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9DE" w:rsidRDefault="00BE59DE" w:rsidP="00E1027A">
      <w:pPr>
        <w:tabs>
          <w:tab w:val="left" w:pos="3402"/>
        </w:tabs>
        <w:jc w:val="center"/>
        <w:rPr>
          <w:b/>
          <w:sz w:val="28"/>
          <w:szCs w:val="28"/>
        </w:rPr>
      </w:pPr>
      <w:r>
        <w:rPr>
          <w:b/>
          <w:sz w:val="28"/>
          <w:szCs w:val="28"/>
        </w:rPr>
        <w:t xml:space="preserve">Федеральное государственное автономное образовательное </w:t>
      </w:r>
    </w:p>
    <w:p w:rsidR="00BE59DE" w:rsidRDefault="00BE59DE" w:rsidP="00BE59DE">
      <w:pPr>
        <w:jc w:val="center"/>
        <w:rPr>
          <w:b/>
          <w:sz w:val="28"/>
          <w:szCs w:val="28"/>
        </w:rPr>
      </w:pPr>
      <w:r>
        <w:rPr>
          <w:b/>
          <w:sz w:val="28"/>
          <w:szCs w:val="28"/>
        </w:rPr>
        <w:t>учреждение высшего профессионального образования</w:t>
      </w:r>
    </w:p>
    <w:p w:rsidR="00BE59DE" w:rsidRDefault="00BE59DE" w:rsidP="00BE59DE">
      <w:pPr>
        <w:jc w:val="center"/>
        <w:rPr>
          <w:b/>
          <w:sz w:val="28"/>
          <w:szCs w:val="28"/>
        </w:rPr>
      </w:pPr>
      <w:r>
        <w:rPr>
          <w:b/>
          <w:sz w:val="28"/>
          <w:szCs w:val="28"/>
        </w:rPr>
        <w:t xml:space="preserve">«Уральский федеральный университет </w:t>
      </w:r>
    </w:p>
    <w:p w:rsidR="00BE59DE" w:rsidRDefault="00BE59DE" w:rsidP="00BE59DE">
      <w:pPr>
        <w:jc w:val="center"/>
        <w:rPr>
          <w:b/>
          <w:sz w:val="28"/>
          <w:szCs w:val="28"/>
        </w:rPr>
      </w:pPr>
      <w:r>
        <w:rPr>
          <w:b/>
          <w:sz w:val="28"/>
          <w:szCs w:val="28"/>
        </w:rPr>
        <w:t>имени первого Президента России Б.Н. Ельцина»</w:t>
      </w:r>
    </w:p>
    <w:p w:rsidR="00BE59DE" w:rsidRDefault="00BE59DE" w:rsidP="00BE59DE">
      <w:pPr>
        <w:jc w:val="center"/>
        <w:rPr>
          <w:b/>
          <w:sz w:val="28"/>
          <w:szCs w:val="28"/>
        </w:rPr>
      </w:pPr>
      <w:r>
        <w:rPr>
          <w:b/>
          <w:sz w:val="28"/>
          <w:szCs w:val="28"/>
        </w:rPr>
        <w:t xml:space="preserve">Специализированный учебно-научный центр </w:t>
      </w:r>
    </w:p>
    <w:p w:rsidR="00BE59DE" w:rsidRDefault="00BE59DE" w:rsidP="00BE59DE">
      <w:pPr>
        <w:rPr>
          <w:b/>
          <w:sz w:val="28"/>
          <w:szCs w:val="28"/>
        </w:rPr>
      </w:pPr>
    </w:p>
    <w:p w:rsidR="00BE59DE" w:rsidRDefault="00BE59DE" w:rsidP="00BE59DE">
      <w:pPr>
        <w:jc w:val="center"/>
        <w:rPr>
          <w:b/>
          <w:sz w:val="28"/>
          <w:szCs w:val="28"/>
        </w:rPr>
      </w:pPr>
    </w:p>
    <w:p w:rsidR="00BE59DE" w:rsidRDefault="00BE59DE" w:rsidP="00BE59DE">
      <w:pPr>
        <w:jc w:val="center"/>
        <w:rPr>
          <w:b/>
          <w:sz w:val="28"/>
          <w:szCs w:val="28"/>
        </w:rPr>
      </w:pPr>
    </w:p>
    <w:p w:rsidR="00BE59DE" w:rsidRDefault="00BE59DE" w:rsidP="00BE59DE">
      <w:pPr>
        <w:jc w:val="center"/>
        <w:rPr>
          <w:b/>
          <w:sz w:val="48"/>
          <w:szCs w:val="48"/>
        </w:rPr>
      </w:pPr>
      <w:r>
        <w:rPr>
          <w:b/>
          <w:sz w:val="48"/>
          <w:szCs w:val="48"/>
        </w:rPr>
        <w:t>В. П. Лимушин</w:t>
      </w:r>
    </w:p>
    <w:p w:rsidR="00BE59DE" w:rsidRDefault="00BE59DE" w:rsidP="00BE59DE">
      <w:pPr>
        <w:jc w:val="center"/>
        <w:rPr>
          <w:b/>
          <w:sz w:val="28"/>
          <w:szCs w:val="28"/>
        </w:rPr>
      </w:pPr>
    </w:p>
    <w:p w:rsidR="00BE59DE" w:rsidRDefault="00BE59DE" w:rsidP="00BE59DE">
      <w:pPr>
        <w:jc w:val="center"/>
        <w:rPr>
          <w:b/>
          <w:sz w:val="28"/>
          <w:szCs w:val="28"/>
        </w:rPr>
      </w:pPr>
    </w:p>
    <w:p w:rsidR="00BE59DE" w:rsidRDefault="00BE59DE" w:rsidP="00BE59DE">
      <w:pPr>
        <w:jc w:val="center"/>
        <w:rPr>
          <w:b/>
          <w:sz w:val="28"/>
          <w:szCs w:val="28"/>
        </w:rPr>
      </w:pPr>
    </w:p>
    <w:p w:rsidR="00BE59DE" w:rsidRDefault="00BE59DE" w:rsidP="00BE59DE">
      <w:pPr>
        <w:jc w:val="center"/>
        <w:rPr>
          <w:b/>
          <w:sz w:val="28"/>
          <w:szCs w:val="28"/>
        </w:rPr>
      </w:pPr>
    </w:p>
    <w:p w:rsidR="00BE59DE" w:rsidRDefault="00BE59DE" w:rsidP="00BE59DE">
      <w:pPr>
        <w:jc w:val="center"/>
        <w:rPr>
          <w:b/>
          <w:sz w:val="40"/>
          <w:szCs w:val="40"/>
        </w:rPr>
      </w:pPr>
      <w:r>
        <w:rPr>
          <w:b/>
          <w:sz w:val="40"/>
          <w:szCs w:val="40"/>
        </w:rPr>
        <w:t>Обществознание для 1</w:t>
      </w:r>
      <w:r w:rsidR="003D65FA">
        <w:rPr>
          <w:b/>
          <w:sz w:val="40"/>
          <w:szCs w:val="40"/>
        </w:rPr>
        <w:t>1</w:t>
      </w:r>
      <w:r>
        <w:rPr>
          <w:b/>
          <w:sz w:val="40"/>
          <w:szCs w:val="40"/>
        </w:rPr>
        <w:t>-х классов</w:t>
      </w:r>
    </w:p>
    <w:p w:rsidR="00BE59DE" w:rsidRDefault="00BE59DE" w:rsidP="00BE59DE">
      <w:pPr>
        <w:jc w:val="center"/>
        <w:rPr>
          <w:i/>
          <w:sz w:val="40"/>
          <w:szCs w:val="40"/>
        </w:rPr>
      </w:pPr>
      <w:r>
        <w:rPr>
          <w:i/>
          <w:sz w:val="40"/>
          <w:szCs w:val="40"/>
        </w:rPr>
        <w:t xml:space="preserve">  Учебное пособие: материалы к лекциям-беседам и практикумам по  темам блоков </w:t>
      </w:r>
      <w:r w:rsidR="003D65FA">
        <w:rPr>
          <w:i/>
          <w:sz w:val="40"/>
          <w:szCs w:val="40"/>
        </w:rPr>
        <w:t>4</w:t>
      </w:r>
      <w:r>
        <w:rPr>
          <w:rFonts w:cstheme="minorHAnsi"/>
          <w:i/>
          <w:sz w:val="40"/>
          <w:szCs w:val="40"/>
        </w:rPr>
        <w:t>―</w:t>
      </w:r>
      <w:r w:rsidR="003D65FA">
        <w:rPr>
          <w:i/>
          <w:sz w:val="40"/>
          <w:szCs w:val="40"/>
        </w:rPr>
        <w:t>5</w:t>
      </w:r>
      <w:r>
        <w:rPr>
          <w:i/>
          <w:sz w:val="40"/>
          <w:szCs w:val="40"/>
        </w:rPr>
        <w:t xml:space="preserve">   </w:t>
      </w:r>
    </w:p>
    <w:p w:rsidR="00BE59DE" w:rsidRDefault="00BE59DE" w:rsidP="00BE59DE">
      <w:pPr>
        <w:jc w:val="center"/>
        <w:rPr>
          <w:i/>
          <w:sz w:val="40"/>
          <w:szCs w:val="40"/>
        </w:rPr>
      </w:pPr>
      <w:r>
        <w:rPr>
          <w:i/>
          <w:sz w:val="40"/>
          <w:szCs w:val="40"/>
        </w:rPr>
        <w:t xml:space="preserve"> </w:t>
      </w:r>
    </w:p>
    <w:p w:rsidR="00BE59DE" w:rsidRDefault="00BE59DE" w:rsidP="00BE59DE">
      <w:pPr>
        <w:jc w:val="center"/>
        <w:rPr>
          <w:b/>
          <w:sz w:val="28"/>
          <w:szCs w:val="28"/>
        </w:rPr>
      </w:pPr>
    </w:p>
    <w:p w:rsidR="00BE59DE" w:rsidRDefault="00BE59DE" w:rsidP="00BE59DE">
      <w:pPr>
        <w:rPr>
          <w:b/>
          <w:sz w:val="28"/>
          <w:szCs w:val="28"/>
        </w:rPr>
      </w:pPr>
    </w:p>
    <w:p w:rsidR="00BE59DE" w:rsidRDefault="00BE59DE" w:rsidP="00BE59DE">
      <w:pPr>
        <w:jc w:val="center"/>
        <w:rPr>
          <w:b/>
          <w:sz w:val="28"/>
          <w:szCs w:val="28"/>
        </w:rPr>
      </w:pPr>
    </w:p>
    <w:p w:rsidR="00BE59DE" w:rsidRDefault="00BE59DE" w:rsidP="00BE59DE">
      <w:pPr>
        <w:jc w:val="center"/>
        <w:rPr>
          <w:b/>
          <w:sz w:val="28"/>
          <w:szCs w:val="28"/>
        </w:rPr>
      </w:pPr>
    </w:p>
    <w:p w:rsidR="00BE59DE" w:rsidRDefault="00BE59DE" w:rsidP="00BE59DE">
      <w:pPr>
        <w:jc w:val="center"/>
        <w:rPr>
          <w:b/>
          <w:sz w:val="28"/>
          <w:szCs w:val="28"/>
        </w:rPr>
      </w:pPr>
      <w:r>
        <w:rPr>
          <w:b/>
          <w:sz w:val="28"/>
          <w:szCs w:val="28"/>
        </w:rPr>
        <w:t>Екатеринбург</w:t>
      </w:r>
    </w:p>
    <w:p w:rsidR="00BE59DE" w:rsidRDefault="00BE59DE" w:rsidP="00BE59DE">
      <w:pPr>
        <w:jc w:val="center"/>
        <w:rPr>
          <w:b/>
          <w:sz w:val="28"/>
          <w:szCs w:val="28"/>
        </w:rPr>
      </w:pPr>
      <w:r>
        <w:rPr>
          <w:b/>
          <w:sz w:val="28"/>
          <w:szCs w:val="28"/>
        </w:rPr>
        <w:t>20</w:t>
      </w:r>
      <w:r w:rsidR="003D65FA">
        <w:rPr>
          <w:b/>
          <w:sz w:val="28"/>
          <w:szCs w:val="28"/>
        </w:rPr>
        <w:t>2</w:t>
      </w:r>
      <w:r w:rsidR="009D71F8">
        <w:rPr>
          <w:b/>
          <w:sz w:val="28"/>
          <w:szCs w:val="28"/>
        </w:rPr>
        <w:t>0</w:t>
      </w:r>
    </w:p>
    <w:p w:rsidR="00BE59DE" w:rsidRDefault="00BE59DE" w:rsidP="00BE59DE">
      <w:pPr>
        <w:ind w:left="540"/>
        <w:jc w:val="both"/>
        <w:rPr>
          <w:sz w:val="28"/>
          <w:szCs w:val="28"/>
        </w:rPr>
      </w:pPr>
      <w:r>
        <w:rPr>
          <w:sz w:val="28"/>
          <w:szCs w:val="28"/>
        </w:rPr>
        <w:lastRenderedPageBreak/>
        <w:t>УДК</w:t>
      </w:r>
      <w:r>
        <w:rPr>
          <w:sz w:val="28"/>
          <w:szCs w:val="28"/>
        </w:rPr>
        <w:br/>
        <w:t>ББК</w:t>
      </w:r>
      <w:r>
        <w:rPr>
          <w:sz w:val="28"/>
          <w:szCs w:val="28"/>
        </w:rPr>
        <w:br/>
        <w:t>Л</w:t>
      </w:r>
    </w:p>
    <w:p w:rsidR="00BE59DE" w:rsidRDefault="00BE59DE" w:rsidP="00BE59DE">
      <w:pPr>
        <w:ind w:firstLine="540"/>
        <w:jc w:val="both"/>
        <w:rPr>
          <w:sz w:val="28"/>
          <w:szCs w:val="28"/>
        </w:rPr>
      </w:pPr>
      <w:r>
        <w:rPr>
          <w:sz w:val="28"/>
          <w:szCs w:val="28"/>
        </w:rPr>
        <w:t>Лимушин В. П. Обществознание для 1</w:t>
      </w:r>
      <w:r w:rsidR="003D65FA">
        <w:rPr>
          <w:sz w:val="28"/>
          <w:szCs w:val="28"/>
        </w:rPr>
        <w:t>1</w:t>
      </w:r>
      <w:r>
        <w:rPr>
          <w:sz w:val="28"/>
          <w:szCs w:val="28"/>
        </w:rPr>
        <w:t xml:space="preserve">-х классов.  Учебное пособие: материалы к лекциям-беседам и практикумам по темам  блоков </w:t>
      </w:r>
      <w:r w:rsidR="009D71F8">
        <w:rPr>
          <w:sz w:val="28"/>
          <w:szCs w:val="28"/>
        </w:rPr>
        <w:t>4</w:t>
      </w:r>
      <w:r>
        <w:rPr>
          <w:sz w:val="28"/>
          <w:szCs w:val="28"/>
        </w:rPr>
        <w:t>―</w:t>
      </w:r>
      <w:r w:rsidR="009D71F8">
        <w:rPr>
          <w:sz w:val="28"/>
          <w:szCs w:val="28"/>
        </w:rPr>
        <w:t>5</w:t>
      </w:r>
      <w:r>
        <w:rPr>
          <w:sz w:val="28"/>
          <w:szCs w:val="28"/>
        </w:rPr>
        <w:t>. ― Екатеринбург: СУНЦ УрФУ, 20</w:t>
      </w:r>
      <w:r w:rsidR="003D65FA">
        <w:rPr>
          <w:sz w:val="28"/>
          <w:szCs w:val="28"/>
        </w:rPr>
        <w:t>2</w:t>
      </w:r>
      <w:r w:rsidR="009D71F8">
        <w:rPr>
          <w:sz w:val="28"/>
          <w:szCs w:val="28"/>
        </w:rPr>
        <w:t>0</w:t>
      </w:r>
      <w:r>
        <w:rPr>
          <w:sz w:val="28"/>
          <w:szCs w:val="28"/>
        </w:rPr>
        <w:t>. ??? с.</w:t>
      </w:r>
    </w:p>
    <w:p w:rsidR="00BE59DE" w:rsidRPr="00B2533B" w:rsidRDefault="00BE59DE" w:rsidP="00B2533B">
      <w:pPr>
        <w:ind w:firstLine="540"/>
        <w:jc w:val="both"/>
        <w:rPr>
          <w:sz w:val="28"/>
          <w:szCs w:val="28"/>
        </w:rPr>
      </w:pPr>
      <w:r>
        <w:rPr>
          <w:sz w:val="28"/>
          <w:szCs w:val="28"/>
        </w:rPr>
        <w:t>ОБЩЕСТВОЗНАНИЕ ДЛЯ 1</w:t>
      </w:r>
      <w:r w:rsidR="003D65FA">
        <w:rPr>
          <w:sz w:val="28"/>
          <w:szCs w:val="28"/>
        </w:rPr>
        <w:t>1</w:t>
      </w:r>
      <w:r>
        <w:rPr>
          <w:sz w:val="28"/>
          <w:szCs w:val="28"/>
        </w:rPr>
        <w:t xml:space="preserve">-Х КЛАССОВ. Учебное пособие : материалы к лекциям-беседам по темам блоков </w:t>
      </w:r>
      <w:r w:rsidR="009D71F8">
        <w:rPr>
          <w:sz w:val="28"/>
          <w:szCs w:val="28"/>
        </w:rPr>
        <w:t>4</w:t>
      </w:r>
      <w:r>
        <w:rPr>
          <w:sz w:val="28"/>
          <w:szCs w:val="28"/>
        </w:rPr>
        <w:t>-</w:t>
      </w:r>
      <w:r w:rsidR="009D71F8">
        <w:rPr>
          <w:sz w:val="28"/>
          <w:szCs w:val="28"/>
        </w:rPr>
        <w:t>5</w:t>
      </w:r>
      <w:r>
        <w:rPr>
          <w:sz w:val="28"/>
          <w:szCs w:val="28"/>
        </w:rPr>
        <w:t xml:space="preserve"> В.П. ЛИМУШИНА, ДОЦЕНТА КАФЕДРЫ ГУМАНИТАРНОГО ОБРАЗОВАНИЯ СУНЦ УрФУ</w:t>
      </w:r>
      <w:r w:rsidR="00B2533B">
        <w:rPr>
          <w:sz w:val="28"/>
          <w:szCs w:val="28"/>
        </w:rPr>
        <w:t>,</w:t>
      </w:r>
      <w:r>
        <w:rPr>
          <w:sz w:val="28"/>
          <w:szCs w:val="28"/>
        </w:rPr>
        <w:t xml:space="preserve"> УТВЕРЖДЕНО НА ЗАСЕДАНИИ КАФЕДРЫ ГУМАНИТАРНОГО ОБРАЗОВАНИЯ СУНЦ УрФУ ОТ </w:t>
      </w:r>
      <w:r w:rsidR="00617DCB">
        <w:rPr>
          <w:sz w:val="28"/>
          <w:szCs w:val="28"/>
        </w:rPr>
        <w:t>30 сентября</w:t>
      </w:r>
      <w:r>
        <w:rPr>
          <w:sz w:val="28"/>
          <w:szCs w:val="28"/>
        </w:rPr>
        <w:t xml:space="preserve">  20</w:t>
      </w:r>
      <w:r w:rsidR="003D65FA">
        <w:rPr>
          <w:sz w:val="28"/>
          <w:szCs w:val="28"/>
        </w:rPr>
        <w:t>2</w:t>
      </w:r>
      <w:r w:rsidR="009D71F8">
        <w:rPr>
          <w:sz w:val="28"/>
          <w:szCs w:val="28"/>
        </w:rPr>
        <w:t>0</w:t>
      </w:r>
      <w:r>
        <w:rPr>
          <w:sz w:val="28"/>
          <w:szCs w:val="28"/>
        </w:rPr>
        <w:t xml:space="preserve"> г. ПРОТОКОЛ №</w:t>
      </w:r>
      <w:r w:rsidR="00B2533B">
        <w:rPr>
          <w:sz w:val="28"/>
          <w:szCs w:val="28"/>
        </w:rPr>
        <w:t>2</w:t>
      </w:r>
    </w:p>
    <w:p w:rsidR="00BE59DE" w:rsidRDefault="00BE59DE" w:rsidP="00BE59DE">
      <w:pPr>
        <w:ind w:firstLine="540"/>
        <w:jc w:val="both"/>
        <w:rPr>
          <w:b/>
        </w:rPr>
      </w:pPr>
      <w:r>
        <w:rPr>
          <w:sz w:val="24"/>
          <w:szCs w:val="24"/>
        </w:rPr>
        <w:t>Рецензент</w:t>
      </w:r>
      <w:r w:rsidR="00592756">
        <w:rPr>
          <w:sz w:val="24"/>
          <w:szCs w:val="24"/>
        </w:rPr>
        <w:t>ы</w:t>
      </w:r>
      <w:r>
        <w:rPr>
          <w:sz w:val="24"/>
          <w:szCs w:val="24"/>
        </w:rPr>
        <w:t>: И.С. Огоновская, канд. ист. наук, доцент кафедры гуманитарного образовани</w:t>
      </w:r>
      <w:r w:rsidR="00592756">
        <w:rPr>
          <w:sz w:val="24"/>
          <w:szCs w:val="24"/>
        </w:rPr>
        <w:t xml:space="preserve">я СУНЦ УрФУ, советник Министра образования и молодежной политики </w:t>
      </w:r>
      <w:r>
        <w:rPr>
          <w:sz w:val="24"/>
          <w:szCs w:val="24"/>
        </w:rPr>
        <w:t xml:space="preserve"> Свердловской области, Председатель ассоциации преподавателей права Свердловской области «Правовое образование </w:t>
      </w:r>
      <w:r>
        <w:rPr>
          <w:rFonts w:cstheme="minorHAnsi"/>
          <w:sz w:val="24"/>
          <w:szCs w:val="24"/>
        </w:rPr>
        <w:t>―</w:t>
      </w:r>
      <w:r>
        <w:rPr>
          <w:sz w:val="24"/>
          <w:szCs w:val="24"/>
        </w:rPr>
        <w:t xml:space="preserve"> </w:t>
      </w:r>
      <w:r>
        <w:rPr>
          <w:sz w:val="24"/>
          <w:szCs w:val="24"/>
          <w:lang w:val="en-US"/>
        </w:rPr>
        <w:t>XXI</w:t>
      </w:r>
      <w:r>
        <w:rPr>
          <w:sz w:val="24"/>
          <w:szCs w:val="24"/>
        </w:rPr>
        <w:t xml:space="preserve"> век”</w:t>
      </w:r>
      <w:r>
        <w:rPr>
          <w:b/>
        </w:rPr>
        <w:t xml:space="preserve"> </w:t>
      </w:r>
    </w:p>
    <w:p w:rsidR="00592756" w:rsidRDefault="00592756" w:rsidP="00BE59DE">
      <w:pPr>
        <w:ind w:firstLine="540"/>
        <w:jc w:val="both"/>
        <w:rPr>
          <w:sz w:val="24"/>
          <w:szCs w:val="24"/>
        </w:rPr>
      </w:pPr>
      <w:r>
        <w:rPr>
          <w:sz w:val="24"/>
          <w:szCs w:val="24"/>
        </w:rPr>
        <w:t>Ужегов Артем Николаевич</w:t>
      </w:r>
      <w:r w:rsidR="009D71F8">
        <w:rPr>
          <w:sz w:val="24"/>
          <w:szCs w:val="24"/>
        </w:rPr>
        <w:t xml:space="preserve">, заместитель директора по научно-методической работе, учитель обществознания высшей категории МАОУ СОШ №163 </w:t>
      </w:r>
    </w:p>
    <w:p w:rsidR="00BE59DE" w:rsidRDefault="00BE59DE" w:rsidP="00BE59DE">
      <w:pPr>
        <w:ind w:firstLine="540"/>
        <w:jc w:val="both"/>
      </w:pPr>
      <w:r>
        <w:t xml:space="preserve">В учебном пособии представлены тексты, раскрывающие содержание блока </w:t>
      </w:r>
      <w:r w:rsidR="003D65FA">
        <w:t>4</w:t>
      </w:r>
      <w:r>
        <w:t>. «</w:t>
      </w:r>
      <w:r w:rsidR="00FA0635">
        <w:t>П</w:t>
      </w:r>
      <w:r w:rsidR="003D65FA">
        <w:t>олитика как общественное явление</w:t>
      </w:r>
      <w:r>
        <w:t xml:space="preserve">», блока </w:t>
      </w:r>
      <w:r w:rsidR="003D65FA">
        <w:t>5</w:t>
      </w:r>
      <w:r>
        <w:t>. «</w:t>
      </w:r>
      <w:r w:rsidR="003D65FA">
        <w:t>Правовое регулирование общественных отношений»,</w:t>
      </w:r>
      <w:r>
        <w:t xml:space="preserve"> курса «Обществознания» для 10-11-х классов. </w:t>
      </w:r>
    </w:p>
    <w:p w:rsidR="00BE59DE" w:rsidRDefault="00BE59DE" w:rsidP="00BE59DE">
      <w:pPr>
        <w:ind w:firstLine="540"/>
        <w:jc w:val="both"/>
      </w:pPr>
      <w:r>
        <w:t xml:space="preserve">Цели, ценности, смысловые установки, культура содержания текстов пособия и технологичность их представления (блоковый принцип реализации) полностью соотносятся со следующими нормативными актами: </w:t>
      </w:r>
      <w:r>
        <w:rPr>
          <w:b/>
        </w:rPr>
        <w:t>1)</w:t>
      </w:r>
      <w:r>
        <w:t xml:space="preserve"> примерной программой среднего (полного) общего образования по обществознанию (базовый уровень) (</w:t>
      </w:r>
      <w:r>
        <w:rPr>
          <w:lang w:val="en-US"/>
        </w:rPr>
        <w:t>http</w:t>
      </w:r>
      <w:r>
        <w:t>//</w:t>
      </w:r>
      <w:r>
        <w:rPr>
          <w:lang w:val="en-US"/>
        </w:rPr>
        <w:t>window</w:t>
      </w:r>
      <w:r>
        <w:t>.</w:t>
      </w:r>
      <w:r>
        <w:rPr>
          <w:lang w:val="en-US"/>
        </w:rPr>
        <w:t>edu</w:t>
      </w:r>
      <w:r>
        <w:t>/</w:t>
      </w:r>
      <w:r>
        <w:rPr>
          <w:lang w:val="en-US"/>
        </w:rPr>
        <w:t>ru</w:t>
      </w:r>
      <w:r>
        <w:t xml:space="preserve">);  </w:t>
      </w:r>
      <w:r>
        <w:rPr>
          <w:b/>
        </w:rPr>
        <w:t>2)</w:t>
      </w:r>
      <w:r>
        <w:t xml:space="preserve"> «Кодификатором элементов содержания и требований к уровню подготовки обучающихся для проведения единого государственного экзамена по ОБЩЕСТВОЗНАНИЮ»; 3) Учебным планом СУНЦ УрФУ. </w:t>
      </w:r>
    </w:p>
    <w:p w:rsidR="00BE59DE" w:rsidRDefault="00BE59DE" w:rsidP="00BE59DE">
      <w:pPr>
        <w:ind w:firstLine="540"/>
        <w:jc w:val="both"/>
      </w:pPr>
      <w:r>
        <w:rPr>
          <w:i/>
        </w:rPr>
        <w:t xml:space="preserve">Учебное пособие имеет практико-ориентированный характер: </w:t>
      </w:r>
      <w:r>
        <w:t xml:space="preserve">научный аппарат работы (наличие после каждой темы разделов «Практикум» и «основные понятия», </w:t>
      </w:r>
      <w:r w:rsidR="00B2533B">
        <w:t>6</w:t>
      </w:r>
      <w:r w:rsidR="000C2540">
        <w:t>7</w:t>
      </w:r>
      <w:r>
        <w:t xml:space="preserve"> таблиц, извлечения из федеральных правовых актов</w:t>
      </w:r>
      <w:r w:rsidR="000C2540">
        <w:t xml:space="preserve"> и др.</w:t>
      </w:r>
      <w:r>
        <w:t>) призваны сформировать у обучающихся адекватную рефлексию на весь спектр форм самостоятельных работ, которые востребованы в процедуре ЕГЭ  «Кодификатором элементов содержания и требований к уровню подготовки обучающихся для проведения государственной итоговой аттестации по ОБЩЕСТВОЗНАНИЮ».</w:t>
      </w:r>
    </w:p>
    <w:p w:rsidR="00BE59DE" w:rsidRDefault="00BE59DE" w:rsidP="00BE59DE">
      <w:pPr>
        <w:ind w:firstLine="540"/>
        <w:jc w:val="both"/>
      </w:pPr>
      <w:r>
        <w:t xml:space="preserve">Пособие предназначено в помощь обучающимся и педагогам </w:t>
      </w:r>
      <w:r>
        <w:rPr>
          <w:rFonts w:cstheme="minorHAnsi"/>
        </w:rPr>
        <w:t>―</w:t>
      </w:r>
      <w:r>
        <w:t xml:space="preserve"> преподавателям предмета «Обществознание» в образовательных организациях. </w:t>
      </w:r>
    </w:p>
    <w:p w:rsidR="00BE59DE" w:rsidRDefault="00BE59DE" w:rsidP="00BE59DE">
      <w:pPr>
        <w:ind w:firstLine="540"/>
        <w:jc w:val="right"/>
      </w:pPr>
      <w:r>
        <w:rPr>
          <w:rFonts w:cstheme="minorHAnsi"/>
        </w:rPr>
        <w:t>©</w:t>
      </w:r>
      <w:r>
        <w:t xml:space="preserve"> СУНЦ УрФУ</w:t>
      </w:r>
    </w:p>
    <w:p w:rsidR="00BE59DE" w:rsidRDefault="00BE59DE" w:rsidP="00BE59DE">
      <w:pPr>
        <w:ind w:firstLine="540"/>
        <w:jc w:val="right"/>
      </w:pPr>
      <w:r>
        <w:rPr>
          <w:rFonts w:cstheme="minorHAnsi"/>
        </w:rPr>
        <w:t>©</w:t>
      </w:r>
      <w:r>
        <w:t xml:space="preserve"> В.П. Лимушин, 20</w:t>
      </w:r>
      <w:r w:rsidR="00993893">
        <w:t>20</w:t>
      </w:r>
    </w:p>
    <w:p w:rsidR="00BE59DE" w:rsidRDefault="00E1027A" w:rsidP="00E1027A">
      <w:pPr>
        <w:pStyle w:val="msonormalbullet2gifbullet2gifbullet1gif"/>
        <w:tabs>
          <w:tab w:val="left" w:pos="5532"/>
        </w:tabs>
        <w:spacing w:after="0" w:afterAutospacing="0"/>
        <w:contextualSpacing/>
        <w:rPr>
          <w:b/>
        </w:rPr>
      </w:pPr>
      <w:r>
        <w:rPr>
          <w:b/>
        </w:rPr>
        <w:lastRenderedPageBreak/>
        <w:tab/>
      </w:r>
    </w:p>
    <w:p w:rsidR="00BE59DE" w:rsidRPr="00083B2B" w:rsidRDefault="00BE59DE" w:rsidP="003D65FA">
      <w:pPr>
        <w:pStyle w:val="a4"/>
        <w:ind w:firstLine="567"/>
        <w:jc w:val="center"/>
        <w:rPr>
          <w:sz w:val="22"/>
          <w:szCs w:val="22"/>
        </w:rPr>
      </w:pPr>
      <w:r w:rsidRPr="00083B2B">
        <w:rPr>
          <w:b/>
          <w:sz w:val="22"/>
          <w:szCs w:val="22"/>
        </w:rPr>
        <w:t>Содержание</w:t>
      </w:r>
    </w:p>
    <w:p w:rsidR="00BE59DE" w:rsidRPr="00083B2B" w:rsidRDefault="00BE59DE" w:rsidP="00BE59DE">
      <w:pPr>
        <w:pStyle w:val="msonormalbullet2gifbullet1gifbullet2gifbullet1gif"/>
        <w:spacing w:after="0" w:afterAutospacing="0" w:line="312" w:lineRule="auto"/>
        <w:ind w:firstLine="567"/>
        <w:contextualSpacing/>
        <w:jc w:val="center"/>
        <w:rPr>
          <w:b/>
          <w:sz w:val="22"/>
          <w:szCs w:val="22"/>
        </w:rPr>
      </w:pPr>
      <w:r w:rsidRPr="00083B2B">
        <w:rPr>
          <w:b/>
          <w:sz w:val="22"/>
          <w:szCs w:val="22"/>
        </w:rPr>
        <w:t xml:space="preserve">Блок </w:t>
      </w:r>
      <w:r w:rsidR="009A58FE" w:rsidRPr="00083B2B">
        <w:rPr>
          <w:b/>
          <w:sz w:val="22"/>
          <w:szCs w:val="22"/>
        </w:rPr>
        <w:t>4</w:t>
      </w:r>
      <w:r w:rsidRPr="00083B2B">
        <w:rPr>
          <w:b/>
          <w:sz w:val="22"/>
          <w:szCs w:val="22"/>
        </w:rPr>
        <w:t xml:space="preserve">. </w:t>
      </w:r>
      <w:r w:rsidR="009A58FE" w:rsidRPr="00083B2B">
        <w:rPr>
          <w:b/>
          <w:sz w:val="22"/>
          <w:szCs w:val="22"/>
        </w:rPr>
        <w:t>Политика как общественное явление</w:t>
      </w:r>
    </w:p>
    <w:p w:rsidR="00BE59DE" w:rsidRPr="00083B2B" w:rsidRDefault="00BE59DE" w:rsidP="00DC02AB">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1</w:t>
      </w:r>
      <w:r w:rsidRPr="00083B2B">
        <w:rPr>
          <w:b/>
          <w:sz w:val="22"/>
          <w:szCs w:val="22"/>
        </w:rPr>
        <w:t xml:space="preserve">. </w:t>
      </w:r>
      <w:r w:rsidR="009A58FE" w:rsidRPr="00083B2B">
        <w:rPr>
          <w:sz w:val="22"/>
          <w:szCs w:val="22"/>
        </w:rPr>
        <w:t>Понятие власти</w:t>
      </w:r>
      <w:r w:rsidR="007F1337" w:rsidRPr="00083B2B">
        <w:rPr>
          <w:sz w:val="22"/>
          <w:szCs w:val="22"/>
        </w:rPr>
        <w:t>. Типология властных отношений.</w:t>
      </w:r>
    </w:p>
    <w:p w:rsidR="007F1337" w:rsidRPr="00083B2B" w:rsidRDefault="007F1337" w:rsidP="00DC02AB">
      <w:pPr>
        <w:pStyle w:val="msonormalbullet2gifbullet1gifbullet2gifbullet2gif"/>
        <w:spacing w:after="0" w:afterAutospacing="0" w:line="312" w:lineRule="auto"/>
        <w:ind w:firstLine="567"/>
        <w:contextualSpacing/>
        <w:jc w:val="both"/>
        <w:rPr>
          <w:sz w:val="22"/>
          <w:szCs w:val="22"/>
        </w:rPr>
      </w:pPr>
      <w:r w:rsidRPr="00083B2B">
        <w:rPr>
          <w:sz w:val="22"/>
          <w:szCs w:val="22"/>
        </w:rPr>
        <w:t xml:space="preserve">Политическая власть, ее признаки. Классификация политической власти. </w:t>
      </w:r>
    </w:p>
    <w:p w:rsidR="007F1337" w:rsidRPr="00083B2B" w:rsidRDefault="007F1337" w:rsidP="00DC02AB">
      <w:pPr>
        <w:pStyle w:val="msonormalbullet2gifbullet1gifbullet2gifbullet2gif"/>
        <w:spacing w:after="0" w:afterAutospacing="0" w:line="312" w:lineRule="auto"/>
        <w:ind w:firstLine="567"/>
        <w:contextualSpacing/>
        <w:jc w:val="both"/>
        <w:rPr>
          <w:sz w:val="22"/>
          <w:szCs w:val="22"/>
        </w:rPr>
      </w:pPr>
      <w:r w:rsidRPr="00083B2B">
        <w:rPr>
          <w:sz w:val="22"/>
          <w:szCs w:val="22"/>
        </w:rPr>
        <w:t xml:space="preserve">Типы политической власти: традиционный, легальный, харизматический. </w:t>
      </w:r>
    </w:p>
    <w:p w:rsidR="007F1337" w:rsidRPr="00083B2B" w:rsidRDefault="007F1337" w:rsidP="00DC02AB">
      <w:pPr>
        <w:pStyle w:val="msonormalbullet2gifbullet1gifbullet2gifbullet2gif"/>
        <w:spacing w:after="0" w:afterAutospacing="0" w:line="312" w:lineRule="auto"/>
        <w:ind w:firstLine="567"/>
        <w:contextualSpacing/>
        <w:jc w:val="both"/>
        <w:rPr>
          <w:sz w:val="22"/>
          <w:szCs w:val="22"/>
        </w:rPr>
      </w:pPr>
      <w:r w:rsidRPr="00083B2B">
        <w:rPr>
          <w:sz w:val="22"/>
          <w:szCs w:val="22"/>
        </w:rPr>
        <w:t>Функции политической власти. Государство как главный институт</w:t>
      </w:r>
    </w:p>
    <w:p w:rsidR="007F1337" w:rsidRPr="00083B2B" w:rsidRDefault="00A10B1D" w:rsidP="00DC02AB">
      <w:pPr>
        <w:pStyle w:val="msonormalbullet2gifbullet1gifbullet2gifbullet2gif"/>
        <w:spacing w:after="0" w:afterAutospacing="0" w:line="312" w:lineRule="auto"/>
        <w:ind w:firstLine="567"/>
        <w:contextualSpacing/>
        <w:jc w:val="both"/>
        <w:rPr>
          <w:sz w:val="22"/>
          <w:szCs w:val="22"/>
        </w:rPr>
      </w:pPr>
      <w:r w:rsidRPr="00083B2B">
        <w:rPr>
          <w:sz w:val="22"/>
          <w:szCs w:val="22"/>
        </w:rPr>
        <w:t>п</w:t>
      </w:r>
      <w:r w:rsidR="007F1337" w:rsidRPr="00083B2B">
        <w:rPr>
          <w:sz w:val="22"/>
          <w:szCs w:val="22"/>
        </w:rPr>
        <w:t>олитической власти. Государственная власть. Функции государства.</w:t>
      </w:r>
    </w:p>
    <w:p w:rsidR="007F1337" w:rsidRPr="00083B2B" w:rsidRDefault="007F1337" w:rsidP="00DC02AB">
      <w:pPr>
        <w:pStyle w:val="msonormalbullet2gifbullet1gifbullet2gifbullet2gif"/>
        <w:spacing w:after="0" w:afterAutospacing="0" w:line="312" w:lineRule="auto"/>
        <w:ind w:firstLine="567"/>
        <w:contextualSpacing/>
        <w:jc w:val="both"/>
        <w:rPr>
          <w:sz w:val="22"/>
          <w:szCs w:val="22"/>
        </w:rPr>
      </w:pPr>
      <w:r w:rsidRPr="00083B2B">
        <w:rPr>
          <w:sz w:val="22"/>
          <w:szCs w:val="22"/>
        </w:rPr>
        <w:t>Принципы устойчивости политической власти. Теория разделения</w:t>
      </w:r>
    </w:p>
    <w:p w:rsidR="007F1337" w:rsidRPr="00083B2B" w:rsidRDefault="007F1337" w:rsidP="00DC02AB">
      <w:pPr>
        <w:pStyle w:val="msonormalbullet2gifbullet1gifbullet2gifbullet2gif"/>
        <w:spacing w:after="0" w:afterAutospacing="0" w:line="312" w:lineRule="auto"/>
        <w:ind w:firstLine="567"/>
        <w:contextualSpacing/>
        <w:jc w:val="both"/>
        <w:rPr>
          <w:sz w:val="22"/>
          <w:szCs w:val="22"/>
        </w:rPr>
      </w:pPr>
      <w:r w:rsidRPr="00083B2B">
        <w:rPr>
          <w:sz w:val="22"/>
          <w:szCs w:val="22"/>
        </w:rPr>
        <w:t>властей и их основные функции (Дж. Локк, Ш. Монтескье, А. Гамильтон,</w:t>
      </w:r>
    </w:p>
    <w:p w:rsidR="007F1337" w:rsidRPr="00083B2B" w:rsidRDefault="007F1337" w:rsidP="00DC02AB">
      <w:pPr>
        <w:pStyle w:val="msonormalbullet2gifbullet1gifbullet2gifbullet2gif"/>
        <w:spacing w:after="0" w:afterAutospacing="0" w:line="312" w:lineRule="auto"/>
        <w:ind w:firstLine="567"/>
        <w:contextualSpacing/>
        <w:jc w:val="both"/>
        <w:rPr>
          <w:sz w:val="22"/>
          <w:szCs w:val="22"/>
        </w:rPr>
      </w:pPr>
      <w:r w:rsidRPr="00083B2B">
        <w:rPr>
          <w:sz w:val="22"/>
          <w:szCs w:val="22"/>
        </w:rPr>
        <w:t>Д. Мэдисон)</w:t>
      </w:r>
      <w:r w:rsidR="000720B8">
        <w:rPr>
          <w:sz w:val="22"/>
          <w:szCs w:val="22"/>
        </w:rPr>
        <w:t>……………………………………………………………………………..8</w:t>
      </w:r>
    </w:p>
    <w:p w:rsidR="005D0485" w:rsidRPr="00083B2B" w:rsidRDefault="005D0485" w:rsidP="009A58FE">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w:t>
      </w:r>
      <w:r w:rsidR="00FE46FC">
        <w:rPr>
          <w:b/>
          <w:sz w:val="22"/>
          <w:szCs w:val="22"/>
        </w:rPr>
        <w:t xml:space="preserve"> 1….22</w:t>
      </w:r>
      <w:r w:rsidR="00DC02AB" w:rsidRPr="00083B2B">
        <w:rPr>
          <w:b/>
          <w:sz w:val="22"/>
          <w:szCs w:val="22"/>
        </w:rPr>
        <w:t xml:space="preserve"> </w:t>
      </w:r>
    </w:p>
    <w:p w:rsidR="005D0485" w:rsidRPr="00083B2B" w:rsidRDefault="005D0485" w:rsidP="009A58FE">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….24</w:t>
      </w:r>
    </w:p>
    <w:p w:rsidR="009A58FE" w:rsidRDefault="008E4196"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Тема 2</w:t>
      </w:r>
      <w:r w:rsidR="009A58FE" w:rsidRPr="00083B2B">
        <w:rPr>
          <w:b/>
          <w:sz w:val="22"/>
          <w:szCs w:val="22"/>
        </w:rPr>
        <w:t>.</w:t>
      </w:r>
      <w:r w:rsidR="009A58FE" w:rsidRPr="00083B2B">
        <w:rPr>
          <w:sz w:val="22"/>
          <w:szCs w:val="22"/>
        </w:rPr>
        <w:t xml:space="preserve"> Политика как специфическая сфера общественной жизни</w:t>
      </w:r>
      <w:r w:rsidR="00083B2B">
        <w:rPr>
          <w:sz w:val="22"/>
          <w:szCs w:val="22"/>
        </w:rPr>
        <w:t>. Виды политики.</w:t>
      </w:r>
    </w:p>
    <w:p w:rsid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Субъекты и объекты политики, цели и результаты политики. Политическая</w:t>
      </w:r>
    </w:p>
    <w:p w:rsid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Система, ее структура и сущность. Функци политической системы. Типы</w:t>
      </w:r>
    </w:p>
    <w:p w:rsid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 xml:space="preserve">Политических систем. Политическая деятельность. Политические цели и </w:t>
      </w:r>
    </w:p>
    <w:p w:rsidR="00083B2B" w:rsidRP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средства их достижения. Опасность политического экстремизма</w:t>
      </w:r>
      <w:r w:rsidR="000720B8">
        <w:rPr>
          <w:sz w:val="22"/>
          <w:szCs w:val="22"/>
        </w:rPr>
        <w:t>………………….2</w:t>
      </w:r>
      <w:r w:rsidR="00FE46FC">
        <w:rPr>
          <w:sz w:val="22"/>
          <w:szCs w:val="22"/>
        </w:rPr>
        <w:t>5</w:t>
      </w:r>
      <w:r>
        <w:rPr>
          <w:sz w:val="22"/>
          <w:szCs w:val="22"/>
        </w:rPr>
        <w:t xml:space="preserve"> </w:t>
      </w:r>
    </w:p>
    <w:p w:rsidR="005D0485" w:rsidRPr="00083B2B" w:rsidRDefault="005D0485" w:rsidP="005D0485">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w:t>
      </w:r>
      <w:r w:rsidR="00FE46FC">
        <w:rPr>
          <w:b/>
          <w:sz w:val="22"/>
          <w:szCs w:val="22"/>
        </w:rPr>
        <w:t xml:space="preserve"> 2….41</w:t>
      </w:r>
      <w:r w:rsidR="00DC02AB" w:rsidRPr="00083B2B">
        <w:rPr>
          <w:b/>
          <w:sz w:val="22"/>
          <w:szCs w:val="22"/>
        </w:rPr>
        <w:t xml:space="preserve"> </w:t>
      </w:r>
    </w:p>
    <w:p w:rsidR="005D0485" w:rsidRPr="00083B2B" w:rsidRDefault="005D0485" w:rsidP="005D0485">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….41</w:t>
      </w:r>
    </w:p>
    <w:p w:rsidR="009A58FE" w:rsidRDefault="009A58FE"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3</w:t>
      </w:r>
      <w:r w:rsidRPr="00083B2B">
        <w:rPr>
          <w:b/>
          <w:sz w:val="22"/>
          <w:szCs w:val="22"/>
        </w:rPr>
        <w:t>.</w:t>
      </w:r>
      <w:r w:rsidRPr="00083B2B">
        <w:rPr>
          <w:sz w:val="22"/>
          <w:szCs w:val="22"/>
        </w:rPr>
        <w:t xml:space="preserve"> Человек в политической жизни</w:t>
      </w:r>
      <w:r w:rsidR="00083B2B">
        <w:rPr>
          <w:sz w:val="22"/>
          <w:szCs w:val="22"/>
        </w:rPr>
        <w:t xml:space="preserve">. Политический статус личности. </w:t>
      </w:r>
    </w:p>
    <w:p w:rsid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Политическая психология и политическое поведение. Абсентизм как</w:t>
      </w:r>
    </w:p>
    <w:p w:rsidR="00083B2B" w:rsidRDefault="000720B8" w:rsidP="009A58FE">
      <w:pPr>
        <w:pStyle w:val="msonormalbullet2gifbullet1gifbullet2gifbullet2gif"/>
        <w:spacing w:after="0" w:afterAutospacing="0" w:line="312" w:lineRule="auto"/>
        <w:ind w:firstLine="567"/>
        <w:contextualSpacing/>
        <w:jc w:val="both"/>
        <w:rPr>
          <w:sz w:val="22"/>
          <w:szCs w:val="22"/>
        </w:rPr>
      </w:pPr>
      <w:r>
        <w:rPr>
          <w:sz w:val="22"/>
          <w:szCs w:val="22"/>
        </w:rPr>
        <w:t>р</w:t>
      </w:r>
      <w:r w:rsidR="00083B2B">
        <w:rPr>
          <w:sz w:val="22"/>
          <w:szCs w:val="22"/>
        </w:rPr>
        <w:t xml:space="preserve">авнодушное, безличное отношение людей к осуществлению своих </w:t>
      </w:r>
    </w:p>
    <w:p w:rsid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политических прав, уклонение от выполнения гражданских обязанностей,</w:t>
      </w:r>
    </w:p>
    <w:p w:rsid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в первую очередь от участия в выборах в органы государственной власти,</w:t>
      </w:r>
    </w:p>
    <w:p w:rsidR="00083B2B" w:rsidRP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его причины и опасность</w:t>
      </w:r>
      <w:r w:rsidR="000720B8">
        <w:rPr>
          <w:sz w:val="22"/>
          <w:szCs w:val="22"/>
        </w:rPr>
        <w:t>………………………………………………………………4</w:t>
      </w:r>
      <w:r w:rsidR="00FE46FC">
        <w:rPr>
          <w:sz w:val="22"/>
          <w:szCs w:val="22"/>
        </w:rPr>
        <w:t>2</w:t>
      </w:r>
    </w:p>
    <w:p w:rsidR="005D0485" w:rsidRPr="00083B2B" w:rsidRDefault="005D0485" w:rsidP="005D0485">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w:t>
      </w:r>
      <w:r w:rsidR="00FE46FC">
        <w:rPr>
          <w:b/>
          <w:sz w:val="22"/>
          <w:szCs w:val="22"/>
        </w:rPr>
        <w:t xml:space="preserve"> 3….55</w:t>
      </w:r>
      <w:r w:rsidR="00DC02AB" w:rsidRPr="00083B2B">
        <w:rPr>
          <w:b/>
          <w:sz w:val="22"/>
          <w:szCs w:val="22"/>
        </w:rPr>
        <w:t xml:space="preserve"> </w:t>
      </w:r>
    </w:p>
    <w:p w:rsidR="005D0485" w:rsidRPr="00083B2B" w:rsidRDefault="005D0485" w:rsidP="005D0485">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…56</w:t>
      </w:r>
    </w:p>
    <w:p w:rsidR="00083B2B" w:rsidRDefault="009A58FE"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4</w:t>
      </w:r>
      <w:r w:rsidRPr="00083B2B">
        <w:rPr>
          <w:b/>
          <w:sz w:val="22"/>
          <w:szCs w:val="22"/>
        </w:rPr>
        <w:t>.</w:t>
      </w:r>
      <w:r w:rsidRPr="00083B2B">
        <w:rPr>
          <w:sz w:val="22"/>
          <w:szCs w:val="22"/>
        </w:rPr>
        <w:t xml:space="preserve"> Политическое лидерство</w:t>
      </w:r>
      <w:r w:rsidR="00083B2B">
        <w:rPr>
          <w:sz w:val="22"/>
          <w:szCs w:val="22"/>
        </w:rPr>
        <w:t xml:space="preserve">. Природа политического лидерства. Типология </w:t>
      </w:r>
    </w:p>
    <w:p w:rsidR="009A58FE"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 xml:space="preserve">лидерства по М. Веберу. Типология лидеров по М. Херману. Основные </w:t>
      </w:r>
    </w:p>
    <w:p w:rsidR="00083B2B" w:rsidRP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функции политического лидерства. Лидеры и ведомые</w:t>
      </w:r>
      <w:r w:rsidR="000720B8">
        <w:rPr>
          <w:sz w:val="22"/>
          <w:szCs w:val="22"/>
        </w:rPr>
        <w:t>……………………………..5</w:t>
      </w:r>
      <w:r w:rsidR="00FE46FC">
        <w:rPr>
          <w:sz w:val="22"/>
          <w:szCs w:val="22"/>
        </w:rPr>
        <w:t>7</w:t>
      </w:r>
    </w:p>
    <w:p w:rsidR="005D0485" w:rsidRPr="00083B2B" w:rsidRDefault="005D0485" w:rsidP="005D0485">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w:t>
      </w:r>
      <w:r w:rsidR="00FE46FC">
        <w:rPr>
          <w:b/>
          <w:sz w:val="22"/>
          <w:szCs w:val="22"/>
        </w:rPr>
        <w:t xml:space="preserve"> 4…66</w:t>
      </w:r>
    </w:p>
    <w:p w:rsidR="005D0485" w:rsidRPr="00083B2B" w:rsidRDefault="005D0485" w:rsidP="005D0485">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…66</w:t>
      </w:r>
    </w:p>
    <w:p w:rsidR="00083B2B" w:rsidRDefault="009A58FE"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5</w:t>
      </w:r>
      <w:r w:rsidRPr="00083B2B">
        <w:rPr>
          <w:b/>
          <w:sz w:val="22"/>
          <w:szCs w:val="22"/>
        </w:rPr>
        <w:t xml:space="preserve">. </w:t>
      </w:r>
      <w:r w:rsidRPr="00083B2B">
        <w:rPr>
          <w:sz w:val="22"/>
          <w:szCs w:val="22"/>
        </w:rPr>
        <w:t>Государство</w:t>
      </w:r>
      <w:r w:rsidR="00083B2B">
        <w:rPr>
          <w:sz w:val="22"/>
          <w:szCs w:val="22"/>
        </w:rPr>
        <w:t>. Теории происхождения государства. Основные признаки</w:t>
      </w:r>
    </w:p>
    <w:p w:rsidR="00083B2B" w:rsidRDefault="00083B2B" w:rsidP="009A58FE">
      <w:pPr>
        <w:pStyle w:val="msonormalbullet2gifbullet1gifbullet2gifbullet2gif"/>
        <w:spacing w:after="0" w:afterAutospacing="0" w:line="312" w:lineRule="auto"/>
        <w:ind w:firstLine="567"/>
        <w:contextualSpacing/>
        <w:jc w:val="both"/>
        <w:rPr>
          <w:sz w:val="22"/>
          <w:szCs w:val="22"/>
        </w:rPr>
      </w:pPr>
      <w:r>
        <w:rPr>
          <w:sz w:val="22"/>
          <w:szCs w:val="22"/>
        </w:rPr>
        <w:t>И функции государства. Форма государства: государственное устройство,</w:t>
      </w:r>
    </w:p>
    <w:p w:rsidR="009A58FE" w:rsidRPr="00083B2B"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Форма правления, политический режим</w:t>
      </w:r>
      <w:r w:rsidR="000720B8">
        <w:rPr>
          <w:sz w:val="22"/>
          <w:szCs w:val="22"/>
        </w:rPr>
        <w:t>………………………………………………67</w:t>
      </w:r>
      <w:r w:rsidR="00083B2B">
        <w:rPr>
          <w:sz w:val="22"/>
          <w:szCs w:val="22"/>
        </w:rPr>
        <w:t xml:space="preserve"> </w:t>
      </w:r>
      <w:r w:rsidR="009A58FE" w:rsidRPr="00083B2B">
        <w:rPr>
          <w:sz w:val="22"/>
          <w:szCs w:val="22"/>
        </w:rPr>
        <w:t xml:space="preserve"> </w:t>
      </w:r>
    </w:p>
    <w:p w:rsidR="005D0485" w:rsidRPr="00083B2B" w:rsidRDefault="005D0485" w:rsidP="005D0485">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w:t>
      </w:r>
      <w:r w:rsidR="00FE46FC">
        <w:rPr>
          <w:b/>
          <w:sz w:val="22"/>
          <w:szCs w:val="22"/>
        </w:rPr>
        <w:t xml:space="preserve"> 5…76</w:t>
      </w:r>
      <w:r w:rsidR="00DC02AB" w:rsidRPr="00083B2B">
        <w:rPr>
          <w:b/>
          <w:sz w:val="22"/>
          <w:szCs w:val="22"/>
        </w:rPr>
        <w:t xml:space="preserve"> </w:t>
      </w:r>
    </w:p>
    <w:p w:rsidR="005D0485" w:rsidRPr="00083B2B" w:rsidRDefault="005D0485" w:rsidP="005D0485">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…76</w:t>
      </w:r>
    </w:p>
    <w:p w:rsidR="00DF1AC9" w:rsidRDefault="009A58FE"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6</w:t>
      </w:r>
      <w:r w:rsidRPr="00083B2B">
        <w:rPr>
          <w:b/>
          <w:sz w:val="22"/>
          <w:szCs w:val="22"/>
        </w:rPr>
        <w:t>.</w:t>
      </w:r>
      <w:r w:rsidRPr="00083B2B">
        <w:rPr>
          <w:sz w:val="22"/>
          <w:szCs w:val="22"/>
        </w:rPr>
        <w:t xml:space="preserve"> Политический режим</w:t>
      </w:r>
      <w:r w:rsidR="00DF1AC9">
        <w:rPr>
          <w:sz w:val="22"/>
          <w:szCs w:val="22"/>
        </w:rPr>
        <w:t xml:space="preserve">. Типология (тоталитарный, авторитарный, </w:t>
      </w:r>
    </w:p>
    <w:p w:rsidR="009A58FE"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демократический) политических режимов. Исторические формы диктаторского</w:t>
      </w:r>
    </w:p>
    <w:p w:rsidR="00DF1AC9"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 xml:space="preserve">правления, тоталитаризм в ХХ и </w:t>
      </w:r>
      <w:r>
        <w:rPr>
          <w:sz w:val="22"/>
          <w:szCs w:val="22"/>
          <w:lang w:val="en-US"/>
        </w:rPr>
        <w:t>XXI</w:t>
      </w:r>
      <w:r>
        <w:rPr>
          <w:sz w:val="22"/>
          <w:szCs w:val="22"/>
        </w:rPr>
        <w:t xml:space="preserve"> вв. Особенности авторитарных</w:t>
      </w:r>
    </w:p>
    <w:p w:rsidR="00DF1AC9" w:rsidRPr="00DF1AC9"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режимов и современный авторитаризм</w:t>
      </w:r>
      <w:r w:rsidR="000720B8">
        <w:rPr>
          <w:sz w:val="22"/>
          <w:szCs w:val="22"/>
        </w:rPr>
        <w:t>…………………………………………………77</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w:t>
      </w:r>
      <w:r w:rsidR="00FE46FC">
        <w:rPr>
          <w:b/>
          <w:sz w:val="22"/>
          <w:szCs w:val="22"/>
        </w:rPr>
        <w:t xml:space="preserve"> 6…99</w:t>
      </w:r>
      <w:r w:rsidR="00DC02AB" w:rsidRPr="00083B2B">
        <w:rPr>
          <w:b/>
          <w:sz w:val="22"/>
          <w:szCs w:val="22"/>
        </w:rPr>
        <w:t xml:space="preserve"> </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lastRenderedPageBreak/>
        <w:t>Основные понятия</w:t>
      </w:r>
      <w:r w:rsidR="00FE46FC">
        <w:rPr>
          <w:b/>
          <w:sz w:val="22"/>
          <w:szCs w:val="22"/>
        </w:rPr>
        <w:t>…100</w:t>
      </w:r>
    </w:p>
    <w:p w:rsidR="009A58FE" w:rsidRPr="00083B2B" w:rsidRDefault="009A58FE"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7</w:t>
      </w:r>
      <w:r w:rsidRPr="00083B2B">
        <w:rPr>
          <w:b/>
          <w:sz w:val="22"/>
          <w:szCs w:val="22"/>
        </w:rPr>
        <w:t>.</w:t>
      </w:r>
      <w:r w:rsidRPr="00083B2B">
        <w:rPr>
          <w:sz w:val="22"/>
          <w:szCs w:val="22"/>
        </w:rPr>
        <w:t xml:space="preserve"> Демократия, ее основные ценности, формально-юридические</w:t>
      </w:r>
    </w:p>
    <w:p w:rsidR="00B52BCC" w:rsidRPr="00083B2B" w:rsidRDefault="00B52BCC" w:rsidP="00B52BCC">
      <w:pPr>
        <w:spacing w:after="0" w:line="312" w:lineRule="auto"/>
        <w:ind w:firstLine="567"/>
        <w:jc w:val="both"/>
        <w:rPr>
          <w:rFonts w:ascii="Times New Roman" w:hAnsi="Times New Roman"/>
          <w:lang w:eastAsia="ru-RU"/>
        </w:rPr>
      </w:pPr>
      <w:r w:rsidRPr="00083B2B">
        <w:t xml:space="preserve"> </w:t>
      </w:r>
      <w:r w:rsidR="009A58FE" w:rsidRPr="00083B2B">
        <w:t>принципы и признаки</w:t>
      </w:r>
      <w:r w:rsidRPr="00083B2B">
        <w:t xml:space="preserve">. </w:t>
      </w:r>
      <w:r w:rsidRPr="00083B2B">
        <w:rPr>
          <w:rFonts w:ascii="Times New Roman" w:hAnsi="Times New Roman"/>
          <w:lang w:eastAsia="ru-RU"/>
        </w:rPr>
        <w:t>Античная демократия; современная</w:t>
      </w:r>
    </w:p>
    <w:p w:rsidR="00B52BCC" w:rsidRPr="00083B2B" w:rsidRDefault="00B52BCC" w:rsidP="00B52BCC">
      <w:pPr>
        <w:spacing w:after="0" w:line="312" w:lineRule="auto"/>
        <w:ind w:firstLine="567"/>
        <w:jc w:val="both"/>
        <w:rPr>
          <w:rFonts w:ascii="Times New Roman" w:hAnsi="Times New Roman"/>
          <w:lang w:eastAsia="ru-RU"/>
        </w:rPr>
      </w:pPr>
      <w:r w:rsidRPr="00083B2B">
        <w:rPr>
          <w:rFonts w:ascii="Times New Roman" w:hAnsi="Times New Roman"/>
          <w:lang w:eastAsia="ru-RU"/>
        </w:rPr>
        <w:t xml:space="preserve"> демократия; коллективистская, индивидуалистическая и </w:t>
      </w:r>
    </w:p>
    <w:p w:rsidR="00B52BCC" w:rsidRPr="00083B2B" w:rsidRDefault="00B52BCC" w:rsidP="00B52BCC">
      <w:pPr>
        <w:spacing w:after="0" w:line="312" w:lineRule="auto"/>
        <w:ind w:firstLine="567"/>
        <w:jc w:val="both"/>
        <w:rPr>
          <w:rFonts w:ascii="Times New Roman" w:hAnsi="Times New Roman"/>
          <w:lang w:eastAsia="ru-RU"/>
        </w:rPr>
      </w:pPr>
      <w:r w:rsidRPr="00083B2B">
        <w:rPr>
          <w:rFonts w:ascii="Times New Roman" w:hAnsi="Times New Roman"/>
          <w:lang w:eastAsia="ru-RU"/>
        </w:rPr>
        <w:t xml:space="preserve">плюралистическая концепции демократии; большинство, </w:t>
      </w:r>
    </w:p>
    <w:p w:rsidR="00B52BCC" w:rsidRPr="00083B2B" w:rsidRDefault="00B52BCC" w:rsidP="00B52BCC">
      <w:pPr>
        <w:spacing w:after="0" w:line="312" w:lineRule="auto"/>
        <w:ind w:firstLine="567"/>
        <w:jc w:val="both"/>
        <w:rPr>
          <w:rFonts w:ascii="Times New Roman" w:hAnsi="Times New Roman"/>
          <w:lang w:eastAsia="ru-RU"/>
        </w:rPr>
      </w:pPr>
      <w:r w:rsidRPr="00083B2B">
        <w:rPr>
          <w:rFonts w:ascii="Times New Roman" w:hAnsi="Times New Roman"/>
          <w:lang w:eastAsia="ru-RU"/>
        </w:rPr>
        <w:t xml:space="preserve">меньшинство; электорат. Отличительные черты выборов </w:t>
      </w:r>
    </w:p>
    <w:p w:rsidR="00DC02AB" w:rsidRPr="00083B2B" w:rsidRDefault="00B52BCC" w:rsidP="00DC02AB">
      <w:pPr>
        <w:spacing w:after="0" w:line="312" w:lineRule="auto"/>
        <w:ind w:firstLine="567"/>
        <w:jc w:val="both"/>
        <w:rPr>
          <w:rFonts w:ascii="Times New Roman" w:hAnsi="Times New Roman"/>
          <w:lang w:eastAsia="ru-RU"/>
        </w:rPr>
      </w:pPr>
      <w:r w:rsidRPr="00083B2B">
        <w:rPr>
          <w:rFonts w:ascii="Times New Roman" w:hAnsi="Times New Roman"/>
          <w:lang w:eastAsia="ru-RU"/>
        </w:rPr>
        <w:t>в демократическом</w:t>
      </w:r>
      <w:r w:rsidR="00DF1AC9">
        <w:rPr>
          <w:rFonts w:ascii="Times New Roman" w:hAnsi="Times New Roman"/>
          <w:lang w:eastAsia="ru-RU"/>
        </w:rPr>
        <w:t xml:space="preserve"> обществе</w:t>
      </w:r>
      <w:r w:rsidR="000720B8">
        <w:rPr>
          <w:rFonts w:ascii="Times New Roman" w:hAnsi="Times New Roman"/>
          <w:lang w:eastAsia="ru-RU"/>
        </w:rPr>
        <w:t>………………………………………………….101</w:t>
      </w:r>
      <w:r w:rsidRPr="00083B2B">
        <w:rPr>
          <w:rFonts w:ascii="Times New Roman" w:hAnsi="Times New Roman"/>
          <w:lang w:eastAsia="ru-RU"/>
        </w:rPr>
        <w:t xml:space="preserve"> </w:t>
      </w:r>
    </w:p>
    <w:p w:rsidR="00DC02AB" w:rsidRPr="00083B2B" w:rsidRDefault="00CA5400" w:rsidP="00DC02AB">
      <w:pPr>
        <w:spacing w:after="0" w:line="312" w:lineRule="auto"/>
        <w:ind w:firstLine="567"/>
        <w:jc w:val="both"/>
        <w:rPr>
          <w:b/>
        </w:rPr>
      </w:pPr>
      <w:r w:rsidRPr="00083B2B">
        <w:rPr>
          <w:b/>
        </w:rPr>
        <w:t>Практикум</w:t>
      </w:r>
      <w:r w:rsidR="00DC02AB" w:rsidRPr="00083B2B">
        <w:rPr>
          <w:b/>
        </w:rPr>
        <w:t xml:space="preserve"> по теме </w:t>
      </w:r>
      <w:r w:rsidR="00FE46FC">
        <w:rPr>
          <w:b/>
        </w:rPr>
        <w:t>7…116</w:t>
      </w:r>
    </w:p>
    <w:p w:rsidR="00CA5400" w:rsidRPr="00083B2B" w:rsidRDefault="00CA5400" w:rsidP="00DC02AB">
      <w:pPr>
        <w:spacing w:after="0" w:line="312" w:lineRule="auto"/>
        <w:ind w:firstLine="567"/>
        <w:jc w:val="both"/>
        <w:rPr>
          <w:rFonts w:ascii="Times New Roman" w:hAnsi="Times New Roman"/>
        </w:rPr>
      </w:pPr>
      <w:r w:rsidRPr="00083B2B">
        <w:rPr>
          <w:b/>
        </w:rPr>
        <w:t>Основные понятия</w:t>
      </w:r>
      <w:r w:rsidR="00FE46FC">
        <w:rPr>
          <w:b/>
        </w:rPr>
        <w:t>…118</w:t>
      </w:r>
    </w:p>
    <w:p w:rsidR="009A58FE" w:rsidRDefault="009A58FE"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8</w:t>
      </w:r>
      <w:r w:rsidRPr="00083B2B">
        <w:rPr>
          <w:b/>
          <w:sz w:val="22"/>
          <w:szCs w:val="22"/>
        </w:rPr>
        <w:t>.</w:t>
      </w:r>
      <w:r w:rsidRPr="00083B2B">
        <w:rPr>
          <w:sz w:val="22"/>
          <w:szCs w:val="22"/>
        </w:rPr>
        <w:t xml:space="preserve"> Гражданское общество и </w:t>
      </w:r>
      <w:r w:rsidR="00DF1AC9">
        <w:rPr>
          <w:sz w:val="22"/>
          <w:szCs w:val="22"/>
        </w:rPr>
        <w:t>правовое</w:t>
      </w:r>
      <w:r w:rsidRPr="00083B2B">
        <w:rPr>
          <w:sz w:val="22"/>
          <w:szCs w:val="22"/>
        </w:rPr>
        <w:t xml:space="preserve"> государство</w:t>
      </w:r>
      <w:r w:rsidR="00DF1AC9">
        <w:rPr>
          <w:sz w:val="22"/>
          <w:szCs w:val="22"/>
        </w:rPr>
        <w:t xml:space="preserve">. Проблемы </w:t>
      </w:r>
    </w:p>
    <w:p w:rsidR="00DF1AC9"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формирования правового государства и гражданского общества в</w:t>
      </w:r>
    </w:p>
    <w:p w:rsidR="00DF1AC9" w:rsidRPr="00083B2B"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Российской Федерации. Гражданские инициативы</w:t>
      </w:r>
      <w:r w:rsidR="000720B8">
        <w:rPr>
          <w:sz w:val="22"/>
          <w:szCs w:val="22"/>
        </w:rPr>
        <w:t>…………………………11</w:t>
      </w:r>
      <w:r w:rsidR="00FE46FC">
        <w:rPr>
          <w:sz w:val="22"/>
          <w:szCs w:val="22"/>
        </w:rPr>
        <w:t>9</w:t>
      </w:r>
      <w:r>
        <w:rPr>
          <w:sz w:val="22"/>
          <w:szCs w:val="22"/>
        </w:rPr>
        <w:t xml:space="preserve"> </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w:t>
      </w:r>
      <w:r w:rsidR="00FE46FC">
        <w:rPr>
          <w:b/>
          <w:sz w:val="22"/>
          <w:szCs w:val="22"/>
        </w:rPr>
        <w:t xml:space="preserve"> 8…125</w:t>
      </w:r>
      <w:r w:rsidR="00DC02AB" w:rsidRPr="00083B2B">
        <w:rPr>
          <w:b/>
          <w:sz w:val="22"/>
          <w:szCs w:val="22"/>
        </w:rPr>
        <w:t xml:space="preserve"> </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…126</w:t>
      </w:r>
    </w:p>
    <w:p w:rsidR="00DF1AC9" w:rsidRDefault="009A58FE"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9</w:t>
      </w:r>
      <w:r w:rsidRPr="00083B2B">
        <w:rPr>
          <w:b/>
          <w:sz w:val="22"/>
          <w:szCs w:val="22"/>
        </w:rPr>
        <w:t>.</w:t>
      </w:r>
      <w:r w:rsidRPr="00083B2B">
        <w:rPr>
          <w:sz w:val="22"/>
          <w:szCs w:val="22"/>
        </w:rPr>
        <w:t xml:space="preserve"> Политическая элита</w:t>
      </w:r>
      <w:r w:rsidR="00DF1AC9">
        <w:rPr>
          <w:sz w:val="22"/>
          <w:szCs w:val="22"/>
        </w:rPr>
        <w:t xml:space="preserve">. Виды элит: политическая, экономическая, </w:t>
      </w:r>
    </w:p>
    <w:p w:rsidR="00DF1AC9"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 xml:space="preserve">интеллектуальная. Состав правящей элиты. Типы элит по методам </w:t>
      </w:r>
    </w:p>
    <w:p w:rsidR="00DF1AC9"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 xml:space="preserve">правления В. Парето. Аристократическая и демократическая тенденции </w:t>
      </w:r>
    </w:p>
    <w:p w:rsidR="009A58FE"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в развитии элит. Элитарность современного общества. Особенности</w:t>
      </w:r>
    </w:p>
    <w:p w:rsidR="00DF1AC9" w:rsidRPr="00083B2B" w:rsidRDefault="00DF1AC9" w:rsidP="009A58FE">
      <w:pPr>
        <w:pStyle w:val="msonormalbullet2gifbullet1gifbullet2gifbullet2gif"/>
        <w:spacing w:after="0" w:afterAutospacing="0" w:line="312" w:lineRule="auto"/>
        <w:ind w:firstLine="567"/>
        <w:contextualSpacing/>
        <w:jc w:val="both"/>
        <w:rPr>
          <w:sz w:val="22"/>
          <w:szCs w:val="22"/>
        </w:rPr>
      </w:pPr>
      <w:r>
        <w:rPr>
          <w:sz w:val="22"/>
          <w:szCs w:val="22"/>
        </w:rPr>
        <w:t>формирования политической элиты в современной России</w:t>
      </w:r>
      <w:r w:rsidR="000720B8">
        <w:rPr>
          <w:sz w:val="22"/>
          <w:szCs w:val="22"/>
        </w:rPr>
        <w:t>…………………12</w:t>
      </w:r>
      <w:r w:rsidR="00FE46FC">
        <w:rPr>
          <w:sz w:val="22"/>
          <w:szCs w:val="22"/>
        </w:rPr>
        <w:t>7</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 </w:t>
      </w:r>
      <w:r w:rsidR="00FE46FC">
        <w:rPr>
          <w:b/>
          <w:sz w:val="22"/>
          <w:szCs w:val="22"/>
        </w:rPr>
        <w:t>9…136</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…36</w:t>
      </w:r>
    </w:p>
    <w:p w:rsidR="00DF1AC9" w:rsidRDefault="009A58FE"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10</w:t>
      </w:r>
      <w:r w:rsidRPr="00083B2B">
        <w:rPr>
          <w:b/>
          <w:sz w:val="22"/>
          <w:szCs w:val="22"/>
        </w:rPr>
        <w:t>.</w:t>
      </w:r>
      <w:r w:rsidRPr="00083B2B">
        <w:rPr>
          <w:sz w:val="22"/>
          <w:szCs w:val="22"/>
        </w:rPr>
        <w:t xml:space="preserve"> Политическая идеология</w:t>
      </w:r>
      <w:r w:rsidR="008E0077" w:rsidRPr="00083B2B">
        <w:rPr>
          <w:sz w:val="22"/>
          <w:szCs w:val="22"/>
        </w:rPr>
        <w:t xml:space="preserve">. Основные этапы формирования </w:t>
      </w:r>
    </w:p>
    <w:p w:rsidR="00DF1AC9" w:rsidRDefault="008E0077" w:rsidP="009A58FE">
      <w:pPr>
        <w:pStyle w:val="msonormalbullet2gifbullet1gifbullet2gifbullet2gif"/>
        <w:spacing w:after="0" w:afterAutospacing="0" w:line="312" w:lineRule="auto"/>
        <w:ind w:firstLine="567"/>
        <w:contextualSpacing/>
        <w:jc w:val="both"/>
        <w:rPr>
          <w:sz w:val="22"/>
          <w:szCs w:val="22"/>
        </w:rPr>
      </w:pPr>
      <w:r w:rsidRPr="00083B2B">
        <w:rPr>
          <w:sz w:val="22"/>
          <w:szCs w:val="22"/>
        </w:rPr>
        <w:t xml:space="preserve">идеологии. Уровни политической идеологии: теоретико-концептуальный; </w:t>
      </w:r>
    </w:p>
    <w:p w:rsidR="004729C1" w:rsidRDefault="008E0077" w:rsidP="009A58FE">
      <w:pPr>
        <w:pStyle w:val="msonormalbullet2gifbullet1gifbullet2gifbullet2gif"/>
        <w:spacing w:after="0" w:afterAutospacing="0" w:line="312" w:lineRule="auto"/>
        <w:ind w:firstLine="567"/>
        <w:contextualSpacing/>
        <w:jc w:val="both"/>
        <w:rPr>
          <w:sz w:val="22"/>
          <w:szCs w:val="22"/>
        </w:rPr>
      </w:pPr>
      <w:r w:rsidRPr="00083B2B">
        <w:rPr>
          <w:sz w:val="22"/>
          <w:szCs w:val="22"/>
        </w:rPr>
        <w:t xml:space="preserve">программно-политический; актуализированный. Функции </w:t>
      </w:r>
    </w:p>
    <w:p w:rsidR="004729C1" w:rsidRDefault="008E0077" w:rsidP="009A58FE">
      <w:pPr>
        <w:pStyle w:val="msonormalbullet2gifbullet1gifbullet2gifbullet2gif"/>
        <w:spacing w:after="0" w:afterAutospacing="0" w:line="312" w:lineRule="auto"/>
        <w:ind w:firstLine="567"/>
        <w:contextualSpacing/>
        <w:jc w:val="both"/>
        <w:rPr>
          <w:sz w:val="22"/>
          <w:szCs w:val="22"/>
        </w:rPr>
      </w:pPr>
      <w:r w:rsidRPr="00083B2B">
        <w:rPr>
          <w:sz w:val="22"/>
          <w:szCs w:val="22"/>
        </w:rPr>
        <w:t xml:space="preserve">политической идеологии. Основные идейно-политические </w:t>
      </w:r>
    </w:p>
    <w:p w:rsidR="004729C1" w:rsidRDefault="008E0077" w:rsidP="009A58FE">
      <w:pPr>
        <w:pStyle w:val="msonormalbullet2gifbullet1gifbullet2gifbullet2gif"/>
        <w:spacing w:after="0" w:afterAutospacing="0" w:line="312" w:lineRule="auto"/>
        <w:ind w:firstLine="567"/>
        <w:contextualSpacing/>
        <w:jc w:val="both"/>
        <w:rPr>
          <w:sz w:val="22"/>
          <w:szCs w:val="22"/>
        </w:rPr>
      </w:pPr>
      <w:r w:rsidRPr="00083B2B">
        <w:rPr>
          <w:sz w:val="22"/>
          <w:szCs w:val="22"/>
        </w:rPr>
        <w:t xml:space="preserve">течения современности (консерватизм, либерализм, радикализм </w:t>
      </w:r>
    </w:p>
    <w:p w:rsidR="009A58FE" w:rsidRPr="00083B2B" w:rsidRDefault="008E0077" w:rsidP="009A58FE">
      <w:pPr>
        <w:pStyle w:val="msonormalbullet2gifbullet1gifbullet2gifbullet2gif"/>
        <w:spacing w:after="0" w:afterAutospacing="0" w:line="312" w:lineRule="auto"/>
        <w:ind w:firstLine="567"/>
        <w:contextualSpacing/>
        <w:jc w:val="both"/>
        <w:rPr>
          <w:sz w:val="22"/>
          <w:szCs w:val="22"/>
        </w:rPr>
      </w:pPr>
      <w:r w:rsidRPr="00083B2B">
        <w:rPr>
          <w:sz w:val="22"/>
          <w:szCs w:val="22"/>
        </w:rPr>
        <w:t>(левый, правый)), их типологические признаки и сущность</w:t>
      </w:r>
      <w:r w:rsidR="000720B8">
        <w:rPr>
          <w:sz w:val="22"/>
          <w:szCs w:val="22"/>
        </w:rPr>
        <w:t>………………….13</w:t>
      </w:r>
      <w:r w:rsidR="00FE46FC">
        <w:rPr>
          <w:sz w:val="22"/>
          <w:szCs w:val="22"/>
        </w:rPr>
        <w:t>7</w:t>
      </w:r>
      <w:r w:rsidRPr="00083B2B">
        <w:rPr>
          <w:sz w:val="22"/>
          <w:szCs w:val="22"/>
        </w:rPr>
        <w:t xml:space="preserve"> </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 </w:t>
      </w:r>
      <w:r w:rsidR="00FE46FC">
        <w:rPr>
          <w:b/>
          <w:sz w:val="22"/>
          <w:szCs w:val="22"/>
        </w:rPr>
        <w:t>10…150</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…153</w:t>
      </w:r>
    </w:p>
    <w:p w:rsidR="00B4604D" w:rsidRDefault="00B44A87"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11</w:t>
      </w:r>
      <w:r w:rsidRPr="00083B2B">
        <w:rPr>
          <w:b/>
          <w:sz w:val="22"/>
          <w:szCs w:val="22"/>
        </w:rPr>
        <w:t xml:space="preserve">. </w:t>
      </w:r>
      <w:r w:rsidRPr="00083B2B">
        <w:rPr>
          <w:sz w:val="22"/>
          <w:szCs w:val="22"/>
        </w:rPr>
        <w:t>Многопартийность</w:t>
      </w:r>
      <w:r w:rsidR="00B4604D">
        <w:rPr>
          <w:sz w:val="22"/>
          <w:szCs w:val="22"/>
        </w:rPr>
        <w:t>. Политические партии и движения. Признаки</w:t>
      </w:r>
    </w:p>
    <w:p w:rsidR="00B4604D" w:rsidRDefault="00B4604D" w:rsidP="009A58FE">
      <w:pPr>
        <w:pStyle w:val="msonormalbullet2gifbullet1gifbullet2gifbullet2gif"/>
        <w:spacing w:after="0" w:afterAutospacing="0" w:line="312" w:lineRule="auto"/>
        <w:ind w:firstLine="567"/>
        <w:contextualSpacing/>
        <w:jc w:val="both"/>
        <w:rPr>
          <w:sz w:val="22"/>
          <w:szCs w:val="22"/>
        </w:rPr>
      </w:pPr>
      <w:r>
        <w:rPr>
          <w:sz w:val="22"/>
          <w:szCs w:val="22"/>
        </w:rPr>
        <w:t>политических партий. Виды политических партий по: а) идеологической</w:t>
      </w:r>
    </w:p>
    <w:p w:rsidR="00B4604D" w:rsidRDefault="00B4604D" w:rsidP="009A58FE">
      <w:pPr>
        <w:pStyle w:val="msonormalbullet2gifbullet1gifbullet2gifbullet2gif"/>
        <w:spacing w:after="0" w:afterAutospacing="0" w:line="312" w:lineRule="auto"/>
        <w:ind w:firstLine="567"/>
        <w:contextualSpacing/>
        <w:jc w:val="both"/>
        <w:rPr>
          <w:sz w:val="22"/>
          <w:szCs w:val="22"/>
        </w:rPr>
      </w:pPr>
      <w:r>
        <w:rPr>
          <w:sz w:val="22"/>
          <w:szCs w:val="22"/>
        </w:rPr>
        <w:t>направленности; б) участию в осуществлении власти; в) характеру</w:t>
      </w:r>
    </w:p>
    <w:p w:rsidR="00B4604D" w:rsidRDefault="00B4604D" w:rsidP="009A58FE">
      <w:pPr>
        <w:pStyle w:val="msonormalbullet2gifbullet1gifbullet2gifbullet2gif"/>
        <w:spacing w:after="0" w:afterAutospacing="0" w:line="312" w:lineRule="auto"/>
        <w:ind w:firstLine="567"/>
        <w:contextualSpacing/>
        <w:jc w:val="both"/>
        <w:rPr>
          <w:sz w:val="22"/>
          <w:szCs w:val="22"/>
        </w:rPr>
      </w:pPr>
      <w:r>
        <w:rPr>
          <w:sz w:val="22"/>
          <w:szCs w:val="22"/>
        </w:rPr>
        <w:t xml:space="preserve">членства; г) шкале политического спектра; д) способу деятельности. </w:t>
      </w:r>
    </w:p>
    <w:p w:rsidR="00B4604D" w:rsidRDefault="00B4604D" w:rsidP="009A58FE">
      <w:pPr>
        <w:pStyle w:val="msonormalbullet2gifbullet1gifbullet2gifbullet2gif"/>
        <w:spacing w:after="0" w:afterAutospacing="0" w:line="312" w:lineRule="auto"/>
        <w:ind w:firstLine="567"/>
        <w:contextualSpacing/>
        <w:jc w:val="both"/>
        <w:rPr>
          <w:sz w:val="22"/>
          <w:szCs w:val="22"/>
        </w:rPr>
      </w:pPr>
      <w:r>
        <w:rPr>
          <w:sz w:val="22"/>
          <w:szCs w:val="22"/>
        </w:rPr>
        <w:t xml:space="preserve">Основные функци политической партии. Типы партийных систем. </w:t>
      </w:r>
    </w:p>
    <w:p w:rsidR="00B4604D" w:rsidRDefault="00B4604D" w:rsidP="009A58FE">
      <w:pPr>
        <w:pStyle w:val="msonormalbullet2gifbullet1gifbullet2gifbullet2gif"/>
        <w:spacing w:after="0" w:afterAutospacing="0" w:line="312" w:lineRule="auto"/>
        <w:ind w:firstLine="567"/>
        <w:contextualSpacing/>
        <w:jc w:val="both"/>
        <w:rPr>
          <w:sz w:val="22"/>
          <w:szCs w:val="22"/>
        </w:rPr>
      </w:pPr>
      <w:r>
        <w:rPr>
          <w:sz w:val="22"/>
          <w:szCs w:val="22"/>
        </w:rPr>
        <w:t>Отличительные признаки политических движений. Этапы развития</w:t>
      </w:r>
    </w:p>
    <w:p w:rsidR="00B4604D" w:rsidRDefault="000720B8" w:rsidP="009A58FE">
      <w:pPr>
        <w:pStyle w:val="msonormalbullet2gifbullet1gifbullet2gifbullet2gif"/>
        <w:spacing w:after="0" w:afterAutospacing="0" w:line="312" w:lineRule="auto"/>
        <w:ind w:firstLine="567"/>
        <w:contextualSpacing/>
        <w:jc w:val="both"/>
        <w:rPr>
          <w:sz w:val="22"/>
          <w:szCs w:val="22"/>
        </w:rPr>
      </w:pPr>
      <w:r>
        <w:rPr>
          <w:sz w:val="22"/>
          <w:szCs w:val="22"/>
        </w:rPr>
        <w:t>п</w:t>
      </w:r>
      <w:r w:rsidR="00B4604D">
        <w:rPr>
          <w:sz w:val="22"/>
          <w:szCs w:val="22"/>
        </w:rPr>
        <w:t>олитических движений. Виды политических движений. Роль партий</w:t>
      </w:r>
    </w:p>
    <w:p w:rsidR="00B4604D" w:rsidRDefault="000720B8" w:rsidP="009A58FE">
      <w:pPr>
        <w:pStyle w:val="msonormalbullet2gifbullet1gifbullet2gifbullet2gif"/>
        <w:spacing w:after="0" w:afterAutospacing="0" w:line="312" w:lineRule="auto"/>
        <w:ind w:firstLine="567"/>
        <w:contextualSpacing/>
        <w:jc w:val="both"/>
        <w:rPr>
          <w:sz w:val="22"/>
          <w:szCs w:val="22"/>
        </w:rPr>
      </w:pPr>
      <w:r>
        <w:rPr>
          <w:sz w:val="22"/>
          <w:szCs w:val="22"/>
        </w:rPr>
        <w:t>и</w:t>
      </w:r>
      <w:r w:rsidR="00B4604D">
        <w:rPr>
          <w:sz w:val="22"/>
          <w:szCs w:val="22"/>
        </w:rPr>
        <w:t xml:space="preserve"> движений в современной России. Законодательное регулирование</w:t>
      </w:r>
    </w:p>
    <w:p w:rsidR="00B44A87" w:rsidRPr="00083B2B" w:rsidRDefault="000720B8" w:rsidP="009A58FE">
      <w:pPr>
        <w:pStyle w:val="msonormalbullet2gifbullet1gifbullet2gifbullet2gif"/>
        <w:spacing w:after="0" w:afterAutospacing="0" w:line="312" w:lineRule="auto"/>
        <w:ind w:firstLine="567"/>
        <w:contextualSpacing/>
        <w:jc w:val="both"/>
        <w:rPr>
          <w:sz w:val="22"/>
          <w:szCs w:val="22"/>
        </w:rPr>
      </w:pPr>
      <w:r>
        <w:rPr>
          <w:sz w:val="22"/>
          <w:szCs w:val="22"/>
        </w:rPr>
        <w:t>д</w:t>
      </w:r>
      <w:r w:rsidR="00B4604D">
        <w:rPr>
          <w:sz w:val="22"/>
          <w:szCs w:val="22"/>
        </w:rPr>
        <w:t>еятельности партий в Российской Федерации</w:t>
      </w:r>
      <w:r>
        <w:rPr>
          <w:sz w:val="22"/>
          <w:szCs w:val="22"/>
        </w:rPr>
        <w:t>………………………………..1</w:t>
      </w:r>
      <w:r w:rsidR="00FE46FC">
        <w:rPr>
          <w:sz w:val="22"/>
          <w:szCs w:val="22"/>
        </w:rPr>
        <w:t>54</w:t>
      </w:r>
      <w:r w:rsidR="00B44A87" w:rsidRPr="00083B2B">
        <w:rPr>
          <w:sz w:val="22"/>
          <w:szCs w:val="22"/>
        </w:rPr>
        <w:t xml:space="preserve"> </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w:t>
      </w:r>
      <w:r w:rsidR="00FE46FC">
        <w:rPr>
          <w:b/>
          <w:sz w:val="22"/>
          <w:szCs w:val="22"/>
        </w:rPr>
        <w:t xml:space="preserve"> 11…168</w:t>
      </w:r>
      <w:r w:rsidR="00DC02AB" w:rsidRPr="00083B2B">
        <w:rPr>
          <w:b/>
          <w:sz w:val="22"/>
          <w:szCs w:val="22"/>
        </w:rPr>
        <w:t xml:space="preserve"> </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…168</w:t>
      </w:r>
    </w:p>
    <w:p w:rsidR="00947CED" w:rsidRDefault="00B44A87"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12</w:t>
      </w:r>
      <w:r w:rsidRPr="00083B2B">
        <w:rPr>
          <w:b/>
          <w:sz w:val="22"/>
          <w:szCs w:val="22"/>
        </w:rPr>
        <w:t xml:space="preserve">. </w:t>
      </w:r>
      <w:r w:rsidRPr="00083B2B">
        <w:rPr>
          <w:sz w:val="22"/>
          <w:szCs w:val="22"/>
        </w:rPr>
        <w:t>Роль СМИ в политической жизни общества</w:t>
      </w:r>
      <w:r w:rsidR="00947CED">
        <w:rPr>
          <w:sz w:val="22"/>
          <w:szCs w:val="22"/>
        </w:rPr>
        <w:t xml:space="preserve">. Влияние СМИ </w:t>
      </w:r>
    </w:p>
    <w:p w:rsidR="00B44A87" w:rsidRDefault="00947CED" w:rsidP="009A58FE">
      <w:pPr>
        <w:pStyle w:val="msonormalbullet2gifbullet1gifbullet2gifbullet2gif"/>
        <w:spacing w:after="0" w:afterAutospacing="0" w:line="312" w:lineRule="auto"/>
        <w:ind w:firstLine="567"/>
        <w:contextualSpacing/>
        <w:jc w:val="both"/>
        <w:rPr>
          <w:sz w:val="22"/>
          <w:szCs w:val="22"/>
        </w:rPr>
      </w:pPr>
      <w:r>
        <w:rPr>
          <w:sz w:val="22"/>
          <w:szCs w:val="22"/>
        </w:rPr>
        <w:t>на позиции избирателя во время проведения предвыборных кампаний.</w:t>
      </w:r>
    </w:p>
    <w:p w:rsidR="00947CED" w:rsidRDefault="00947CED" w:rsidP="009A58FE">
      <w:pPr>
        <w:pStyle w:val="msonormalbullet2gifbullet1gifbullet2gifbullet2gif"/>
        <w:spacing w:after="0" w:afterAutospacing="0" w:line="312" w:lineRule="auto"/>
        <w:ind w:firstLine="567"/>
        <w:contextualSpacing/>
        <w:jc w:val="both"/>
        <w:rPr>
          <w:sz w:val="22"/>
          <w:szCs w:val="22"/>
        </w:rPr>
      </w:pPr>
      <w:r>
        <w:rPr>
          <w:sz w:val="22"/>
          <w:szCs w:val="22"/>
        </w:rPr>
        <w:t>Характер информации, распространяемой на каналах СМИ. Смысл</w:t>
      </w:r>
    </w:p>
    <w:p w:rsidR="00947CED" w:rsidRPr="00083B2B" w:rsidRDefault="00947CED" w:rsidP="009A58FE">
      <w:pPr>
        <w:pStyle w:val="msonormalbullet2gifbullet1gifbullet2gifbullet2gif"/>
        <w:spacing w:after="0" w:afterAutospacing="0" w:line="312" w:lineRule="auto"/>
        <w:ind w:firstLine="567"/>
        <w:contextualSpacing/>
        <w:jc w:val="both"/>
        <w:rPr>
          <w:sz w:val="22"/>
          <w:szCs w:val="22"/>
        </w:rPr>
      </w:pPr>
      <w:r>
        <w:rPr>
          <w:sz w:val="22"/>
          <w:szCs w:val="22"/>
        </w:rPr>
        <w:lastRenderedPageBreak/>
        <w:t>«электронной демократизации»</w:t>
      </w:r>
      <w:r w:rsidR="000720B8">
        <w:rPr>
          <w:sz w:val="22"/>
          <w:szCs w:val="22"/>
        </w:rPr>
        <w:t>………………………………………………..16</w:t>
      </w:r>
      <w:r w:rsidR="00FE46FC">
        <w:rPr>
          <w:sz w:val="22"/>
          <w:szCs w:val="22"/>
        </w:rPr>
        <w:t>9</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 </w:t>
      </w:r>
      <w:r w:rsidR="00FE46FC">
        <w:rPr>
          <w:b/>
          <w:sz w:val="22"/>
          <w:szCs w:val="22"/>
        </w:rPr>
        <w:t>12…179</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FE46FC">
        <w:rPr>
          <w:b/>
          <w:sz w:val="22"/>
          <w:szCs w:val="22"/>
        </w:rPr>
        <w:t>…179</w:t>
      </w:r>
    </w:p>
    <w:p w:rsidR="00D641CA" w:rsidRDefault="00B44A87" w:rsidP="00DC02AB">
      <w:pPr>
        <w:spacing w:after="0" w:line="312" w:lineRule="auto"/>
        <w:ind w:firstLine="567"/>
        <w:jc w:val="both"/>
        <w:rPr>
          <w:rFonts w:ascii="Times New Roman" w:hAnsi="Times New Roman"/>
        </w:rPr>
      </w:pPr>
      <w:r w:rsidRPr="00083B2B">
        <w:rPr>
          <w:b/>
        </w:rPr>
        <w:t xml:space="preserve">Тема </w:t>
      </w:r>
      <w:r w:rsidR="008E4196" w:rsidRPr="00083B2B">
        <w:rPr>
          <w:b/>
        </w:rPr>
        <w:t>13</w:t>
      </w:r>
      <w:r w:rsidRPr="00083B2B">
        <w:rPr>
          <w:b/>
        </w:rPr>
        <w:t xml:space="preserve">. </w:t>
      </w:r>
      <w:r w:rsidRPr="00083B2B">
        <w:t>Политический процесс</w:t>
      </w:r>
      <w:r w:rsidR="000348A6" w:rsidRPr="00083B2B">
        <w:t xml:space="preserve">. </w:t>
      </w:r>
      <w:r w:rsidR="000348A6" w:rsidRPr="00083B2B">
        <w:rPr>
          <w:rFonts w:ascii="Times New Roman" w:hAnsi="Times New Roman"/>
        </w:rPr>
        <w:t xml:space="preserve">Участники политического процесса. </w:t>
      </w:r>
    </w:p>
    <w:p w:rsidR="00D641CA" w:rsidRDefault="000348A6" w:rsidP="00DC02AB">
      <w:pPr>
        <w:spacing w:after="0" w:line="312" w:lineRule="auto"/>
        <w:ind w:firstLine="567"/>
        <w:jc w:val="both"/>
        <w:rPr>
          <w:rFonts w:ascii="Times New Roman" w:hAnsi="Times New Roman"/>
        </w:rPr>
      </w:pPr>
      <w:r w:rsidRPr="00083B2B">
        <w:rPr>
          <w:rFonts w:ascii="Times New Roman" w:hAnsi="Times New Roman"/>
        </w:rPr>
        <w:t xml:space="preserve">Виды, цели, методы и средства, специфика политической </w:t>
      </w:r>
    </w:p>
    <w:p w:rsidR="00D641CA" w:rsidRDefault="000348A6" w:rsidP="00DC02AB">
      <w:pPr>
        <w:spacing w:after="0" w:line="312" w:lineRule="auto"/>
        <w:ind w:firstLine="567"/>
        <w:jc w:val="both"/>
        <w:rPr>
          <w:rFonts w:ascii="Times New Roman" w:hAnsi="Times New Roman"/>
        </w:rPr>
      </w:pPr>
      <w:r w:rsidRPr="00083B2B">
        <w:rPr>
          <w:rFonts w:ascii="Times New Roman" w:hAnsi="Times New Roman"/>
        </w:rPr>
        <w:t xml:space="preserve">деятельности по: а) направленности; б) осознанности; в) подготовленности. </w:t>
      </w:r>
    </w:p>
    <w:p w:rsidR="00D641CA" w:rsidRDefault="000348A6" w:rsidP="00DC02AB">
      <w:pPr>
        <w:spacing w:after="0" w:line="312" w:lineRule="auto"/>
        <w:ind w:firstLine="567"/>
        <w:jc w:val="both"/>
        <w:rPr>
          <w:rFonts w:ascii="Times New Roman" w:hAnsi="Times New Roman"/>
        </w:rPr>
      </w:pPr>
      <w:r w:rsidRPr="00083B2B">
        <w:rPr>
          <w:rFonts w:ascii="Times New Roman" w:hAnsi="Times New Roman"/>
        </w:rPr>
        <w:t xml:space="preserve">Характер и особенности взаимоотношений между участниками </w:t>
      </w:r>
    </w:p>
    <w:p w:rsidR="00D641CA" w:rsidRDefault="000348A6" w:rsidP="00DC02AB">
      <w:pPr>
        <w:spacing w:after="0" w:line="312" w:lineRule="auto"/>
        <w:ind w:firstLine="567"/>
        <w:jc w:val="both"/>
        <w:rPr>
          <w:rFonts w:ascii="Times New Roman" w:hAnsi="Times New Roman"/>
        </w:rPr>
      </w:pPr>
      <w:r w:rsidRPr="00083B2B">
        <w:rPr>
          <w:rFonts w:ascii="Times New Roman" w:hAnsi="Times New Roman"/>
        </w:rPr>
        <w:t xml:space="preserve">политического процесса. «Круглый стол», «Экспертный совет», </w:t>
      </w:r>
    </w:p>
    <w:p w:rsidR="00D641CA" w:rsidRDefault="000348A6" w:rsidP="00DC02AB">
      <w:pPr>
        <w:spacing w:after="0" w:line="312" w:lineRule="auto"/>
        <w:ind w:firstLine="567"/>
        <w:jc w:val="both"/>
        <w:rPr>
          <w:rFonts w:ascii="Times New Roman" w:hAnsi="Times New Roman"/>
        </w:rPr>
      </w:pPr>
      <w:r w:rsidRPr="00083B2B">
        <w:rPr>
          <w:rFonts w:ascii="Times New Roman" w:hAnsi="Times New Roman"/>
        </w:rPr>
        <w:t xml:space="preserve">«Политический рынок» и др. как формы и виды взаимоотношений </w:t>
      </w:r>
    </w:p>
    <w:p w:rsidR="00D641CA" w:rsidRDefault="000348A6" w:rsidP="00DC02AB">
      <w:pPr>
        <w:spacing w:after="0" w:line="312" w:lineRule="auto"/>
        <w:ind w:firstLine="567"/>
        <w:jc w:val="both"/>
        <w:rPr>
          <w:rFonts w:ascii="Times New Roman" w:hAnsi="Times New Roman"/>
        </w:rPr>
      </w:pPr>
      <w:r w:rsidRPr="00083B2B">
        <w:rPr>
          <w:rFonts w:ascii="Times New Roman" w:hAnsi="Times New Roman"/>
        </w:rPr>
        <w:t xml:space="preserve">между участниками политического процесса. Особенности </w:t>
      </w:r>
    </w:p>
    <w:p w:rsidR="00D641CA" w:rsidRDefault="000348A6" w:rsidP="00DC02AB">
      <w:pPr>
        <w:spacing w:after="0" w:line="312" w:lineRule="auto"/>
        <w:ind w:firstLine="567"/>
        <w:jc w:val="both"/>
        <w:rPr>
          <w:rFonts w:ascii="Times New Roman" w:hAnsi="Times New Roman"/>
        </w:rPr>
      </w:pPr>
      <w:r w:rsidRPr="00083B2B">
        <w:rPr>
          <w:rFonts w:ascii="Times New Roman" w:hAnsi="Times New Roman"/>
        </w:rPr>
        <w:t xml:space="preserve">политического процесса в России. Избирательная кампания </w:t>
      </w:r>
    </w:p>
    <w:p w:rsidR="00B44A87" w:rsidRPr="00083B2B" w:rsidRDefault="000348A6" w:rsidP="00DC02AB">
      <w:pPr>
        <w:spacing w:after="0" w:line="312" w:lineRule="auto"/>
        <w:ind w:firstLine="567"/>
        <w:jc w:val="both"/>
        <w:rPr>
          <w:rFonts w:ascii="Times New Roman" w:hAnsi="Times New Roman"/>
        </w:rPr>
      </w:pPr>
      <w:r w:rsidRPr="00083B2B">
        <w:rPr>
          <w:rFonts w:ascii="Times New Roman" w:hAnsi="Times New Roman"/>
        </w:rPr>
        <w:t>в Российской Федерации. Законодательство Российской Федерации о выборах</w:t>
      </w:r>
      <w:r w:rsidR="007879C3">
        <w:rPr>
          <w:rFonts w:ascii="Times New Roman" w:hAnsi="Times New Roman"/>
        </w:rPr>
        <w:t>…</w:t>
      </w:r>
      <w:r w:rsidR="00FE46FC">
        <w:rPr>
          <w:rFonts w:ascii="Times New Roman" w:hAnsi="Times New Roman"/>
        </w:rPr>
        <w:t>182</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 </w:t>
      </w:r>
      <w:r w:rsidR="00A55280" w:rsidRPr="00083B2B">
        <w:rPr>
          <w:b/>
          <w:sz w:val="22"/>
          <w:szCs w:val="22"/>
        </w:rPr>
        <w:t>13</w:t>
      </w:r>
      <w:r w:rsidR="00C42320">
        <w:rPr>
          <w:b/>
          <w:sz w:val="22"/>
          <w:szCs w:val="22"/>
        </w:rPr>
        <w:t>…197</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C42320">
        <w:rPr>
          <w:b/>
          <w:sz w:val="22"/>
          <w:szCs w:val="22"/>
        </w:rPr>
        <w:t>…197</w:t>
      </w:r>
    </w:p>
    <w:p w:rsidR="00B44A87" w:rsidRDefault="00B44A87" w:rsidP="009A58FE">
      <w:pPr>
        <w:pStyle w:val="msonormalbullet2gifbullet1gifbullet2gifbullet2gif"/>
        <w:spacing w:after="0" w:afterAutospacing="0" w:line="312" w:lineRule="auto"/>
        <w:ind w:firstLine="567"/>
        <w:contextualSpacing/>
        <w:jc w:val="both"/>
        <w:rPr>
          <w:sz w:val="22"/>
          <w:szCs w:val="22"/>
        </w:rPr>
      </w:pPr>
      <w:r w:rsidRPr="00083B2B">
        <w:rPr>
          <w:b/>
          <w:sz w:val="22"/>
          <w:szCs w:val="22"/>
        </w:rPr>
        <w:t xml:space="preserve">Тема </w:t>
      </w:r>
      <w:r w:rsidR="008E4196" w:rsidRPr="00083B2B">
        <w:rPr>
          <w:b/>
          <w:sz w:val="22"/>
          <w:szCs w:val="22"/>
        </w:rPr>
        <w:t>14</w:t>
      </w:r>
      <w:r w:rsidRPr="00083B2B">
        <w:rPr>
          <w:b/>
          <w:sz w:val="22"/>
          <w:szCs w:val="22"/>
        </w:rPr>
        <w:t xml:space="preserve">. </w:t>
      </w:r>
      <w:r w:rsidRPr="00083B2B">
        <w:rPr>
          <w:sz w:val="22"/>
          <w:szCs w:val="22"/>
        </w:rPr>
        <w:t>Политическая культура</w:t>
      </w:r>
      <w:r w:rsidR="00D641CA">
        <w:rPr>
          <w:sz w:val="22"/>
          <w:szCs w:val="22"/>
        </w:rPr>
        <w:t>. Политическая деятельность: субъекты и объекты</w:t>
      </w:r>
    </w:p>
    <w:p w:rsidR="00D641CA" w:rsidRDefault="00D641CA" w:rsidP="009A58FE">
      <w:pPr>
        <w:pStyle w:val="msonormalbullet2gifbullet1gifbullet2gifbullet2gif"/>
        <w:spacing w:after="0" w:afterAutospacing="0" w:line="312" w:lineRule="auto"/>
        <w:ind w:firstLine="567"/>
        <w:contextualSpacing/>
        <w:jc w:val="both"/>
        <w:rPr>
          <w:sz w:val="22"/>
          <w:szCs w:val="22"/>
        </w:rPr>
      </w:pPr>
      <w:r>
        <w:rPr>
          <w:sz w:val="22"/>
          <w:szCs w:val="22"/>
        </w:rPr>
        <w:t>политики. Степень сознательности участия в политике по Рамону: сознательное,</w:t>
      </w:r>
    </w:p>
    <w:p w:rsidR="00D641CA" w:rsidRDefault="00D641CA" w:rsidP="009A58FE">
      <w:pPr>
        <w:pStyle w:val="msonormalbullet2gifbullet1gifbullet2gifbullet2gif"/>
        <w:spacing w:after="0" w:afterAutospacing="0" w:line="312" w:lineRule="auto"/>
        <w:ind w:firstLine="567"/>
        <w:contextualSpacing/>
        <w:jc w:val="both"/>
        <w:rPr>
          <w:sz w:val="22"/>
          <w:szCs w:val="22"/>
        </w:rPr>
      </w:pPr>
      <w:r>
        <w:rPr>
          <w:sz w:val="22"/>
          <w:szCs w:val="22"/>
        </w:rPr>
        <w:t>полусознательное, полностью бессознательное. Абсентизм. Формы отклоняющего</w:t>
      </w:r>
    </w:p>
    <w:p w:rsidR="00D641CA" w:rsidRDefault="00D641CA" w:rsidP="009A58FE">
      <w:pPr>
        <w:pStyle w:val="msonormalbullet2gifbullet1gifbullet2gifbullet2gif"/>
        <w:spacing w:after="0" w:afterAutospacing="0" w:line="312" w:lineRule="auto"/>
        <w:ind w:firstLine="567"/>
        <w:contextualSpacing/>
        <w:jc w:val="both"/>
        <w:rPr>
          <w:sz w:val="22"/>
          <w:szCs w:val="22"/>
        </w:rPr>
      </w:pPr>
      <w:r>
        <w:rPr>
          <w:sz w:val="22"/>
          <w:szCs w:val="22"/>
        </w:rPr>
        <w:t>политического поведения; его сущность, социальные условия, факторы</w:t>
      </w:r>
    </w:p>
    <w:p w:rsidR="00D641CA" w:rsidRDefault="00D641CA" w:rsidP="009A58FE">
      <w:pPr>
        <w:pStyle w:val="msonormalbullet2gifbullet1gifbullet2gifbullet2gif"/>
        <w:spacing w:after="0" w:afterAutospacing="0" w:line="312" w:lineRule="auto"/>
        <w:ind w:firstLine="567"/>
        <w:contextualSpacing/>
        <w:jc w:val="both"/>
        <w:rPr>
          <w:sz w:val="22"/>
          <w:szCs w:val="22"/>
        </w:rPr>
      </w:pPr>
      <w:r>
        <w:rPr>
          <w:sz w:val="22"/>
          <w:szCs w:val="22"/>
        </w:rPr>
        <w:t>личностного характера. Пути преодоления этих форм поведения. Роль</w:t>
      </w:r>
    </w:p>
    <w:p w:rsidR="00D641CA" w:rsidRDefault="00D641CA" w:rsidP="009A58FE">
      <w:pPr>
        <w:pStyle w:val="msonormalbullet2gifbullet1gifbullet2gifbullet2gif"/>
        <w:spacing w:after="0" w:afterAutospacing="0" w:line="312" w:lineRule="auto"/>
        <w:ind w:firstLine="567"/>
        <w:contextualSpacing/>
        <w:jc w:val="both"/>
        <w:rPr>
          <w:sz w:val="22"/>
          <w:szCs w:val="22"/>
        </w:rPr>
      </w:pPr>
      <w:r>
        <w:rPr>
          <w:sz w:val="22"/>
          <w:szCs w:val="22"/>
        </w:rPr>
        <w:t>общественного мнения. Популизм и его влияние на политическое поведение</w:t>
      </w:r>
    </w:p>
    <w:p w:rsidR="00D641CA" w:rsidRDefault="00D641CA" w:rsidP="009A58FE">
      <w:pPr>
        <w:pStyle w:val="msonormalbullet2gifbullet1gifbullet2gifbullet2gif"/>
        <w:spacing w:after="0" w:afterAutospacing="0" w:line="312" w:lineRule="auto"/>
        <w:ind w:firstLine="567"/>
        <w:contextualSpacing/>
        <w:jc w:val="both"/>
        <w:rPr>
          <w:sz w:val="22"/>
          <w:szCs w:val="22"/>
        </w:rPr>
      </w:pPr>
      <w:r>
        <w:rPr>
          <w:sz w:val="22"/>
          <w:szCs w:val="22"/>
        </w:rPr>
        <w:t>личности. Патриархальная, подданническая и активистская политическая</w:t>
      </w:r>
    </w:p>
    <w:p w:rsidR="00D641CA" w:rsidRPr="00083B2B" w:rsidRDefault="00D641CA" w:rsidP="009A58FE">
      <w:pPr>
        <w:pStyle w:val="msonormalbullet2gifbullet1gifbullet2gifbullet2gif"/>
        <w:spacing w:after="0" w:afterAutospacing="0" w:line="312" w:lineRule="auto"/>
        <w:ind w:firstLine="567"/>
        <w:contextualSpacing/>
        <w:jc w:val="both"/>
        <w:rPr>
          <w:sz w:val="22"/>
          <w:szCs w:val="22"/>
        </w:rPr>
      </w:pPr>
      <w:r>
        <w:rPr>
          <w:sz w:val="22"/>
          <w:szCs w:val="22"/>
        </w:rPr>
        <w:t>культура. Бюрократический формализм</w:t>
      </w:r>
      <w:r w:rsidR="007879C3">
        <w:rPr>
          <w:sz w:val="22"/>
          <w:szCs w:val="22"/>
        </w:rPr>
        <w:t>………………………………………………….19</w:t>
      </w:r>
      <w:r w:rsidR="00C42320">
        <w:rPr>
          <w:sz w:val="22"/>
          <w:szCs w:val="22"/>
        </w:rPr>
        <w:t>9</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Практикум</w:t>
      </w:r>
      <w:r w:rsidR="00DC02AB" w:rsidRPr="00083B2B">
        <w:rPr>
          <w:b/>
          <w:sz w:val="22"/>
          <w:szCs w:val="22"/>
        </w:rPr>
        <w:t xml:space="preserve"> по теме</w:t>
      </w:r>
      <w:r w:rsidR="00C42320">
        <w:rPr>
          <w:b/>
          <w:sz w:val="22"/>
          <w:szCs w:val="22"/>
        </w:rPr>
        <w:t xml:space="preserve"> 14….212</w:t>
      </w:r>
      <w:r w:rsidR="00DC02AB" w:rsidRPr="00083B2B">
        <w:rPr>
          <w:b/>
          <w:sz w:val="22"/>
          <w:szCs w:val="22"/>
        </w:rPr>
        <w:t xml:space="preserve"> </w:t>
      </w:r>
    </w:p>
    <w:p w:rsidR="00CA5400" w:rsidRPr="00083B2B" w:rsidRDefault="00CA5400" w:rsidP="00CA5400">
      <w:pPr>
        <w:pStyle w:val="msonormalbullet2gifbullet1gifbullet2gifbullet2gif"/>
        <w:spacing w:after="0" w:afterAutospacing="0" w:line="312" w:lineRule="auto"/>
        <w:ind w:firstLine="567"/>
        <w:contextualSpacing/>
        <w:jc w:val="both"/>
        <w:rPr>
          <w:b/>
          <w:sz w:val="22"/>
          <w:szCs w:val="22"/>
        </w:rPr>
      </w:pPr>
      <w:r w:rsidRPr="00083B2B">
        <w:rPr>
          <w:b/>
          <w:sz w:val="22"/>
          <w:szCs w:val="22"/>
        </w:rPr>
        <w:t>Основные понятия</w:t>
      </w:r>
      <w:r w:rsidR="00C42320">
        <w:rPr>
          <w:b/>
          <w:sz w:val="22"/>
          <w:szCs w:val="22"/>
        </w:rPr>
        <w:t>…..212</w:t>
      </w:r>
    </w:p>
    <w:p w:rsidR="00BE59DE" w:rsidRPr="00083B2B" w:rsidRDefault="005D36DA" w:rsidP="00DC02AB">
      <w:pPr>
        <w:pStyle w:val="msonormalbullet2gifbullet1gifbullet2gifbullet2gif"/>
        <w:spacing w:after="0" w:afterAutospacing="0" w:line="312" w:lineRule="auto"/>
        <w:ind w:firstLine="567"/>
        <w:contextualSpacing/>
        <w:jc w:val="both"/>
        <w:rPr>
          <w:b/>
          <w:sz w:val="22"/>
          <w:szCs w:val="22"/>
        </w:rPr>
      </w:pPr>
      <w:r w:rsidRPr="00083B2B">
        <w:rPr>
          <w:b/>
          <w:sz w:val="22"/>
          <w:szCs w:val="22"/>
        </w:rPr>
        <w:t xml:space="preserve"> </w:t>
      </w:r>
    </w:p>
    <w:p w:rsidR="001F6DFC" w:rsidRPr="00083B2B" w:rsidRDefault="00B44A87" w:rsidP="001F6DFC">
      <w:pPr>
        <w:spacing w:after="0" w:line="312" w:lineRule="auto"/>
        <w:jc w:val="center"/>
        <w:rPr>
          <w:rFonts w:ascii="Times New Roman" w:hAnsi="Times New Roman"/>
          <w:b/>
        </w:rPr>
      </w:pPr>
      <w:r w:rsidRPr="00083B2B">
        <w:rPr>
          <w:rFonts w:ascii="Times New Roman" w:hAnsi="Times New Roman"/>
          <w:b/>
        </w:rPr>
        <w:t xml:space="preserve"> Блок 5. Правовое регулирование общественных отношений</w:t>
      </w:r>
    </w:p>
    <w:p w:rsidR="00DC02AB" w:rsidRPr="00083B2B" w:rsidRDefault="00DC02AB" w:rsidP="001F6DFC">
      <w:pPr>
        <w:spacing w:after="0" w:line="312" w:lineRule="auto"/>
        <w:jc w:val="center"/>
        <w:rPr>
          <w:rFonts w:ascii="Times New Roman" w:hAnsi="Times New Roman"/>
          <w:b/>
        </w:rPr>
      </w:pPr>
    </w:p>
    <w:p w:rsidR="00845563" w:rsidRDefault="00B44A87" w:rsidP="00CE0F54">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15</w:t>
      </w:r>
      <w:r w:rsidRPr="00083B2B">
        <w:rPr>
          <w:rFonts w:ascii="Times New Roman" w:hAnsi="Times New Roman"/>
          <w:b/>
        </w:rPr>
        <w:t xml:space="preserve">. </w:t>
      </w:r>
      <w:r w:rsidRPr="00083B2B">
        <w:rPr>
          <w:rFonts w:ascii="Times New Roman" w:hAnsi="Times New Roman"/>
        </w:rPr>
        <w:t>Право в системе социальных норм</w:t>
      </w:r>
      <w:r w:rsidR="00845563">
        <w:rPr>
          <w:rFonts w:ascii="Times New Roman" w:hAnsi="Times New Roman"/>
        </w:rPr>
        <w:t xml:space="preserve">. Правовая норма. Источники права </w:t>
      </w:r>
    </w:p>
    <w:p w:rsidR="00CE0F54" w:rsidRDefault="00845563" w:rsidP="00CE0F54">
      <w:pPr>
        <w:spacing w:after="0" w:line="312" w:lineRule="auto"/>
        <w:ind w:firstLine="567"/>
        <w:jc w:val="both"/>
        <w:rPr>
          <w:rFonts w:ascii="Times New Roman" w:hAnsi="Times New Roman"/>
        </w:rPr>
      </w:pPr>
      <w:r>
        <w:rPr>
          <w:rFonts w:ascii="Times New Roman" w:hAnsi="Times New Roman"/>
        </w:rPr>
        <w:t>и система права. Система российского права. Законодательный процесс</w:t>
      </w:r>
    </w:p>
    <w:p w:rsidR="00845563" w:rsidRDefault="00845563" w:rsidP="00CE0F54">
      <w:pPr>
        <w:spacing w:after="0" w:line="312" w:lineRule="auto"/>
        <w:ind w:firstLine="567"/>
        <w:jc w:val="both"/>
        <w:rPr>
          <w:rFonts w:ascii="Times New Roman" w:hAnsi="Times New Roman"/>
        </w:rPr>
      </w:pPr>
      <w:r>
        <w:rPr>
          <w:rFonts w:ascii="Times New Roman" w:hAnsi="Times New Roman"/>
        </w:rPr>
        <w:t>в Российской Федерации в контексте текста раздела Первого</w:t>
      </w:r>
    </w:p>
    <w:p w:rsidR="00845563" w:rsidRPr="00083B2B" w:rsidRDefault="00845563" w:rsidP="00CE0F54">
      <w:pPr>
        <w:spacing w:after="0" w:line="312" w:lineRule="auto"/>
        <w:ind w:firstLine="567"/>
        <w:jc w:val="both"/>
        <w:rPr>
          <w:rFonts w:ascii="Times New Roman" w:hAnsi="Times New Roman"/>
        </w:rPr>
      </w:pPr>
      <w:r>
        <w:rPr>
          <w:rFonts w:ascii="Times New Roman" w:hAnsi="Times New Roman"/>
        </w:rPr>
        <w:t>Конституции Российской Федерации</w:t>
      </w:r>
      <w:r w:rsidR="007879C3">
        <w:rPr>
          <w:rFonts w:ascii="Times New Roman" w:hAnsi="Times New Roman"/>
        </w:rPr>
        <w:t>……………………………………………………2</w:t>
      </w:r>
      <w:r w:rsidR="00C42320">
        <w:rPr>
          <w:rFonts w:ascii="Times New Roman" w:hAnsi="Times New Roman"/>
        </w:rPr>
        <w:t>13</w:t>
      </w:r>
    </w:p>
    <w:p w:rsidR="00CE0F54" w:rsidRPr="00083B2B" w:rsidRDefault="00DC02AB" w:rsidP="00CE0F54">
      <w:pPr>
        <w:spacing w:after="0" w:line="312" w:lineRule="auto"/>
        <w:ind w:firstLine="567"/>
        <w:jc w:val="both"/>
        <w:rPr>
          <w:b/>
        </w:rPr>
      </w:pPr>
      <w:r w:rsidRPr="00083B2B">
        <w:rPr>
          <w:b/>
        </w:rPr>
        <w:t xml:space="preserve">Практикум по теме </w:t>
      </w:r>
      <w:r w:rsidR="00C42320">
        <w:rPr>
          <w:b/>
        </w:rPr>
        <w:t>15…228</w:t>
      </w:r>
    </w:p>
    <w:p w:rsidR="00CE0F54" w:rsidRPr="00083B2B" w:rsidRDefault="00CE0F54" w:rsidP="00830795">
      <w:pPr>
        <w:spacing w:after="0" w:line="312" w:lineRule="auto"/>
        <w:ind w:firstLine="567"/>
        <w:jc w:val="both"/>
        <w:rPr>
          <w:rFonts w:cstheme="minorHAnsi"/>
        </w:rPr>
      </w:pPr>
      <w:r w:rsidRPr="00083B2B">
        <w:rPr>
          <w:rFonts w:cstheme="minorHAnsi"/>
          <w:b/>
        </w:rPr>
        <w:t>Основные понятия</w:t>
      </w:r>
      <w:r w:rsidRPr="00083B2B">
        <w:rPr>
          <w:b/>
        </w:rPr>
        <w:t xml:space="preserve"> </w:t>
      </w:r>
      <w:r w:rsidR="00C42320">
        <w:rPr>
          <w:b/>
        </w:rPr>
        <w:t>…228</w:t>
      </w:r>
    </w:p>
    <w:p w:rsidR="00845563" w:rsidRDefault="00B44A87" w:rsidP="00830795">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16</w:t>
      </w:r>
      <w:r w:rsidRPr="00083B2B">
        <w:rPr>
          <w:rFonts w:ascii="Times New Roman" w:hAnsi="Times New Roman"/>
          <w:b/>
        </w:rPr>
        <w:t xml:space="preserve">. </w:t>
      </w:r>
      <w:r w:rsidRPr="00083B2B">
        <w:rPr>
          <w:rFonts w:ascii="Times New Roman" w:hAnsi="Times New Roman"/>
        </w:rPr>
        <w:t>Гражданство в Российской Федерации</w:t>
      </w:r>
      <w:r w:rsidR="00845563">
        <w:rPr>
          <w:rFonts w:ascii="Times New Roman" w:hAnsi="Times New Roman"/>
        </w:rPr>
        <w:t xml:space="preserve">. Основания приобретения </w:t>
      </w:r>
    </w:p>
    <w:p w:rsidR="00D442B4" w:rsidRDefault="00845563" w:rsidP="00830795">
      <w:pPr>
        <w:spacing w:after="0" w:line="312" w:lineRule="auto"/>
        <w:ind w:firstLine="567"/>
        <w:jc w:val="both"/>
        <w:rPr>
          <w:rFonts w:ascii="Times New Roman" w:hAnsi="Times New Roman"/>
        </w:rPr>
      </w:pPr>
      <w:r>
        <w:rPr>
          <w:rFonts w:ascii="Times New Roman" w:hAnsi="Times New Roman"/>
        </w:rPr>
        <w:t xml:space="preserve">гражданства. Права и обязанности, принадлежащие только гражданину. </w:t>
      </w:r>
    </w:p>
    <w:p w:rsidR="00830795" w:rsidRDefault="00845563" w:rsidP="00830795">
      <w:pPr>
        <w:spacing w:after="0" w:line="312" w:lineRule="auto"/>
        <w:ind w:firstLine="567"/>
        <w:jc w:val="both"/>
        <w:rPr>
          <w:rFonts w:ascii="Times New Roman" w:hAnsi="Times New Roman"/>
        </w:rPr>
      </w:pPr>
      <w:r>
        <w:rPr>
          <w:rFonts w:ascii="Times New Roman" w:hAnsi="Times New Roman"/>
        </w:rPr>
        <w:t>Воинская обязанность. Призыв на военную</w:t>
      </w:r>
      <w:r w:rsidR="00D442B4">
        <w:rPr>
          <w:rFonts w:ascii="Times New Roman" w:hAnsi="Times New Roman"/>
        </w:rPr>
        <w:t xml:space="preserve"> службу. Воинская служба</w:t>
      </w:r>
    </w:p>
    <w:p w:rsidR="00D442B4" w:rsidRPr="00083B2B" w:rsidRDefault="00D442B4" w:rsidP="00830795">
      <w:pPr>
        <w:spacing w:after="0" w:line="312" w:lineRule="auto"/>
        <w:ind w:firstLine="567"/>
        <w:jc w:val="both"/>
        <w:rPr>
          <w:rFonts w:ascii="Times New Roman" w:hAnsi="Times New Roman"/>
        </w:rPr>
      </w:pPr>
      <w:r>
        <w:rPr>
          <w:rFonts w:ascii="Times New Roman" w:hAnsi="Times New Roman"/>
        </w:rPr>
        <w:t>По контракту. Альтернативная гражданская служба</w:t>
      </w:r>
      <w:r w:rsidR="007879C3">
        <w:rPr>
          <w:rFonts w:ascii="Times New Roman" w:hAnsi="Times New Roman"/>
        </w:rPr>
        <w:t>…………………………………….22</w:t>
      </w:r>
      <w:r w:rsidR="00C42320">
        <w:rPr>
          <w:rFonts w:ascii="Times New Roman" w:hAnsi="Times New Roman"/>
        </w:rPr>
        <w:t>9</w:t>
      </w:r>
    </w:p>
    <w:p w:rsidR="00830795" w:rsidRPr="00083B2B" w:rsidRDefault="00DC02AB" w:rsidP="00830795">
      <w:pPr>
        <w:spacing w:after="0" w:line="312" w:lineRule="auto"/>
        <w:ind w:firstLine="567"/>
        <w:jc w:val="both"/>
        <w:rPr>
          <w:rFonts w:cstheme="minorHAnsi"/>
          <w:b/>
        </w:rPr>
      </w:pPr>
      <w:r w:rsidRPr="00083B2B">
        <w:rPr>
          <w:rFonts w:cstheme="minorHAnsi"/>
          <w:b/>
        </w:rPr>
        <w:t xml:space="preserve">Практикум по теме </w:t>
      </w:r>
      <w:r w:rsidR="00C42320">
        <w:rPr>
          <w:rFonts w:cstheme="minorHAnsi"/>
          <w:b/>
        </w:rPr>
        <w:t>16…236</w:t>
      </w:r>
    </w:p>
    <w:p w:rsidR="00CE0F54" w:rsidRPr="00083B2B" w:rsidRDefault="00CE0F54" w:rsidP="00830795">
      <w:pPr>
        <w:spacing w:after="0" w:line="312" w:lineRule="auto"/>
        <w:ind w:firstLine="567"/>
        <w:jc w:val="both"/>
        <w:rPr>
          <w:rFonts w:ascii="Times New Roman" w:hAnsi="Times New Roman"/>
        </w:rPr>
      </w:pPr>
      <w:r w:rsidRPr="00083B2B">
        <w:rPr>
          <w:rFonts w:cstheme="minorHAnsi"/>
          <w:b/>
        </w:rPr>
        <w:t>Основные понятия</w:t>
      </w:r>
      <w:r w:rsidR="00C42320">
        <w:rPr>
          <w:rFonts w:cstheme="minorHAnsi"/>
          <w:b/>
        </w:rPr>
        <w:t>…236</w:t>
      </w:r>
    </w:p>
    <w:p w:rsidR="00CE0F54" w:rsidRPr="00083B2B" w:rsidRDefault="00CE0F54" w:rsidP="00B44A87">
      <w:pPr>
        <w:spacing w:after="0" w:line="312" w:lineRule="auto"/>
        <w:ind w:firstLine="567"/>
        <w:jc w:val="both"/>
        <w:rPr>
          <w:rFonts w:ascii="Times New Roman" w:hAnsi="Times New Roman"/>
        </w:rPr>
      </w:pPr>
    </w:p>
    <w:p w:rsidR="00B44A87"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17</w:t>
      </w:r>
      <w:r w:rsidRPr="00083B2B">
        <w:rPr>
          <w:rFonts w:ascii="Times New Roman" w:hAnsi="Times New Roman"/>
          <w:b/>
        </w:rPr>
        <w:t xml:space="preserve">. </w:t>
      </w:r>
      <w:r w:rsidRPr="00083B2B">
        <w:rPr>
          <w:rFonts w:ascii="Times New Roman" w:hAnsi="Times New Roman"/>
        </w:rPr>
        <w:t>Право на благоприятную окружающую среду и способы ее защиты</w:t>
      </w:r>
      <w:r w:rsidR="00D442B4">
        <w:rPr>
          <w:rFonts w:ascii="Times New Roman" w:hAnsi="Times New Roman"/>
        </w:rPr>
        <w:t>.</w:t>
      </w:r>
    </w:p>
    <w:p w:rsidR="00D442B4" w:rsidRDefault="00D442B4" w:rsidP="00B44A87">
      <w:pPr>
        <w:spacing w:after="0" w:line="312" w:lineRule="auto"/>
        <w:ind w:firstLine="567"/>
        <w:jc w:val="both"/>
        <w:rPr>
          <w:rFonts w:ascii="Times New Roman" w:hAnsi="Times New Roman"/>
        </w:rPr>
      </w:pPr>
      <w:r>
        <w:rPr>
          <w:rFonts w:ascii="Times New Roman" w:hAnsi="Times New Roman"/>
        </w:rPr>
        <w:t>Экологические правонарушения. Природоохранные и природоресурсные</w:t>
      </w:r>
    </w:p>
    <w:p w:rsidR="00D442B4" w:rsidRPr="00083B2B" w:rsidRDefault="00C42320" w:rsidP="00B44A87">
      <w:pPr>
        <w:spacing w:after="0" w:line="312" w:lineRule="auto"/>
        <w:ind w:firstLine="567"/>
        <w:jc w:val="both"/>
        <w:rPr>
          <w:rFonts w:ascii="Times New Roman" w:hAnsi="Times New Roman"/>
        </w:rPr>
      </w:pPr>
      <w:r>
        <w:rPr>
          <w:rFonts w:ascii="Times New Roman" w:hAnsi="Times New Roman"/>
        </w:rPr>
        <w:t>н</w:t>
      </w:r>
      <w:r w:rsidR="00D442B4">
        <w:rPr>
          <w:rFonts w:ascii="Times New Roman" w:hAnsi="Times New Roman"/>
        </w:rPr>
        <w:t>ормы</w:t>
      </w:r>
      <w:r>
        <w:rPr>
          <w:rFonts w:ascii="Times New Roman" w:hAnsi="Times New Roman"/>
        </w:rPr>
        <w:t>……………………………………………………………………………………..</w:t>
      </w:r>
      <w:r w:rsidR="00D442B4">
        <w:rPr>
          <w:rFonts w:ascii="Times New Roman" w:hAnsi="Times New Roman"/>
        </w:rPr>
        <w:t xml:space="preserve"> </w:t>
      </w:r>
      <w:r>
        <w:rPr>
          <w:rFonts w:ascii="Times New Roman" w:hAnsi="Times New Roman"/>
        </w:rPr>
        <w:t>237</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lastRenderedPageBreak/>
        <w:t>Практикум по теме</w:t>
      </w:r>
      <w:r w:rsidR="00C42320">
        <w:rPr>
          <w:rFonts w:ascii="Times New Roman" w:hAnsi="Times New Roman"/>
          <w:b/>
        </w:rPr>
        <w:t xml:space="preserve"> 17…….243</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….243</w:t>
      </w:r>
    </w:p>
    <w:p w:rsidR="00B44A87"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18</w:t>
      </w:r>
      <w:r w:rsidRPr="00083B2B">
        <w:rPr>
          <w:rFonts w:ascii="Times New Roman" w:hAnsi="Times New Roman"/>
          <w:b/>
        </w:rPr>
        <w:t xml:space="preserve">. </w:t>
      </w:r>
      <w:r w:rsidRPr="00083B2B">
        <w:rPr>
          <w:rFonts w:ascii="Times New Roman" w:hAnsi="Times New Roman"/>
        </w:rPr>
        <w:t>Права и обязанности налогоплательщика</w:t>
      </w:r>
      <w:r w:rsidR="00D442B4">
        <w:rPr>
          <w:rFonts w:ascii="Times New Roman" w:hAnsi="Times New Roman"/>
        </w:rPr>
        <w:t xml:space="preserve">. Юридическая </w:t>
      </w:r>
    </w:p>
    <w:p w:rsidR="00D442B4" w:rsidRPr="00083B2B" w:rsidRDefault="00D442B4" w:rsidP="00B44A87">
      <w:pPr>
        <w:spacing w:after="0" w:line="312" w:lineRule="auto"/>
        <w:ind w:firstLine="567"/>
        <w:jc w:val="both"/>
        <w:rPr>
          <w:rFonts w:ascii="Times New Roman" w:hAnsi="Times New Roman"/>
        </w:rPr>
      </w:pPr>
      <w:r>
        <w:rPr>
          <w:rFonts w:ascii="Times New Roman" w:hAnsi="Times New Roman"/>
        </w:rPr>
        <w:t>Ответственность за налоговые правонарушения</w:t>
      </w:r>
      <w:r w:rsidR="00C42320">
        <w:rPr>
          <w:rFonts w:ascii="Times New Roman" w:hAnsi="Times New Roman"/>
        </w:rPr>
        <w:t>…………………………..244</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18……….260</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….260</w:t>
      </w:r>
    </w:p>
    <w:p w:rsidR="00D442B4"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19</w:t>
      </w:r>
      <w:r w:rsidRPr="00083B2B">
        <w:rPr>
          <w:rFonts w:ascii="Times New Roman" w:hAnsi="Times New Roman"/>
          <w:b/>
        </w:rPr>
        <w:t xml:space="preserve">. </w:t>
      </w:r>
      <w:r w:rsidRPr="00083B2B">
        <w:rPr>
          <w:rFonts w:ascii="Times New Roman" w:hAnsi="Times New Roman"/>
        </w:rPr>
        <w:t>Субъекты гражданского права</w:t>
      </w:r>
      <w:r w:rsidR="00D442B4">
        <w:rPr>
          <w:rFonts w:ascii="Times New Roman" w:hAnsi="Times New Roman"/>
        </w:rPr>
        <w:t xml:space="preserve">. Понятие юридического и </w:t>
      </w:r>
    </w:p>
    <w:p w:rsidR="00D442B4" w:rsidRDefault="00D442B4" w:rsidP="00B44A87">
      <w:pPr>
        <w:spacing w:after="0" w:line="312" w:lineRule="auto"/>
        <w:ind w:firstLine="567"/>
        <w:jc w:val="both"/>
        <w:rPr>
          <w:rFonts w:ascii="Times New Roman" w:hAnsi="Times New Roman"/>
        </w:rPr>
      </w:pPr>
      <w:r>
        <w:rPr>
          <w:rFonts w:ascii="Times New Roman" w:hAnsi="Times New Roman"/>
        </w:rPr>
        <w:t xml:space="preserve">физического лица. Организационно-правовые формы </w:t>
      </w:r>
    </w:p>
    <w:p w:rsidR="00B44A87" w:rsidRPr="00083B2B" w:rsidRDefault="00D442B4" w:rsidP="00B44A87">
      <w:pPr>
        <w:spacing w:after="0" w:line="312" w:lineRule="auto"/>
        <w:ind w:firstLine="567"/>
        <w:jc w:val="both"/>
        <w:rPr>
          <w:rFonts w:ascii="Times New Roman" w:hAnsi="Times New Roman"/>
        </w:rPr>
      </w:pPr>
      <w:r>
        <w:rPr>
          <w:rFonts w:ascii="Times New Roman" w:hAnsi="Times New Roman"/>
        </w:rPr>
        <w:t>и правовой режим предпринимательской деятельности</w:t>
      </w:r>
      <w:r w:rsidR="00C42320">
        <w:rPr>
          <w:rFonts w:ascii="Times New Roman" w:hAnsi="Times New Roman"/>
        </w:rPr>
        <w:t>……………………261</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19……..276</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…..278</w:t>
      </w:r>
    </w:p>
    <w:p w:rsidR="00DC02AB" w:rsidRPr="00083B2B" w:rsidRDefault="00DC02AB" w:rsidP="00B44A87">
      <w:pPr>
        <w:spacing w:after="0" w:line="312" w:lineRule="auto"/>
        <w:ind w:firstLine="567"/>
        <w:jc w:val="both"/>
        <w:rPr>
          <w:rFonts w:ascii="Times New Roman" w:hAnsi="Times New Roman"/>
        </w:rPr>
      </w:pPr>
    </w:p>
    <w:p w:rsidR="00B44A87" w:rsidRPr="00083B2B"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20</w:t>
      </w:r>
      <w:r w:rsidRPr="00083B2B">
        <w:rPr>
          <w:rFonts w:ascii="Times New Roman" w:hAnsi="Times New Roman"/>
          <w:b/>
        </w:rPr>
        <w:t xml:space="preserve">. </w:t>
      </w:r>
      <w:r w:rsidRPr="00083B2B">
        <w:rPr>
          <w:rFonts w:ascii="Times New Roman" w:hAnsi="Times New Roman"/>
        </w:rPr>
        <w:t>Имущественные права</w:t>
      </w:r>
      <w:r w:rsidR="007761DB" w:rsidRPr="00083B2B">
        <w:rPr>
          <w:rFonts w:ascii="Times New Roman" w:hAnsi="Times New Roman"/>
        </w:rPr>
        <w:t xml:space="preserve">. Право собственности. Основания </w:t>
      </w:r>
    </w:p>
    <w:p w:rsidR="007761DB" w:rsidRPr="00083B2B" w:rsidRDefault="007761DB" w:rsidP="00B44A87">
      <w:pPr>
        <w:spacing w:after="0" w:line="312" w:lineRule="auto"/>
        <w:ind w:firstLine="567"/>
        <w:jc w:val="both"/>
        <w:rPr>
          <w:rFonts w:ascii="Times New Roman" w:hAnsi="Times New Roman"/>
        </w:rPr>
      </w:pPr>
      <w:r w:rsidRPr="00083B2B">
        <w:rPr>
          <w:rFonts w:ascii="Times New Roman" w:hAnsi="Times New Roman"/>
        </w:rPr>
        <w:t>приобретения права собственности. Право на интеллектуальную</w:t>
      </w:r>
    </w:p>
    <w:p w:rsidR="007761DB" w:rsidRPr="00083B2B" w:rsidRDefault="007761DB" w:rsidP="00B44A87">
      <w:pPr>
        <w:spacing w:after="0" w:line="312" w:lineRule="auto"/>
        <w:ind w:firstLine="567"/>
        <w:jc w:val="both"/>
        <w:rPr>
          <w:rFonts w:ascii="Times New Roman" w:hAnsi="Times New Roman"/>
        </w:rPr>
      </w:pPr>
      <w:r w:rsidRPr="00083B2B">
        <w:rPr>
          <w:rFonts w:ascii="Times New Roman" w:hAnsi="Times New Roman"/>
        </w:rPr>
        <w:t>собственность. Наследование</w:t>
      </w:r>
      <w:r w:rsidR="00C42320">
        <w:rPr>
          <w:rFonts w:ascii="Times New Roman" w:hAnsi="Times New Roman"/>
        </w:rPr>
        <w:t>……………………………………………….279</w:t>
      </w:r>
    </w:p>
    <w:p w:rsidR="007761DB" w:rsidRPr="00083B2B" w:rsidRDefault="007761DB" w:rsidP="00B44A87">
      <w:pPr>
        <w:spacing w:after="0" w:line="312" w:lineRule="auto"/>
        <w:ind w:firstLine="567"/>
        <w:jc w:val="both"/>
        <w:rPr>
          <w:rFonts w:ascii="Times New Roman" w:hAnsi="Times New Roman"/>
          <w:b/>
        </w:rPr>
      </w:pPr>
      <w:r w:rsidRPr="00083B2B">
        <w:rPr>
          <w:rFonts w:ascii="Times New Roman" w:hAnsi="Times New Roman"/>
          <w:b/>
        </w:rPr>
        <w:t>Практикум</w:t>
      </w:r>
      <w:r w:rsidR="00DC02AB" w:rsidRPr="00083B2B">
        <w:rPr>
          <w:rFonts w:ascii="Times New Roman" w:hAnsi="Times New Roman"/>
          <w:b/>
        </w:rPr>
        <w:t xml:space="preserve"> по теме</w:t>
      </w:r>
      <w:r w:rsidR="00C42320">
        <w:rPr>
          <w:rFonts w:ascii="Times New Roman" w:hAnsi="Times New Roman"/>
          <w:b/>
        </w:rPr>
        <w:t xml:space="preserve"> 20….300</w:t>
      </w:r>
    </w:p>
    <w:p w:rsidR="007761DB" w:rsidRPr="00083B2B" w:rsidRDefault="007761DB" w:rsidP="00B44A87">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….300</w:t>
      </w:r>
    </w:p>
    <w:p w:rsidR="00D442B4"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21</w:t>
      </w:r>
      <w:r w:rsidRPr="00083B2B">
        <w:rPr>
          <w:rFonts w:ascii="Times New Roman" w:hAnsi="Times New Roman"/>
          <w:b/>
        </w:rPr>
        <w:t xml:space="preserve">. </w:t>
      </w:r>
      <w:r w:rsidRPr="00083B2B">
        <w:rPr>
          <w:rFonts w:ascii="Times New Roman" w:hAnsi="Times New Roman"/>
        </w:rPr>
        <w:t>Неимущественные права</w:t>
      </w:r>
      <w:r w:rsidR="00D442B4">
        <w:rPr>
          <w:rFonts w:ascii="Times New Roman" w:hAnsi="Times New Roman"/>
        </w:rPr>
        <w:t xml:space="preserve">: честь и доброе имя, достоинство </w:t>
      </w:r>
    </w:p>
    <w:p w:rsidR="00D442B4" w:rsidRDefault="00D442B4" w:rsidP="00B44A87">
      <w:pPr>
        <w:spacing w:after="0" w:line="312" w:lineRule="auto"/>
        <w:ind w:firstLine="567"/>
        <w:jc w:val="both"/>
        <w:rPr>
          <w:rFonts w:ascii="Times New Roman" w:hAnsi="Times New Roman"/>
        </w:rPr>
      </w:pPr>
      <w:r>
        <w:rPr>
          <w:rFonts w:ascii="Times New Roman" w:hAnsi="Times New Roman"/>
        </w:rPr>
        <w:t>личности и личная неприкосновенность, жизнь и здоровье, деловые</w:t>
      </w:r>
    </w:p>
    <w:p w:rsidR="00D442B4" w:rsidRDefault="00D442B4" w:rsidP="00B44A87">
      <w:pPr>
        <w:spacing w:after="0" w:line="312" w:lineRule="auto"/>
        <w:ind w:firstLine="567"/>
        <w:jc w:val="both"/>
        <w:rPr>
          <w:rFonts w:ascii="Times New Roman" w:hAnsi="Times New Roman"/>
        </w:rPr>
      </w:pPr>
      <w:r>
        <w:rPr>
          <w:rFonts w:ascii="Times New Roman" w:hAnsi="Times New Roman"/>
        </w:rPr>
        <w:t>способности и профессиональное мастерство, неприкосновенность</w:t>
      </w:r>
    </w:p>
    <w:p w:rsidR="00D442B4" w:rsidRDefault="00D442B4" w:rsidP="00B44A87">
      <w:pPr>
        <w:spacing w:after="0" w:line="312" w:lineRule="auto"/>
        <w:ind w:firstLine="567"/>
        <w:jc w:val="both"/>
        <w:rPr>
          <w:rFonts w:ascii="Times New Roman" w:hAnsi="Times New Roman"/>
        </w:rPr>
      </w:pPr>
      <w:r>
        <w:rPr>
          <w:rFonts w:ascii="Times New Roman" w:hAnsi="Times New Roman"/>
        </w:rPr>
        <w:t>частной жизни и неприкосновенность жилища, личная и семейная</w:t>
      </w:r>
    </w:p>
    <w:p w:rsidR="00D442B4" w:rsidRDefault="00D442B4" w:rsidP="00B44A87">
      <w:pPr>
        <w:spacing w:after="0" w:line="312" w:lineRule="auto"/>
        <w:ind w:firstLine="567"/>
        <w:jc w:val="both"/>
        <w:rPr>
          <w:rFonts w:ascii="Times New Roman" w:hAnsi="Times New Roman"/>
        </w:rPr>
      </w:pPr>
      <w:r>
        <w:rPr>
          <w:rFonts w:ascii="Times New Roman" w:hAnsi="Times New Roman"/>
        </w:rPr>
        <w:t>тайна, свобода передвижения и свобода выбора места пребывания</w:t>
      </w:r>
    </w:p>
    <w:p w:rsidR="00D442B4" w:rsidRDefault="00D442B4" w:rsidP="00B44A87">
      <w:pPr>
        <w:spacing w:after="0" w:line="312" w:lineRule="auto"/>
        <w:ind w:firstLine="567"/>
        <w:jc w:val="both"/>
        <w:rPr>
          <w:rFonts w:ascii="Times New Roman" w:hAnsi="Times New Roman"/>
        </w:rPr>
      </w:pPr>
      <w:r>
        <w:rPr>
          <w:rFonts w:ascii="Times New Roman" w:hAnsi="Times New Roman"/>
        </w:rPr>
        <w:t xml:space="preserve">и жительства и др. Способы защиты имущественных и </w:t>
      </w:r>
    </w:p>
    <w:p w:rsidR="00B44A87" w:rsidRPr="00083B2B" w:rsidRDefault="00D442B4" w:rsidP="00B44A87">
      <w:pPr>
        <w:spacing w:after="0" w:line="312" w:lineRule="auto"/>
        <w:ind w:firstLine="567"/>
        <w:jc w:val="both"/>
        <w:rPr>
          <w:rFonts w:ascii="Times New Roman" w:hAnsi="Times New Roman"/>
        </w:rPr>
      </w:pPr>
      <w:r>
        <w:rPr>
          <w:rFonts w:ascii="Times New Roman" w:hAnsi="Times New Roman"/>
        </w:rPr>
        <w:t>неимущественных прав</w:t>
      </w:r>
      <w:r w:rsidR="00C42320">
        <w:rPr>
          <w:rFonts w:ascii="Times New Roman" w:hAnsi="Times New Roman"/>
        </w:rPr>
        <w:t>……………………………………………………….302</w:t>
      </w:r>
      <w:r>
        <w:rPr>
          <w:rFonts w:ascii="Times New Roman" w:hAnsi="Times New Roman"/>
        </w:rPr>
        <w:t xml:space="preserve"> </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21………306</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…..306</w:t>
      </w:r>
    </w:p>
    <w:p w:rsidR="00B44A87"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22</w:t>
      </w:r>
      <w:r w:rsidRPr="00083B2B">
        <w:rPr>
          <w:rFonts w:ascii="Times New Roman" w:hAnsi="Times New Roman"/>
          <w:b/>
        </w:rPr>
        <w:t xml:space="preserve">. </w:t>
      </w:r>
      <w:r w:rsidRPr="00083B2B">
        <w:rPr>
          <w:rFonts w:ascii="Times New Roman" w:hAnsi="Times New Roman"/>
        </w:rPr>
        <w:t>Семейное право в РФ</w:t>
      </w:r>
      <w:r w:rsidR="00630DAA">
        <w:rPr>
          <w:rFonts w:ascii="Times New Roman" w:hAnsi="Times New Roman"/>
        </w:rPr>
        <w:t>. Порядок и условия заключения и расторжения</w:t>
      </w:r>
    </w:p>
    <w:p w:rsidR="00630DAA" w:rsidRDefault="00630DAA" w:rsidP="00B44A87">
      <w:pPr>
        <w:spacing w:after="0" w:line="312" w:lineRule="auto"/>
        <w:ind w:firstLine="567"/>
        <w:jc w:val="both"/>
        <w:rPr>
          <w:rFonts w:ascii="Times New Roman" w:hAnsi="Times New Roman"/>
        </w:rPr>
      </w:pPr>
      <w:r>
        <w:rPr>
          <w:rFonts w:ascii="Times New Roman" w:hAnsi="Times New Roman"/>
        </w:rPr>
        <w:t>брака. Правовое регулирование отношений супругов. Права и обязанности</w:t>
      </w:r>
    </w:p>
    <w:p w:rsidR="00630DAA" w:rsidRDefault="00630DAA" w:rsidP="00B44A87">
      <w:pPr>
        <w:spacing w:after="0" w:line="312" w:lineRule="auto"/>
        <w:ind w:firstLine="567"/>
        <w:jc w:val="both"/>
        <w:rPr>
          <w:rFonts w:ascii="Times New Roman" w:hAnsi="Times New Roman"/>
        </w:rPr>
      </w:pPr>
      <w:r>
        <w:rPr>
          <w:rFonts w:ascii="Times New Roman" w:hAnsi="Times New Roman"/>
        </w:rPr>
        <w:t>родителей и детей. Опека, попечительство и усыновление. Государственная</w:t>
      </w:r>
    </w:p>
    <w:p w:rsidR="00630DAA" w:rsidRPr="00083B2B" w:rsidRDefault="00630DAA" w:rsidP="00B44A87">
      <w:pPr>
        <w:spacing w:after="0" w:line="312" w:lineRule="auto"/>
        <w:ind w:firstLine="567"/>
        <w:jc w:val="both"/>
        <w:rPr>
          <w:rFonts w:ascii="Times New Roman" w:hAnsi="Times New Roman"/>
        </w:rPr>
      </w:pPr>
      <w:r>
        <w:rPr>
          <w:rFonts w:ascii="Times New Roman" w:hAnsi="Times New Roman"/>
        </w:rPr>
        <w:t>и общественная поддержка и защита семьи</w:t>
      </w:r>
      <w:r w:rsidR="00C42320">
        <w:rPr>
          <w:rFonts w:ascii="Times New Roman" w:hAnsi="Times New Roman"/>
        </w:rPr>
        <w:t>……………………………………307</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22…..314</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….314</w:t>
      </w:r>
    </w:p>
    <w:p w:rsidR="00B44A87"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23</w:t>
      </w:r>
      <w:r w:rsidRPr="00083B2B">
        <w:rPr>
          <w:rFonts w:ascii="Times New Roman" w:hAnsi="Times New Roman"/>
          <w:b/>
        </w:rPr>
        <w:t xml:space="preserve">. </w:t>
      </w:r>
      <w:r w:rsidRPr="00083B2B">
        <w:rPr>
          <w:rFonts w:ascii="Times New Roman" w:hAnsi="Times New Roman"/>
        </w:rPr>
        <w:t>Законотворчество Российской Федерации об образовании</w:t>
      </w:r>
      <w:r w:rsidR="00630DAA">
        <w:rPr>
          <w:rFonts w:ascii="Times New Roman" w:hAnsi="Times New Roman"/>
        </w:rPr>
        <w:t xml:space="preserve">. Правила </w:t>
      </w:r>
    </w:p>
    <w:p w:rsidR="00630DAA" w:rsidRDefault="00630DAA" w:rsidP="00B44A87">
      <w:pPr>
        <w:spacing w:after="0" w:line="312" w:lineRule="auto"/>
        <w:ind w:firstLine="567"/>
        <w:jc w:val="both"/>
        <w:rPr>
          <w:rFonts w:ascii="Times New Roman" w:hAnsi="Times New Roman"/>
        </w:rPr>
      </w:pPr>
      <w:r>
        <w:rPr>
          <w:rFonts w:ascii="Times New Roman" w:hAnsi="Times New Roman"/>
        </w:rPr>
        <w:t>приема в образовательные учреждения профессионального образования.</w:t>
      </w:r>
    </w:p>
    <w:p w:rsidR="00630DAA" w:rsidRPr="00083B2B" w:rsidRDefault="00630DAA" w:rsidP="00B44A87">
      <w:pPr>
        <w:spacing w:after="0" w:line="312" w:lineRule="auto"/>
        <w:ind w:firstLine="567"/>
        <w:jc w:val="both"/>
        <w:rPr>
          <w:rFonts w:ascii="Times New Roman" w:hAnsi="Times New Roman"/>
        </w:rPr>
      </w:pPr>
      <w:r>
        <w:rPr>
          <w:rFonts w:ascii="Times New Roman" w:hAnsi="Times New Roman"/>
        </w:rPr>
        <w:t>Порядок оказания платных образовательных услуг</w:t>
      </w:r>
      <w:r w:rsidR="00C42320">
        <w:rPr>
          <w:rFonts w:ascii="Times New Roman" w:hAnsi="Times New Roman"/>
        </w:rPr>
        <w:t>……………………………..315</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23………..328</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….329</w:t>
      </w:r>
    </w:p>
    <w:p w:rsidR="00B44A87"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24</w:t>
      </w:r>
      <w:r w:rsidRPr="00083B2B">
        <w:rPr>
          <w:rFonts w:ascii="Times New Roman" w:hAnsi="Times New Roman"/>
          <w:b/>
        </w:rPr>
        <w:t xml:space="preserve">. </w:t>
      </w:r>
      <w:r w:rsidRPr="00083B2B">
        <w:rPr>
          <w:rFonts w:ascii="Times New Roman" w:hAnsi="Times New Roman"/>
        </w:rPr>
        <w:t>Трудовое законодательство в Российской Федерации</w:t>
      </w:r>
      <w:r w:rsidR="00630DAA">
        <w:rPr>
          <w:rFonts w:ascii="Times New Roman" w:hAnsi="Times New Roman"/>
        </w:rPr>
        <w:t xml:space="preserve">. Коллективный </w:t>
      </w:r>
    </w:p>
    <w:p w:rsidR="00630DAA" w:rsidRDefault="00630DAA" w:rsidP="00B44A87">
      <w:pPr>
        <w:spacing w:after="0" w:line="312" w:lineRule="auto"/>
        <w:ind w:firstLine="567"/>
        <w:jc w:val="both"/>
        <w:rPr>
          <w:rFonts w:ascii="Times New Roman" w:hAnsi="Times New Roman"/>
        </w:rPr>
      </w:pPr>
      <w:r>
        <w:rPr>
          <w:rFonts w:ascii="Times New Roman" w:hAnsi="Times New Roman"/>
        </w:rPr>
        <w:t>Договор и соглашения. Занятость и трудоустройство. Порядок приема на</w:t>
      </w:r>
    </w:p>
    <w:p w:rsidR="00630DAA" w:rsidRDefault="00630DAA" w:rsidP="00B44A87">
      <w:pPr>
        <w:spacing w:after="0" w:line="312" w:lineRule="auto"/>
        <w:ind w:firstLine="567"/>
        <w:jc w:val="both"/>
        <w:rPr>
          <w:rFonts w:ascii="Times New Roman" w:hAnsi="Times New Roman"/>
        </w:rPr>
      </w:pPr>
      <w:r>
        <w:rPr>
          <w:rFonts w:ascii="Times New Roman" w:hAnsi="Times New Roman"/>
        </w:rPr>
        <w:t xml:space="preserve">работу, заключения и расторжения трудового договора. Трудовые споры и </w:t>
      </w:r>
    </w:p>
    <w:p w:rsidR="00630DAA" w:rsidRPr="00083B2B" w:rsidRDefault="00630DAA" w:rsidP="00B44A87">
      <w:pPr>
        <w:spacing w:after="0" w:line="312" w:lineRule="auto"/>
        <w:ind w:firstLine="567"/>
        <w:jc w:val="both"/>
        <w:rPr>
          <w:rFonts w:ascii="Times New Roman" w:hAnsi="Times New Roman"/>
        </w:rPr>
      </w:pPr>
      <w:r>
        <w:rPr>
          <w:rFonts w:ascii="Times New Roman" w:hAnsi="Times New Roman"/>
        </w:rPr>
        <w:t>порядок их разрешения. Охрана труда</w:t>
      </w:r>
      <w:r w:rsidR="00C42320">
        <w:rPr>
          <w:rFonts w:ascii="Times New Roman" w:hAnsi="Times New Roman"/>
        </w:rPr>
        <w:t>……………………………………………330</w:t>
      </w:r>
      <w:r>
        <w:rPr>
          <w:rFonts w:ascii="Times New Roman" w:hAnsi="Times New Roman"/>
        </w:rPr>
        <w:t xml:space="preserve"> </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24……….347</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….348</w:t>
      </w:r>
    </w:p>
    <w:p w:rsidR="00630DAA"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25</w:t>
      </w:r>
      <w:r w:rsidRPr="00083B2B">
        <w:rPr>
          <w:rFonts w:ascii="Times New Roman" w:hAnsi="Times New Roman"/>
          <w:b/>
        </w:rPr>
        <w:t xml:space="preserve">. </w:t>
      </w:r>
      <w:r w:rsidRPr="00083B2B">
        <w:rPr>
          <w:rFonts w:ascii="Times New Roman" w:hAnsi="Times New Roman"/>
        </w:rPr>
        <w:t>Правовые основы социальной защиты и социального обеспечения</w:t>
      </w:r>
      <w:r w:rsidR="00630DAA">
        <w:rPr>
          <w:rFonts w:ascii="Times New Roman" w:hAnsi="Times New Roman"/>
        </w:rPr>
        <w:t xml:space="preserve">. </w:t>
      </w:r>
    </w:p>
    <w:p w:rsidR="00B44A87" w:rsidRPr="00083B2B" w:rsidRDefault="00630DAA" w:rsidP="00B44A87">
      <w:pPr>
        <w:spacing w:after="0" w:line="312" w:lineRule="auto"/>
        <w:ind w:firstLine="567"/>
        <w:jc w:val="both"/>
        <w:rPr>
          <w:rFonts w:ascii="Times New Roman" w:hAnsi="Times New Roman"/>
        </w:rPr>
      </w:pPr>
      <w:r>
        <w:rPr>
          <w:rFonts w:ascii="Times New Roman" w:hAnsi="Times New Roman"/>
        </w:rPr>
        <w:lastRenderedPageBreak/>
        <w:t>Основные нормы социального страхования и пенсионная система</w:t>
      </w:r>
      <w:r w:rsidR="00C42320">
        <w:rPr>
          <w:rFonts w:ascii="Times New Roman" w:hAnsi="Times New Roman"/>
        </w:rPr>
        <w:t>…………349</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25………358</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……….358</w:t>
      </w:r>
    </w:p>
    <w:p w:rsidR="00630DAA"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26</w:t>
      </w:r>
      <w:r w:rsidRPr="00083B2B">
        <w:rPr>
          <w:rFonts w:ascii="Times New Roman" w:hAnsi="Times New Roman"/>
          <w:b/>
        </w:rPr>
        <w:t xml:space="preserve">. </w:t>
      </w:r>
      <w:r w:rsidRPr="00083B2B">
        <w:rPr>
          <w:rFonts w:ascii="Times New Roman" w:hAnsi="Times New Roman"/>
        </w:rPr>
        <w:t>Споры, порядок их рассмотрения</w:t>
      </w:r>
      <w:r w:rsidR="00630DAA">
        <w:rPr>
          <w:rFonts w:ascii="Times New Roman" w:hAnsi="Times New Roman"/>
        </w:rPr>
        <w:t xml:space="preserve">. Основные правила и </w:t>
      </w:r>
    </w:p>
    <w:p w:rsidR="00B44A87" w:rsidRDefault="00630DAA" w:rsidP="00B44A87">
      <w:pPr>
        <w:spacing w:after="0" w:line="312" w:lineRule="auto"/>
        <w:ind w:firstLine="567"/>
        <w:jc w:val="both"/>
        <w:rPr>
          <w:rFonts w:ascii="Times New Roman" w:hAnsi="Times New Roman"/>
        </w:rPr>
      </w:pPr>
      <w:r>
        <w:rPr>
          <w:rFonts w:ascii="Times New Roman" w:hAnsi="Times New Roman"/>
        </w:rPr>
        <w:t>принципы гражданского процесса, его предмет и методы. Особенности</w:t>
      </w:r>
    </w:p>
    <w:p w:rsidR="00630DAA" w:rsidRPr="00083B2B" w:rsidRDefault="00630DAA" w:rsidP="00B44A87">
      <w:pPr>
        <w:spacing w:after="0" w:line="312" w:lineRule="auto"/>
        <w:ind w:firstLine="567"/>
        <w:jc w:val="both"/>
        <w:rPr>
          <w:rFonts w:ascii="Times New Roman" w:hAnsi="Times New Roman"/>
        </w:rPr>
      </w:pPr>
      <w:r>
        <w:rPr>
          <w:rFonts w:ascii="Times New Roman" w:hAnsi="Times New Roman"/>
        </w:rPr>
        <w:t>административной юрисдикции</w:t>
      </w:r>
      <w:r w:rsidR="00C42320">
        <w:rPr>
          <w:rFonts w:ascii="Times New Roman" w:hAnsi="Times New Roman"/>
        </w:rPr>
        <w:t>……………………………………………….359</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26…………390</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……..390</w:t>
      </w:r>
    </w:p>
    <w:p w:rsidR="00630DAA"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27</w:t>
      </w:r>
      <w:r w:rsidRPr="00083B2B">
        <w:rPr>
          <w:rFonts w:ascii="Times New Roman" w:hAnsi="Times New Roman"/>
          <w:b/>
        </w:rPr>
        <w:t xml:space="preserve">. </w:t>
      </w:r>
      <w:r w:rsidRPr="00083B2B">
        <w:rPr>
          <w:rFonts w:ascii="Times New Roman" w:hAnsi="Times New Roman"/>
        </w:rPr>
        <w:t>Уголовное право в РФ</w:t>
      </w:r>
      <w:r w:rsidR="00630DAA">
        <w:rPr>
          <w:rFonts w:ascii="Times New Roman" w:hAnsi="Times New Roman"/>
        </w:rPr>
        <w:t xml:space="preserve">. Система, виды и цели уголовного наказания. </w:t>
      </w:r>
    </w:p>
    <w:p w:rsidR="00B44A87" w:rsidRDefault="00630DAA" w:rsidP="00B44A87">
      <w:pPr>
        <w:spacing w:after="0" w:line="312" w:lineRule="auto"/>
        <w:ind w:firstLine="567"/>
        <w:jc w:val="both"/>
        <w:rPr>
          <w:rFonts w:ascii="Times New Roman" w:hAnsi="Times New Roman"/>
        </w:rPr>
      </w:pPr>
      <w:r>
        <w:rPr>
          <w:rFonts w:ascii="Times New Roman" w:hAnsi="Times New Roman"/>
        </w:rPr>
        <w:t>Ответственность за преступления против личности и другие виды</w:t>
      </w:r>
    </w:p>
    <w:p w:rsidR="00630DAA" w:rsidRDefault="00630DAA" w:rsidP="00B44A87">
      <w:pPr>
        <w:spacing w:after="0" w:line="312" w:lineRule="auto"/>
        <w:ind w:firstLine="567"/>
        <w:jc w:val="both"/>
        <w:rPr>
          <w:rFonts w:ascii="Times New Roman" w:hAnsi="Times New Roman"/>
        </w:rPr>
      </w:pPr>
      <w:r>
        <w:rPr>
          <w:rFonts w:ascii="Times New Roman" w:hAnsi="Times New Roman"/>
        </w:rPr>
        <w:t xml:space="preserve">преступлений. </w:t>
      </w:r>
      <w:r w:rsidR="00784EE7">
        <w:rPr>
          <w:rFonts w:ascii="Times New Roman" w:hAnsi="Times New Roman"/>
        </w:rPr>
        <w:t>Ответственность несовершеннолетних. Особенности</w:t>
      </w:r>
    </w:p>
    <w:p w:rsidR="00784EE7" w:rsidRPr="00083B2B" w:rsidRDefault="00784EE7" w:rsidP="00B44A87">
      <w:pPr>
        <w:spacing w:after="0" w:line="312" w:lineRule="auto"/>
        <w:ind w:firstLine="567"/>
        <w:jc w:val="both"/>
        <w:rPr>
          <w:rFonts w:ascii="Times New Roman" w:hAnsi="Times New Roman"/>
        </w:rPr>
      </w:pPr>
      <w:r>
        <w:rPr>
          <w:rFonts w:ascii="Times New Roman" w:hAnsi="Times New Roman"/>
        </w:rPr>
        <w:t>уголовного процесса. Виды уголовных наказаний и порядок их назначения</w:t>
      </w:r>
      <w:r w:rsidR="00C42320">
        <w:rPr>
          <w:rFonts w:ascii="Times New Roman" w:hAnsi="Times New Roman"/>
        </w:rPr>
        <w:t>…….392</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27………414</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C42320">
        <w:rPr>
          <w:rFonts w:ascii="Times New Roman" w:hAnsi="Times New Roman"/>
          <w:b/>
        </w:rPr>
        <w:t>….415</w:t>
      </w:r>
    </w:p>
    <w:p w:rsidR="00B44A87" w:rsidRPr="00083B2B"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28</w:t>
      </w:r>
      <w:r w:rsidRPr="00083B2B">
        <w:rPr>
          <w:rFonts w:ascii="Times New Roman" w:hAnsi="Times New Roman"/>
          <w:b/>
        </w:rPr>
        <w:t xml:space="preserve">. </w:t>
      </w:r>
      <w:r w:rsidRPr="00083B2B">
        <w:rPr>
          <w:rFonts w:ascii="Times New Roman" w:hAnsi="Times New Roman"/>
        </w:rPr>
        <w:t>Конституционное судопроизводство</w:t>
      </w:r>
      <w:r w:rsidR="00C42320">
        <w:rPr>
          <w:rFonts w:ascii="Times New Roman" w:hAnsi="Times New Roman"/>
        </w:rPr>
        <w:t>…………………………………416</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C42320">
        <w:rPr>
          <w:rFonts w:ascii="Times New Roman" w:hAnsi="Times New Roman"/>
          <w:b/>
        </w:rPr>
        <w:t xml:space="preserve"> 28………………………..421</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0C2540">
        <w:rPr>
          <w:rFonts w:ascii="Times New Roman" w:hAnsi="Times New Roman"/>
          <w:b/>
        </w:rPr>
        <w:t>………422</w:t>
      </w:r>
    </w:p>
    <w:p w:rsidR="00B44A87" w:rsidRDefault="00B44A87" w:rsidP="00B44A87">
      <w:pPr>
        <w:spacing w:after="0" w:line="312" w:lineRule="auto"/>
        <w:ind w:firstLine="567"/>
        <w:jc w:val="both"/>
        <w:rPr>
          <w:rFonts w:ascii="Times New Roman" w:hAnsi="Times New Roman"/>
        </w:rPr>
      </w:pPr>
      <w:r w:rsidRPr="00083B2B">
        <w:rPr>
          <w:rFonts w:ascii="Times New Roman" w:hAnsi="Times New Roman"/>
          <w:b/>
        </w:rPr>
        <w:t xml:space="preserve">Тема </w:t>
      </w:r>
      <w:r w:rsidR="008E4196" w:rsidRPr="00083B2B">
        <w:rPr>
          <w:rFonts w:ascii="Times New Roman" w:hAnsi="Times New Roman"/>
          <w:b/>
        </w:rPr>
        <w:t>29</w:t>
      </w:r>
      <w:r w:rsidRPr="00083B2B">
        <w:rPr>
          <w:rFonts w:ascii="Times New Roman" w:hAnsi="Times New Roman"/>
          <w:b/>
        </w:rPr>
        <w:t xml:space="preserve">. </w:t>
      </w:r>
      <w:r w:rsidRPr="00083B2B">
        <w:rPr>
          <w:rFonts w:ascii="Times New Roman" w:hAnsi="Times New Roman"/>
        </w:rPr>
        <w:t>Понятие и система международного права</w:t>
      </w:r>
      <w:r w:rsidR="00784EE7">
        <w:rPr>
          <w:rFonts w:ascii="Times New Roman" w:hAnsi="Times New Roman"/>
        </w:rPr>
        <w:t>. Международные документы</w:t>
      </w:r>
    </w:p>
    <w:p w:rsidR="00784EE7" w:rsidRDefault="00784EE7" w:rsidP="00B44A87">
      <w:pPr>
        <w:spacing w:after="0" w:line="312" w:lineRule="auto"/>
        <w:ind w:firstLine="567"/>
        <w:jc w:val="both"/>
        <w:rPr>
          <w:rFonts w:ascii="Times New Roman" w:hAnsi="Times New Roman"/>
        </w:rPr>
      </w:pPr>
      <w:r>
        <w:rPr>
          <w:rFonts w:ascii="Times New Roman" w:hAnsi="Times New Roman"/>
        </w:rPr>
        <w:t>По правам человека. Основные источники и механизмы современного</w:t>
      </w:r>
    </w:p>
    <w:p w:rsidR="00784EE7" w:rsidRDefault="00784EE7" w:rsidP="00B44A87">
      <w:pPr>
        <w:spacing w:after="0" w:line="312" w:lineRule="auto"/>
        <w:ind w:firstLine="567"/>
        <w:jc w:val="both"/>
        <w:rPr>
          <w:rFonts w:ascii="Times New Roman" w:hAnsi="Times New Roman"/>
        </w:rPr>
      </w:pPr>
      <w:r>
        <w:rPr>
          <w:rFonts w:ascii="Times New Roman" w:hAnsi="Times New Roman"/>
        </w:rPr>
        <w:t>международного гуманитарного права. Взаимоотношения между международным</w:t>
      </w:r>
    </w:p>
    <w:p w:rsidR="00784EE7" w:rsidRDefault="00784EE7" w:rsidP="00B44A87">
      <w:pPr>
        <w:spacing w:after="0" w:line="312" w:lineRule="auto"/>
        <w:ind w:firstLine="567"/>
        <w:jc w:val="both"/>
        <w:rPr>
          <w:rFonts w:ascii="Times New Roman" w:hAnsi="Times New Roman"/>
        </w:rPr>
      </w:pPr>
      <w:r>
        <w:rPr>
          <w:rFonts w:ascii="Times New Roman" w:hAnsi="Times New Roman"/>
        </w:rPr>
        <w:t>и национальным правом. Международная защита прав человека в условиях</w:t>
      </w:r>
    </w:p>
    <w:p w:rsidR="00784EE7" w:rsidRPr="00083B2B" w:rsidRDefault="00784EE7" w:rsidP="00B44A87">
      <w:pPr>
        <w:spacing w:after="0" w:line="312" w:lineRule="auto"/>
        <w:ind w:firstLine="567"/>
        <w:jc w:val="both"/>
        <w:rPr>
          <w:rFonts w:ascii="Times New Roman" w:hAnsi="Times New Roman"/>
        </w:rPr>
      </w:pPr>
      <w:r>
        <w:rPr>
          <w:rFonts w:ascii="Times New Roman" w:hAnsi="Times New Roman"/>
        </w:rPr>
        <w:t>мирного и военного времени</w:t>
      </w:r>
      <w:r w:rsidR="000C2540">
        <w:rPr>
          <w:rFonts w:ascii="Times New Roman" w:hAnsi="Times New Roman"/>
        </w:rPr>
        <w:t>…………………………………………………….423</w:t>
      </w:r>
      <w:r>
        <w:rPr>
          <w:rFonts w:ascii="Times New Roman" w:hAnsi="Times New Roman"/>
        </w:rPr>
        <w:t xml:space="preserve">  </w:t>
      </w:r>
    </w:p>
    <w:p w:rsidR="00DC02AB" w:rsidRPr="00083B2B" w:rsidRDefault="00DC02AB" w:rsidP="00DC02AB">
      <w:pPr>
        <w:spacing w:after="0" w:line="312" w:lineRule="auto"/>
        <w:ind w:firstLine="567"/>
        <w:jc w:val="both"/>
        <w:rPr>
          <w:rFonts w:ascii="Times New Roman" w:hAnsi="Times New Roman"/>
          <w:b/>
        </w:rPr>
      </w:pPr>
      <w:r w:rsidRPr="00083B2B">
        <w:rPr>
          <w:rFonts w:ascii="Times New Roman" w:hAnsi="Times New Roman"/>
          <w:b/>
        </w:rPr>
        <w:t>Практикум по теме</w:t>
      </w:r>
      <w:r w:rsidR="000C2540">
        <w:rPr>
          <w:rFonts w:ascii="Times New Roman" w:hAnsi="Times New Roman"/>
          <w:b/>
        </w:rPr>
        <w:t xml:space="preserve"> 29……..430</w:t>
      </w:r>
    </w:p>
    <w:p w:rsidR="00DC02AB" w:rsidRPr="00083B2B" w:rsidRDefault="00DC02AB" w:rsidP="00DC02AB">
      <w:pPr>
        <w:spacing w:after="0" w:line="312" w:lineRule="auto"/>
        <w:ind w:firstLine="567"/>
        <w:jc w:val="both"/>
        <w:rPr>
          <w:rFonts w:ascii="Times New Roman" w:hAnsi="Times New Roman"/>
        </w:rPr>
      </w:pPr>
      <w:r w:rsidRPr="00083B2B">
        <w:rPr>
          <w:rFonts w:ascii="Times New Roman" w:hAnsi="Times New Roman"/>
          <w:b/>
        </w:rPr>
        <w:t>Основные понятия</w:t>
      </w:r>
      <w:r w:rsidR="000C2540">
        <w:rPr>
          <w:rFonts w:ascii="Times New Roman" w:hAnsi="Times New Roman"/>
          <w:b/>
        </w:rPr>
        <w:t>……..430</w:t>
      </w:r>
    </w:p>
    <w:p w:rsidR="00DC02AB" w:rsidRPr="000C2540" w:rsidRDefault="00DC02AB" w:rsidP="00B44A87">
      <w:pPr>
        <w:spacing w:after="0" w:line="312" w:lineRule="auto"/>
        <w:ind w:firstLine="567"/>
        <w:jc w:val="both"/>
        <w:rPr>
          <w:rFonts w:ascii="Times New Roman" w:hAnsi="Times New Roman"/>
        </w:rPr>
      </w:pPr>
      <w:r w:rsidRPr="00784EE7">
        <w:rPr>
          <w:rFonts w:ascii="Times New Roman" w:hAnsi="Times New Roman"/>
          <w:b/>
        </w:rPr>
        <w:t>Практикумы: ответ</w:t>
      </w:r>
      <w:r w:rsidR="00784EE7">
        <w:rPr>
          <w:rFonts w:ascii="Times New Roman" w:hAnsi="Times New Roman"/>
          <w:b/>
        </w:rPr>
        <w:t>ы</w:t>
      </w:r>
      <w:r w:rsidR="000C2540">
        <w:rPr>
          <w:rFonts w:ascii="Times New Roman" w:hAnsi="Times New Roman"/>
        </w:rPr>
        <w:t>………………………………………………..431</w:t>
      </w:r>
    </w:p>
    <w:p w:rsidR="00DC02AB" w:rsidRPr="000C2540" w:rsidRDefault="00DC02AB" w:rsidP="00B44A87">
      <w:pPr>
        <w:spacing w:after="0" w:line="312" w:lineRule="auto"/>
        <w:ind w:firstLine="567"/>
        <w:jc w:val="both"/>
        <w:rPr>
          <w:rFonts w:ascii="Times New Roman" w:hAnsi="Times New Roman"/>
        </w:rPr>
      </w:pPr>
      <w:r w:rsidRPr="00784EE7">
        <w:rPr>
          <w:rFonts w:ascii="Times New Roman" w:hAnsi="Times New Roman"/>
          <w:b/>
        </w:rPr>
        <w:t>Литература</w:t>
      </w:r>
      <w:r w:rsidR="000C2540">
        <w:rPr>
          <w:rFonts w:ascii="Times New Roman" w:hAnsi="Times New Roman"/>
        </w:rPr>
        <w:t>………………………………………………………………….442</w:t>
      </w:r>
    </w:p>
    <w:p w:rsidR="00DC02AB" w:rsidRPr="000C2540" w:rsidRDefault="00DC02AB" w:rsidP="00B44A87">
      <w:pPr>
        <w:spacing w:after="0" w:line="312" w:lineRule="auto"/>
        <w:ind w:firstLine="567"/>
        <w:jc w:val="both"/>
        <w:rPr>
          <w:rFonts w:ascii="Times New Roman" w:hAnsi="Times New Roman"/>
        </w:rPr>
      </w:pPr>
      <w:r w:rsidRPr="00784EE7">
        <w:rPr>
          <w:rFonts w:ascii="Times New Roman" w:hAnsi="Times New Roman"/>
          <w:b/>
        </w:rPr>
        <w:t>Список таблиц</w:t>
      </w:r>
      <w:r w:rsidR="000C2540">
        <w:rPr>
          <w:rFonts w:ascii="Times New Roman" w:hAnsi="Times New Roman"/>
        </w:rPr>
        <w:t>…………………………………………………………………….447</w:t>
      </w:r>
    </w:p>
    <w:p w:rsidR="00B44A87" w:rsidRPr="00083B2B" w:rsidRDefault="00B44A87" w:rsidP="00B44A87">
      <w:pPr>
        <w:spacing w:after="0" w:line="312" w:lineRule="auto"/>
        <w:ind w:firstLine="567"/>
        <w:jc w:val="both"/>
        <w:rPr>
          <w:rFonts w:ascii="Times New Roman" w:hAnsi="Times New Roman"/>
        </w:rPr>
      </w:pPr>
    </w:p>
    <w:p w:rsidR="00B44A87" w:rsidRPr="00083B2B" w:rsidRDefault="00B44A87" w:rsidP="00B44A87">
      <w:pPr>
        <w:spacing w:after="0" w:line="312" w:lineRule="auto"/>
        <w:ind w:firstLine="567"/>
        <w:jc w:val="both"/>
        <w:rPr>
          <w:rFonts w:ascii="Times New Roman" w:hAnsi="Times New Roman"/>
        </w:rPr>
      </w:pPr>
    </w:p>
    <w:p w:rsidR="00B44A87" w:rsidRDefault="00B44A87" w:rsidP="00B44A87">
      <w:pPr>
        <w:spacing w:after="0" w:line="312" w:lineRule="auto"/>
        <w:ind w:firstLine="567"/>
        <w:jc w:val="both"/>
        <w:rPr>
          <w:rFonts w:ascii="Times New Roman" w:hAnsi="Times New Roman"/>
          <w:sz w:val="24"/>
          <w:szCs w:val="24"/>
        </w:rPr>
      </w:pPr>
    </w:p>
    <w:p w:rsidR="00B44A87" w:rsidRPr="00B44A87" w:rsidRDefault="00B44A87" w:rsidP="00B44A87">
      <w:pPr>
        <w:spacing w:after="0" w:line="312" w:lineRule="auto"/>
        <w:ind w:firstLine="567"/>
        <w:jc w:val="both"/>
        <w:rPr>
          <w:rFonts w:ascii="Times New Roman" w:hAnsi="Times New Roman"/>
          <w:sz w:val="24"/>
          <w:szCs w:val="24"/>
        </w:rPr>
      </w:pPr>
    </w:p>
    <w:p w:rsidR="00B44A87" w:rsidRDefault="00B44A87" w:rsidP="00B44A87">
      <w:pPr>
        <w:spacing w:after="0" w:line="312" w:lineRule="auto"/>
        <w:ind w:firstLine="567"/>
        <w:jc w:val="both"/>
        <w:rPr>
          <w:rFonts w:ascii="Times New Roman" w:hAnsi="Times New Roman"/>
          <w:b/>
          <w:sz w:val="24"/>
          <w:szCs w:val="24"/>
        </w:rPr>
      </w:pPr>
    </w:p>
    <w:p w:rsidR="002C2C91" w:rsidRDefault="002C2C91" w:rsidP="00B44A87">
      <w:pPr>
        <w:spacing w:after="0" w:line="312" w:lineRule="auto"/>
        <w:ind w:firstLine="567"/>
        <w:jc w:val="both"/>
        <w:rPr>
          <w:rFonts w:ascii="Times New Roman" w:hAnsi="Times New Roman"/>
          <w:b/>
          <w:sz w:val="24"/>
          <w:szCs w:val="24"/>
        </w:rPr>
      </w:pPr>
    </w:p>
    <w:p w:rsidR="002C2C91" w:rsidRDefault="002C2C91" w:rsidP="00B44A87">
      <w:pPr>
        <w:spacing w:after="0" w:line="312" w:lineRule="auto"/>
        <w:ind w:firstLine="567"/>
        <w:jc w:val="both"/>
        <w:rPr>
          <w:rFonts w:ascii="Times New Roman" w:hAnsi="Times New Roman"/>
          <w:b/>
          <w:sz w:val="24"/>
          <w:szCs w:val="24"/>
        </w:rPr>
      </w:pPr>
    </w:p>
    <w:p w:rsidR="002C2C91" w:rsidRDefault="002C2C91" w:rsidP="00B44A87">
      <w:pPr>
        <w:spacing w:after="0" w:line="312" w:lineRule="auto"/>
        <w:ind w:firstLine="567"/>
        <w:jc w:val="both"/>
        <w:rPr>
          <w:rFonts w:ascii="Times New Roman" w:hAnsi="Times New Roman"/>
          <w:b/>
          <w:sz w:val="24"/>
          <w:szCs w:val="24"/>
        </w:rPr>
      </w:pPr>
    </w:p>
    <w:p w:rsidR="002C2C91" w:rsidRDefault="002C2C91" w:rsidP="00B44A87">
      <w:pPr>
        <w:spacing w:after="0" w:line="312" w:lineRule="auto"/>
        <w:ind w:firstLine="567"/>
        <w:jc w:val="both"/>
        <w:rPr>
          <w:rFonts w:ascii="Times New Roman" w:hAnsi="Times New Roman"/>
          <w:b/>
          <w:sz w:val="24"/>
          <w:szCs w:val="24"/>
        </w:rPr>
      </w:pPr>
    </w:p>
    <w:p w:rsidR="002C2C91" w:rsidRDefault="002C2C91" w:rsidP="00B44A87">
      <w:pPr>
        <w:spacing w:after="0" w:line="312" w:lineRule="auto"/>
        <w:ind w:firstLine="567"/>
        <w:jc w:val="both"/>
        <w:rPr>
          <w:rFonts w:ascii="Times New Roman" w:hAnsi="Times New Roman"/>
          <w:b/>
          <w:sz w:val="24"/>
          <w:szCs w:val="24"/>
        </w:rPr>
      </w:pPr>
    </w:p>
    <w:p w:rsidR="00CC167A" w:rsidRDefault="00CC167A" w:rsidP="00B44A87">
      <w:pPr>
        <w:spacing w:after="0" w:line="312" w:lineRule="auto"/>
        <w:ind w:firstLine="567"/>
        <w:jc w:val="both"/>
        <w:rPr>
          <w:rFonts w:ascii="Times New Roman" w:hAnsi="Times New Roman"/>
          <w:b/>
          <w:sz w:val="24"/>
          <w:szCs w:val="24"/>
        </w:rPr>
      </w:pPr>
    </w:p>
    <w:p w:rsidR="00CC167A" w:rsidRDefault="00CC167A" w:rsidP="00B44A87">
      <w:pPr>
        <w:spacing w:after="0" w:line="312" w:lineRule="auto"/>
        <w:ind w:firstLine="567"/>
        <w:jc w:val="both"/>
        <w:rPr>
          <w:rFonts w:ascii="Times New Roman" w:hAnsi="Times New Roman"/>
          <w:b/>
          <w:sz w:val="24"/>
          <w:szCs w:val="24"/>
        </w:rPr>
      </w:pPr>
    </w:p>
    <w:p w:rsidR="00CC167A" w:rsidRDefault="00CC167A" w:rsidP="00B44A87">
      <w:pPr>
        <w:spacing w:after="0" w:line="312" w:lineRule="auto"/>
        <w:ind w:firstLine="567"/>
        <w:jc w:val="both"/>
        <w:rPr>
          <w:rFonts w:ascii="Times New Roman" w:hAnsi="Times New Roman"/>
          <w:b/>
          <w:sz w:val="24"/>
          <w:szCs w:val="24"/>
        </w:rPr>
      </w:pPr>
    </w:p>
    <w:p w:rsidR="00CC167A" w:rsidRDefault="00CC167A" w:rsidP="00B44A87">
      <w:pPr>
        <w:spacing w:after="0" w:line="312" w:lineRule="auto"/>
        <w:ind w:firstLine="567"/>
        <w:jc w:val="both"/>
        <w:rPr>
          <w:rFonts w:ascii="Times New Roman" w:hAnsi="Times New Roman"/>
          <w:b/>
          <w:sz w:val="24"/>
          <w:szCs w:val="24"/>
        </w:rPr>
      </w:pPr>
    </w:p>
    <w:p w:rsidR="00CC167A" w:rsidRDefault="00CC167A" w:rsidP="00B44A87">
      <w:pPr>
        <w:spacing w:after="0" w:line="312" w:lineRule="auto"/>
        <w:ind w:firstLine="567"/>
        <w:jc w:val="both"/>
        <w:rPr>
          <w:rFonts w:ascii="Times New Roman" w:hAnsi="Times New Roman"/>
          <w:b/>
          <w:sz w:val="24"/>
          <w:szCs w:val="24"/>
        </w:rPr>
      </w:pPr>
    </w:p>
    <w:p w:rsidR="00CC167A" w:rsidRDefault="00E1027A" w:rsidP="00E1027A">
      <w:pPr>
        <w:tabs>
          <w:tab w:val="left" w:pos="2100"/>
        </w:tabs>
        <w:spacing w:after="0" w:line="312" w:lineRule="auto"/>
        <w:jc w:val="both"/>
        <w:rPr>
          <w:rFonts w:ascii="Times New Roman" w:hAnsi="Times New Roman"/>
          <w:b/>
          <w:sz w:val="24"/>
          <w:szCs w:val="24"/>
        </w:rPr>
      </w:pPr>
      <w:r>
        <w:rPr>
          <w:rFonts w:ascii="Times New Roman" w:hAnsi="Times New Roman"/>
          <w:b/>
          <w:sz w:val="24"/>
          <w:szCs w:val="24"/>
        </w:rPr>
        <w:tab/>
      </w:r>
    </w:p>
    <w:p w:rsidR="00CC167A" w:rsidRPr="00B44A87" w:rsidRDefault="00CC167A" w:rsidP="00B44A87">
      <w:pPr>
        <w:spacing w:after="0" w:line="312" w:lineRule="auto"/>
        <w:ind w:firstLine="567"/>
        <w:jc w:val="both"/>
        <w:rPr>
          <w:rFonts w:ascii="Times New Roman" w:hAnsi="Times New Roman"/>
          <w:b/>
          <w:sz w:val="24"/>
          <w:szCs w:val="24"/>
        </w:rPr>
      </w:pPr>
    </w:p>
    <w:p w:rsidR="00CC167A" w:rsidRPr="004D3EA5" w:rsidRDefault="001F6DFC" w:rsidP="001F6DFC">
      <w:pPr>
        <w:spacing w:after="0" w:line="312" w:lineRule="auto"/>
        <w:jc w:val="center"/>
        <w:rPr>
          <w:rFonts w:ascii="Times New Roman" w:hAnsi="Times New Roman"/>
          <w:b/>
        </w:rPr>
      </w:pPr>
      <w:r w:rsidRPr="004D3EA5">
        <w:rPr>
          <w:rFonts w:ascii="Times New Roman" w:hAnsi="Times New Roman"/>
          <w:b/>
        </w:rPr>
        <w:t xml:space="preserve">Блок 4. </w:t>
      </w:r>
    </w:p>
    <w:p w:rsidR="001F6DFC" w:rsidRPr="004D3EA5" w:rsidRDefault="001F6DFC" w:rsidP="001F6DFC">
      <w:pPr>
        <w:spacing w:after="0" w:line="312" w:lineRule="auto"/>
        <w:jc w:val="center"/>
        <w:rPr>
          <w:rFonts w:ascii="Times New Roman" w:hAnsi="Times New Roman"/>
          <w:b/>
        </w:rPr>
      </w:pPr>
      <w:r w:rsidRPr="004D3EA5">
        <w:rPr>
          <w:rFonts w:ascii="Times New Roman" w:hAnsi="Times New Roman"/>
          <w:b/>
        </w:rPr>
        <w:t>Политика как общественное явление</w:t>
      </w:r>
    </w:p>
    <w:p w:rsidR="00CC167A" w:rsidRPr="004D3EA5" w:rsidRDefault="001E0B3B" w:rsidP="00CC167A">
      <w:pPr>
        <w:pStyle w:val="msonormalbullet2gifbullet1gifbullet2gifbullet2gif"/>
        <w:spacing w:after="0" w:afterAutospacing="0" w:line="312" w:lineRule="auto"/>
        <w:ind w:firstLine="567"/>
        <w:contextualSpacing/>
        <w:jc w:val="center"/>
        <w:rPr>
          <w:b/>
          <w:sz w:val="22"/>
          <w:szCs w:val="22"/>
        </w:rPr>
      </w:pPr>
      <w:r w:rsidRPr="004D3EA5">
        <w:rPr>
          <w:b/>
          <w:sz w:val="22"/>
          <w:szCs w:val="22"/>
        </w:rPr>
        <w:t xml:space="preserve">Тема </w:t>
      </w:r>
      <w:r w:rsidR="008E4196" w:rsidRPr="004D3EA5">
        <w:rPr>
          <w:b/>
          <w:sz w:val="22"/>
          <w:szCs w:val="22"/>
        </w:rPr>
        <w:t>1</w:t>
      </w:r>
      <w:r w:rsidRPr="004D3EA5">
        <w:rPr>
          <w:b/>
          <w:sz w:val="22"/>
          <w:szCs w:val="22"/>
        </w:rPr>
        <w:t>.</w:t>
      </w:r>
    </w:p>
    <w:p w:rsidR="00B344A1" w:rsidRPr="004D3EA5" w:rsidRDefault="001E0B3B" w:rsidP="00B344A1">
      <w:pPr>
        <w:pStyle w:val="msonormalbullet2gifbullet1gifbullet2gifbullet2gif"/>
        <w:spacing w:after="0" w:afterAutospacing="0" w:line="312" w:lineRule="auto"/>
        <w:ind w:firstLine="567"/>
        <w:contextualSpacing/>
        <w:jc w:val="both"/>
        <w:rPr>
          <w:b/>
          <w:sz w:val="22"/>
          <w:szCs w:val="22"/>
        </w:rPr>
      </w:pPr>
      <w:r w:rsidRPr="004D3EA5">
        <w:rPr>
          <w:b/>
          <w:sz w:val="22"/>
          <w:szCs w:val="22"/>
        </w:rPr>
        <w:t>Понятие власт</w:t>
      </w:r>
      <w:r w:rsidR="00B344A1" w:rsidRPr="004D3EA5">
        <w:rPr>
          <w:b/>
          <w:sz w:val="22"/>
          <w:szCs w:val="22"/>
        </w:rPr>
        <w:t>и.</w:t>
      </w:r>
      <w:r w:rsidR="00777C04" w:rsidRPr="004D3EA5">
        <w:rPr>
          <w:b/>
          <w:sz w:val="22"/>
          <w:szCs w:val="22"/>
        </w:rPr>
        <w:t xml:space="preserve"> </w:t>
      </w:r>
      <w:r w:rsidR="00B344A1" w:rsidRPr="004D3EA5">
        <w:rPr>
          <w:b/>
          <w:sz w:val="22"/>
          <w:szCs w:val="22"/>
        </w:rPr>
        <w:t>Типология властных отношений.</w:t>
      </w:r>
    </w:p>
    <w:p w:rsidR="00B344A1" w:rsidRPr="004D3EA5" w:rsidRDefault="00B344A1" w:rsidP="00B344A1">
      <w:pPr>
        <w:pStyle w:val="msonormalbullet2gifbullet1gifbullet2gifbullet2gif"/>
        <w:spacing w:after="0" w:afterAutospacing="0" w:line="312" w:lineRule="auto"/>
        <w:ind w:firstLine="567"/>
        <w:contextualSpacing/>
        <w:jc w:val="both"/>
        <w:rPr>
          <w:b/>
          <w:sz w:val="22"/>
          <w:szCs w:val="22"/>
        </w:rPr>
      </w:pPr>
      <w:r w:rsidRPr="004D3EA5">
        <w:rPr>
          <w:b/>
          <w:sz w:val="22"/>
          <w:szCs w:val="22"/>
        </w:rPr>
        <w:t xml:space="preserve">Политическая власть, ее признаки. Классификация политической власти. </w:t>
      </w:r>
    </w:p>
    <w:p w:rsidR="00B344A1" w:rsidRPr="004D3EA5" w:rsidRDefault="00B344A1" w:rsidP="00B344A1">
      <w:pPr>
        <w:pStyle w:val="msonormalbullet2gifbullet1gifbullet2gifbullet2gif"/>
        <w:spacing w:after="0" w:afterAutospacing="0" w:line="312" w:lineRule="auto"/>
        <w:ind w:firstLine="567"/>
        <w:contextualSpacing/>
        <w:jc w:val="both"/>
        <w:rPr>
          <w:b/>
          <w:sz w:val="22"/>
          <w:szCs w:val="22"/>
        </w:rPr>
      </w:pPr>
      <w:r w:rsidRPr="004D3EA5">
        <w:rPr>
          <w:b/>
          <w:sz w:val="22"/>
          <w:szCs w:val="22"/>
        </w:rPr>
        <w:t xml:space="preserve">Типы политической власти: традиционный, легальный, харизматический. </w:t>
      </w:r>
    </w:p>
    <w:p w:rsidR="00B344A1" w:rsidRPr="004D3EA5" w:rsidRDefault="00B344A1" w:rsidP="00B344A1">
      <w:pPr>
        <w:pStyle w:val="msonormalbullet2gifbullet1gifbullet2gifbullet2gif"/>
        <w:spacing w:after="0" w:afterAutospacing="0" w:line="312" w:lineRule="auto"/>
        <w:ind w:firstLine="567"/>
        <w:contextualSpacing/>
        <w:jc w:val="both"/>
        <w:rPr>
          <w:b/>
          <w:sz w:val="22"/>
          <w:szCs w:val="22"/>
        </w:rPr>
      </w:pPr>
      <w:r w:rsidRPr="004D3EA5">
        <w:rPr>
          <w:b/>
          <w:sz w:val="22"/>
          <w:szCs w:val="22"/>
        </w:rPr>
        <w:t>Функции политической власти. Государство как главный институт</w:t>
      </w:r>
    </w:p>
    <w:p w:rsidR="00B344A1" w:rsidRPr="004D3EA5" w:rsidRDefault="00B344A1" w:rsidP="00B344A1">
      <w:pPr>
        <w:pStyle w:val="msonormalbullet2gifbullet1gifbullet2gifbullet2gif"/>
        <w:spacing w:after="0" w:afterAutospacing="0" w:line="312" w:lineRule="auto"/>
        <w:ind w:firstLine="567"/>
        <w:contextualSpacing/>
        <w:jc w:val="both"/>
        <w:rPr>
          <w:b/>
          <w:sz w:val="22"/>
          <w:szCs w:val="22"/>
        </w:rPr>
      </w:pPr>
      <w:r w:rsidRPr="004D3EA5">
        <w:rPr>
          <w:b/>
          <w:sz w:val="22"/>
          <w:szCs w:val="22"/>
        </w:rPr>
        <w:t>Политической власти. Государственная власть. Функции государства.</w:t>
      </w:r>
    </w:p>
    <w:p w:rsidR="00B344A1" w:rsidRPr="004D3EA5" w:rsidRDefault="00B344A1" w:rsidP="00B344A1">
      <w:pPr>
        <w:pStyle w:val="msonormalbullet2gifbullet1gifbullet2gifbullet2gif"/>
        <w:spacing w:after="0" w:afterAutospacing="0" w:line="312" w:lineRule="auto"/>
        <w:ind w:firstLine="567"/>
        <w:contextualSpacing/>
        <w:jc w:val="both"/>
        <w:rPr>
          <w:b/>
          <w:sz w:val="22"/>
          <w:szCs w:val="22"/>
        </w:rPr>
      </w:pPr>
      <w:r w:rsidRPr="004D3EA5">
        <w:rPr>
          <w:b/>
          <w:sz w:val="22"/>
          <w:szCs w:val="22"/>
        </w:rPr>
        <w:t>Принципы устойчивости политической власти. Теория разделения</w:t>
      </w:r>
    </w:p>
    <w:p w:rsidR="00B344A1" w:rsidRPr="004D3EA5" w:rsidRDefault="00B344A1" w:rsidP="00B344A1">
      <w:pPr>
        <w:pStyle w:val="msonormalbullet2gifbullet1gifbullet2gifbullet2gif"/>
        <w:spacing w:after="0" w:afterAutospacing="0" w:line="312" w:lineRule="auto"/>
        <w:ind w:firstLine="567"/>
        <w:contextualSpacing/>
        <w:jc w:val="both"/>
        <w:rPr>
          <w:b/>
          <w:sz w:val="22"/>
          <w:szCs w:val="22"/>
        </w:rPr>
      </w:pPr>
      <w:r w:rsidRPr="004D3EA5">
        <w:rPr>
          <w:b/>
          <w:sz w:val="22"/>
          <w:szCs w:val="22"/>
        </w:rPr>
        <w:t>властей и их основные функции (Дж. Локк, Ш. Монтескье, А. Гамильтон,</w:t>
      </w:r>
    </w:p>
    <w:p w:rsidR="001E0B3B" w:rsidRPr="004D3EA5" w:rsidRDefault="00B344A1" w:rsidP="00B344A1">
      <w:pPr>
        <w:pStyle w:val="msonormalbullet2gifbullet1gifbullet2gifbullet2gif"/>
        <w:spacing w:after="0" w:afterAutospacing="0" w:line="312" w:lineRule="auto"/>
        <w:ind w:firstLine="567"/>
        <w:contextualSpacing/>
        <w:jc w:val="both"/>
        <w:rPr>
          <w:b/>
          <w:sz w:val="22"/>
          <w:szCs w:val="22"/>
        </w:rPr>
      </w:pPr>
      <w:r w:rsidRPr="004D3EA5">
        <w:rPr>
          <w:b/>
          <w:sz w:val="22"/>
          <w:szCs w:val="22"/>
        </w:rPr>
        <w:t xml:space="preserve">Д. Мэдисон) </w:t>
      </w:r>
      <w:r w:rsidR="00777C04" w:rsidRPr="004D3EA5">
        <w:rPr>
          <w:sz w:val="22"/>
          <w:szCs w:val="22"/>
        </w:rPr>
        <w:t xml:space="preserve">(смотри тему </w:t>
      </w:r>
      <w:r w:rsidR="004D3EA5">
        <w:rPr>
          <w:sz w:val="22"/>
          <w:szCs w:val="22"/>
        </w:rPr>
        <w:t>5</w:t>
      </w:r>
      <w:r w:rsidR="00777C04" w:rsidRPr="004D3EA5">
        <w:rPr>
          <w:sz w:val="22"/>
          <w:szCs w:val="22"/>
        </w:rPr>
        <w:t>)</w:t>
      </w:r>
      <w:r w:rsidR="00777C04" w:rsidRPr="004D3EA5">
        <w:rPr>
          <w:b/>
          <w:sz w:val="22"/>
          <w:szCs w:val="22"/>
        </w:rPr>
        <w:t xml:space="preserve"> </w:t>
      </w:r>
    </w:p>
    <w:p w:rsidR="00B344A1" w:rsidRPr="004D3EA5" w:rsidRDefault="00B344A1" w:rsidP="00B344A1">
      <w:pPr>
        <w:pStyle w:val="msonormalbullet2gifbullet1gifbullet2gifbullet2gif"/>
        <w:spacing w:after="0" w:afterAutospacing="0" w:line="312" w:lineRule="auto"/>
        <w:ind w:firstLine="567"/>
        <w:contextualSpacing/>
        <w:jc w:val="both"/>
        <w:rPr>
          <w:b/>
          <w:sz w:val="22"/>
          <w:szCs w:val="22"/>
        </w:rPr>
      </w:pPr>
    </w:p>
    <w:p w:rsidR="00743810" w:rsidRPr="004D3EA5" w:rsidRDefault="00743810" w:rsidP="00A55280">
      <w:pPr>
        <w:spacing w:after="0" w:line="312" w:lineRule="auto"/>
        <w:ind w:firstLine="567"/>
        <w:jc w:val="both"/>
        <w:rPr>
          <w:rFonts w:ascii="Times New Roman" w:hAnsi="Times New Roman"/>
        </w:rPr>
      </w:pPr>
      <w:r w:rsidRPr="004D3EA5">
        <w:rPr>
          <w:rFonts w:ascii="Times New Roman" w:hAnsi="Times New Roman"/>
          <w:b/>
        </w:rPr>
        <w:t xml:space="preserve">Власть </w:t>
      </w:r>
      <w:r w:rsidRPr="004D3EA5">
        <w:rPr>
          <w:rFonts w:ascii="Times New Roman" w:hAnsi="Times New Roman" w:cs="Times New Roman"/>
        </w:rPr>
        <w:t>―</w:t>
      </w:r>
      <w:r w:rsidRPr="004D3EA5">
        <w:rPr>
          <w:rFonts w:ascii="Times New Roman" w:hAnsi="Times New Roman"/>
        </w:rPr>
        <w:t xml:space="preserve"> форма социальных отношений, характеризующая способность и возможность одного социального субъекта оказывать определяющее </w:t>
      </w:r>
      <w:r w:rsidRPr="004D3EA5">
        <w:rPr>
          <w:rFonts w:ascii="Times New Roman" w:hAnsi="Times New Roman"/>
          <w:i/>
        </w:rPr>
        <w:t>воздействие</w:t>
      </w:r>
      <w:r w:rsidRPr="004D3EA5">
        <w:rPr>
          <w:rFonts w:ascii="Times New Roman" w:hAnsi="Times New Roman"/>
        </w:rPr>
        <w:t xml:space="preserve"> на деятельность, поведение других социальных субъектов </w:t>
      </w:r>
      <w:r w:rsidRPr="004D3EA5">
        <w:rPr>
          <w:rFonts w:ascii="Times New Roman" w:hAnsi="Times New Roman" w:cs="Times New Roman"/>
        </w:rPr>
        <w:t>―</w:t>
      </w:r>
      <w:r w:rsidRPr="004D3EA5">
        <w:rPr>
          <w:rFonts w:ascii="Times New Roman" w:hAnsi="Times New Roman"/>
        </w:rPr>
        <w:t xml:space="preserve"> людей, социальных групп с помощью каких-либо средств: воли, авторитета, права, традиций, законов, насилия, знания техники манипуляции сознанием и т.д.</w:t>
      </w:r>
      <w:r w:rsidR="00A55280" w:rsidRPr="004D3EA5">
        <w:rPr>
          <w:rFonts w:ascii="Times New Roman" w:hAnsi="Times New Roman"/>
        </w:rPr>
        <w:t xml:space="preserve"> </w:t>
      </w:r>
      <w:r w:rsidRPr="004D3EA5">
        <w:rPr>
          <w:rFonts w:ascii="Times New Roman" w:hAnsi="Times New Roman"/>
        </w:rPr>
        <w:t xml:space="preserve">  </w:t>
      </w:r>
    </w:p>
    <w:p w:rsidR="001C4188" w:rsidRPr="004D3EA5" w:rsidRDefault="00743810" w:rsidP="00743810">
      <w:pPr>
        <w:spacing w:after="0" w:line="312" w:lineRule="auto"/>
        <w:ind w:firstLine="567"/>
        <w:jc w:val="both"/>
        <w:rPr>
          <w:rFonts w:ascii="Times New Roman" w:hAnsi="Times New Roman"/>
        </w:rPr>
      </w:pPr>
      <w:r w:rsidRPr="004D3EA5">
        <w:rPr>
          <w:rFonts w:ascii="Times New Roman" w:hAnsi="Times New Roman"/>
          <w:b/>
        </w:rPr>
        <w:t>Власть</w:t>
      </w:r>
      <w:r w:rsidRPr="004D3EA5">
        <w:rPr>
          <w:rFonts w:ascii="Times New Roman" w:hAnsi="Times New Roman"/>
        </w:rPr>
        <w:t xml:space="preserve"> осуществляет себя как примат подчинения (насильственного или добровольного) воли одних людей волей других в форме политического господства через систему государственных органов, использующих экономические, идеологические и организационно-правовые механизмы социальной системы.  </w:t>
      </w:r>
    </w:p>
    <w:p w:rsidR="001865A2" w:rsidRPr="004D3EA5" w:rsidRDefault="001C4188" w:rsidP="00743810">
      <w:pPr>
        <w:spacing w:after="0" w:line="312" w:lineRule="auto"/>
        <w:ind w:firstLine="567"/>
        <w:jc w:val="both"/>
        <w:rPr>
          <w:rFonts w:ascii="Times New Roman" w:hAnsi="Times New Roman"/>
          <w:i/>
        </w:rPr>
      </w:pPr>
      <w:r w:rsidRPr="004D3EA5">
        <w:rPr>
          <w:rFonts w:ascii="Times New Roman" w:hAnsi="Times New Roman"/>
          <w:i/>
        </w:rPr>
        <w:t>Из сказанного вытекает, что</w:t>
      </w:r>
      <w:r w:rsidR="00D34D54" w:rsidRPr="004D3EA5">
        <w:rPr>
          <w:rFonts w:ascii="Times New Roman" w:hAnsi="Times New Roman"/>
          <w:i/>
        </w:rPr>
        <w:t xml:space="preserve"> власть есть: </w:t>
      </w:r>
    </w:p>
    <w:p w:rsidR="001865A2" w:rsidRPr="004D3EA5" w:rsidRDefault="00D34D54" w:rsidP="00743810">
      <w:pPr>
        <w:spacing w:after="0" w:line="312" w:lineRule="auto"/>
        <w:ind w:firstLine="567"/>
        <w:jc w:val="both"/>
        <w:rPr>
          <w:rFonts w:ascii="Times New Roman" w:hAnsi="Times New Roman"/>
        </w:rPr>
      </w:pPr>
      <w:r w:rsidRPr="004D3EA5">
        <w:rPr>
          <w:rFonts w:ascii="Times New Roman" w:hAnsi="Times New Roman"/>
          <w:b/>
        </w:rPr>
        <w:t>а)</w:t>
      </w:r>
      <w:r w:rsidRPr="004D3EA5">
        <w:rPr>
          <w:rFonts w:ascii="Times New Roman" w:hAnsi="Times New Roman"/>
        </w:rPr>
        <w:t xml:space="preserve"> центральное, организационное и регулятивно-контрольное начало политики; </w:t>
      </w:r>
    </w:p>
    <w:p w:rsidR="001865A2" w:rsidRPr="004D3EA5" w:rsidRDefault="00D34D54" w:rsidP="00743810">
      <w:pPr>
        <w:spacing w:after="0" w:line="312" w:lineRule="auto"/>
        <w:ind w:firstLine="567"/>
        <w:jc w:val="both"/>
        <w:rPr>
          <w:rFonts w:ascii="Times New Roman" w:hAnsi="Times New Roman"/>
        </w:rPr>
      </w:pPr>
      <w:r w:rsidRPr="004D3EA5">
        <w:rPr>
          <w:rFonts w:ascii="Times New Roman" w:hAnsi="Times New Roman"/>
          <w:b/>
        </w:rPr>
        <w:t>б)</w:t>
      </w:r>
      <w:r w:rsidRPr="004D3EA5">
        <w:rPr>
          <w:rFonts w:ascii="Times New Roman" w:hAnsi="Times New Roman"/>
        </w:rPr>
        <w:t xml:space="preserve"> одна из важнейших и наиболее древних проблем исторического знания, литературного и изобразительного творчества; </w:t>
      </w:r>
    </w:p>
    <w:p w:rsidR="00D34D54" w:rsidRPr="004D3EA5" w:rsidRDefault="00D34D54" w:rsidP="00743810">
      <w:pPr>
        <w:spacing w:after="0" w:line="312" w:lineRule="auto"/>
        <w:ind w:firstLine="567"/>
        <w:jc w:val="both"/>
        <w:rPr>
          <w:rFonts w:ascii="Times New Roman" w:hAnsi="Times New Roman"/>
        </w:rPr>
      </w:pPr>
      <w:r w:rsidRPr="004D3EA5">
        <w:rPr>
          <w:rFonts w:ascii="Times New Roman" w:hAnsi="Times New Roman"/>
          <w:b/>
        </w:rPr>
        <w:t>в)</w:t>
      </w:r>
      <w:r w:rsidRPr="004D3EA5">
        <w:rPr>
          <w:rFonts w:ascii="Times New Roman" w:hAnsi="Times New Roman"/>
        </w:rPr>
        <w:t xml:space="preserve"> проблема культуры общества и конкретной жизни человека.</w:t>
      </w:r>
    </w:p>
    <w:p w:rsidR="00743810" w:rsidRPr="004D3EA5" w:rsidRDefault="00743810" w:rsidP="00743810">
      <w:pPr>
        <w:spacing w:after="0" w:line="312" w:lineRule="auto"/>
        <w:ind w:firstLine="567"/>
        <w:jc w:val="both"/>
        <w:rPr>
          <w:rFonts w:ascii="Times New Roman" w:hAnsi="Times New Roman" w:cs="Times New Roman"/>
        </w:rPr>
      </w:pPr>
      <w:r w:rsidRPr="004D3EA5">
        <w:rPr>
          <w:rFonts w:ascii="Times New Roman" w:hAnsi="Times New Roman"/>
        </w:rPr>
        <w:t xml:space="preserve"> </w:t>
      </w:r>
      <w:r w:rsidR="00D34D54" w:rsidRPr="004D3EA5">
        <w:rPr>
          <w:rFonts w:ascii="Times New Roman" w:hAnsi="Times New Roman"/>
        </w:rPr>
        <w:t xml:space="preserve">Исходная для теории власти проблема </w:t>
      </w:r>
      <w:r w:rsidR="00D34D54" w:rsidRPr="004D3EA5">
        <w:rPr>
          <w:rFonts w:ascii="Times New Roman" w:hAnsi="Times New Roman" w:cs="Times New Roman"/>
        </w:rPr>
        <w:t>―</w:t>
      </w:r>
      <w:r w:rsidR="00D34D54" w:rsidRPr="004D3EA5">
        <w:rPr>
          <w:rFonts w:ascii="Times New Roman" w:hAnsi="Times New Roman"/>
        </w:rPr>
        <w:t xml:space="preserve"> ее отношения к </w:t>
      </w:r>
      <w:r w:rsidR="00D34D54" w:rsidRPr="004D3EA5">
        <w:rPr>
          <w:rFonts w:ascii="Times New Roman" w:hAnsi="Times New Roman"/>
          <w:i/>
        </w:rPr>
        <w:t xml:space="preserve">политике, с которой ее нередко отождествляют. </w:t>
      </w:r>
      <w:r w:rsidR="00D34D54" w:rsidRPr="004D3EA5">
        <w:rPr>
          <w:rFonts w:ascii="Times New Roman" w:hAnsi="Times New Roman"/>
        </w:rPr>
        <w:t xml:space="preserve">В политической науке и философии нередко возникают споры о первичности одного из этих явлений, связанных рядом отношений. </w:t>
      </w:r>
      <w:r w:rsidR="00D34D54" w:rsidRPr="00CF18A6">
        <w:rPr>
          <w:rFonts w:ascii="Times New Roman" w:hAnsi="Times New Roman"/>
          <w:i/>
        </w:rPr>
        <w:t>Власть, несомненно, представляет собой средство осуществления политики</w:t>
      </w:r>
      <w:r w:rsidR="00D34D54" w:rsidRPr="00CF18A6">
        <w:rPr>
          <w:rFonts w:ascii="Times New Roman" w:hAnsi="Times New Roman"/>
        </w:rPr>
        <w:t xml:space="preserve">. </w:t>
      </w:r>
      <w:r w:rsidR="00D34D54" w:rsidRPr="004D3EA5">
        <w:rPr>
          <w:rFonts w:ascii="Times New Roman" w:hAnsi="Times New Roman"/>
        </w:rPr>
        <w:t xml:space="preserve">Борьба за власть, за овладение ею (в мирном демократическом процессе выборов или назначений, либо путем ее завоевания и захвата) и за ее удержание </w:t>
      </w:r>
      <w:r w:rsidR="00D34D54" w:rsidRPr="004D3EA5">
        <w:rPr>
          <w:rFonts w:ascii="Times New Roman" w:hAnsi="Times New Roman" w:cs="Times New Roman"/>
        </w:rPr>
        <w:t>―</w:t>
      </w:r>
      <w:r w:rsidR="00D34D54" w:rsidRPr="004D3EA5">
        <w:rPr>
          <w:rFonts w:ascii="Times New Roman" w:hAnsi="Times New Roman"/>
        </w:rPr>
        <w:t xml:space="preserve"> один из основных аспектов политической жизни общества. </w:t>
      </w:r>
      <w:r w:rsidR="00D34D54" w:rsidRPr="004D3EA5">
        <w:rPr>
          <w:rFonts w:ascii="Times New Roman" w:hAnsi="Times New Roman"/>
          <w:i/>
        </w:rPr>
        <w:t xml:space="preserve">Власть поэтому не самоцель для социальных сил, стремящихся к реализации тех или иных целей, </w:t>
      </w:r>
      <w:r w:rsidR="00213A78" w:rsidRPr="004D3EA5">
        <w:rPr>
          <w:rFonts w:ascii="Times New Roman" w:hAnsi="Times New Roman"/>
          <w:i/>
        </w:rPr>
        <w:t>то есть политики и тем более «большой политики», а не простого удовлетворения чьего-либо властолюбия.</w:t>
      </w:r>
      <w:r w:rsidR="00213A78" w:rsidRPr="004D3EA5">
        <w:rPr>
          <w:rFonts w:ascii="Times New Roman" w:hAnsi="Times New Roman"/>
        </w:rPr>
        <w:t xml:space="preserve"> Но пришедшие </w:t>
      </w:r>
      <w:r w:rsidR="00A10B1D" w:rsidRPr="004D3EA5">
        <w:rPr>
          <w:rFonts w:ascii="Times New Roman" w:hAnsi="Times New Roman"/>
        </w:rPr>
        <w:t>к</w:t>
      </w:r>
      <w:r w:rsidR="00213A78" w:rsidRPr="004D3EA5">
        <w:rPr>
          <w:rFonts w:ascii="Times New Roman" w:hAnsi="Times New Roman"/>
        </w:rPr>
        <w:t xml:space="preserve"> власти политические силы формируют ее конкретные материализованные структуры всевозможных масштабов (правительство, парламент, монарх, президент, и т.д. и т.п.), которые во имя осуществления той самой политики и в своих интересах сами вырабатывают и осуществляют собственную политику, которая становится средством этой власти. Иначе говоря, </w:t>
      </w:r>
      <w:r w:rsidR="00213A78" w:rsidRPr="004D3EA5">
        <w:rPr>
          <w:rFonts w:ascii="Times New Roman" w:hAnsi="Times New Roman"/>
          <w:b/>
          <w:i/>
        </w:rPr>
        <w:t xml:space="preserve">политика оказывается причиной власти, </w:t>
      </w:r>
      <w:r w:rsidR="00213A78" w:rsidRPr="004D3EA5">
        <w:rPr>
          <w:rFonts w:ascii="Times New Roman" w:hAnsi="Times New Roman"/>
          <w:i/>
        </w:rPr>
        <w:t xml:space="preserve">власть </w:t>
      </w:r>
      <w:r w:rsidR="00213A78" w:rsidRPr="004D3EA5">
        <w:rPr>
          <w:rFonts w:ascii="Times New Roman" w:hAnsi="Times New Roman" w:cs="Times New Roman"/>
          <w:b/>
          <w:i/>
        </w:rPr>
        <w:t>―</w:t>
      </w:r>
      <w:r w:rsidR="00213A78" w:rsidRPr="004D3EA5">
        <w:rPr>
          <w:rFonts w:ascii="Times New Roman" w:hAnsi="Times New Roman" w:cs="Times New Roman"/>
          <w:i/>
        </w:rPr>
        <w:t xml:space="preserve"> причиной политики. </w:t>
      </w:r>
      <w:r w:rsidR="00213A78" w:rsidRPr="004D3EA5">
        <w:rPr>
          <w:rFonts w:ascii="Times New Roman" w:hAnsi="Times New Roman" w:cs="Times New Roman"/>
        </w:rPr>
        <w:t xml:space="preserve">Поэтому вернее будет считать, что </w:t>
      </w:r>
      <w:r w:rsidR="00213A78" w:rsidRPr="004D3EA5">
        <w:rPr>
          <w:rFonts w:ascii="Times New Roman" w:hAnsi="Times New Roman" w:cs="Times New Roman"/>
          <w:b/>
          <w:i/>
        </w:rPr>
        <w:t>политика и власть связаны круговой причинно-следственной зависимостью.</w:t>
      </w:r>
    </w:p>
    <w:p w:rsidR="00080063" w:rsidRPr="004D3EA5" w:rsidRDefault="00080063" w:rsidP="00743810">
      <w:pPr>
        <w:spacing w:after="0" w:line="312" w:lineRule="auto"/>
        <w:ind w:firstLine="567"/>
        <w:jc w:val="both"/>
        <w:rPr>
          <w:rFonts w:ascii="Times New Roman" w:hAnsi="Times New Roman" w:cs="Times New Roman"/>
          <w:b/>
          <w:i/>
        </w:rPr>
      </w:pPr>
      <w:r w:rsidRPr="004D3EA5">
        <w:rPr>
          <w:rFonts w:ascii="Times New Roman" w:hAnsi="Times New Roman" w:cs="Times New Roman"/>
        </w:rPr>
        <w:t xml:space="preserve">Вопрос этот важен для анализа не только теоретических проблем власти, но и конкретных политических ситуаций, ибо за всеми вопросами политики стоят так или иначе и со всей необходимостью вопросы власти, а вопросы власти означают и вопросы политики, как бы мелка </w:t>
      </w:r>
      <w:r w:rsidRPr="004D3EA5">
        <w:rPr>
          <w:rFonts w:ascii="Times New Roman" w:hAnsi="Times New Roman" w:cs="Times New Roman"/>
        </w:rPr>
        <w:lastRenderedPageBreak/>
        <w:t xml:space="preserve">она ни была: </w:t>
      </w:r>
      <w:r w:rsidRPr="004D3EA5">
        <w:rPr>
          <w:rFonts w:ascii="Times New Roman" w:hAnsi="Times New Roman" w:cs="Times New Roman"/>
          <w:b/>
          <w:i/>
        </w:rPr>
        <w:t>само порождение и или завоевание власти уже есть политика со всеми ее атрибутами ― проектом (программой), постановкой задач, выбором целей и средств и т.п.</w:t>
      </w:r>
    </w:p>
    <w:p w:rsidR="00AD4A08" w:rsidRDefault="00080063" w:rsidP="00743810">
      <w:pPr>
        <w:spacing w:after="0" w:line="312" w:lineRule="auto"/>
        <w:ind w:firstLine="567"/>
        <w:jc w:val="both"/>
        <w:rPr>
          <w:rFonts w:ascii="Times New Roman" w:hAnsi="Times New Roman"/>
        </w:rPr>
      </w:pPr>
      <w:r w:rsidRPr="004D3EA5">
        <w:rPr>
          <w:rFonts w:ascii="Times New Roman" w:hAnsi="Times New Roman"/>
        </w:rPr>
        <w:t xml:space="preserve">Если даже политика представляет собой ведущее организационное и регулятивно-контрольное универсальное начало жизни общества, проникающее во все сферы жизнедеятельности, где она утрачивает свои чисто политические функции и становится «неполитической» (экономической, школьной, семейной, социальной и т.п., например, политика отца в семье по отношению к сыну), то </w:t>
      </w:r>
      <w:r w:rsidRPr="004D3EA5">
        <w:rPr>
          <w:rFonts w:ascii="Times New Roman" w:hAnsi="Times New Roman"/>
          <w:b/>
          <w:i/>
        </w:rPr>
        <w:t>мы должны признать политику всеобщим общественным началом, автономной общественной сущностью высшего порядка.</w:t>
      </w:r>
      <w:r w:rsidRPr="004D3EA5">
        <w:rPr>
          <w:rFonts w:ascii="Times New Roman" w:hAnsi="Times New Roman"/>
        </w:rPr>
        <w:t xml:space="preserve"> </w:t>
      </w:r>
      <w:r w:rsidR="00D777E9" w:rsidRPr="004D3EA5">
        <w:rPr>
          <w:rFonts w:ascii="Times New Roman" w:hAnsi="Times New Roman"/>
        </w:rPr>
        <w:t>В этом убеждает существование множества универсальных неполитических форм власти во всех типах общественных и межличностных отношениях; сама власть и выступает как элемент или фактор, сущность связей, объединяющих людей, собирающих их в обществе и управляющих ими.</w:t>
      </w:r>
      <w:r w:rsidR="00AD4A08" w:rsidRPr="004D3EA5">
        <w:rPr>
          <w:rFonts w:ascii="Times New Roman" w:hAnsi="Times New Roman"/>
        </w:rPr>
        <w:t xml:space="preserve"> </w:t>
      </w:r>
    </w:p>
    <w:p w:rsidR="004D3EA5" w:rsidRPr="004D3EA5" w:rsidRDefault="004D3EA5" w:rsidP="004D3EA5">
      <w:pPr>
        <w:spacing w:after="0" w:line="312" w:lineRule="auto"/>
        <w:ind w:left="567" w:firstLine="284"/>
        <w:jc w:val="both"/>
        <w:rPr>
          <w:rFonts w:ascii="Times New Roman" w:hAnsi="Times New Roman"/>
        </w:rPr>
      </w:pPr>
      <w:r w:rsidRPr="004D3EA5">
        <w:rPr>
          <w:rFonts w:ascii="Times New Roman" w:hAnsi="Times New Roman"/>
          <w:b/>
          <w:i/>
          <w:lang w:val="en-US"/>
        </w:rPr>
        <w:t>NB</w:t>
      </w:r>
      <w:r w:rsidRPr="004D3EA5">
        <w:rPr>
          <w:rFonts w:ascii="Times New Roman" w:hAnsi="Times New Roman"/>
          <w:b/>
          <w:i/>
        </w:rPr>
        <w:t xml:space="preserve">! </w:t>
      </w:r>
      <w:r w:rsidRPr="004D3EA5">
        <w:rPr>
          <w:rFonts w:ascii="Times New Roman" w:hAnsi="Times New Roman"/>
        </w:rPr>
        <w:t xml:space="preserve">Из сказанного вытекает, что </w:t>
      </w:r>
      <w:r w:rsidRPr="00205A83">
        <w:rPr>
          <w:rFonts w:ascii="Times New Roman" w:hAnsi="Times New Roman"/>
        </w:rPr>
        <w:t>слово «политика» необходимо понимать в двух основных смыслах</w:t>
      </w:r>
      <w:r w:rsidRPr="004D3EA5">
        <w:rPr>
          <w:rFonts w:ascii="Times New Roman" w:hAnsi="Times New Roman"/>
        </w:rPr>
        <w:t xml:space="preserve">. </w:t>
      </w:r>
      <w:r w:rsidRPr="004D3EA5">
        <w:rPr>
          <w:rFonts w:ascii="Times New Roman" w:hAnsi="Times New Roman"/>
          <w:i/>
        </w:rPr>
        <w:t>В широком смысле</w:t>
      </w:r>
      <w:r w:rsidRPr="004D3EA5">
        <w:rPr>
          <w:rFonts w:ascii="Times New Roman" w:hAnsi="Times New Roman"/>
        </w:rPr>
        <w:t xml:space="preserve"> это сфера общественной жизни, имеющая дело с управлением. Например, можно говорить о семейной политике, политике в области образования, спорта, искусства, культуры в целом. В рамках политологии нас будет интересовать </w:t>
      </w:r>
      <w:r w:rsidRPr="004D3EA5">
        <w:rPr>
          <w:rFonts w:ascii="Times New Roman" w:hAnsi="Times New Roman"/>
          <w:i/>
        </w:rPr>
        <w:t>политика в узком смысле слова</w:t>
      </w:r>
      <w:r w:rsidRPr="004D3EA5">
        <w:rPr>
          <w:rFonts w:ascii="Times New Roman" w:hAnsi="Times New Roman"/>
        </w:rPr>
        <w:t xml:space="preserve">, а именно: сфера общественной жизни, имеющее дело с управлением государства. </w:t>
      </w:r>
      <w:r w:rsidRPr="004D3EA5">
        <w:rPr>
          <w:rFonts w:ascii="Times New Roman" w:hAnsi="Times New Roman"/>
          <w:b/>
          <w:i/>
        </w:rPr>
        <w:t>Политика</w:t>
      </w:r>
      <w:r w:rsidRPr="004D3EA5">
        <w:rPr>
          <w:rFonts w:ascii="Times New Roman" w:hAnsi="Times New Roman"/>
        </w:rPr>
        <w:t xml:space="preserve"> </w:t>
      </w:r>
      <w:r w:rsidRPr="004D3EA5">
        <w:rPr>
          <w:rFonts w:ascii="Times New Roman" w:hAnsi="Times New Roman"/>
          <w:i/>
        </w:rPr>
        <w:t>в этом смысле</w:t>
      </w:r>
      <w:r w:rsidRPr="004D3EA5">
        <w:rPr>
          <w:rFonts w:ascii="Times New Roman" w:hAnsi="Times New Roman"/>
        </w:rPr>
        <w:t xml:space="preserve"> существовала не всегда, а </w:t>
      </w:r>
      <w:r w:rsidRPr="004D3EA5">
        <w:rPr>
          <w:rFonts w:ascii="Times New Roman" w:hAnsi="Times New Roman"/>
          <w:b/>
          <w:i/>
        </w:rPr>
        <w:t>возникла с возникновением государства как социального института</w:t>
      </w:r>
      <w:r w:rsidRPr="004D3EA5">
        <w:rPr>
          <w:rFonts w:ascii="Times New Roman" w:hAnsi="Times New Roman"/>
        </w:rPr>
        <w:t>.</w:t>
      </w:r>
    </w:p>
    <w:p w:rsidR="00AD4A08" w:rsidRPr="004D3EA5" w:rsidRDefault="00AD4A08" w:rsidP="00E5731A">
      <w:pPr>
        <w:spacing w:after="0" w:line="312" w:lineRule="auto"/>
        <w:jc w:val="both"/>
        <w:rPr>
          <w:rFonts w:ascii="Times New Roman" w:hAnsi="Times New Roman"/>
        </w:rPr>
      </w:pPr>
    </w:p>
    <w:p w:rsidR="00D777E9" w:rsidRPr="004D3EA5" w:rsidRDefault="00D777E9" w:rsidP="00743810">
      <w:pPr>
        <w:spacing w:after="0" w:line="312" w:lineRule="auto"/>
        <w:ind w:firstLine="567"/>
        <w:jc w:val="both"/>
        <w:rPr>
          <w:rFonts w:ascii="Times New Roman" w:hAnsi="Times New Roman"/>
        </w:rPr>
      </w:pPr>
      <w:r w:rsidRPr="004D3EA5">
        <w:rPr>
          <w:rFonts w:ascii="Times New Roman" w:hAnsi="Times New Roman"/>
          <w:b/>
          <w:i/>
        </w:rPr>
        <w:t xml:space="preserve">Существуют универсальные свойства власти: </w:t>
      </w:r>
      <w:r w:rsidRPr="00205A83">
        <w:rPr>
          <w:rFonts w:ascii="Times New Roman" w:hAnsi="Times New Roman"/>
        </w:rPr>
        <w:t>а)</w:t>
      </w:r>
      <w:r w:rsidRPr="004D3EA5">
        <w:rPr>
          <w:rFonts w:ascii="Times New Roman" w:hAnsi="Times New Roman"/>
        </w:rPr>
        <w:t xml:space="preserve"> ее всеобщность (функционирование во всех сферах общественных отношений и политических процесса); </w:t>
      </w:r>
      <w:r w:rsidRPr="00205A83">
        <w:rPr>
          <w:rFonts w:ascii="Times New Roman" w:hAnsi="Times New Roman"/>
        </w:rPr>
        <w:t>б)</w:t>
      </w:r>
      <w:r w:rsidRPr="004D3EA5">
        <w:rPr>
          <w:rFonts w:ascii="Times New Roman" w:hAnsi="Times New Roman"/>
        </w:rPr>
        <w:t xml:space="preserve"> способность проникать во все сферы деятельности (т.</w:t>
      </w:r>
      <w:r w:rsidR="00076440" w:rsidRPr="004D3EA5">
        <w:rPr>
          <w:rFonts w:ascii="Times New Roman" w:hAnsi="Times New Roman"/>
        </w:rPr>
        <w:t xml:space="preserve"> </w:t>
      </w:r>
      <w:r w:rsidRPr="004D3EA5">
        <w:rPr>
          <w:rFonts w:ascii="Times New Roman" w:hAnsi="Times New Roman"/>
        </w:rPr>
        <w:t xml:space="preserve">н. инклюзивность от лат. </w:t>
      </w:r>
      <w:r w:rsidRPr="004D3EA5">
        <w:rPr>
          <w:rFonts w:ascii="Times New Roman" w:hAnsi="Times New Roman"/>
          <w:lang w:val="en-US"/>
        </w:rPr>
        <w:t>includere</w:t>
      </w:r>
      <w:r w:rsidRPr="004D3EA5">
        <w:rPr>
          <w:rFonts w:ascii="Times New Roman" w:hAnsi="Times New Roman"/>
        </w:rPr>
        <w:t xml:space="preserve"> </w:t>
      </w:r>
      <w:r w:rsidRPr="004D3EA5">
        <w:rPr>
          <w:rFonts w:ascii="Times New Roman" w:hAnsi="Times New Roman" w:cs="Times New Roman"/>
        </w:rPr>
        <w:t>―</w:t>
      </w:r>
      <w:r w:rsidRPr="004D3EA5">
        <w:rPr>
          <w:rFonts w:ascii="Times New Roman" w:hAnsi="Times New Roman"/>
        </w:rPr>
        <w:t xml:space="preserve"> включать); </w:t>
      </w:r>
      <w:r w:rsidRPr="00205A83">
        <w:rPr>
          <w:rFonts w:ascii="Times New Roman" w:hAnsi="Times New Roman"/>
        </w:rPr>
        <w:t xml:space="preserve">в) </w:t>
      </w:r>
      <w:r w:rsidRPr="004D3EA5">
        <w:rPr>
          <w:rFonts w:ascii="Times New Roman" w:hAnsi="Times New Roman"/>
        </w:rPr>
        <w:t>связывать людей, общественные группы и противопоставлять их.</w:t>
      </w:r>
    </w:p>
    <w:p w:rsidR="00D777E9" w:rsidRPr="004D3EA5" w:rsidRDefault="00D777E9" w:rsidP="00743810">
      <w:pPr>
        <w:spacing w:after="0" w:line="312" w:lineRule="auto"/>
        <w:ind w:firstLine="567"/>
        <w:jc w:val="both"/>
        <w:rPr>
          <w:rFonts w:ascii="Times New Roman" w:hAnsi="Times New Roman"/>
          <w:i/>
        </w:rPr>
      </w:pPr>
      <w:r w:rsidRPr="004D3EA5">
        <w:rPr>
          <w:rFonts w:ascii="Times New Roman" w:hAnsi="Times New Roman"/>
          <w:i/>
        </w:rPr>
        <w:t xml:space="preserve"> Понятие власти включает понятие отношения, основанного на наличии субъекта и объекта (или второго</w:t>
      </w:r>
      <w:r w:rsidR="00C15CFB" w:rsidRPr="004D3EA5">
        <w:rPr>
          <w:rFonts w:ascii="Times New Roman" w:hAnsi="Times New Roman"/>
          <w:i/>
        </w:rPr>
        <w:t>, пассивного</w:t>
      </w:r>
      <w:r w:rsidRPr="004D3EA5">
        <w:rPr>
          <w:rFonts w:ascii="Times New Roman" w:hAnsi="Times New Roman"/>
          <w:i/>
        </w:rPr>
        <w:t xml:space="preserve"> субъекта</w:t>
      </w:r>
      <w:r w:rsidR="00C15CFB" w:rsidRPr="004D3EA5">
        <w:rPr>
          <w:rFonts w:ascii="Times New Roman" w:hAnsi="Times New Roman"/>
          <w:i/>
        </w:rPr>
        <w:t xml:space="preserve">), особого волевого отношения субъекта к объекту этого отношения. Оно состоит в побуждении к действию, которое второй субъект должен совершить по желанию первого. Поэтому понятие «власть», как и сама власть, возникает в отношениях между людьми или группами людей, общественными группами, обществом и его частями, то есть субъектами, наделенными сознанием (индивидуальным или коллективным) и волей, способностью к деятельности. </w:t>
      </w:r>
    </w:p>
    <w:p w:rsidR="00D777E9" w:rsidRPr="004D3EA5" w:rsidRDefault="00603E6F" w:rsidP="00743810">
      <w:pPr>
        <w:spacing w:after="0" w:line="312" w:lineRule="auto"/>
        <w:ind w:firstLine="567"/>
        <w:jc w:val="both"/>
        <w:rPr>
          <w:rFonts w:ascii="Times New Roman" w:hAnsi="Times New Roman"/>
        </w:rPr>
      </w:pPr>
      <w:r w:rsidRPr="004D3EA5">
        <w:rPr>
          <w:rFonts w:ascii="Times New Roman" w:hAnsi="Times New Roman"/>
        </w:rPr>
        <w:t>Таким образом, отношения власти, как и политические отношения, характеризуются их универсальностью (присутствием во всех видах отношений в обществе) и включенностью, способностью проникать во все сферы деятельности и жизни. «Поле власти» может быть предельно малым (личность самого человека, семья и т.п.) и предельно большим, таким, как государственная власть</w:t>
      </w:r>
      <w:r w:rsidR="00205A83">
        <w:rPr>
          <w:rFonts w:ascii="Times New Roman" w:hAnsi="Times New Roman"/>
        </w:rPr>
        <w:t xml:space="preserve">, </w:t>
      </w:r>
      <w:r w:rsidRPr="004D3EA5">
        <w:rPr>
          <w:rFonts w:ascii="Times New Roman" w:hAnsi="Times New Roman"/>
        </w:rPr>
        <w:t xml:space="preserve"> и выходящим за рамки государственно-территориального пространства, например, власть идеологий, религий, политических явлений и т.д.</w:t>
      </w:r>
    </w:p>
    <w:p w:rsidR="00603E6F" w:rsidRPr="004D3EA5" w:rsidRDefault="00603E6F" w:rsidP="00743810">
      <w:pPr>
        <w:spacing w:after="0" w:line="312" w:lineRule="auto"/>
        <w:ind w:firstLine="567"/>
        <w:jc w:val="both"/>
        <w:rPr>
          <w:rFonts w:ascii="Times New Roman" w:hAnsi="Times New Roman"/>
          <w:i/>
        </w:rPr>
      </w:pPr>
      <w:r w:rsidRPr="004D3EA5">
        <w:rPr>
          <w:rFonts w:ascii="Times New Roman" w:hAnsi="Times New Roman"/>
          <w:i/>
        </w:rPr>
        <w:t>Обобщенная картина власти в обществе и за его пределами представляется системой пространств («полей») власти разного содержания, разных масштабов и форм, типов и видов. Совокупность всех проявлений власти, ее универсальный, всепроникающий характер позволяют рассматривать ее как такое же всеобщее начало жизни общества и человека, как и политика, как автономную (но обусловленную обществом, историей, культурой</w:t>
      </w:r>
      <w:r w:rsidR="002C0707" w:rsidRPr="004D3EA5">
        <w:rPr>
          <w:rFonts w:ascii="Times New Roman" w:hAnsi="Times New Roman"/>
          <w:i/>
        </w:rPr>
        <w:t>)</w:t>
      </w:r>
      <w:r w:rsidRPr="004D3EA5">
        <w:rPr>
          <w:rFonts w:ascii="Times New Roman" w:hAnsi="Times New Roman"/>
          <w:i/>
        </w:rPr>
        <w:t>, то есть относительно самостоятельную</w:t>
      </w:r>
      <w:r w:rsidR="002C0707" w:rsidRPr="004D3EA5">
        <w:rPr>
          <w:rFonts w:ascii="Times New Roman" w:hAnsi="Times New Roman"/>
          <w:i/>
        </w:rPr>
        <w:t xml:space="preserve"> </w:t>
      </w:r>
      <w:r w:rsidRPr="004D3EA5">
        <w:rPr>
          <w:rFonts w:ascii="Times New Roman" w:hAnsi="Times New Roman"/>
          <w:i/>
        </w:rPr>
        <w:t xml:space="preserve"> общественную сущность, организующую общество со всеми его согласованными и конфликтными отношениями. </w:t>
      </w:r>
    </w:p>
    <w:p w:rsidR="00AE11AF" w:rsidRPr="00E5731A" w:rsidRDefault="00AE11AF" w:rsidP="00743810">
      <w:pPr>
        <w:spacing w:after="0" w:line="312" w:lineRule="auto"/>
        <w:ind w:firstLine="567"/>
        <w:jc w:val="both"/>
        <w:rPr>
          <w:rFonts w:ascii="Times New Roman" w:hAnsi="Times New Roman"/>
        </w:rPr>
      </w:pPr>
      <w:r w:rsidRPr="00E5731A">
        <w:rPr>
          <w:rFonts w:ascii="Times New Roman" w:hAnsi="Times New Roman"/>
        </w:rPr>
        <w:t>Сказанное позволяет констатировать, что:</w:t>
      </w:r>
    </w:p>
    <w:p w:rsidR="00AE11AF" w:rsidRPr="004D3EA5" w:rsidRDefault="00AE11AF" w:rsidP="00743810">
      <w:pPr>
        <w:spacing w:after="0" w:line="312" w:lineRule="auto"/>
        <w:ind w:firstLine="567"/>
        <w:jc w:val="both"/>
        <w:rPr>
          <w:rFonts w:ascii="Times New Roman" w:hAnsi="Times New Roman"/>
        </w:rPr>
      </w:pPr>
      <w:r w:rsidRPr="004D3EA5">
        <w:rPr>
          <w:rFonts w:ascii="Times New Roman" w:hAnsi="Times New Roman" w:cs="Times New Roman"/>
        </w:rPr>
        <w:lastRenderedPageBreak/>
        <w:t>•</w:t>
      </w:r>
      <w:r w:rsidRPr="004D3EA5">
        <w:rPr>
          <w:rFonts w:ascii="Times New Roman" w:hAnsi="Times New Roman"/>
        </w:rPr>
        <w:t xml:space="preserve"> к обстоятельствам, свидельствующим о необходимости власти, относятся два фактора: </w:t>
      </w:r>
      <w:r w:rsidRPr="00205A83">
        <w:rPr>
          <w:rFonts w:ascii="Times New Roman" w:hAnsi="Times New Roman"/>
        </w:rPr>
        <w:t>а)</w:t>
      </w:r>
      <w:r w:rsidRPr="004D3EA5">
        <w:rPr>
          <w:rFonts w:ascii="Times New Roman" w:hAnsi="Times New Roman"/>
        </w:rPr>
        <w:t xml:space="preserve"> необходимость управления, осуществления общих целей при наличии многообразных интересов, ценностей, потребностей людей; </w:t>
      </w:r>
      <w:r w:rsidRPr="00205A83">
        <w:rPr>
          <w:rFonts w:ascii="Times New Roman" w:hAnsi="Times New Roman"/>
        </w:rPr>
        <w:t>б)</w:t>
      </w:r>
      <w:r w:rsidRPr="004D3EA5">
        <w:rPr>
          <w:rFonts w:ascii="Times New Roman" w:hAnsi="Times New Roman"/>
        </w:rPr>
        <w:t xml:space="preserve"> невозможность достижения полноты информационного обеспечения политико-управленческого решения  без силового, принудительного воздействия, которое служит средством преодоления информационного дефицита;</w:t>
      </w:r>
    </w:p>
    <w:p w:rsidR="00AE11AF" w:rsidRPr="004D3EA5" w:rsidRDefault="00AE11AF"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власть </w:t>
      </w:r>
      <w:r w:rsidRPr="004D3EA5">
        <w:rPr>
          <w:rFonts w:ascii="Times New Roman" w:hAnsi="Times New Roman" w:cs="Times New Roman"/>
        </w:rPr>
        <w:t>―</w:t>
      </w:r>
      <w:r w:rsidRPr="004D3EA5">
        <w:rPr>
          <w:rFonts w:ascii="Times New Roman" w:hAnsi="Times New Roman"/>
        </w:rPr>
        <w:t xml:space="preserve"> это: </w:t>
      </w:r>
      <w:r w:rsidR="00205A83">
        <w:rPr>
          <w:rFonts w:ascii="Times New Roman" w:hAnsi="Times New Roman"/>
        </w:rPr>
        <w:t xml:space="preserve">1) </w:t>
      </w:r>
      <w:r w:rsidRPr="004D3EA5">
        <w:rPr>
          <w:rFonts w:ascii="Times New Roman" w:hAnsi="Times New Roman"/>
        </w:rPr>
        <w:t>волевое воздействие на поведение людей со стороны субъекта власти</w:t>
      </w:r>
      <w:r w:rsidR="00205A83">
        <w:rPr>
          <w:rFonts w:ascii="Times New Roman" w:hAnsi="Times New Roman"/>
        </w:rPr>
        <w:t xml:space="preserve">; 2) </w:t>
      </w:r>
      <w:r w:rsidRPr="004D3EA5">
        <w:rPr>
          <w:rFonts w:ascii="Times New Roman" w:hAnsi="Times New Roman"/>
        </w:rPr>
        <w:t xml:space="preserve"> способность одной стороны (индивида или группы) влиять на поведение другой ст</w:t>
      </w:r>
      <w:r w:rsidR="0024577A" w:rsidRPr="004D3EA5">
        <w:rPr>
          <w:rFonts w:ascii="Times New Roman" w:hAnsi="Times New Roman"/>
        </w:rPr>
        <w:t>о</w:t>
      </w:r>
      <w:r w:rsidRPr="004D3EA5">
        <w:rPr>
          <w:rFonts w:ascii="Times New Roman" w:hAnsi="Times New Roman"/>
        </w:rPr>
        <w:t>роны вне зависимости от того, готова ли эта послед</w:t>
      </w:r>
      <w:r w:rsidR="0024577A" w:rsidRPr="004D3EA5">
        <w:rPr>
          <w:rFonts w:ascii="Times New Roman" w:hAnsi="Times New Roman"/>
        </w:rPr>
        <w:t>няя к сотрудничеству или нет</w:t>
      </w:r>
      <w:r w:rsidR="00205A83">
        <w:rPr>
          <w:rFonts w:ascii="Times New Roman" w:hAnsi="Times New Roman"/>
        </w:rPr>
        <w:t>; 3)</w:t>
      </w:r>
      <w:r w:rsidRPr="004D3EA5">
        <w:rPr>
          <w:rFonts w:ascii="Times New Roman" w:hAnsi="Times New Roman"/>
        </w:rPr>
        <w:t xml:space="preserve"> </w:t>
      </w:r>
      <w:r w:rsidR="0024577A" w:rsidRPr="004D3EA5">
        <w:rPr>
          <w:rFonts w:ascii="Times New Roman" w:hAnsi="Times New Roman"/>
        </w:rPr>
        <w:t>механизм организации и регулирования совместной деятельности;</w:t>
      </w:r>
    </w:p>
    <w:p w:rsidR="0024577A" w:rsidRPr="004D3EA5" w:rsidRDefault="0024577A"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b/>
          <w:i/>
        </w:rPr>
        <w:t>власть появляется одновременно с человеческим обществом</w:t>
      </w:r>
      <w:r w:rsidRPr="004D3EA5">
        <w:rPr>
          <w:rFonts w:ascii="Times New Roman" w:hAnsi="Times New Roman"/>
        </w:rPr>
        <w:t>, которое не может обойтись без нее, так как безвластие означает хаос, распад, бесцельность существования;</w:t>
      </w:r>
    </w:p>
    <w:p w:rsidR="0024577A" w:rsidRPr="004D3EA5" w:rsidRDefault="0024577A"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власть предполагает </w:t>
      </w:r>
      <w:r w:rsidRPr="004D3EA5">
        <w:rPr>
          <w:rFonts w:ascii="Times New Roman" w:hAnsi="Times New Roman"/>
          <w:i/>
        </w:rPr>
        <w:t xml:space="preserve">неравенство </w:t>
      </w:r>
      <w:r w:rsidRPr="004D3EA5">
        <w:rPr>
          <w:rFonts w:ascii="Times New Roman" w:hAnsi="Times New Roman"/>
        </w:rPr>
        <w:t>в отношениях между властвующими (субъектами власти) и подвластными (объектами власти). С этим связана возможность злоупотребления властью и использования ее во вред подвластным;</w:t>
      </w:r>
    </w:p>
    <w:p w:rsidR="0024577A" w:rsidRPr="004D3EA5" w:rsidRDefault="0024577A" w:rsidP="00743810">
      <w:pPr>
        <w:spacing w:after="0" w:line="312" w:lineRule="auto"/>
        <w:ind w:firstLine="567"/>
        <w:jc w:val="both"/>
        <w:rPr>
          <w:rFonts w:ascii="Times New Roman" w:hAnsi="Times New Roman"/>
        </w:rPr>
      </w:pPr>
      <w:r w:rsidRPr="004D3EA5">
        <w:rPr>
          <w:rFonts w:ascii="Times New Roman" w:hAnsi="Times New Roman"/>
        </w:rPr>
        <w:t xml:space="preserve"> </w:t>
      </w:r>
      <w:r w:rsidRPr="004D3EA5">
        <w:rPr>
          <w:rFonts w:ascii="Times New Roman" w:hAnsi="Times New Roman" w:cs="Times New Roman"/>
        </w:rPr>
        <w:t>•</w:t>
      </w:r>
      <w:r w:rsidRPr="004D3EA5">
        <w:rPr>
          <w:rFonts w:ascii="Times New Roman" w:hAnsi="Times New Roman"/>
        </w:rPr>
        <w:t xml:space="preserve"> </w:t>
      </w:r>
      <w:r w:rsidRPr="00E5731A">
        <w:rPr>
          <w:rFonts w:ascii="Times New Roman" w:hAnsi="Times New Roman"/>
        </w:rPr>
        <w:t>существенными признаками отношений власти можно считать:</w:t>
      </w:r>
    </w:p>
    <w:p w:rsidR="0024577A" w:rsidRPr="004D3EA5" w:rsidRDefault="0024577A" w:rsidP="00743810">
      <w:pPr>
        <w:spacing w:after="0" w:line="312" w:lineRule="auto"/>
        <w:ind w:firstLine="567"/>
        <w:jc w:val="both"/>
        <w:rPr>
          <w:rFonts w:ascii="Times New Roman" w:hAnsi="Times New Roman"/>
        </w:rPr>
      </w:pPr>
      <w:r w:rsidRPr="00205A83">
        <w:rPr>
          <w:rFonts w:ascii="Times New Roman" w:hAnsi="Times New Roman"/>
        </w:rPr>
        <w:t>1)</w:t>
      </w:r>
      <w:r w:rsidRPr="004D3EA5">
        <w:rPr>
          <w:rFonts w:ascii="Times New Roman" w:hAnsi="Times New Roman"/>
          <w:b/>
        </w:rPr>
        <w:t xml:space="preserve"> </w:t>
      </w:r>
      <w:r w:rsidRPr="004D3EA5">
        <w:rPr>
          <w:rFonts w:ascii="Times New Roman" w:hAnsi="Times New Roman"/>
        </w:rPr>
        <w:t>наличие не менее двух партнеров;</w:t>
      </w:r>
    </w:p>
    <w:p w:rsidR="0024577A" w:rsidRPr="004D3EA5" w:rsidRDefault="0024577A" w:rsidP="00743810">
      <w:pPr>
        <w:spacing w:after="0" w:line="312" w:lineRule="auto"/>
        <w:ind w:firstLine="567"/>
        <w:jc w:val="both"/>
        <w:rPr>
          <w:rFonts w:ascii="Times New Roman" w:hAnsi="Times New Roman"/>
        </w:rPr>
      </w:pPr>
      <w:r w:rsidRPr="00205A83">
        <w:rPr>
          <w:rFonts w:ascii="Times New Roman" w:hAnsi="Times New Roman"/>
        </w:rPr>
        <w:t>2)</w:t>
      </w:r>
      <w:r w:rsidRPr="004D3EA5">
        <w:rPr>
          <w:rFonts w:ascii="Times New Roman" w:hAnsi="Times New Roman"/>
          <w:b/>
        </w:rPr>
        <w:t xml:space="preserve"> </w:t>
      </w:r>
      <w:r w:rsidRPr="004D3EA5">
        <w:rPr>
          <w:rFonts w:ascii="Times New Roman" w:hAnsi="Times New Roman"/>
        </w:rPr>
        <w:t>приказ, который является выражением воли отдающего его по отношению к тому, кем этот приказ должен быть выполнен, с угрозой санкции за неповиновение;</w:t>
      </w:r>
    </w:p>
    <w:p w:rsidR="0024577A" w:rsidRPr="004D3EA5" w:rsidRDefault="0024577A" w:rsidP="00743810">
      <w:pPr>
        <w:spacing w:after="0" w:line="312" w:lineRule="auto"/>
        <w:ind w:firstLine="567"/>
        <w:jc w:val="both"/>
        <w:rPr>
          <w:rFonts w:ascii="Times New Roman" w:hAnsi="Times New Roman"/>
        </w:rPr>
      </w:pPr>
      <w:r w:rsidRPr="00205A83">
        <w:rPr>
          <w:rFonts w:ascii="Times New Roman" w:hAnsi="Times New Roman"/>
        </w:rPr>
        <w:t>3)</w:t>
      </w:r>
      <w:r w:rsidRPr="004D3EA5">
        <w:rPr>
          <w:rFonts w:ascii="Times New Roman" w:hAnsi="Times New Roman"/>
          <w:b/>
        </w:rPr>
        <w:t xml:space="preserve"> </w:t>
      </w:r>
      <w:r w:rsidRPr="004D3EA5">
        <w:rPr>
          <w:rFonts w:ascii="Times New Roman" w:hAnsi="Times New Roman"/>
        </w:rPr>
        <w:t>общественные нормы, устанавливающие, что отдающий приказ имеет право это делать, а тот, к которому относится приказ, должен его исполнить;</w:t>
      </w:r>
    </w:p>
    <w:p w:rsidR="0024577A" w:rsidRPr="004D3EA5" w:rsidRDefault="0024577A" w:rsidP="00743810">
      <w:pPr>
        <w:spacing w:after="0" w:line="312" w:lineRule="auto"/>
        <w:ind w:firstLine="567"/>
        <w:jc w:val="both"/>
        <w:rPr>
          <w:rFonts w:ascii="Times New Roman" w:hAnsi="Times New Roman"/>
        </w:rPr>
      </w:pPr>
      <w:r w:rsidRPr="00205A83">
        <w:rPr>
          <w:rFonts w:ascii="Times New Roman" w:hAnsi="Times New Roman"/>
        </w:rPr>
        <w:t>4)</w:t>
      </w:r>
      <w:r w:rsidRPr="004D3EA5">
        <w:rPr>
          <w:rFonts w:ascii="Times New Roman" w:hAnsi="Times New Roman"/>
          <w:b/>
        </w:rPr>
        <w:t xml:space="preserve"> </w:t>
      </w:r>
      <w:r w:rsidR="00E06829" w:rsidRPr="004D3EA5">
        <w:rPr>
          <w:rFonts w:ascii="Times New Roman" w:hAnsi="Times New Roman"/>
        </w:rPr>
        <w:t>подчинение воле, выраженной в приказе;</w:t>
      </w:r>
    </w:p>
    <w:p w:rsidR="00E06829" w:rsidRPr="004D3EA5" w:rsidRDefault="00E06829"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мы можем говорить о власти и тогда, когда помимо принуждения есть еще и согласие подчиняющихся с тем, что власть законна и подчинение ей </w:t>
      </w:r>
      <w:r w:rsidRPr="004D3EA5">
        <w:rPr>
          <w:rFonts w:ascii="Times New Roman" w:hAnsi="Times New Roman" w:cs="Times New Roman"/>
        </w:rPr>
        <w:t>―</w:t>
      </w:r>
      <w:r w:rsidRPr="004D3EA5">
        <w:rPr>
          <w:rFonts w:ascii="Times New Roman" w:hAnsi="Times New Roman"/>
        </w:rPr>
        <w:t xml:space="preserve"> долг, обязанность людей. В этом случае власть является </w:t>
      </w:r>
      <w:r w:rsidRPr="004D3EA5">
        <w:rPr>
          <w:rFonts w:ascii="Times New Roman" w:hAnsi="Times New Roman"/>
          <w:b/>
        </w:rPr>
        <w:t xml:space="preserve">легитимной. </w:t>
      </w:r>
      <w:r w:rsidRPr="004D3EA5">
        <w:rPr>
          <w:rFonts w:ascii="Times New Roman" w:hAnsi="Times New Roman"/>
        </w:rPr>
        <w:t xml:space="preserve">Если же такого согласия нет, а властные решения осуществляются только за счет принуждения, то перед нами </w:t>
      </w: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b/>
        </w:rPr>
        <w:t>господство</w:t>
      </w:r>
      <w:r w:rsidR="004B014A" w:rsidRPr="004D3EA5">
        <w:rPr>
          <w:rFonts w:ascii="Times New Roman" w:hAnsi="Times New Roman"/>
          <w:b/>
        </w:rPr>
        <w:t xml:space="preserve">. </w:t>
      </w:r>
      <w:r w:rsidR="004B014A" w:rsidRPr="004D3EA5">
        <w:rPr>
          <w:rFonts w:ascii="Times New Roman" w:hAnsi="Times New Roman"/>
        </w:rPr>
        <w:t>В этом случае источниками власти являются сила и страх;</w:t>
      </w:r>
      <w:r w:rsidRPr="004D3EA5">
        <w:rPr>
          <w:rFonts w:ascii="Times New Roman" w:hAnsi="Times New Roman"/>
        </w:rPr>
        <w:t xml:space="preserve"> </w:t>
      </w:r>
    </w:p>
    <w:p w:rsidR="00E06829" w:rsidRPr="004D3EA5" w:rsidRDefault="00E06829"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с одной стороны, власть в обществе представляет собой механизм, предназначенный для сглаживания и урегулирования социальных конфликтов (</w:t>
      </w:r>
      <w:r w:rsidRPr="004D3EA5">
        <w:rPr>
          <w:rFonts w:ascii="Times New Roman" w:hAnsi="Times New Roman"/>
          <w:b/>
          <w:i/>
        </w:rPr>
        <w:t>конфликтный аспект власти</w:t>
      </w:r>
      <w:r w:rsidRPr="004D3EA5">
        <w:rPr>
          <w:rFonts w:ascii="Times New Roman" w:hAnsi="Times New Roman"/>
        </w:rPr>
        <w:t xml:space="preserve">), с другой </w:t>
      </w:r>
      <w:r w:rsidRPr="004D3EA5">
        <w:rPr>
          <w:rFonts w:ascii="Times New Roman" w:hAnsi="Times New Roman" w:cs="Times New Roman"/>
        </w:rPr>
        <w:t>―</w:t>
      </w:r>
      <w:r w:rsidRPr="004D3EA5">
        <w:rPr>
          <w:rFonts w:ascii="Times New Roman" w:hAnsi="Times New Roman"/>
        </w:rPr>
        <w:t xml:space="preserve"> организацию для достижения общих целей (</w:t>
      </w:r>
      <w:r w:rsidRPr="004D3EA5">
        <w:rPr>
          <w:rFonts w:ascii="Times New Roman" w:hAnsi="Times New Roman"/>
          <w:b/>
          <w:i/>
        </w:rPr>
        <w:t>целевой аспект власти</w:t>
      </w:r>
      <w:r w:rsidRPr="004D3EA5">
        <w:rPr>
          <w:rFonts w:ascii="Times New Roman" w:hAnsi="Times New Roman"/>
        </w:rPr>
        <w:t>)</w:t>
      </w:r>
      <w:r w:rsidR="003942B1" w:rsidRPr="004D3EA5">
        <w:rPr>
          <w:rFonts w:ascii="Times New Roman" w:hAnsi="Times New Roman"/>
        </w:rPr>
        <w:t xml:space="preserve">; </w:t>
      </w:r>
    </w:p>
    <w:p w:rsidR="003942B1" w:rsidRPr="004D3EA5" w:rsidRDefault="003942B1"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к </w:t>
      </w:r>
      <w:r w:rsidRPr="004D3EA5">
        <w:rPr>
          <w:rFonts w:ascii="Times New Roman" w:hAnsi="Times New Roman"/>
          <w:b/>
          <w:i/>
        </w:rPr>
        <w:t>источникам</w:t>
      </w:r>
      <w:r w:rsidRPr="004D3EA5">
        <w:rPr>
          <w:rFonts w:ascii="Times New Roman" w:hAnsi="Times New Roman"/>
        </w:rPr>
        <w:t xml:space="preserve"> власти относятся: </w:t>
      </w:r>
      <w:r w:rsidRPr="004D3EA5">
        <w:rPr>
          <w:rFonts w:ascii="Times New Roman" w:hAnsi="Times New Roman"/>
          <w:b/>
        </w:rPr>
        <w:t>а)</w:t>
      </w:r>
      <w:r w:rsidRPr="004D3EA5">
        <w:rPr>
          <w:rFonts w:ascii="Times New Roman" w:hAnsi="Times New Roman"/>
        </w:rPr>
        <w:t xml:space="preserve"> богатство; </w:t>
      </w:r>
      <w:r w:rsidRPr="004D3EA5">
        <w:rPr>
          <w:rFonts w:ascii="Times New Roman" w:hAnsi="Times New Roman"/>
          <w:b/>
        </w:rPr>
        <w:t>б)</w:t>
      </w:r>
      <w:r w:rsidRPr="004D3EA5">
        <w:rPr>
          <w:rFonts w:ascii="Times New Roman" w:hAnsi="Times New Roman"/>
        </w:rPr>
        <w:t xml:space="preserve"> сила; </w:t>
      </w:r>
      <w:r w:rsidRPr="004D3EA5">
        <w:rPr>
          <w:rFonts w:ascii="Times New Roman" w:hAnsi="Times New Roman"/>
          <w:b/>
        </w:rPr>
        <w:t>в)</w:t>
      </w:r>
      <w:r w:rsidRPr="004D3EA5">
        <w:rPr>
          <w:rFonts w:ascii="Times New Roman" w:hAnsi="Times New Roman"/>
        </w:rPr>
        <w:t xml:space="preserve"> организация; </w:t>
      </w:r>
      <w:r w:rsidRPr="004D3EA5">
        <w:rPr>
          <w:rFonts w:ascii="Times New Roman" w:hAnsi="Times New Roman"/>
          <w:b/>
        </w:rPr>
        <w:t>г)</w:t>
      </w:r>
      <w:r w:rsidRPr="004D3EA5">
        <w:rPr>
          <w:rFonts w:ascii="Times New Roman" w:hAnsi="Times New Roman"/>
        </w:rPr>
        <w:t xml:space="preserve"> положение в обществе; </w:t>
      </w:r>
      <w:r w:rsidRPr="004D3EA5">
        <w:rPr>
          <w:rFonts w:ascii="Times New Roman" w:hAnsi="Times New Roman"/>
          <w:b/>
        </w:rPr>
        <w:t>д)</w:t>
      </w:r>
      <w:r w:rsidRPr="004D3EA5">
        <w:rPr>
          <w:rFonts w:ascii="Times New Roman" w:hAnsi="Times New Roman"/>
        </w:rPr>
        <w:t xml:space="preserve"> знания и информация</w:t>
      </w:r>
      <w:r w:rsidR="00205A83">
        <w:rPr>
          <w:rFonts w:ascii="Times New Roman" w:hAnsi="Times New Roman"/>
        </w:rPr>
        <w:t xml:space="preserve"> и др.</w:t>
      </w:r>
      <w:r w:rsidRPr="004D3EA5">
        <w:rPr>
          <w:rFonts w:ascii="Times New Roman" w:hAnsi="Times New Roman"/>
        </w:rPr>
        <w:t>;</w:t>
      </w:r>
    </w:p>
    <w:p w:rsidR="003942B1" w:rsidRPr="004D3EA5" w:rsidRDefault="003942B1"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к </w:t>
      </w:r>
      <w:r w:rsidRPr="004D3EA5">
        <w:rPr>
          <w:rFonts w:ascii="Times New Roman" w:hAnsi="Times New Roman"/>
          <w:b/>
          <w:i/>
        </w:rPr>
        <w:t>средствам (методам)</w:t>
      </w:r>
      <w:r w:rsidRPr="004D3EA5">
        <w:rPr>
          <w:rFonts w:ascii="Times New Roman" w:hAnsi="Times New Roman"/>
        </w:rPr>
        <w:t xml:space="preserve"> власти относятся: </w:t>
      </w:r>
      <w:r w:rsidRPr="004D3EA5">
        <w:rPr>
          <w:rFonts w:ascii="Times New Roman" w:hAnsi="Times New Roman"/>
          <w:b/>
        </w:rPr>
        <w:t>а)</w:t>
      </w:r>
      <w:r w:rsidRPr="004D3EA5">
        <w:rPr>
          <w:rFonts w:ascii="Times New Roman" w:hAnsi="Times New Roman"/>
        </w:rPr>
        <w:t xml:space="preserve"> воля; </w:t>
      </w:r>
      <w:r w:rsidRPr="004D3EA5">
        <w:rPr>
          <w:rFonts w:ascii="Times New Roman" w:hAnsi="Times New Roman"/>
          <w:b/>
        </w:rPr>
        <w:t>б)</w:t>
      </w:r>
      <w:r w:rsidRPr="004D3EA5">
        <w:rPr>
          <w:rFonts w:ascii="Times New Roman" w:hAnsi="Times New Roman"/>
        </w:rPr>
        <w:t xml:space="preserve"> право; </w:t>
      </w:r>
      <w:r w:rsidRPr="004D3EA5">
        <w:rPr>
          <w:rFonts w:ascii="Times New Roman" w:hAnsi="Times New Roman"/>
          <w:b/>
        </w:rPr>
        <w:t>в)</w:t>
      </w:r>
      <w:r w:rsidRPr="004D3EA5">
        <w:rPr>
          <w:rFonts w:ascii="Times New Roman" w:hAnsi="Times New Roman"/>
        </w:rPr>
        <w:t xml:space="preserve"> авторитет; </w:t>
      </w:r>
      <w:r w:rsidRPr="004D3EA5">
        <w:rPr>
          <w:rFonts w:ascii="Times New Roman" w:hAnsi="Times New Roman"/>
          <w:b/>
        </w:rPr>
        <w:t>г)</w:t>
      </w:r>
      <w:r w:rsidRPr="004D3EA5">
        <w:rPr>
          <w:rFonts w:ascii="Times New Roman" w:hAnsi="Times New Roman"/>
        </w:rPr>
        <w:t xml:space="preserve"> убеждение;  </w:t>
      </w:r>
      <w:r w:rsidRPr="004D3EA5">
        <w:rPr>
          <w:rFonts w:ascii="Times New Roman" w:hAnsi="Times New Roman"/>
          <w:b/>
        </w:rPr>
        <w:t>д)</w:t>
      </w:r>
      <w:r w:rsidRPr="004D3EA5">
        <w:rPr>
          <w:rFonts w:ascii="Times New Roman" w:hAnsi="Times New Roman"/>
        </w:rPr>
        <w:t xml:space="preserve"> манипуляция; </w:t>
      </w:r>
      <w:r w:rsidRPr="004D3EA5">
        <w:rPr>
          <w:rFonts w:ascii="Times New Roman" w:hAnsi="Times New Roman"/>
          <w:b/>
        </w:rPr>
        <w:t>е)</w:t>
      </w:r>
      <w:r w:rsidRPr="004D3EA5">
        <w:rPr>
          <w:rFonts w:ascii="Times New Roman" w:hAnsi="Times New Roman"/>
        </w:rPr>
        <w:t xml:space="preserve"> насилие (принуждение)</w:t>
      </w:r>
      <w:r w:rsidR="00205A83">
        <w:rPr>
          <w:rFonts w:ascii="Times New Roman" w:hAnsi="Times New Roman"/>
        </w:rPr>
        <w:t xml:space="preserve"> и др.</w:t>
      </w:r>
      <w:r w:rsidR="00021944" w:rsidRPr="004D3EA5">
        <w:rPr>
          <w:rFonts w:ascii="Times New Roman" w:hAnsi="Times New Roman"/>
        </w:rPr>
        <w:t>;</w:t>
      </w:r>
    </w:p>
    <w:p w:rsidR="00021944" w:rsidRPr="004D3EA5" w:rsidRDefault="00021944"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b/>
          <w:i/>
        </w:rPr>
        <w:t>формами</w:t>
      </w:r>
      <w:r w:rsidRPr="004D3EA5">
        <w:rPr>
          <w:rFonts w:ascii="Times New Roman" w:hAnsi="Times New Roman"/>
        </w:rPr>
        <w:t xml:space="preserve"> проявления власти являются: </w:t>
      </w:r>
      <w:r w:rsidRPr="004D3EA5">
        <w:rPr>
          <w:rFonts w:ascii="Times New Roman" w:hAnsi="Times New Roman"/>
          <w:b/>
        </w:rPr>
        <w:t>а)</w:t>
      </w:r>
      <w:r w:rsidRPr="004D3EA5">
        <w:rPr>
          <w:rFonts w:ascii="Times New Roman" w:hAnsi="Times New Roman"/>
        </w:rPr>
        <w:t xml:space="preserve"> господство; </w:t>
      </w:r>
      <w:r w:rsidRPr="004D3EA5">
        <w:rPr>
          <w:rFonts w:ascii="Times New Roman" w:hAnsi="Times New Roman"/>
          <w:b/>
        </w:rPr>
        <w:t xml:space="preserve">б) </w:t>
      </w:r>
      <w:r w:rsidRPr="004D3EA5">
        <w:rPr>
          <w:rFonts w:ascii="Times New Roman" w:hAnsi="Times New Roman"/>
        </w:rPr>
        <w:t xml:space="preserve">руководство; </w:t>
      </w:r>
      <w:r w:rsidRPr="004D3EA5">
        <w:rPr>
          <w:rFonts w:ascii="Times New Roman" w:hAnsi="Times New Roman"/>
          <w:b/>
        </w:rPr>
        <w:t>в)</w:t>
      </w:r>
      <w:r w:rsidRPr="004D3EA5">
        <w:rPr>
          <w:rFonts w:ascii="Times New Roman" w:hAnsi="Times New Roman"/>
        </w:rPr>
        <w:t xml:space="preserve"> управление; </w:t>
      </w:r>
      <w:r w:rsidRPr="004D3EA5">
        <w:rPr>
          <w:rFonts w:ascii="Times New Roman" w:hAnsi="Times New Roman"/>
          <w:b/>
        </w:rPr>
        <w:t>г)</w:t>
      </w:r>
      <w:r w:rsidRPr="004D3EA5">
        <w:rPr>
          <w:rFonts w:ascii="Times New Roman" w:hAnsi="Times New Roman"/>
        </w:rPr>
        <w:t xml:space="preserve"> координация; </w:t>
      </w:r>
      <w:r w:rsidRPr="004D3EA5">
        <w:rPr>
          <w:rFonts w:ascii="Times New Roman" w:hAnsi="Times New Roman"/>
          <w:b/>
        </w:rPr>
        <w:t>д)</w:t>
      </w:r>
      <w:r w:rsidRPr="004D3EA5">
        <w:rPr>
          <w:rFonts w:ascii="Times New Roman" w:hAnsi="Times New Roman"/>
        </w:rPr>
        <w:t xml:space="preserve"> организация; </w:t>
      </w:r>
      <w:r w:rsidRPr="004D3EA5">
        <w:rPr>
          <w:rFonts w:ascii="Times New Roman" w:hAnsi="Times New Roman"/>
          <w:b/>
        </w:rPr>
        <w:t>е)</w:t>
      </w:r>
      <w:r w:rsidRPr="004D3EA5">
        <w:rPr>
          <w:rFonts w:ascii="Times New Roman" w:hAnsi="Times New Roman"/>
        </w:rPr>
        <w:t xml:space="preserve"> контроль</w:t>
      </w:r>
      <w:r w:rsidR="00355A89" w:rsidRPr="004D3EA5">
        <w:rPr>
          <w:rFonts w:ascii="Times New Roman" w:hAnsi="Times New Roman"/>
        </w:rPr>
        <w:t>;</w:t>
      </w:r>
    </w:p>
    <w:p w:rsidR="00355A89" w:rsidRPr="004D3EA5" w:rsidRDefault="00355A89"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к основным </w:t>
      </w:r>
      <w:r w:rsidRPr="004D3EA5">
        <w:rPr>
          <w:rFonts w:ascii="Times New Roman" w:hAnsi="Times New Roman"/>
          <w:b/>
          <w:i/>
        </w:rPr>
        <w:t>видам</w:t>
      </w:r>
      <w:r w:rsidRPr="004D3EA5">
        <w:rPr>
          <w:rFonts w:ascii="Times New Roman" w:hAnsi="Times New Roman"/>
        </w:rPr>
        <w:t xml:space="preserve"> власти относятся: </w:t>
      </w:r>
      <w:r w:rsidRPr="004D3EA5">
        <w:rPr>
          <w:rFonts w:ascii="Times New Roman" w:hAnsi="Times New Roman"/>
          <w:b/>
        </w:rPr>
        <w:t>а)</w:t>
      </w:r>
      <w:r w:rsidRPr="004D3EA5">
        <w:rPr>
          <w:rFonts w:ascii="Times New Roman" w:hAnsi="Times New Roman"/>
        </w:rPr>
        <w:t xml:space="preserve"> экономическая; </w:t>
      </w:r>
      <w:r w:rsidRPr="004D3EA5">
        <w:rPr>
          <w:rFonts w:ascii="Times New Roman" w:hAnsi="Times New Roman"/>
          <w:b/>
        </w:rPr>
        <w:t>б)</w:t>
      </w:r>
      <w:r w:rsidRPr="004D3EA5">
        <w:rPr>
          <w:rFonts w:ascii="Times New Roman" w:hAnsi="Times New Roman"/>
        </w:rPr>
        <w:t xml:space="preserve"> политическая; </w:t>
      </w:r>
      <w:r w:rsidRPr="004D3EA5">
        <w:rPr>
          <w:rFonts w:ascii="Times New Roman" w:hAnsi="Times New Roman"/>
          <w:b/>
        </w:rPr>
        <w:t>в)</w:t>
      </w:r>
      <w:r w:rsidRPr="004D3EA5">
        <w:rPr>
          <w:rFonts w:ascii="Times New Roman" w:hAnsi="Times New Roman"/>
        </w:rPr>
        <w:t xml:space="preserve"> государственная; </w:t>
      </w:r>
      <w:r w:rsidRPr="004D3EA5">
        <w:rPr>
          <w:rFonts w:ascii="Times New Roman" w:hAnsi="Times New Roman"/>
          <w:b/>
        </w:rPr>
        <w:t>г)</w:t>
      </w:r>
      <w:r w:rsidRPr="004D3EA5">
        <w:rPr>
          <w:rFonts w:ascii="Times New Roman" w:hAnsi="Times New Roman"/>
        </w:rPr>
        <w:t xml:space="preserve"> военная; </w:t>
      </w:r>
      <w:r w:rsidRPr="004D3EA5">
        <w:rPr>
          <w:rFonts w:ascii="Times New Roman" w:hAnsi="Times New Roman"/>
          <w:b/>
        </w:rPr>
        <w:t>д)</w:t>
      </w:r>
      <w:r w:rsidRPr="004D3EA5">
        <w:rPr>
          <w:rFonts w:ascii="Times New Roman" w:hAnsi="Times New Roman"/>
        </w:rPr>
        <w:t xml:space="preserve"> духовная</w:t>
      </w:r>
      <w:r w:rsidRPr="004D3EA5">
        <w:rPr>
          <w:rFonts w:ascii="Times New Roman" w:hAnsi="Times New Roman"/>
          <w:b/>
        </w:rPr>
        <w:t>; е)</w:t>
      </w:r>
      <w:r w:rsidRPr="004D3EA5">
        <w:rPr>
          <w:rFonts w:ascii="Times New Roman" w:hAnsi="Times New Roman"/>
        </w:rPr>
        <w:t xml:space="preserve"> семейная (родительская).</w:t>
      </w:r>
    </w:p>
    <w:p w:rsidR="00A532EC" w:rsidRPr="004D3EA5" w:rsidRDefault="00A532EC" w:rsidP="00743810">
      <w:pPr>
        <w:spacing w:after="0" w:line="312" w:lineRule="auto"/>
        <w:ind w:firstLine="567"/>
        <w:jc w:val="both"/>
        <w:rPr>
          <w:rFonts w:ascii="Times New Roman" w:hAnsi="Times New Roman"/>
        </w:rPr>
      </w:pPr>
      <w:r w:rsidRPr="004D3EA5">
        <w:rPr>
          <w:rFonts w:ascii="Times New Roman" w:hAnsi="Times New Roman"/>
        </w:rPr>
        <w:t>***</w:t>
      </w:r>
    </w:p>
    <w:p w:rsidR="00C15CFB" w:rsidRPr="004D3EA5" w:rsidRDefault="00A532EC" w:rsidP="00743810">
      <w:pPr>
        <w:spacing w:after="0" w:line="312" w:lineRule="auto"/>
        <w:ind w:firstLine="567"/>
        <w:jc w:val="both"/>
        <w:rPr>
          <w:rFonts w:ascii="Times New Roman" w:hAnsi="Times New Roman"/>
          <w:b/>
          <w:i/>
        </w:rPr>
      </w:pPr>
      <w:r w:rsidRPr="004D3EA5">
        <w:rPr>
          <w:rFonts w:ascii="Times New Roman" w:hAnsi="Times New Roman"/>
          <w:b/>
          <w:i/>
        </w:rPr>
        <w:t xml:space="preserve">Типология </w:t>
      </w:r>
      <w:r w:rsidR="00897F95" w:rsidRPr="004D3EA5">
        <w:rPr>
          <w:rFonts w:ascii="Times New Roman" w:hAnsi="Times New Roman"/>
          <w:b/>
          <w:i/>
        </w:rPr>
        <w:t xml:space="preserve">(классификация) </w:t>
      </w:r>
      <w:r w:rsidRPr="004D3EA5">
        <w:rPr>
          <w:rFonts w:ascii="Times New Roman" w:hAnsi="Times New Roman"/>
          <w:b/>
          <w:i/>
        </w:rPr>
        <w:t>властных отношений</w:t>
      </w:r>
    </w:p>
    <w:p w:rsidR="002C0707" w:rsidRPr="004D3EA5" w:rsidRDefault="00592456" w:rsidP="00743810">
      <w:pPr>
        <w:spacing w:after="0" w:line="312" w:lineRule="auto"/>
        <w:ind w:firstLine="567"/>
        <w:jc w:val="both"/>
        <w:rPr>
          <w:rFonts w:ascii="Times New Roman" w:hAnsi="Times New Roman"/>
          <w:b/>
          <w:i/>
        </w:rPr>
      </w:pPr>
      <w:r w:rsidRPr="004D3EA5">
        <w:rPr>
          <w:rFonts w:ascii="Times New Roman" w:hAnsi="Times New Roman"/>
          <w:b/>
          <w:lang w:val="en-US"/>
        </w:rPr>
        <w:t>I</w:t>
      </w:r>
      <w:r w:rsidRPr="004D3EA5">
        <w:rPr>
          <w:rFonts w:ascii="Times New Roman" w:hAnsi="Times New Roman"/>
          <w:b/>
        </w:rPr>
        <w:t xml:space="preserve">. </w:t>
      </w:r>
      <w:r w:rsidR="00A532EC" w:rsidRPr="004D3EA5">
        <w:rPr>
          <w:rFonts w:ascii="Times New Roman" w:hAnsi="Times New Roman"/>
          <w:b/>
          <w:i/>
        </w:rPr>
        <w:t>Классификация власти по сферам и уровням функционирования</w:t>
      </w:r>
    </w:p>
    <w:p w:rsidR="00A532EC" w:rsidRPr="004D3EA5" w:rsidRDefault="00A532EC" w:rsidP="00743810">
      <w:pPr>
        <w:spacing w:after="0" w:line="312" w:lineRule="auto"/>
        <w:ind w:firstLine="567"/>
        <w:jc w:val="both"/>
        <w:rPr>
          <w:rFonts w:ascii="Times New Roman" w:hAnsi="Times New Roman"/>
        </w:rPr>
      </w:pPr>
      <w:r w:rsidRPr="004D3EA5">
        <w:rPr>
          <w:rFonts w:ascii="Times New Roman" w:hAnsi="Times New Roman"/>
        </w:rPr>
        <w:t xml:space="preserve">Присутствующая в обществе как целостное начало, способное выступать во множестве проявлений с единой функцией </w:t>
      </w:r>
      <w:r w:rsidRPr="004D3EA5">
        <w:rPr>
          <w:rFonts w:ascii="Times New Roman" w:hAnsi="Times New Roman" w:cs="Times New Roman"/>
        </w:rPr>
        <w:t>―</w:t>
      </w:r>
      <w:r w:rsidRPr="004D3EA5">
        <w:rPr>
          <w:rFonts w:ascii="Times New Roman" w:hAnsi="Times New Roman"/>
        </w:rPr>
        <w:t xml:space="preserve"> служить организационным и рег</w:t>
      </w:r>
      <w:r w:rsidR="00205A83">
        <w:rPr>
          <w:rFonts w:ascii="Times New Roman" w:hAnsi="Times New Roman"/>
        </w:rPr>
        <w:t xml:space="preserve">улятивно-контрольным средством </w:t>
      </w:r>
      <w:r w:rsidRPr="004D3EA5">
        <w:rPr>
          <w:rFonts w:ascii="Times New Roman" w:hAnsi="Times New Roman"/>
        </w:rPr>
        <w:t xml:space="preserve">или способом существования политики, </w:t>
      </w:r>
      <w:r w:rsidRPr="00205A83">
        <w:rPr>
          <w:rFonts w:ascii="Times New Roman" w:hAnsi="Times New Roman"/>
          <w:i/>
        </w:rPr>
        <w:t xml:space="preserve">власть наделена и единым </w:t>
      </w:r>
      <w:r w:rsidR="00C52F0A" w:rsidRPr="00205A83">
        <w:rPr>
          <w:rFonts w:ascii="Times New Roman" w:hAnsi="Times New Roman"/>
          <w:i/>
        </w:rPr>
        <w:t xml:space="preserve">принципом </w:t>
      </w:r>
      <w:r w:rsidR="00C52F0A" w:rsidRPr="00205A83">
        <w:rPr>
          <w:rFonts w:ascii="Times New Roman" w:hAnsi="Times New Roman"/>
          <w:i/>
        </w:rPr>
        <w:lastRenderedPageBreak/>
        <w:t xml:space="preserve">деятельности </w:t>
      </w:r>
      <w:r w:rsidR="00C52F0A" w:rsidRPr="00205A83">
        <w:rPr>
          <w:rFonts w:ascii="Times New Roman" w:hAnsi="Times New Roman" w:cs="Times New Roman"/>
          <w:i/>
        </w:rPr>
        <w:t>―</w:t>
      </w:r>
      <w:r w:rsidR="00C52F0A" w:rsidRPr="00205A83">
        <w:rPr>
          <w:rFonts w:ascii="Times New Roman" w:hAnsi="Times New Roman"/>
          <w:i/>
        </w:rPr>
        <w:t xml:space="preserve"> командованием</w:t>
      </w:r>
      <w:r w:rsidR="00C52F0A" w:rsidRPr="004D3EA5">
        <w:rPr>
          <w:rFonts w:ascii="Times New Roman" w:hAnsi="Times New Roman"/>
        </w:rPr>
        <w:t xml:space="preserve"> в различных его формах (распоряжение, приказание, убеждение и т.п.).</w:t>
      </w:r>
    </w:p>
    <w:p w:rsidR="00C52F0A" w:rsidRPr="004D3EA5" w:rsidRDefault="00C52F0A" w:rsidP="00743810">
      <w:pPr>
        <w:spacing w:after="0" w:line="312" w:lineRule="auto"/>
        <w:ind w:firstLine="567"/>
        <w:jc w:val="both"/>
        <w:rPr>
          <w:rFonts w:ascii="Times New Roman" w:hAnsi="Times New Roman"/>
        </w:rPr>
      </w:pPr>
      <w:r w:rsidRPr="004D3EA5">
        <w:rPr>
          <w:rFonts w:ascii="Times New Roman" w:hAnsi="Times New Roman"/>
        </w:rPr>
        <w:t xml:space="preserve">Общественное бытие власти определяется этим инструментальным, функциональным ее назначением, ее свойством служить средством осуществления замысла, намерения, плана, проекта, быть отношением между субъектами политики, связывать их. Выраженная в законах, нормах, правилах, запретов, предписаниях, волевых и эмоциональных воздействиях, </w:t>
      </w:r>
      <w:r w:rsidRPr="004D3EA5">
        <w:rPr>
          <w:rFonts w:ascii="Times New Roman" w:hAnsi="Times New Roman"/>
          <w:b/>
          <w:i/>
        </w:rPr>
        <w:t xml:space="preserve">власть существует в двух формах </w:t>
      </w:r>
      <w:r w:rsidRPr="004D3EA5">
        <w:rPr>
          <w:rFonts w:ascii="Times New Roman" w:hAnsi="Times New Roman" w:cs="Times New Roman"/>
          <w:b/>
          <w:i/>
        </w:rPr>
        <w:t>―</w:t>
      </w:r>
      <w:r w:rsidRPr="004D3EA5">
        <w:rPr>
          <w:rFonts w:ascii="Times New Roman" w:hAnsi="Times New Roman"/>
          <w:b/>
          <w:i/>
        </w:rPr>
        <w:t xml:space="preserve"> потенциальной и реальной.</w:t>
      </w:r>
      <w:r w:rsidRPr="004D3EA5">
        <w:rPr>
          <w:rFonts w:ascii="Times New Roman" w:hAnsi="Times New Roman"/>
        </w:rPr>
        <w:t xml:space="preserve"> Потенциальная, непроявившаяся власть не менее существенна, чем актуальная, реализованная. </w:t>
      </w:r>
      <w:r w:rsidRPr="004D3EA5">
        <w:rPr>
          <w:rFonts w:ascii="Times New Roman" w:hAnsi="Times New Roman"/>
          <w:i/>
        </w:rPr>
        <w:t>Сознание наличной, хотя и непроявившейся власти оказывает на ее потенциальные объекты (человек, группа, общество) сильное дисциплинирующее и организующее воздействие, в некотором отношении не менее сильное, чем реально действующая власть</w:t>
      </w:r>
      <w:r w:rsidRPr="004D3EA5">
        <w:rPr>
          <w:rFonts w:ascii="Times New Roman" w:hAnsi="Times New Roman"/>
        </w:rPr>
        <w:t xml:space="preserve">. В потенциале власти уже заложен ответ на вопрос, осуществляется ли она и в каком приближении к общественно необходимым целям, принятым нормам, избранным человеком и обществом идеалам. Она обладает </w:t>
      </w:r>
      <w:r w:rsidRPr="004D3EA5">
        <w:rPr>
          <w:rFonts w:ascii="Times New Roman" w:hAnsi="Times New Roman"/>
          <w:i/>
        </w:rPr>
        <w:t>авторитетом</w:t>
      </w:r>
      <w:r w:rsidRPr="004D3EA5">
        <w:rPr>
          <w:rFonts w:ascii="Times New Roman" w:hAnsi="Times New Roman"/>
        </w:rPr>
        <w:t>, в ней заложен желаемый результат политики.</w:t>
      </w:r>
    </w:p>
    <w:p w:rsidR="00A532EC" w:rsidRPr="004D3EA5" w:rsidRDefault="00D747AB" w:rsidP="00743810">
      <w:pPr>
        <w:spacing w:after="0" w:line="312" w:lineRule="auto"/>
        <w:ind w:firstLine="567"/>
        <w:jc w:val="both"/>
        <w:rPr>
          <w:rFonts w:ascii="Times New Roman" w:hAnsi="Times New Roman"/>
        </w:rPr>
      </w:pPr>
      <w:r w:rsidRPr="004D3EA5">
        <w:rPr>
          <w:rFonts w:ascii="Times New Roman" w:hAnsi="Times New Roman"/>
        </w:rPr>
        <w:t xml:space="preserve">Общие </w:t>
      </w:r>
      <w:r w:rsidRPr="00E5731A">
        <w:rPr>
          <w:rFonts w:ascii="Times New Roman" w:hAnsi="Times New Roman"/>
          <w:i/>
        </w:rPr>
        <w:t>организационные, регулятивные и контрольные функции власти</w:t>
      </w:r>
      <w:r w:rsidRPr="004D3EA5">
        <w:rPr>
          <w:rFonts w:ascii="Times New Roman" w:hAnsi="Times New Roman"/>
        </w:rPr>
        <w:t xml:space="preserve"> конкретизируются в политике во множестве </w:t>
      </w:r>
      <w:r w:rsidRPr="004D3EA5">
        <w:rPr>
          <w:rFonts w:ascii="Times New Roman" w:hAnsi="Times New Roman"/>
          <w:i/>
        </w:rPr>
        <w:t>видов</w:t>
      </w:r>
      <w:r w:rsidRPr="004D3EA5">
        <w:rPr>
          <w:rFonts w:ascii="Times New Roman" w:hAnsi="Times New Roman"/>
        </w:rPr>
        <w:t xml:space="preserve"> политической деятельности: </w:t>
      </w:r>
      <w:r w:rsidRPr="00205A83">
        <w:rPr>
          <w:rFonts w:ascii="Times New Roman" w:hAnsi="Times New Roman"/>
        </w:rPr>
        <w:t xml:space="preserve">а) </w:t>
      </w:r>
      <w:r w:rsidRPr="004D3EA5">
        <w:rPr>
          <w:rFonts w:ascii="Times New Roman" w:hAnsi="Times New Roman"/>
        </w:rPr>
        <w:t>управлении;</w:t>
      </w:r>
      <w:r w:rsidRPr="00205A83">
        <w:rPr>
          <w:rFonts w:ascii="Times New Roman" w:hAnsi="Times New Roman"/>
        </w:rPr>
        <w:t xml:space="preserve"> б) </w:t>
      </w:r>
      <w:r w:rsidRPr="004D3EA5">
        <w:rPr>
          <w:rFonts w:ascii="Times New Roman" w:hAnsi="Times New Roman"/>
        </w:rPr>
        <w:t xml:space="preserve">принятии решений; </w:t>
      </w:r>
      <w:r w:rsidRPr="00205A83">
        <w:rPr>
          <w:rFonts w:ascii="Times New Roman" w:hAnsi="Times New Roman"/>
        </w:rPr>
        <w:t>в)</w:t>
      </w:r>
      <w:r w:rsidRPr="004D3EA5">
        <w:rPr>
          <w:rFonts w:ascii="Times New Roman" w:hAnsi="Times New Roman"/>
        </w:rPr>
        <w:t xml:space="preserve"> выборе целей; </w:t>
      </w:r>
      <w:r w:rsidRPr="00205A83">
        <w:rPr>
          <w:rFonts w:ascii="Times New Roman" w:hAnsi="Times New Roman"/>
        </w:rPr>
        <w:t>г)</w:t>
      </w:r>
      <w:r w:rsidRPr="004D3EA5">
        <w:rPr>
          <w:rFonts w:ascii="Times New Roman" w:hAnsi="Times New Roman"/>
        </w:rPr>
        <w:t xml:space="preserve"> определении задач исполнителей, их подборе («подбор и расстановка кадров»); </w:t>
      </w:r>
      <w:r w:rsidRPr="00205A83">
        <w:rPr>
          <w:rFonts w:ascii="Times New Roman" w:hAnsi="Times New Roman"/>
        </w:rPr>
        <w:t xml:space="preserve">д) </w:t>
      </w:r>
      <w:r w:rsidRPr="004D3EA5">
        <w:rPr>
          <w:rFonts w:ascii="Times New Roman" w:hAnsi="Times New Roman"/>
        </w:rPr>
        <w:t xml:space="preserve">ориентации в политических и неполитических ситуациях; </w:t>
      </w:r>
      <w:r w:rsidRPr="00205A83">
        <w:rPr>
          <w:rFonts w:ascii="Times New Roman" w:hAnsi="Times New Roman"/>
        </w:rPr>
        <w:t>е)</w:t>
      </w:r>
      <w:r w:rsidRPr="004D3EA5">
        <w:rPr>
          <w:rFonts w:ascii="Times New Roman" w:hAnsi="Times New Roman"/>
        </w:rPr>
        <w:t xml:space="preserve"> создании собственной структурной организации и многое другое.</w:t>
      </w:r>
    </w:p>
    <w:p w:rsidR="00D747AB" w:rsidRPr="00E5731A" w:rsidRDefault="00D747AB" w:rsidP="00743810">
      <w:pPr>
        <w:spacing w:after="0" w:line="312" w:lineRule="auto"/>
        <w:ind w:firstLine="567"/>
        <w:jc w:val="both"/>
        <w:rPr>
          <w:rFonts w:ascii="Times New Roman" w:hAnsi="Times New Roman"/>
          <w:i/>
        </w:rPr>
      </w:pPr>
      <w:r w:rsidRPr="00E5731A">
        <w:rPr>
          <w:rFonts w:ascii="Times New Roman" w:hAnsi="Times New Roman"/>
          <w:i/>
        </w:rPr>
        <w:t>Власть складывается из:</w:t>
      </w:r>
    </w:p>
    <w:p w:rsidR="00D747AB" w:rsidRPr="004D3EA5" w:rsidRDefault="00D747AB"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системы функций из моделирования собственной деятельности;</w:t>
      </w:r>
    </w:p>
    <w:p w:rsidR="00D747AB" w:rsidRPr="004D3EA5" w:rsidRDefault="00D747AB"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анализа политической и общественной обстановки и конкретных ситуаций;</w:t>
      </w:r>
    </w:p>
    <w:p w:rsidR="00D747AB" w:rsidRPr="004D3EA5" w:rsidRDefault="00D747AB"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определения своей стратегии и частных тактических задач;</w:t>
      </w:r>
    </w:p>
    <w:p w:rsidR="00D747AB" w:rsidRPr="004D3EA5" w:rsidRDefault="00D747AB"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надзора и пресечения (репрессивная функция) отклоняющегося от норм поведения;</w:t>
      </w:r>
    </w:p>
    <w:p w:rsidR="00D747AB" w:rsidRPr="004D3EA5" w:rsidRDefault="00D747AB"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присвоения и распоряжения необходимыми ресурсами (материальными и духовными </w:t>
      </w:r>
      <w:r w:rsidRPr="004D3EA5">
        <w:rPr>
          <w:rFonts w:ascii="Times New Roman" w:hAnsi="Times New Roman" w:cs="Times New Roman"/>
        </w:rPr>
        <w:t>―</w:t>
      </w:r>
      <w:r w:rsidRPr="004D3EA5">
        <w:rPr>
          <w:rFonts w:ascii="Times New Roman" w:hAnsi="Times New Roman"/>
        </w:rPr>
        <w:t xml:space="preserve"> волевыми, интеллектуальными, солидарностью и поддержкой сторонников и т.д.)</w:t>
      </w:r>
      <w:r w:rsidR="004C145B" w:rsidRPr="004D3EA5">
        <w:rPr>
          <w:rFonts w:ascii="Times New Roman" w:hAnsi="Times New Roman"/>
        </w:rPr>
        <w:t>;</w:t>
      </w:r>
    </w:p>
    <w:p w:rsidR="004C145B" w:rsidRPr="004D3EA5" w:rsidRDefault="004C145B"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распределения ресурсов политики </w:t>
      </w:r>
      <w:r w:rsidRPr="004D3EA5">
        <w:rPr>
          <w:rFonts w:ascii="Times New Roman" w:hAnsi="Times New Roman" w:cs="Times New Roman"/>
        </w:rPr>
        <w:t>―</w:t>
      </w:r>
      <w:r w:rsidRPr="004D3EA5">
        <w:rPr>
          <w:rFonts w:ascii="Times New Roman" w:hAnsi="Times New Roman"/>
        </w:rPr>
        <w:t xml:space="preserve"> мер доверия, соглашений, обмена уступками и преимуществами, наградами и вознаграждениями и т.д.;</w:t>
      </w:r>
    </w:p>
    <w:p w:rsidR="004C145B" w:rsidRPr="004D3EA5" w:rsidRDefault="004C145B"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преобразования политического и общественного (социального, экономического, правового, культурного, морального) окружения власти в ее интересах и в интересах ее политики.</w:t>
      </w:r>
    </w:p>
    <w:p w:rsidR="00D747AB" w:rsidRPr="004D3EA5" w:rsidRDefault="004C145B" w:rsidP="00743810">
      <w:pPr>
        <w:spacing w:after="0" w:line="312" w:lineRule="auto"/>
        <w:ind w:firstLine="567"/>
        <w:jc w:val="both"/>
        <w:rPr>
          <w:rFonts w:ascii="Times New Roman" w:hAnsi="Times New Roman"/>
        </w:rPr>
      </w:pPr>
      <w:r w:rsidRPr="004D3EA5">
        <w:rPr>
          <w:rFonts w:ascii="Times New Roman" w:hAnsi="Times New Roman"/>
          <w:b/>
          <w:i/>
        </w:rPr>
        <w:t xml:space="preserve">Власть существует и функционирует </w:t>
      </w:r>
      <w:r w:rsidRPr="004D3EA5">
        <w:rPr>
          <w:rFonts w:ascii="Times New Roman" w:hAnsi="Times New Roman"/>
        </w:rPr>
        <w:t xml:space="preserve">не только в разных сферах общества, но и </w:t>
      </w:r>
      <w:r w:rsidRPr="004D3EA5">
        <w:rPr>
          <w:rFonts w:ascii="Times New Roman" w:hAnsi="Times New Roman"/>
          <w:b/>
          <w:i/>
        </w:rPr>
        <w:t>на трех уровнях его социальной структуры</w:t>
      </w:r>
      <w:r w:rsidRPr="004D3EA5">
        <w:rPr>
          <w:rFonts w:ascii="Times New Roman" w:hAnsi="Times New Roman"/>
        </w:rPr>
        <w:t xml:space="preserve">: </w:t>
      </w:r>
      <w:r w:rsidRPr="004D3EA5">
        <w:rPr>
          <w:rFonts w:ascii="Times New Roman" w:hAnsi="Times New Roman"/>
          <w:b/>
        </w:rPr>
        <w:t>а)</w:t>
      </w:r>
      <w:r w:rsidRPr="004D3EA5">
        <w:rPr>
          <w:rFonts w:ascii="Times New Roman" w:hAnsi="Times New Roman"/>
        </w:rPr>
        <w:t xml:space="preserve"> </w:t>
      </w:r>
      <w:r w:rsidR="00D408BF" w:rsidRPr="004D3EA5">
        <w:rPr>
          <w:rFonts w:ascii="Times New Roman" w:hAnsi="Times New Roman"/>
        </w:rPr>
        <w:t xml:space="preserve">на </w:t>
      </w:r>
      <w:r w:rsidRPr="004D3EA5">
        <w:rPr>
          <w:rFonts w:ascii="Times New Roman" w:hAnsi="Times New Roman"/>
          <w:b/>
          <w:i/>
        </w:rPr>
        <w:t>общественном</w:t>
      </w:r>
      <w:r w:rsidR="00D408BF" w:rsidRPr="004D3EA5">
        <w:rPr>
          <w:rFonts w:ascii="Times New Roman" w:hAnsi="Times New Roman"/>
        </w:rPr>
        <w:t xml:space="preserve"> уровне</w:t>
      </w:r>
      <w:r w:rsidRPr="004D3EA5">
        <w:rPr>
          <w:rFonts w:ascii="Times New Roman" w:hAnsi="Times New Roman"/>
        </w:rPr>
        <w:t xml:space="preserve">, охватывающем наиболее сложные социальные и политические отношения; </w:t>
      </w:r>
      <w:r w:rsidRPr="004D3EA5">
        <w:rPr>
          <w:rFonts w:ascii="Times New Roman" w:hAnsi="Times New Roman"/>
          <w:b/>
        </w:rPr>
        <w:t>б)</w:t>
      </w:r>
      <w:r w:rsidRPr="004D3EA5">
        <w:rPr>
          <w:rFonts w:ascii="Times New Roman" w:hAnsi="Times New Roman"/>
        </w:rPr>
        <w:t xml:space="preserve"> </w:t>
      </w:r>
      <w:r w:rsidR="00D408BF" w:rsidRPr="004D3EA5">
        <w:rPr>
          <w:rFonts w:ascii="Times New Roman" w:hAnsi="Times New Roman"/>
        </w:rPr>
        <w:t xml:space="preserve">на </w:t>
      </w:r>
      <w:r w:rsidRPr="004D3EA5">
        <w:rPr>
          <w:rFonts w:ascii="Times New Roman" w:hAnsi="Times New Roman"/>
          <w:b/>
          <w:i/>
        </w:rPr>
        <w:t>публичном</w:t>
      </w:r>
      <w:r w:rsidRPr="004D3EA5">
        <w:rPr>
          <w:rFonts w:ascii="Times New Roman" w:hAnsi="Times New Roman"/>
        </w:rPr>
        <w:t xml:space="preserve"> </w:t>
      </w:r>
      <w:r w:rsidRPr="004D3EA5">
        <w:rPr>
          <w:rFonts w:ascii="Times New Roman" w:hAnsi="Times New Roman"/>
          <w:b/>
          <w:i/>
        </w:rPr>
        <w:t>или ассоциативном</w:t>
      </w:r>
      <w:r w:rsidR="00D408BF" w:rsidRPr="004D3EA5">
        <w:rPr>
          <w:rFonts w:ascii="Times New Roman" w:hAnsi="Times New Roman"/>
        </w:rPr>
        <w:t xml:space="preserve"> уровне</w:t>
      </w:r>
      <w:r w:rsidRPr="004D3EA5">
        <w:rPr>
          <w:rFonts w:ascii="Times New Roman" w:hAnsi="Times New Roman"/>
        </w:rPr>
        <w:t xml:space="preserve">, объединяющим коллективы и отношения в них (общественные организации, союзы, фонды, производственные и иные коллективы); </w:t>
      </w:r>
      <w:r w:rsidRPr="004D3EA5">
        <w:rPr>
          <w:rFonts w:ascii="Times New Roman" w:hAnsi="Times New Roman"/>
          <w:b/>
        </w:rPr>
        <w:t>в)</w:t>
      </w:r>
      <w:r w:rsidRPr="004D3EA5">
        <w:rPr>
          <w:rFonts w:ascii="Times New Roman" w:hAnsi="Times New Roman"/>
        </w:rPr>
        <w:t xml:space="preserve"> </w:t>
      </w:r>
      <w:r w:rsidR="00D408BF" w:rsidRPr="004D3EA5">
        <w:rPr>
          <w:rFonts w:ascii="Times New Roman" w:hAnsi="Times New Roman"/>
        </w:rPr>
        <w:t xml:space="preserve">на </w:t>
      </w:r>
      <w:r w:rsidRPr="004D3EA5">
        <w:rPr>
          <w:rFonts w:ascii="Times New Roman" w:hAnsi="Times New Roman"/>
          <w:b/>
          <w:i/>
        </w:rPr>
        <w:t>личном</w:t>
      </w:r>
      <w:r w:rsidRPr="004D3EA5">
        <w:rPr>
          <w:rFonts w:ascii="Times New Roman" w:hAnsi="Times New Roman"/>
        </w:rPr>
        <w:t xml:space="preserve"> (частном, приватном)</w:t>
      </w:r>
      <w:r w:rsidR="00D408BF" w:rsidRPr="004D3EA5">
        <w:rPr>
          <w:rFonts w:ascii="Times New Roman" w:hAnsi="Times New Roman"/>
        </w:rPr>
        <w:t xml:space="preserve"> уровне</w:t>
      </w:r>
      <w:r w:rsidRPr="004D3EA5">
        <w:rPr>
          <w:rFonts w:ascii="Times New Roman" w:hAnsi="Times New Roman"/>
        </w:rPr>
        <w:t>, в малых группах и т.п.</w:t>
      </w:r>
    </w:p>
    <w:p w:rsidR="004C145B" w:rsidRPr="004D3EA5" w:rsidRDefault="00261E9B" w:rsidP="00743810">
      <w:pPr>
        <w:spacing w:after="0" w:line="312" w:lineRule="auto"/>
        <w:ind w:firstLine="567"/>
        <w:jc w:val="both"/>
        <w:rPr>
          <w:rFonts w:ascii="Times New Roman" w:hAnsi="Times New Roman"/>
        </w:rPr>
      </w:pPr>
      <w:r w:rsidRPr="004D3EA5">
        <w:rPr>
          <w:rFonts w:ascii="Times New Roman" w:hAnsi="Times New Roman"/>
        </w:rPr>
        <w:t xml:space="preserve">На всех этих уровнях власть </w:t>
      </w:r>
      <w:r w:rsidRPr="004D3EA5">
        <w:rPr>
          <w:rFonts w:ascii="Times New Roman" w:hAnsi="Times New Roman"/>
          <w:b/>
          <w:i/>
        </w:rPr>
        <w:t xml:space="preserve">институционализируется, оформляется </w:t>
      </w:r>
      <w:r w:rsidRPr="004D3EA5">
        <w:rPr>
          <w:rFonts w:ascii="Times New Roman" w:hAnsi="Times New Roman"/>
          <w:i/>
        </w:rPr>
        <w:t xml:space="preserve">в специализированных учреждениях (аппаратах) и должностях, в иерархиях правящих сил и лиц (лидеров, работников управления, органов власти). </w:t>
      </w:r>
      <w:r w:rsidRPr="004D3EA5">
        <w:rPr>
          <w:rFonts w:ascii="Times New Roman" w:hAnsi="Times New Roman"/>
        </w:rPr>
        <w:t xml:space="preserve">Все эти уровни могут </w:t>
      </w:r>
      <w:r w:rsidRPr="00E5731A">
        <w:rPr>
          <w:rFonts w:ascii="Times New Roman" w:hAnsi="Times New Roman"/>
        </w:rPr>
        <w:t>(в зависимости от типа общества, го</w:t>
      </w:r>
      <w:r w:rsidR="00971CD3" w:rsidRPr="00E5731A">
        <w:rPr>
          <w:rFonts w:ascii="Times New Roman" w:hAnsi="Times New Roman"/>
        </w:rPr>
        <w:t>с</w:t>
      </w:r>
      <w:r w:rsidRPr="00E5731A">
        <w:rPr>
          <w:rFonts w:ascii="Times New Roman" w:hAnsi="Times New Roman"/>
        </w:rPr>
        <w:t>ударственного строя и т.</w:t>
      </w:r>
      <w:r w:rsidR="00E5731A">
        <w:rPr>
          <w:rFonts w:ascii="Times New Roman" w:hAnsi="Times New Roman"/>
        </w:rPr>
        <w:t xml:space="preserve"> </w:t>
      </w:r>
      <w:r w:rsidRPr="00E5731A">
        <w:rPr>
          <w:rFonts w:ascii="Times New Roman" w:hAnsi="Times New Roman"/>
        </w:rPr>
        <w:t>д</w:t>
      </w:r>
      <w:r w:rsidRPr="004D3EA5">
        <w:rPr>
          <w:rFonts w:ascii="Times New Roman" w:hAnsi="Times New Roman"/>
          <w:u w:val="single"/>
        </w:rPr>
        <w:t>.</w:t>
      </w:r>
      <w:r w:rsidRPr="004D3EA5">
        <w:rPr>
          <w:rFonts w:ascii="Times New Roman" w:hAnsi="Times New Roman"/>
        </w:rPr>
        <w:t>) разде</w:t>
      </w:r>
      <w:r w:rsidR="00971CD3" w:rsidRPr="004D3EA5">
        <w:rPr>
          <w:rFonts w:ascii="Times New Roman" w:hAnsi="Times New Roman"/>
        </w:rPr>
        <w:t>л</w:t>
      </w:r>
      <w:r w:rsidRPr="004D3EA5">
        <w:rPr>
          <w:rFonts w:ascii="Times New Roman" w:hAnsi="Times New Roman"/>
        </w:rPr>
        <w:t xml:space="preserve">яться </w:t>
      </w:r>
      <w:r w:rsidRPr="004D3EA5">
        <w:rPr>
          <w:rFonts w:ascii="Times New Roman" w:hAnsi="Times New Roman"/>
          <w:i/>
        </w:rPr>
        <w:t>на две формы</w:t>
      </w:r>
      <w:r w:rsidRPr="004D3EA5">
        <w:rPr>
          <w:rFonts w:ascii="Times New Roman" w:hAnsi="Times New Roman"/>
        </w:rPr>
        <w:t xml:space="preserve">: </w:t>
      </w:r>
      <w:r w:rsidR="00971CD3" w:rsidRPr="004D3EA5">
        <w:rPr>
          <w:rFonts w:ascii="Times New Roman" w:hAnsi="Times New Roman"/>
          <w:b/>
        </w:rPr>
        <w:t>а)</w:t>
      </w:r>
      <w:r w:rsidR="00971CD3" w:rsidRPr="004D3EA5">
        <w:rPr>
          <w:rFonts w:ascii="Times New Roman" w:hAnsi="Times New Roman"/>
        </w:rPr>
        <w:t xml:space="preserve"> </w:t>
      </w:r>
      <w:r w:rsidRPr="004D3EA5">
        <w:rPr>
          <w:rFonts w:ascii="Times New Roman" w:hAnsi="Times New Roman"/>
        </w:rPr>
        <w:t xml:space="preserve">легальные, официальные, формализованные структуры и </w:t>
      </w:r>
      <w:r w:rsidR="00971CD3" w:rsidRPr="004D3EA5">
        <w:rPr>
          <w:rFonts w:ascii="Times New Roman" w:hAnsi="Times New Roman"/>
          <w:b/>
        </w:rPr>
        <w:t>б)</w:t>
      </w:r>
      <w:r w:rsidR="00971CD3" w:rsidRPr="004D3EA5">
        <w:rPr>
          <w:rFonts w:ascii="Times New Roman" w:hAnsi="Times New Roman"/>
        </w:rPr>
        <w:t xml:space="preserve"> </w:t>
      </w:r>
      <w:r w:rsidRPr="004D3EA5">
        <w:rPr>
          <w:rFonts w:ascii="Times New Roman" w:hAnsi="Times New Roman"/>
        </w:rPr>
        <w:t>нелегализова</w:t>
      </w:r>
      <w:r w:rsidR="00971CD3" w:rsidRPr="004D3EA5">
        <w:rPr>
          <w:rFonts w:ascii="Times New Roman" w:hAnsi="Times New Roman"/>
        </w:rPr>
        <w:t>н</w:t>
      </w:r>
      <w:r w:rsidRPr="004D3EA5">
        <w:rPr>
          <w:rFonts w:ascii="Times New Roman" w:hAnsi="Times New Roman"/>
        </w:rPr>
        <w:t xml:space="preserve">ные, неформальные, неофициальные (например, влиятельные лица и группы, приближенные властвующей особы, </w:t>
      </w:r>
      <w:r w:rsidR="00971CD3" w:rsidRPr="004D3EA5">
        <w:rPr>
          <w:rFonts w:ascii="Times New Roman" w:hAnsi="Times New Roman"/>
          <w:i/>
        </w:rPr>
        <w:t>группы давления, лидеры</w:t>
      </w:r>
      <w:r w:rsidR="00971CD3" w:rsidRPr="004D3EA5">
        <w:rPr>
          <w:rFonts w:ascii="Times New Roman" w:hAnsi="Times New Roman"/>
        </w:rPr>
        <w:t>, кланов и т.п.). Эта форма может стать и теневой, подпольной, принимать мафиозный, противоправный характер.</w:t>
      </w:r>
    </w:p>
    <w:p w:rsidR="00971CD3" w:rsidRDefault="00971CD3" w:rsidP="00743810">
      <w:pPr>
        <w:spacing w:after="0" w:line="312" w:lineRule="auto"/>
        <w:ind w:firstLine="567"/>
        <w:jc w:val="both"/>
        <w:rPr>
          <w:rFonts w:ascii="Times New Roman" w:hAnsi="Times New Roman"/>
        </w:rPr>
      </w:pPr>
      <w:r w:rsidRPr="004D3EA5">
        <w:rPr>
          <w:rFonts w:ascii="Times New Roman" w:hAnsi="Times New Roman"/>
        </w:rPr>
        <w:lastRenderedPageBreak/>
        <w:t xml:space="preserve">Чем более выражен процесс институционализации власти, тем более развиты разнообразные формы ее внешнего материализованного выражения: учреждения, организации, устная и печатная продукция власти </w:t>
      </w:r>
      <w:r w:rsidRPr="004D3EA5">
        <w:rPr>
          <w:rFonts w:ascii="Times New Roman" w:hAnsi="Times New Roman" w:cs="Times New Roman"/>
        </w:rPr>
        <w:t>―</w:t>
      </w:r>
      <w:r w:rsidRPr="004D3EA5">
        <w:rPr>
          <w:rFonts w:ascii="Times New Roman" w:hAnsi="Times New Roman"/>
        </w:rPr>
        <w:t xml:space="preserve"> документы, законы, инструкции, нормы, правила, приказы и т.п.</w:t>
      </w:r>
    </w:p>
    <w:p w:rsidR="00971CD3" w:rsidRPr="004D3EA5" w:rsidRDefault="00E5731A" w:rsidP="00E5731A">
      <w:pPr>
        <w:spacing w:after="0" w:line="312" w:lineRule="auto"/>
        <w:ind w:left="567" w:firstLine="284"/>
        <w:jc w:val="both"/>
        <w:rPr>
          <w:rFonts w:ascii="Times New Roman" w:hAnsi="Times New Roman"/>
        </w:rPr>
      </w:pPr>
      <w:r w:rsidRPr="004D3EA5">
        <w:rPr>
          <w:rFonts w:ascii="Times New Roman" w:hAnsi="Times New Roman"/>
          <w:b/>
          <w:i/>
          <w:lang w:val="en-US"/>
        </w:rPr>
        <w:t>NB</w:t>
      </w:r>
      <w:r w:rsidRPr="004D3EA5">
        <w:rPr>
          <w:rFonts w:ascii="Times New Roman" w:hAnsi="Times New Roman"/>
          <w:b/>
          <w:i/>
        </w:rPr>
        <w:t xml:space="preserve">! </w:t>
      </w:r>
      <w:r w:rsidRPr="004D3EA5">
        <w:rPr>
          <w:rFonts w:ascii="Times New Roman" w:hAnsi="Times New Roman"/>
        </w:rPr>
        <w:t xml:space="preserve">Совокупность всех этих уровней и форм власти образует общую структуру власти, которая получает пирамидальное строение. В ее основании </w:t>
      </w:r>
      <w:r w:rsidRPr="004D3EA5">
        <w:rPr>
          <w:rFonts w:ascii="Times New Roman" w:hAnsi="Times New Roman" w:cs="Times New Roman"/>
        </w:rPr>
        <w:t>―</w:t>
      </w:r>
      <w:r w:rsidRPr="004D3EA5">
        <w:rPr>
          <w:rFonts w:ascii="Times New Roman" w:hAnsi="Times New Roman"/>
        </w:rPr>
        <w:t xml:space="preserve"> общество в целом, ближе к основанию </w:t>
      </w:r>
      <w:r w:rsidRPr="004D3EA5">
        <w:rPr>
          <w:rFonts w:asciiTheme="minorBidi" w:hAnsiTheme="minorBidi"/>
        </w:rPr>
        <w:t>―</w:t>
      </w:r>
      <w:r w:rsidRPr="004D3EA5">
        <w:rPr>
          <w:rFonts w:ascii="Times New Roman" w:hAnsi="Times New Roman"/>
        </w:rPr>
        <w:t xml:space="preserve"> господствующие силы (классы, партии и т.п., либо просто группы единомышленников), определяющие политику и формирующие власть. На вершине </w:t>
      </w:r>
      <w:r w:rsidRPr="004D3EA5">
        <w:rPr>
          <w:rFonts w:ascii="Times New Roman" w:hAnsi="Times New Roman" w:cs="Times New Roman"/>
        </w:rPr>
        <w:t>―</w:t>
      </w:r>
      <w:r w:rsidRPr="004D3EA5">
        <w:rPr>
          <w:rFonts w:ascii="Times New Roman" w:hAnsi="Times New Roman"/>
        </w:rPr>
        <w:t xml:space="preserve"> реальная или формальная власть </w:t>
      </w:r>
      <w:r w:rsidRPr="004D3EA5">
        <w:rPr>
          <w:rFonts w:asciiTheme="minorBidi" w:hAnsiTheme="minorBidi"/>
        </w:rPr>
        <w:t>―</w:t>
      </w:r>
      <w:r w:rsidRPr="004D3EA5">
        <w:rPr>
          <w:rFonts w:ascii="Times New Roman" w:hAnsi="Times New Roman"/>
        </w:rPr>
        <w:t xml:space="preserve"> правительство, президент, парламент (руководство меньших рангов).</w:t>
      </w:r>
    </w:p>
    <w:p w:rsidR="004B014A" w:rsidRPr="004D3EA5" w:rsidRDefault="00A05C96" w:rsidP="00743810">
      <w:pPr>
        <w:spacing w:after="0" w:line="312" w:lineRule="auto"/>
        <w:ind w:firstLine="567"/>
        <w:jc w:val="both"/>
        <w:rPr>
          <w:rFonts w:ascii="Times New Roman" w:hAnsi="Times New Roman"/>
          <w:i/>
        </w:rPr>
      </w:pPr>
      <w:r w:rsidRPr="004D3EA5">
        <w:rPr>
          <w:rFonts w:ascii="Times New Roman" w:hAnsi="Times New Roman"/>
          <w:i/>
        </w:rPr>
        <w:t xml:space="preserve">Структура институциональной власти включает три </w:t>
      </w:r>
      <w:r w:rsidR="0063655C" w:rsidRPr="004D3EA5">
        <w:rPr>
          <w:rFonts w:ascii="Times New Roman" w:hAnsi="Times New Roman"/>
          <w:i/>
        </w:rPr>
        <w:t xml:space="preserve">функциональных взаимодействующих уровня: </w:t>
      </w:r>
      <w:r w:rsidR="004B014A" w:rsidRPr="004D3EA5">
        <w:rPr>
          <w:rFonts w:ascii="Times New Roman" w:hAnsi="Times New Roman"/>
          <w:i/>
        </w:rPr>
        <w:t xml:space="preserve"> </w:t>
      </w:r>
    </w:p>
    <w:p w:rsidR="004B014A" w:rsidRPr="004D3EA5" w:rsidRDefault="0063655C" w:rsidP="00743810">
      <w:pPr>
        <w:spacing w:after="0" w:line="312" w:lineRule="auto"/>
        <w:ind w:firstLine="567"/>
        <w:jc w:val="both"/>
        <w:rPr>
          <w:rFonts w:ascii="Times New Roman" w:hAnsi="Times New Roman"/>
        </w:rPr>
      </w:pPr>
      <w:r w:rsidRPr="004D3EA5">
        <w:rPr>
          <w:rFonts w:ascii="Times New Roman" w:hAnsi="Times New Roman"/>
          <w:b/>
        </w:rPr>
        <w:t>1</w:t>
      </w:r>
      <w:r w:rsidRPr="004D3EA5">
        <w:rPr>
          <w:rFonts w:ascii="Times New Roman" w:hAnsi="Times New Roman"/>
        </w:rPr>
        <w:t xml:space="preserve">) </w:t>
      </w:r>
      <w:r w:rsidRPr="004D3EA5">
        <w:rPr>
          <w:rFonts w:ascii="Times New Roman" w:hAnsi="Times New Roman"/>
          <w:i/>
        </w:rPr>
        <w:t xml:space="preserve">макрополитическую систему высших инстанций власти </w:t>
      </w:r>
      <w:r w:rsidRPr="004D3EA5">
        <w:rPr>
          <w:rFonts w:ascii="Times New Roman" w:hAnsi="Times New Roman"/>
        </w:rPr>
        <w:t xml:space="preserve">(ее внешние органы </w:t>
      </w:r>
      <w:r w:rsidRPr="004D3EA5">
        <w:rPr>
          <w:rFonts w:ascii="Times New Roman" w:hAnsi="Times New Roman" w:cs="Times New Roman"/>
        </w:rPr>
        <w:t>―</w:t>
      </w:r>
      <w:r w:rsidRPr="004D3EA5">
        <w:rPr>
          <w:rFonts w:ascii="Times New Roman" w:hAnsi="Times New Roman"/>
        </w:rPr>
        <w:t xml:space="preserve"> правительство, его центральные учреждения)</w:t>
      </w:r>
      <w:r w:rsidR="008F177B" w:rsidRPr="004D3EA5">
        <w:rPr>
          <w:rFonts w:ascii="Times New Roman" w:hAnsi="Times New Roman"/>
        </w:rPr>
        <w:t xml:space="preserve">, распространяющуюся на основные внутренние процессы общества и внешнюю политику государства; </w:t>
      </w:r>
      <w:r w:rsidR="004B014A" w:rsidRPr="004D3EA5">
        <w:rPr>
          <w:rFonts w:ascii="Times New Roman" w:hAnsi="Times New Roman"/>
        </w:rPr>
        <w:t xml:space="preserve"> </w:t>
      </w:r>
    </w:p>
    <w:p w:rsidR="004B014A" w:rsidRPr="004D3EA5" w:rsidRDefault="008F177B" w:rsidP="00743810">
      <w:pPr>
        <w:spacing w:after="0" w:line="312" w:lineRule="auto"/>
        <w:ind w:firstLine="567"/>
        <w:jc w:val="both"/>
        <w:rPr>
          <w:rFonts w:ascii="Times New Roman" w:hAnsi="Times New Roman"/>
        </w:rPr>
      </w:pPr>
      <w:r w:rsidRPr="004D3EA5">
        <w:rPr>
          <w:rFonts w:ascii="Times New Roman" w:hAnsi="Times New Roman"/>
          <w:b/>
        </w:rPr>
        <w:t>2</w:t>
      </w:r>
      <w:r w:rsidRPr="004D3EA5">
        <w:rPr>
          <w:rFonts w:ascii="Times New Roman" w:hAnsi="Times New Roman"/>
        </w:rPr>
        <w:t xml:space="preserve">) </w:t>
      </w:r>
      <w:r w:rsidRPr="004D3EA5">
        <w:rPr>
          <w:rFonts w:ascii="Times New Roman" w:hAnsi="Times New Roman"/>
          <w:i/>
        </w:rPr>
        <w:t>власть среднего или промежуточного уровня (мезовласть)</w:t>
      </w:r>
      <w:r w:rsidRPr="004D3EA5">
        <w:rPr>
          <w:rFonts w:ascii="Times New Roman" w:hAnsi="Times New Roman"/>
        </w:rPr>
        <w:t xml:space="preserve">, образованную аппаратом власти среднего звена, бюрократией разных рангов, вплоть до муниципальных властей. Этот уровень </w:t>
      </w:r>
      <w:r w:rsidR="009C4A95">
        <w:rPr>
          <w:rFonts w:ascii="Times New Roman" w:hAnsi="Times New Roman"/>
        </w:rPr>
        <w:t xml:space="preserve">власти </w:t>
      </w:r>
      <w:r w:rsidRPr="004D3EA5">
        <w:rPr>
          <w:rFonts w:ascii="Times New Roman" w:hAnsi="Times New Roman"/>
        </w:rPr>
        <w:t xml:space="preserve">непосредственно связывает институциональную власть с неинстуциональной, неформальной (общественными организациями, движениями, группировками) и с населением, а политическую власть </w:t>
      </w:r>
      <w:r w:rsidRPr="004D3EA5">
        <w:rPr>
          <w:rFonts w:ascii="Times New Roman" w:hAnsi="Times New Roman" w:cs="Times New Roman"/>
        </w:rPr>
        <w:t>―</w:t>
      </w:r>
      <w:r w:rsidRPr="004D3EA5">
        <w:rPr>
          <w:rFonts w:ascii="Times New Roman" w:hAnsi="Times New Roman"/>
        </w:rPr>
        <w:t xml:space="preserve"> с неполитической; </w:t>
      </w:r>
      <w:r w:rsidR="004B014A" w:rsidRPr="004D3EA5">
        <w:rPr>
          <w:rFonts w:ascii="Times New Roman" w:hAnsi="Times New Roman"/>
        </w:rPr>
        <w:t xml:space="preserve"> </w:t>
      </w:r>
    </w:p>
    <w:p w:rsidR="0063655C" w:rsidRPr="004D3EA5" w:rsidRDefault="008F177B" w:rsidP="00743810">
      <w:pPr>
        <w:spacing w:after="0" w:line="312" w:lineRule="auto"/>
        <w:ind w:firstLine="567"/>
        <w:jc w:val="both"/>
        <w:rPr>
          <w:rFonts w:ascii="Times New Roman" w:hAnsi="Times New Roman"/>
          <w:b/>
          <w:i/>
        </w:rPr>
      </w:pPr>
      <w:r w:rsidRPr="004D3EA5">
        <w:rPr>
          <w:rFonts w:ascii="Times New Roman" w:hAnsi="Times New Roman"/>
          <w:b/>
        </w:rPr>
        <w:t>3</w:t>
      </w:r>
      <w:r w:rsidRPr="004D3EA5">
        <w:rPr>
          <w:rFonts w:ascii="Times New Roman" w:hAnsi="Times New Roman"/>
        </w:rPr>
        <w:t xml:space="preserve">) </w:t>
      </w:r>
      <w:r w:rsidRPr="004D3EA5">
        <w:rPr>
          <w:rFonts w:ascii="Times New Roman" w:hAnsi="Times New Roman"/>
          <w:i/>
        </w:rPr>
        <w:t>микроуровень власти</w:t>
      </w:r>
      <w:r w:rsidRPr="004D3EA5">
        <w:rPr>
          <w:rFonts w:ascii="Times New Roman" w:hAnsi="Times New Roman"/>
        </w:rPr>
        <w:t xml:space="preserve">, охватывающей непосредственное политическое общение людей, малых групп, самоуправление. </w:t>
      </w:r>
      <w:r w:rsidR="00212599" w:rsidRPr="004D3EA5">
        <w:rPr>
          <w:rFonts w:ascii="Times New Roman" w:hAnsi="Times New Roman"/>
        </w:rPr>
        <w:t xml:space="preserve">На этом уровне формируется и проявляется политическая культура, складываются убеждения, мнения и т.п. </w:t>
      </w:r>
      <w:r w:rsidR="00212599" w:rsidRPr="004D3EA5">
        <w:rPr>
          <w:rFonts w:ascii="Times New Roman" w:hAnsi="Times New Roman"/>
          <w:b/>
          <w:i/>
        </w:rPr>
        <w:t>Микроуровень</w:t>
      </w:r>
      <w:r w:rsidR="00212599" w:rsidRPr="004D3EA5">
        <w:rPr>
          <w:rFonts w:ascii="Times New Roman" w:hAnsi="Times New Roman"/>
        </w:rPr>
        <w:t xml:space="preserve"> не является низшим, он структурно и функционально отличен от других, иерархических уровней тем, что </w:t>
      </w:r>
      <w:r w:rsidR="00212599" w:rsidRPr="004D3EA5">
        <w:rPr>
          <w:rFonts w:ascii="Times New Roman" w:hAnsi="Times New Roman"/>
          <w:b/>
          <w:i/>
        </w:rPr>
        <w:t xml:space="preserve">составляет политическую ткань общества в целом, включая и все другие уровни власти. </w:t>
      </w:r>
    </w:p>
    <w:p w:rsidR="00B950B5" w:rsidRPr="004D3EA5" w:rsidRDefault="00212599" w:rsidP="00FA5642">
      <w:pPr>
        <w:spacing w:after="0" w:line="312" w:lineRule="auto"/>
        <w:ind w:firstLine="567"/>
        <w:jc w:val="both"/>
        <w:rPr>
          <w:rFonts w:ascii="Times New Roman" w:hAnsi="Times New Roman"/>
        </w:rPr>
      </w:pPr>
      <w:r w:rsidRPr="004D3EA5">
        <w:rPr>
          <w:rFonts w:ascii="Times New Roman" w:hAnsi="Times New Roman"/>
          <w:b/>
          <w:lang w:val="en-US"/>
        </w:rPr>
        <w:t>II</w:t>
      </w:r>
      <w:r w:rsidRPr="004D3EA5">
        <w:rPr>
          <w:rFonts w:ascii="Times New Roman" w:hAnsi="Times New Roman"/>
          <w:b/>
        </w:rPr>
        <w:t xml:space="preserve">. </w:t>
      </w:r>
      <w:r w:rsidRPr="004D3EA5">
        <w:rPr>
          <w:rFonts w:ascii="Times New Roman" w:hAnsi="Times New Roman"/>
          <w:b/>
          <w:i/>
          <w:lang w:val="en-US"/>
        </w:rPr>
        <w:t>C</w:t>
      </w:r>
      <w:r w:rsidR="00B950B5" w:rsidRPr="004D3EA5">
        <w:rPr>
          <w:rFonts w:ascii="Times New Roman" w:hAnsi="Times New Roman"/>
          <w:b/>
          <w:i/>
        </w:rPr>
        <w:t>одержательная</w:t>
      </w:r>
      <w:r w:rsidRPr="004D3EA5">
        <w:rPr>
          <w:rFonts w:ascii="Times New Roman" w:hAnsi="Times New Roman"/>
          <w:b/>
          <w:i/>
        </w:rPr>
        <w:t xml:space="preserve"> типология</w:t>
      </w:r>
      <w:r w:rsidR="00B950B5" w:rsidRPr="004D3EA5">
        <w:rPr>
          <w:rFonts w:ascii="Times New Roman" w:hAnsi="Times New Roman"/>
          <w:b/>
          <w:i/>
        </w:rPr>
        <w:t xml:space="preserve"> (классификация)</w:t>
      </w:r>
      <w:r w:rsidRPr="004D3EA5">
        <w:rPr>
          <w:rFonts w:ascii="Times New Roman" w:hAnsi="Times New Roman"/>
          <w:b/>
          <w:i/>
        </w:rPr>
        <w:t xml:space="preserve"> власти </w:t>
      </w:r>
      <w:r w:rsidR="00B950B5" w:rsidRPr="004D3EA5">
        <w:rPr>
          <w:rFonts w:ascii="Times New Roman" w:hAnsi="Times New Roman"/>
        </w:rPr>
        <w:t xml:space="preserve">по разным признакам </w:t>
      </w:r>
      <w:r w:rsidRPr="004D3EA5">
        <w:rPr>
          <w:rFonts w:ascii="Times New Roman" w:hAnsi="Times New Roman"/>
        </w:rPr>
        <w:t>представлена в таблице 1.</w:t>
      </w:r>
    </w:p>
    <w:p w:rsidR="00B950B5" w:rsidRPr="004D3EA5" w:rsidRDefault="00B950B5" w:rsidP="00B950B5">
      <w:pPr>
        <w:spacing w:after="0" w:line="312" w:lineRule="auto"/>
        <w:ind w:firstLine="567"/>
        <w:jc w:val="right"/>
        <w:rPr>
          <w:rFonts w:ascii="Times New Roman" w:hAnsi="Times New Roman"/>
          <w:b/>
        </w:rPr>
      </w:pPr>
      <w:r w:rsidRPr="004D3EA5">
        <w:rPr>
          <w:rFonts w:ascii="Times New Roman" w:hAnsi="Times New Roman"/>
          <w:b/>
        </w:rPr>
        <w:t>Таблица 1</w:t>
      </w:r>
    </w:p>
    <w:p w:rsidR="00B950B5" w:rsidRPr="004D3EA5" w:rsidRDefault="00B950B5" w:rsidP="00B950B5">
      <w:pPr>
        <w:spacing w:after="0" w:line="312" w:lineRule="auto"/>
        <w:ind w:firstLine="567"/>
        <w:jc w:val="center"/>
        <w:rPr>
          <w:rFonts w:ascii="Times New Roman" w:hAnsi="Times New Roman"/>
          <w:b/>
        </w:rPr>
      </w:pPr>
      <w:r w:rsidRPr="004D3EA5">
        <w:rPr>
          <w:rFonts w:ascii="Times New Roman" w:hAnsi="Times New Roman"/>
          <w:b/>
        </w:rPr>
        <w:t>Содержательная типология (классификация) власти</w:t>
      </w:r>
    </w:p>
    <w:p w:rsidR="001865A2" w:rsidRPr="004D3EA5" w:rsidRDefault="001865A2" w:rsidP="00B950B5">
      <w:pPr>
        <w:spacing w:after="0" w:line="312" w:lineRule="auto"/>
        <w:ind w:firstLine="567"/>
        <w:jc w:val="center"/>
        <w:rPr>
          <w:rFonts w:ascii="Times New Roman" w:hAnsi="Times New Roman"/>
          <w:b/>
        </w:rPr>
      </w:pPr>
    </w:p>
    <w:tbl>
      <w:tblPr>
        <w:tblStyle w:val="a3"/>
        <w:tblW w:w="0" w:type="auto"/>
        <w:tblLook w:val="04A0"/>
      </w:tblPr>
      <w:tblGrid>
        <w:gridCol w:w="3227"/>
        <w:gridCol w:w="6344"/>
      </w:tblGrid>
      <w:tr w:rsidR="00662CD3" w:rsidRPr="004D3EA5" w:rsidTr="00383C99">
        <w:tc>
          <w:tcPr>
            <w:tcW w:w="3227" w:type="dxa"/>
          </w:tcPr>
          <w:p w:rsidR="00662CD3" w:rsidRPr="004D3EA5" w:rsidRDefault="00662CD3" w:rsidP="00383C99">
            <w:pPr>
              <w:spacing w:line="312" w:lineRule="auto"/>
              <w:jc w:val="center"/>
              <w:rPr>
                <w:rFonts w:ascii="Times New Roman" w:hAnsi="Times New Roman"/>
                <w:b/>
              </w:rPr>
            </w:pPr>
            <w:r w:rsidRPr="004D3EA5">
              <w:rPr>
                <w:rFonts w:ascii="Times New Roman" w:hAnsi="Times New Roman"/>
                <w:b/>
              </w:rPr>
              <w:t>Основа типологии (классификации)</w:t>
            </w:r>
          </w:p>
        </w:tc>
        <w:tc>
          <w:tcPr>
            <w:tcW w:w="6344" w:type="dxa"/>
          </w:tcPr>
          <w:p w:rsidR="00662CD3" w:rsidRPr="004D3EA5" w:rsidRDefault="00662CD3" w:rsidP="00383C99">
            <w:pPr>
              <w:spacing w:line="312" w:lineRule="auto"/>
              <w:jc w:val="center"/>
              <w:rPr>
                <w:rFonts w:ascii="Times New Roman" w:hAnsi="Times New Roman"/>
                <w:b/>
              </w:rPr>
            </w:pPr>
            <w:r w:rsidRPr="004D3EA5">
              <w:rPr>
                <w:rFonts w:ascii="Times New Roman" w:hAnsi="Times New Roman"/>
                <w:b/>
              </w:rPr>
              <w:t>Виды власти</w:t>
            </w:r>
          </w:p>
        </w:tc>
      </w:tr>
      <w:tr w:rsidR="00662CD3" w:rsidRPr="004D3EA5" w:rsidTr="00383C99">
        <w:tc>
          <w:tcPr>
            <w:tcW w:w="3227" w:type="dxa"/>
          </w:tcPr>
          <w:p w:rsidR="00662CD3" w:rsidRPr="004D3EA5" w:rsidRDefault="00355A89" w:rsidP="00383C99">
            <w:pPr>
              <w:spacing w:line="312" w:lineRule="auto"/>
              <w:rPr>
                <w:rFonts w:ascii="Times New Roman" w:hAnsi="Times New Roman"/>
              </w:rPr>
            </w:pPr>
            <w:r w:rsidRPr="004D3EA5">
              <w:rPr>
                <w:rFonts w:ascii="Times New Roman" w:hAnsi="Times New Roman"/>
              </w:rPr>
              <w:t>Степень институциализации</w:t>
            </w:r>
          </w:p>
        </w:tc>
        <w:tc>
          <w:tcPr>
            <w:tcW w:w="6344" w:type="dxa"/>
          </w:tcPr>
          <w:p w:rsidR="00662CD3" w:rsidRPr="004D3EA5" w:rsidRDefault="00662CD3" w:rsidP="00383C99">
            <w:pPr>
              <w:spacing w:line="312" w:lineRule="auto"/>
              <w:rPr>
                <w:rFonts w:ascii="Times New Roman" w:hAnsi="Times New Roman"/>
                <w:i/>
              </w:rPr>
            </w:pPr>
            <w:r w:rsidRPr="004D3EA5">
              <w:rPr>
                <w:rFonts w:ascii="Times New Roman" w:hAnsi="Times New Roman"/>
                <w:i/>
              </w:rPr>
              <w:t xml:space="preserve">Правительственная; городская; школьная </w:t>
            </w:r>
            <w:r w:rsidRPr="004D3EA5">
              <w:rPr>
                <w:rFonts w:ascii="Times New Roman" w:hAnsi="Times New Roman"/>
              </w:rPr>
              <w:t>и др.</w:t>
            </w:r>
          </w:p>
        </w:tc>
      </w:tr>
      <w:tr w:rsidR="00662CD3" w:rsidRPr="004D3EA5" w:rsidTr="00383C99">
        <w:tc>
          <w:tcPr>
            <w:tcW w:w="3227" w:type="dxa"/>
          </w:tcPr>
          <w:p w:rsidR="00662CD3" w:rsidRPr="004D3EA5" w:rsidRDefault="00662CD3" w:rsidP="00383C99">
            <w:pPr>
              <w:spacing w:line="312" w:lineRule="auto"/>
              <w:rPr>
                <w:rFonts w:ascii="Times New Roman" w:hAnsi="Times New Roman"/>
              </w:rPr>
            </w:pPr>
            <w:r w:rsidRPr="004D3EA5">
              <w:rPr>
                <w:rFonts w:ascii="Times New Roman" w:hAnsi="Times New Roman"/>
              </w:rPr>
              <w:t>Субъект власти</w:t>
            </w:r>
          </w:p>
        </w:tc>
        <w:tc>
          <w:tcPr>
            <w:tcW w:w="6344" w:type="dxa"/>
          </w:tcPr>
          <w:p w:rsidR="00662CD3" w:rsidRPr="004D3EA5" w:rsidRDefault="00662CD3" w:rsidP="00383C99">
            <w:pPr>
              <w:spacing w:line="312" w:lineRule="auto"/>
              <w:rPr>
                <w:rFonts w:ascii="Times New Roman" w:hAnsi="Times New Roman"/>
                <w:i/>
              </w:rPr>
            </w:pPr>
            <w:r w:rsidRPr="004D3EA5">
              <w:rPr>
                <w:rFonts w:ascii="Times New Roman" w:hAnsi="Times New Roman"/>
                <w:i/>
              </w:rPr>
              <w:t xml:space="preserve">Классовая; партийная; </w:t>
            </w:r>
            <w:r w:rsidR="000C07AD" w:rsidRPr="004D3EA5">
              <w:rPr>
                <w:rFonts w:ascii="Times New Roman" w:hAnsi="Times New Roman"/>
                <w:i/>
              </w:rPr>
              <w:t xml:space="preserve">коллективная (партийная, коллегиальная власть руководящих групп, клановая, </w:t>
            </w:r>
            <w:r w:rsidRPr="004D3EA5">
              <w:rPr>
                <w:rFonts w:ascii="Times New Roman" w:hAnsi="Times New Roman"/>
                <w:i/>
              </w:rPr>
              <w:t>народная</w:t>
            </w:r>
            <w:r w:rsidR="000C07AD" w:rsidRPr="004D3EA5">
              <w:rPr>
                <w:rFonts w:ascii="Times New Roman" w:hAnsi="Times New Roman"/>
                <w:i/>
              </w:rPr>
              <w:t>, классовая власть так называемых правящих сил и т.д.)</w:t>
            </w:r>
            <w:r w:rsidRPr="004D3EA5">
              <w:rPr>
                <w:rFonts w:ascii="Times New Roman" w:hAnsi="Times New Roman"/>
                <w:i/>
              </w:rPr>
              <w:t xml:space="preserve">; </w:t>
            </w:r>
            <w:r w:rsidR="000C07AD" w:rsidRPr="004D3EA5">
              <w:rPr>
                <w:rFonts w:ascii="Times New Roman" w:hAnsi="Times New Roman"/>
                <w:i/>
              </w:rPr>
              <w:t xml:space="preserve">личная (монархическая </w:t>
            </w:r>
            <w:r w:rsidR="000C07AD" w:rsidRPr="004D3EA5">
              <w:rPr>
                <w:rFonts w:ascii="Times New Roman" w:hAnsi="Times New Roman" w:cs="Times New Roman"/>
                <w:b/>
                <w:i/>
              </w:rPr>
              <w:t>―</w:t>
            </w:r>
            <w:r w:rsidR="000C07AD" w:rsidRPr="004D3EA5">
              <w:rPr>
                <w:rFonts w:ascii="Times New Roman" w:hAnsi="Times New Roman"/>
                <w:i/>
              </w:rPr>
              <w:t xml:space="preserve"> королевская, царская и т.п.; </w:t>
            </w:r>
            <w:r w:rsidRPr="004D3EA5">
              <w:rPr>
                <w:rFonts w:ascii="Times New Roman" w:hAnsi="Times New Roman"/>
                <w:i/>
              </w:rPr>
              <w:t>президентская</w:t>
            </w:r>
            <w:r w:rsidR="000C07AD" w:rsidRPr="004D3EA5">
              <w:rPr>
                <w:rFonts w:ascii="Times New Roman" w:hAnsi="Times New Roman"/>
                <w:i/>
              </w:rPr>
              <w:t>)</w:t>
            </w:r>
            <w:r w:rsidRPr="004D3EA5">
              <w:rPr>
                <w:rFonts w:ascii="Times New Roman" w:hAnsi="Times New Roman"/>
                <w:i/>
              </w:rPr>
              <w:t xml:space="preserve">; </w:t>
            </w:r>
            <w:r w:rsidR="00633FC6" w:rsidRPr="004D3EA5">
              <w:rPr>
                <w:rFonts w:ascii="Times New Roman" w:hAnsi="Times New Roman"/>
                <w:i/>
              </w:rPr>
              <w:t xml:space="preserve">правительственная; </w:t>
            </w:r>
            <w:r w:rsidRPr="004D3EA5">
              <w:rPr>
                <w:rFonts w:ascii="Times New Roman" w:hAnsi="Times New Roman"/>
                <w:i/>
              </w:rPr>
              <w:t>парламентская</w:t>
            </w:r>
            <w:r w:rsidR="00D207DA" w:rsidRPr="004D3EA5">
              <w:rPr>
                <w:rFonts w:ascii="Times New Roman" w:hAnsi="Times New Roman"/>
                <w:i/>
              </w:rPr>
              <w:t>; судебная</w:t>
            </w:r>
            <w:r w:rsidR="00633FC6" w:rsidRPr="004D3EA5">
              <w:rPr>
                <w:rFonts w:ascii="Times New Roman" w:hAnsi="Times New Roman"/>
                <w:i/>
              </w:rPr>
              <w:t xml:space="preserve"> </w:t>
            </w:r>
          </w:p>
        </w:tc>
      </w:tr>
      <w:tr w:rsidR="000C07AD" w:rsidRPr="004D3EA5" w:rsidTr="00383C99">
        <w:tc>
          <w:tcPr>
            <w:tcW w:w="3227" w:type="dxa"/>
          </w:tcPr>
          <w:p w:rsidR="000C07AD" w:rsidRPr="004D3EA5" w:rsidRDefault="000C07AD" w:rsidP="00383C99">
            <w:pPr>
              <w:spacing w:line="312" w:lineRule="auto"/>
              <w:rPr>
                <w:rFonts w:ascii="Times New Roman" w:hAnsi="Times New Roman"/>
              </w:rPr>
            </w:pPr>
            <w:r w:rsidRPr="004D3EA5">
              <w:rPr>
                <w:rFonts w:ascii="Times New Roman" w:hAnsi="Times New Roman"/>
              </w:rPr>
              <w:t>Область функционирования</w:t>
            </w:r>
          </w:p>
        </w:tc>
        <w:tc>
          <w:tcPr>
            <w:tcW w:w="6344" w:type="dxa"/>
          </w:tcPr>
          <w:p w:rsidR="000C07AD" w:rsidRPr="004D3EA5" w:rsidRDefault="000C07AD" w:rsidP="00383C99">
            <w:pPr>
              <w:spacing w:line="312" w:lineRule="auto"/>
              <w:rPr>
                <w:rFonts w:ascii="Times New Roman" w:hAnsi="Times New Roman"/>
              </w:rPr>
            </w:pPr>
            <w:r w:rsidRPr="004D3EA5">
              <w:rPr>
                <w:rFonts w:ascii="Times New Roman" w:hAnsi="Times New Roman"/>
                <w:i/>
              </w:rPr>
              <w:t xml:space="preserve">Политические и неполитические власти, </w:t>
            </w:r>
            <w:r w:rsidRPr="004D3EA5">
              <w:rPr>
                <w:rFonts w:ascii="Times New Roman" w:hAnsi="Times New Roman"/>
              </w:rPr>
              <w:t>которые в основном так или иначе связаны с политикой происхождения, общими организационными принципами и функциями</w:t>
            </w:r>
            <w:r w:rsidRPr="004D3EA5">
              <w:rPr>
                <w:rFonts w:ascii="Times New Roman" w:hAnsi="Times New Roman"/>
                <w:i/>
              </w:rPr>
              <w:t xml:space="preserve"> </w:t>
            </w:r>
            <w:r w:rsidRPr="004D3EA5">
              <w:rPr>
                <w:rFonts w:ascii="Times New Roman" w:hAnsi="Times New Roman"/>
              </w:rPr>
              <w:t>(экономические, правовые, идеологические и др.</w:t>
            </w:r>
            <w:r w:rsidR="00D207DA" w:rsidRPr="004D3EA5">
              <w:rPr>
                <w:rFonts w:ascii="Times New Roman" w:hAnsi="Times New Roman"/>
              </w:rPr>
              <w:t xml:space="preserve"> власти, а также власть в родственных и личных отношениях, кланах, корпорациях и т.п.)</w:t>
            </w:r>
          </w:p>
        </w:tc>
      </w:tr>
      <w:tr w:rsidR="00662CD3" w:rsidRPr="004D3EA5" w:rsidTr="00383C99">
        <w:tc>
          <w:tcPr>
            <w:tcW w:w="3227" w:type="dxa"/>
          </w:tcPr>
          <w:p w:rsidR="00662CD3" w:rsidRPr="004D3EA5" w:rsidRDefault="00662CD3" w:rsidP="00383C99">
            <w:pPr>
              <w:spacing w:line="312" w:lineRule="auto"/>
              <w:rPr>
                <w:rFonts w:ascii="Times New Roman" w:hAnsi="Times New Roman"/>
              </w:rPr>
            </w:pPr>
            <w:r w:rsidRPr="004D3EA5">
              <w:rPr>
                <w:rFonts w:ascii="Times New Roman" w:hAnsi="Times New Roman"/>
              </w:rPr>
              <w:t>Режим правления</w:t>
            </w:r>
          </w:p>
        </w:tc>
        <w:tc>
          <w:tcPr>
            <w:tcW w:w="6344" w:type="dxa"/>
          </w:tcPr>
          <w:p w:rsidR="00662CD3" w:rsidRPr="004D3EA5" w:rsidRDefault="00662CD3" w:rsidP="00383C99">
            <w:pPr>
              <w:spacing w:line="312" w:lineRule="auto"/>
              <w:rPr>
                <w:rFonts w:ascii="Times New Roman" w:hAnsi="Times New Roman"/>
                <w:i/>
              </w:rPr>
            </w:pPr>
            <w:r w:rsidRPr="004D3EA5">
              <w:rPr>
                <w:rFonts w:ascii="Times New Roman" w:hAnsi="Times New Roman"/>
                <w:i/>
              </w:rPr>
              <w:t xml:space="preserve">Демократическая; авторитарная; деспотическая; тоталитарная; бюрократическая </w:t>
            </w:r>
            <w:r w:rsidRPr="004D3EA5">
              <w:rPr>
                <w:rFonts w:ascii="Times New Roman" w:hAnsi="Times New Roman"/>
              </w:rPr>
              <w:t>и др.</w:t>
            </w:r>
          </w:p>
        </w:tc>
      </w:tr>
      <w:tr w:rsidR="00662CD3" w:rsidRPr="004D3EA5" w:rsidTr="00383C99">
        <w:tc>
          <w:tcPr>
            <w:tcW w:w="3227" w:type="dxa"/>
          </w:tcPr>
          <w:p w:rsidR="00662CD3" w:rsidRPr="004D3EA5" w:rsidRDefault="00662CD3" w:rsidP="00383C99">
            <w:pPr>
              <w:spacing w:line="312" w:lineRule="auto"/>
              <w:rPr>
                <w:rFonts w:ascii="Times New Roman" w:hAnsi="Times New Roman"/>
              </w:rPr>
            </w:pPr>
            <w:r w:rsidRPr="004D3EA5">
              <w:rPr>
                <w:rFonts w:ascii="Times New Roman" w:hAnsi="Times New Roman"/>
              </w:rPr>
              <w:lastRenderedPageBreak/>
              <w:t>Правовой признак</w:t>
            </w:r>
          </w:p>
        </w:tc>
        <w:tc>
          <w:tcPr>
            <w:tcW w:w="6344" w:type="dxa"/>
          </w:tcPr>
          <w:p w:rsidR="00662CD3" w:rsidRPr="004D3EA5" w:rsidRDefault="00662CD3" w:rsidP="00383C99">
            <w:pPr>
              <w:spacing w:line="312" w:lineRule="auto"/>
              <w:jc w:val="both"/>
              <w:rPr>
                <w:rFonts w:ascii="Times New Roman" w:hAnsi="Times New Roman"/>
                <w:i/>
              </w:rPr>
            </w:pPr>
            <w:r w:rsidRPr="004D3EA5">
              <w:rPr>
                <w:rFonts w:ascii="Times New Roman" w:hAnsi="Times New Roman"/>
                <w:i/>
              </w:rPr>
              <w:t xml:space="preserve">Законная </w:t>
            </w:r>
            <w:r w:rsidRPr="004D3EA5">
              <w:rPr>
                <w:rFonts w:ascii="Times New Roman" w:hAnsi="Times New Roman" w:cs="Times New Roman"/>
                <w:i/>
              </w:rPr>
              <w:t>―</w:t>
            </w:r>
            <w:r w:rsidRPr="004D3EA5">
              <w:rPr>
                <w:rFonts w:ascii="Times New Roman" w:hAnsi="Times New Roman"/>
                <w:i/>
              </w:rPr>
              <w:t xml:space="preserve"> незаконная; легальная </w:t>
            </w:r>
            <w:r w:rsidRPr="004D3EA5">
              <w:rPr>
                <w:rFonts w:asciiTheme="minorBidi" w:hAnsiTheme="minorBidi"/>
                <w:i/>
              </w:rPr>
              <w:t>―</w:t>
            </w:r>
            <w:r w:rsidRPr="004D3EA5">
              <w:rPr>
                <w:rFonts w:ascii="Times New Roman" w:hAnsi="Times New Roman"/>
                <w:i/>
              </w:rPr>
              <w:t xml:space="preserve"> нелегальная</w:t>
            </w:r>
          </w:p>
        </w:tc>
      </w:tr>
      <w:tr w:rsidR="00662CD3" w:rsidRPr="004D3EA5" w:rsidTr="00383C99">
        <w:tc>
          <w:tcPr>
            <w:tcW w:w="3227" w:type="dxa"/>
          </w:tcPr>
          <w:p w:rsidR="00662CD3" w:rsidRPr="004D3EA5" w:rsidRDefault="00662CD3" w:rsidP="00383C99">
            <w:pPr>
              <w:spacing w:line="312" w:lineRule="auto"/>
              <w:rPr>
                <w:rFonts w:ascii="Times New Roman" w:hAnsi="Times New Roman"/>
              </w:rPr>
            </w:pPr>
            <w:r w:rsidRPr="004D3EA5">
              <w:rPr>
                <w:rFonts w:ascii="Times New Roman" w:hAnsi="Times New Roman"/>
              </w:rPr>
              <w:t>Количество индивидов, принимающих ключ6евые решения</w:t>
            </w:r>
          </w:p>
        </w:tc>
        <w:tc>
          <w:tcPr>
            <w:tcW w:w="6344" w:type="dxa"/>
          </w:tcPr>
          <w:p w:rsidR="00662CD3" w:rsidRPr="004D3EA5" w:rsidRDefault="00662CD3" w:rsidP="00383C99">
            <w:pPr>
              <w:spacing w:line="312" w:lineRule="auto"/>
              <w:rPr>
                <w:rFonts w:ascii="Times New Roman" w:hAnsi="Times New Roman"/>
                <w:i/>
              </w:rPr>
            </w:pPr>
            <w:r w:rsidRPr="004D3EA5">
              <w:rPr>
                <w:rFonts w:ascii="Times New Roman" w:hAnsi="Times New Roman"/>
                <w:i/>
              </w:rPr>
              <w:t>Коллективная (общественная, классовая, групповая); личная (монократическая); олигархическая (власть сплоченной группы); полиархическая (множественная власть ряда институтов и лиц)</w:t>
            </w:r>
          </w:p>
        </w:tc>
      </w:tr>
      <w:tr w:rsidR="00662CD3" w:rsidRPr="004D3EA5" w:rsidTr="00383C99">
        <w:tc>
          <w:tcPr>
            <w:tcW w:w="3227" w:type="dxa"/>
          </w:tcPr>
          <w:p w:rsidR="00662CD3" w:rsidRPr="004D3EA5" w:rsidRDefault="00662CD3" w:rsidP="00383C99">
            <w:pPr>
              <w:spacing w:line="312" w:lineRule="auto"/>
              <w:rPr>
                <w:rFonts w:ascii="Times New Roman" w:hAnsi="Times New Roman"/>
              </w:rPr>
            </w:pPr>
            <w:r w:rsidRPr="004D3EA5">
              <w:rPr>
                <w:rFonts w:ascii="Times New Roman" w:hAnsi="Times New Roman"/>
              </w:rPr>
              <w:t>Сферы воздействия</w:t>
            </w:r>
          </w:p>
        </w:tc>
        <w:tc>
          <w:tcPr>
            <w:tcW w:w="6344" w:type="dxa"/>
          </w:tcPr>
          <w:p w:rsidR="00662CD3" w:rsidRPr="004D3EA5" w:rsidRDefault="00662CD3" w:rsidP="00383C99">
            <w:pPr>
              <w:spacing w:line="312" w:lineRule="auto"/>
              <w:rPr>
                <w:rFonts w:ascii="Times New Roman" w:hAnsi="Times New Roman"/>
              </w:rPr>
            </w:pPr>
            <w:r w:rsidRPr="004D3EA5">
              <w:rPr>
                <w:rFonts w:ascii="Times New Roman" w:hAnsi="Times New Roman"/>
                <w:i/>
              </w:rPr>
              <w:t>Экономическая; политическая; информационная; идеологическая; духовная</w:t>
            </w:r>
            <w:r w:rsidRPr="004D3EA5">
              <w:rPr>
                <w:rFonts w:ascii="Times New Roman" w:hAnsi="Times New Roman"/>
              </w:rPr>
              <w:t xml:space="preserve"> и др.</w:t>
            </w:r>
          </w:p>
        </w:tc>
      </w:tr>
      <w:tr w:rsidR="00662CD3" w:rsidRPr="004D3EA5" w:rsidTr="00383C99">
        <w:tc>
          <w:tcPr>
            <w:tcW w:w="3227" w:type="dxa"/>
          </w:tcPr>
          <w:p w:rsidR="00662CD3" w:rsidRPr="004D3EA5" w:rsidRDefault="00662CD3" w:rsidP="00383C99">
            <w:pPr>
              <w:spacing w:line="312" w:lineRule="auto"/>
              <w:rPr>
                <w:rFonts w:ascii="Times New Roman" w:hAnsi="Times New Roman"/>
              </w:rPr>
            </w:pPr>
            <w:r w:rsidRPr="004D3EA5">
              <w:rPr>
                <w:rFonts w:ascii="Times New Roman" w:hAnsi="Times New Roman"/>
              </w:rPr>
              <w:t>По социальному типу правления</w:t>
            </w:r>
          </w:p>
        </w:tc>
        <w:tc>
          <w:tcPr>
            <w:tcW w:w="6344" w:type="dxa"/>
          </w:tcPr>
          <w:p w:rsidR="00662CD3" w:rsidRPr="004D3EA5" w:rsidRDefault="00662CD3" w:rsidP="00383C99">
            <w:pPr>
              <w:spacing w:line="312" w:lineRule="auto"/>
              <w:rPr>
                <w:rFonts w:ascii="Times New Roman" w:hAnsi="Times New Roman"/>
                <w:i/>
              </w:rPr>
            </w:pPr>
            <w:r w:rsidRPr="004D3EA5">
              <w:rPr>
                <w:rFonts w:ascii="Times New Roman" w:hAnsi="Times New Roman"/>
                <w:i/>
              </w:rPr>
              <w:t>Монархическая, республиканская</w:t>
            </w:r>
          </w:p>
        </w:tc>
      </w:tr>
      <w:tr w:rsidR="00662CD3" w:rsidRPr="004D3EA5" w:rsidTr="00383C99">
        <w:tc>
          <w:tcPr>
            <w:tcW w:w="3227" w:type="dxa"/>
          </w:tcPr>
          <w:p w:rsidR="00662CD3" w:rsidRPr="004D3EA5" w:rsidRDefault="00662CD3" w:rsidP="00383C99">
            <w:pPr>
              <w:spacing w:line="312" w:lineRule="auto"/>
              <w:rPr>
                <w:rFonts w:ascii="Times New Roman" w:hAnsi="Times New Roman"/>
              </w:rPr>
            </w:pPr>
            <w:r w:rsidRPr="004D3EA5">
              <w:rPr>
                <w:rFonts w:ascii="Times New Roman" w:hAnsi="Times New Roman"/>
              </w:rPr>
              <w:t>По социальному типу</w:t>
            </w:r>
          </w:p>
        </w:tc>
        <w:tc>
          <w:tcPr>
            <w:tcW w:w="6344" w:type="dxa"/>
          </w:tcPr>
          <w:p w:rsidR="00662CD3" w:rsidRPr="004D3EA5" w:rsidRDefault="00662CD3" w:rsidP="00383C99">
            <w:pPr>
              <w:spacing w:line="312" w:lineRule="auto"/>
              <w:rPr>
                <w:rFonts w:ascii="Times New Roman" w:hAnsi="Times New Roman"/>
                <w:i/>
              </w:rPr>
            </w:pPr>
            <w:r w:rsidRPr="004D3EA5">
              <w:rPr>
                <w:rFonts w:ascii="Times New Roman" w:hAnsi="Times New Roman"/>
                <w:i/>
              </w:rPr>
              <w:t xml:space="preserve">Социалистическая; </w:t>
            </w:r>
            <w:r w:rsidR="000C07AD" w:rsidRPr="004D3EA5">
              <w:rPr>
                <w:rFonts w:ascii="Times New Roman" w:hAnsi="Times New Roman"/>
                <w:i/>
              </w:rPr>
              <w:t xml:space="preserve">феодальная; </w:t>
            </w:r>
            <w:r w:rsidRPr="004D3EA5">
              <w:rPr>
                <w:rFonts w:ascii="Times New Roman" w:hAnsi="Times New Roman"/>
                <w:i/>
              </w:rPr>
              <w:t>буржуазная; капиталистическая и др.</w:t>
            </w:r>
          </w:p>
        </w:tc>
      </w:tr>
      <w:tr w:rsidR="00662CD3" w:rsidRPr="004D3EA5" w:rsidTr="00383C99">
        <w:tc>
          <w:tcPr>
            <w:tcW w:w="3227" w:type="dxa"/>
          </w:tcPr>
          <w:p w:rsidR="00662CD3" w:rsidRPr="004D3EA5" w:rsidRDefault="00662CD3" w:rsidP="00383C99">
            <w:pPr>
              <w:spacing w:line="312" w:lineRule="auto"/>
              <w:rPr>
                <w:rFonts w:ascii="Times New Roman" w:hAnsi="Times New Roman"/>
              </w:rPr>
            </w:pPr>
            <w:r w:rsidRPr="004D3EA5">
              <w:rPr>
                <w:rFonts w:ascii="Times New Roman" w:hAnsi="Times New Roman"/>
              </w:rPr>
              <w:t>По функциям</w:t>
            </w:r>
          </w:p>
        </w:tc>
        <w:tc>
          <w:tcPr>
            <w:tcW w:w="6344" w:type="dxa"/>
          </w:tcPr>
          <w:p w:rsidR="00662CD3" w:rsidRPr="004D3EA5" w:rsidRDefault="00662CD3" w:rsidP="00383C99">
            <w:pPr>
              <w:spacing w:line="312" w:lineRule="auto"/>
              <w:rPr>
                <w:rFonts w:ascii="Times New Roman" w:hAnsi="Times New Roman"/>
              </w:rPr>
            </w:pPr>
            <w:r w:rsidRPr="004D3EA5">
              <w:rPr>
                <w:rFonts w:ascii="Times New Roman" w:hAnsi="Times New Roman"/>
                <w:i/>
              </w:rPr>
              <w:t xml:space="preserve">Наблюдение, контроль, организация, управление, дисциплинарная власть </w:t>
            </w:r>
            <w:r w:rsidRPr="004D3EA5">
              <w:rPr>
                <w:rFonts w:ascii="Times New Roman" w:hAnsi="Times New Roman"/>
              </w:rPr>
              <w:t>и др.</w:t>
            </w:r>
          </w:p>
        </w:tc>
      </w:tr>
      <w:tr w:rsidR="00D207DA" w:rsidRPr="004D3EA5" w:rsidTr="00383C99">
        <w:tc>
          <w:tcPr>
            <w:tcW w:w="3227" w:type="dxa"/>
          </w:tcPr>
          <w:p w:rsidR="00D207DA" w:rsidRPr="004D3EA5" w:rsidRDefault="00D207DA" w:rsidP="00383C99">
            <w:pPr>
              <w:spacing w:line="312" w:lineRule="auto"/>
              <w:rPr>
                <w:rFonts w:ascii="Times New Roman" w:hAnsi="Times New Roman"/>
              </w:rPr>
            </w:pPr>
            <w:r w:rsidRPr="004D3EA5">
              <w:rPr>
                <w:rFonts w:ascii="Times New Roman" w:hAnsi="Times New Roman"/>
              </w:rPr>
              <w:t>По применяемым методам</w:t>
            </w:r>
          </w:p>
        </w:tc>
        <w:tc>
          <w:tcPr>
            <w:tcW w:w="6344" w:type="dxa"/>
          </w:tcPr>
          <w:p w:rsidR="00D207DA" w:rsidRPr="004D3EA5" w:rsidRDefault="00D207DA" w:rsidP="00383C99">
            <w:pPr>
              <w:spacing w:line="312" w:lineRule="auto"/>
              <w:rPr>
                <w:rFonts w:ascii="Times New Roman" w:hAnsi="Times New Roman"/>
                <w:i/>
              </w:rPr>
            </w:pPr>
            <w:r w:rsidRPr="004D3EA5">
              <w:rPr>
                <w:rFonts w:ascii="Times New Roman" w:hAnsi="Times New Roman"/>
                <w:i/>
              </w:rPr>
              <w:t xml:space="preserve">Господство,  насилие, принуждение других видов, убеждение, </w:t>
            </w:r>
            <w:r w:rsidRPr="004D3EA5">
              <w:rPr>
                <w:rFonts w:ascii="Times New Roman" w:hAnsi="Times New Roman"/>
                <w:i/>
                <w:u w:val="single"/>
              </w:rPr>
              <w:t>авторитет, (наиболее развитая, престижная и побуждающая следовать ее идеям и принципам),</w:t>
            </w:r>
            <w:r w:rsidRPr="004D3EA5">
              <w:rPr>
                <w:rFonts w:ascii="Times New Roman" w:hAnsi="Times New Roman"/>
                <w:i/>
              </w:rPr>
              <w:t xml:space="preserve"> харизматическая власть, </w:t>
            </w:r>
            <w:r w:rsidRPr="004D3EA5">
              <w:rPr>
                <w:rFonts w:ascii="Times New Roman" w:hAnsi="Times New Roman"/>
              </w:rPr>
              <w:t>эмоционально насыщенная, волевая, интуитивно, но верно отражающая массовые общественные настроения и запросы</w:t>
            </w:r>
          </w:p>
        </w:tc>
      </w:tr>
    </w:tbl>
    <w:p w:rsidR="00662CD3" w:rsidRPr="004D3EA5" w:rsidRDefault="00662CD3" w:rsidP="00B950B5">
      <w:pPr>
        <w:spacing w:after="0" w:line="312" w:lineRule="auto"/>
        <w:ind w:firstLine="567"/>
        <w:jc w:val="center"/>
        <w:rPr>
          <w:rFonts w:ascii="Times New Roman" w:hAnsi="Times New Roman"/>
          <w:b/>
        </w:rPr>
      </w:pPr>
    </w:p>
    <w:p w:rsidR="00897F95" w:rsidRPr="004D3EA5" w:rsidRDefault="00897F95" w:rsidP="00897F95">
      <w:pPr>
        <w:spacing w:after="0" w:line="312" w:lineRule="auto"/>
        <w:ind w:firstLine="567"/>
        <w:jc w:val="both"/>
        <w:rPr>
          <w:rFonts w:ascii="Times New Roman" w:hAnsi="Times New Roman"/>
        </w:rPr>
      </w:pPr>
      <w:r w:rsidRPr="004D3EA5">
        <w:rPr>
          <w:rFonts w:ascii="Times New Roman" w:hAnsi="Times New Roman"/>
        </w:rPr>
        <w:t>***</w:t>
      </w:r>
    </w:p>
    <w:p w:rsidR="00897F95" w:rsidRPr="004D3EA5" w:rsidRDefault="00897F95" w:rsidP="00897F95">
      <w:pPr>
        <w:spacing w:after="0" w:line="312" w:lineRule="auto"/>
        <w:ind w:firstLine="567"/>
        <w:jc w:val="both"/>
        <w:rPr>
          <w:rFonts w:ascii="Times New Roman" w:hAnsi="Times New Roman"/>
          <w:b/>
          <w:i/>
        </w:rPr>
      </w:pPr>
      <w:r w:rsidRPr="004D3EA5">
        <w:rPr>
          <w:rFonts w:ascii="Times New Roman" w:hAnsi="Times New Roman"/>
        </w:rPr>
        <w:t xml:space="preserve">Одной из важнейших  </w:t>
      </w:r>
      <w:r w:rsidR="00C66EDD" w:rsidRPr="004D3EA5">
        <w:rPr>
          <w:rFonts w:ascii="Times New Roman" w:hAnsi="Times New Roman"/>
        </w:rPr>
        <w:t xml:space="preserve">в </w:t>
      </w:r>
      <w:r w:rsidRPr="004D3EA5">
        <w:rPr>
          <w:rFonts w:ascii="Times New Roman" w:hAnsi="Times New Roman"/>
        </w:rPr>
        <w:t>жизнедеятельности человеческого обществ</w:t>
      </w:r>
      <w:r w:rsidR="00076440" w:rsidRPr="004D3EA5">
        <w:rPr>
          <w:rFonts w:ascii="Times New Roman" w:hAnsi="Times New Roman"/>
        </w:rPr>
        <w:t>а</w:t>
      </w:r>
      <w:r w:rsidRPr="004D3EA5">
        <w:rPr>
          <w:rFonts w:ascii="Times New Roman" w:hAnsi="Times New Roman"/>
        </w:rPr>
        <w:t xml:space="preserve"> является </w:t>
      </w:r>
      <w:r w:rsidRPr="004D3EA5">
        <w:rPr>
          <w:rFonts w:ascii="Times New Roman" w:hAnsi="Times New Roman"/>
          <w:b/>
          <w:i/>
        </w:rPr>
        <w:t>политическая власть.</w:t>
      </w:r>
    </w:p>
    <w:p w:rsidR="00F86857" w:rsidRPr="004D3EA5" w:rsidRDefault="00F86857" w:rsidP="00897F95">
      <w:pPr>
        <w:spacing w:after="0" w:line="312" w:lineRule="auto"/>
        <w:ind w:firstLine="567"/>
        <w:jc w:val="both"/>
        <w:rPr>
          <w:rFonts w:ascii="Times New Roman" w:hAnsi="Times New Roman"/>
          <w:i/>
        </w:rPr>
      </w:pPr>
      <w:r w:rsidRPr="004D3EA5">
        <w:rPr>
          <w:rFonts w:ascii="Times New Roman" w:hAnsi="Times New Roman"/>
          <w:b/>
        </w:rPr>
        <w:t xml:space="preserve">Политическая власть </w:t>
      </w:r>
      <w:r w:rsidR="009F6BC8" w:rsidRPr="004D3EA5">
        <w:rPr>
          <w:rFonts w:ascii="Times New Roman" w:hAnsi="Times New Roman"/>
        </w:rPr>
        <w:t xml:space="preserve">(от гр. </w:t>
      </w:r>
      <w:r w:rsidR="009F6BC8" w:rsidRPr="004D3EA5">
        <w:rPr>
          <w:rFonts w:ascii="Times New Roman" w:hAnsi="Times New Roman"/>
          <w:i/>
          <w:lang w:val="en-US"/>
        </w:rPr>
        <w:t>politike</w:t>
      </w:r>
      <w:r w:rsidR="009F6BC8" w:rsidRPr="004D3EA5">
        <w:rPr>
          <w:rFonts w:ascii="Times New Roman" w:hAnsi="Times New Roman"/>
          <w:b/>
        </w:rPr>
        <w:t xml:space="preserve"> </w:t>
      </w:r>
      <w:r w:rsidRPr="004D3EA5">
        <w:rPr>
          <w:rFonts w:ascii="Times New Roman" w:hAnsi="Times New Roman" w:cs="Times New Roman"/>
          <w:b/>
        </w:rPr>
        <w:t>―</w:t>
      </w:r>
      <w:r w:rsidRPr="004D3EA5">
        <w:rPr>
          <w:rFonts w:ascii="Times New Roman" w:hAnsi="Times New Roman"/>
          <w:b/>
        </w:rPr>
        <w:t xml:space="preserve"> </w:t>
      </w:r>
      <w:r w:rsidR="009F6BC8" w:rsidRPr="004D3EA5">
        <w:rPr>
          <w:rFonts w:ascii="Times New Roman" w:hAnsi="Times New Roman"/>
        </w:rPr>
        <w:t>искусство управления государством,</w:t>
      </w:r>
      <w:r w:rsidR="009F6BC8" w:rsidRPr="004D3EA5">
        <w:rPr>
          <w:rFonts w:ascii="Times New Roman" w:hAnsi="Times New Roman"/>
          <w:b/>
        </w:rPr>
        <w:t xml:space="preserve"> </w:t>
      </w:r>
      <w:r w:rsidR="009F6BC8" w:rsidRPr="004D3EA5">
        <w:rPr>
          <w:rFonts w:ascii="Times New Roman" w:hAnsi="Times New Roman"/>
        </w:rPr>
        <w:t xml:space="preserve">от </w:t>
      </w:r>
      <w:r w:rsidR="009F6BC8" w:rsidRPr="004D3EA5">
        <w:rPr>
          <w:rFonts w:ascii="Times New Roman" w:hAnsi="Times New Roman"/>
          <w:lang w:val="en-US"/>
        </w:rPr>
        <w:t>polis</w:t>
      </w:r>
      <w:r w:rsidR="009F6BC8" w:rsidRPr="004D3EA5">
        <w:rPr>
          <w:rFonts w:ascii="Times New Roman" w:hAnsi="Times New Roman"/>
        </w:rPr>
        <w:t xml:space="preserve"> </w:t>
      </w:r>
      <w:r w:rsidR="009F6BC8" w:rsidRPr="004D3EA5">
        <w:rPr>
          <w:rFonts w:ascii="Times New Roman" w:hAnsi="Times New Roman" w:cs="Times New Roman"/>
        </w:rPr>
        <w:t>―</w:t>
      </w:r>
      <w:r w:rsidR="009F6BC8" w:rsidRPr="004D3EA5">
        <w:rPr>
          <w:rFonts w:ascii="Times New Roman" w:hAnsi="Times New Roman"/>
        </w:rPr>
        <w:t xml:space="preserve"> город-государство) </w:t>
      </w:r>
      <w:r w:rsidR="009F6BC8" w:rsidRPr="004D3EA5">
        <w:rPr>
          <w:rFonts w:ascii="Times New Roman" w:hAnsi="Times New Roman" w:cs="Times New Roman"/>
        </w:rPr>
        <w:t>―</w:t>
      </w:r>
      <w:r w:rsidR="009F6BC8" w:rsidRPr="004D3EA5">
        <w:rPr>
          <w:rFonts w:ascii="Times New Roman" w:hAnsi="Times New Roman"/>
        </w:rPr>
        <w:t xml:space="preserve"> </w:t>
      </w:r>
      <w:r w:rsidR="009F6BC8" w:rsidRPr="004D3EA5">
        <w:rPr>
          <w:rFonts w:ascii="Times New Roman" w:hAnsi="Times New Roman"/>
          <w:i/>
        </w:rPr>
        <w:t xml:space="preserve">право, способность и возможность отстаивать и претворять в жизнь определенные политические взгляды, установки и цели.  </w:t>
      </w:r>
    </w:p>
    <w:p w:rsidR="009F6BC8" w:rsidRPr="004D3EA5" w:rsidRDefault="008B2CF2" w:rsidP="00897F95">
      <w:pPr>
        <w:spacing w:after="0" w:line="312" w:lineRule="auto"/>
        <w:ind w:firstLine="567"/>
        <w:jc w:val="both"/>
        <w:rPr>
          <w:rFonts w:ascii="Times New Roman" w:hAnsi="Times New Roman"/>
          <w:b/>
          <w:i/>
        </w:rPr>
      </w:pPr>
      <w:r w:rsidRPr="004D3EA5">
        <w:rPr>
          <w:rFonts w:ascii="Times New Roman" w:hAnsi="Times New Roman"/>
        </w:rPr>
        <w:t xml:space="preserve">Нужно помнить, что политическая власть основана на принуждении одной группы людей в отношении другой. </w:t>
      </w:r>
      <w:r w:rsidRPr="004D3EA5">
        <w:rPr>
          <w:rFonts w:ascii="Times New Roman" w:hAnsi="Times New Roman"/>
          <w:b/>
          <w:i/>
        </w:rPr>
        <w:t xml:space="preserve">Политическая власть начинается там, где способность влиять </w:t>
      </w:r>
      <w:r w:rsidRPr="004D3EA5">
        <w:rPr>
          <w:rFonts w:ascii="Times New Roman" w:hAnsi="Times New Roman"/>
          <w:i/>
        </w:rPr>
        <w:t>становится не межличностной (в семье), не узкогрупповой (в отдельной группе, коллективе), а</w:t>
      </w:r>
      <w:r w:rsidRPr="004D3EA5">
        <w:rPr>
          <w:rFonts w:ascii="Times New Roman" w:hAnsi="Times New Roman"/>
          <w:b/>
          <w:i/>
        </w:rPr>
        <w:t xml:space="preserve"> распространяется на отдельные общественные группы и общество в целом. </w:t>
      </w:r>
    </w:p>
    <w:p w:rsidR="008B2CF2" w:rsidRPr="004D3EA5" w:rsidRDefault="008B2CF2" w:rsidP="00897F95">
      <w:pPr>
        <w:spacing w:after="0" w:line="312" w:lineRule="auto"/>
        <w:ind w:firstLine="567"/>
        <w:jc w:val="both"/>
        <w:rPr>
          <w:rFonts w:ascii="Times New Roman" w:hAnsi="Times New Roman"/>
        </w:rPr>
      </w:pPr>
      <w:r w:rsidRPr="004D3EA5">
        <w:rPr>
          <w:rFonts w:ascii="Times New Roman" w:hAnsi="Times New Roman"/>
        </w:rPr>
        <w:t>Для осуществления политической власти необходимо:</w:t>
      </w:r>
    </w:p>
    <w:p w:rsidR="008B2CF2" w:rsidRPr="004D3EA5" w:rsidRDefault="008B2CF2" w:rsidP="006E7656">
      <w:pPr>
        <w:pStyle w:val="a5"/>
        <w:numPr>
          <w:ilvl w:val="0"/>
          <w:numId w:val="2"/>
        </w:numPr>
        <w:spacing w:after="0" w:line="312" w:lineRule="auto"/>
        <w:jc w:val="both"/>
        <w:rPr>
          <w:rFonts w:ascii="Times New Roman" w:hAnsi="Times New Roman"/>
        </w:rPr>
      </w:pPr>
      <w:r w:rsidRPr="004D3EA5">
        <w:rPr>
          <w:rFonts w:ascii="Times New Roman" w:hAnsi="Times New Roman"/>
        </w:rPr>
        <w:t>общественное разделение между группой, осуществляющей власть, и группами, в отношении которых эта власть осуществляется;</w:t>
      </w:r>
    </w:p>
    <w:p w:rsidR="008B2CF2" w:rsidRPr="004D3EA5" w:rsidRDefault="008B2CF2" w:rsidP="006E7656">
      <w:pPr>
        <w:pStyle w:val="a5"/>
        <w:numPr>
          <w:ilvl w:val="0"/>
          <w:numId w:val="2"/>
        </w:numPr>
        <w:spacing w:after="0" w:line="312" w:lineRule="auto"/>
        <w:jc w:val="both"/>
        <w:rPr>
          <w:rFonts w:ascii="Times New Roman" w:hAnsi="Times New Roman"/>
        </w:rPr>
      </w:pPr>
      <w:r w:rsidRPr="004D3EA5">
        <w:rPr>
          <w:rFonts w:ascii="Times New Roman" w:hAnsi="Times New Roman"/>
        </w:rPr>
        <w:t>организационное принуждение в общественном масштабе.</w:t>
      </w:r>
    </w:p>
    <w:p w:rsidR="008B2CF2" w:rsidRPr="004D3EA5" w:rsidRDefault="008B2CF2" w:rsidP="008B2CF2">
      <w:pPr>
        <w:spacing w:after="0" w:line="312" w:lineRule="auto"/>
        <w:ind w:firstLine="567"/>
        <w:jc w:val="both"/>
        <w:rPr>
          <w:rFonts w:ascii="Times New Roman" w:hAnsi="Times New Roman"/>
        </w:rPr>
      </w:pPr>
      <w:r w:rsidRPr="004D3EA5">
        <w:rPr>
          <w:rFonts w:ascii="Times New Roman" w:hAnsi="Times New Roman"/>
          <w:b/>
          <w:i/>
        </w:rPr>
        <w:t>Политическая власть имеет ряд признаков, отличающих ее от других видов власти. К этим признакам относятся</w:t>
      </w:r>
      <w:r w:rsidRPr="004D3EA5">
        <w:rPr>
          <w:rFonts w:ascii="Times New Roman" w:hAnsi="Times New Roman"/>
        </w:rPr>
        <w:t>:</w:t>
      </w:r>
    </w:p>
    <w:p w:rsidR="008B2CF2" w:rsidRPr="004D3EA5" w:rsidRDefault="008B2CF2" w:rsidP="008B2CF2">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00F559CC" w:rsidRPr="004D3EA5">
        <w:rPr>
          <w:rFonts w:ascii="Times New Roman" w:hAnsi="Times New Roman"/>
        </w:rPr>
        <w:t xml:space="preserve">политическая власть обладает свойствами </w:t>
      </w:r>
      <w:r w:rsidR="00F559CC" w:rsidRPr="004D3EA5">
        <w:rPr>
          <w:rFonts w:ascii="Times New Roman" w:hAnsi="Times New Roman"/>
          <w:i/>
        </w:rPr>
        <w:t>обязательности и принудительности для всех членов общества</w:t>
      </w:r>
      <w:r w:rsidR="00F559CC" w:rsidRPr="004D3EA5">
        <w:rPr>
          <w:rFonts w:ascii="Times New Roman" w:hAnsi="Times New Roman"/>
        </w:rPr>
        <w:t xml:space="preserve">, </w:t>
      </w:r>
      <w:r w:rsidR="00F559CC" w:rsidRPr="004D3EA5">
        <w:rPr>
          <w:rFonts w:ascii="Times New Roman" w:hAnsi="Times New Roman"/>
          <w:i/>
        </w:rPr>
        <w:t>правом узаконенного применения силы</w:t>
      </w:r>
      <w:r w:rsidR="00F559CC" w:rsidRPr="004D3EA5">
        <w:rPr>
          <w:rFonts w:ascii="Times New Roman" w:hAnsi="Times New Roman"/>
        </w:rPr>
        <w:t xml:space="preserve"> по отношению к ним</w:t>
      </w:r>
      <w:r w:rsidRPr="004D3EA5">
        <w:rPr>
          <w:rFonts w:ascii="Times New Roman" w:hAnsi="Times New Roman"/>
        </w:rPr>
        <w:t>;</w:t>
      </w:r>
    </w:p>
    <w:p w:rsidR="008B2CF2" w:rsidRPr="004D3EA5" w:rsidRDefault="008B2CF2" w:rsidP="008B2CF2">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00F559CC" w:rsidRPr="004D3EA5">
        <w:rPr>
          <w:rFonts w:ascii="Times New Roman" w:hAnsi="Times New Roman"/>
        </w:rPr>
        <w:t xml:space="preserve"> для политической власти характерно существование единого общегосударственного </w:t>
      </w:r>
      <w:r w:rsidR="00F559CC" w:rsidRPr="004D3EA5">
        <w:rPr>
          <w:rFonts w:ascii="Times New Roman" w:hAnsi="Times New Roman"/>
          <w:i/>
        </w:rPr>
        <w:t>центра принятия политических решений</w:t>
      </w:r>
      <w:r w:rsidR="00F559CC" w:rsidRPr="004D3EA5">
        <w:rPr>
          <w:rFonts w:ascii="Times New Roman" w:hAnsi="Times New Roman"/>
        </w:rPr>
        <w:t>;</w:t>
      </w:r>
    </w:p>
    <w:p w:rsidR="00F559CC" w:rsidRPr="004D3EA5" w:rsidRDefault="00F559CC" w:rsidP="008B2CF2">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политическая власть имеет возможность использовать самые </w:t>
      </w:r>
      <w:r w:rsidRPr="004D3EA5">
        <w:rPr>
          <w:rFonts w:ascii="Times New Roman" w:hAnsi="Times New Roman"/>
          <w:i/>
        </w:rPr>
        <w:t xml:space="preserve">разнообразные средства </w:t>
      </w:r>
      <w:r w:rsidRPr="004D3EA5">
        <w:rPr>
          <w:rFonts w:ascii="Times New Roman" w:hAnsi="Times New Roman"/>
        </w:rPr>
        <w:t>(принудительные, экономические, социальные, культурно-информационные);</w:t>
      </w:r>
    </w:p>
    <w:p w:rsidR="00E5731A" w:rsidRPr="009C4A95" w:rsidRDefault="00F559CC" w:rsidP="009C4A95">
      <w:pPr>
        <w:spacing w:after="0" w:line="312" w:lineRule="auto"/>
        <w:ind w:firstLine="567"/>
        <w:jc w:val="both"/>
        <w:rPr>
          <w:rFonts w:ascii="Times New Roman" w:hAnsi="Times New Roman"/>
          <w:i/>
        </w:rPr>
      </w:pPr>
      <w:r w:rsidRPr="004D3EA5">
        <w:rPr>
          <w:rFonts w:ascii="Times New Roman" w:hAnsi="Times New Roman" w:cs="Times New Roman"/>
        </w:rPr>
        <w:t>•</w:t>
      </w:r>
      <w:r w:rsidRPr="004D3EA5">
        <w:rPr>
          <w:rFonts w:ascii="Times New Roman" w:hAnsi="Times New Roman"/>
        </w:rPr>
        <w:t xml:space="preserve"> политическая власть действует </w:t>
      </w:r>
      <w:r w:rsidRPr="004D3EA5">
        <w:rPr>
          <w:rFonts w:ascii="Times New Roman" w:hAnsi="Times New Roman"/>
          <w:i/>
        </w:rPr>
        <w:t xml:space="preserve">на основе права </w:t>
      </w:r>
      <w:r w:rsidRPr="004D3EA5">
        <w:rPr>
          <w:rFonts w:ascii="Times New Roman" w:hAnsi="Times New Roman"/>
        </w:rPr>
        <w:t xml:space="preserve">от </w:t>
      </w:r>
      <w:r w:rsidRPr="004D3EA5">
        <w:rPr>
          <w:rFonts w:ascii="Times New Roman" w:hAnsi="Times New Roman"/>
          <w:i/>
        </w:rPr>
        <w:t>имени всего общества.</w:t>
      </w:r>
    </w:p>
    <w:p w:rsidR="00F559CC" w:rsidRPr="004D3EA5" w:rsidRDefault="00197C7D" w:rsidP="008B2CF2">
      <w:pPr>
        <w:spacing w:after="0" w:line="312" w:lineRule="auto"/>
        <w:ind w:firstLine="567"/>
        <w:jc w:val="both"/>
        <w:rPr>
          <w:rFonts w:ascii="Times New Roman" w:hAnsi="Times New Roman"/>
          <w:b/>
          <w:i/>
        </w:rPr>
      </w:pPr>
      <w:r w:rsidRPr="004D3EA5">
        <w:rPr>
          <w:rFonts w:ascii="Times New Roman" w:hAnsi="Times New Roman"/>
          <w:b/>
          <w:i/>
        </w:rPr>
        <w:t>Классификация политической власти</w:t>
      </w:r>
    </w:p>
    <w:p w:rsidR="00197C7D" w:rsidRPr="004D3EA5" w:rsidRDefault="00197C7D" w:rsidP="008B2CF2">
      <w:pPr>
        <w:spacing w:after="0" w:line="312" w:lineRule="auto"/>
        <w:ind w:firstLine="567"/>
        <w:jc w:val="both"/>
        <w:rPr>
          <w:rFonts w:ascii="Times New Roman" w:hAnsi="Times New Roman"/>
        </w:rPr>
      </w:pPr>
      <w:r w:rsidRPr="004D3EA5">
        <w:rPr>
          <w:rFonts w:ascii="Times New Roman" w:hAnsi="Times New Roman"/>
        </w:rPr>
        <w:t xml:space="preserve">Политическая власть подразделяется на: </w:t>
      </w:r>
    </w:p>
    <w:p w:rsidR="00197C7D" w:rsidRPr="004D3EA5" w:rsidRDefault="00197C7D" w:rsidP="008B2CF2">
      <w:pPr>
        <w:spacing w:after="0" w:line="312" w:lineRule="auto"/>
        <w:ind w:firstLine="567"/>
        <w:jc w:val="both"/>
        <w:rPr>
          <w:rFonts w:ascii="Times New Roman" w:hAnsi="Times New Roman"/>
        </w:rPr>
      </w:pPr>
      <w:r w:rsidRPr="004D3EA5">
        <w:rPr>
          <w:rFonts w:ascii="Times New Roman" w:hAnsi="Times New Roman" w:cs="Times New Roman"/>
        </w:rPr>
        <w:lastRenderedPageBreak/>
        <w:t>―</w:t>
      </w:r>
      <w:r w:rsidRPr="004D3EA5">
        <w:rPr>
          <w:rFonts w:ascii="Times New Roman" w:hAnsi="Times New Roman"/>
        </w:rPr>
        <w:t xml:space="preserve"> </w:t>
      </w:r>
      <w:r w:rsidRPr="004D3EA5">
        <w:rPr>
          <w:rFonts w:ascii="Times New Roman" w:hAnsi="Times New Roman"/>
          <w:b/>
          <w:i/>
        </w:rPr>
        <w:t>государственную</w:t>
      </w:r>
      <w:r w:rsidRPr="004D3EA5">
        <w:rPr>
          <w:rFonts w:ascii="Times New Roman" w:hAnsi="Times New Roman"/>
        </w:rPr>
        <w:t xml:space="preserve">, которая осуществляется посредством специального аппарата (государства),  </w:t>
      </w:r>
      <w:r w:rsidRPr="004D3EA5">
        <w:rPr>
          <w:rFonts w:ascii="Times New Roman" w:hAnsi="Times New Roman"/>
          <w:i/>
        </w:rPr>
        <w:t xml:space="preserve"> </w:t>
      </w:r>
      <w:r w:rsidRPr="004D3EA5">
        <w:rPr>
          <w:rFonts w:ascii="Times New Roman" w:hAnsi="Times New Roman"/>
        </w:rPr>
        <w:t xml:space="preserve">  </w:t>
      </w:r>
    </w:p>
    <w:p w:rsidR="00197C7D" w:rsidRPr="004D3EA5" w:rsidRDefault="00197C7D" w:rsidP="008B2CF2">
      <w:pPr>
        <w:spacing w:after="0" w:line="312" w:lineRule="auto"/>
        <w:ind w:firstLine="567"/>
        <w:jc w:val="both"/>
        <w:rPr>
          <w:rFonts w:ascii="Times New Roman" w:hAnsi="Times New Roman"/>
          <w:i/>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b/>
          <w:i/>
        </w:rPr>
        <w:t>общественную,</w:t>
      </w:r>
      <w:r w:rsidRPr="004D3EA5">
        <w:rPr>
          <w:rFonts w:ascii="Times New Roman" w:hAnsi="Times New Roman"/>
        </w:rPr>
        <w:t xml:space="preserve"> которая формируется партийными структурами, общественными организациями, средствами массовой информации, общественным мнением и т.д.</w:t>
      </w:r>
      <w:r w:rsidRPr="004D3EA5">
        <w:rPr>
          <w:rFonts w:ascii="Times New Roman" w:hAnsi="Times New Roman"/>
          <w:i/>
        </w:rPr>
        <w:t xml:space="preserve">. </w:t>
      </w:r>
    </w:p>
    <w:p w:rsidR="00197C7D" w:rsidRPr="004D3EA5" w:rsidRDefault="00197C7D" w:rsidP="008B2CF2">
      <w:pPr>
        <w:spacing w:after="0" w:line="312" w:lineRule="auto"/>
        <w:ind w:firstLine="567"/>
        <w:jc w:val="both"/>
        <w:rPr>
          <w:rFonts w:ascii="Times New Roman" w:hAnsi="Times New Roman"/>
        </w:rPr>
      </w:pPr>
      <w:r w:rsidRPr="004D3EA5">
        <w:rPr>
          <w:rFonts w:ascii="Times New Roman" w:hAnsi="Times New Roman"/>
        </w:rPr>
        <w:t xml:space="preserve">Кроме того, </w:t>
      </w:r>
      <w:r w:rsidRPr="009C4A95">
        <w:rPr>
          <w:rFonts w:ascii="Times New Roman" w:hAnsi="Times New Roman"/>
          <w:i/>
        </w:rPr>
        <w:t>по своему предназначению</w:t>
      </w:r>
      <w:r w:rsidRPr="004D3EA5">
        <w:rPr>
          <w:rFonts w:ascii="Times New Roman" w:hAnsi="Times New Roman"/>
        </w:rPr>
        <w:t xml:space="preserve"> политическая власть классифицируется </w:t>
      </w:r>
      <w:r w:rsidR="00C63040" w:rsidRPr="004D3EA5">
        <w:rPr>
          <w:rFonts w:ascii="Times New Roman" w:hAnsi="Times New Roman"/>
        </w:rPr>
        <w:t xml:space="preserve">на: законодательную; исполнительную; судебную; </w:t>
      </w:r>
      <w:r w:rsidR="00C63040" w:rsidRPr="009C4A95">
        <w:rPr>
          <w:rFonts w:ascii="Times New Roman" w:hAnsi="Times New Roman"/>
          <w:i/>
        </w:rPr>
        <w:t>по</w:t>
      </w:r>
      <w:r w:rsidR="00C63040" w:rsidRPr="009C4A95">
        <w:rPr>
          <w:rFonts w:ascii="Times New Roman" w:hAnsi="Times New Roman"/>
        </w:rPr>
        <w:t xml:space="preserve"> </w:t>
      </w:r>
      <w:r w:rsidR="00C63040" w:rsidRPr="009C4A95">
        <w:rPr>
          <w:rFonts w:ascii="Times New Roman" w:hAnsi="Times New Roman"/>
          <w:i/>
        </w:rPr>
        <w:t>месту в структуре власти</w:t>
      </w:r>
      <w:r w:rsidR="00C63040" w:rsidRPr="004D3EA5">
        <w:rPr>
          <w:rFonts w:ascii="Times New Roman" w:hAnsi="Times New Roman"/>
        </w:rPr>
        <w:t xml:space="preserve">  она классифицируется на: центральную; региональную; местную; а </w:t>
      </w:r>
      <w:r w:rsidR="00C63040" w:rsidRPr="009C4A95">
        <w:rPr>
          <w:rFonts w:ascii="Times New Roman" w:hAnsi="Times New Roman"/>
          <w:i/>
        </w:rPr>
        <w:t>по</w:t>
      </w:r>
      <w:r w:rsidR="00C63040" w:rsidRPr="004D3EA5">
        <w:rPr>
          <w:rFonts w:ascii="Times New Roman" w:hAnsi="Times New Roman"/>
        </w:rPr>
        <w:t xml:space="preserve"> </w:t>
      </w:r>
      <w:r w:rsidR="00C63040" w:rsidRPr="009C4A95">
        <w:rPr>
          <w:rFonts w:ascii="Times New Roman" w:hAnsi="Times New Roman"/>
          <w:i/>
        </w:rPr>
        <w:t>основному субъекту</w:t>
      </w:r>
      <w:r w:rsidR="00C63040" w:rsidRPr="004D3EA5">
        <w:rPr>
          <w:rFonts w:ascii="Times New Roman" w:hAnsi="Times New Roman"/>
        </w:rPr>
        <w:t xml:space="preserve"> она классифицируется на: монархическую и республиканскую.</w:t>
      </w:r>
    </w:p>
    <w:p w:rsidR="00C63040" w:rsidRPr="004D3EA5" w:rsidRDefault="00C63040" w:rsidP="008B2CF2">
      <w:pPr>
        <w:spacing w:after="0" w:line="312" w:lineRule="auto"/>
        <w:ind w:firstLine="567"/>
        <w:jc w:val="both"/>
        <w:rPr>
          <w:rFonts w:ascii="Times New Roman" w:hAnsi="Times New Roman"/>
        </w:rPr>
      </w:pPr>
      <w:r w:rsidRPr="004D3EA5">
        <w:rPr>
          <w:rFonts w:ascii="Times New Roman" w:hAnsi="Times New Roman"/>
          <w:b/>
        </w:rPr>
        <w:t xml:space="preserve">Источники </w:t>
      </w:r>
      <w:r w:rsidRPr="004D3EA5">
        <w:rPr>
          <w:rFonts w:ascii="Times New Roman" w:hAnsi="Times New Roman"/>
        </w:rPr>
        <w:t xml:space="preserve">(или ресурсы) </w:t>
      </w:r>
      <w:r w:rsidR="00FA5642" w:rsidRPr="004D3EA5">
        <w:rPr>
          <w:rFonts w:ascii="Times New Roman" w:hAnsi="Times New Roman"/>
        </w:rPr>
        <w:t xml:space="preserve">политической </w:t>
      </w:r>
      <w:r w:rsidRPr="004D3EA5">
        <w:rPr>
          <w:rFonts w:ascii="Times New Roman" w:hAnsi="Times New Roman"/>
        </w:rPr>
        <w:t xml:space="preserve">власти </w:t>
      </w: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 xml:space="preserve">реальные и потенциальные средства, которые используются для укрепления власти. </w:t>
      </w:r>
      <w:r w:rsidRPr="004D3EA5">
        <w:rPr>
          <w:rFonts w:ascii="Times New Roman" w:hAnsi="Times New Roman"/>
        </w:rPr>
        <w:t>Широко распространена классификация ресурсов власти на:</w:t>
      </w:r>
    </w:p>
    <w:p w:rsidR="00C63040" w:rsidRPr="004D3EA5" w:rsidRDefault="00C63040" w:rsidP="008B2CF2">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b/>
          <w:i/>
        </w:rPr>
        <w:t>экономические</w:t>
      </w:r>
      <w:r w:rsidRPr="004D3EA5">
        <w:rPr>
          <w:rFonts w:ascii="Times New Roman" w:hAnsi="Times New Roman"/>
        </w:rPr>
        <w:t xml:space="preserve">, к которым относят материальные ценности в самом широком смысле; </w:t>
      </w:r>
    </w:p>
    <w:p w:rsidR="00C63040" w:rsidRPr="004D3EA5" w:rsidRDefault="00C63040" w:rsidP="008B2CF2">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b/>
          <w:i/>
        </w:rPr>
        <w:t>социальные</w:t>
      </w:r>
      <w:r w:rsidRPr="004D3EA5">
        <w:rPr>
          <w:rFonts w:ascii="Times New Roman" w:hAnsi="Times New Roman"/>
        </w:rPr>
        <w:t>, включающие в себя различные привилегии и льготы, престижные и высокооплачиваемые должности и др.;</w:t>
      </w:r>
    </w:p>
    <w:p w:rsidR="00C63040" w:rsidRPr="004D3EA5" w:rsidRDefault="00C63040" w:rsidP="008B2CF2">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b/>
          <w:i/>
        </w:rPr>
        <w:t>культурно-информационные</w:t>
      </w:r>
      <w:r w:rsidR="00684BB8" w:rsidRPr="004D3EA5">
        <w:rPr>
          <w:rFonts w:ascii="Times New Roman" w:hAnsi="Times New Roman"/>
        </w:rPr>
        <w:t>, представляющие собой совокупность знаний и информации;</w:t>
      </w:r>
    </w:p>
    <w:p w:rsidR="00C63040" w:rsidRPr="004D3EA5" w:rsidRDefault="00C63040" w:rsidP="008B2CF2">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b/>
          <w:i/>
        </w:rPr>
        <w:t>силовые</w:t>
      </w:r>
      <w:r w:rsidR="00684BB8" w:rsidRPr="004D3EA5">
        <w:rPr>
          <w:rFonts w:ascii="Times New Roman" w:hAnsi="Times New Roman"/>
        </w:rPr>
        <w:t>, к которым относятся институты физического принуждения (армия, полиция и т.п.).</w:t>
      </w:r>
    </w:p>
    <w:p w:rsidR="00684BB8" w:rsidRPr="004D3EA5" w:rsidRDefault="00684BB8" w:rsidP="008B2CF2">
      <w:pPr>
        <w:spacing w:after="0" w:line="312" w:lineRule="auto"/>
        <w:ind w:firstLine="567"/>
        <w:jc w:val="both"/>
        <w:rPr>
          <w:rFonts w:ascii="Times New Roman" w:hAnsi="Times New Roman"/>
        </w:rPr>
      </w:pPr>
      <w:r w:rsidRPr="004D3EA5">
        <w:rPr>
          <w:rFonts w:ascii="Times New Roman" w:hAnsi="Times New Roman"/>
        </w:rPr>
        <w:t xml:space="preserve">Однако эффективность власти во многом зависит и от ее </w:t>
      </w:r>
      <w:r w:rsidRPr="004D3EA5">
        <w:rPr>
          <w:rFonts w:ascii="Times New Roman" w:hAnsi="Times New Roman"/>
          <w:b/>
          <w:i/>
        </w:rPr>
        <w:t xml:space="preserve">легитимности </w:t>
      </w:r>
      <w:r w:rsidRPr="004D3EA5">
        <w:rPr>
          <w:rFonts w:ascii="Times New Roman" w:hAnsi="Times New Roman"/>
        </w:rPr>
        <w:t xml:space="preserve">(от лат. </w:t>
      </w:r>
      <w:r w:rsidRPr="004D3EA5">
        <w:rPr>
          <w:rFonts w:ascii="Times New Roman" w:hAnsi="Times New Roman"/>
          <w:lang w:val="en-US"/>
        </w:rPr>
        <w:t>legitimus</w:t>
      </w:r>
      <w:r w:rsidRPr="004D3EA5">
        <w:rPr>
          <w:rFonts w:ascii="Times New Roman" w:hAnsi="Times New Roman"/>
        </w:rPr>
        <w:t xml:space="preserve"> </w:t>
      </w:r>
      <w:r w:rsidRPr="004D3EA5">
        <w:rPr>
          <w:rFonts w:ascii="Times New Roman" w:hAnsi="Times New Roman" w:cs="Times New Roman"/>
        </w:rPr>
        <w:t>―</w:t>
      </w:r>
      <w:r w:rsidRPr="004D3EA5">
        <w:rPr>
          <w:rFonts w:ascii="Times New Roman" w:hAnsi="Times New Roman"/>
        </w:rPr>
        <w:t xml:space="preserve"> законный). Власть признается легитимной, если она не навязывается силой, а принимается массами и опирается на их добровольное согласие подчиняться ее велениям. Легитимная власть воспринимается населением как правомерная и справедливая. </w:t>
      </w:r>
    </w:p>
    <w:p w:rsidR="00076440" w:rsidRPr="004D3EA5" w:rsidRDefault="00684BB8" w:rsidP="00E5731A">
      <w:pPr>
        <w:spacing w:after="0" w:line="312" w:lineRule="auto"/>
        <w:ind w:firstLine="567"/>
        <w:jc w:val="both"/>
        <w:rPr>
          <w:rFonts w:ascii="Times New Roman" w:hAnsi="Times New Roman"/>
        </w:rPr>
      </w:pPr>
      <w:r w:rsidRPr="004D3EA5">
        <w:rPr>
          <w:rFonts w:ascii="Times New Roman" w:hAnsi="Times New Roman"/>
        </w:rPr>
        <w:t xml:space="preserve">Термин «легитимность» был введен в научный оборот известным немецким социологом М. Вебером применительно к </w:t>
      </w:r>
      <w:r w:rsidRPr="004D3EA5">
        <w:rPr>
          <w:rFonts w:ascii="Times New Roman" w:hAnsi="Times New Roman"/>
          <w:b/>
          <w:i/>
        </w:rPr>
        <w:t>господству</w:t>
      </w:r>
      <w:r w:rsidR="00730FE1" w:rsidRPr="004D3EA5">
        <w:rPr>
          <w:rFonts w:ascii="Times New Roman" w:hAnsi="Times New Roman"/>
          <w:i/>
        </w:rPr>
        <w:t>, под которой он понимал ситуацию, которая предполагает, что одна из взаимодействующих сторон требует повиновения, а другая добровольно повинуется</w:t>
      </w:r>
      <w:r w:rsidRPr="004D3EA5">
        <w:rPr>
          <w:rFonts w:ascii="Times New Roman" w:hAnsi="Times New Roman"/>
        </w:rPr>
        <w:t xml:space="preserve">. </w:t>
      </w:r>
      <w:r w:rsidR="00730FE1" w:rsidRPr="004D3EA5">
        <w:rPr>
          <w:rFonts w:ascii="Times New Roman" w:hAnsi="Times New Roman"/>
        </w:rPr>
        <w:t>Как следствие, с</w:t>
      </w:r>
      <w:r w:rsidRPr="004D3EA5">
        <w:rPr>
          <w:rFonts w:ascii="Times New Roman" w:hAnsi="Times New Roman"/>
        </w:rPr>
        <w:t>ам М. Вебер выступал против отождествления понятий «власть» и «господство»</w:t>
      </w:r>
      <w:r w:rsidR="00730FE1" w:rsidRPr="004D3EA5">
        <w:rPr>
          <w:rFonts w:ascii="Times New Roman" w:hAnsi="Times New Roman"/>
        </w:rPr>
        <w:t>. В зависимости от мотивов добровольного подчинения М.</w:t>
      </w:r>
      <w:r w:rsidR="009C4A95">
        <w:rPr>
          <w:rFonts w:ascii="Times New Roman" w:hAnsi="Times New Roman"/>
        </w:rPr>
        <w:t xml:space="preserve"> </w:t>
      </w:r>
      <w:r w:rsidR="00730FE1" w:rsidRPr="004D3EA5">
        <w:rPr>
          <w:rFonts w:ascii="Times New Roman" w:hAnsi="Times New Roman"/>
        </w:rPr>
        <w:t xml:space="preserve">Вебер выделял </w:t>
      </w:r>
      <w:r w:rsidR="00730FE1" w:rsidRPr="004D3EA5">
        <w:rPr>
          <w:rFonts w:ascii="Times New Roman" w:hAnsi="Times New Roman"/>
          <w:b/>
          <w:i/>
        </w:rPr>
        <w:t xml:space="preserve">три типа легитимного господства </w:t>
      </w:r>
      <w:r w:rsidR="00797C45">
        <w:rPr>
          <w:rFonts w:ascii="Times New Roman" w:hAnsi="Times New Roman"/>
        </w:rPr>
        <w:t>(</w:t>
      </w:r>
      <w:r w:rsidR="00730FE1" w:rsidRPr="004D3EA5">
        <w:rPr>
          <w:rFonts w:ascii="Times New Roman" w:hAnsi="Times New Roman"/>
        </w:rPr>
        <w:t>табл</w:t>
      </w:r>
      <w:r w:rsidR="00797C45">
        <w:rPr>
          <w:rFonts w:ascii="Times New Roman" w:hAnsi="Times New Roman"/>
        </w:rPr>
        <w:t xml:space="preserve">. </w:t>
      </w:r>
      <w:r w:rsidR="00730FE1" w:rsidRPr="004D3EA5">
        <w:rPr>
          <w:rFonts w:ascii="Times New Roman" w:hAnsi="Times New Roman"/>
        </w:rPr>
        <w:t>2).</w:t>
      </w:r>
    </w:p>
    <w:p w:rsidR="00684BB8" w:rsidRPr="004D3EA5" w:rsidRDefault="00730FE1" w:rsidP="008B2CF2">
      <w:pPr>
        <w:spacing w:after="0" w:line="312" w:lineRule="auto"/>
        <w:ind w:firstLine="567"/>
        <w:jc w:val="both"/>
        <w:rPr>
          <w:rFonts w:ascii="Times New Roman" w:hAnsi="Times New Roman"/>
        </w:rPr>
      </w:pPr>
      <w:r w:rsidRPr="004D3EA5">
        <w:rPr>
          <w:rFonts w:ascii="Times New Roman" w:hAnsi="Times New Roman"/>
        </w:rPr>
        <w:t xml:space="preserve"> </w:t>
      </w:r>
    </w:p>
    <w:p w:rsidR="00897F95" w:rsidRPr="004D3EA5" w:rsidRDefault="00730FE1" w:rsidP="00730FE1">
      <w:pPr>
        <w:spacing w:after="0" w:line="312" w:lineRule="auto"/>
        <w:ind w:firstLine="567"/>
        <w:jc w:val="right"/>
        <w:rPr>
          <w:rFonts w:ascii="Times New Roman" w:hAnsi="Times New Roman"/>
          <w:b/>
        </w:rPr>
      </w:pPr>
      <w:r w:rsidRPr="004D3EA5">
        <w:rPr>
          <w:rFonts w:ascii="Times New Roman" w:hAnsi="Times New Roman"/>
          <w:b/>
        </w:rPr>
        <w:t>Таблица 2</w:t>
      </w:r>
    </w:p>
    <w:p w:rsidR="00730FE1" w:rsidRPr="004D3EA5" w:rsidRDefault="00730FE1" w:rsidP="00730FE1">
      <w:pPr>
        <w:spacing w:after="0" w:line="312" w:lineRule="auto"/>
        <w:ind w:firstLine="567"/>
        <w:jc w:val="center"/>
        <w:rPr>
          <w:rFonts w:ascii="Times New Roman" w:hAnsi="Times New Roman"/>
          <w:b/>
        </w:rPr>
      </w:pPr>
      <w:r w:rsidRPr="004D3EA5">
        <w:rPr>
          <w:rFonts w:ascii="Times New Roman" w:hAnsi="Times New Roman"/>
          <w:b/>
        </w:rPr>
        <w:t>Типы (системы) политического господства</w:t>
      </w:r>
    </w:p>
    <w:p w:rsidR="00076440" w:rsidRPr="004D3EA5" w:rsidRDefault="00076440" w:rsidP="00730FE1">
      <w:pPr>
        <w:spacing w:after="0" w:line="312" w:lineRule="auto"/>
        <w:ind w:firstLine="567"/>
        <w:jc w:val="center"/>
        <w:rPr>
          <w:rFonts w:ascii="Times New Roman" w:hAnsi="Times New Roman"/>
          <w:b/>
        </w:rPr>
      </w:pPr>
    </w:p>
    <w:tbl>
      <w:tblPr>
        <w:tblStyle w:val="a3"/>
        <w:tblW w:w="0" w:type="auto"/>
        <w:tblLook w:val="04A0"/>
      </w:tblPr>
      <w:tblGrid>
        <w:gridCol w:w="2392"/>
        <w:gridCol w:w="2393"/>
        <w:gridCol w:w="2393"/>
        <w:gridCol w:w="2393"/>
      </w:tblGrid>
      <w:tr w:rsidR="00730FE1" w:rsidRPr="004D3EA5" w:rsidTr="00730FE1">
        <w:tc>
          <w:tcPr>
            <w:tcW w:w="2392" w:type="dxa"/>
          </w:tcPr>
          <w:p w:rsidR="00730FE1" w:rsidRPr="004D3EA5" w:rsidRDefault="00730FE1" w:rsidP="00730FE1">
            <w:pPr>
              <w:spacing w:line="312" w:lineRule="auto"/>
              <w:jc w:val="both"/>
              <w:rPr>
                <w:rFonts w:ascii="Times New Roman" w:hAnsi="Times New Roman"/>
                <w:b/>
              </w:rPr>
            </w:pPr>
            <w:r w:rsidRPr="004D3EA5">
              <w:rPr>
                <w:rFonts w:ascii="Times New Roman" w:hAnsi="Times New Roman"/>
                <w:b/>
              </w:rPr>
              <w:t>Линии сравнения</w:t>
            </w:r>
          </w:p>
        </w:tc>
        <w:tc>
          <w:tcPr>
            <w:tcW w:w="2393" w:type="dxa"/>
          </w:tcPr>
          <w:p w:rsidR="00730FE1" w:rsidRPr="004D3EA5" w:rsidRDefault="00730FE1" w:rsidP="00730FE1">
            <w:pPr>
              <w:spacing w:line="312" w:lineRule="auto"/>
              <w:jc w:val="both"/>
              <w:rPr>
                <w:rFonts w:ascii="Times New Roman" w:hAnsi="Times New Roman"/>
                <w:b/>
              </w:rPr>
            </w:pPr>
            <w:r w:rsidRPr="004D3EA5">
              <w:rPr>
                <w:rFonts w:ascii="Times New Roman" w:hAnsi="Times New Roman"/>
                <w:b/>
              </w:rPr>
              <w:t>Традиционное господство</w:t>
            </w:r>
          </w:p>
        </w:tc>
        <w:tc>
          <w:tcPr>
            <w:tcW w:w="2393" w:type="dxa"/>
          </w:tcPr>
          <w:p w:rsidR="00730FE1" w:rsidRPr="004D3EA5" w:rsidRDefault="00730FE1" w:rsidP="00605FF9">
            <w:pPr>
              <w:spacing w:line="312" w:lineRule="auto"/>
              <w:jc w:val="both"/>
              <w:rPr>
                <w:rFonts w:ascii="Times New Roman" w:hAnsi="Times New Roman"/>
                <w:b/>
              </w:rPr>
            </w:pPr>
            <w:r w:rsidRPr="004D3EA5">
              <w:rPr>
                <w:rFonts w:ascii="Times New Roman" w:hAnsi="Times New Roman"/>
                <w:b/>
              </w:rPr>
              <w:t>Легальное (рационально-</w:t>
            </w:r>
            <w:r w:rsidR="00605FF9" w:rsidRPr="004D3EA5">
              <w:rPr>
                <w:rFonts w:ascii="Times New Roman" w:hAnsi="Times New Roman"/>
                <w:b/>
              </w:rPr>
              <w:t>легальное</w:t>
            </w:r>
            <w:r w:rsidRPr="004D3EA5">
              <w:rPr>
                <w:rFonts w:ascii="Times New Roman" w:hAnsi="Times New Roman"/>
                <w:b/>
              </w:rPr>
              <w:t>) господство</w:t>
            </w:r>
          </w:p>
        </w:tc>
        <w:tc>
          <w:tcPr>
            <w:tcW w:w="2393" w:type="dxa"/>
          </w:tcPr>
          <w:p w:rsidR="00730FE1" w:rsidRPr="004D3EA5" w:rsidRDefault="00730FE1" w:rsidP="00730FE1">
            <w:pPr>
              <w:spacing w:line="312" w:lineRule="auto"/>
              <w:jc w:val="both"/>
              <w:rPr>
                <w:rFonts w:ascii="Times New Roman" w:hAnsi="Times New Roman"/>
                <w:b/>
              </w:rPr>
            </w:pPr>
            <w:r w:rsidRPr="004D3EA5">
              <w:rPr>
                <w:rFonts w:ascii="Times New Roman" w:hAnsi="Times New Roman"/>
                <w:b/>
              </w:rPr>
              <w:t xml:space="preserve">Харизматическое </w:t>
            </w:r>
            <w:r w:rsidRPr="004D3EA5">
              <w:rPr>
                <w:rFonts w:ascii="Times New Roman" w:hAnsi="Times New Roman"/>
              </w:rPr>
              <w:t xml:space="preserve">(от гр. </w:t>
            </w:r>
            <w:r w:rsidRPr="004D3EA5">
              <w:rPr>
                <w:rFonts w:ascii="Times New Roman" w:hAnsi="Times New Roman"/>
                <w:i/>
                <w:lang w:val="en-US"/>
              </w:rPr>
              <w:t>cha</w:t>
            </w:r>
            <w:r w:rsidR="008C4DCD" w:rsidRPr="004D3EA5">
              <w:rPr>
                <w:rFonts w:ascii="Times New Roman" w:hAnsi="Times New Roman"/>
                <w:i/>
                <w:lang w:val="en-US"/>
              </w:rPr>
              <w:t>r</w:t>
            </w:r>
            <w:r w:rsidRPr="004D3EA5">
              <w:rPr>
                <w:rFonts w:ascii="Times New Roman" w:hAnsi="Times New Roman"/>
                <w:i/>
                <w:lang w:val="en-US"/>
              </w:rPr>
              <w:t>isme</w:t>
            </w:r>
            <w:r w:rsidRPr="004D3EA5">
              <w:rPr>
                <w:rFonts w:ascii="Times New Roman" w:hAnsi="Times New Roman"/>
              </w:rPr>
              <w:t xml:space="preserve"> </w:t>
            </w:r>
            <w:r w:rsidRPr="004D3EA5">
              <w:rPr>
                <w:rFonts w:ascii="Times New Roman" w:hAnsi="Times New Roman" w:cs="Times New Roman"/>
              </w:rPr>
              <w:t>―</w:t>
            </w:r>
            <w:r w:rsidRPr="004D3EA5">
              <w:rPr>
                <w:rFonts w:ascii="Times New Roman" w:hAnsi="Times New Roman"/>
              </w:rPr>
              <w:t xml:space="preserve"> милость, божий дар) </w:t>
            </w:r>
            <w:r w:rsidRPr="004D3EA5">
              <w:rPr>
                <w:rFonts w:ascii="Times New Roman" w:hAnsi="Times New Roman"/>
                <w:b/>
              </w:rPr>
              <w:t xml:space="preserve">господство </w:t>
            </w:r>
          </w:p>
        </w:tc>
      </w:tr>
      <w:tr w:rsidR="00730FE1" w:rsidRPr="004D3EA5" w:rsidTr="00730FE1">
        <w:tc>
          <w:tcPr>
            <w:tcW w:w="2392" w:type="dxa"/>
          </w:tcPr>
          <w:p w:rsidR="00730FE1" w:rsidRPr="004D3EA5" w:rsidRDefault="0069097B" w:rsidP="00730FE1">
            <w:pPr>
              <w:spacing w:line="312" w:lineRule="auto"/>
              <w:jc w:val="both"/>
              <w:rPr>
                <w:rFonts w:ascii="Times New Roman" w:hAnsi="Times New Roman"/>
                <w:b/>
              </w:rPr>
            </w:pPr>
            <w:r w:rsidRPr="004D3EA5">
              <w:rPr>
                <w:rFonts w:ascii="Times New Roman" w:hAnsi="Times New Roman"/>
                <w:b/>
              </w:rPr>
              <w:t xml:space="preserve">1. </w:t>
            </w:r>
            <w:r w:rsidR="00CE5A06" w:rsidRPr="004D3EA5">
              <w:rPr>
                <w:rFonts w:ascii="Times New Roman" w:hAnsi="Times New Roman"/>
              </w:rPr>
              <w:t>Правила (нормы), лежащие в основе господства</w:t>
            </w:r>
          </w:p>
        </w:tc>
        <w:tc>
          <w:tcPr>
            <w:tcW w:w="2393"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rPr>
              <w:t>Патриархальные или сословные нормы</w:t>
            </w:r>
          </w:p>
        </w:tc>
        <w:tc>
          <w:tcPr>
            <w:tcW w:w="2393"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rPr>
              <w:t>Рационально разработанные правила</w:t>
            </w:r>
          </w:p>
        </w:tc>
        <w:tc>
          <w:tcPr>
            <w:tcW w:w="2393" w:type="dxa"/>
          </w:tcPr>
          <w:p w:rsidR="00730FE1" w:rsidRPr="004D3EA5" w:rsidRDefault="00730FE1" w:rsidP="00730FE1">
            <w:pPr>
              <w:spacing w:line="312" w:lineRule="auto"/>
              <w:jc w:val="both"/>
              <w:rPr>
                <w:rFonts w:ascii="Times New Roman" w:hAnsi="Times New Roman"/>
                <w:b/>
              </w:rPr>
            </w:pPr>
          </w:p>
        </w:tc>
      </w:tr>
      <w:tr w:rsidR="00730FE1" w:rsidRPr="004D3EA5" w:rsidTr="00730FE1">
        <w:tc>
          <w:tcPr>
            <w:tcW w:w="2392"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b/>
              </w:rPr>
              <w:t xml:space="preserve">2. </w:t>
            </w:r>
            <w:r w:rsidRPr="004D3EA5">
              <w:rPr>
                <w:rFonts w:ascii="Times New Roman" w:hAnsi="Times New Roman"/>
              </w:rPr>
              <w:t>Глава системы господства (тип «господина»)</w:t>
            </w:r>
          </w:p>
        </w:tc>
        <w:tc>
          <w:tcPr>
            <w:tcW w:w="2393"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rPr>
              <w:t>Монарх или религиозный советник</w:t>
            </w:r>
          </w:p>
        </w:tc>
        <w:tc>
          <w:tcPr>
            <w:tcW w:w="2393"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rPr>
              <w:t>Избранное должностное лицо или коллегиальный орган</w:t>
            </w:r>
          </w:p>
        </w:tc>
        <w:tc>
          <w:tcPr>
            <w:tcW w:w="2393" w:type="dxa"/>
          </w:tcPr>
          <w:p w:rsidR="00730FE1" w:rsidRPr="004D3EA5" w:rsidRDefault="00CE5A06" w:rsidP="00730FE1">
            <w:pPr>
              <w:spacing w:line="312" w:lineRule="auto"/>
              <w:jc w:val="both"/>
              <w:rPr>
                <w:rFonts w:ascii="Times New Roman" w:hAnsi="Times New Roman"/>
                <w:b/>
              </w:rPr>
            </w:pPr>
            <w:r w:rsidRPr="004D3EA5">
              <w:rPr>
                <w:rFonts w:ascii="Times New Roman" w:hAnsi="Times New Roman"/>
              </w:rPr>
              <w:t>Пророк, в</w:t>
            </w:r>
            <w:r w:rsidR="008C4DCD" w:rsidRPr="004D3EA5">
              <w:rPr>
                <w:rFonts w:ascii="Times New Roman" w:hAnsi="Times New Roman"/>
              </w:rPr>
              <w:t>о</w:t>
            </w:r>
            <w:r w:rsidRPr="004D3EA5">
              <w:rPr>
                <w:rFonts w:ascii="Times New Roman" w:hAnsi="Times New Roman"/>
              </w:rPr>
              <w:t>енноначальник, демагог, лидер</w:t>
            </w:r>
          </w:p>
        </w:tc>
      </w:tr>
      <w:tr w:rsidR="00730FE1" w:rsidRPr="004D3EA5" w:rsidTr="00730FE1">
        <w:tc>
          <w:tcPr>
            <w:tcW w:w="2392" w:type="dxa"/>
          </w:tcPr>
          <w:p w:rsidR="00730FE1" w:rsidRPr="004D3EA5" w:rsidRDefault="00CE5A06" w:rsidP="00CE5A06">
            <w:pPr>
              <w:spacing w:line="312" w:lineRule="auto"/>
              <w:jc w:val="both"/>
              <w:rPr>
                <w:rFonts w:ascii="Times New Roman" w:hAnsi="Times New Roman"/>
                <w:b/>
              </w:rPr>
            </w:pPr>
            <w:r w:rsidRPr="004D3EA5">
              <w:rPr>
                <w:rFonts w:ascii="Times New Roman" w:hAnsi="Times New Roman"/>
                <w:b/>
              </w:rPr>
              <w:t xml:space="preserve">3. </w:t>
            </w:r>
            <w:r w:rsidRPr="004D3EA5">
              <w:rPr>
                <w:rFonts w:ascii="Times New Roman" w:hAnsi="Times New Roman"/>
              </w:rPr>
              <w:t xml:space="preserve">Источник авторитета главы </w:t>
            </w:r>
            <w:r w:rsidRPr="004D3EA5">
              <w:rPr>
                <w:rFonts w:ascii="Times New Roman" w:hAnsi="Times New Roman"/>
              </w:rPr>
              <w:lastRenderedPageBreak/>
              <w:t>системы государства</w:t>
            </w:r>
          </w:p>
        </w:tc>
        <w:tc>
          <w:tcPr>
            <w:tcW w:w="2393"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rPr>
              <w:lastRenderedPageBreak/>
              <w:t xml:space="preserve">Традиция или передача по </w:t>
            </w:r>
            <w:r w:rsidRPr="004D3EA5">
              <w:rPr>
                <w:rFonts w:ascii="Times New Roman" w:hAnsi="Times New Roman"/>
              </w:rPr>
              <w:lastRenderedPageBreak/>
              <w:t>наследству</w:t>
            </w:r>
          </w:p>
        </w:tc>
        <w:tc>
          <w:tcPr>
            <w:tcW w:w="2393"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rPr>
              <w:lastRenderedPageBreak/>
              <w:t xml:space="preserve">Делегирование на основе принципа </w:t>
            </w:r>
            <w:r w:rsidRPr="004D3EA5">
              <w:rPr>
                <w:rFonts w:ascii="Times New Roman" w:hAnsi="Times New Roman"/>
              </w:rPr>
              <w:lastRenderedPageBreak/>
              <w:t>большинства</w:t>
            </w:r>
          </w:p>
        </w:tc>
        <w:tc>
          <w:tcPr>
            <w:tcW w:w="2393"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rPr>
              <w:lastRenderedPageBreak/>
              <w:t xml:space="preserve">Эмоциональное доверие «свиты» к </w:t>
            </w:r>
            <w:r w:rsidRPr="004D3EA5">
              <w:rPr>
                <w:rFonts w:ascii="Times New Roman" w:hAnsi="Times New Roman"/>
              </w:rPr>
              <w:lastRenderedPageBreak/>
              <w:t>лидеру</w:t>
            </w:r>
          </w:p>
        </w:tc>
      </w:tr>
      <w:tr w:rsidR="00730FE1" w:rsidRPr="004D3EA5" w:rsidTr="00730FE1">
        <w:tc>
          <w:tcPr>
            <w:tcW w:w="2392" w:type="dxa"/>
          </w:tcPr>
          <w:p w:rsidR="00730FE1" w:rsidRPr="004D3EA5" w:rsidRDefault="00CE5A06" w:rsidP="00CE5A06">
            <w:pPr>
              <w:spacing w:line="312" w:lineRule="auto"/>
              <w:jc w:val="both"/>
              <w:rPr>
                <w:rFonts w:ascii="Times New Roman" w:hAnsi="Times New Roman"/>
              </w:rPr>
            </w:pPr>
            <w:r w:rsidRPr="004D3EA5">
              <w:rPr>
                <w:rFonts w:ascii="Times New Roman" w:hAnsi="Times New Roman"/>
                <w:b/>
              </w:rPr>
              <w:lastRenderedPageBreak/>
              <w:t xml:space="preserve">4. </w:t>
            </w:r>
            <w:r w:rsidRPr="004D3EA5">
              <w:rPr>
                <w:rFonts w:ascii="Times New Roman" w:hAnsi="Times New Roman"/>
              </w:rPr>
              <w:t>Форма легитимности системы господства</w:t>
            </w:r>
          </w:p>
        </w:tc>
        <w:tc>
          <w:tcPr>
            <w:tcW w:w="2393"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rPr>
              <w:t>Вера в установленный порядок вещей</w:t>
            </w:r>
          </w:p>
        </w:tc>
        <w:tc>
          <w:tcPr>
            <w:tcW w:w="2393" w:type="dxa"/>
          </w:tcPr>
          <w:p w:rsidR="00730FE1" w:rsidRPr="004D3EA5" w:rsidRDefault="00CE5A06" w:rsidP="00730FE1">
            <w:pPr>
              <w:spacing w:line="312" w:lineRule="auto"/>
              <w:jc w:val="both"/>
              <w:rPr>
                <w:rFonts w:ascii="Times New Roman" w:hAnsi="Times New Roman"/>
              </w:rPr>
            </w:pPr>
            <w:r w:rsidRPr="004D3EA5">
              <w:rPr>
                <w:rFonts w:ascii="Times New Roman" w:hAnsi="Times New Roman"/>
              </w:rPr>
              <w:t>Целерациональная вера в корректность предписанной системы норм</w:t>
            </w:r>
          </w:p>
        </w:tc>
        <w:tc>
          <w:tcPr>
            <w:tcW w:w="2393" w:type="dxa"/>
          </w:tcPr>
          <w:p w:rsidR="00730FE1" w:rsidRPr="004D3EA5" w:rsidRDefault="00CE5A06" w:rsidP="00CE5A06">
            <w:pPr>
              <w:spacing w:line="312" w:lineRule="auto"/>
              <w:jc w:val="both"/>
              <w:rPr>
                <w:rFonts w:ascii="Times New Roman" w:hAnsi="Times New Roman"/>
              </w:rPr>
            </w:pPr>
            <w:r w:rsidRPr="004D3EA5">
              <w:rPr>
                <w:rFonts w:ascii="Times New Roman" w:hAnsi="Times New Roman"/>
              </w:rPr>
              <w:t>Аффективная или эмоциональная вера в экстраординарные качества лидера и в его идеи</w:t>
            </w:r>
          </w:p>
        </w:tc>
      </w:tr>
      <w:tr w:rsidR="00CE5A06" w:rsidRPr="004D3EA5" w:rsidTr="00730FE1">
        <w:tc>
          <w:tcPr>
            <w:tcW w:w="2392" w:type="dxa"/>
          </w:tcPr>
          <w:p w:rsidR="00CE5A06" w:rsidRPr="004D3EA5" w:rsidRDefault="00CE5A06" w:rsidP="00CE5A06">
            <w:pPr>
              <w:spacing w:line="312" w:lineRule="auto"/>
              <w:jc w:val="both"/>
              <w:rPr>
                <w:rFonts w:ascii="Times New Roman" w:hAnsi="Times New Roman"/>
              </w:rPr>
            </w:pPr>
            <w:r w:rsidRPr="004D3EA5">
              <w:rPr>
                <w:rFonts w:ascii="Times New Roman" w:hAnsi="Times New Roman"/>
                <w:b/>
              </w:rPr>
              <w:t xml:space="preserve">5. </w:t>
            </w:r>
            <w:r w:rsidRPr="004D3EA5">
              <w:rPr>
                <w:rFonts w:ascii="Times New Roman" w:hAnsi="Times New Roman"/>
              </w:rPr>
              <w:t>Доминирующий тип социального поведения</w:t>
            </w:r>
          </w:p>
        </w:tc>
        <w:tc>
          <w:tcPr>
            <w:tcW w:w="2393" w:type="dxa"/>
          </w:tcPr>
          <w:p w:rsidR="00CE5A06" w:rsidRPr="004D3EA5" w:rsidRDefault="00CE5A06" w:rsidP="00730FE1">
            <w:pPr>
              <w:spacing w:line="312" w:lineRule="auto"/>
              <w:jc w:val="both"/>
              <w:rPr>
                <w:rFonts w:ascii="Times New Roman" w:hAnsi="Times New Roman"/>
              </w:rPr>
            </w:pPr>
            <w:r w:rsidRPr="004D3EA5">
              <w:rPr>
                <w:rFonts w:ascii="Times New Roman" w:hAnsi="Times New Roman"/>
              </w:rPr>
              <w:t>Традиционное</w:t>
            </w:r>
          </w:p>
        </w:tc>
        <w:tc>
          <w:tcPr>
            <w:tcW w:w="2393" w:type="dxa"/>
          </w:tcPr>
          <w:p w:rsidR="00CE5A06" w:rsidRPr="004D3EA5" w:rsidRDefault="00CE5A06" w:rsidP="00730FE1">
            <w:pPr>
              <w:spacing w:line="312" w:lineRule="auto"/>
              <w:jc w:val="both"/>
              <w:rPr>
                <w:rFonts w:ascii="Times New Roman" w:hAnsi="Times New Roman"/>
              </w:rPr>
            </w:pPr>
            <w:r w:rsidRPr="004D3EA5">
              <w:rPr>
                <w:rFonts w:ascii="Times New Roman" w:hAnsi="Times New Roman"/>
              </w:rPr>
              <w:t>Инструментальное или целерациональное</w:t>
            </w:r>
          </w:p>
        </w:tc>
        <w:tc>
          <w:tcPr>
            <w:tcW w:w="2393" w:type="dxa"/>
          </w:tcPr>
          <w:p w:rsidR="00CE5A06" w:rsidRPr="004D3EA5" w:rsidRDefault="00CE5A06" w:rsidP="00CE5A06">
            <w:pPr>
              <w:spacing w:line="312" w:lineRule="auto"/>
              <w:jc w:val="both"/>
              <w:rPr>
                <w:rFonts w:ascii="Times New Roman" w:hAnsi="Times New Roman"/>
              </w:rPr>
            </w:pPr>
            <w:r w:rsidRPr="004D3EA5">
              <w:rPr>
                <w:rFonts w:ascii="Times New Roman" w:hAnsi="Times New Roman"/>
              </w:rPr>
              <w:t xml:space="preserve">Эмоциональное </w:t>
            </w:r>
          </w:p>
        </w:tc>
      </w:tr>
    </w:tbl>
    <w:p w:rsidR="00730FE1" w:rsidRPr="004D3EA5" w:rsidRDefault="00730FE1" w:rsidP="00730FE1">
      <w:pPr>
        <w:spacing w:after="0" w:line="312" w:lineRule="auto"/>
        <w:ind w:firstLine="567"/>
        <w:jc w:val="both"/>
        <w:rPr>
          <w:rFonts w:ascii="Times New Roman" w:hAnsi="Times New Roman"/>
          <w:b/>
        </w:rPr>
      </w:pPr>
    </w:p>
    <w:p w:rsidR="00C55F48" w:rsidRPr="004D3EA5" w:rsidRDefault="00C55F48" w:rsidP="00730FE1">
      <w:pPr>
        <w:spacing w:after="0" w:line="312" w:lineRule="auto"/>
        <w:ind w:firstLine="567"/>
        <w:jc w:val="both"/>
        <w:rPr>
          <w:rFonts w:ascii="Times New Roman" w:hAnsi="Times New Roman"/>
          <w:b/>
          <w:i/>
        </w:rPr>
      </w:pPr>
      <w:r w:rsidRPr="004D3EA5">
        <w:rPr>
          <w:rFonts w:ascii="Times New Roman" w:hAnsi="Times New Roman"/>
          <w:b/>
          <w:i/>
        </w:rPr>
        <w:t>Комментарий к таблице 2</w:t>
      </w:r>
    </w:p>
    <w:p w:rsidR="00C55F48" w:rsidRPr="004D3EA5" w:rsidRDefault="00C55F48"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Традиционные нормы </w:t>
      </w:r>
      <w:r w:rsidR="00CC17AA" w:rsidRPr="004D3EA5">
        <w:rPr>
          <w:rFonts w:ascii="Times New Roman" w:hAnsi="Times New Roman"/>
        </w:rPr>
        <w:t xml:space="preserve">имеют обязывающую силу по отношению как к населению, так и к правящей элите. </w:t>
      </w:r>
    </w:p>
    <w:p w:rsidR="00CC17AA" w:rsidRPr="004D3EA5" w:rsidRDefault="00CC17AA"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Легальное (или рационально-легальное) господство </w:t>
      </w:r>
      <w:r w:rsidR="00605FF9" w:rsidRPr="004D3EA5">
        <w:rPr>
          <w:rFonts w:ascii="Times New Roman" w:hAnsi="Times New Roman"/>
        </w:rPr>
        <w:t xml:space="preserve">основывается на признании добровольно установленных юридических норм, регулирующих отношения власти. При таком типе легитимности законам подчиняются не только управляемые, но и управляющие. Проводником основных принципов рационально-легального господства является бюрократия. </w:t>
      </w:r>
      <w:r w:rsidR="00605FF9" w:rsidRPr="004D3EA5">
        <w:rPr>
          <w:rFonts w:ascii="Times New Roman" w:hAnsi="Times New Roman"/>
          <w:i/>
        </w:rPr>
        <w:t>В наиболее полном виде легальное господство воплощено в правовом государстве</w:t>
      </w:r>
      <w:r w:rsidR="00605FF9" w:rsidRPr="004D3EA5">
        <w:rPr>
          <w:rFonts w:ascii="Times New Roman" w:hAnsi="Times New Roman"/>
        </w:rPr>
        <w:t xml:space="preserve">. </w:t>
      </w:r>
    </w:p>
    <w:p w:rsidR="00605FF9" w:rsidRPr="004D3EA5" w:rsidRDefault="00605FF9"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009C4A95">
        <w:rPr>
          <w:rFonts w:ascii="Times New Roman" w:hAnsi="Times New Roman"/>
        </w:rPr>
        <w:t>Х</w:t>
      </w:r>
      <w:r w:rsidRPr="004D3EA5">
        <w:rPr>
          <w:rFonts w:ascii="Times New Roman" w:hAnsi="Times New Roman"/>
        </w:rPr>
        <w:t>аризматическое господство опирается на авторитет лидера, которому приписываются исключительные черты. Харизма рассматривается как качество и способность, дарованные Богом, природой, судьбой. Харизматический лидер руководствуется в своей деятельности не действующими юридическими нормами, а собственным вдохновением. Неудачи такой власти могут привести к исчезновению веры в необыкновенные качества вождя и разрушению основ харизматического господства. Харизматические лидеры приходят к власти, как правило, в условиях социально-политического кризиса. Поэтому харизматическая легитимность политической власти не дает оснований для прогноза ее длительного существования. После общественной стабилизации харизматическое господство трансформируется в традиционное или легальное. Традиционный и рационально-легальный типы легитимности более долговременные.</w:t>
      </w:r>
    </w:p>
    <w:p w:rsidR="00272801" w:rsidRPr="004D3EA5" w:rsidRDefault="00272801"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00155766" w:rsidRPr="004D3EA5">
        <w:rPr>
          <w:rFonts w:ascii="Times New Roman" w:hAnsi="Times New Roman"/>
        </w:rPr>
        <w:t>Государство осуществляет свои функции в определенных формах.</w:t>
      </w:r>
    </w:p>
    <w:p w:rsidR="00155766" w:rsidRPr="004D3EA5" w:rsidRDefault="00155766" w:rsidP="00730FE1">
      <w:pPr>
        <w:spacing w:after="0" w:line="312" w:lineRule="auto"/>
        <w:ind w:firstLine="567"/>
        <w:jc w:val="both"/>
        <w:rPr>
          <w:rFonts w:ascii="Times New Roman" w:hAnsi="Times New Roman"/>
          <w:i/>
        </w:rPr>
      </w:pPr>
      <w:r w:rsidRPr="004D3EA5">
        <w:rPr>
          <w:rFonts w:ascii="Times New Roman" w:hAnsi="Times New Roman"/>
          <w:b/>
        </w:rPr>
        <w:t xml:space="preserve">Формы осуществления функций государства </w:t>
      </w:r>
      <w:r w:rsidRPr="004D3EA5">
        <w:rPr>
          <w:rFonts w:ascii="Times New Roman" w:hAnsi="Times New Roman" w:cs="Times New Roman"/>
          <w:b/>
        </w:rPr>
        <w:t>―</w:t>
      </w:r>
      <w:r w:rsidRPr="004D3EA5">
        <w:rPr>
          <w:rFonts w:ascii="Times New Roman" w:hAnsi="Times New Roman"/>
          <w:b/>
        </w:rPr>
        <w:t xml:space="preserve"> </w:t>
      </w:r>
      <w:r w:rsidRPr="004D3EA5">
        <w:rPr>
          <w:rFonts w:ascii="Times New Roman" w:hAnsi="Times New Roman"/>
          <w:i/>
        </w:rPr>
        <w:t>однородная деятельность органов государства, посредством которой реализуются его функции.</w:t>
      </w:r>
    </w:p>
    <w:p w:rsidR="002E444C" w:rsidRPr="004D3EA5" w:rsidRDefault="002E444C" w:rsidP="002E444C">
      <w:pPr>
        <w:spacing w:after="0" w:line="312" w:lineRule="auto"/>
        <w:ind w:firstLine="567"/>
        <w:jc w:val="both"/>
        <w:rPr>
          <w:rFonts w:ascii="Times New Roman" w:hAnsi="Times New Roman"/>
        </w:rPr>
      </w:pPr>
      <w:r w:rsidRPr="004D3EA5">
        <w:rPr>
          <w:rFonts w:ascii="Times New Roman" w:hAnsi="Times New Roman"/>
        </w:rPr>
        <w:t>К данным формам относятся:</w:t>
      </w:r>
    </w:p>
    <w:p w:rsidR="002E444C" w:rsidRPr="004D3EA5" w:rsidRDefault="002E444C" w:rsidP="006E7656">
      <w:pPr>
        <w:pStyle w:val="a5"/>
        <w:numPr>
          <w:ilvl w:val="0"/>
          <w:numId w:val="3"/>
        </w:numPr>
        <w:spacing w:after="0" w:line="312" w:lineRule="auto"/>
        <w:jc w:val="both"/>
        <w:rPr>
          <w:rFonts w:ascii="Times New Roman" w:hAnsi="Times New Roman"/>
        </w:rPr>
      </w:pPr>
      <w:r w:rsidRPr="004D3EA5">
        <w:rPr>
          <w:rFonts w:ascii="Times New Roman" w:hAnsi="Times New Roman"/>
          <w:b/>
          <w:i/>
        </w:rPr>
        <w:t>правовая форма</w:t>
      </w:r>
      <w:r w:rsidRPr="004D3EA5">
        <w:rPr>
          <w:rFonts w:ascii="Times New Roman" w:hAnsi="Times New Roman"/>
        </w:rPr>
        <w:t>, в составе которой выделяются:</w:t>
      </w:r>
    </w:p>
    <w:p w:rsidR="002E444C" w:rsidRPr="004D3EA5" w:rsidRDefault="002E444C"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 xml:space="preserve">правотворческая форма </w:t>
      </w:r>
      <w:r w:rsidRPr="004D3EA5">
        <w:rPr>
          <w:rFonts w:ascii="Times New Roman" w:hAnsi="Times New Roman" w:cs="Times New Roman"/>
          <w:i/>
        </w:rPr>
        <w:t>―</w:t>
      </w:r>
      <w:r w:rsidRPr="004D3EA5">
        <w:rPr>
          <w:rFonts w:ascii="Times New Roman" w:hAnsi="Times New Roman"/>
          <w:i/>
        </w:rPr>
        <w:t xml:space="preserve"> </w:t>
      </w:r>
      <w:r w:rsidRPr="004D3EA5">
        <w:rPr>
          <w:rFonts w:ascii="Times New Roman" w:hAnsi="Times New Roman"/>
        </w:rPr>
        <w:t>разработка и принятие юридических норм, издание нормативных правовых актов;</w:t>
      </w:r>
    </w:p>
    <w:p w:rsidR="002E444C" w:rsidRPr="004D3EA5" w:rsidRDefault="002E444C" w:rsidP="00730FE1">
      <w:pPr>
        <w:spacing w:after="0" w:line="312" w:lineRule="auto"/>
        <w:ind w:firstLine="567"/>
        <w:jc w:val="both"/>
        <w:rPr>
          <w:rFonts w:ascii="Times New Roman" w:hAnsi="Times New Roman"/>
          <w:i/>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 xml:space="preserve">правоисполнительная форма </w:t>
      </w:r>
      <w:r w:rsidRPr="004D3EA5">
        <w:rPr>
          <w:rFonts w:ascii="Times New Roman" w:hAnsi="Times New Roman" w:cs="Times New Roman"/>
        </w:rPr>
        <w:t>―</w:t>
      </w:r>
      <w:r w:rsidRPr="004D3EA5">
        <w:rPr>
          <w:rFonts w:ascii="Times New Roman" w:hAnsi="Times New Roman"/>
        </w:rPr>
        <w:t xml:space="preserve"> принятие мер по исполнению норм права, издание индивидуальных актов применения права (приговор суда и др.);</w:t>
      </w:r>
      <w:r w:rsidRPr="004D3EA5">
        <w:rPr>
          <w:rFonts w:ascii="Times New Roman" w:hAnsi="Times New Roman"/>
          <w:i/>
        </w:rPr>
        <w:t xml:space="preserve"> </w:t>
      </w:r>
    </w:p>
    <w:p w:rsidR="002E444C" w:rsidRPr="004D3EA5" w:rsidRDefault="002E444C"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 xml:space="preserve">правоохранительная форма </w:t>
      </w:r>
      <w:r w:rsidRPr="004D3EA5">
        <w:rPr>
          <w:rFonts w:ascii="Times New Roman" w:hAnsi="Times New Roman" w:cs="Times New Roman"/>
        </w:rPr>
        <w:t>―</w:t>
      </w:r>
      <w:r w:rsidRPr="004D3EA5">
        <w:rPr>
          <w:rFonts w:ascii="Times New Roman" w:hAnsi="Times New Roman"/>
        </w:rPr>
        <w:t xml:space="preserve"> контроль и надзор за соблюдением и исполнением норм, применение принудительных мер к их нарушителям</w:t>
      </w:r>
      <w:r w:rsidR="00CC5AD2">
        <w:rPr>
          <w:rFonts w:ascii="Times New Roman" w:hAnsi="Times New Roman"/>
        </w:rPr>
        <w:t>;</w:t>
      </w:r>
    </w:p>
    <w:p w:rsidR="002E444C" w:rsidRPr="004D3EA5" w:rsidRDefault="002E444C" w:rsidP="006E7656">
      <w:pPr>
        <w:pStyle w:val="a5"/>
        <w:numPr>
          <w:ilvl w:val="0"/>
          <w:numId w:val="3"/>
        </w:numPr>
        <w:spacing w:after="0" w:line="312" w:lineRule="auto"/>
        <w:jc w:val="both"/>
        <w:rPr>
          <w:rFonts w:ascii="Times New Roman" w:hAnsi="Times New Roman"/>
          <w:b/>
        </w:rPr>
      </w:pPr>
      <w:r w:rsidRPr="004D3EA5">
        <w:rPr>
          <w:rFonts w:ascii="Times New Roman" w:hAnsi="Times New Roman"/>
          <w:b/>
          <w:i/>
        </w:rPr>
        <w:t>организационная форма</w:t>
      </w:r>
      <w:r w:rsidRPr="004D3EA5">
        <w:rPr>
          <w:rFonts w:ascii="Times New Roman" w:hAnsi="Times New Roman"/>
        </w:rPr>
        <w:t>, в составе которой выделяются:</w:t>
      </w:r>
    </w:p>
    <w:p w:rsidR="002E444C" w:rsidRPr="004D3EA5" w:rsidRDefault="002E444C" w:rsidP="002E444C">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 xml:space="preserve">организационно-регламентирующая форма </w:t>
      </w:r>
      <w:r w:rsidRPr="004D3EA5">
        <w:rPr>
          <w:rFonts w:ascii="Times New Roman" w:hAnsi="Times New Roman" w:cs="Times New Roman"/>
        </w:rPr>
        <w:t>―</w:t>
      </w:r>
      <w:r w:rsidRPr="004D3EA5">
        <w:rPr>
          <w:rFonts w:ascii="Times New Roman" w:hAnsi="Times New Roman"/>
        </w:rPr>
        <w:t xml:space="preserve"> текущая деятельность государственных структур по обеспечению функционирования государства, связанная с подготовкой проектов документов, организацией выборов и т.д.;</w:t>
      </w:r>
    </w:p>
    <w:p w:rsidR="002E444C" w:rsidRPr="004D3EA5" w:rsidRDefault="002E444C" w:rsidP="002E444C">
      <w:pPr>
        <w:spacing w:after="0" w:line="312" w:lineRule="auto"/>
        <w:ind w:firstLine="567"/>
        <w:jc w:val="both"/>
        <w:rPr>
          <w:rFonts w:ascii="Times New Roman" w:hAnsi="Times New Roman"/>
        </w:rPr>
      </w:pPr>
      <w:r w:rsidRPr="004D3EA5">
        <w:rPr>
          <w:rFonts w:ascii="Times New Roman" w:hAnsi="Times New Roman" w:cs="Times New Roman"/>
        </w:rPr>
        <w:lastRenderedPageBreak/>
        <w:t>•</w:t>
      </w:r>
      <w:r w:rsidRPr="004D3EA5">
        <w:rPr>
          <w:rFonts w:ascii="Times New Roman" w:hAnsi="Times New Roman"/>
        </w:rPr>
        <w:t xml:space="preserve"> </w:t>
      </w:r>
      <w:r w:rsidRPr="004D3EA5">
        <w:rPr>
          <w:rFonts w:ascii="Times New Roman" w:hAnsi="Times New Roman"/>
          <w:i/>
        </w:rPr>
        <w:t xml:space="preserve">организационно-хозяйственная форма </w:t>
      </w:r>
      <w:r w:rsidRPr="004D3EA5">
        <w:rPr>
          <w:rFonts w:ascii="Times New Roman" w:hAnsi="Times New Roman" w:cs="Times New Roman"/>
        </w:rPr>
        <w:t>―</w:t>
      </w:r>
      <w:r w:rsidRPr="004D3EA5">
        <w:rPr>
          <w:rFonts w:ascii="Times New Roman" w:hAnsi="Times New Roman"/>
        </w:rPr>
        <w:t xml:space="preserve"> оперативно-техническая хозяйственная работа, связанная с бухучетом, статистикой, снабжением и т.д.;</w:t>
      </w:r>
    </w:p>
    <w:p w:rsidR="00B0478C" w:rsidRPr="004D3EA5" w:rsidRDefault="00B0478C" w:rsidP="002E444C">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 xml:space="preserve">организационно-идеологическая форма </w:t>
      </w:r>
      <w:r w:rsidRPr="004D3EA5">
        <w:rPr>
          <w:rFonts w:ascii="Times New Roman" w:hAnsi="Times New Roman" w:cs="Times New Roman"/>
        </w:rPr>
        <w:t>―</w:t>
      </w:r>
      <w:r w:rsidRPr="004D3EA5">
        <w:rPr>
          <w:rFonts w:ascii="Times New Roman" w:hAnsi="Times New Roman"/>
        </w:rPr>
        <w:t xml:space="preserve"> повседневная идеологическая работа, связанная с разъяснением вновь изданных нормативных актов и формирования общественного мнения.</w:t>
      </w:r>
    </w:p>
    <w:p w:rsidR="00D8357D" w:rsidRPr="004D3EA5" w:rsidRDefault="00D8357D" w:rsidP="00730FE1">
      <w:pPr>
        <w:spacing w:after="0" w:line="312" w:lineRule="auto"/>
        <w:ind w:firstLine="567"/>
        <w:jc w:val="both"/>
        <w:rPr>
          <w:rFonts w:ascii="Times New Roman" w:hAnsi="Times New Roman"/>
        </w:rPr>
      </w:pPr>
      <w:r w:rsidRPr="004D3EA5">
        <w:rPr>
          <w:rFonts w:ascii="Times New Roman" w:hAnsi="Times New Roman"/>
        </w:rPr>
        <w:t>***</w:t>
      </w:r>
    </w:p>
    <w:p w:rsidR="00605FF9" w:rsidRPr="004D3EA5" w:rsidRDefault="00D8357D" w:rsidP="00730FE1">
      <w:pPr>
        <w:spacing w:after="0" w:line="312" w:lineRule="auto"/>
        <w:ind w:firstLine="567"/>
        <w:jc w:val="both"/>
        <w:rPr>
          <w:rFonts w:ascii="Times New Roman" w:hAnsi="Times New Roman"/>
        </w:rPr>
      </w:pPr>
      <w:r w:rsidRPr="004D3EA5">
        <w:rPr>
          <w:rFonts w:ascii="Times New Roman" w:hAnsi="Times New Roman"/>
        </w:rPr>
        <w:t xml:space="preserve">Описанные выше типы политического господства редко встречаются в чистом виде: в реальной политической практике они переплетаются и взаимно дополняют друг друга. </w:t>
      </w:r>
    </w:p>
    <w:p w:rsidR="00D8357D" w:rsidRPr="004D3EA5" w:rsidRDefault="00D8357D" w:rsidP="00730FE1">
      <w:pPr>
        <w:spacing w:after="0" w:line="312" w:lineRule="auto"/>
        <w:ind w:firstLine="567"/>
        <w:jc w:val="both"/>
        <w:rPr>
          <w:rFonts w:ascii="Times New Roman" w:hAnsi="Times New Roman"/>
        </w:rPr>
      </w:pPr>
      <w:r w:rsidRPr="004D3EA5">
        <w:rPr>
          <w:rFonts w:ascii="Times New Roman" w:hAnsi="Times New Roman"/>
        </w:rPr>
        <w:t xml:space="preserve">Легитимность может быть как приобретена властью, так и утрачена. Поэтому предметом постоянной заботы правящих групп является </w:t>
      </w:r>
      <w:r w:rsidRPr="004D3EA5">
        <w:rPr>
          <w:rFonts w:ascii="Times New Roman" w:hAnsi="Times New Roman"/>
          <w:b/>
          <w:i/>
        </w:rPr>
        <w:t>легитимизация власти</w:t>
      </w:r>
      <w:r w:rsidRPr="004D3EA5">
        <w:rPr>
          <w:rFonts w:ascii="Times New Roman" w:hAnsi="Times New Roman"/>
        </w:rPr>
        <w:t xml:space="preserve">, то есть </w:t>
      </w:r>
      <w:r w:rsidRPr="004D3EA5">
        <w:rPr>
          <w:rFonts w:ascii="Times New Roman" w:hAnsi="Times New Roman"/>
          <w:i/>
        </w:rPr>
        <w:t>обеспечение ее признания и одобрения со стороны управляемых</w:t>
      </w:r>
      <w:r w:rsidRPr="004D3EA5">
        <w:rPr>
          <w:rFonts w:ascii="Times New Roman" w:hAnsi="Times New Roman"/>
        </w:rPr>
        <w:t>. О степени легитимности власти можно судить:</w:t>
      </w:r>
      <w:r w:rsidRPr="009C4A95">
        <w:rPr>
          <w:rFonts w:ascii="Times New Roman" w:hAnsi="Times New Roman"/>
        </w:rPr>
        <w:t xml:space="preserve"> а) </w:t>
      </w:r>
      <w:r w:rsidRPr="004D3EA5">
        <w:rPr>
          <w:rFonts w:ascii="Times New Roman" w:hAnsi="Times New Roman"/>
        </w:rPr>
        <w:t xml:space="preserve">по уровню принуждения, необходимого власти для проведения собственной политики, </w:t>
      </w:r>
      <w:r w:rsidRPr="009C4A95">
        <w:rPr>
          <w:rFonts w:ascii="Times New Roman" w:hAnsi="Times New Roman"/>
        </w:rPr>
        <w:t>б)</w:t>
      </w:r>
      <w:r w:rsidRPr="004D3EA5">
        <w:rPr>
          <w:rFonts w:ascii="Times New Roman" w:hAnsi="Times New Roman"/>
        </w:rPr>
        <w:t xml:space="preserve"> по силе проявления гражданского неповиновения (как в активных, так и в пассивных формах),</w:t>
      </w:r>
      <w:r w:rsidRPr="009C4A95">
        <w:rPr>
          <w:rFonts w:ascii="Times New Roman" w:hAnsi="Times New Roman"/>
        </w:rPr>
        <w:t xml:space="preserve"> в) </w:t>
      </w:r>
      <w:r w:rsidRPr="004D3EA5">
        <w:rPr>
          <w:rFonts w:ascii="Times New Roman" w:hAnsi="Times New Roman"/>
        </w:rPr>
        <w:t xml:space="preserve">по результатам выборов и др.  </w:t>
      </w:r>
    </w:p>
    <w:p w:rsidR="00D8357D" w:rsidRPr="004D3EA5" w:rsidRDefault="00D8357D" w:rsidP="00730FE1">
      <w:pPr>
        <w:spacing w:after="0" w:line="312" w:lineRule="auto"/>
        <w:ind w:firstLine="567"/>
        <w:jc w:val="both"/>
        <w:rPr>
          <w:rFonts w:ascii="Times New Roman" w:hAnsi="Times New Roman"/>
        </w:rPr>
      </w:pPr>
      <w:r w:rsidRPr="004D3EA5">
        <w:rPr>
          <w:rFonts w:ascii="Times New Roman" w:hAnsi="Times New Roman"/>
        </w:rPr>
        <w:t xml:space="preserve">Легитимность следует отличать </w:t>
      </w:r>
      <w:r w:rsidR="00076440" w:rsidRPr="004D3EA5">
        <w:rPr>
          <w:rFonts w:ascii="Times New Roman" w:hAnsi="Times New Roman"/>
        </w:rPr>
        <w:t xml:space="preserve">от </w:t>
      </w:r>
      <w:r w:rsidRPr="004D3EA5">
        <w:rPr>
          <w:rFonts w:ascii="Times New Roman" w:hAnsi="Times New Roman"/>
          <w:b/>
        </w:rPr>
        <w:t>легальности (законности)</w:t>
      </w:r>
      <w:r w:rsidRPr="004D3EA5">
        <w:rPr>
          <w:rFonts w:ascii="Times New Roman" w:hAnsi="Times New Roman"/>
        </w:rPr>
        <w:t xml:space="preserve">, которая понимается как </w:t>
      </w:r>
      <w:r w:rsidRPr="004D3EA5">
        <w:rPr>
          <w:rFonts w:ascii="Times New Roman" w:hAnsi="Times New Roman"/>
          <w:i/>
        </w:rPr>
        <w:t xml:space="preserve">формальное, правовое закрепление власти в соответствующих государственных актах. </w:t>
      </w:r>
      <w:r w:rsidRPr="004D3EA5">
        <w:rPr>
          <w:rFonts w:ascii="Times New Roman" w:hAnsi="Times New Roman"/>
        </w:rPr>
        <w:t>Получить юридическую законность (легальность) для тех, кто взял в свои руки власть</w:t>
      </w:r>
      <w:r w:rsidR="001158DE" w:rsidRPr="004D3EA5">
        <w:rPr>
          <w:rFonts w:ascii="Times New Roman" w:hAnsi="Times New Roman"/>
        </w:rPr>
        <w:t xml:space="preserve">, несложно. </w:t>
      </w:r>
      <w:r w:rsidR="001158DE" w:rsidRPr="004D3EA5">
        <w:rPr>
          <w:rFonts w:ascii="Times New Roman" w:hAnsi="Times New Roman"/>
          <w:i/>
        </w:rPr>
        <w:t>Легальность может быть присуща и нелегитимной власти</w:t>
      </w:r>
      <w:r w:rsidR="001158DE" w:rsidRPr="004D3EA5">
        <w:rPr>
          <w:rFonts w:ascii="Times New Roman" w:hAnsi="Times New Roman"/>
        </w:rPr>
        <w:t xml:space="preserve">. </w:t>
      </w:r>
      <w:r w:rsidRPr="004D3EA5">
        <w:rPr>
          <w:rFonts w:ascii="Times New Roman" w:hAnsi="Times New Roman"/>
        </w:rPr>
        <w:t xml:space="preserve"> </w:t>
      </w:r>
    </w:p>
    <w:p w:rsidR="00ED4984" w:rsidRPr="004D3EA5" w:rsidRDefault="00ED4984" w:rsidP="00730FE1">
      <w:pPr>
        <w:spacing w:after="0" w:line="312" w:lineRule="auto"/>
        <w:ind w:firstLine="567"/>
        <w:jc w:val="both"/>
        <w:rPr>
          <w:rFonts w:ascii="Times New Roman" w:hAnsi="Times New Roman"/>
          <w:b/>
          <w:i/>
        </w:rPr>
      </w:pPr>
      <w:r w:rsidRPr="004D3EA5">
        <w:rPr>
          <w:rFonts w:ascii="Times New Roman" w:hAnsi="Times New Roman"/>
          <w:b/>
          <w:i/>
        </w:rPr>
        <w:t>Основные функции политической власти:</w:t>
      </w:r>
    </w:p>
    <w:p w:rsidR="00ED4984" w:rsidRPr="004D3EA5" w:rsidRDefault="00ED4984" w:rsidP="00730FE1">
      <w:pPr>
        <w:spacing w:after="0" w:line="312" w:lineRule="auto"/>
        <w:ind w:firstLine="567"/>
        <w:jc w:val="both"/>
        <w:rPr>
          <w:rFonts w:ascii="Times New Roman" w:hAnsi="Times New Roman"/>
        </w:rPr>
      </w:pPr>
      <w:r w:rsidRPr="009C4A95">
        <w:rPr>
          <w:rFonts w:ascii="Times New Roman" w:hAnsi="Times New Roman"/>
        </w:rPr>
        <w:t>1)</w:t>
      </w:r>
      <w:r w:rsidRPr="004D3EA5">
        <w:rPr>
          <w:rFonts w:ascii="Times New Roman" w:hAnsi="Times New Roman"/>
        </w:rPr>
        <w:t xml:space="preserve"> </w:t>
      </w:r>
      <w:r w:rsidRPr="004D3EA5">
        <w:rPr>
          <w:rFonts w:ascii="Times New Roman" w:hAnsi="Times New Roman"/>
          <w:i/>
        </w:rPr>
        <w:t>формирование</w:t>
      </w:r>
      <w:r w:rsidRPr="004D3EA5">
        <w:rPr>
          <w:rFonts w:ascii="Times New Roman" w:hAnsi="Times New Roman"/>
        </w:rPr>
        <w:t xml:space="preserve"> политической системы общества, организация его политической жизни, </w:t>
      </w:r>
      <w:r w:rsidRPr="00CF18A6">
        <w:rPr>
          <w:rFonts w:ascii="Times New Roman" w:hAnsi="Times New Roman"/>
          <w:i/>
        </w:rPr>
        <w:t>политических отношений, которые включают отношения между государством и обществом, общественными институтами, классами</w:t>
      </w:r>
      <w:r w:rsidRPr="004D3EA5">
        <w:rPr>
          <w:rFonts w:ascii="Times New Roman" w:hAnsi="Times New Roman"/>
        </w:rPr>
        <w:t>;</w:t>
      </w:r>
    </w:p>
    <w:p w:rsidR="00ED4984" w:rsidRPr="004D3EA5" w:rsidRDefault="00ED4984" w:rsidP="00730FE1">
      <w:pPr>
        <w:spacing w:after="0" w:line="312" w:lineRule="auto"/>
        <w:ind w:firstLine="567"/>
        <w:jc w:val="both"/>
        <w:rPr>
          <w:rFonts w:ascii="Times New Roman" w:hAnsi="Times New Roman"/>
        </w:rPr>
      </w:pPr>
      <w:r w:rsidRPr="009C4A95">
        <w:rPr>
          <w:rFonts w:ascii="Times New Roman" w:hAnsi="Times New Roman"/>
        </w:rPr>
        <w:t>2)</w:t>
      </w:r>
      <w:r w:rsidRPr="004D3EA5">
        <w:rPr>
          <w:rFonts w:ascii="Times New Roman" w:hAnsi="Times New Roman"/>
        </w:rPr>
        <w:t xml:space="preserve"> </w:t>
      </w:r>
      <w:r w:rsidRPr="004D3EA5">
        <w:rPr>
          <w:rFonts w:ascii="Times New Roman" w:hAnsi="Times New Roman"/>
          <w:i/>
        </w:rPr>
        <w:t>управление</w:t>
      </w:r>
      <w:r w:rsidRPr="004D3EA5">
        <w:rPr>
          <w:rFonts w:ascii="Times New Roman" w:hAnsi="Times New Roman"/>
        </w:rPr>
        <w:t xml:space="preserve"> делами общества и государства на разных уровнях; </w:t>
      </w:r>
      <w:r w:rsidRPr="004D3EA5">
        <w:rPr>
          <w:rFonts w:ascii="Times New Roman" w:hAnsi="Times New Roman"/>
          <w:i/>
        </w:rPr>
        <w:t>руководство</w:t>
      </w:r>
      <w:r w:rsidRPr="004D3EA5">
        <w:rPr>
          <w:rFonts w:ascii="Times New Roman" w:hAnsi="Times New Roman"/>
        </w:rPr>
        <w:t xml:space="preserve"> органами власти и политическими и неполитическими процессами; </w:t>
      </w:r>
      <w:r w:rsidRPr="004D3EA5">
        <w:rPr>
          <w:rFonts w:ascii="Times New Roman" w:hAnsi="Times New Roman"/>
          <w:i/>
        </w:rPr>
        <w:t xml:space="preserve">контроль </w:t>
      </w:r>
      <w:r w:rsidRPr="004D3EA5">
        <w:rPr>
          <w:rFonts w:ascii="Times New Roman" w:hAnsi="Times New Roman"/>
        </w:rPr>
        <w:t>политических и иных отношений;</w:t>
      </w:r>
    </w:p>
    <w:p w:rsidR="00764153" w:rsidRPr="004D3EA5" w:rsidRDefault="00ED4984" w:rsidP="00730FE1">
      <w:pPr>
        <w:spacing w:after="0" w:line="312" w:lineRule="auto"/>
        <w:ind w:firstLine="567"/>
        <w:jc w:val="both"/>
        <w:rPr>
          <w:rFonts w:ascii="Times New Roman" w:hAnsi="Times New Roman"/>
        </w:rPr>
      </w:pPr>
      <w:r w:rsidRPr="009C4A95">
        <w:rPr>
          <w:rFonts w:ascii="Times New Roman" w:hAnsi="Times New Roman"/>
        </w:rPr>
        <w:t>3)</w:t>
      </w:r>
      <w:r w:rsidRPr="004D3EA5">
        <w:rPr>
          <w:rFonts w:ascii="Times New Roman" w:hAnsi="Times New Roman"/>
          <w:b/>
        </w:rPr>
        <w:t xml:space="preserve"> </w:t>
      </w:r>
      <w:r w:rsidRPr="004D3EA5">
        <w:rPr>
          <w:rFonts w:ascii="Times New Roman" w:hAnsi="Times New Roman"/>
          <w:i/>
        </w:rPr>
        <w:t xml:space="preserve">создание </w:t>
      </w:r>
      <w:r w:rsidRPr="004D3EA5">
        <w:rPr>
          <w:rFonts w:ascii="Times New Roman" w:hAnsi="Times New Roman"/>
        </w:rPr>
        <w:t xml:space="preserve">определенной, характерной для того или иного общества формы правления, типа политической системы, соответствующих ей политических отношений и других политических характеристик общества. </w:t>
      </w:r>
    </w:p>
    <w:p w:rsidR="00764153" w:rsidRPr="004D3EA5" w:rsidRDefault="00764153" w:rsidP="00730FE1">
      <w:pPr>
        <w:spacing w:after="0" w:line="312" w:lineRule="auto"/>
        <w:ind w:firstLine="567"/>
        <w:jc w:val="both"/>
        <w:rPr>
          <w:rFonts w:ascii="Times New Roman" w:hAnsi="Times New Roman"/>
        </w:rPr>
      </w:pPr>
      <w:r w:rsidRPr="004D3EA5">
        <w:rPr>
          <w:rFonts w:ascii="Times New Roman" w:hAnsi="Times New Roman"/>
        </w:rPr>
        <w:t>Политическая власть в современном мире должна быть:</w:t>
      </w:r>
    </w:p>
    <w:p w:rsidR="00764153" w:rsidRPr="004D3EA5" w:rsidRDefault="00764153"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ограничена</w:t>
      </w:r>
      <w:r w:rsidRPr="004D3EA5">
        <w:rPr>
          <w:rFonts w:ascii="Times New Roman" w:hAnsi="Times New Roman"/>
        </w:rPr>
        <w:t>, то есть разделена на законодательную, исполнительную и судебную;</w:t>
      </w:r>
    </w:p>
    <w:p w:rsidR="00ED4984" w:rsidRPr="004D3EA5" w:rsidRDefault="00764153"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регламентирована</w:t>
      </w:r>
      <w:r w:rsidRPr="004D3EA5">
        <w:rPr>
          <w:rFonts w:ascii="Times New Roman" w:hAnsi="Times New Roman"/>
        </w:rPr>
        <w:t xml:space="preserve">, то есть определена рамками закона и находится под общественным контролем; </w:t>
      </w:r>
      <w:r w:rsidR="00ED4984" w:rsidRPr="004D3EA5">
        <w:rPr>
          <w:rFonts w:ascii="Times New Roman" w:hAnsi="Times New Roman"/>
        </w:rPr>
        <w:t xml:space="preserve"> </w:t>
      </w:r>
    </w:p>
    <w:p w:rsidR="00764153" w:rsidRPr="004D3EA5" w:rsidRDefault="00764153"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институциональна</w:t>
      </w:r>
      <w:r w:rsidRPr="004D3EA5">
        <w:rPr>
          <w:rFonts w:ascii="Times New Roman" w:hAnsi="Times New Roman"/>
        </w:rPr>
        <w:t xml:space="preserve">, то есть </w:t>
      </w:r>
      <w:r w:rsidR="009C4A95">
        <w:rPr>
          <w:rFonts w:ascii="Times New Roman" w:hAnsi="Times New Roman"/>
        </w:rPr>
        <w:t>должна иметь</w:t>
      </w:r>
      <w:r w:rsidRPr="004D3EA5">
        <w:rPr>
          <w:rFonts w:ascii="Times New Roman" w:hAnsi="Times New Roman"/>
        </w:rPr>
        <w:t xml:space="preserve"> организационное выражение;</w:t>
      </w:r>
    </w:p>
    <w:p w:rsidR="00764153" w:rsidRPr="004D3EA5" w:rsidRDefault="00764153" w:rsidP="00730FE1">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легитимна</w:t>
      </w:r>
      <w:r w:rsidRPr="004D3EA5">
        <w:rPr>
          <w:rFonts w:ascii="Times New Roman" w:hAnsi="Times New Roman"/>
        </w:rPr>
        <w:t xml:space="preserve">, то есть </w:t>
      </w:r>
      <w:r w:rsidR="009C4A95">
        <w:rPr>
          <w:rFonts w:ascii="Times New Roman" w:hAnsi="Times New Roman"/>
        </w:rPr>
        <w:t>должна обладать</w:t>
      </w:r>
      <w:r w:rsidRPr="004D3EA5">
        <w:rPr>
          <w:rFonts w:ascii="Times New Roman" w:hAnsi="Times New Roman"/>
        </w:rPr>
        <w:t xml:space="preserve"> общественно-моральным оправданием и признанием.</w:t>
      </w:r>
    </w:p>
    <w:p w:rsidR="00E5731A" w:rsidRPr="002959E4" w:rsidRDefault="00764153" w:rsidP="002959E4">
      <w:pPr>
        <w:spacing w:after="0" w:line="312" w:lineRule="auto"/>
        <w:ind w:firstLine="567"/>
        <w:jc w:val="both"/>
        <w:rPr>
          <w:rFonts w:ascii="Times New Roman" w:hAnsi="Times New Roman"/>
        </w:rPr>
      </w:pPr>
      <w:r w:rsidRPr="004D3EA5">
        <w:rPr>
          <w:rFonts w:ascii="Times New Roman" w:hAnsi="Times New Roman"/>
          <w:b/>
          <w:i/>
        </w:rPr>
        <w:t>Основные принципы устойчивости политической власти</w:t>
      </w:r>
      <w:r w:rsidRPr="004D3EA5">
        <w:rPr>
          <w:rFonts w:ascii="Times New Roman" w:hAnsi="Times New Roman"/>
        </w:rPr>
        <w:t xml:space="preserve"> представлены в таблице 3.</w:t>
      </w:r>
    </w:p>
    <w:p w:rsidR="00E5731A" w:rsidRPr="004D3EA5" w:rsidRDefault="00E5731A" w:rsidP="00764153">
      <w:pPr>
        <w:spacing w:after="0" w:line="312" w:lineRule="auto"/>
        <w:ind w:firstLine="567"/>
        <w:jc w:val="right"/>
        <w:rPr>
          <w:rFonts w:ascii="Times New Roman" w:hAnsi="Times New Roman"/>
          <w:b/>
        </w:rPr>
      </w:pPr>
    </w:p>
    <w:p w:rsidR="00764153" w:rsidRPr="004D3EA5" w:rsidRDefault="00764153" w:rsidP="00764153">
      <w:pPr>
        <w:spacing w:after="0" w:line="312" w:lineRule="auto"/>
        <w:ind w:firstLine="567"/>
        <w:jc w:val="right"/>
        <w:rPr>
          <w:rFonts w:ascii="Times New Roman" w:hAnsi="Times New Roman"/>
          <w:b/>
        </w:rPr>
      </w:pPr>
      <w:r w:rsidRPr="004D3EA5">
        <w:rPr>
          <w:rFonts w:ascii="Times New Roman" w:hAnsi="Times New Roman"/>
          <w:b/>
        </w:rPr>
        <w:t>Таблица 3</w:t>
      </w:r>
    </w:p>
    <w:p w:rsidR="00764153" w:rsidRPr="004D3EA5" w:rsidRDefault="00764153" w:rsidP="00764153">
      <w:pPr>
        <w:spacing w:after="0" w:line="312" w:lineRule="auto"/>
        <w:ind w:firstLine="567"/>
        <w:jc w:val="center"/>
        <w:rPr>
          <w:rFonts w:ascii="Times New Roman" w:hAnsi="Times New Roman"/>
          <w:b/>
        </w:rPr>
      </w:pPr>
      <w:r w:rsidRPr="004D3EA5">
        <w:rPr>
          <w:rFonts w:ascii="Times New Roman" w:hAnsi="Times New Roman"/>
          <w:b/>
        </w:rPr>
        <w:t>Основные принципы устойчивости политической власти</w:t>
      </w:r>
    </w:p>
    <w:p w:rsidR="00FE1573" w:rsidRPr="004D3EA5" w:rsidRDefault="00FE1573" w:rsidP="00764153">
      <w:pPr>
        <w:spacing w:after="0" w:line="312" w:lineRule="auto"/>
        <w:ind w:firstLine="567"/>
        <w:jc w:val="center"/>
        <w:rPr>
          <w:rFonts w:ascii="Times New Roman" w:hAnsi="Times New Roman"/>
          <w:b/>
        </w:rPr>
      </w:pPr>
    </w:p>
    <w:tbl>
      <w:tblPr>
        <w:tblStyle w:val="a3"/>
        <w:tblW w:w="0" w:type="auto"/>
        <w:tblLook w:val="04A0"/>
      </w:tblPr>
      <w:tblGrid>
        <w:gridCol w:w="4077"/>
        <w:gridCol w:w="1134"/>
        <w:gridCol w:w="4360"/>
      </w:tblGrid>
      <w:tr w:rsidR="00FE1573" w:rsidRPr="004D3EA5" w:rsidTr="00FE1573">
        <w:tc>
          <w:tcPr>
            <w:tcW w:w="4077" w:type="dxa"/>
          </w:tcPr>
          <w:p w:rsidR="00FE1573" w:rsidRPr="004D3EA5" w:rsidRDefault="00FE1573" w:rsidP="00764153">
            <w:pPr>
              <w:spacing w:line="312" w:lineRule="auto"/>
              <w:jc w:val="center"/>
              <w:rPr>
                <w:rFonts w:ascii="Times New Roman" w:hAnsi="Times New Roman"/>
                <w:i/>
              </w:rPr>
            </w:pPr>
            <w:r w:rsidRPr="004D3EA5">
              <w:rPr>
                <w:rFonts w:ascii="Times New Roman" w:hAnsi="Times New Roman"/>
                <w:i/>
              </w:rPr>
              <w:t>Легитимность власти</w:t>
            </w:r>
          </w:p>
        </w:tc>
        <w:tc>
          <w:tcPr>
            <w:tcW w:w="1134" w:type="dxa"/>
            <w:vMerge w:val="restart"/>
          </w:tcPr>
          <w:p w:rsidR="00FE1573" w:rsidRPr="004D3EA5" w:rsidRDefault="00FE1573" w:rsidP="00764153">
            <w:pPr>
              <w:spacing w:line="312" w:lineRule="auto"/>
              <w:jc w:val="center"/>
              <w:rPr>
                <w:rFonts w:ascii="Times New Roman" w:hAnsi="Times New Roman"/>
                <w:b/>
              </w:rPr>
            </w:pPr>
          </w:p>
        </w:tc>
        <w:tc>
          <w:tcPr>
            <w:tcW w:w="4360" w:type="dxa"/>
          </w:tcPr>
          <w:p w:rsidR="00FE1573" w:rsidRPr="004D3EA5" w:rsidRDefault="00FE1573" w:rsidP="00764153">
            <w:pPr>
              <w:spacing w:line="312" w:lineRule="auto"/>
              <w:jc w:val="center"/>
              <w:rPr>
                <w:rFonts w:ascii="Times New Roman" w:hAnsi="Times New Roman"/>
                <w:i/>
              </w:rPr>
            </w:pPr>
            <w:r w:rsidRPr="004D3EA5">
              <w:rPr>
                <w:rFonts w:ascii="Times New Roman" w:hAnsi="Times New Roman"/>
                <w:i/>
              </w:rPr>
              <w:t xml:space="preserve">Результативность власти </w:t>
            </w:r>
          </w:p>
        </w:tc>
      </w:tr>
      <w:tr w:rsidR="00FE1573" w:rsidRPr="004D3EA5" w:rsidTr="00FE1573">
        <w:tc>
          <w:tcPr>
            <w:tcW w:w="4077" w:type="dxa"/>
          </w:tcPr>
          <w:p w:rsidR="00FE1573" w:rsidRPr="004D3EA5" w:rsidRDefault="00FE1573" w:rsidP="00FE1573">
            <w:pPr>
              <w:spacing w:line="312" w:lineRule="auto"/>
              <w:jc w:val="both"/>
              <w:rPr>
                <w:rFonts w:ascii="Times New Roman" w:hAnsi="Times New Roman"/>
              </w:rPr>
            </w:pPr>
            <w:r w:rsidRPr="004D3EA5">
              <w:rPr>
                <w:rFonts w:ascii="Times New Roman" w:hAnsi="Times New Roman"/>
              </w:rPr>
              <w:t xml:space="preserve">Процедура общественного признания власти, политических решений, лидеров, партий, организаций и движений </w:t>
            </w:r>
          </w:p>
        </w:tc>
        <w:tc>
          <w:tcPr>
            <w:tcW w:w="1134" w:type="dxa"/>
            <w:vMerge/>
          </w:tcPr>
          <w:p w:rsidR="00FE1573" w:rsidRPr="004D3EA5" w:rsidRDefault="00FE1573" w:rsidP="00764153">
            <w:pPr>
              <w:spacing w:line="312" w:lineRule="auto"/>
              <w:jc w:val="center"/>
              <w:rPr>
                <w:rFonts w:ascii="Times New Roman" w:hAnsi="Times New Roman"/>
                <w:b/>
              </w:rPr>
            </w:pPr>
          </w:p>
        </w:tc>
        <w:tc>
          <w:tcPr>
            <w:tcW w:w="4360" w:type="dxa"/>
          </w:tcPr>
          <w:p w:rsidR="00FE1573" w:rsidRPr="004D3EA5" w:rsidRDefault="00FE1573" w:rsidP="00FE1573">
            <w:pPr>
              <w:spacing w:line="312" w:lineRule="auto"/>
              <w:jc w:val="both"/>
              <w:rPr>
                <w:rFonts w:ascii="Times New Roman" w:hAnsi="Times New Roman"/>
              </w:rPr>
            </w:pPr>
            <w:r w:rsidRPr="004D3EA5">
              <w:rPr>
                <w:rFonts w:ascii="Times New Roman" w:hAnsi="Times New Roman"/>
              </w:rPr>
              <w:t>Степень выполнения властью тех функций и ожиданий, которые возлагает на нее население</w:t>
            </w:r>
          </w:p>
        </w:tc>
      </w:tr>
      <w:tr w:rsidR="00FE1573" w:rsidRPr="004D3EA5" w:rsidTr="00FE1573">
        <w:tc>
          <w:tcPr>
            <w:tcW w:w="4077" w:type="dxa"/>
          </w:tcPr>
          <w:p w:rsidR="00FE1573" w:rsidRPr="004D3EA5" w:rsidRDefault="00FE1573" w:rsidP="00764153">
            <w:pPr>
              <w:spacing w:line="312" w:lineRule="auto"/>
              <w:jc w:val="center"/>
              <w:rPr>
                <w:rFonts w:ascii="Times New Roman" w:hAnsi="Times New Roman"/>
              </w:rPr>
            </w:pPr>
            <w:r w:rsidRPr="004D3EA5">
              <w:rPr>
                <w:rFonts w:ascii="Times New Roman" w:hAnsi="Times New Roman"/>
              </w:rPr>
              <w:t xml:space="preserve">Признаки </w:t>
            </w:r>
          </w:p>
        </w:tc>
        <w:tc>
          <w:tcPr>
            <w:tcW w:w="1134" w:type="dxa"/>
            <w:vMerge/>
          </w:tcPr>
          <w:p w:rsidR="00FE1573" w:rsidRPr="004D3EA5" w:rsidRDefault="00FE1573" w:rsidP="00764153">
            <w:pPr>
              <w:spacing w:line="312" w:lineRule="auto"/>
              <w:jc w:val="center"/>
              <w:rPr>
                <w:rFonts w:ascii="Times New Roman" w:hAnsi="Times New Roman"/>
                <w:b/>
              </w:rPr>
            </w:pPr>
          </w:p>
        </w:tc>
        <w:tc>
          <w:tcPr>
            <w:tcW w:w="4360" w:type="dxa"/>
          </w:tcPr>
          <w:p w:rsidR="00FE1573" w:rsidRPr="004D3EA5" w:rsidRDefault="00FE1573" w:rsidP="00764153">
            <w:pPr>
              <w:spacing w:line="312" w:lineRule="auto"/>
              <w:jc w:val="center"/>
              <w:rPr>
                <w:rFonts w:ascii="Times New Roman" w:hAnsi="Times New Roman"/>
              </w:rPr>
            </w:pPr>
            <w:r w:rsidRPr="004D3EA5">
              <w:rPr>
                <w:rFonts w:ascii="Times New Roman" w:hAnsi="Times New Roman"/>
              </w:rPr>
              <w:t xml:space="preserve">Признаки </w:t>
            </w:r>
          </w:p>
        </w:tc>
      </w:tr>
      <w:tr w:rsidR="00FE1573" w:rsidRPr="004D3EA5" w:rsidTr="00FE1573">
        <w:tc>
          <w:tcPr>
            <w:tcW w:w="4077" w:type="dxa"/>
          </w:tcPr>
          <w:p w:rsidR="00FE1573" w:rsidRPr="004D3EA5" w:rsidRDefault="00FE1573" w:rsidP="00FE1573">
            <w:pPr>
              <w:spacing w:line="312" w:lineRule="auto"/>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Положительная оценка власти, </w:t>
            </w:r>
            <w:r w:rsidRPr="004D3EA5">
              <w:rPr>
                <w:rFonts w:ascii="Times New Roman" w:hAnsi="Times New Roman"/>
              </w:rPr>
              <w:lastRenderedPageBreak/>
              <w:t>признание права на управление, согласие на подчинение</w:t>
            </w:r>
          </w:p>
          <w:p w:rsidR="00FE1573" w:rsidRPr="004D3EA5" w:rsidRDefault="00FE1573" w:rsidP="00FE1573">
            <w:pPr>
              <w:spacing w:line="312" w:lineRule="auto"/>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Признание власти гражданским обществом</w:t>
            </w:r>
          </w:p>
          <w:p w:rsidR="00FE1573" w:rsidRPr="004D3EA5" w:rsidRDefault="00FE1573" w:rsidP="00FE1573">
            <w:pPr>
              <w:spacing w:line="312" w:lineRule="auto"/>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признание власти мировым сообществом</w:t>
            </w:r>
          </w:p>
        </w:tc>
        <w:tc>
          <w:tcPr>
            <w:tcW w:w="1134" w:type="dxa"/>
            <w:vMerge/>
          </w:tcPr>
          <w:p w:rsidR="00FE1573" w:rsidRPr="004D3EA5" w:rsidRDefault="00FE1573" w:rsidP="00764153">
            <w:pPr>
              <w:spacing w:line="312" w:lineRule="auto"/>
              <w:jc w:val="center"/>
              <w:rPr>
                <w:rFonts w:ascii="Times New Roman" w:hAnsi="Times New Roman"/>
                <w:b/>
              </w:rPr>
            </w:pPr>
          </w:p>
        </w:tc>
        <w:tc>
          <w:tcPr>
            <w:tcW w:w="4360" w:type="dxa"/>
          </w:tcPr>
          <w:p w:rsidR="00FE1573" w:rsidRPr="004D3EA5" w:rsidRDefault="00FE1573" w:rsidP="00FE1573">
            <w:pPr>
              <w:spacing w:line="312" w:lineRule="auto"/>
              <w:jc w:val="both"/>
              <w:rPr>
                <w:rFonts w:ascii="Times New Roman" w:hAnsi="Times New Roman"/>
              </w:rPr>
            </w:pPr>
            <w:r w:rsidRPr="004D3EA5">
              <w:rPr>
                <w:rFonts w:ascii="Times New Roman" w:hAnsi="Times New Roman" w:cs="Times New Roman"/>
                <w:b/>
              </w:rPr>
              <w:t>•</w:t>
            </w:r>
            <w:r w:rsidRPr="004D3EA5">
              <w:rPr>
                <w:rFonts w:ascii="Times New Roman" w:hAnsi="Times New Roman"/>
                <w:b/>
              </w:rPr>
              <w:t xml:space="preserve"> </w:t>
            </w:r>
            <w:r w:rsidRPr="004D3EA5">
              <w:rPr>
                <w:rFonts w:ascii="Times New Roman" w:hAnsi="Times New Roman"/>
              </w:rPr>
              <w:t>Успешная экономическая политика</w:t>
            </w:r>
          </w:p>
          <w:p w:rsidR="00FE1573" w:rsidRPr="004D3EA5" w:rsidRDefault="00FE1573" w:rsidP="00FE1573">
            <w:pPr>
              <w:spacing w:line="312" w:lineRule="auto"/>
              <w:jc w:val="both"/>
              <w:rPr>
                <w:rFonts w:ascii="Times New Roman" w:hAnsi="Times New Roman"/>
              </w:rPr>
            </w:pPr>
            <w:r w:rsidRPr="004D3EA5">
              <w:rPr>
                <w:rFonts w:ascii="Times New Roman" w:hAnsi="Times New Roman" w:cs="Times New Roman"/>
              </w:rPr>
              <w:lastRenderedPageBreak/>
              <w:t>•</w:t>
            </w:r>
            <w:r w:rsidRPr="004D3EA5">
              <w:rPr>
                <w:rFonts w:ascii="Times New Roman" w:hAnsi="Times New Roman"/>
              </w:rPr>
              <w:t xml:space="preserve"> Устойчивый рост благосостояния основной части населения</w:t>
            </w:r>
          </w:p>
          <w:p w:rsidR="00FE1573" w:rsidRPr="004D3EA5" w:rsidRDefault="00FE1573" w:rsidP="00FE1573">
            <w:pPr>
              <w:spacing w:line="312" w:lineRule="auto"/>
              <w:jc w:val="both"/>
              <w:rPr>
                <w:rFonts w:ascii="Times New Roman" w:hAnsi="Times New Roman"/>
                <w:b/>
              </w:rPr>
            </w:pPr>
            <w:r w:rsidRPr="004D3EA5">
              <w:rPr>
                <w:rFonts w:ascii="Times New Roman" w:hAnsi="Times New Roman" w:cs="Times New Roman"/>
                <w:b/>
              </w:rPr>
              <w:t>•</w:t>
            </w:r>
            <w:r w:rsidRPr="004D3EA5">
              <w:rPr>
                <w:rFonts w:ascii="Times New Roman" w:hAnsi="Times New Roman"/>
                <w:b/>
              </w:rPr>
              <w:t xml:space="preserve"> </w:t>
            </w:r>
            <w:r w:rsidRPr="004D3EA5">
              <w:rPr>
                <w:rFonts w:ascii="Times New Roman" w:hAnsi="Times New Roman"/>
              </w:rPr>
              <w:t>Укрепление общественного порядка</w:t>
            </w:r>
          </w:p>
          <w:p w:rsidR="00FE1573" w:rsidRPr="004D3EA5" w:rsidRDefault="00FE1573" w:rsidP="00FE1573">
            <w:pPr>
              <w:spacing w:line="312" w:lineRule="auto"/>
              <w:jc w:val="both"/>
              <w:rPr>
                <w:rFonts w:ascii="Times New Roman" w:hAnsi="Times New Roman"/>
                <w:b/>
              </w:rPr>
            </w:pPr>
            <w:r w:rsidRPr="004D3EA5">
              <w:rPr>
                <w:rFonts w:ascii="Times New Roman" w:hAnsi="Times New Roman" w:cs="Times New Roman"/>
                <w:b/>
              </w:rPr>
              <w:t>•</w:t>
            </w:r>
            <w:r w:rsidRPr="004D3EA5">
              <w:rPr>
                <w:rFonts w:ascii="Times New Roman" w:hAnsi="Times New Roman"/>
                <w:b/>
              </w:rPr>
              <w:t xml:space="preserve"> </w:t>
            </w:r>
            <w:r w:rsidRPr="004D3EA5">
              <w:rPr>
                <w:rFonts w:ascii="Times New Roman" w:hAnsi="Times New Roman"/>
              </w:rPr>
              <w:t>Авторитет на международной арене</w:t>
            </w:r>
          </w:p>
        </w:tc>
      </w:tr>
    </w:tbl>
    <w:p w:rsidR="00764153" w:rsidRPr="004D3EA5" w:rsidRDefault="00764153" w:rsidP="00764153">
      <w:pPr>
        <w:spacing w:after="0" w:line="312" w:lineRule="auto"/>
        <w:ind w:firstLine="567"/>
        <w:jc w:val="center"/>
        <w:rPr>
          <w:rFonts w:ascii="Times New Roman" w:hAnsi="Times New Roman"/>
          <w:b/>
        </w:rPr>
      </w:pPr>
    </w:p>
    <w:p w:rsidR="00894455" w:rsidRPr="004D3EA5" w:rsidRDefault="00894455" w:rsidP="00894455">
      <w:pPr>
        <w:spacing w:after="0" w:line="312" w:lineRule="auto"/>
        <w:ind w:firstLine="567"/>
        <w:jc w:val="both"/>
        <w:rPr>
          <w:rFonts w:ascii="Times New Roman" w:hAnsi="Times New Roman"/>
          <w:i/>
        </w:rPr>
      </w:pPr>
      <w:r w:rsidRPr="004D3EA5">
        <w:rPr>
          <w:rFonts w:ascii="Times New Roman" w:hAnsi="Times New Roman"/>
        </w:rPr>
        <w:t xml:space="preserve">Важнейшей составляющей политической власти является </w:t>
      </w:r>
      <w:r w:rsidRPr="004D3EA5">
        <w:rPr>
          <w:rFonts w:ascii="Times New Roman" w:hAnsi="Times New Roman"/>
          <w:i/>
        </w:rPr>
        <w:t>государственная власть.</w:t>
      </w:r>
    </w:p>
    <w:p w:rsidR="00894455" w:rsidRPr="004D3EA5" w:rsidRDefault="008C4DCD" w:rsidP="00894455">
      <w:pPr>
        <w:spacing w:after="0" w:line="312" w:lineRule="auto"/>
        <w:ind w:firstLine="567"/>
        <w:jc w:val="both"/>
        <w:rPr>
          <w:rFonts w:ascii="Times New Roman" w:hAnsi="Times New Roman"/>
          <w:i/>
        </w:rPr>
      </w:pPr>
      <w:r w:rsidRPr="004D3EA5">
        <w:rPr>
          <w:rFonts w:ascii="Times New Roman" w:hAnsi="Times New Roman"/>
          <w:b/>
        </w:rPr>
        <w:t xml:space="preserve">Государственная власть </w:t>
      </w:r>
      <w:r w:rsidRPr="004D3EA5">
        <w:rPr>
          <w:rFonts w:ascii="Times New Roman" w:hAnsi="Times New Roman" w:cs="Times New Roman"/>
          <w:b/>
        </w:rPr>
        <w:t>―</w:t>
      </w:r>
      <w:r w:rsidRPr="004D3EA5">
        <w:rPr>
          <w:rFonts w:ascii="Times New Roman" w:hAnsi="Times New Roman"/>
          <w:b/>
        </w:rPr>
        <w:t xml:space="preserve"> </w:t>
      </w:r>
      <w:r w:rsidRPr="004D3EA5">
        <w:rPr>
          <w:rFonts w:ascii="Times New Roman" w:hAnsi="Times New Roman"/>
          <w:i/>
        </w:rPr>
        <w:t xml:space="preserve">один из видов власти в обществе, где в качестве субъекта власти выступает государство в лице своих органов, учреждений и должностных лиц, а в качестве объекта власти </w:t>
      </w:r>
      <w:r w:rsidRPr="004D3EA5">
        <w:rPr>
          <w:rFonts w:ascii="Times New Roman" w:hAnsi="Times New Roman" w:cs="Times New Roman"/>
          <w:i/>
        </w:rPr>
        <w:t>―</w:t>
      </w:r>
      <w:r w:rsidRPr="004D3EA5">
        <w:rPr>
          <w:rFonts w:ascii="Times New Roman" w:hAnsi="Times New Roman"/>
          <w:i/>
        </w:rPr>
        <w:t xml:space="preserve"> население страны: граждане (в республиках) или подданные (в монархиях).</w:t>
      </w:r>
    </w:p>
    <w:p w:rsidR="008C4DCD" w:rsidRPr="004D3EA5" w:rsidRDefault="008C4DCD" w:rsidP="00894455">
      <w:pPr>
        <w:spacing w:after="0" w:line="312" w:lineRule="auto"/>
        <w:ind w:firstLine="567"/>
        <w:jc w:val="both"/>
        <w:rPr>
          <w:rFonts w:ascii="Times New Roman" w:hAnsi="Times New Roman"/>
          <w:b/>
          <w:i/>
        </w:rPr>
      </w:pPr>
      <w:r w:rsidRPr="004D3EA5">
        <w:rPr>
          <w:rFonts w:ascii="Times New Roman" w:hAnsi="Times New Roman"/>
          <w:b/>
          <w:i/>
        </w:rPr>
        <w:t>Признаки государственной власти:</w:t>
      </w:r>
    </w:p>
    <w:p w:rsidR="008C4DCD" w:rsidRPr="004D3EA5" w:rsidRDefault="008C4DCD" w:rsidP="00894455">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носит </w:t>
      </w:r>
      <w:r w:rsidRPr="004D3EA5">
        <w:rPr>
          <w:rFonts w:ascii="Times New Roman" w:hAnsi="Times New Roman"/>
          <w:i/>
        </w:rPr>
        <w:t xml:space="preserve">публичный </w:t>
      </w:r>
      <w:r w:rsidRPr="004D3EA5">
        <w:rPr>
          <w:rFonts w:ascii="Times New Roman" w:hAnsi="Times New Roman"/>
        </w:rPr>
        <w:t xml:space="preserve">(от лат. </w:t>
      </w:r>
      <w:r w:rsidRPr="004D3EA5">
        <w:rPr>
          <w:rFonts w:ascii="Times New Roman" w:hAnsi="Times New Roman"/>
          <w:i/>
          <w:lang w:val="en-US"/>
        </w:rPr>
        <w:t>publicus</w:t>
      </w:r>
      <w:r w:rsidRPr="004D3EA5">
        <w:rPr>
          <w:rFonts w:ascii="Times New Roman" w:hAnsi="Times New Roman"/>
          <w:i/>
        </w:rPr>
        <w:t xml:space="preserve"> </w:t>
      </w:r>
      <w:r w:rsidRPr="004D3EA5">
        <w:rPr>
          <w:rFonts w:ascii="Times New Roman" w:hAnsi="Times New Roman" w:cs="Times New Roman"/>
        </w:rPr>
        <w:t>―</w:t>
      </w:r>
      <w:r w:rsidRPr="004D3EA5">
        <w:rPr>
          <w:rFonts w:ascii="Times New Roman" w:hAnsi="Times New Roman"/>
        </w:rPr>
        <w:t xml:space="preserve"> общественный) </w:t>
      </w:r>
      <w:r w:rsidRPr="004D3EA5">
        <w:rPr>
          <w:rFonts w:ascii="Times New Roman" w:hAnsi="Times New Roman"/>
          <w:i/>
        </w:rPr>
        <w:t>характер</w:t>
      </w:r>
      <w:r w:rsidRPr="004D3EA5">
        <w:rPr>
          <w:rFonts w:ascii="Times New Roman" w:hAnsi="Times New Roman"/>
        </w:rPr>
        <w:t>, то есть выступает от имени общества;</w:t>
      </w:r>
    </w:p>
    <w:p w:rsidR="008C4DCD" w:rsidRPr="004D3EA5" w:rsidRDefault="008C4DCD" w:rsidP="00894455">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носит </w:t>
      </w:r>
      <w:r w:rsidRPr="004D3EA5">
        <w:rPr>
          <w:rFonts w:ascii="Times New Roman" w:hAnsi="Times New Roman"/>
          <w:i/>
        </w:rPr>
        <w:t xml:space="preserve">суверенный </w:t>
      </w:r>
      <w:r w:rsidR="001736B1" w:rsidRPr="004D3EA5">
        <w:rPr>
          <w:rFonts w:ascii="Times New Roman" w:hAnsi="Times New Roman"/>
        </w:rPr>
        <w:t xml:space="preserve">(от фр. </w:t>
      </w:r>
      <w:r w:rsidR="001736B1" w:rsidRPr="004D3EA5">
        <w:rPr>
          <w:rFonts w:ascii="Times New Roman" w:hAnsi="Times New Roman"/>
          <w:i/>
          <w:lang w:val="en-US"/>
        </w:rPr>
        <w:t>souverainete</w:t>
      </w:r>
      <w:r w:rsidR="001736B1" w:rsidRPr="004D3EA5">
        <w:rPr>
          <w:rFonts w:ascii="Times New Roman" w:hAnsi="Times New Roman"/>
          <w:i/>
        </w:rPr>
        <w:t xml:space="preserve"> </w:t>
      </w:r>
      <w:r w:rsidR="001736B1" w:rsidRPr="004D3EA5">
        <w:rPr>
          <w:rFonts w:ascii="Times New Roman" w:hAnsi="Times New Roman" w:cs="Times New Roman"/>
        </w:rPr>
        <w:t>―</w:t>
      </w:r>
      <w:r w:rsidR="001736B1" w:rsidRPr="004D3EA5">
        <w:rPr>
          <w:rFonts w:ascii="Times New Roman" w:hAnsi="Times New Roman"/>
        </w:rPr>
        <w:t xml:space="preserve"> верховная власть)</w:t>
      </w:r>
      <w:r w:rsidR="006E4892" w:rsidRPr="004D3EA5">
        <w:rPr>
          <w:rFonts w:ascii="Times New Roman" w:hAnsi="Times New Roman"/>
        </w:rPr>
        <w:t xml:space="preserve"> </w:t>
      </w:r>
      <w:r w:rsidRPr="004D3EA5">
        <w:rPr>
          <w:rFonts w:ascii="Times New Roman" w:hAnsi="Times New Roman"/>
          <w:i/>
        </w:rPr>
        <w:t xml:space="preserve">характер, </w:t>
      </w:r>
      <w:r w:rsidRPr="004D3EA5">
        <w:rPr>
          <w:rFonts w:ascii="Times New Roman" w:hAnsi="Times New Roman"/>
        </w:rPr>
        <w:t xml:space="preserve">то есть </w:t>
      </w:r>
      <w:r w:rsidR="001736B1" w:rsidRPr="004D3EA5">
        <w:rPr>
          <w:rFonts w:ascii="Times New Roman" w:hAnsi="Times New Roman"/>
        </w:rPr>
        <w:t>верховенство власти внутри стра</w:t>
      </w:r>
      <w:r w:rsidRPr="004D3EA5">
        <w:rPr>
          <w:rFonts w:ascii="Times New Roman" w:hAnsi="Times New Roman"/>
        </w:rPr>
        <w:t>ны и независимость в сфере взаимоотношений данн</w:t>
      </w:r>
      <w:r w:rsidR="001736B1" w:rsidRPr="004D3EA5">
        <w:rPr>
          <w:rFonts w:ascii="Times New Roman" w:hAnsi="Times New Roman"/>
        </w:rPr>
        <w:t>ого государства с другими государс</w:t>
      </w:r>
      <w:r w:rsidRPr="004D3EA5">
        <w:rPr>
          <w:rFonts w:ascii="Times New Roman" w:hAnsi="Times New Roman"/>
        </w:rPr>
        <w:t>твами;</w:t>
      </w:r>
    </w:p>
    <w:p w:rsidR="001736B1" w:rsidRDefault="001736B1" w:rsidP="00894455">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ограничена </w:t>
      </w:r>
      <w:r w:rsidRPr="004D3EA5">
        <w:rPr>
          <w:rFonts w:ascii="Times New Roman" w:hAnsi="Times New Roman"/>
          <w:i/>
        </w:rPr>
        <w:t xml:space="preserve">территорией </w:t>
      </w:r>
      <w:r w:rsidRPr="004D3EA5">
        <w:rPr>
          <w:rFonts w:ascii="Times New Roman" w:hAnsi="Times New Roman" w:cs="Times New Roman"/>
        </w:rPr>
        <w:t>―</w:t>
      </w:r>
      <w:r w:rsidRPr="004D3EA5">
        <w:rPr>
          <w:rFonts w:ascii="Times New Roman" w:hAnsi="Times New Roman"/>
        </w:rPr>
        <w:t xml:space="preserve"> базовое условие существования государства.</w:t>
      </w:r>
    </w:p>
    <w:p w:rsidR="00E5731A" w:rsidRPr="004D3EA5" w:rsidRDefault="00E5731A" w:rsidP="00E5731A">
      <w:pPr>
        <w:spacing w:line="312" w:lineRule="auto"/>
        <w:ind w:left="567" w:firstLine="284"/>
        <w:jc w:val="both"/>
        <w:rPr>
          <w:rFonts w:ascii="Times New Roman" w:hAnsi="Times New Roman"/>
          <w:b/>
          <w:i/>
        </w:rPr>
      </w:pPr>
      <w:r w:rsidRPr="004D3EA5">
        <w:rPr>
          <w:rFonts w:ascii="Times New Roman" w:hAnsi="Times New Roman"/>
          <w:b/>
          <w:i/>
          <w:lang w:val="en-US"/>
        </w:rPr>
        <w:t>NB</w:t>
      </w:r>
      <w:r w:rsidRPr="004D3EA5">
        <w:rPr>
          <w:rFonts w:ascii="Times New Roman" w:hAnsi="Times New Roman"/>
          <w:b/>
          <w:i/>
        </w:rPr>
        <w:t xml:space="preserve">! </w:t>
      </w:r>
      <w:r w:rsidRPr="004D3EA5">
        <w:rPr>
          <w:rFonts w:ascii="Times New Roman" w:hAnsi="Times New Roman"/>
        </w:rPr>
        <w:t xml:space="preserve">Понятие «политическая власть» шире понятия «государственная власть». Политическая власть осуществляется не только в рамках государства, но и в рамках партий, профсоюзов, международных организаций. Однако </w:t>
      </w:r>
      <w:r w:rsidRPr="004D3EA5">
        <w:rPr>
          <w:rFonts w:ascii="Times New Roman" w:hAnsi="Times New Roman"/>
          <w:b/>
          <w:i/>
        </w:rPr>
        <w:t>государственная власть является стержнем политической власти</w:t>
      </w:r>
      <w:r w:rsidRPr="004D3EA5">
        <w:rPr>
          <w:rFonts w:ascii="Times New Roman" w:hAnsi="Times New Roman"/>
        </w:rPr>
        <w:t xml:space="preserve">, так как </w:t>
      </w:r>
      <w:r w:rsidRPr="004D3EA5">
        <w:rPr>
          <w:rFonts w:ascii="Times New Roman" w:hAnsi="Times New Roman"/>
          <w:i/>
        </w:rPr>
        <w:t>государство является главным управляющим центром политической системы общества</w:t>
      </w:r>
      <w:r w:rsidRPr="004D3EA5">
        <w:rPr>
          <w:rFonts w:ascii="Times New Roman" w:hAnsi="Times New Roman"/>
          <w:b/>
          <w:i/>
        </w:rPr>
        <w:t>.</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 xml:space="preserve">Аргументами сказанному являются </w:t>
      </w:r>
      <w:r w:rsidRPr="004D3EA5">
        <w:rPr>
          <w:rFonts w:ascii="Times New Roman" w:hAnsi="Times New Roman"/>
          <w:b/>
          <w:i/>
        </w:rPr>
        <w:t>качества государства, превращающие его в важнейший субъект политической жизни общества</w:t>
      </w:r>
      <w:r w:rsidRPr="004D3EA5">
        <w:rPr>
          <w:rFonts w:ascii="Times New Roman" w:hAnsi="Times New Roman"/>
        </w:rPr>
        <w:t>:</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Является самой массовой политической организацией</w:t>
      </w:r>
      <w:r w:rsidRPr="004D3EA5">
        <w:rPr>
          <w:rFonts w:ascii="Times New Roman" w:hAnsi="Times New Roman"/>
        </w:rPr>
        <w:t>, так как оно включает в себя всех членов общества.</w:t>
      </w:r>
    </w:p>
    <w:p w:rsidR="00E5731A" w:rsidRPr="004D3EA5" w:rsidRDefault="00E5731A" w:rsidP="00E5731A">
      <w:pPr>
        <w:spacing w:line="312" w:lineRule="auto"/>
        <w:ind w:left="567" w:firstLine="284"/>
        <w:jc w:val="both"/>
        <w:rPr>
          <w:rFonts w:ascii="Times New Roman" w:hAnsi="Times New Roman"/>
          <w:i/>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Обладает суверенитетом.</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cs="Times New Roman"/>
          <w:i/>
        </w:rPr>
        <w:t>•</w:t>
      </w:r>
      <w:r w:rsidRPr="004D3EA5">
        <w:rPr>
          <w:rFonts w:ascii="Times New Roman" w:hAnsi="Times New Roman"/>
          <w:i/>
        </w:rPr>
        <w:t xml:space="preserve"> Располагает развитой системой юридических средств</w:t>
      </w:r>
      <w:r w:rsidRPr="004D3EA5">
        <w:rPr>
          <w:rFonts w:ascii="Times New Roman" w:hAnsi="Times New Roman"/>
        </w:rPr>
        <w:t>, при помощи которых оно может осуществлять контроль и регулирование различных сфер общественной жизни.</w:t>
      </w:r>
    </w:p>
    <w:p w:rsidR="00E5731A" w:rsidRPr="004D3EA5" w:rsidRDefault="00E5731A" w:rsidP="00E5731A">
      <w:pPr>
        <w:spacing w:line="312" w:lineRule="auto"/>
        <w:ind w:left="567" w:firstLine="284"/>
        <w:jc w:val="both"/>
        <w:rPr>
          <w:rFonts w:ascii="Times New Roman" w:hAnsi="Times New Roman"/>
          <w:i/>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Является собственником ресурсов и средств производства.</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cs="Times New Roman"/>
          <w:i/>
        </w:rPr>
        <w:t>•</w:t>
      </w:r>
      <w:r w:rsidRPr="004D3EA5">
        <w:rPr>
          <w:rFonts w:ascii="Times New Roman" w:hAnsi="Times New Roman"/>
          <w:i/>
        </w:rPr>
        <w:t xml:space="preserve"> Имеет специальный аппарат</w:t>
      </w:r>
      <w:r w:rsidRPr="004D3EA5">
        <w:rPr>
          <w:rFonts w:ascii="Times New Roman" w:hAnsi="Times New Roman"/>
        </w:rPr>
        <w:t>, который может следить за соблюдением положений законодательства, а, следовательно, помогать государству достигать стоящих перед ним целей.</w:t>
      </w:r>
    </w:p>
    <w:p w:rsidR="00E5731A" w:rsidRPr="004D3EA5" w:rsidRDefault="00E5731A" w:rsidP="00E5731A">
      <w:pPr>
        <w:spacing w:line="312" w:lineRule="auto"/>
        <w:ind w:left="567" w:firstLine="284"/>
        <w:jc w:val="both"/>
        <w:rPr>
          <w:rFonts w:ascii="Times New Roman" w:hAnsi="Times New Roman"/>
          <w:i/>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Любой человек участвует в жизни государства как политической организации.</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w:t>
      </w:r>
    </w:p>
    <w:p w:rsidR="001736B1" w:rsidRPr="004D3EA5" w:rsidRDefault="00E5731A" w:rsidP="00E5731A">
      <w:pPr>
        <w:spacing w:after="0" w:line="312" w:lineRule="auto"/>
        <w:ind w:left="567" w:firstLine="284"/>
        <w:jc w:val="both"/>
        <w:rPr>
          <w:rFonts w:ascii="Times New Roman" w:hAnsi="Times New Roman"/>
        </w:rPr>
      </w:pPr>
      <w:r w:rsidRPr="004D3EA5">
        <w:rPr>
          <w:rFonts w:ascii="Times New Roman" w:hAnsi="Times New Roman"/>
        </w:rPr>
        <w:lastRenderedPageBreak/>
        <w:t xml:space="preserve">Будучи важнейшим субъектом политической жизни, </w:t>
      </w:r>
      <w:r w:rsidRPr="004D3EA5">
        <w:rPr>
          <w:rFonts w:ascii="Times New Roman" w:hAnsi="Times New Roman"/>
          <w:b/>
          <w:i/>
        </w:rPr>
        <w:t>государство не может быть признано только политическим образованием.</w:t>
      </w:r>
      <w:r w:rsidRPr="004D3EA5">
        <w:rPr>
          <w:rFonts w:ascii="Times New Roman" w:hAnsi="Times New Roman"/>
        </w:rPr>
        <w:t xml:space="preserve"> Например, государство устанавливает разного рода технические, образовательные стандарты, выполняет организационные функции и др.</w:t>
      </w:r>
    </w:p>
    <w:p w:rsidR="00A45339" w:rsidRPr="004D3EA5" w:rsidRDefault="00BD30B0" w:rsidP="00BB47AF">
      <w:pPr>
        <w:spacing w:after="0" w:line="312" w:lineRule="auto"/>
        <w:ind w:firstLine="567"/>
        <w:jc w:val="both"/>
        <w:rPr>
          <w:rFonts w:ascii="Times New Roman" w:hAnsi="Times New Roman"/>
          <w:i/>
        </w:rPr>
      </w:pPr>
      <w:r w:rsidRPr="004D3EA5">
        <w:rPr>
          <w:rFonts w:ascii="Times New Roman" w:hAnsi="Times New Roman"/>
        </w:rPr>
        <w:t xml:space="preserve">Сущность </w:t>
      </w:r>
      <w:r w:rsidRPr="004D3EA5">
        <w:rPr>
          <w:rFonts w:ascii="Times New Roman" w:hAnsi="Times New Roman"/>
          <w:b/>
        </w:rPr>
        <w:t>государства</w:t>
      </w:r>
      <w:r w:rsidRPr="004D3EA5">
        <w:rPr>
          <w:rFonts w:ascii="Times New Roman" w:hAnsi="Times New Roman"/>
        </w:rPr>
        <w:t xml:space="preserve"> как </w:t>
      </w:r>
      <w:r w:rsidRPr="004D3EA5">
        <w:rPr>
          <w:rFonts w:ascii="Times New Roman" w:hAnsi="Times New Roman"/>
          <w:i/>
        </w:rPr>
        <w:t>политико-территориальной организации публичной власти, располагающей специальным аппаратом в целях осуществления управленческо-обеспечительной, охранительной функций и способностью делать свои веления обязательными для населения стран</w:t>
      </w:r>
      <w:r w:rsidRPr="004D3EA5">
        <w:rPr>
          <w:rFonts w:ascii="Times New Roman" w:hAnsi="Times New Roman"/>
        </w:rPr>
        <w:t xml:space="preserve">ы, проявляется в </w:t>
      </w:r>
      <w:r w:rsidRPr="004D3EA5">
        <w:rPr>
          <w:rFonts w:ascii="Times New Roman" w:hAnsi="Times New Roman"/>
          <w:b/>
        </w:rPr>
        <w:t>функциях государства</w:t>
      </w:r>
      <w:r w:rsidRPr="004D3EA5">
        <w:rPr>
          <w:rFonts w:ascii="Times New Roman" w:hAnsi="Times New Roman"/>
        </w:rPr>
        <w:t xml:space="preserve"> </w:t>
      </w: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i/>
        </w:rPr>
        <w:t xml:space="preserve">основных направлениях  деятельности государства,  в которых выражаются и конкретизируются его сущность и назначение </w:t>
      </w:r>
      <w:r w:rsidR="00797C45">
        <w:rPr>
          <w:rFonts w:ascii="Times New Roman" w:hAnsi="Times New Roman"/>
        </w:rPr>
        <w:t>(табл.</w:t>
      </w:r>
      <w:r w:rsidRPr="004D3EA5">
        <w:rPr>
          <w:rFonts w:ascii="Times New Roman" w:hAnsi="Times New Roman"/>
        </w:rPr>
        <w:t xml:space="preserve"> 4)</w:t>
      </w:r>
      <w:r w:rsidRPr="004D3EA5">
        <w:rPr>
          <w:rFonts w:ascii="Times New Roman" w:hAnsi="Times New Roman"/>
          <w:i/>
        </w:rPr>
        <w:t>.</w:t>
      </w:r>
    </w:p>
    <w:p w:rsidR="00BD30B0" w:rsidRPr="004D3EA5" w:rsidRDefault="00BD30B0" w:rsidP="00BD30B0">
      <w:pPr>
        <w:spacing w:after="0" w:line="312" w:lineRule="auto"/>
        <w:ind w:firstLine="567"/>
        <w:jc w:val="right"/>
        <w:rPr>
          <w:rFonts w:ascii="Times New Roman" w:hAnsi="Times New Roman"/>
          <w:b/>
        </w:rPr>
      </w:pPr>
      <w:r w:rsidRPr="004D3EA5">
        <w:rPr>
          <w:rFonts w:ascii="Times New Roman" w:hAnsi="Times New Roman"/>
          <w:b/>
        </w:rPr>
        <w:t>Таблица 4</w:t>
      </w:r>
    </w:p>
    <w:p w:rsidR="00BD30B0" w:rsidRPr="004D3EA5" w:rsidRDefault="00BD30B0" w:rsidP="00BD30B0">
      <w:pPr>
        <w:spacing w:after="0" w:line="312" w:lineRule="auto"/>
        <w:ind w:firstLine="567"/>
        <w:jc w:val="center"/>
        <w:rPr>
          <w:rFonts w:ascii="Times New Roman" w:hAnsi="Times New Roman"/>
          <w:b/>
        </w:rPr>
      </w:pPr>
      <w:r w:rsidRPr="004D3EA5">
        <w:rPr>
          <w:rFonts w:ascii="Times New Roman" w:hAnsi="Times New Roman"/>
          <w:b/>
        </w:rPr>
        <w:t>Классификация функций государства</w:t>
      </w:r>
    </w:p>
    <w:p w:rsidR="003035ED" w:rsidRPr="004D3EA5" w:rsidRDefault="003035ED" w:rsidP="00BD30B0">
      <w:pPr>
        <w:spacing w:after="0" w:line="312" w:lineRule="auto"/>
        <w:ind w:firstLine="567"/>
        <w:jc w:val="center"/>
        <w:rPr>
          <w:rFonts w:ascii="Times New Roman" w:hAnsi="Times New Roman"/>
          <w:b/>
        </w:rPr>
      </w:pPr>
    </w:p>
    <w:tbl>
      <w:tblPr>
        <w:tblStyle w:val="a3"/>
        <w:tblW w:w="0" w:type="auto"/>
        <w:tblLook w:val="04A0"/>
      </w:tblPr>
      <w:tblGrid>
        <w:gridCol w:w="2296"/>
        <w:gridCol w:w="2113"/>
        <w:gridCol w:w="5162"/>
      </w:tblGrid>
      <w:tr w:rsidR="00BD30B0" w:rsidRPr="004D3EA5" w:rsidTr="006674F8">
        <w:tc>
          <w:tcPr>
            <w:tcW w:w="2296" w:type="dxa"/>
          </w:tcPr>
          <w:p w:rsidR="00BD30B0" w:rsidRPr="004D3EA5" w:rsidRDefault="005031B7" w:rsidP="005031B7">
            <w:pPr>
              <w:spacing w:line="312" w:lineRule="auto"/>
              <w:jc w:val="center"/>
              <w:rPr>
                <w:rFonts w:ascii="Times New Roman" w:hAnsi="Times New Roman"/>
                <w:b/>
              </w:rPr>
            </w:pPr>
            <w:r w:rsidRPr="004D3EA5">
              <w:rPr>
                <w:rFonts w:ascii="Times New Roman" w:hAnsi="Times New Roman"/>
                <w:b/>
              </w:rPr>
              <w:t>Основа классификации</w:t>
            </w:r>
          </w:p>
        </w:tc>
        <w:tc>
          <w:tcPr>
            <w:tcW w:w="2113" w:type="dxa"/>
          </w:tcPr>
          <w:p w:rsidR="00BD30B0" w:rsidRPr="004D3EA5" w:rsidRDefault="005031B7" w:rsidP="005031B7">
            <w:pPr>
              <w:spacing w:line="312" w:lineRule="auto"/>
              <w:jc w:val="center"/>
              <w:rPr>
                <w:rFonts w:ascii="Times New Roman" w:hAnsi="Times New Roman"/>
                <w:b/>
              </w:rPr>
            </w:pPr>
            <w:r w:rsidRPr="004D3EA5">
              <w:rPr>
                <w:rFonts w:ascii="Times New Roman" w:hAnsi="Times New Roman"/>
                <w:b/>
              </w:rPr>
              <w:t>Наименование функций</w:t>
            </w:r>
          </w:p>
        </w:tc>
        <w:tc>
          <w:tcPr>
            <w:tcW w:w="5162" w:type="dxa"/>
          </w:tcPr>
          <w:p w:rsidR="00BD30B0" w:rsidRPr="004D3EA5" w:rsidRDefault="005031B7" w:rsidP="005031B7">
            <w:pPr>
              <w:spacing w:line="312" w:lineRule="auto"/>
              <w:jc w:val="center"/>
              <w:rPr>
                <w:rFonts w:ascii="Times New Roman" w:hAnsi="Times New Roman"/>
                <w:b/>
              </w:rPr>
            </w:pPr>
            <w:r w:rsidRPr="004D3EA5">
              <w:rPr>
                <w:rFonts w:ascii="Times New Roman" w:hAnsi="Times New Roman"/>
                <w:b/>
              </w:rPr>
              <w:t>Их содержание</w:t>
            </w:r>
          </w:p>
        </w:tc>
      </w:tr>
      <w:tr w:rsidR="005031B7" w:rsidRPr="004D3EA5" w:rsidTr="006674F8">
        <w:tc>
          <w:tcPr>
            <w:tcW w:w="2296" w:type="dxa"/>
            <w:vMerge w:val="restart"/>
          </w:tcPr>
          <w:p w:rsidR="005031B7" w:rsidRPr="004D3EA5" w:rsidRDefault="005031B7" w:rsidP="00BD30B0">
            <w:pPr>
              <w:spacing w:line="312" w:lineRule="auto"/>
              <w:jc w:val="both"/>
              <w:rPr>
                <w:rFonts w:ascii="Times New Roman" w:hAnsi="Times New Roman"/>
              </w:rPr>
            </w:pPr>
            <w:r w:rsidRPr="004D3EA5">
              <w:rPr>
                <w:rFonts w:ascii="Times New Roman" w:hAnsi="Times New Roman"/>
              </w:rPr>
              <w:t>Продолжительность действий</w:t>
            </w:r>
          </w:p>
        </w:tc>
        <w:tc>
          <w:tcPr>
            <w:tcW w:w="2113" w:type="dxa"/>
          </w:tcPr>
          <w:p w:rsidR="005031B7" w:rsidRPr="004D3EA5" w:rsidRDefault="005031B7" w:rsidP="00BD30B0">
            <w:pPr>
              <w:spacing w:line="312" w:lineRule="auto"/>
              <w:jc w:val="both"/>
              <w:rPr>
                <w:rFonts w:ascii="Times New Roman" w:hAnsi="Times New Roman"/>
                <w:i/>
              </w:rPr>
            </w:pPr>
            <w:r w:rsidRPr="004D3EA5">
              <w:rPr>
                <w:rFonts w:ascii="Times New Roman" w:hAnsi="Times New Roman"/>
                <w:i/>
              </w:rPr>
              <w:t xml:space="preserve">Постоянные </w:t>
            </w:r>
          </w:p>
        </w:tc>
        <w:tc>
          <w:tcPr>
            <w:tcW w:w="5162" w:type="dxa"/>
          </w:tcPr>
          <w:p w:rsidR="005031B7" w:rsidRPr="004D3EA5" w:rsidRDefault="005031B7" w:rsidP="00BD30B0">
            <w:pPr>
              <w:spacing w:line="312" w:lineRule="auto"/>
              <w:jc w:val="both"/>
              <w:rPr>
                <w:rFonts w:ascii="Times New Roman" w:hAnsi="Times New Roman"/>
              </w:rPr>
            </w:pPr>
            <w:r w:rsidRPr="004D3EA5">
              <w:rPr>
                <w:rFonts w:ascii="Times New Roman" w:hAnsi="Times New Roman"/>
              </w:rPr>
              <w:t>Присущи государству на всех этапах его существования</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5031B7" w:rsidP="00BD30B0">
            <w:pPr>
              <w:spacing w:line="312" w:lineRule="auto"/>
              <w:jc w:val="both"/>
              <w:rPr>
                <w:rFonts w:ascii="Times New Roman" w:hAnsi="Times New Roman"/>
                <w:i/>
              </w:rPr>
            </w:pPr>
            <w:r w:rsidRPr="004D3EA5">
              <w:rPr>
                <w:rFonts w:ascii="Times New Roman" w:hAnsi="Times New Roman"/>
                <w:i/>
              </w:rPr>
              <w:t xml:space="preserve">Временные </w:t>
            </w:r>
          </w:p>
        </w:tc>
        <w:tc>
          <w:tcPr>
            <w:tcW w:w="5162" w:type="dxa"/>
          </w:tcPr>
          <w:p w:rsidR="005031B7" w:rsidRPr="004D3EA5" w:rsidRDefault="005031B7" w:rsidP="005031B7">
            <w:pPr>
              <w:spacing w:line="312" w:lineRule="auto"/>
              <w:jc w:val="both"/>
              <w:rPr>
                <w:rFonts w:ascii="Times New Roman" w:hAnsi="Times New Roman"/>
              </w:rPr>
            </w:pPr>
            <w:r w:rsidRPr="004D3EA5">
              <w:rPr>
                <w:rFonts w:ascii="Times New Roman" w:hAnsi="Times New Roman"/>
              </w:rPr>
              <w:t>Ограничены во времени, это обусловлено спецификой задач государства на отдельных исторических этапах, например, функция нейтрализации сопротивления свергнутых классов или партий при смене государственного строя</w:t>
            </w:r>
          </w:p>
        </w:tc>
      </w:tr>
      <w:tr w:rsidR="005031B7" w:rsidRPr="004D3EA5" w:rsidTr="006674F8">
        <w:tc>
          <w:tcPr>
            <w:tcW w:w="2296" w:type="dxa"/>
            <w:vMerge w:val="restart"/>
          </w:tcPr>
          <w:p w:rsidR="005031B7" w:rsidRPr="004D3EA5" w:rsidRDefault="005031B7" w:rsidP="00BD30B0">
            <w:pPr>
              <w:spacing w:line="312" w:lineRule="auto"/>
              <w:jc w:val="both"/>
              <w:rPr>
                <w:rFonts w:ascii="Times New Roman" w:hAnsi="Times New Roman"/>
              </w:rPr>
            </w:pPr>
            <w:r w:rsidRPr="004D3EA5">
              <w:rPr>
                <w:rFonts w:ascii="Times New Roman" w:hAnsi="Times New Roman"/>
              </w:rPr>
              <w:t>Социальная значимость</w:t>
            </w:r>
          </w:p>
        </w:tc>
        <w:tc>
          <w:tcPr>
            <w:tcW w:w="2113" w:type="dxa"/>
          </w:tcPr>
          <w:p w:rsidR="005031B7" w:rsidRPr="004D3EA5" w:rsidRDefault="005031B7" w:rsidP="00BD30B0">
            <w:pPr>
              <w:spacing w:line="312" w:lineRule="auto"/>
              <w:jc w:val="both"/>
              <w:rPr>
                <w:rFonts w:ascii="Times New Roman" w:hAnsi="Times New Roman"/>
                <w:i/>
              </w:rPr>
            </w:pPr>
            <w:r w:rsidRPr="004D3EA5">
              <w:rPr>
                <w:rFonts w:ascii="Times New Roman" w:hAnsi="Times New Roman"/>
                <w:i/>
              </w:rPr>
              <w:t xml:space="preserve">Основные </w:t>
            </w:r>
          </w:p>
        </w:tc>
        <w:tc>
          <w:tcPr>
            <w:tcW w:w="5162" w:type="dxa"/>
          </w:tcPr>
          <w:p w:rsidR="005031B7" w:rsidRPr="004D3EA5" w:rsidRDefault="005031B7" w:rsidP="00BD30B0">
            <w:pPr>
              <w:spacing w:line="312" w:lineRule="auto"/>
              <w:jc w:val="both"/>
              <w:rPr>
                <w:rFonts w:ascii="Times New Roman" w:hAnsi="Times New Roman"/>
              </w:rPr>
            </w:pPr>
            <w:r w:rsidRPr="004D3EA5">
              <w:rPr>
                <w:rFonts w:ascii="Times New Roman" w:hAnsi="Times New Roman"/>
              </w:rPr>
              <w:t>Выполняются всеми органами государства во взаимодействии, однако присущи каждому звену государства</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5031B7" w:rsidP="00BD30B0">
            <w:pPr>
              <w:spacing w:line="312" w:lineRule="auto"/>
              <w:jc w:val="both"/>
              <w:rPr>
                <w:rFonts w:ascii="Times New Roman" w:hAnsi="Times New Roman"/>
                <w:i/>
              </w:rPr>
            </w:pPr>
            <w:r w:rsidRPr="004D3EA5">
              <w:rPr>
                <w:rFonts w:ascii="Times New Roman" w:hAnsi="Times New Roman"/>
                <w:i/>
              </w:rPr>
              <w:t xml:space="preserve">Неосновные </w:t>
            </w:r>
          </w:p>
        </w:tc>
        <w:tc>
          <w:tcPr>
            <w:tcW w:w="5162" w:type="dxa"/>
          </w:tcPr>
          <w:p w:rsidR="005031B7" w:rsidRPr="004D3EA5" w:rsidRDefault="005031B7" w:rsidP="00BD30B0">
            <w:pPr>
              <w:spacing w:line="312" w:lineRule="auto"/>
              <w:jc w:val="both"/>
              <w:rPr>
                <w:rFonts w:ascii="Times New Roman" w:hAnsi="Times New Roman"/>
              </w:rPr>
            </w:pPr>
            <w:r w:rsidRPr="004D3EA5">
              <w:rPr>
                <w:rFonts w:ascii="Times New Roman" w:hAnsi="Times New Roman"/>
              </w:rPr>
              <w:t>Свойственны лишь отдельным государственным органам</w:t>
            </w:r>
          </w:p>
        </w:tc>
      </w:tr>
      <w:tr w:rsidR="005031B7" w:rsidRPr="004D3EA5" w:rsidTr="006674F8">
        <w:tc>
          <w:tcPr>
            <w:tcW w:w="2296" w:type="dxa"/>
            <w:vMerge w:val="restart"/>
          </w:tcPr>
          <w:p w:rsidR="005031B7" w:rsidRPr="004D3EA5" w:rsidRDefault="005031B7" w:rsidP="00BD30B0">
            <w:pPr>
              <w:spacing w:line="312" w:lineRule="auto"/>
              <w:jc w:val="both"/>
              <w:rPr>
                <w:rFonts w:ascii="Times New Roman" w:hAnsi="Times New Roman"/>
              </w:rPr>
            </w:pPr>
            <w:r w:rsidRPr="004D3EA5">
              <w:rPr>
                <w:rFonts w:ascii="Times New Roman" w:hAnsi="Times New Roman"/>
              </w:rPr>
              <w:t>Сферы государственной деятельности (объекты воздействия)</w:t>
            </w:r>
          </w:p>
        </w:tc>
        <w:tc>
          <w:tcPr>
            <w:tcW w:w="2113" w:type="dxa"/>
          </w:tcPr>
          <w:p w:rsidR="005031B7" w:rsidRPr="004D3EA5" w:rsidRDefault="008575B2" w:rsidP="00BD30B0">
            <w:pPr>
              <w:spacing w:line="312" w:lineRule="auto"/>
              <w:jc w:val="both"/>
              <w:rPr>
                <w:rFonts w:ascii="Times New Roman" w:hAnsi="Times New Roman"/>
                <w:i/>
              </w:rPr>
            </w:pPr>
            <w:r w:rsidRPr="004D3EA5">
              <w:rPr>
                <w:rFonts w:ascii="Times New Roman" w:hAnsi="Times New Roman"/>
                <w:b/>
                <w:i/>
              </w:rPr>
              <w:t>Внутренние</w:t>
            </w:r>
            <w:r w:rsidRPr="004D3EA5">
              <w:rPr>
                <w:rFonts w:ascii="Times New Roman" w:hAnsi="Times New Roman"/>
                <w:i/>
              </w:rPr>
              <w:t>:</w:t>
            </w:r>
          </w:p>
        </w:tc>
        <w:tc>
          <w:tcPr>
            <w:tcW w:w="5162" w:type="dxa"/>
          </w:tcPr>
          <w:p w:rsidR="005031B7" w:rsidRPr="004D3EA5" w:rsidRDefault="008575B2" w:rsidP="00BD30B0">
            <w:pPr>
              <w:spacing w:line="312" w:lineRule="auto"/>
              <w:jc w:val="both"/>
              <w:rPr>
                <w:rFonts w:ascii="Times New Roman" w:hAnsi="Times New Roman"/>
              </w:rPr>
            </w:pPr>
            <w:r w:rsidRPr="004D3EA5">
              <w:rPr>
                <w:rFonts w:ascii="Times New Roman" w:hAnsi="Times New Roman"/>
              </w:rPr>
              <w:t>Основные направления деятельности государства по управлению внутренней жизнью общества</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8575B2" w:rsidP="008575B2">
            <w:pPr>
              <w:spacing w:line="312" w:lineRule="auto"/>
              <w:jc w:val="both"/>
              <w:rPr>
                <w:rFonts w:ascii="Times New Roman" w:hAnsi="Times New Roman"/>
                <w:i/>
              </w:rPr>
            </w:pPr>
            <w:r w:rsidRPr="004D3EA5">
              <w:rPr>
                <w:rFonts w:ascii="Times New Roman" w:hAnsi="Times New Roman"/>
                <w:i/>
              </w:rPr>
              <w:t>Экономическая:</w:t>
            </w:r>
          </w:p>
        </w:tc>
        <w:tc>
          <w:tcPr>
            <w:tcW w:w="5162" w:type="dxa"/>
          </w:tcPr>
          <w:p w:rsidR="005031B7" w:rsidRPr="004D3EA5" w:rsidRDefault="008575B2" w:rsidP="00D255D5">
            <w:pPr>
              <w:spacing w:line="312" w:lineRule="auto"/>
              <w:jc w:val="both"/>
              <w:rPr>
                <w:rFonts w:ascii="Times New Roman" w:hAnsi="Times New Roman"/>
              </w:rPr>
            </w:pPr>
            <w:r w:rsidRPr="004D3EA5">
              <w:rPr>
                <w:rFonts w:ascii="Times New Roman" w:hAnsi="Times New Roman"/>
              </w:rPr>
              <w:t xml:space="preserve">Выработка и координация государством стратегических направлений развития экономики страны в оптимальном режиме: </w:t>
            </w:r>
            <w:r w:rsidR="00D255D5" w:rsidRPr="004D3EA5">
              <w:rPr>
                <w:rFonts w:ascii="Times New Roman" w:hAnsi="Times New Roman"/>
                <w:b/>
              </w:rPr>
              <w:t>а)</w:t>
            </w:r>
            <w:r w:rsidR="00D255D5" w:rsidRPr="004D3EA5">
              <w:rPr>
                <w:rFonts w:ascii="Times New Roman" w:hAnsi="Times New Roman"/>
              </w:rPr>
              <w:t xml:space="preserve"> </w:t>
            </w:r>
            <w:r w:rsidRPr="004D3EA5">
              <w:rPr>
                <w:rFonts w:ascii="Times New Roman" w:hAnsi="Times New Roman"/>
              </w:rPr>
              <w:t>осуществление налоговой политики и антиинфляционной политики</w:t>
            </w:r>
            <w:r w:rsidR="00D255D5" w:rsidRPr="004D3EA5">
              <w:rPr>
                <w:rFonts w:ascii="Times New Roman" w:hAnsi="Times New Roman"/>
              </w:rPr>
              <w:t xml:space="preserve">; </w:t>
            </w:r>
            <w:r w:rsidR="00D255D5" w:rsidRPr="004D3EA5">
              <w:rPr>
                <w:rFonts w:ascii="Times New Roman" w:hAnsi="Times New Roman"/>
                <w:b/>
              </w:rPr>
              <w:t>б)</w:t>
            </w:r>
            <w:r w:rsidR="00D255D5" w:rsidRPr="004D3EA5">
              <w:rPr>
                <w:rFonts w:ascii="Times New Roman" w:hAnsi="Times New Roman"/>
              </w:rPr>
              <w:t xml:space="preserve"> формирование государственного бюджета и контроль за его расходованием; </w:t>
            </w:r>
            <w:r w:rsidR="00D255D5" w:rsidRPr="004D3EA5">
              <w:rPr>
                <w:rFonts w:ascii="Times New Roman" w:hAnsi="Times New Roman"/>
                <w:b/>
              </w:rPr>
              <w:t>в)</w:t>
            </w:r>
            <w:r w:rsidR="00D255D5" w:rsidRPr="004D3EA5">
              <w:rPr>
                <w:rFonts w:ascii="Times New Roman" w:hAnsi="Times New Roman"/>
              </w:rPr>
              <w:t xml:space="preserve"> управление государственными предприятиями и организациями; </w:t>
            </w:r>
            <w:r w:rsidR="00D255D5" w:rsidRPr="004D3EA5">
              <w:rPr>
                <w:rFonts w:ascii="Times New Roman" w:hAnsi="Times New Roman"/>
                <w:b/>
              </w:rPr>
              <w:t>г)</w:t>
            </w:r>
            <w:r w:rsidR="00D255D5" w:rsidRPr="004D3EA5">
              <w:rPr>
                <w:rFonts w:ascii="Times New Roman" w:hAnsi="Times New Roman"/>
              </w:rPr>
              <w:t xml:space="preserve"> </w:t>
            </w:r>
            <w:r w:rsidRPr="004D3EA5">
              <w:rPr>
                <w:rFonts w:ascii="Times New Roman" w:hAnsi="Times New Roman"/>
              </w:rPr>
              <w:t xml:space="preserve"> выделение кредитов</w:t>
            </w:r>
            <w:r w:rsidR="00D255D5" w:rsidRPr="004D3EA5">
              <w:rPr>
                <w:rFonts w:ascii="Times New Roman" w:hAnsi="Times New Roman"/>
              </w:rPr>
              <w:t xml:space="preserve">; </w:t>
            </w:r>
            <w:r w:rsidR="00D255D5" w:rsidRPr="004D3EA5">
              <w:rPr>
                <w:rFonts w:ascii="Times New Roman" w:hAnsi="Times New Roman"/>
                <w:b/>
              </w:rPr>
              <w:t>д)</w:t>
            </w:r>
            <w:r w:rsidRPr="004D3EA5">
              <w:rPr>
                <w:rFonts w:ascii="Times New Roman" w:hAnsi="Times New Roman"/>
              </w:rPr>
              <w:t xml:space="preserve"> использование экономических санкций, стимулов в развитии отраслей экономики и др. </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8575B2" w:rsidP="00BD30B0">
            <w:pPr>
              <w:spacing w:line="312" w:lineRule="auto"/>
              <w:jc w:val="both"/>
              <w:rPr>
                <w:rFonts w:ascii="Times New Roman" w:hAnsi="Times New Roman"/>
                <w:i/>
              </w:rPr>
            </w:pPr>
            <w:r w:rsidRPr="004D3EA5">
              <w:rPr>
                <w:rFonts w:ascii="Times New Roman" w:hAnsi="Times New Roman"/>
                <w:i/>
              </w:rPr>
              <w:t>Политическая:</w:t>
            </w:r>
          </w:p>
        </w:tc>
        <w:tc>
          <w:tcPr>
            <w:tcW w:w="5162" w:type="dxa"/>
          </w:tcPr>
          <w:p w:rsidR="005031B7" w:rsidRPr="004D3EA5" w:rsidRDefault="008575B2" w:rsidP="00BD30B0">
            <w:pPr>
              <w:spacing w:line="312" w:lineRule="auto"/>
              <w:jc w:val="both"/>
              <w:rPr>
                <w:rFonts w:ascii="Times New Roman" w:hAnsi="Times New Roman"/>
              </w:rPr>
            </w:pPr>
            <w:r w:rsidRPr="004D3EA5">
              <w:rPr>
                <w:rFonts w:ascii="Times New Roman" w:hAnsi="Times New Roman"/>
              </w:rPr>
              <w:t xml:space="preserve">Осуществление политической власти: </w:t>
            </w:r>
            <w:r w:rsidRPr="004D3EA5">
              <w:rPr>
                <w:rFonts w:ascii="Times New Roman" w:hAnsi="Times New Roman"/>
                <w:b/>
              </w:rPr>
              <w:t>а)</w:t>
            </w:r>
            <w:r w:rsidRPr="004D3EA5">
              <w:rPr>
                <w:rFonts w:ascii="Times New Roman" w:hAnsi="Times New Roman"/>
              </w:rPr>
              <w:t xml:space="preserve"> поддержание политического господства доминирующего в экономике класса или социальной группы; </w:t>
            </w:r>
            <w:r w:rsidRPr="004D3EA5">
              <w:rPr>
                <w:rFonts w:ascii="Times New Roman" w:hAnsi="Times New Roman"/>
                <w:b/>
              </w:rPr>
              <w:t>б)</w:t>
            </w:r>
            <w:r w:rsidRPr="004D3EA5">
              <w:rPr>
                <w:rFonts w:ascii="Times New Roman" w:hAnsi="Times New Roman"/>
              </w:rPr>
              <w:t xml:space="preserve"> обеспечение политической стабильности; </w:t>
            </w:r>
            <w:r w:rsidRPr="004D3EA5">
              <w:rPr>
                <w:rFonts w:ascii="Times New Roman" w:hAnsi="Times New Roman"/>
                <w:b/>
              </w:rPr>
              <w:t>в)</w:t>
            </w:r>
            <w:r w:rsidRPr="004D3EA5">
              <w:rPr>
                <w:rFonts w:ascii="Times New Roman" w:hAnsi="Times New Roman"/>
              </w:rPr>
              <w:t xml:space="preserve"> установление отношений с компетентными партиями, общественными </w:t>
            </w:r>
            <w:r w:rsidRPr="004D3EA5">
              <w:rPr>
                <w:rFonts w:ascii="Times New Roman" w:hAnsi="Times New Roman"/>
              </w:rPr>
              <w:lastRenderedPageBreak/>
              <w:t xml:space="preserve">институтами; </w:t>
            </w:r>
            <w:r w:rsidRPr="004D3EA5">
              <w:rPr>
                <w:rFonts w:ascii="Times New Roman" w:hAnsi="Times New Roman"/>
                <w:b/>
              </w:rPr>
              <w:t>г)</w:t>
            </w:r>
            <w:r w:rsidRPr="004D3EA5">
              <w:rPr>
                <w:rFonts w:ascii="Times New Roman" w:hAnsi="Times New Roman"/>
              </w:rPr>
              <w:t xml:space="preserve"> выработка программных целей и задач развития общества; </w:t>
            </w:r>
            <w:r w:rsidRPr="004D3EA5">
              <w:rPr>
                <w:rFonts w:ascii="Times New Roman" w:hAnsi="Times New Roman"/>
                <w:b/>
              </w:rPr>
              <w:t>д)</w:t>
            </w:r>
            <w:r w:rsidRPr="004D3EA5">
              <w:rPr>
                <w:rFonts w:ascii="Times New Roman" w:hAnsi="Times New Roman"/>
              </w:rPr>
              <w:t xml:space="preserve"> регулирование национальных, религиозных отношений</w:t>
            </w:r>
            <w:r w:rsidR="00D255D5" w:rsidRPr="004D3EA5">
              <w:rPr>
                <w:rFonts w:ascii="Times New Roman" w:hAnsi="Times New Roman"/>
              </w:rPr>
              <w:t xml:space="preserve">; </w:t>
            </w:r>
            <w:r w:rsidR="00D255D5" w:rsidRPr="004D3EA5">
              <w:rPr>
                <w:rFonts w:ascii="Times New Roman" w:hAnsi="Times New Roman"/>
                <w:b/>
              </w:rPr>
              <w:t>е)</w:t>
            </w:r>
            <w:r w:rsidR="00D255D5" w:rsidRPr="004D3EA5">
              <w:rPr>
                <w:rFonts w:ascii="Times New Roman" w:hAnsi="Times New Roman"/>
              </w:rPr>
              <w:t xml:space="preserve"> обеспечение народовластия и государственного суверенитета</w:t>
            </w:r>
            <w:r w:rsidRPr="004D3EA5">
              <w:rPr>
                <w:rFonts w:ascii="Times New Roman" w:hAnsi="Times New Roman"/>
              </w:rPr>
              <w:t xml:space="preserve"> и др.  </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8575B2" w:rsidP="00BD30B0">
            <w:pPr>
              <w:spacing w:line="312" w:lineRule="auto"/>
              <w:jc w:val="both"/>
              <w:rPr>
                <w:rFonts w:ascii="Times New Roman" w:hAnsi="Times New Roman"/>
                <w:i/>
              </w:rPr>
            </w:pPr>
            <w:r w:rsidRPr="004D3EA5">
              <w:rPr>
                <w:rFonts w:ascii="Times New Roman" w:hAnsi="Times New Roman"/>
                <w:i/>
              </w:rPr>
              <w:t>Правовая</w:t>
            </w:r>
            <w:r w:rsidR="00D255D5" w:rsidRPr="004D3EA5">
              <w:rPr>
                <w:rFonts w:ascii="Times New Roman" w:hAnsi="Times New Roman"/>
                <w:i/>
              </w:rPr>
              <w:t>, или функция охраны законности и правопорядка, прав и свобод граждан и государства</w:t>
            </w:r>
            <w:r w:rsidRPr="004D3EA5">
              <w:rPr>
                <w:rFonts w:ascii="Times New Roman" w:hAnsi="Times New Roman"/>
                <w:i/>
              </w:rPr>
              <w:t>:</w:t>
            </w:r>
          </w:p>
        </w:tc>
        <w:tc>
          <w:tcPr>
            <w:tcW w:w="5162" w:type="dxa"/>
          </w:tcPr>
          <w:p w:rsidR="005031B7" w:rsidRPr="004D3EA5" w:rsidRDefault="005B6011" w:rsidP="00BD30B0">
            <w:pPr>
              <w:spacing w:line="312" w:lineRule="auto"/>
              <w:jc w:val="both"/>
              <w:rPr>
                <w:rFonts w:ascii="Times New Roman" w:hAnsi="Times New Roman"/>
              </w:rPr>
            </w:pPr>
            <w:r w:rsidRPr="004D3EA5">
              <w:rPr>
                <w:rFonts w:ascii="Times New Roman" w:hAnsi="Times New Roman"/>
                <w:b/>
              </w:rPr>
              <w:t>а)</w:t>
            </w:r>
            <w:r w:rsidRPr="004D3EA5">
              <w:rPr>
                <w:rFonts w:ascii="Times New Roman" w:hAnsi="Times New Roman"/>
              </w:rPr>
              <w:t xml:space="preserve"> у</w:t>
            </w:r>
            <w:r w:rsidR="008575B2" w:rsidRPr="004D3EA5">
              <w:rPr>
                <w:rFonts w:ascii="Times New Roman" w:hAnsi="Times New Roman"/>
              </w:rPr>
              <w:t xml:space="preserve">становление правовых норм и принятие законов; </w:t>
            </w:r>
            <w:r w:rsidRPr="004D3EA5">
              <w:rPr>
                <w:rFonts w:ascii="Times New Roman" w:hAnsi="Times New Roman"/>
                <w:b/>
              </w:rPr>
              <w:t>б)</w:t>
            </w:r>
            <w:r w:rsidRPr="004D3EA5">
              <w:rPr>
                <w:rFonts w:ascii="Times New Roman" w:hAnsi="Times New Roman"/>
              </w:rPr>
              <w:t xml:space="preserve"> </w:t>
            </w:r>
            <w:r w:rsidR="008575B2" w:rsidRPr="004D3EA5">
              <w:rPr>
                <w:rFonts w:ascii="Times New Roman" w:hAnsi="Times New Roman"/>
              </w:rPr>
              <w:t>регулирование общественных отношений и поведения граждан</w:t>
            </w:r>
            <w:r w:rsidRPr="004D3EA5">
              <w:rPr>
                <w:rFonts w:ascii="Times New Roman" w:hAnsi="Times New Roman"/>
              </w:rPr>
              <w:t xml:space="preserve"> и др.</w:t>
            </w:r>
            <w:r w:rsidR="008575B2" w:rsidRPr="004D3EA5">
              <w:rPr>
                <w:rFonts w:ascii="Times New Roman" w:hAnsi="Times New Roman"/>
              </w:rPr>
              <w:t xml:space="preserve"> </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5B6011" w:rsidP="00BD30B0">
            <w:pPr>
              <w:spacing w:line="312" w:lineRule="auto"/>
              <w:jc w:val="both"/>
              <w:rPr>
                <w:rFonts w:ascii="Times New Roman" w:hAnsi="Times New Roman"/>
                <w:i/>
              </w:rPr>
            </w:pPr>
            <w:r w:rsidRPr="004D3EA5">
              <w:rPr>
                <w:rFonts w:ascii="Times New Roman" w:hAnsi="Times New Roman"/>
                <w:i/>
              </w:rPr>
              <w:t>Социальная:</w:t>
            </w:r>
          </w:p>
        </w:tc>
        <w:tc>
          <w:tcPr>
            <w:tcW w:w="5162" w:type="dxa"/>
          </w:tcPr>
          <w:p w:rsidR="005031B7" w:rsidRPr="004D3EA5" w:rsidRDefault="005B6011" w:rsidP="005B6011">
            <w:pPr>
              <w:spacing w:line="312" w:lineRule="auto"/>
              <w:jc w:val="both"/>
              <w:rPr>
                <w:rFonts w:ascii="Times New Roman" w:hAnsi="Times New Roman"/>
              </w:rPr>
            </w:pPr>
            <w:r w:rsidRPr="004D3EA5">
              <w:rPr>
                <w:rFonts w:ascii="Times New Roman" w:hAnsi="Times New Roman"/>
                <w:b/>
              </w:rPr>
              <w:t>а)</w:t>
            </w:r>
            <w:r w:rsidRPr="004D3EA5">
              <w:rPr>
                <w:rFonts w:ascii="Times New Roman" w:hAnsi="Times New Roman"/>
              </w:rPr>
              <w:t xml:space="preserve"> удовлетворение потребностей людей в работе, жилье, поддержании здоровья</w:t>
            </w:r>
            <w:r w:rsidR="00A45339" w:rsidRPr="004D3EA5">
              <w:rPr>
                <w:rFonts w:ascii="Times New Roman" w:hAnsi="Times New Roman"/>
              </w:rPr>
              <w:t xml:space="preserve"> посредством создания системы социальной защиты, а также систем здравоохранения, образования, пенсионного обеспечения и т.д.</w:t>
            </w:r>
            <w:r w:rsidRPr="004D3EA5">
              <w:rPr>
                <w:rFonts w:ascii="Times New Roman" w:hAnsi="Times New Roman"/>
              </w:rPr>
              <w:t xml:space="preserve">; </w:t>
            </w:r>
            <w:r w:rsidRPr="004D3EA5">
              <w:rPr>
                <w:rFonts w:ascii="Times New Roman" w:hAnsi="Times New Roman"/>
                <w:b/>
              </w:rPr>
              <w:t>б)</w:t>
            </w:r>
            <w:r w:rsidRPr="004D3EA5">
              <w:rPr>
                <w:rFonts w:ascii="Times New Roman" w:hAnsi="Times New Roman"/>
              </w:rPr>
              <w:t xml:space="preserve"> осуществление социальной защиты престарелых, молодежи, безработных; </w:t>
            </w:r>
            <w:r w:rsidRPr="004D3EA5">
              <w:rPr>
                <w:rFonts w:ascii="Times New Roman" w:hAnsi="Times New Roman"/>
                <w:b/>
              </w:rPr>
              <w:t>в)</w:t>
            </w:r>
            <w:r w:rsidRPr="004D3EA5">
              <w:rPr>
                <w:rFonts w:ascii="Times New Roman" w:hAnsi="Times New Roman"/>
              </w:rPr>
              <w:t xml:space="preserve"> страхование жизни, здоровья, собственности и др. </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5B6011" w:rsidP="00BD30B0">
            <w:pPr>
              <w:spacing w:line="312" w:lineRule="auto"/>
              <w:jc w:val="both"/>
              <w:rPr>
                <w:rFonts w:ascii="Times New Roman" w:hAnsi="Times New Roman"/>
                <w:i/>
              </w:rPr>
            </w:pPr>
            <w:r w:rsidRPr="004D3EA5">
              <w:rPr>
                <w:rFonts w:ascii="Times New Roman" w:hAnsi="Times New Roman"/>
                <w:i/>
              </w:rPr>
              <w:t>Образовательная:</w:t>
            </w:r>
          </w:p>
        </w:tc>
        <w:tc>
          <w:tcPr>
            <w:tcW w:w="5162" w:type="dxa"/>
          </w:tcPr>
          <w:p w:rsidR="005031B7" w:rsidRPr="004D3EA5" w:rsidRDefault="005B6011" w:rsidP="00BD30B0">
            <w:pPr>
              <w:spacing w:line="312" w:lineRule="auto"/>
              <w:jc w:val="both"/>
              <w:rPr>
                <w:rFonts w:ascii="Times New Roman" w:hAnsi="Times New Roman"/>
              </w:rPr>
            </w:pPr>
            <w:r w:rsidRPr="004D3EA5">
              <w:rPr>
                <w:rFonts w:ascii="Times New Roman" w:hAnsi="Times New Roman"/>
                <w:b/>
              </w:rPr>
              <w:t>а)</w:t>
            </w:r>
            <w:r w:rsidRPr="004D3EA5">
              <w:rPr>
                <w:rFonts w:ascii="Times New Roman" w:hAnsi="Times New Roman"/>
              </w:rPr>
              <w:t xml:space="preserve"> адаптация сферы образования к требованиям современности; </w:t>
            </w:r>
            <w:r w:rsidRPr="004D3EA5">
              <w:rPr>
                <w:rFonts w:ascii="Times New Roman" w:hAnsi="Times New Roman"/>
                <w:b/>
              </w:rPr>
              <w:t>б)</w:t>
            </w:r>
            <w:r w:rsidRPr="004D3EA5">
              <w:rPr>
                <w:rFonts w:ascii="Times New Roman" w:hAnsi="Times New Roman"/>
              </w:rPr>
              <w:t xml:space="preserve"> выработка образовательной политики и др.</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5B6011" w:rsidP="00BD30B0">
            <w:pPr>
              <w:spacing w:line="312" w:lineRule="auto"/>
              <w:jc w:val="both"/>
              <w:rPr>
                <w:rFonts w:ascii="Times New Roman" w:hAnsi="Times New Roman"/>
                <w:i/>
              </w:rPr>
            </w:pPr>
            <w:r w:rsidRPr="004D3EA5">
              <w:rPr>
                <w:rFonts w:ascii="Times New Roman" w:hAnsi="Times New Roman"/>
                <w:i/>
              </w:rPr>
              <w:t>Культурно-воспитательная:</w:t>
            </w:r>
          </w:p>
        </w:tc>
        <w:tc>
          <w:tcPr>
            <w:tcW w:w="5162" w:type="dxa"/>
          </w:tcPr>
          <w:p w:rsidR="005031B7" w:rsidRPr="004D3EA5" w:rsidRDefault="005B6011" w:rsidP="00BD30B0">
            <w:pPr>
              <w:spacing w:line="312" w:lineRule="auto"/>
              <w:jc w:val="both"/>
              <w:rPr>
                <w:rFonts w:ascii="Times New Roman" w:hAnsi="Times New Roman"/>
              </w:rPr>
            </w:pPr>
            <w:r w:rsidRPr="004D3EA5">
              <w:rPr>
                <w:rFonts w:ascii="Times New Roman" w:hAnsi="Times New Roman"/>
                <w:b/>
              </w:rPr>
              <w:t>а)</w:t>
            </w:r>
            <w:r w:rsidRPr="004D3EA5">
              <w:rPr>
                <w:rFonts w:ascii="Times New Roman" w:hAnsi="Times New Roman"/>
              </w:rPr>
              <w:t xml:space="preserve"> создание условий для удовлетворения культурных запросов людей; </w:t>
            </w:r>
            <w:r w:rsidRPr="004D3EA5">
              <w:rPr>
                <w:rFonts w:ascii="Times New Roman" w:hAnsi="Times New Roman"/>
                <w:b/>
              </w:rPr>
              <w:t>б)</w:t>
            </w:r>
            <w:r w:rsidRPr="004D3EA5">
              <w:rPr>
                <w:rFonts w:ascii="Times New Roman" w:hAnsi="Times New Roman"/>
              </w:rPr>
              <w:t xml:space="preserve"> формирование высокой духовности, гражданственности средствами искусства и культуры</w:t>
            </w:r>
          </w:p>
        </w:tc>
      </w:tr>
      <w:tr w:rsidR="00A45339" w:rsidRPr="004D3EA5" w:rsidTr="006674F8">
        <w:tc>
          <w:tcPr>
            <w:tcW w:w="2296" w:type="dxa"/>
            <w:vMerge/>
          </w:tcPr>
          <w:p w:rsidR="00A45339" w:rsidRPr="004D3EA5" w:rsidRDefault="00A45339" w:rsidP="00BD30B0">
            <w:pPr>
              <w:spacing w:line="312" w:lineRule="auto"/>
              <w:jc w:val="both"/>
              <w:rPr>
                <w:rFonts w:ascii="Times New Roman" w:hAnsi="Times New Roman"/>
              </w:rPr>
            </w:pPr>
          </w:p>
        </w:tc>
        <w:tc>
          <w:tcPr>
            <w:tcW w:w="2113" w:type="dxa"/>
          </w:tcPr>
          <w:p w:rsidR="00A45339" w:rsidRPr="004D3EA5" w:rsidRDefault="00A45339" w:rsidP="00BD30B0">
            <w:pPr>
              <w:spacing w:line="312" w:lineRule="auto"/>
              <w:jc w:val="both"/>
              <w:rPr>
                <w:rFonts w:ascii="Times New Roman" w:hAnsi="Times New Roman"/>
                <w:i/>
              </w:rPr>
            </w:pPr>
            <w:r w:rsidRPr="004D3EA5">
              <w:rPr>
                <w:rFonts w:ascii="Times New Roman" w:hAnsi="Times New Roman"/>
                <w:i/>
              </w:rPr>
              <w:t>Идеологическая:</w:t>
            </w:r>
          </w:p>
        </w:tc>
        <w:tc>
          <w:tcPr>
            <w:tcW w:w="5162" w:type="dxa"/>
          </w:tcPr>
          <w:p w:rsidR="00A45339" w:rsidRPr="004D3EA5" w:rsidRDefault="00A45339" w:rsidP="00A45339">
            <w:pPr>
              <w:spacing w:line="312" w:lineRule="auto"/>
              <w:jc w:val="both"/>
              <w:rPr>
                <w:rFonts w:ascii="Times New Roman" w:hAnsi="Times New Roman"/>
              </w:rPr>
            </w:pPr>
            <w:r w:rsidRPr="004D3EA5">
              <w:rPr>
                <w:rFonts w:ascii="Times New Roman" w:hAnsi="Times New Roman"/>
              </w:rPr>
              <w:t>Пропаганда определенных идей и ценностей с помощью государственных СМИ, воспитание в духе официальной идеологии подрастающего поколения и  др.</w:t>
            </w:r>
          </w:p>
        </w:tc>
      </w:tr>
      <w:tr w:rsidR="00A45339" w:rsidRPr="004D3EA5" w:rsidTr="006674F8">
        <w:tc>
          <w:tcPr>
            <w:tcW w:w="2296" w:type="dxa"/>
            <w:vMerge/>
          </w:tcPr>
          <w:p w:rsidR="00A45339" w:rsidRPr="004D3EA5" w:rsidRDefault="00A45339" w:rsidP="00BD30B0">
            <w:pPr>
              <w:spacing w:line="312" w:lineRule="auto"/>
              <w:jc w:val="both"/>
              <w:rPr>
                <w:rFonts w:ascii="Times New Roman" w:hAnsi="Times New Roman"/>
              </w:rPr>
            </w:pPr>
          </w:p>
        </w:tc>
        <w:tc>
          <w:tcPr>
            <w:tcW w:w="2113" w:type="dxa"/>
          </w:tcPr>
          <w:p w:rsidR="00A45339" w:rsidRPr="004D3EA5" w:rsidRDefault="00A45339" w:rsidP="00BD30B0">
            <w:pPr>
              <w:spacing w:line="312" w:lineRule="auto"/>
              <w:jc w:val="both"/>
              <w:rPr>
                <w:rFonts w:ascii="Times New Roman" w:hAnsi="Times New Roman"/>
                <w:i/>
              </w:rPr>
            </w:pPr>
            <w:r w:rsidRPr="004D3EA5">
              <w:rPr>
                <w:rFonts w:ascii="Times New Roman" w:hAnsi="Times New Roman"/>
                <w:i/>
              </w:rPr>
              <w:t>Экологическая:</w:t>
            </w:r>
          </w:p>
        </w:tc>
        <w:tc>
          <w:tcPr>
            <w:tcW w:w="5162" w:type="dxa"/>
          </w:tcPr>
          <w:p w:rsidR="00A45339" w:rsidRPr="004D3EA5" w:rsidRDefault="00A45339" w:rsidP="00BD30B0">
            <w:pPr>
              <w:spacing w:line="312" w:lineRule="auto"/>
              <w:jc w:val="both"/>
              <w:rPr>
                <w:rFonts w:ascii="Times New Roman" w:hAnsi="Times New Roman"/>
              </w:rPr>
            </w:pPr>
            <w:r w:rsidRPr="004D3EA5">
              <w:rPr>
                <w:rFonts w:ascii="Times New Roman" w:hAnsi="Times New Roman"/>
              </w:rPr>
              <w:t>Деятельность, направленная на охрану, восстановление и улучшение природных условий жизни людей</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5B6011" w:rsidP="00BD30B0">
            <w:pPr>
              <w:spacing w:line="312" w:lineRule="auto"/>
              <w:jc w:val="both"/>
              <w:rPr>
                <w:rFonts w:ascii="Times New Roman" w:hAnsi="Times New Roman"/>
                <w:b/>
                <w:i/>
              </w:rPr>
            </w:pPr>
            <w:r w:rsidRPr="004D3EA5">
              <w:rPr>
                <w:rFonts w:ascii="Times New Roman" w:hAnsi="Times New Roman"/>
                <w:b/>
                <w:i/>
              </w:rPr>
              <w:t>Внешние:</w:t>
            </w:r>
          </w:p>
        </w:tc>
        <w:tc>
          <w:tcPr>
            <w:tcW w:w="5162" w:type="dxa"/>
          </w:tcPr>
          <w:p w:rsidR="005031B7" w:rsidRPr="004D3EA5" w:rsidRDefault="005B6011" w:rsidP="00BD30B0">
            <w:pPr>
              <w:spacing w:line="312" w:lineRule="auto"/>
              <w:jc w:val="both"/>
              <w:rPr>
                <w:rFonts w:ascii="Times New Roman" w:hAnsi="Times New Roman"/>
              </w:rPr>
            </w:pPr>
            <w:r w:rsidRPr="004D3EA5">
              <w:rPr>
                <w:rFonts w:ascii="Times New Roman" w:hAnsi="Times New Roman"/>
              </w:rPr>
              <w:t>Основные направления деятельности государства на международной арене</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5B6011" w:rsidP="00BD30B0">
            <w:pPr>
              <w:spacing w:line="312" w:lineRule="auto"/>
              <w:jc w:val="both"/>
              <w:rPr>
                <w:rFonts w:ascii="Times New Roman" w:hAnsi="Times New Roman"/>
                <w:i/>
              </w:rPr>
            </w:pPr>
            <w:r w:rsidRPr="004D3EA5">
              <w:rPr>
                <w:rFonts w:ascii="Times New Roman" w:hAnsi="Times New Roman"/>
                <w:i/>
              </w:rPr>
              <w:t xml:space="preserve">Взаимовыгодное сотрудничество с другими государствами: </w:t>
            </w:r>
          </w:p>
        </w:tc>
        <w:tc>
          <w:tcPr>
            <w:tcW w:w="5162" w:type="dxa"/>
          </w:tcPr>
          <w:p w:rsidR="005031B7" w:rsidRPr="004D3EA5" w:rsidRDefault="005B6011" w:rsidP="00D255D5">
            <w:pPr>
              <w:spacing w:line="312" w:lineRule="auto"/>
              <w:jc w:val="both"/>
              <w:rPr>
                <w:rFonts w:ascii="Times New Roman" w:hAnsi="Times New Roman"/>
              </w:rPr>
            </w:pPr>
            <w:r w:rsidRPr="004D3EA5">
              <w:rPr>
                <w:rFonts w:ascii="Times New Roman" w:hAnsi="Times New Roman"/>
                <w:b/>
              </w:rPr>
              <w:t>а)</w:t>
            </w:r>
            <w:r w:rsidRPr="004D3EA5">
              <w:rPr>
                <w:rFonts w:ascii="Times New Roman" w:hAnsi="Times New Roman"/>
              </w:rPr>
              <w:t xml:space="preserve"> установление </w:t>
            </w:r>
            <w:r w:rsidR="00D255D5" w:rsidRPr="004D3EA5">
              <w:rPr>
                <w:rFonts w:ascii="Times New Roman" w:hAnsi="Times New Roman"/>
              </w:rPr>
              <w:t xml:space="preserve"> </w:t>
            </w:r>
            <w:r w:rsidRPr="004D3EA5">
              <w:rPr>
                <w:rFonts w:ascii="Times New Roman" w:hAnsi="Times New Roman"/>
              </w:rPr>
              <w:t xml:space="preserve"> и развитие равноправных дипломатических, экономических, политических, культурных</w:t>
            </w:r>
            <w:r w:rsidR="00D255D5" w:rsidRPr="004D3EA5">
              <w:rPr>
                <w:rFonts w:ascii="Times New Roman" w:hAnsi="Times New Roman"/>
              </w:rPr>
              <w:t>, военно-политических</w:t>
            </w:r>
            <w:r w:rsidRPr="004D3EA5">
              <w:rPr>
                <w:rFonts w:ascii="Times New Roman" w:hAnsi="Times New Roman"/>
              </w:rPr>
              <w:t xml:space="preserve"> отношений; </w:t>
            </w:r>
            <w:r w:rsidRPr="004D3EA5">
              <w:rPr>
                <w:rFonts w:ascii="Times New Roman" w:hAnsi="Times New Roman"/>
                <w:b/>
              </w:rPr>
              <w:t>б)</w:t>
            </w:r>
            <w:r w:rsidRPr="004D3EA5">
              <w:rPr>
                <w:rFonts w:ascii="Times New Roman" w:hAnsi="Times New Roman"/>
              </w:rPr>
              <w:t xml:space="preserve"> отстаивание собственных национальных интересов и др.</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6674F8" w:rsidP="00BD30B0">
            <w:pPr>
              <w:spacing w:line="312" w:lineRule="auto"/>
              <w:jc w:val="both"/>
              <w:rPr>
                <w:rFonts w:ascii="Times New Roman" w:hAnsi="Times New Roman"/>
                <w:i/>
              </w:rPr>
            </w:pPr>
            <w:r w:rsidRPr="004D3EA5">
              <w:rPr>
                <w:rFonts w:ascii="Times New Roman" w:hAnsi="Times New Roman"/>
                <w:i/>
              </w:rPr>
              <w:t>Участие в решении глобальных проблем:</w:t>
            </w:r>
          </w:p>
        </w:tc>
        <w:tc>
          <w:tcPr>
            <w:tcW w:w="5162" w:type="dxa"/>
          </w:tcPr>
          <w:p w:rsidR="005031B7" w:rsidRPr="004D3EA5" w:rsidRDefault="006674F8" w:rsidP="00BD30B0">
            <w:pPr>
              <w:spacing w:line="312" w:lineRule="auto"/>
              <w:jc w:val="both"/>
              <w:rPr>
                <w:rFonts w:ascii="Times New Roman" w:hAnsi="Times New Roman"/>
              </w:rPr>
            </w:pPr>
            <w:r w:rsidRPr="004D3EA5">
              <w:rPr>
                <w:rFonts w:ascii="Times New Roman" w:hAnsi="Times New Roman"/>
              </w:rPr>
              <w:t>Объединение усилий большинства государств по поддержке стабильной обстановки на планете</w:t>
            </w:r>
          </w:p>
        </w:tc>
      </w:tr>
      <w:tr w:rsidR="005031B7" w:rsidRPr="004D3EA5" w:rsidTr="006674F8">
        <w:tc>
          <w:tcPr>
            <w:tcW w:w="2296" w:type="dxa"/>
            <w:vMerge/>
          </w:tcPr>
          <w:p w:rsidR="005031B7" w:rsidRPr="004D3EA5" w:rsidRDefault="005031B7" w:rsidP="00BD30B0">
            <w:pPr>
              <w:spacing w:line="312" w:lineRule="auto"/>
              <w:jc w:val="both"/>
              <w:rPr>
                <w:rFonts w:ascii="Times New Roman" w:hAnsi="Times New Roman"/>
              </w:rPr>
            </w:pPr>
          </w:p>
        </w:tc>
        <w:tc>
          <w:tcPr>
            <w:tcW w:w="2113" w:type="dxa"/>
          </w:tcPr>
          <w:p w:rsidR="005031B7" w:rsidRPr="004D3EA5" w:rsidRDefault="006674F8" w:rsidP="00BD30B0">
            <w:pPr>
              <w:spacing w:line="312" w:lineRule="auto"/>
              <w:jc w:val="both"/>
              <w:rPr>
                <w:rFonts w:ascii="Times New Roman" w:hAnsi="Times New Roman"/>
                <w:i/>
              </w:rPr>
            </w:pPr>
            <w:r w:rsidRPr="004D3EA5">
              <w:rPr>
                <w:rFonts w:ascii="Times New Roman" w:hAnsi="Times New Roman"/>
                <w:i/>
              </w:rPr>
              <w:t xml:space="preserve">Обеспечение </w:t>
            </w:r>
            <w:r w:rsidRPr="004D3EA5">
              <w:rPr>
                <w:rFonts w:ascii="Times New Roman" w:hAnsi="Times New Roman"/>
                <w:i/>
              </w:rPr>
              <w:lastRenderedPageBreak/>
              <w:t>национальной безопасности</w:t>
            </w:r>
            <w:r w:rsidR="00D255D5" w:rsidRPr="004D3EA5">
              <w:rPr>
                <w:rFonts w:ascii="Times New Roman" w:hAnsi="Times New Roman"/>
                <w:i/>
              </w:rPr>
              <w:t>, или защита страны от внешней угрозы</w:t>
            </w:r>
            <w:r w:rsidRPr="004D3EA5">
              <w:rPr>
                <w:rFonts w:ascii="Times New Roman" w:hAnsi="Times New Roman"/>
                <w:i/>
              </w:rPr>
              <w:t>:</w:t>
            </w:r>
          </w:p>
        </w:tc>
        <w:tc>
          <w:tcPr>
            <w:tcW w:w="5162" w:type="dxa"/>
          </w:tcPr>
          <w:p w:rsidR="005031B7" w:rsidRPr="004D3EA5" w:rsidRDefault="006674F8" w:rsidP="006674F8">
            <w:pPr>
              <w:spacing w:line="312" w:lineRule="auto"/>
              <w:jc w:val="both"/>
              <w:rPr>
                <w:rFonts w:ascii="Times New Roman" w:hAnsi="Times New Roman"/>
              </w:rPr>
            </w:pPr>
            <w:r w:rsidRPr="004D3EA5">
              <w:rPr>
                <w:rFonts w:ascii="Times New Roman" w:hAnsi="Times New Roman"/>
                <w:b/>
              </w:rPr>
              <w:lastRenderedPageBreak/>
              <w:t>а)</w:t>
            </w:r>
            <w:r w:rsidRPr="004D3EA5">
              <w:rPr>
                <w:rFonts w:ascii="Times New Roman" w:hAnsi="Times New Roman"/>
              </w:rPr>
              <w:t xml:space="preserve"> совершенствование вооруженных сил, </w:t>
            </w:r>
            <w:r w:rsidRPr="004D3EA5">
              <w:rPr>
                <w:rFonts w:ascii="Times New Roman" w:hAnsi="Times New Roman"/>
              </w:rPr>
              <w:lastRenderedPageBreak/>
              <w:t>повышение их боеспособности и боеготовности</w:t>
            </w:r>
            <w:r w:rsidRPr="004D3EA5">
              <w:rPr>
                <w:rFonts w:ascii="Times New Roman" w:hAnsi="Times New Roman"/>
                <w:b/>
              </w:rPr>
              <w:t>; б)</w:t>
            </w:r>
            <w:r w:rsidRPr="004D3EA5">
              <w:rPr>
                <w:rFonts w:ascii="Times New Roman" w:hAnsi="Times New Roman"/>
              </w:rPr>
              <w:t xml:space="preserve"> охрана государственных границ; </w:t>
            </w:r>
            <w:r w:rsidRPr="004D3EA5">
              <w:rPr>
                <w:rFonts w:ascii="Times New Roman" w:hAnsi="Times New Roman"/>
                <w:b/>
              </w:rPr>
              <w:t>в)</w:t>
            </w:r>
            <w:r w:rsidRPr="004D3EA5">
              <w:rPr>
                <w:rFonts w:ascii="Times New Roman" w:hAnsi="Times New Roman"/>
              </w:rPr>
              <w:t xml:space="preserve"> организация гражданской обороны; </w:t>
            </w:r>
            <w:r w:rsidRPr="004D3EA5">
              <w:rPr>
                <w:rFonts w:ascii="Times New Roman" w:hAnsi="Times New Roman"/>
                <w:b/>
              </w:rPr>
              <w:t>г)</w:t>
            </w:r>
            <w:r w:rsidRPr="004D3EA5">
              <w:rPr>
                <w:rFonts w:ascii="Times New Roman" w:hAnsi="Times New Roman"/>
              </w:rPr>
              <w:t xml:space="preserve"> военное обучение запаса вооруженных сил (резервов); </w:t>
            </w:r>
            <w:r w:rsidRPr="004D3EA5">
              <w:rPr>
                <w:rFonts w:ascii="Times New Roman" w:hAnsi="Times New Roman"/>
                <w:b/>
              </w:rPr>
              <w:t>д)</w:t>
            </w:r>
            <w:r w:rsidRPr="004D3EA5">
              <w:rPr>
                <w:rFonts w:ascii="Times New Roman" w:hAnsi="Times New Roman"/>
              </w:rPr>
              <w:t xml:space="preserve"> внешняя разведка и контрразведка</w:t>
            </w:r>
          </w:p>
        </w:tc>
      </w:tr>
      <w:tr w:rsidR="006674F8" w:rsidRPr="004D3EA5" w:rsidTr="003035ED">
        <w:trPr>
          <w:trHeight w:val="1794"/>
        </w:trPr>
        <w:tc>
          <w:tcPr>
            <w:tcW w:w="2296" w:type="dxa"/>
            <w:vMerge/>
          </w:tcPr>
          <w:p w:rsidR="006674F8" w:rsidRPr="004D3EA5" w:rsidRDefault="006674F8" w:rsidP="00BD30B0">
            <w:pPr>
              <w:spacing w:line="312" w:lineRule="auto"/>
              <w:jc w:val="both"/>
              <w:rPr>
                <w:rFonts w:ascii="Times New Roman" w:hAnsi="Times New Roman"/>
              </w:rPr>
            </w:pPr>
          </w:p>
        </w:tc>
        <w:tc>
          <w:tcPr>
            <w:tcW w:w="2113" w:type="dxa"/>
          </w:tcPr>
          <w:p w:rsidR="006674F8" w:rsidRPr="004D3EA5" w:rsidRDefault="006674F8" w:rsidP="00BD30B0">
            <w:pPr>
              <w:spacing w:line="312" w:lineRule="auto"/>
              <w:jc w:val="both"/>
              <w:rPr>
                <w:rFonts w:ascii="Times New Roman" w:hAnsi="Times New Roman"/>
                <w:i/>
              </w:rPr>
            </w:pPr>
            <w:r w:rsidRPr="004D3EA5">
              <w:rPr>
                <w:rFonts w:ascii="Times New Roman" w:hAnsi="Times New Roman"/>
                <w:i/>
              </w:rPr>
              <w:t>Осуществление защиты граждан, находящихся за пределами государства:</w:t>
            </w:r>
          </w:p>
        </w:tc>
        <w:tc>
          <w:tcPr>
            <w:tcW w:w="5162" w:type="dxa"/>
          </w:tcPr>
          <w:p w:rsidR="006674F8" w:rsidRPr="004D3EA5" w:rsidRDefault="006674F8" w:rsidP="00BD30B0">
            <w:pPr>
              <w:spacing w:line="312" w:lineRule="auto"/>
              <w:jc w:val="both"/>
              <w:rPr>
                <w:rFonts w:ascii="Times New Roman" w:hAnsi="Times New Roman"/>
              </w:rPr>
            </w:pPr>
            <w:r w:rsidRPr="004D3EA5">
              <w:rPr>
                <w:rFonts w:ascii="Times New Roman" w:hAnsi="Times New Roman"/>
              </w:rPr>
              <w:t>Обеспечение государством постоянной поддержки и покровительства своим гражданам за рубежом</w:t>
            </w:r>
          </w:p>
        </w:tc>
      </w:tr>
    </w:tbl>
    <w:p w:rsidR="00BD30B0" w:rsidRPr="004D3EA5" w:rsidRDefault="00BD30B0" w:rsidP="00BD30B0">
      <w:pPr>
        <w:spacing w:after="0" w:line="312" w:lineRule="auto"/>
        <w:ind w:firstLine="567"/>
        <w:jc w:val="both"/>
        <w:rPr>
          <w:rFonts w:ascii="Times New Roman" w:hAnsi="Times New Roman"/>
        </w:rPr>
      </w:pPr>
    </w:p>
    <w:p w:rsidR="003035ED" w:rsidRPr="004D3EA5" w:rsidRDefault="003035ED" w:rsidP="00BD30B0">
      <w:pPr>
        <w:spacing w:after="0" w:line="312" w:lineRule="auto"/>
        <w:ind w:firstLine="567"/>
        <w:jc w:val="both"/>
        <w:rPr>
          <w:rFonts w:ascii="Times New Roman" w:hAnsi="Times New Roman"/>
          <w:b/>
          <w:i/>
        </w:rPr>
      </w:pPr>
      <w:r w:rsidRPr="004D3EA5">
        <w:rPr>
          <w:rFonts w:ascii="Times New Roman" w:hAnsi="Times New Roman"/>
          <w:b/>
          <w:i/>
        </w:rPr>
        <w:t>Комментарий к таблице 4</w:t>
      </w:r>
    </w:p>
    <w:p w:rsidR="00791422" w:rsidRPr="004D3EA5" w:rsidRDefault="003035ED" w:rsidP="00BD30B0">
      <w:pPr>
        <w:spacing w:after="0" w:line="312" w:lineRule="auto"/>
        <w:ind w:firstLine="567"/>
        <w:jc w:val="both"/>
        <w:rPr>
          <w:rFonts w:ascii="Times New Roman" w:hAnsi="Times New Roman"/>
          <w:b/>
          <w:i/>
        </w:rPr>
      </w:pPr>
      <w:r w:rsidRPr="004D3EA5">
        <w:rPr>
          <w:rFonts w:ascii="Times New Roman" w:hAnsi="Times New Roman" w:cs="Times New Roman"/>
        </w:rPr>
        <w:t>•</w:t>
      </w:r>
      <w:r w:rsidRPr="004D3EA5">
        <w:rPr>
          <w:rFonts w:ascii="Times New Roman" w:hAnsi="Times New Roman"/>
        </w:rPr>
        <w:t xml:space="preserve"> Сущность государства </w:t>
      </w:r>
      <w:r w:rsidRPr="004D3EA5">
        <w:rPr>
          <w:rFonts w:ascii="Times New Roman" w:hAnsi="Times New Roman" w:cs="Times New Roman"/>
        </w:rPr>
        <w:t>―</w:t>
      </w:r>
      <w:r w:rsidRPr="004D3EA5">
        <w:rPr>
          <w:rFonts w:ascii="Times New Roman" w:hAnsi="Times New Roman"/>
        </w:rPr>
        <w:t xml:space="preserve"> это то главное в данном явлении, что определяет его содержание и функционирование. Долгое время в нашей науке господствовал марксистский подход к определению государства. Абсолютизация насилия как его сущности привела К.</w:t>
      </w:r>
      <w:r w:rsidR="009C4A95">
        <w:rPr>
          <w:rFonts w:ascii="Times New Roman" w:hAnsi="Times New Roman"/>
        </w:rPr>
        <w:t xml:space="preserve"> </w:t>
      </w:r>
      <w:r w:rsidR="00CA29B7">
        <w:rPr>
          <w:rFonts w:ascii="Times New Roman" w:hAnsi="Times New Roman"/>
        </w:rPr>
        <w:t xml:space="preserve">Маркса, Ф. </w:t>
      </w:r>
      <w:r w:rsidRPr="004D3EA5">
        <w:rPr>
          <w:rFonts w:ascii="Times New Roman" w:hAnsi="Times New Roman"/>
        </w:rPr>
        <w:t>Энгельса и В.</w:t>
      </w:r>
      <w:r w:rsidR="009C4A95">
        <w:rPr>
          <w:rFonts w:ascii="Times New Roman" w:hAnsi="Times New Roman"/>
        </w:rPr>
        <w:t xml:space="preserve"> </w:t>
      </w:r>
      <w:r w:rsidRPr="004D3EA5">
        <w:rPr>
          <w:rFonts w:ascii="Times New Roman" w:hAnsi="Times New Roman"/>
        </w:rPr>
        <w:t xml:space="preserve">И. Ленина к утверждению о том, что государство есть машина для угнетения одного класса другим, особый аппарат, использующий возможности политической власти для поддержания господства класса, владеющего основными средствами производства. </w:t>
      </w:r>
      <w:r w:rsidRPr="004D3EA5">
        <w:rPr>
          <w:rFonts w:ascii="Times New Roman" w:hAnsi="Times New Roman"/>
          <w:b/>
          <w:i/>
        </w:rPr>
        <w:t>В ХХ веке изменились роль и назначение государства в обществе</w:t>
      </w:r>
      <w:r w:rsidRPr="004D3EA5">
        <w:rPr>
          <w:rFonts w:ascii="Times New Roman" w:hAnsi="Times New Roman"/>
        </w:rPr>
        <w:t xml:space="preserve">: из орудия классового господства оно превратилось в средство социального компромисса в условиях верховенства права. </w:t>
      </w:r>
      <w:r w:rsidR="00791422" w:rsidRPr="004D3EA5">
        <w:rPr>
          <w:rFonts w:ascii="Times New Roman" w:hAnsi="Times New Roman"/>
          <w:b/>
          <w:i/>
        </w:rPr>
        <w:t>Государство стало инструментом примирения социальных противоречий, представляющим интересы всего общества.</w:t>
      </w:r>
    </w:p>
    <w:p w:rsidR="00791422" w:rsidRPr="004D3EA5" w:rsidRDefault="00791422" w:rsidP="00BD30B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Pr="004D3EA5">
        <w:rPr>
          <w:rFonts w:ascii="Times New Roman" w:hAnsi="Times New Roman"/>
          <w:b/>
          <w:i/>
        </w:rPr>
        <w:t xml:space="preserve">Изменилось и само общество. </w:t>
      </w:r>
      <w:r w:rsidRPr="004D3EA5">
        <w:rPr>
          <w:rFonts w:ascii="Times New Roman" w:hAnsi="Times New Roman"/>
        </w:rPr>
        <w:t>Статус человека и его принадлежность к какой-либо социальной группе определяется сегодня не только отношением к средствам производства. Власть в государстве приносит также обладание информацией, квалификацией, талантами. Само насилие в отношении многих социальных групп перестало быть актуальным. Поэтому функции насилия</w:t>
      </w:r>
      <w:r w:rsidRPr="004D3EA5">
        <w:rPr>
          <w:rFonts w:ascii="Times New Roman" w:hAnsi="Times New Roman"/>
          <w:b/>
        </w:rPr>
        <w:t xml:space="preserve"> </w:t>
      </w:r>
      <w:r w:rsidRPr="004D3EA5">
        <w:rPr>
          <w:rFonts w:ascii="Times New Roman" w:hAnsi="Times New Roman"/>
        </w:rPr>
        <w:t xml:space="preserve">у государства все более отходят на задний план, на передний план выдвигается </w:t>
      </w:r>
      <w:r w:rsidRPr="004D3EA5">
        <w:rPr>
          <w:rFonts w:ascii="Times New Roman" w:hAnsi="Times New Roman"/>
          <w:b/>
          <w:i/>
        </w:rPr>
        <w:t>общесоциальная деятельность</w:t>
      </w:r>
      <w:r w:rsidRPr="004D3EA5">
        <w:rPr>
          <w:rFonts w:ascii="Times New Roman" w:hAnsi="Times New Roman"/>
          <w:b/>
        </w:rPr>
        <w:t>.</w:t>
      </w:r>
      <w:r w:rsidRPr="004D3EA5">
        <w:rPr>
          <w:rFonts w:ascii="Times New Roman" w:hAnsi="Times New Roman"/>
        </w:rPr>
        <w:t xml:space="preserve"> И </w:t>
      </w:r>
      <w:r w:rsidRPr="004D3EA5">
        <w:rPr>
          <w:rFonts w:ascii="Times New Roman" w:hAnsi="Times New Roman"/>
          <w:b/>
          <w:i/>
        </w:rPr>
        <w:t>государство рассматривается как политическая, структурная и территориальная организация современного общества.</w:t>
      </w:r>
      <w:r w:rsidRPr="004D3EA5">
        <w:rPr>
          <w:rFonts w:ascii="Times New Roman" w:hAnsi="Times New Roman"/>
        </w:rPr>
        <w:t xml:space="preserve">  </w:t>
      </w:r>
    </w:p>
    <w:p w:rsidR="00791422" w:rsidRPr="004D3EA5" w:rsidRDefault="00791422" w:rsidP="00BD30B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Существование государства в качестве политического института обусловлено тем, что оно является особой организацией политической власти, регулирующей деятельность людей, упорядочивающей их взаимоотношения, обеспечивающей стабильность общества. </w:t>
      </w:r>
    </w:p>
    <w:p w:rsidR="003035ED" w:rsidRPr="004D3EA5" w:rsidRDefault="00791422" w:rsidP="00BD30B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Как структурная организация, государство находит свое выражение в наличии у него специал</w:t>
      </w:r>
      <w:r w:rsidR="006A5380" w:rsidRPr="004D3EA5">
        <w:rPr>
          <w:rFonts w:ascii="Times New Roman" w:hAnsi="Times New Roman"/>
        </w:rPr>
        <w:t>ьного аппарата, особого разряда</w:t>
      </w:r>
      <w:r w:rsidRPr="004D3EA5">
        <w:rPr>
          <w:rFonts w:ascii="Times New Roman" w:hAnsi="Times New Roman"/>
        </w:rPr>
        <w:t xml:space="preserve"> людей</w:t>
      </w:r>
      <w:r w:rsidR="006A5380" w:rsidRPr="004D3EA5">
        <w:rPr>
          <w:rFonts w:ascii="Times New Roman" w:hAnsi="Times New Roman"/>
        </w:rPr>
        <w:t xml:space="preserve"> (государственных служащих)</w:t>
      </w:r>
      <w:r w:rsidRPr="004D3EA5">
        <w:rPr>
          <w:rFonts w:ascii="Times New Roman" w:hAnsi="Times New Roman"/>
        </w:rPr>
        <w:t xml:space="preserve">, </w:t>
      </w:r>
      <w:r w:rsidR="006A5380" w:rsidRPr="004D3EA5">
        <w:rPr>
          <w:rFonts w:ascii="Times New Roman" w:hAnsi="Times New Roman"/>
        </w:rPr>
        <w:t>обладающих властными полномочиями. От иных политических организаций (партий, профсоюзов и т.п.) государство отличается четко с</w:t>
      </w:r>
      <w:r w:rsidR="004D6AA6" w:rsidRPr="004D3EA5">
        <w:rPr>
          <w:rFonts w:ascii="Times New Roman" w:hAnsi="Times New Roman"/>
        </w:rPr>
        <w:t>труктурированной системой орган</w:t>
      </w:r>
      <w:r w:rsidR="006A5380" w:rsidRPr="004D3EA5">
        <w:rPr>
          <w:rFonts w:ascii="Times New Roman" w:hAnsi="Times New Roman"/>
        </w:rPr>
        <w:t>ов, осуществляющих его многообразные функции.</w:t>
      </w:r>
    </w:p>
    <w:p w:rsidR="004D6AA6" w:rsidRPr="004D3EA5" w:rsidRDefault="006A5380" w:rsidP="00BD30B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004D6AA6" w:rsidRPr="004D3EA5">
        <w:rPr>
          <w:rFonts w:ascii="Times New Roman" w:hAnsi="Times New Roman"/>
        </w:rPr>
        <w:t xml:space="preserve">Если негосударственные организации объединяют людей по мировоззрению, политическим взглядам, профессиональным интересам, то </w:t>
      </w:r>
      <w:r w:rsidR="004D6AA6" w:rsidRPr="004D3EA5">
        <w:rPr>
          <w:rFonts w:ascii="Times New Roman" w:hAnsi="Times New Roman"/>
          <w:b/>
          <w:i/>
        </w:rPr>
        <w:t>государство объединяет население определенной территории с последующим разделением ее на административно-территориальные единицы.</w:t>
      </w:r>
      <w:r w:rsidR="004D6AA6" w:rsidRPr="004D3EA5">
        <w:rPr>
          <w:rFonts w:ascii="Times New Roman" w:hAnsi="Times New Roman"/>
        </w:rPr>
        <w:t xml:space="preserve"> Другими словами, государство распространяет свою власть и законы на строго определенную территорию.</w:t>
      </w:r>
    </w:p>
    <w:p w:rsidR="006A5380" w:rsidRPr="004D3EA5" w:rsidRDefault="004D6AA6" w:rsidP="00BD30B0">
      <w:pPr>
        <w:spacing w:after="0" w:line="312" w:lineRule="auto"/>
        <w:ind w:firstLine="567"/>
        <w:jc w:val="both"/>
        <w:rPr>
          <w:rFonts w:ascii="Times New Roman" w:hAnsi="Times New Roman"/>
        </w:rPr>
      </w:pPr>
      <w:r w:rsidRPr="004D3EA5">
        <w:rPr>
          <w:rFonts w:ascii="Times New Roman" w:hAnsi="Times New Roman" w:cs="Times New Roman"/>
        </w:rPr>
        <w:lastRenderedPageBreak/>
        <w:t>•</w:t>
      </w:r>
      <w:r w:rsidRPr="004D3EA5">
        <w:rPr>
          <w:rFonts w:ascii="Times New Roman" w:hAnsi="Times New Roman"/>
        </w:rPr>
        <w:t xml:space="preserve"> </w:t>
      </w:r>
      <w:r w:rsidR="00DF2986" w:rsidRPr="004D3EA5">
        <w:rPr>
          <w:rFonts w:ascii="Times New Roman" w:hAnsi="Times New Roman"/>
          <w:b/>
          <w:i/>
        </w:rPr>
        <w:t>Формирование функций происходит в процессе становления и развития государства</w:t>
      </w:r>
      <w:r w:rsidR="00DF2986" w:rsidRPr="004D3EA5">
        <w:rPr>
          <w:rFonts w:ascii="Times New Roman" w:hAnsi="Times New Roman"/>
        </w:rPr>
        <w:t>. Последовательность возникновения тех или иных функций зависит от важности и очередности задач, стоящих перед обществом. В разные исторические периоды приоритетное значение могут приобретать различные цели государства, а</w:t>
      </w:r>
      <w:r w:rsidR="00CA29B7">
        <w:rPr>
          <w:rFonts w:ascii="Times New Roman" w:hAnsi="Times New Roman"/>
        </w:rPr>
        <w:t>,</w:t>
      </w:r>
      <w:r w:rsidR="00DF2986" w:rsidRPr="004D3EA5">
        <w:rPr>
          <w:rFonts w:ascii="Times New Roman" w:hAnsi="Times New Roman"/>
        </w:rPr>
        <w:t xml:space="preserve"> следовательно, и соответствующие им функции. </w:t>
      </w:r>
      <w:r w:rsidR="006A5380" w:rsidRPr="004D3EA5">
        <w:rPr>
          <w:rFonts w:ascii="Times New Roman" w:hAnsi="Times New Roman"/>
        </w:rPr>
        <w:t xml:space="preserve"> </w:t>
      </w:r>
    </w:p>
    <w:p w:rsidR="00D255D5" w:rsidRPr="004D3EA5" w:rsidRDefault="002D6F5B" w:rsidP="00D255D5">
      <w:pPr>
        <w:spacing w:after="0" w:line="312" w:lineRule="auto"/>
        <w:ind w:firstLine="567"/>
        <w:jc w:val="both"/>
        <w:rPr>
          <w:rFonts w:ascii="Times New Roman" w:hAnsi="Times New Roman" w:cs="Times New Roman"/>
          <w:b/>
          <w:i/>
        </w:rPr>
      </w:pPr>
      <w:r w:rsidRPr="004D3EA5">
        <w:rPr>
          <w:rFonts w:ascii="Times New Roman" w:hAnsi="Times New Roman" w:cs="Times New Roman"/>
        </w:rPr>
        <w:t>•</w:t>
      </w:r>
      <w:r w:rsidRPr="004D3EA5">
        <w:rPr>
          <w:rFonts w:ascii="Times New Roman" w:hAnsi="Times New Roman"/>
        </w:rPr>
        <w:t xml:space="preserve"> Каждая </w:t>
      </w:r>
      <w:r w:rsidR="00473E84" w:rsidRPr="004D3EA5">
        <w:rPr>
          <w:rFonts w:ascii="Times New Roman" w:hAnsi="Times New Roman"/>
        </w:rPr>
        <w:t xml:space="preserve">из функций государства имеет определенное содержание, которое показывает, что делает государство, чем занимаются его органы, какие вопросы они решают. </w:t>
      </w:r>
      <w:r w:rsidR="00473E84" w:rsidRPr="004D3EA5">
        <w:rPr>
          <w:rFonts w:ascii="Times New Roman" w:hAnsi="Times New Roman"/>
          <w:i/>
        </w:rPr>
        <w:t>Содержание функций не остается неизменным</w:t>
      </w:r>
      <w:r w:rsidR="00473E84" w:rsidRPr="004D3EA5">
        <w:rPr>
          <w:rFonts w:ascii="Times New Roman" w:hAnsi="Times New Roman"/>
        </w:rPr>
        <w:t xml:space="preserve"> </w:t>
      </w:r>
      <w:r w:rsidR="00473E84" w:rsidRPr="004D3EA5">
        <w:rPr>
          <w:rFonts w:ascii="Times New Roman" w:hAnsi="Times New Roman" w:cs="Times New Roman"/>
        </w:rPr>
        <w:t>― оно меняется вместе с изменениями, происходящими в обществе.</w:t>
      </w:r>
      <w:r w:rsidR="00D255D5" w:rsidRPr="004D3EA5">
        <w:rPr>
          <w:rFonts w:ascii="Times New Roman" w:hAnsi="Times New Roman" w:cs="Times New Roman"/>
        </w:rPr>
        <w:t xml:space="preserve"> </w:t>
      </w:r>
      <w:r w:rsidR="00D255D5" w:rsidRPr="004D3EA5">
        <w:rPr>
          <w:rFonts w:ascii="Times New Roman" w:hAnsi="Times New Roman" w:cs="Times New Roman"/>
          <w:b/>
          <w:i/>
        </w:rPr>
        <w:t xml:space="preserve">На содержание функций современных государств оказывают влияние национальные факторы, научно-технический прогресс, процессы информатизации и др. </w:t>
      </w:r>
    </w:p>
    <w:p w:rsidR="00A93A97" w:rsidRPr="004D3EA5" w:rsidRDefault="00A93A97" w:rsidP="00D255D5">
      <w:pPr>
        <w:spacing w:after="0" w:line="312" w:lineRule="auto"/>
        <w:ind w:firstLine="567"/>
        <w:jc w:val="both"/>
        <w:rPr>
          <w:rFonts w:ascii="Times New Roman" w:hAnsi="Times New Roman" w:cs="Times New Roman"/>
        </w:rPr>
      </w:pPr>
      <w:r w:rsidRPr="004D3EA5">
        <w:rPr>
          <w:rFonts w:ascii="Times New Roman" w:hAnsi="Times New Roman" w:cs="Times New Roman"/>
          <w:b/>
          <w:i/>
        </w:rPr>
        <w:t xml:space="preserve">• </w:t>
      </w:r>
      <w:r w:rsidRPr="004D3EA5">
        <w:rPr>
          <w:rFonts w:ascii="Times New Roman" w:hAnsi="Times New Roman" w:cs="Times New Roman"/>
        </w:rPr>
        <w:t xml:space="preserve">Представленный в таблице 4 набор функций ― свидетельство полного огосударствления общества, характерное для тоталитарных режимов. </w:t>
      </w:r>
      <w:r w:rsidRPr="004D3EA5">
        <w:rPr>
          <w:rFonts w:ascii="Times New Roman" w:hAnsi="Times New Roman" w:cs="Times New Roman"/>
          <w:i/>
        </w:rPr>
        <w:t xml:space="preserve">С </w:t>
      </w:r>
      <w:r w:rsidR="002E7273" w:rsidRPr="004D3EA5">
        <w:rPr>
          <w:rFonts w:ascii="Times New Roman" w:hAnsi="Times New Roman" w:cs="Times New Roman"/>
          <w:i/>
        </w:rPr>
        <w:t>изменением социа</w:t>
      </w:r>
      <w:r w:rsidRPr="004D3EA5">
        <w:rPr>
          <w:rFonts w:ascii="Times New Roman" w:hAnsi="Times New Roman" w:cs="Times New Roman"/>
          <w:i/>
        </w:rPr>
        <w:t>льной структуры общества</w:t>
      </w:r>
      <w:r w:rsidR="002E7273" w:rsidRPr="004D3EA5">
        <w:rPr>
          <w:rFonts w:ascii="Times New Roman" w:hAnsi="Times New Roman" w:cs="Times New Roman"/>
          <w:i/>
        </w:rPr>
        <w:t xml:space="preserve"> на современном этапе: </w:t>
      </w:r>
      <w:r w:rsidR="002E7273" w:rsidRPr="00CA29B7">
        <w:rPr>
          <w:rFonts w:ascii="Times New Roman" w:hAnsi="Times New Roman" w:cs="Times New Roman"/>
          <w:i/>
        </w:rPr>
        <w:t>а)</w:t>
      </w:r>
      <w:r w:rsidR="002E7273" w:rsidRPr="004D3EA5">
        <w:rPr>
          <w:rFonts w:ascii="Times New Roman" w:hAnsi="Times New Roman" w:cs="Times New Roman"/>
          <w:b/>
          <w:i/>
        </w:rPr>
        <w:t xml:space="preserve"> </w:t>
      </w:r>
      <w:r w:rsidR="002E7273" w:rsidRPr="004D3EA5">
        <w:rPr>
          <w:rFonts w:ascii="Times New Roman" w:hAnsi="Times New Roman" w:cs="Times New Roman"/>
        </w:rPr>
        <w:t xml:space="preserve">функция легализованного осуществления принуждения (насилия) в отношении многих социальных групп перестает быть актуальным; </w:t>
      </w:r>
      <w:r w:rsidR="002E7273" w:rsidRPr="00CA29B7">
        <w:rPr>
          <w:rFonts w:ascii="Times New Roman" w:hAnsi="Times New Roman" w:cs="Times New Roman"/>
          <w:i/>
        </w:rPr>
        <w:t xml:space="preserve">б) </w:t>
      </w:r>
      <w:r w:rsidR="002E7273" w:rsidRPr="004D3EA5">
        <w:rPr>
          <w:rFonts w:ascii="Times New Roman" w:hAnsi="Times New Roman" w:cs="Times New Roman"/>
        </w:rPr>
        <w:t>государство уменьшает свое присутствие в экономике;</w:t>
      </w:r>
      <w:r w:rsidR="002E7273" w:rsidRPr="00CA29B7">
        <w:rPr>
          <w:rFonts w:ascii="Times New Roman" w:hAnsi="Times New Roman" w:cs="Times New Roman"/>
        </w:rPr>
        <w:t xml:space="preserve"> </w:t>
      </w:r>
      <w:r w:rsidR="002E7273" w:rsidRPr="00CA29B7">
        <w:rPr>
          <w:rFonts w:ascii="Times New Roman" w:hAnsi="Times New Roman" w:cs="Times New Roman"/>
          <w:i/>
        </w:rPr>
        <w:t xml:space="preserve">в) </w:t>
      </w:r>
      <w:r w:rsidR="002E7273" w:rsidRPr="004D3EA5">
        <w:rPr>
          <w:rFonts w:ascii="Times New Roman" w:hAnsi="Times New Roman" w:cs="Times New Roman"/>
        </w:rPr>
        <w:t xml:space="preserve">не может быть признана главной и идеологическая функция: общество должно развиваться в условиях идеологического и политического плюрализма.  </w:t>
      </w:r>
    </w:p>
    <w:p w:rsidR="00D255D5" w:rsidRPr="004D3EA5" w:rsidRDefault="002E7273" w:rsidP="00D255D5">
      <w:pPr>
        <w:spacing w:after="0" w:line="312" w:lineRule="auto"/>
        <w:ind w:firstLine="567"/>
        <w:jc w:val="both"/>
        <w:rPr>
          <w:rFonts w:ascii="Times New Roman" w:hAnsi="Times New Roman" w:cs="Times New Roman"/>
          <w:b/>
          <w:i/>
        </w:rPr>
      </w:pPr>
      <w:r w:rsidRPr="004D3EA5">
        <w:rPr>
          <w:rFonts w:ascii="Times New Roman" w:hAnsi="Times New Roman" w:cs="Times New Roman"/>
          <w:b/>
          <w:i/>
        </w:rPr>
        <w:t>На первый план</w:t>
      </w:r>
      <w:r w:rsidRPr="004D3EA5">
        <w:rPr>
          <w:rFonts w:ascii="Times New Roman" w:hAnsi="Times New Roman" w:cs="Times New Roman"/>
        </w:rPr>
        <w:t xml:space="preserve"> (при актуализации учета и координации интересов различных групп населения, защиты прав меньшинств, охраны окружающей среды) </w:t>
      </w:r>
      <w:r w:rsidRPr="004D3EA5">
        <w:rPr>
          <w:rFonts w:ascii="Times New Roman" w:hAnsi="Times New Roman" w:cs="Times New Roman"/>
          <w:b/>
          <w:i/>
        </w:rPr>
        <w:t xml:space="preserve">выходит охрана интересов, прав и свобод человека. </w:t>
      </w:r>
    </w:p>
    <w:p w:rsidR="00212599" w:rsidRPr="004D3EA5" w:rsidRDefault="008E1E62" w:rsidP="008E1E62">
      <w:pPr>
        <w:spacing w:after="0" w:line="312" w:lineRule="auto"/>
        <w:ind w:firstLine="567"/>
        <w:jc w:val="both"/>
        <w:rPr>
          <w:rFonts w:ascii="Times New Roman" w:hAnsi="Times New Roman"/>
        </w:rPr>
      </w:pPr>
      <w:r w:rsidRPr="004D3EA5">
        <w:rPr>
          <w:rFonts w:ascii="Times New Roman" w:hAnsi="Times New Roman"/>
        </w:rPr>
        <w:t>***</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b/>
          <w:i/>
          <w:lang w:val="en-US"/>
        </w:rPr>
        <w:t>NB</w:t>
      </w:r>
      <w:r w:rsidRPr="004D3EA5">
        <w:rPr>
          <w:rFonts w:ascii="Times New Roman" w:hAnsi="Times New Roman"/>
          <w:b/>
          <w:i/>
        </w:rPr>
        <w:t xml:space="preserve">! </w:t>
      </w:r>
      <w:r w:rsidRPr="004D3EA5">
        <w:rPr>
          <w:rFonts w:ascii="Times New Roman" w:hAnsi="Times New Roman"/>
        </w:rPr>
        <w:t xml:space="preserve">В истории власти борьба вокруг нее сосредотачивалась на проблеме ее политической ориентации. Лишь в </w:t>
      </w:r>
      <w:r w:rsidRPr="004D3EA5">
        <w:rPr>
          <w:rFonts w:ascii="Times New Roman" w:hAnsi="Times New Roman"/>
          <w:lang w:val="en-US"/>
        </w:rPr>
        <w:t>XVII</w:t>
      </w:r>
      <w:r w:rsidRPr="004D3EA5">
        <w:rPr>
          <w:rFonts w:ascii="Times New Roman" w:hAnsi="Times New Roman"/>
        </w:rPr>
        <w:t xml:space="preserve"> в. политико-философская мысль пришла к идее</w:t>
      </w:r>
      <w:r w:rsidR="00CA29B7">
        <w:rPr>
          <w:rFonts w:ascii="Times New Roman" w:hAnsi="Times New Roman"/>
        </w:rPr>
        <w:t xml:space="preserve"> о</w:t>
      </w:r>
      <w:r w:rsidRPr="004D3EA5">
        <w:rPr>
          <w:rFonts w:ascii="Times New Roman" w:hAnsi="Times New Roman"/>
        </w:rPr>
        <w:t xml:space="preserve"> такой ее структурной реорганизации, которая должна была ее демократизировать, подчинить закону и сделать ее эффективной, полагаясь более на объективный механизм ее организации и функционирования, чем на добрую волю правителей.</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 xml:space="preserve">Этой цели служил проект разделения единой власти на несколько независимых, но взаимосвязанных властей, которые могли бы сотрудничать и контролировать друг друга. </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 xml:space="preserve">Первый проект такого рода принадлежал Дж. Локку (сер. </w:t>
      </w:r>
      <w:r w:rsidRPr="004D3EA5">
        <w:rPr>
          <w:rFonts w:ascii="Times New Roman" w:hAnsi="Times New Roman"/>
          <w:lang w:val="en-US"/>
        </w:rPr>
        <w:t>XVII</w:t>
      </w:r>
      <w:r w:rsidRPr="004D3EA5">
        <w:rPr>
          <w:rFonts w:ascii="Times New Roman" w:hAnsi="Times New Roman"/>
        </w:rPr>
        <w:t xml:space="preserve"> в.) с делением власти на законодательную, исполнительную (она же судебная) и федеративную, ведающую международными отношениями, то есть по функциональному признаку, а не по соображением престижа, приоритета какой-либо из них.</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 xml:space="preserve">Впоследствии Ш. Монтескье </w:t>
      </w:r>
      <w:r w:rsidR="00CA29B7">
        <w:rPr>
          <w:rFonts w:ascii="Times New Roman" w:hAnsi="Times New Roman"/>
        </w:rPr>
        <w:t>(</w:t>
      </w:r>
      <w:r w:rsidRPr="004D3EA5">
        <w:rPr>
          <w:rFonts w:ascii="Times New Roman" w:hAnsi="Times New Roman"/>
        </w:rPr>
        <w:t xml:space="preserve">уже в </w:t>
      </w:r>
      <w:r w:rsidRPr="004D3EA5">
        <w:rPr>
          <w:rFonts w:ascii="Times New Roman" w:hAnsi="Times New Roman"/>
          <w:lang w:val="en-US"/>
        </w:rPr>
        <w:t>XVIII</w:t>
      </w:r>
      <w:r w:rsidRPr="004D3EA5">
        <w:rPr>
          <w:rFonts w:ascii="Times New Roman" w:hAnsi="Times New Roman"/>
        </w:rPr>
        <w:t xml:space="preserve"> в.</w:t>
      </w:r>
      <w:r w:rsidR="00CA29B7">
        <w:rPr>
          <w:rFonts w:ascii="Times New Roman" w:hAnsi="Times New Roman"/>
        </w:rPr>
        <w:t>)</w:t>
      </w:r>
      <w:r w:rsidRPr="004D3EA5">
        <w:rPr>
          <w:rFonts w:ascii="Times New Roman" w:hAnsi="Times New Roman"/>
        </w:rPr>
        <w:t xml:space="preserve"> создал теорию разделения властей в ее современном виде: на </w:t>
      </w:r>
      <w:r w:rsidRPr="004D3EA5">
        <w:rPr>
          <w:rFonts w:ascii="Times New Roman" w:hAnsi="Times New Roman"/>
          <w:i/>
        </w:rPr>
        <w:t xml:space="preserve">законодательную </w:t>
      </w:r>
      <w:r w:rsidRPr="004D3EA5">
        <w:rPr>
          <w:rFonts w:ascii="Times New Roman" w:hAnsi="Times New Roman"/>
        </w:rPr>
        <w:t xml:space="preserve">(парламент, местные органы самоуправления), </w:t>
      </w:r>
      <w:r w:rsidRPr="004D3EA5">
        <w:rPr>
          <w:rFonts w:ascii="Times New Roman" w:hAnsi="Times New Roman"/>
          <w:i/>
        </w:rPr>
        <w:t>исполнительную</w:t>
      </w:r>
      <w:r w:rsidRPr="004D3EA5">
        <w:rPr>
          <w:rFonts w:ascii="Times New Roman" w:hAnsi="Times New Roman"/>
        </w:rPr>
        <w:t xml:space="preserve"> (правительство и его учреждения, исполнительные учреждения на местах </w:t>
      </w:r>
      <w:r w:rsidRPr="004D3EA5">
        <w:rPr>
          <w:rFonts w:ascii="Times New Roman" w:hAnsi="Times New Roman" w:cs="Times New Roman"/>
        </w:rPr>
        <w:t>―</w:t>
      </w:r>
      <w:r w:rsidRPr="004D3EA5">
        <w:rPr>
          <w:rFonts w:ascii="Times New Roman" w:hAnsi="Times New Roman"/>
        </w:rPr>
        <w:t xml:space="preserve"> префектуры и т.п.) </w:t>
      </w:r>
      <w:r w:rsidRPr="004D3EA5">
        <w:rPr>
          <w:rFonts w:ascii="Times New Roman" w:hAnsi="Times New Roman"/>
          <w:i/>
        </w:rPr>
        <w:t>и судебную</w:t>
      </w:r>
      <w:r w:rsidRPr="004D3EA5">
        <w:rPr>
          <w:rFonts w:ascii="Times New Roman" w:hAnsi="Times New Roman"/>
        </w:rPr>
        <w:t xml:space="preserve"> (конституционный и верховные суды, судебная система, органы надзора и т.п.).</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 xml:space="preserve">В этой схеме недоставало еще одного субъекта высшей власти, который мог бы выступать координатором и арбитром в конфликтах. Поэтому схема Монтескье обычно дополняется центральной легитимирующей фигурой </w:t>
      </w:r>
      <w:r w:rsidRPr="004D3EA5">
        <w:rPr>
          <w:rFonts w:ascii="Times New Roman" w:hAnsi="Times New Roman" w:cs="Times New Roman"/>
        </w:rPr>
        <w:t>―</w:t>
      </w:r>
      <w:r w:rsidRPr="004D3EA5">
        <w:rPr>
          <w:rFonts w:ascii="Times New Roman" w:hAnsi="Times New Roman"/>
        </w:rPr>
        <w:t xml:space="preserve"> властью монарха, президента или руководства правящей партии (особенно в странах с однопартийной системой). Роль их различна </w:t>
      </w:r>
      <w:r w:rsidRPr="004D3EA5">
        <w:rPr>
          <w:rFonts w:asciiTheme="minorBidi" w:hAnsiTheme="minorBidi"/>
        </w:rPr>
        <w:t>―</w:t>
      </w:r>
      <w:r w:rsidRPr="004D3EA5">
        <w:rPr>
          <w:rFonts w:ascii="Times New Roman" w:hAnsi="Times New Roman"/>
        </w:rPr>
        <w:t xml:space="preserve"> от чисто номинальной до решающей (при деспотически правящем монархе или </w:t>
      </w:r>
      <w:r w:rsidRPr="004D3EA5">
        <w:rPr>
          <w:rFonts w:ascii="Times New Roman" w:hAnsi="Times New Roman"/>
        </w:rPr>
        <w:lastRenderedPageBreak/>
        <w:t xml:space="preserve">диктаторе,  президентском правлении, берущем на себя исполнительные и законодательные функции). </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 xml:space="preserve">Особая и чрезвычайно важная роль высшего арбитража в отношениях между властью и обществом отводится Конституционному суду. Он призван определять отношение всех инстанций власти, общества и его членов к праву, закону и его центральному звену </w:t>
      </w:r>
      <w:r w:rsidRPr="004D3EA5">
        <w:rPr>
          <w:rFonts w:ascii="Times New Roman" w:hAnsi="Times New Roman" w:cs="Times New Roman"/>
        </w:rPr>
        <w:t>―</w:t>
      </w:r>
      <w:r w:rsidRPr="004D3EA5">
        <w:rPr>
          <w:rFonts w:ascii="Times New Roman" w:hAnsi="Times New Roman"/>
        </w:rPr>
        <w:t xml:space="preserve"> Конституции.</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Отношения между разделенными властями регулируются соответствующими законами, положениями Конституции, традициями политической культуры общества, но нередко складываются отнюдь не гармонично.</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 xml:space="preserve">Число и формы взаимодействия и конкурирующих властей не ограничивается классической триадой, структура эта открыта для новых видов власти. </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Демок</w:t>
      </w:r>
      <w:r w:rsidR="00CA29B7">
        <w:rPr>
          <w:rFonts w:ascii="Times New Roman" w:hAnsi="Times New Roman"/>
        </w:rPr>
        <w:t>ратизация власти и ее разделение на ветви</w:t>
      </w:r>
      <w:r w:rsidRPr="004D3EA5">
        <w:rPr>
          <w:rFonts w:ascii="Times New Roman" w:hAnsi="Times New Roman"/>
        </w:rPr>
        <w:t xml:space="preserve"> связаны с </w:t>
      </w:r>
      <w:r w:rsidR="00CA29B7">
        <w:rPr>
          <w:rFonts w:ascii="Times New Roman" w:hAnsi="Times New Roman"/>
        </w:rPr>
        <w:t>воз</w:t>
      </w:r>
      <w:r w:rsidRPr="004D3EA5">
        <w:rPr>
          <w:rFonts w:ascii="Times New Roman" w:hAnsi="Times New Roman"/>
        </w:rPr>
        <w:t xml:space="preserve">действием </w:t>
      </w:r>
      <w:r w:rsidR="00CA29B7">
        <w:rPr>
          <w:rFonts w:ascii="Times New Roman" w:hAnsi="Times New Roman"/>
        </w:rPr>
        <w:t>на нее</w:t>
      </w:r>
      <w:r w:rsidRPr="004D3EA5">
        <w:rPr>
          <w:rFonts w:ascii="Times New Roman" w:hAnsi="Times New Roman"/>
        </w:rPr>
        <w:t xml:space="preserve"> социального контроля, критики и поддержки власти обществом, получившего для этого специальный инструмент </w:t>
      </w:r>
      <w:r w:rsidRPr="004D3EA5">
        <w:rPr>
          <w:rFonts w:ascii="Times New Roman" w:hAnsi="Times New Roman" w:cs="Times New Roman"/>
        </w:rPr>
        <w:t>―</w:t>
      </w:r>
      <w:r w:rsidRPr="004D3EA5">
        <w:rPr>
          <w:rFonts w:ascii="Times New Roman" w:hAnsi="Times New Roman"/>
        </w:rPr>
        <w:t xml:space="preserve"> прессу, который в ХХ в. развился в так называемые средства массовой информации (СМИ) </w:t>
      </w:r>
      <w:r w:rsidRPr="004D3EA5">
        <w:rPr>
          <w:rFonts w:ascii="Times New Roman" w:hAnsi="Times New Roman" w:cs="Times New Roman"/>
        </w:rPr>
        <w:t>―</w:t>
      </w:r>
      <w:r w:rsidRPr="004D3EA5">
        <w:rPr>
          <w:rFonts w:ascii="Times New Roman" w:hAnsi="Times New Roman"/>
        </w:rPr>
        <w:t xml:space="preserve"> «четвертую власть», реально действующую в условиях свободы слова.  </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rPr>
        <w:t xml:space="preserve">Таким образом, к </w:t>
      </w:r>
      <w:r w:rsidRPr="004D3EA5">
        <w:rPr>
          <w:rFonts w:ascii="Times New Roman" w:hAnsi="Times New Roman"/>
          <w:b/>
          <w:i/>
        </w:rPr>
        <w:t>причинам разделения властей по горизонтали</w:t>
      </w:r>
      <w:r w:rsidRPr="004D3EA5">
        <w:rPr>
          <w:rFonts w:ascii="Times New Roman" w:hAnsi="Times New Roman"/>
        </w:rPr>
        <w:t xml:space="preserve"> относятся:</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необходимость предотвращения злоупотребления властью, установления тоталитаризма;</w:t>
      </w:r>
    </w:p>
    <w:p w:rsidR="00E5731A" w:rsidRPr="004D3EA5" w:rsidRDefault="00E5731A" w:rsidP="00E5731A">
      <w:pPr>
        <w:spacing w:line="312" w:lineRule="auto"/>
        <w:ind w:left="567" w:firstLine="284"/>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необходимость четкого распределения функций, компетенции и ответственности каждого государственного органа, осуществление взаимного контроля, создания системы сдержек и противовесов для достижения единства действий через поддержание динамического равновесия в процессе преодоления политических противоречий;</w:t>
      </w:r>
    </w:p>
    <w:p w:rsidR="00A05C96" w:rsidRPr="004D3EA5" w:rsidRDefault="00E5731A" w:rsidP="00E5731A">
      <w:pPr>
        <w:spacing w:after="0" w:line="312" w:lineRule="auto"/>
        <w:ind w:left="567" w:firstLine="284"/>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позволяет гармонично соединить такие противоречивые элементы жизни общества, как власть и подчинение, свобода и ответственность, закон и право, государство и гражданское общество.</w:t>
      </w:r>
      <w:r w:rsidR="00A05C96" w:rsidRPr="004D3EA5">
        <w:rPr>
          <w:rFonts w:ascii="Times New Roman" w:hAnsi="Times New Roman"/>
        </w:rPr>
        <w:t xml:space="preserve"> </w:t>
      </w:r>
    </w:p>
    <w:p w:rsidR="00BB47AF" w:rsidRPr="004D3EA5" w:rsidRDefault="00672364" w:rsidP="00743810">
      <w:pPr>
        <w:spacing w:after="0" w:line="312" w:lineRule="auto"/>
        <w:ind w:firstLine="567"/>
        <w:jc w:val="both"/>
        <w:rPr>
          <w:rFonts w:ascii="Times New Roman" w:hAnsi="Times New Roman"/>
        </w:rPr>
      </w:pPr>
      <w:r w:rsidRPr="004D3EA5">
        <w:rPr>
          <w:rFonts w:ascii="Times New Roman" w:hAnsi="Times New Roman"/>
        </w:rPr>
        <w:t xml:space="preserve">Сегодня в политологии утвердилась </w:t>
      </w:r>
      <w:r w:rsidRPr="004D3EA5">
        <w:rPr>
          <w:rFonts w:ascii="Times New Roman" w:hAnsi="Times New Roman"/>
          <w:b/>
          <w:i/>
        </w:rPr>
        <w:t>теория разделения властей</w:t>
      </w:r>
      <w:r w:rsidRPr="004D3EA5">
        <w:rPr>
          <w:rFonts w:ascii="Times New Roman" w:hAnsi="Times New Roman"/>
        </w:rPr>
        <w:t xml:space="preserve"> в виде следующих основных положений Дж. Локка, Ш. Монтескье, А. Гамильтона, Д. Мэдисона:</w:t>
      </w:r>
    </w:p>
    <w:p w:rsidR="00672364" w:rsidRPr="004D3EA5" w:rsidRDefault="00672364"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законодательная, исполнительная, судебная власти предоставляются различным людям и органам согласно Конституции;</w:t>
      </w:r>
    </w:p>
    <w:p w:rsidR="00672364" w:rsidRPr="004D3EA5" w:rsidRDefault="00672364"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все власти равны и автономны, ни одна из них не может быть устранена любой другой;</w:t>
      </w:r>
    </w:p>
    <w:p w:rsidR="00672364" w:rsidRPr="004D3EA5" w:rsidRDefault="00672364"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никакая власть не может пользоваться правами, предоставленными Конституцией другой власти;</w:t>
      </w:r>
    </w:p>
    <w:p w:rsidR="00672364" w:rsidRPr="004D3EA5" w:rsidRDefault="00672364"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судебная власть действует независимо от политического влияния, судьи пользуются правом длительного пребывания в должности;</w:t>
      </w:r>
    </w:p>
    <w:p w:rsidR="00AA5563" w:rsidRPr="004D3EA5" w:rsidRDefault="00672364" w:rsidP="00743810">
      <w:pPr>
        <w:spacing w:after="0" w:line="312" w:lineRule="auto"/>
        <w:ind w:firstLine="567"/>
        <w:jc w:val="both"/>
        <w:rPr>
          <w:rFonts w:ascii="Times New Roman" w:hAnsi="Times New Roman"/>
        </w:rPr>
      </w:pPr>
      <w:r w:rsidRPr="004D3EA5">
        <w:rPr>
          <w:rFonts w:ascii="Times New Roman" w:hAnsi="Times New Roman" w:cs="Times New Roman"/>
        </w:rPr>
        <w:t>•</w:t>
      </w:r>
      <w:r w:rsidRPr="004D3EA5">
        <w:rPr>
          <w:rFonts w:ascii="Times New Roman" w:hAnsi="Times New Roman"/>
        </w:rPr>
        <w:t xml:space="preserve"> </w:t>
      </w:r>
      <w:r w:rsidR="00AA5563" w:rsidRPr="004D3EA5">
        <w:rPr>
          <w:rFonts w:ascii="Times New Roman" w:hAnsi="Times New Roman"/>
        </w:rPr>
        <w:t xml:space="preserve">все ветви власти, </w:t>
      </w:r>
      <w:r w:rsidR="00AA5563" w:rsidRPr="004D3EA5">
        <w:rPr>
          <w:rFonts w:ascii="Times New Roman" w:hAnsi="Times New Roman"/>
          <w:i/>
        </w:rPr>
        <w:t>взаимодействуя</w:t>
      </w:r>
      <w:r w:rsidR="00AA5563" w:rsidRPr="004D3EA5">
        <w:rPr>
          <w:rFonts w:ascii="Times New Roman" w:hAnsi="Times New Roman"/>
        </w:rPr>
        <w:t>, имеют строго очерченные свои функции, за реализацию которых они несут «персональную»  ответственность</w:t>
      </w:r>
      <w:r w:rsidRPr="004D3EA5">
        <w:rPr>
          <w:rFonts w:ascii="Times New Roman" w:hAnsi="Times New Roman"/>
        </w:rPr>
        <w:t xml:space="preserve">: </w:t>
      </w:r>
    </w:p>
    <w:p w:rsidR="00AA5563" w:rsidRPr="004D3EA5" w:rsidRDefault="00672364" w:rsidP="00743810">
      <w:pPr>
        <w:spacing w:after="0" w:line="312" w:lineRule="auto"/>
        <w:ind w:firstLine="567"/>
        <w:jc w:val="both"/>
        <w:rPr>
          <w:rFonts w:ascii="Times New Roman" w:hAnsi="Times New Roman"/>
        </w:rPr>
      </w:pPr>
      <w:r w:rsidRPr="005C63FD">
        <w:rPr>
          <w:rFonts w:ascii="Times New Roman" w:hAnsi="Times New Roman"/>
        </w:rPr>
        <w:t>а)</w:t>
      </w:r>
      <w:r w:rsidRPr="004D3EA5">
        <w:rPr>
          <w:rFonts w:ascii="Times New Roman" w:hAnsi="Times New Roman"/>
          <w:b/>
        </w:rPr>
        <w:t xml:space="preserve"> </w:t>
      </w:r>
      <w:r w:rsidRPr="004D3EA5">
        <w:rPr>
          <w:rFonts w:ascii="Times New Roman" w:hAnsi="Times New Roman"/>
        </w:rPr>
        <w:t xml:space="preserve">законодательная власть (парламент) представляет интересы граждан, издает законы; </w:t>
      </w:r>
    </w:p>
    <w:p w:rsidR="00AA5563" w:rsidRPr="004D3EA5" w:rsidRDefault="00672364" w:rsidP="00743810">
      <w:pPr>
        <w:spacing w:after="0" w:line="312" w:lineRule="auto"/>
        <w:ind w:firstLine="567"/>
        <w:jc w:val="both"/>
        <w:rPr>
          <w:rFonts w:ascii="Times New Roman" w:hAnsi="Times New Roman"/>
        </w:rPr>
      </w:pPr>
      <w:r w:rsidRPr="005C63FD">
        <w:rPr>
          <w:rFonts w:ascii="Times New Roman" w:hAnsi="Times New Roman"/>
        </w:rPr>
        <w:t>б)</w:t>
      </w:r>
      <w:r w:rsidRPr="004D3EA5">
        <w:rPr>
          <w:rFonts w:ascii="Times New Roman" w:hAnsi="Times New Roman"/>
        </w:rPr>
        <w:t xml:space="preserve"> исполнительная власть (правительство) управляет государственными делами; </w:t>
      </w:r>
    </w:p>
    <w:p w:rsidR="00672364" w:rsidRPr="004D3EA5" w:rsidRDefault="00672364" w:rsidP="00743810">
      <w:pPr>
        <w:spacing w:after="0" w:line="312" w:lineRule="auto"/>
        <w:ind w:firstLine="567"/>
        <w:jc w:val="both"/>
        <w:rPr>
          <w:rFonts w:ascii="Times New Roman" w:hAnsi="Times New Roman"/>
        </w:rPr>
      </w:pPr>
      <w:r w:rsidRPr="005C63FD">
        <w:rPr>
          <w:rFonts w:ascii="Times New Roman" w:hAnsi="Times New Roman"/>
        </w:rPr>
        <w:lastRenderedPageBreak/>
        <w:t>в)</w:t>
      </w:r>
      <w:r w:rsidRPr="004D3EA5">
        <w:rPr>
          <w:rFonts w:ascii="Times New Roman" w:hAnsi="Times New Roman"/>
        </w:rPr>
        <w:t xml:space="preserve"> судебная власть (судьи всех уровней) сохраняют законность и порядок</w:t>
      </w:r>
      <w:r w:rsidR="00AA5563" w:rsidRPr="004D3EA5">
        <w:rPr>
          <w:rFonts w:ascii="Times New Roman" w:hAnsi="Times New Roman"/>
        </w:rPr>
        <w:t>.</w:t>
      </w:r>
    </w:p>
    <w:p w:rsidR="00AA5563" w:rsidRPr="004D3EA5" w:rsidRDefault="00AA5563" w:rsidP="00743810">
      <w:pPr>
        <w:spacing w:after="0" w:line="312" w:lineRule="auto"/>
        <w:ind w:firstLine="567"/>
        <w:jc w:val="both"/>
        <w:rPr>
          <w:rFonts w:ascii="Times New Roman" w:hAnsi="Times New Roman"/>
        </w:rPr>
      </w:pPr>
      <w:r w:rsidRPr="004D3EA5">
        <w:rPr>
          <w:rFonts w:ascii="Times New Roman" w:hAnsi="Times New Roman"/>
        </w:rPr>
        <w:t xml:space="preserve">Разделение властей имеет место не только по горизонтали (о чем говорилось выше), </w:t>
      </w:r>
      <w:r w:rsidRPr="004D3EA5">
        <w:rPr>
          <w:rFonts w:ascii="Times New Roman" w:hAnsi="Times New Roman"/>
          <w:i/>
        </w:rPr>
        <w:t>но и по вертикали</w:t>
      </w:r>
      <w:r w:rsidRPr="004D3EA5">
        <w:rPr>
          <w:rFonts w:ascii="Times New Roman" w:hAnsi="Times New Roman"/>
        </w:rPr>
        <w:t xml:space="preserve">. Так, например, при </w:t>
      </w:r>
      <w:r w:rsidRPr="004D3EA5">
        <w:rPr>
          <w:rFonts w:ascii="Times New Roman" w:hAnsi="Times New Roman"/>
          <w:b/>
          <w:i/>
        </w:rPr>
        <w:t>федеративном устройстве</w:t>
      </w:r>
      <w:r w:rsidRPr="004D3EA5">
        <w:rPr>
          <w:rFonts w:ascii="Times New Roman" w:hAnsi="Times New Roman"/>
        </w:rPr>
        <w:t xml:space="preserve"> государства выделяются: </w:t>
      </w:r>
      <w:r w:rsidRPr="005C63FD">
        <w:rPr>
          <w:rFonts w:ascii="Times New Roman" w:hAnsi="Times New Roman"/>
        </w:rPr>
        <w:t>а)</w:t>
      </w:r>
      <w:r w:rsidRPr="004D3EA5">
        <w:rPr>
          <w:rFonts w:ascii="Times New Roman" w:hAnsi="Times New Roman"/>
        </w:rPr>
        <w:t xml:space="preserve"> центральный (общенациональный) уровень власти; </w:t>
      </w:r>
      <w:r w:rsidRPr="005C63FD">
        <w:rPr>
          <w:rFonts w:ascii="Times New Roman" w:hAnsi="Times New Roman"/>
        </w:rPr>
        <w:t xml:space="preserve">б) </w:t>
      </w:r>
      <w:r w:rsidRPr="004D3EA5">
        <w:rPr>
          <w:rFonts w:ascii="Times New Roman" w:hAnsi="Times New Roman"/>
        </w:rPr>
        <w:t xml:space="preserve">региональный уровень власти; </w:t>
      </w:r>
      <w:r w:rsidRPr="005C63FD">
        <w:rPr>
          <w:rFonts w:ascii="Times New Roman" w:hAnsi="Times New Roman"/>
        </w:rPr>
        <w:t xml:space="preserve">в) </w:t>
      </w:r>
      <w:r w:rsidRPr="004D3EA5">
        <w:rPr>
          <w:rFonts w:ascii="Times New Roman" w:hAnsi="Times New Roman"/>
        </w:rPr>
        <w:t xml:space="preserve">местный (муниципальный) уровень власти, а при </w:t>
      </w:r>
      <w:r w:rsidRPr="004D3EA5">
        <w:rPr>
          <w:rFonts w:ascii="Times New Roman" w:hAnsi="Times New Roman"/>
          <w:b/>
          <w:i/>
        </w:rPr>
        <w:t>унитарном устройстве</w:t>
      </w:r>
      <w:r w:rsidRPr="004D3EA5">
        <w:rPr>
          <w:rFonts w:ascii="Times New Roman" w:hAnsi="Times New Roman"/>
        </w:rPr>
        <w:t xml:space="preserve"> государства таких уровней два: центральная власть и местная власть.</w:t>
      </w:r>
    </w:p>
    <w:p w:rsidR="001F6DFC" w:rsidRPr="004D3EA5" w:rsidRDefault="001F6DFC" w:rsidP="00D5500F">
      <w:pPr>
        <w:spacing w:after="0" w:line="312" w:lineRule="auto"/>
        <w:jc w:val="both"/>
        <w:rPr>
          <w:rFonts w:ascii="Times New Roman" w:hAnsi="Times New Roman"/>
        </w:rPr>
      </w:pPr>
    </w:p>
    <w:p w:rsidR="00FE56EB" w:rsidRPr="004D3EA5" w:rsidRDefault="00FE56EB" w:rsidP="008946E3">
      <w:pPr>
        <w:spacing w:after="0" w:line="312" w:lineRule="auto"/>
        <w:ind w:firstLine="567"/>
        <w:jc w:val="center"/>
        <w:rPr>
          <w:rFonts w:ascii="Times New Roman" w:hAnsi="Times New Roman"/>
          <w:b/>
        </w:rPr>
      </w:pPr>
      <w:r w:rsidRPr="004D3EA5">
        <w:rPr>
          <w:rFonts w:ascii="Times New Roman" w:hAnsi="Times New Roman"/>
          <w:b/>
        </w:rPr>
        <w:t xml:space="preserve">Практикум по теме </w:t>
      </w:r>
      <w:r w:rsidR="008E4196" w:rsidRPr="004D3EA5">
        <w:rPr>
          <w:rFonts w:ascii="Times New Roman" w:hAnsi="Times New Roman"/>
          <w:b/>
        </w:rPr>
        <w:t>1</w:t>
      </w:r>
    </w:p>
    <w:p w:rsidR="008946E3" w:rsidRPr="004D3EA5" w:rsidRDefault="008946E3" w:rsidP="008946E3">
      <w:pPr>
        <w:spacing w:after="0" w:line="312" w:lineRule="auto"/>
        <w:ind w:firstLine="567"/>
        <w:jc w:val="center"/>
        <w:rPr>
          <w:rFonts w:ascii="Times New Roman" w:hAnsi="Times New Roman"/>
          <w:b/>
        </w:rPr>
      </w:pPr>
      <w:r w:rsidRPr="004D3EA5">
        <w:rPr>
          <w:rFonts w:ascii="Times New Roman" w:hAnsi="Times New Roman"/>
          <w:b/>
        </w:rPr>
        <w:t>Заполните полностью таблицу</w:t>
      </w:r>
    </w:p>
    <w:p w:rsidR="008946E3" w:rsidRPr="004D3EA5" w:rsidRDefault="008946E3" w:rsidP="008946E3">
      <w:pPr>
        <w:spacing w:after="0" w:line="312" w:lineRule="auto"/>
        <w:ind w:firstLine="567"/>
        <w:jc w:val="center"/>
        <w:rPr>
          <w:rFonts w:ascii="Times New Roman" w:hAnsi="Times New Roman"/>
          <w:b/>
        </w:rPr>
      </w:pPr>
      <w:r w:rsidRPr="004D3EA5">
        <w:rPr>
          <w:rFonts w:ascii="Times New Roman" w:hAnsi="Times New Roman"/>
          <w:b/>
        </w:rPr>
        <w:t>«Способы обретения и показатели легитимности власти»</w:t>
      </w:r>
    </w:p>
    <w:p w:rsidR="007966B9" w:rsidRPr="004D3EA5" w:rsidRDefault="007966B9" w:rsidP="008946E3">
      <w:pPr>
        <w:spacing w:after="0" w:line="312" w:lineRule="auto"/>
        <w:ind w:firstLine="567"/>
        <w:jc w:val="center"/>
        <w:rPr>
          <w:rFonts w:ascii="Times New Roman" w:hAnsi="Times New Roman"/>
          <w:b/>
        </w:rPr>
      </w:pPr>
    </w:p>
    <w:tbl>
      <w:tblPr>
        <w:tblStyle w:val="a3"/>
        <w:tblW w:w="0" w:type="auto"/>
        <w:tblLook w:val="04A0"/>
      </w:tblPr>
      <w:tblGrid>
        <w:gridCol w:w="2392"/>
        <w:gridCol w:w="2393"/>
        <w:gridCol w:w="2393"/>
        <w:gridCol w:w="2393"/>
      </w:tblGrid>
      <w:tr w:rsidR="0002206A" w:rsidRPr="004D3EA5" w:rsidTr="0002206A">
        <w:tc>
          <w:tcPr>
            <w:tcW w:w="2392" w:type="dxa"/>
          </w:tcPr>
          <w:p w:rsidR="0002206A" w:rsidRPr="004D3EA5" w:rsidRDefault="0002206A" w:rsidP="008946E3">
            <w:pPr>
              <w:spacing w:line="312" w:lineRule="auto"/>
              <w:jc w:val="center"/>
              <w:rPr>
                <w:rFonts w:ascii="Times New Roman" w:hAnsi="Times New Roman"/>
                <w:b/>
              </w:rPr>
            </w:pPr>
            <w:r w:rsidRPr="004D3EA5">
              <w:rPr>
                <w:rFonts w:ascii="Times New Roman" w:hAnsi="Times New Roman"/>
                <w:b/>
              </w:rPr>
              <w:t>Способы обретения легитимности:</w:t>
            </w:r>
          </w:p>
        </w:tc>
        <w:tc>
          <w:tcPr>
            <w:tcW w:w="2393" w:type="dxa"/>
          </w:tcPr>
          <w:p w:rsidR="0002206A" w:rsidRPr="004D3EA5" w:rsidRDefault="00862BF2" w:rsidP="008946E3">
            <w:pPr>
              <w:spacing w:line="312" w:lineRule="auto"/>
              <w:jc w:val="center"/>
              <w:rPr>
                <w:rFonts w:ascii="Times New Roman" w:hAnsi="Times New Roman"/>
              </w:rPr>
            </w:pPr>
            <w:r w:rsidRPr="004D3EA5">
              <w:rPr>
                <w:rFonts w:ascii="Times New Roman" w:hAnsi="Times New Roman"/>
              </w:rPr>
              <w:t>…  …</w:t>
            </w:r>
          </w:p>
        </w:tc>
        <w:tc>
          <w:tcPr>
            <w:tcW w:w="2393" w:type="dxa"/>
          </w:tcPr>
          <w:p w:rsidR="0002206A" w:rsidRPr="004D3EA5" w:rsidRDefault="0002206A" w:rsidP="0002206A">
            <w:pPr>
              <w:spacing w:line="312" w:lineRule="auto"/>
              <w:jc w:val="both"/>
              <w:rPr>
                <w:rFonts w:ascii="Times New Roman" w:hAnsi="Times New Roman"/>
              </w:rPr>
            </w:pPr>
            <w:r w:rsidRPr="004D3EA5">
              <w:rPr>
                <w:rFonts w:ascii="Times New Roman" w:hAnsi="Times New Roman"/>
              </w:rPr>
              <w:t xml:space="preserve">В силу признания правомерности системы законов, в условиях которой субъекты политики пришли к власти </w:t>
            </w:r>
          </w:p>
        </w:tc>
        <w:tc>
          <w:tcPr>
            <w:tcW w:w="2393" w:type="dxa"/>
          </w:tcPr>
          <w:p w:rsidR="0002206A" w:rsidRPr="004D3EA5" w:rsidRDefault="00862BF2" w:rsidP="0002206A">
            <w:pPr>
              <w:spacing w:line="312" w:lineRule="auto"/>
              <w:jc w:val="both"/>
              <w:rPr>
                <w:rFonts w:ascii="Times New Roman" w:hAnsi="Times New Roman"/>
              </w:rPr>
            </w:pPr>
            <w:r w:rsidRPr="004D3EA5">
              <w:rPr>
                <w:rFonts w:ascii="Times New Roman" w:hAnsi="Times New Roman"/>
              </w:rPr>
              <w:t>…</w:t>
            </w:r>
            <w:r w:rsidR="0002206A" w:rsidRPr="004D3EA5">
              <w:rPr>
                <w:rFonts w:ascii="Times New Roman" w:hAnsi="Times New Roman"/>
              </w:rPr>
              <w:t>, то есть веры в руководителя, которому приписываются выдающиеся личные достоинства</w:t>
            </w:r>
          </w:p>
        </w:tc>
      </w:tr>
      <w:tr w:rsidR="0002206A" w:rsidRPr="004D3EA5" w:rsidTr="0002206A">
        <w:tc>
          <w:tcPr>
            <w:tcW w:w="2392" w:type="dxa"/>
          </w:tcPr>
          <w:p w:rsidR="0002206A" w:rsidRPr="004D3EA5" w:rsidRDefault="0002206A" w:rsidP="008946E3">
            <w:pPr>
              <w:spacing w:line="312" w:lineRule="auto"/>
              <w:jc w:val="center"/>
              <w:rPr>
                <w:rFonts w:ascii="Times New Roman" w:hAnsi="Times New Roman"/>
                <w:b/>
              </w:rPr>
            </w:pPr>
            <w:r w:rsidRPr="004D3EA5">
              <w:rPr>
                <w:rFonts w:ascii="Times New Roman" w:hAnsi="Times New Roman"/>
                <w:b/>
              </w:rPr>
              <w:t>Показатели легитимности:</w:t>
            </w:r>
          </w:p>
        </w:tc>
        <w:tc>
          <w:tcPr>
            <w:tcW w:w="2393" w:type="dxa"/>
          </w:tcPr>
          <w:p w:rsidR="0002206A" w:rsidRPr="004D3EA5" w:rsidRDefault="0002206A" w:rsidP="0002206A">
            <w:pPr>
              <w:spacing w:line="312" w:lineRule="auto"/>
              <w:jc w:val="both"/>
              <w:rPr>
                <w:rFonts w:ascii="Times New Roman" w:hAnsi="Times New Roman"/>
              </w:rPr>
            </w:pPr>
            <w:r w:rsidRPr="004D3EA5">
              <w:rPr>
                <w:rFonts w:ascii="Times New Roman" w:hAnsi="Times New Roman"/>
              </w:rPr>
              <w:t>Уровень принуждения, применяемый для проведения политики в жизнь</w:t>
            </w:r>
          </w:p>
        </w:tc>
        <w:tc>
          <w:tcPr>
            <w:tcW w:w="2393" w:type="dxa"/>
          </w:tcPr>
          <w:p w:rsidR="0002206A" w:rsidRPr="004D3EA5" w:rsidRDefault="0002206A" w:rsidP="00862BF2">
            <w:pPr>
              <w:spacing w:line="312" w:lineRule="auto"/>
              <w:jc w:val="both"/>
              <w:rPr>
                <w:rFonts w:ascii="Times New Roman" w:hAnsi="Times New Roman"/>
              </w:rPr>
            </w:pPr>
            <w:r w:rsidRPr="004D3EA5">
              <w:rPr>
                <w:rFonts w:ascii="Times New Roman" w:hAnsi="Times New Roman"/>
              </w:rPr>
              <w:t xml:space="preserve">Наличие попыток свержения </w:t>
            </w:r>
            <w:r w:rsidR="00862BF2" w:rsidRPr="004D3EA5">
              <w:rPr>
                <w:rFonts w:ascii="Times New Roman" w:hAnsi="Times New Roman"/>
              </w:rPr>
              <w:t>…</w:t>
            </w:r>
            <w:r w:rsidRPr="004D3EA5">
              <w:rPr>
                <w:rFonts w:ascii="Times New Roman" w:hAnsi="Times New Roman"/>
              </w:rPr>
              <w:t xml:space="preserve"> или </w:t>
            </w:r>
            <w:r w:rsidR="00862BF2" w:rsidRPr="004D3EA5">
              <w:rPr>
                <w:rFonts w:ascii="Times New Roman" w:hAnsi="Times New Roman"/>
              </w:rPr>
              <w:t>…</w:t>
            </w:r>
          </w:p>
        </w:tc>
        <w:tc>
          <w:tcPr>
            <w:tcW w:w="2393" w:type="dxa"/>
          </w:tcPr>
          <w:p w:rsidR="0002206A" w:rsidRPr="004D3EA5" w:rsidRDefault="0002206A" w:rsidP="00862BF2">
            <w:pPr>
              <w:spacing w:line="312" w:lineRule="auto"/>
              <w:jc w:val="both"/>
              <w:rPr>
                <w:rFonts w:ascii="Times New Roman" w:hAnsi="Times New Roman"/>
              </w:rPr>
            </w:pPr>
            <w:r w:rsidRPr="004D3EA5">
              <w:rPr>
                <w:rFonts w:ascii="Times New Roman" w:hAnsi="Times New Roman"/>
              </w:rPr>
              <w:t xml:space="preserve">Сила проявления гражданского неповиновения, а также результаты </w:t>
            </w:r>
            <w:r w:rsidR="00862BF2" w:rsidRPr="004D3EA5">
              <w:rPr>
                <w:rFonts w:ascii="Times New Roman" w:hAnsi="Times New Roman"/>
              </w:rPr>
              <w:t>…</w:t>
            </w:r>
            <w:r w:rsidRPr="004D3EA5">
              <w:rPr>
                <w:rFonts w:ascii="Times New Roman" w:hAnsi="Times New Roman"/>
              </w:rPr>
              <w:t xml:space="preserve">, </w:t>
            </w:r>
            <w:r w:rsidR="00862BF2" w:rsidRPr="004D3EA5">
              <w:rPr>
                <w:rFonts w:ascii="Times New Roman" w:hAnsi="Times New Roman"/>
              </w:rPr>
              <w:t>…</w:t>
            </w:r>
            <w:r w:rsidRPr="004D3EA5">
              <w:rPr>
                <w:rFonts w:ascii="Times New Roman" w:hAnsi="Times New Roman"/>
              </w:rPr>
              <w:t xml:space="preserve">, массовость </w:t>
            </w:r>
            <w:r w:rsidR="00862BF2" w:rsidRPr="004D3EA5">
              <w:rPr>
                <w:rFonts w:ascii="Times New Roman" w:hAnsi="Times New Roman"/>
              </w:rPr>
              <w:t>…</w:t>
            </w:r>
            <w:r w:rsidRPr="004D3EA5">
              <w:rPr>
                <w:rFonts w:ascii="Times New Roman" w:hAnsi="Times New Roman"/>
              </w:rPr>
              <w:t xml:space="preserve"> в поддержку власти или оппозиции</w:t>
            </w:r>
          </w:p>
        </w:tc>
      </w:tr>
    </w:tbl>
    <w:p w:rsidR="008946E3" w:rsidRPr="004D3EA5" w:rsidRDefault="008946E3" w:rsidP="008946E3">
      <w:pPr>
        <w:spacing w:after="0" w:line="312" w:lineRule="auto"/>
        <w:ind w:firstLine="567"/>
        <w:jc w:val="center"/>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2959E4" w:rsidRDefault="002959E4" w:rsidP="001F6DFC">
      <w:pPr>
        <w:spacing w:after="0" w:line="312" w:lineRule="auto"/>
        <w:ind w:firstLine="567"/>
        <w:jc w:val="both"/>
        <w:rPr>
          <w:rFonts w:ascii="Times New Roman" w:hAnsi="Times New Roman"/>
          <w:b/>
        </w:rPr>
      </w:pPr>
    </w:p>
    <w:p w:rsidR="002959E4" w:rsidRDefault="002959E4" w:rsidP="001F6DFC">
      <w:pPr>
        <w:spacing w:after="0" w:line="312" w:lineRule="auto"/>
        <w:ind w:firstLine="567"/>
        <w:jc w:val="both"/>
        <w:rPr>
          <w:rFonts w:ascii="Times New Roman" w:hAnsi="Times New Roman"/>
          <w:b/>
        </w:rPr>
      </w:pPr>
    </w:p>
    <w:p w:rsidR="002959E4" w:rsidRDefault="002959E4" w:rsidP="001F6DFC">
      <w:pPr>
        <w:spacing w:after="0" w:line="312" w:lineRule="auto"/>
        <w:ind w:firstLine="567"/>
        <w:jc w:val="both"/>
        <w:rPr>
          <w:rFonts w:ascii="Times New Roman" w:hAnsi="Times New Roman"/>
          <w:b/>
        </w:rPr>
      </w:pPr>
    </w:p>
    <w:p w:rsidR="002959E4" w:rsidRDefault="002959E4" w:rsidP="001F6DFC">
      <w:pPr>
        <w:spacing w:after="0" w:line="312" w:lineRule="auto"/>
        <w:ind w:firstLine="567"/>
        <w:jc w:val="both"/>
        <w:rPr>
          <w:rFonts w:ascii="Times New Roman" w:hAnsi="Times New Roman"/>
          <w:b/>
        </w:rPr>
      </w:pPr>
    </w:p>
    <w:p w:rsidR="002959E4" w:rsidRDefault="002959E4" w:rsidP="001F6DFC">
      <w:pPr>
        <w:spacing w:after="0" w:line="312" w:lineRule="auto"/>
        <w:ind w:firstLine="567"/>
        <w:jc w:val="both"/>
        <w:rPr>
          <w:rFonts w:ascii="Times New Roman" w:hAnsi="Times New Roman"/>
          <w:b/>
        </w:rPr>
      </w:pPr>
    </w:p>
    <w:p w:rsidR="00E5731A" w:rsidRDefault="00E5731A" w:rsidP="001F6DFC">
      <w:pPr>
        <w:spacing w:after="0" w:line="312" w:lineRule="auto"/>
        <w:ind w:firstLine="567"/>
        <w:jc w:val="both"/>
        <w:rPr>
          <w:rFonts w:ascii="Times New Roman" w:hAnsi="Times New Roman"/>
          <w:b/>
        </w:rPr>
      </w:pPr>
    </w:p>
    <w:p w:rsidR="00FE56EB" w:rsidRPr="004D3EA5" w:rsidRDefault="00FE56EB" w:rsidP="001F6DFC">
      <w:pPr>
        <w:spacing w:after="0" w:line="312" w:lineRule="auto"/>
        <w:ind w:firstLine="567"/>
        <w:jc w:val="both"/>
        <w:rPr>
          <w:rFonts w:ascii="Times New Roman" w:hAnsi="Times New Roman"/>
          <w:b/>
        </w:rPr>
      </w:pPr>
      <w:r w:rsidRPr="004D3EA5">
        <w:rPr>
          <w:rFonts w:ascii="Times New Roman" w:hAnsi="Times New Roman"/>
          <w:b/>
        </w:rPr>
        <w:lastRenderedPageBreak/>
        <w:t>Основные понятия</w:t>
      </w:r>
    </w:p>
    <w:p w:rsidR="001F35AA" w:rsidRPr="004D3EA5" w:rsidRDefault="001F35AA" w:rsidP="001F6DFC">
      <w:pPr>
        <w:spacing w:after="0" w:line="312" w:lineRule="auto"/>
        <w:ind w:firstLine="567"/>
        <w:jc w:val="both"/>
        <w:rPr>
          <w:rFonts w:ascii="Times New Roman" w:hAnsi="Times New Roman"/>
          <w:b/>
        </w:rPr>
      </w:pPr>
    </w:p>
    <w:tbl>
      <w:tblPr>
        <w:tblStyle w:val="a3"/>
        <w:tblW w:w="0" w:type="auto"/>
        <w:tblLook w:val="04A0"/>
      </w:tblPr>
      <w:tblGrid>
        <w:gridCol w:w="4785"/>
        <w:gridCol w:w="4786"/>
      </w:tblGrid>
      <w:tr w:rsidR="002C2C91" w:rsidRPr="004D3EA5" w:rsidTr="002C2C91">
        <w:tc>
          <w:tcPr>
            <w:tcW w:w="4785" w:type="dxa"/>
          </w:tcPr>
          <w:p w:rsidR="002C2C91" w:rsidRPr="004D3EA5" w:rsidRDefault="00062167" w:rsidP="00062167">
            <w:pPr>
              <w:spacing w:line="312" w:lineRule="auto"/>
              <w:jc w:val="both"/>
              <w:rPr>
                <w:rFonts w:ascii="Times New Roman" w:hAnsi="Times New Roman"/>
                <w:b/>
              </w:rPr>
            </w:pPr>
            <w:r w:rsidRPr="004D3EA5">
              <w:rPr>
                <w:rFonts w:ascii="Times New Roman" w:hAnsi="Times New Roman"/>
                <w:b/>
              </w:rPr>
              <w:t>Виды власти</w:t>
            </w:r>
          </w:p>
        </w:tc>
        <w:tc>
          <w:tcPr>
            <w:tcW w:w="4786"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Причины разделения властей по горизонтали</w:t>
            </w:r>
          </w:p>
        </w:tc>
      </w:tr>
      <w:tr w:rsidR="002C2C91" w:rsidRPr="004D3EA5" w:rsidTr="002C2C91">
        <w:tc>
          <w:tcPr>
            <w:tcW w:w="4785"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 xml:space="preserve">Виды политических действий </w:t>
            </w:r>
          </w:p>
        </w:tc>
        <w:tc>
          <w:tcPr>
            <w:tcW w:w="4786" w:type="dxa"/>
          </w:tcPr>
          <w:p w:rsidR="002C2C91" w:rsidRPr="004D3EA5" w:rsidRDefault="00E66789" w:rsidP="001F6DFC">
            <w:pPr>
              <w:spacing w:line="312" w:lineRule="auto"/>
              <w:jc w:val="both"/>
              <w:rPr>
                <w:rFonts w:ascii="Times New Roman" w:hAnsi="Times New Roman"/>
                <w:b/>
              </w:rPr>
            </w:pPr>
            <w:r w:rsidRPr="004D3EA5">
              <w:rPr>
                <w:rFonts w:ascii="Times New Roman" w:hAnsi="Times New Roman"/>
                <w:b/>
              </w:rPr>
              <w:t>Специфические признаки политической власти</w:t>
            </w:r>
          </w:p>
        </w:tc>
      </w:tr>
      <w:tr w:rsidR="002C2C91" w:rsidRPr="004D3EA5" w:rsidTr="002C2C91">
        <w:tc>
          <w:tcPr>
            <w:tcW w:w="4785"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Власть</w:t>
            </w:r>
          </w:p>
        </w:tc>
        <w:tc>
          <w:tcPr>
            <w:tcW w:w="4786" w:type="dxa"/>
          </w:tcPr>
          <w:p w:rsidR="002C2C91" w:rsidRPr="004D3EA5" w:rsidRDefault="00E66789" w:rsidP="001F6DFC">
            <w:pPr>
              <w:spacing w:line="312" w:lineRule="auto"/>
              <w:jc w:val="both"/>
              <w:rPr>
                <w:rFonts w:ascii="Times New Roman" w:hAnsi="Times New Roman"/>
                <w:b/>
              </w:rPr>
            </w:pPr>
            <w:r w:rsidRPr="004D3EA5">
              <w:rPr>
                <w:rFonts w:ascii="Times New Roman" w:hAnsi="Times New Roman"/>
                <w:b/>
              </w:rPr>
              <w:t>Средства (методы) власти</w:t>
            </w:r>
          </w:p>
        </w:tc>
      </w:tr>
      <w:tr w:rsidR="002C2C91" w:rsidRPr="004D3EA5" w:rsidTr="002C2C91">
        <w:tc>
          <w:tcPr>
            <w:tcW w:w="4785"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 xml:space="preserve">Господство </w:t>
            </w:r>
          </w:p>
        </w:tc>
        <w:tc>
          <w:tcPr>
            <w:tcW w:w="4786" w:type="dxa"/>
          </w:tcPr>
          <w:p w:rsidR="002C2C91" w:rsidRPr="004D3EA5" w:rsidRDefault="00E66789" w:rsidP="001F6DFC">
            <w:pPr>
              <w:spacing w:line="312" w:lineRule="auto"/>
              <w:jc w:val="both"/>
              <w:rPr>
                <w:rFonts w:ascii="Times New Roman" w:hAnsi="Times New Roman"/>
                <w:b/>
              </w:rPr>
            </w:pPr>
            <w:r w:rsidRPr="004D3EA5">
              <w:rPr>
                <w:rFonts w:ascii="Times New Roman" w:hAnsi="Times New Roman"/>
                <w:b/>
              </w:rPr>
              <w:t>Структура институциональной власти</w:t>
            </w:r>
          </w:p>
        </w:tc>
      </w:tr>
      <w:tr w:rsidR="002C2C91" w:rsidRPr="004D3EA5" w:rsidTr="002C2C91">
        <w:tc>
          <w:tcPr>
            <w:tcW w:w="4785"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Государственная власть</w:t>
            </w:r>
          </w:p>
        </w:tc>
        <w:tc>
          <w:tcPr>
            <w:tcW w:w="4786" w:type="dxa"/>
          </w:tcPr>
          <w:p w:rsidR="002C2C91" w:rsidRPr="004D3EA5" w:rsidRDefault="00E66789" w:rsidP="001F6DFC">
            <w:pPr>
              <w:spacing w:line="312" w:lineRule="auto"/>
              <w:jc w:val="both"/>
              <w:rPr>
                <w:rFonts w:ascii="Times New Roman" w:hAnsi="Times New Roman"/>
                <w:b/>
              </w:rPr>
            </w:pPr>
            <w:r w:rsidRPr="004D3EA5">
              <w:rPr>
                <w:rFonts w:ascii="Times New Roman" w:hAnsi="Times New Roman"/>
                <w:b/>
              </w:rPr>
              <w:t xml:space="preserve">Существенные признаки отношений власти </w:t>
            </w:r>
          </w:p>
        </w:tc>
      </w:tr>
      <w:tr w:rsidR="002C2C91" w:rsidRPr="004D3EA5" w:rsidTr="002C2C91">
        <w:tc>
          <w:tcPr>
            <w:tcW w:w="4785"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 xml:space="preserve">Государство </w:t>
            </w:r>
          </w:p>
        </w:tc>
        <w:tc>
          <w:tcPr>
            <w:tcW w:w="4786"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Теория разделения властей</w:t>
            </w:r>
          </w:p>
        </w:tc>
      </w:tr>
      <w:tr w:rsidR="002C2C91" w:rsidRPr="004D3EA5" w:rsidTr="002C2C91">
        <w:tc>
          <w:tcPr>
            <w:tcW w:w="4785"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Источники власти</w:t>
            </w:r>
          </w:p>
        </w:tc>
        <w:tc>
          <w:tcPr>
            <w:tcW w:w="4786"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Три типа легитимного государства по М.Веберу</w:t>
            </w:r>
          </w:p>
        </w:tc>
      </w:tr>
      <w:tr w:rsidR="002C2C91" w:rsidRPr="004D3EA5" w:rsidTr="002C2C91">
        <w:tc>
          <w:tcPr>
            <w:tcW w:w="4785"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Источники (ресурсы) политической власти</w:t>
            </w:r>
          </w:p>
        </w:tc>
        <w:tc>
          <w:tcPr>
            <w:tcW w:w="4786" w:type="dxa"/>
          </w:tcPr>
          <w:p w:rsidR="002C2C91" w:rsidRPr="004D3EA5" w:rsidRDefault="00062167" w:rsidP="001F6DFC">
            <w:pPr>
              <w:spacing w:line="312" w:lineRule="auto"/>
              <w:jc w:val="both"/>
              <w:rPr>
                <w:rFonts w:ascii="Times New Roman" w:hAnsi="Times New Roman"/>
                <w:b/>
              </w:rPr>
            </w:pPr>
            <w:r w:rsidRPr="004D3EA5">
              <w:rPr>
                <w:rFonts w:ascii="Times New Roman" w:hAnsi="Times New Roman"/>
                <w:b/>
              </w:rPr>
              <w:t>Универсальные свойства власти</w:t>
            </w:r>
          </w:p>
        </w:tc>
      </w:tr>
      <w:tr w:rsidR="001F35AA" w:rsidRPr="004D3EA5" w:rsidTr="002C2C91">
        <w:tc>
          <w:tcPr>
            <w:tcW w:w="4785" w:type="dxa"/>
          </w:tcPr>
          <w:p w:rsidR="001F35AA" w:rsidRPr="004D3EA5" w:rsidRDefault="00062167" w:rsidP="001F6DFC">
            <w:pPr>
              <w:spacing w:line="312" w:lineRule="auto"/>
              <w:jc w:val="both"/>
              <w:rPr>
                <w:rFonts w:ascii="Times New Roman" w:hAnsi="Times New Roman"/>
                <w:b/>
              </w:rPr>
            </w:pPr>
            <w:r w:rsidRPr="004D3EA5">
              <w:rPr>
                <w:rFonts w:ascii="Times New Roman" w:hAnsi="Times New Roman"/>
                <w:b/>
              </w:rPr>
              <w:t>Легальность (законность) власти</w:t>
            </w:r>
          </w:p>
        </w:tc>
        <w:tc>
          <w:tcPr>
            <w:tcW w:w="4786" w:type="dxa"/>
          </w:tcPr>
          <w:p w:rsidR="001F35AA" w:rsidRPr="004D3EA5" w:rsidRDefault="00062167" w:rsidP="001F6DFC">
            <w:pPr>
              <w:spacing w:line="312" w:lineRule="auto"/>
              <w:jc w:val="both"/>
              <w:rPr>
                <w:rFonts w:ascii="Times New Roman" w:hAnsi="Times New Roman"/>
                <w:b/>
              </w:rPr>
            </w:pPr>
            <w:r w:rsidRPr="004D3EA5">
              <w:rPr>
                <w:rFonts w:ascii="Times New Roman" w:hAnsi="Times New Roman"/>
                <w:b/>
              </w:rPr>
              <w:t>Формы осуществления власти</w:t>
            </w:r>
          </w:p>
        </w:tc>
      </w:tr>
      <w:tr w:rsidR="001F35AA" w:rsidRPr="004D3EA5" w:rsidTr="002C2C91">
        <w:tc>
          <w:tcPr>
            <w:tcW w:w="4785" w:type="dxa"/>
          </w:tcPr>
          <w:p w:rsidR="001F35AA" w:rsidRPr="004D3EA5" w:rsidRDefault="00062167" w:rsidP="001F6DFC">
            <w:pPr>
              <w:spacing w:line="312" w:lineRule="auto"/>
              <w:jc w:val="both"/>
              <w:rPr>
                <w:rFonts w:ascii="Times New Roman" w:hAnsi="Times New Roman"/>
                <w:b/>
              </w:rPr>
            </w:pPr>
            <w:r w:rsidRPr="004D3EA5">
              <w:rPr>
                <w:rFonts w:ascii="Times New Roman" w:hAnsi="Times New Roman"/>
                <w:b/>
              </w:rPr>
              <w:t>Легитимизация власти</w:t>
            </w:r>
          </w:p>
        </w:tc>
        <w:tc>
          <w:tcPr>
            <w:tcW w:w="4786" w:type="dxa"/>
          </w:tcPr>
          <w:p w:rsidR="001F35AA" w:rsidRPr="004D3EA5" w:rsidRDefault="001F35AA" w:rsidP="001F6DFC">
            <w:pPr>
              <w:spacing w:line="312" w:lineRule="auto"/>
              <w:jc w:val="both"/>
              <w:rPr>
                <w:rFonts w:ascii="Times New Roman" w:hAnsi="Times New Roman"/>
                <w:b/>
              </w:rPr>
            </w:pPr>
            <w:r w:rsidRPr="004D3EA5">
              <w:rPr>
                <w:rFonts w:ascii="Times New Roman" w:hAnsi="Times New Roman"/>
                <w:b/>
              </w:rPr>
              <w:t>Формы проявления власти</w:t>
            </w:r>
          </w:p>
        </w:tc>
      </w:tr>
      <w:tr w:rsidR="001F35AA" w:rsidRPr="004D3EA5" w:rsidTr="002C2C91">
        <w:tc>
          <w:tcPr>
            <w:tcW w:w="4785" w:type="dxa"/>
          </w:tcPr>
          <w:p w:rsidR="001F35AA" w:rsidRPr="004D3EA5" w:rsidRDefault="00062167" w:rsidP="001F6DFC">
            <w:pPr>
              <w:spacing w:line="312" w:lineRule="auto"/>
              <w:jc w:val="both"/>
              <w:rPr>
                <w:rFonts w:ascii="Times New Roman" w:hAnsi="Times New Roman"/>
                <w:b/>
              </w:rPr>
            </w:pPr>
            <w:r w:rsidRPr="004D3EA5">
              <w:rPr>
                <w:rFonts w:ascii="Times New Roman" w:hAnsi="Times New Roman"/>
                <w:b/>
              </w:rPr>
              <w:t>Легитимность власти</w:t>
            </w:r>
          </w:p>
        </w:tc>
        <w:tc>
          <w:tcPr>
            <w:tcW w:w="4786" w:type="dxa"/>
          </w:tcPr>
          <w:p w:rsidR="001F35AA" w:rsidRPr="004D3EA5" w:rsidRDefault="001F35AA" w:rsidP="001F6DFC">
            <w:pPr>
              <w:spacing w:line="312" w:lineRule="auto"/>
              <w:jc w:val="both"/>
              <w:rPr>
                <w:rFonts w:ascii="Times New Roman" w:hAnsi="Times New Roman"/>
                <w:b/>
              </w:rPr>
            </w:pPr>
            <w:r w:rsidRPr="004D3EA5">
              <w:rPr>
                <w:rFonts w:ascii="Times New Roman" w:hAnsi="Times New Roman"/>
                <w:b/>
              </w:rPr>
              <w:t>Формы существования власти</w:t>
            </w:r>
          </w:p>
        </w:tc>
      </w:tr>
      <w:tr w:rsidR="001F35AA" w:rsidRPr="004D3EA5" w:rsidTr="002C2C91">
        <w:tc>
          <w:tcPr>
            <w:tcW w:w="4785" w:type="dxa"/>
          </w:tcPr>
          <w:p w:rsidR="001F35AA" w:rsidRPr="004D3EA5" w:rsidRDefault="00062167" w:rsidP="001F6DFC">
            <w:pPr>
              <w:spacing w:line="312" w:lineRule="auto"/>
              <w:jc w:val="both"/>
              <w:rPr>
                <w:rFonts w:ascii="Times New Roman" w:hAnsi="Times New Roman"/>
                <w:b/>
              </w:rPr>
            </w:pPr>
            <w:r w:rsidRPr="004D3EA5">
              <w:rPr>
                <w:rFonts w:ascii="Times New Roman" w:hAnsi="Times New Roman"/>
                <w:b/>
              </w:rPr>
              <w:t>Основные принципы устойчивости политической власти</w:t>
            </w:r>
          </w:p>
        </w:tc>
        <w:tc>
          <w:tcPr>
            <w:tcW w:w="4786" w:type="dxa"/>
          </w:tcPr>
          <w:p w:rsidR="001F35AA" w:rsidRPr="004D3EA5" w:rsidRDefault="001F35AA" w:rsidP="001F6DFC">
            <w:pPr>
              <w:spacing w:line="312" w:lineRule="auto"/>
              <w:jc w:val="both"/>
              <w:rPr>
                <w:rFonts w:ascii="Times New Roman" w:hAnsi="Times New Roman"/>
                <w:b/>
              </w:rPr>
            </w:pPr>
            <w:r w:rsidRPr="004D3EA5">
              <w:rPr>
                <w:rFonts w:ascii="Times New Roman" w:hAnsi="Times New Roman"/>
                <w:b/>
              </w:rPr>
              <w:t>Функции власти</w:t>
            </w:r>
          </w:p>
        </w:tc>
      </w:tr>
      <w:tr w:rsidR="001F35AA" w:rsidRPr="004D3EA5" w:rsidTr="002C2C91">
        <w:tc>
          <w:tcPr>
            <w:tcW w:w="4785" w:type="dxa"/>
          </w:tcPr>
          <w:p w:rsidR="001F35AA" w:rsidRPr="004D3EA5" w:rsidRDefault="00062167" w:rsidP="001F6DFC">
            <w:pPr>
              <w:spacing w:line="312" w:lineRule="auto"/>
              <w:jc w:val="both"/>
              <w:rPr>
                <w:rFonts w:ascii="Times New Roman" w:hAnsi="Times New Roman"/>
                <w:b/>
              </w:rPr>
            </w:pPr>
            <w:r w:rsidRPr="004D3EA5">
              <w:rPr>
                <w:rFonts w:ascii="Times New Roman" w:hAnsi="Times New Roman"/>
                <w:b/>
              </w:rPr>
              <w:t xml:space="preserve">Политическая власть </w:t>
            </w:r>
          </w:p>
        </w:tc>
        <w:tc>
          <w:tcPr>
            <w:tcW w:w="4786" w:type="dxa"/>
          </w:tcPr>
          <w:p w:rsidR="001F35AA" w:rsidRPr="004D3EA5" w:rsidRDefault="001F35AA" w:rsidP="001F6DFC">
            <w:pPr>
              <w:spacing w:line="312" w:lineRule="auto"/>
              <w:jc w:val="both"/>
              <w:rPr>
                <w:rFonts w:ascii="Times New Roman" w:hAnsi="Times New Roman"/>
                <w:b/>
              </w:rPr>
            </w:pPr>
            <w:r w:rsidRPr="004D3EA5">
              <w:rPr>
                <w:rFonts w:ascii="Times New Roman" w:hAnsi="Times New Roman"/>
                <w:b/>
              </w:rPr>
              <w:t>Функции государства</w:t>
            </w:r>
          </w:p>
        </w:tc>
      </w:tr>
      <w:tr w:rsidR="001F35AA" w:rsidRPr="004D3EA5" w:rsidTr="002C2C91">
        <w:tc>
          <w:tcPr>
            <w:tcW w:w="4785" w:type="dxa"/>
          </w:tcPr>
          <w:p w:rsidR="001F35AA" w:rsidRPr="004D3EA5" w:rsidRDefault="00062167" w:rsidP="001F6DFC">
            <w:pPr>
              <w:spacing w:line="312" w:lineRule="auto"/>
              <w:jc w:val="both"/>
              <w:rPr>
                <w:rFonts w:ascii="Times New Roman" w:hAnsi="Times New Roman"/>
                <w:b/>
              </w:rPr>
            </w:pPr>
            <w:r w:rsidRPr="004D3EA5">
              <w:rPr>
                <w:rFonts w:ascii="Times New Roman" w:hAnsi="Times New Roman"/>
                <w:b/>
              </w:rPr>
              <w:t>Признаки государственной власти</w:t>
            </w:r>
          </w:p>
        </w:tc>
        <w:tc>
          <w:tcPr>
            <w:tcW w:w="4786" w:type="dxa"/>
          </w:tcPr>
          <w:p w:rsidR="001F35AA" w:rsidRPr="004D3EA5" w:rsidRDefault="001F35AA" w:rsidP="001F6DFC">
            <w:pPr>
              <w:spacing w:line="312" w:lineRule="auto"/>
              <w:jc w:val="both"/>
              <w:rPr>
                <w:rFonts w:ascii="Times New Roman" w:hAnsi="Times New Roman"/>
                <w:b/>
              </w:rPr>
            </w:pPr>
            <w:r w:rsidRPr="004D3EA5">
              <w:rPr>
                <w:rFonts w:ascii="Times New Roman" w:hAnsi="Times New Roman"/>
                <w:b/>
              </w:rPr>
              <w:t>Функции политической власти</w:t>
            </w:r>
          </w:p>
        </w:tc>
      </w:tr>
    </w:tbl>
    <w:p w:rsidR="002C2C91" w:rsidRPr="004D3EA5" w:rsidRDefault="002C2C91" w:rsidP="001F6DFC">
      <w:pPr>
        <w:spacing w:after="0" w:line="312" w:lineRule="auto"/>
        <w:ind w:firstLine="567"/>
        <w:jc w:val="both"/>
        <w:rPr>
          <w:rFonts w:ascii="Times New Roman" w:hAnsi="Times New Roman"/>
          <w:b/>
        </w:rPr>
      </w:pPr>
    </w:p>
    <w:p w:rsidR="00814953" w:rsidRDefault="00814953" w:rsidP="001F6DFC">
      <w:pPr>
        <w:spacing w:after="0" w:line="312" w:lineRule="auto"/>
        <w:ind w:firstLine="567"/>
        <w:jc w:val="both"/>
        <w:rPr>
          <w:rFonts w:ascii="Times New Roman" w:hAnsi="Times New Roman"/>
          <w:sz w:val="24"/>
          <w:szCs w:val="24"/>
          <w:u w:val="single"/>
        </w:rPr>
      </w:pPr>
    </w:p>
    <w:p w:rsidR="007966B9" w:rsidRDefault="007966B9" w:rsidP="001F6DFC">
      <w:pPr>
        <w:spacing w:after="0" w:line="312" w:lineRule="auto"/>
        <w:ind w:firstLine="567"/>
        <w:jc w:val="both"/>
        <w:rPr>
          <w:rFonts w:ascii="Times New Roman" w:hAnsi="Times New Roman"/>
          <w:sz w:val="24"/>
          <w:szCs w:val="24"/>
          <w:u w:val="single"/>
        </w:rPr>
      </w:pPr>
    </w:p>
    <w:p w:rsidR="007966B9" w:rsidRDefault="007966B9" w:rsidP="001F6DFC">
      <w:pPr>
        <w:spacing w:after="0" w:line="312" w:lineRule="auto"/>
        <w:ind w:firstLine="567"/>
        <w:jc w:val="both"/>
        <w:rPr>
          <w:rFonts w:ascii="Times New Roman" w:hAnsi="Times New Roman"/>
          <w:sz w:val="24"/>
          <w:szCs w:val="24"/>
          <w:u w:val="single"/>
        </w:rPr>
      </w:pPr>
    </w:p>
    <w:p w:rsidR="007966B9" w:rsidRDefault="007966B9" w:rsidP="001F6DFC">
      <w:pPr>
        <w:spacing w:after="0" w:line="312" w:lineRule="auto"/>
        <w:ind w:firstLine="567"/>
        <w:jc w:val="both"/>
        <w:rPr>
          <w:rFonts w:ascii="Times New Roman" w:hAnsi="Times New Roman"/>
          <w:sz w:val="24"/>
          <w:szCs w:val="24"/>
          <w:u w:val="single"/>
        </w:rPr>
      </w:pPr>
    </w:p>
    <w:p w:rsidR="007966B9" w:rsidRDefault="007966B9" w:rsidP="001F6DFC">
      <w:pPr>
        <w:spacing w:after="0" w:line="312" w:lineRule="auto"/>
        <w:ind w:firstLine="567"/>
        <w:jc w:val="both"/>
        <w:rPr>
          <w:rFonts w:ascii="Times New Roman" w:hAnsi="Times New Roman"/>
          <w:sz w:val="24"/>
          <w:szCs w:val="24"/>
          <w:u w:val="single"/>
        </w:rPr>
      </w:pPr>
    </w:p>
    <w:p w:rsidR="007966B9" w:rsidRDefault="007966B9" w:rsidP="001F6DFC">
      <w:pPr>
        <w:spacing w:after="0" w:line="312" w:lineRule="auto"/>
        <w:ind w:firstLine="567"/>
        <w:jc w:val="both"/>
        <w:rPr>
          <w:rFonts w:ascii="Times New Roman" w:hAnsi="Times New Roman"/>
          <w:sz w:val="24"/>
          <w:szCs w:val="24"/>
          <w:u w:val="single"/>
        </w:rPr>
      </w:pPr>
    </w:p>
    <w:p w:rsidR="007966B9" w:rsidRDefault="007966B9" w:rsidP="00C821F7">
      <w:pPr>
        <w:spacing w:after="0" w:line="312" w:lineRule="auto"/>
        <w:jc w:val="both"/>
        <w:rPr>
          <w:rFonts w:ascii="Times New Roman" w:hAnsi="Times New Roman"/>
          <w:sz w:val="24"/>
          <w:szCs w:val="24"/>
          <w:u w:val="single"/>
        </w:rPr>
      </w:pPr>
    </w:p>
    <w:p w:rsidR="00DD71F5" w:rsidRDefault="00DD71F5" w:rsidP="00C821F7">
      <w:pPr>
        <w:spacing w:after="0" w:line="312" w:lineRule="auto"/>
        <w:jc w:val="both"/>
        <w:rPr>
          <w:rFonts w:ascii="Times New Roman" w:hAnsi="Times New Roman"/>
          <w:sz w:val="24"/>
          <w:szCs w:val="24"/>
          <w:u w:val="single"/>
        </w:rPr>
      </w:pPr>
    </w:p>
    <w:p w:rsidR="00DD71F5" w:rsidRDefault="00DD71F5" w:rsidP="00C821F7">
      <w:pPr>
        <w:spacing w:after="0" w:line="312" w:lineRule="auto"/>
        <w:jc w:val="both"/>
        <w:rPr>
          <w:rFonts w:ascii="Times New Roman" w:hAnsi="Times New Roman"/>
          <w:sz w:val="24"/>
          <w:szCs w:val="24"/>
          <w:u w:val="single"/>
        </w:rPr>
      </w:pPr>
    </w:p>
    <w:p w:rsidR="00DD71F5" w:rsidRDefault="00DD71F5" w:rsidP="00C821F7">
      <w:pPr>
        <w:spacing w:after="0" w:line="312" w:lineRule="auto"/>
        <w:jc w:val="both"/>
        <w:rPr>
          <w:rFonts w:ascii="Times New Roman" w:hAnsi="Times New Roman"/>
          <w:sz w:val="24"/>
          <w:szCs w:val="24"/>
          <w:u w:val="single"/>
        </w:rPr>
      </w:pPr>
    </w:p>
    <w:p w:rsidR="00DD71F5" w:rsidRDefault="00DD71F5" w:rsidP="00C821F7">
      <w:pPr>
        <w:spacing w:after="0" w:line="312" w:lineRule="auto"/>
        <w:jc w:val="both"/>
        <w:rPr>
          <w:rFonts w:ascii="Times New Roman" w:hAnsi="Times New Roman"/>
          <w:sz w:val="24"/>
          <w:szCs w:val="24"/>
          <w:u w:val="single"/>
        </w:rPr>
      </w:pPr>
    </w:p>
    <w:p w:rsidR="00E5731A" w:rsidRDefault="00E5731A" w:rsidP="00C821F7">
      <w:pPr>
        <w:spacing w:after="0" w:line="312" w:lineRule="auto"/>
        <w:jc w:val="both"/>
        <w:rPr>
          <w:rFonts w:ascii="Times New Roman" w:hAnsi="Times New Roman"/>
          <w:sz w:val="24"/>
          <w:szCs w:val="24"/>
          <w:u w:val="single"/>
        </w:rPr>
      </w:pPr>
    </w:p>
    <w:p w:rsidR="00E5731A" w:rsidRDefault="00E5731A" w:rsidP="00C821F7">
      <w:pPr>
        <w:spacing w:after="0" w:line="312" w:lineRule="auto"/>
        <w:jc w:val="both"/>
        <w:rPr>
          <w:rFonts w:ascii="Times New Roman" w:hAnsi="Times New Roman"/>
          <w:sz w:val="24"/>
          <w:szCs w:val="24"/>
          <w:u w:val="single"/>
        </w:rPr>
      </w:pPr>
    </w:p>
    <w:p w:rsidR="00E5731A" w:rsidRDefault="00E5731A" w:rsidP="00C821F7">
      <w:pPr>
        <w:spacing w:after="0" w:line="312" w:lineRule="auto"/>
        <w:jc w:val="both"/>
        <w:rPr>
          <w:rFonts w:ascii="Times New Roman" w:hAnsi="Times New Roman"/>
          <w:sz w:val="24"/>
          <w:szCs w:val="24"/>
          <w:u w:val="single"/>
        </w:rPr>
      </w:pPr>
    </w:p>
    <w:p w:rsidR="00E5731A" w:rsidRDefault="00E5731A" w:rsidP="00C821F7">
      <w:pPr>
        <w:spacing w:after="0" w:line="312" w:lineRule="auto"/>
        <w:jc w:val="both"/>
        <w:rPr>
          <w:rFonts w:ascii="Times New Roman" w:hAnsi="Times New Roman"/>
          <w:sz w:val="24"/>
          <w:szCs w:val="24"/>
          <w:u w:val="single"/>
        </w:rPr>
      </w:pPr>
    </w:p>
    <w:p w:rsidR="00E5731A" w:rsidRDefault="00E5731A" w:rsidP="00C821F7">
      <w:pPr>
        <w:spacing w:after="0" w:line="312" w:lineRule="auto"/>
        <w:jc w:val="both"/>
        <w:rPr>
          <w:rFonts w:ascii="Times New Roman" w:hAnsi="Times New Roman"/>
          <w:sz w:val="24"/>
          <w:szCs w:val="24"/>
          <w:u w:val="single"/>
        </w:rPr>
      </w:pPr>
    </w:p>
    <w:p w:rsidR="00E5731A" w:rsidRDefault="00E5731A" w:rsidP="00C821F7">
      <w:pPr>
        <w:spacing w:after="0" w:line="312" w:lineRule="auto"/>
        <w:jc w:val="both"/>
        <w:rPr>
          <w:rFonts w:ascii="Times New Roman" w:hAnsi="Times New Roman"/>
          <w:sz w:val="24"/>
          <w:szCs w:val="24"/>
          <w:u w:val="single"/>
        </w:rPr>
      </w:pPr>
    </w:p>
    <w:p w:rsidR="00E5731A" w:rsidRDefault="00E5731A" w:rsidP="00C821F7">
      <w:pPr>
        <w:spacing w:after="0" w:line="312" w:lineRule="auto"/>
        <w:jc w:val="both"/>
        <w:rPr>
          <w:rFonts w:ascii="Times New Roman" w:hAnsi="Times New Roman"/>
          <w:sz w:val="24"/>
          <w:szCs w:val="24"/>
          <w:u w:val="single"/>
        </w:rPr>
      </w:pPr>
    </w:p>
    <w:p w:rsidR="007966B9" w:rsidRDefault="007966B9" w:rsidP="001F6DFC">
      <w:pPr>
        <w:spacing w:after="0" w:line="312" w:lineRule="auto"/>
        <w:ind w:firstLine="567"/>
        <w:jc w:val="both"/>
        <w:rPr>
          <w:rFonts w:ascii="Times New Roman" w:hAnsi="Times New Roman"/>
          <w:sz w:val="24"/>
          <w:szCs w:val="24"/>
          <w:u w:val="single"/>
        </w:rPr>
      </w:pPr>
    </w:p>
    <w:p w:rsidR="007966B9" w:rsidRDefault="007966B9" w:rsidP="001F6DFC">
      <w:pPr>
        <w:spacing w:after="0" w:line="312" w:lineRule="auto"/>
        <w:ind w:firstLine="567"/>
        <w:jc w:val="both"/>
        <w:rPr>
          <w:rFonts w:ascii="Times New Roman" w:hAnsi="Times New Roman"/>
          <w:sz w:val="24"/>
          <w:szCs w:val="24"/>
          <w:u w:val="single"/>
        </w:rPr>
      </w:pPr>
    </w:p>
    <w:p w:rsidR="001F6DFC" w:rsidRPr="00725518" w:rsidRDefault="008E4196" w:rsidP="007966B9">
      <w:pPr>
        <w:spacing w:after="0" w:line="312" w:lineRule="auto"/>
        <w:ind w:firstLine="567"/>
        <w:jc w:val="both"/>
        <w:rPr>
          <w:rFonts w:ascii="Times New Roman" w:hAnsi="Times New Roman"/>
          <w:b/>
        </w:rPr>
      </w:pPr>
      <w:r w:rsidRPr="00725518">
        <w:rPr>
          <w:rFonts w:ascii="Times New Roman" w:hAnsi="Times New Roman"/>
          <w:b/>
        </w:rPr>
        <w:lastRenderedPageBreak/>
        <w:t>Тема 2</w:t>
      </w:r>
      <w:r w:rsidR="00814953" w:rsidRPr="00725518">
        <w:rPr>
          <w:rFonts w:ascii="Times New Roman" w:hAnsi="Times New Roman"/>
          <w:b/>
        </w:rPr>
        <w:t xml:space="preserve">. </w:t>
      </w:r>
      <w:r w:rsidR="001F6DFC" w:rsidRPr="00725518">
        <w:rPr>
          <w:rFonts w:ascii="Times New Roman" w:hAnsi="Times New Roman"/>
          <w:b/>
        </w:rPr>
        <w:t>Политика как специфическая сфера общественной жизни</w:t>
      </w:r>
      <w:r w:rsidR="007966B9" w:rsidRPr="00725518">
        <w:rPr>
          <w:rFonts w:ascii="Times New Roman" w:hAnsi="Times New Roman"/>
          <w:b/>
        </w:rPr>
        <w:t>.</w:t>
      </w:r>
      <w:r w:rsidR="00814953" w:rsidRPr="00725518">
        <w:rPr>
          <w:rFonts w:ascii="Times New Roman" w:hAnsi="Times New Roman"/>
          <w:b/>
        </w:rPr>
        <w:t xml:space="preserve"> </w:t>
      </w:r>
      <w:r w:rsidR="001F6DFC" w:rsidRPr="00725518">
        <w:rPr>
          <w:rFonts w:ascii="Times New Roman" w:hAnsi="Times New Roman"/>
          <w:b/>
        </w:rPr>
        <w:t xml:space="preserve"> Виды политики. Субъекты и объекты политики, цели и результаты политики. Политическая система, ее структура и сущность. Функции политической системы. Типы политических систем. Политическая деятельность. Политические цели и средства их достижения. Опасность политического экстремизма.</w:t>
      </w:r>
    </w:p>
    <w:p w:rsidR="005E3D07" w:rsidRPr="00725518" w:rsidRDefault="005E3D07" w:rsidP="007966B9">
      <w:pPr>
        <w:spacing w:after="0" w:line="312" w:lineRule="auto"/>
        <w:ind w:firstLine="567"/>
        <w:jc w:val="both"/>
        <w:rPr>
          <w:rFonts w:ascii="Times New Roman" w:hAnsi="Times New Roman"/>
          <w:b/>
        </w:rPr>
      </w:pPr>
    </w:p>
    <w:p w:rsidR="00E04DC9" w:rsidRPr="00725518" w:rsidRDefault="00E04DC9" w:rsidP="007966B9">
      <w:pPr>
        <w:spacing w:after="0" w:line="312" w:lineRule="auto"/>
        <w:ind w:firstLine="567"/>
        <w:jc w:val="both"/>
        <w:rPr>
          <w:rFonts w:ascii="Times New Roman" w:hAnsi="Times New Roman"/>
        </w:rPr>
      </w:pPr>
      <w:r w:rsidRPr="00725518">
        <w:rPr>
          <w:rFonts w:ascii="Times New Roman" w:hAnsi="Times New Roman"/>
          <w:b/>
        </w:rPr>
        <w:t xml:space="preserve">Политика </w:t>
      </w:r>
      <w:r w:rsidRPr="00725518">
        <w:rPr>
          <w:rFonts w:ascii="Times New Roman" w:hAnsi="Times New Roman" w:cs="Times New Roman"/>
        </w:rPr>
        <w:t>―</w:t>
      </w:r>
      <w:r w:rsidRPr="00725518">
        <w:rPr>
          <w:rFonts w:ascii="Times New Roman" w:hAnsi="Times New Roman"/>
        </w:rPr>
        <w:t xml:space="preserve"> 1) искусство управления государством; 2) сфера деятельности, связанная с отношениями между классами, нациями и другими социальными субъектами, стержней которой является проблема завоевания, удержания и использования государственной власти; 3) участие в делах государства, определение задач, форм и содержания его деятельности.</w:t>
      </w:r>
    </w:p>
    <w:p w:rsidR="00E04DC9" w:rsidRPr="00725518" w:rsidRDefault="00E04DC9" w:rsidP="007966B9">
      <w:pPr>
        <w:spacing w:after="0" w:line="312" w:lineRule="auto"/>
        <w:ind w:firstLine="567"/>
        <w:jc w:val="both"/>
        <w:rPr>
          <w:rFonts w:ascii="Times New Roman" w:hAnsi="Times New Roman"/>
          <w:i/>
        </w:rPr>
      </w:pPr>
      <w:r w:rsidRPr="00725518">
        <w:rPr>
          <w:rFonts w:ascii="Times New Roman" w:hAnsi="Times New Roman"/>
          <w:i/>
        </w:rPr>
        <w:t xml:space="preserve">Следуя обозначенным смысловым установкам понятия </w:t>
      </w:r>
      <w:r w:rsidR="00725518">
        <w:rPr>
          <w:rFonts w:ascii="Times New Roman" w:hAnsi="Times New Roman"/>
          <w:i/>
        </w:rPr>
        <w:t>«политика», мы постараемся про</w:t>
      </w:r>
      <w:r w:rsidRPr="00725518">
        <w:rPr>
          <w:rFonts w:ascii="Times New Roman" w:hAnsi="Times New Roman"/>
          <w:i/>
        </w:rPr>
        <w:t>вести системный анализ данного феномена как специфической сферы общества</w:t>
      </w:r>
      <w:r w:rsidR="00727DC4" w:rsidRPr="00725518">
        <w:rPr>
          <w:rFonts w:ascii="Times New Roman" w:hAnsi="Times New Roman"/>
          <w:i/>
        </w:rPr>
        <w:t xml:space="preserve"> по трем ее компонентам: политика как искусство, политика как важнейший фактор естественноисторического процесса и политика как участие в делах государства. </w:t>
      </w:r>
    </w:p>
    <w:p w:rsidR="00762B25" w:rsidRPr="00725518" w:rsidRDefault="00E04DC9" w:rsidP="007966B9">
      <w:pPr>
        <w:spacing w:after="0" w:line="312" w:lineRule="auto"/>
        <w:ind w:firstLine="567"/>
        <w:jc w:val="both"/>
        <w:rPr>
          <w:rFonts w:ascii="Times New Roman" w:hAnsi="Times New Roman"/>
        </w:rPr>
      </w:pPr>
      <w:r w:rsidRPr="00725518">
        <w:rPr>
          <w:rFonts w:ascii="Times New Roman" w:hAnsi="Times New Roman"/>
          <w:b/>
        </w:rPr>
        <w:t xml:space="preserve">Политика как искусство </w:t>
      </w:r>
      <w:r w:rsidRPr="00725518">
        <w:rPr>
          <w:rFonts w:ascii="Times New Roman" w:hAnsi="Times New Roman" w:cs="Times New Roman"/>
        </w:rPr>
        <w:t>―</w:t>
      </w:r>
      <w:r w:rsidRPr="00725518">
        <w:rPr>
          <w:rFonts w:ascii="Times New Roman" w:hAnsi="Times New Roman"/>
        </w:rPr>
        <w:t xml:space="preserve"> необходимый компонент деятельной и эмоционально-волевой жизни политики, существенно определяющий ее эффективность, </w:t>
      </w:r>
      <w:r w:rsidR="00762B25" w:rsidRPr="00725518">
        <w:rPr>
          <w:rFonts w:ascii="Times New Roman" w:hAnsi="Times New Roman"/>
        </w:rPr>
        <w:t xml:space="preserve">характер методов, выбор тактики и профессиональное признание политического деятеля. </w:t>
      </w:r>
    </w:p>
    <w:p w:rsidR="00762B25" w:rsidRPr="00725518" w:rsidRDefault="00762B25" w:rsidP="007966B9">
      <w:pPr>
        <w:spacing w:after="0" w:line="312" w:lineRule="auto"/>
        <w:ind w:firstLine="567"/>
        <w:jc w:val="both"/>
        <w:rPr>
          <w:rFonts w:ascii="Times New Roman" w:hAnsi="Times New Roman"/>
        </w:rPr>
      </w:pPr>
      <w:r w:rsidRPr="00725518">
        <w:rPr>
          <w:rFonts w:ascii="Times New Roman" w:hAnsi="Times New Roman"/>
          <w:i/>
        </w:rPr>
        <w:t xml:space="preserve">Роль искусства в политике </w:t>
      </w:r>
      <w:r w:rsidRPr="00725518">
        <w:rPr>
          <w:rFonts w:ascii="Times New Roman" w:hAnsi="Times New Roman"/>
        </w:rPr>
        <w:t>предопределяется вероятностным характером политического процесса (неполнотой информации о его исходных условиях, возможностью появления непредвиденных факторов, неопределенностью конечных результатов, неконтролируемыми переменными и т. п.</w:t>
      </w:r>
      <w:r w:rsidR="005A3828">
        <w:rPr>
          <w:rFonts w:ascii="Times New Roman" w:hAnsi="Times New Roman"/>
        </w:rPr>
        <w:t>).</w:t>
      </w:r>
      <w:r w:rsidRPr="00725518">
        <w:rPr>
          <w:rFonts w:ascii="Times New Roman" w:hAnsi="Times New Roman"/>
        </w:rPr>
        <w:t xml:space="preserve"> </w:t>
      </w:r>
      <w:r w:rsidR="00D84097" w:rsidRPr="00725518">
        <w:rPr>
          <w:rFonts w:ascii="Times New Roman" w:hAnsi="Times New Roman"/>
        </w:rPr>
        <w:t>П</w:t>
      </w:r>
      <w:r w:rsidRPr="00725518">
        <w:rPr>
          <w:rFonts w:ascii="Times New Roman" w:hAnsi="Times New Roman"/>
        </w:rPr>
        <w:t xml:space="preserve">оскольку политический процесс никогда не может быть полностью рациональным, а иррациональные, бесконтрольные процессы в политике нежелательны, при организации и осуществлении политического процесса и вообще любого политического действия возникает </w:t>
      </w:r>
      <w:r w:rsidRPr="00725518">
        <w:rPr>
          <w:rFonts w:ascii="Times New Roman" w:hAnsi="Times New Roman"/>
          <w:i/>
        </w:rPr>
        <w:t>двойная задача</w:t>
      </w:r>
      <w:r w:rsidRPr="00725518">
        <w:rPr>
          <w:rFonts w:ascii="Times New Roman" w:hAnsi="Times New Roman"/>
        </w:rPr>
        <w:t xml:space="preserve">: возместить недостаток несомненного, хотя и относительного и не вполне точного знания (научного в самом идеальном варианте) </w:t>
      </w:r>
      <w:r w:rsidRPr="00725518">
        <w:rPr>
          <w:rFonts w:ascii="Times New Roman" w:hAnsi="Times New Roman"/>
          <w:i/>
        </w:rPr>
        <w:t>и в то же время</w:t>
      </w:r>
      <w:r w:rsidRPr="00725518">
        <w:rPr>
          <w:rFonts w:ascii="Times New Roman" w:hAnsi="Times New Roman"/>
        </w:rPr>
        <w:t xml:space="preserve"> удержаться за пределами иррациональности, не допуская безотчетных решений и действий. </w:t>
      </w:r>
    </w:p>
    <w:p w:rsidR="00942FA1" w:rsidRPr="00725518" w:rsidRDefault="00762B25" w:rsidP="007966B9">
      <w:pPr>
        <w:spacing w:after="0" w:line="312" w:lineRule="auto"/>
        <w:ind w:firstLine="567"/>
        <w:jc w:val="both"/>
        <w:rPr>
          <w:rFonts w:ascii="Times New Roman" w:hAnsi="Times New Roman"/>
        </w:rPr>
      </w:pPr>
      <w:r w:rsidRPr="00725518">
        <w:rPr>
          <w:rFonts w:ascii="Times New Roman" w:hAnsi="Times New Roman"/>
        </w:rPr>
        <w:t xml:space="preserve"> </w:t>
      </w:r>
      <w:r w:rsidR="00616AED" w:rsidRPr="00725518">
        <w:rPr>
          <w:rFonts w:ascii="Times New Roman" w:hAnsi="Times New Roman"/>
        </w:rPr>
        <w:t xml:space="preserve">Решение первой задачи связано с дифференциацией самого политического анализа на истинные науки (которые могут быть и неизвестны политику) и знание техники политических отношений, расстановки сил, знание людей и их интересов, слабостей и сильных сторон, логики и психологии поведения масс, групп и отдельных лиц и т. п. Такое знание определяет </w:t>
      </w:r>
      <w:r w:rsidR="00616AED" w:rsidRPr="00725518">
        <w:rPr>
          <w:rFonts w:ascii="Times New Roman" w:hAnsi="Times New Roman"/>
          <w:i/>
        </w:rPr>
        <w:t>политическую тактику</w:t>
      </w:r>
      <w:r w:rsidR="00616AED" w:rsidRPr="00725518">
        <w:rPr>
          <w:rFonts w:ascii="Times New Roman" w:hAnsi="Times New Roman"/>
        </w:rPr>
        <w:t xml:space="preserve">, начиная с мудрости конкретных политических решений, тонкого маневрирования, верного психологического расчета, умения претворять намерения в действия и кончая гибкостью политической игры, интриги, когда тактическая техника и умение маневрировать переходят в более значительные стратегические действия. </w:t>
      </w:r>
      <w:r w:rsidR="00942FA1" w:rsidRPr="00725518">
        <w:rPr>
          <w:rFonts w:ascii="Times New Roman" w:hAnsi="Times New Roman"/>
        </w:rPr>
        <w:t>Когда же искусство переходит в ловкачество и манипуляцию людьми и взглядами, что нередко случается, можно говорить о перерождении политики в политиканство.</w:t>
      </w:r>
    </w:p>
    <w:p w:rsidR="00942FA1" w:rsidRPr="00725518" w:rsidRDefault="00942FA1" w:rsidP="007966B9">
      <w:pPr>
        <w:spacing w:after="0" w:line="312" w:lineRule="auto"/>
        <w:ind w:firstLine="567"/>
        <w:jc w:val="both"/>
        <w:rPr>
          <w:rFonts w:ascii="Times New Roman" w:hAnsi="Times New Roman"/>
        </w:rPr>
      </w:pPr>
      <w:r w:rsidRPr="00725518">
        <w:rPr>
          <w:rFonts w:ascii="Times New Roman" w:hAnsi="Times New Roman"/>
        </w:rPr>
        <w:t xml:space="preserve">Вторая задача </w:t>
      </w:r>
      <w:r w:rsidRPr="00725518">
        <w:rPr>
          <w:rFonts w:ascii="Times New Roman" w:hAnsi="Times New Roman" w:cs="Times New Roman"/>
        </w:rPr>
        <w:t>―</w:t>
      </w:r>
      <w:r w:rsidRPr="00725518">
        <w:rPr>
          <w:rFonts w:ascii="Times New Roman" w:hAnsi="Times New Roman"/>
        </w:rPr>
        <w:t xml:space="preserve"> не переходить в область иррационального </w:t>
      </w:r>
      <w:r w:rsidRPr="00725518">
        <w:rPr>
          <w:rFonts w:ascii="Times New Roman" w:hAnsi="Times New Roman" w:cs="Times New Roman"/>
        </w:rPr>
        <w:t>―</w:t>
      </w:r>
      <w:r w:rsidRPr="00725518">
        <w:rPr>
          <w:rFonts w:ascii="Times New Roman" w:hAnsi="Times New Roman"/>
        </w:rPr>
        <w:t xml:space="preserve"> решается умением воздержаться от всего безотчетного, неосмысленного, случайного, необъяснимого, от предрассудков и пристрастий, личных счетов и т. п.</w:t>
      </w:r>
    </w:p>
    <w:p w:rsidR="00DF0EB1" w:rsidRPr="00725518" w:rsidRDefault="002D3B03" w:rsidP="007966B9">
      <w:pPr>
        <w:spacing w:after="0" w:line="312" w:lineRule="auto"/>
        <w:ind w:firstLine="567"/>
        <w:jc w:val="both"/>
        <w:rPr>
          <w:rFonts w:ascii="Times New Roman" w:hAnsi="Times New Roman"/>
        </w:rPr>
      </w:pPr>
      <w:r w:rsidRPr="00725518">
        <w:rPr>
          <w:rFonts w:ascii="Times New Roman" w:hAnsi="Times New Roman"/>
        </w:rPr>
        <w:t xml:space="preserve">Решение этих задач сближает интеллект политика с его эмоциональной, чувственной политической жизнью. На грани между ними, в интуитивной сфере, в области, граничащей с подсознанием, возникают яркие импровизации, прозрения, удачные догадки, возникают решения о выборе близких по духу и складу характера партнеров. </w:t>
      </w:r>
      <w:r w:rsidR="00DF0EB1" w:rsidRPr="00725518">
        <w:rPr>
          <w:rFonts w:ascii="Times New Roman" w:hAnsi="Times New Roman"/>
        </w:rPr>
        <w:t xml:space="preserve">На грани знания и инстинктивного </w:t>
      </w:r>
      <w:r w:rsidR="00DF0EB1" w:rsidRPr="00725518">
        <w:rPr>
          <w:rFonts w:ascii="Times New Roman" w:hAnsi="Times New Roman"/>
        </w:rPr>
        <w:lastRenderedPageBreak/>
        <w:t xml:space="preserve">выбора политика может достичь артистизма, переходит из рутинного труда в эмоциональный порыв и формируется одно из самых  сильных проявлений искусства </w:t>
      </w:r>
      <w:r w:rsidR="00DF0EB1" w:rsidRPr="00725518">
        <w:rPr>
          <w:rFonts w:ascii="Times New Roman" w:hAnsi="Times New Roman" w:cs="Times New Roman"/>
        </w:rPr>
        <w:t>―</w:t>
      </w:r>
      <w:r w:rsidR="00DF0EB1" w:rsidRPr="00725518">
        <w:rPr>
          <w:rFonts w:ascii="Times New Roman" w:hAnsi="Times New Roman"/>
        </w:rPr>
        <w:t xml:space="preserve"> ораторская речь.</w:t>
      </w:r>
    </w:p>
    <w:p w:rsidR="00E04DC9" w:rsidRPr="00725518" w:rsidRDefault="00E83F6F" w:rsidP="007966B9">
      <w:pPr>
        <w:spacing w:after="0" w:line="312" w:lineRule="auto"/>
        <w:ind w:firstLine="567"/>
        <w:jc w:val="both"/>
        <w:rPr>
          <w:rFonts w:ascii="Times New Roman" w:hAnsi="Times New Roman"/>
        </w:rPr>
      </w:pPr>
      <w:r w:rsidRPr="00725518">
        <w:rPr>
          <w:rFonts w:ascii="Times New Roman" w:hAnsi="Times New Roman"/>
          <w:b/>
          <w:i/>
        </w:rPr>
        <w:t>Политическое искусство включает</w:t>
      </w:r>
      <w:r w:rsidRPr="00725518">
        <w:rPr>
          <w:rFonts w:ascii="Times New Roman" w:hAnsi="Times New Roman"/>
        </w:rPr>
        <w:t xml:space="preserve">, таким образом, </w:t>
      </w:r>
      <w:r w:rsidRPr="00725518">
        <w:rPr>
          <w:rFonts w:ascii="Times New Roman" w:hAnsi="Times New Roman"/>
          <w:b/>
          <w:i/>
        </w:rPr>
        <w:t>рациональные, интеллектуальные и интуитивные, подсознательные и чувственные  начала.</w:t>
      </w:r>
      <w:r w:rsidRPr="00725518">
        <w:rPr>
          <w:rFonts w:ascii="Times New Roman" w:hAnsi="Times New Roman"/>
        </w:rPr>
        <w:t xml:space="preserve"> </w:t>
      </w:r>
      <w:r w:rsidR="002D3B03" w:rsidRPr="00725518">
        <w:rPr>
          <w:rFonts w:ascii="Times New Roman" w:hAnsi="Times New Roman"/>
        </w:rPr>
        <w:t xml:space="preserve"> </w:t>
      </w:r>
      <w:r w:rsidRPr="00725518">
        <w:rPr>
          <w:rFonts w:ascii="Times New Roman" w:hAnsi="Times New Roman"/>
        </w:rPr>
        <w:t xml:space="preserve">В этом синтезе возникает политическая харизма, умение увлекать и внушать доверие вплоть до безотчетной, безоглядной веры. Искусство политической борьбы (например, искусство вооруженного восстания у Энгельса), политического компромисса, политической работы с людьми, принятия решения и всех других форм политической деятельности при всем их значении не должно, однако, доминировать над более глубокими рациональными началами политики. Искусство без меры </w:t>
      </w:r>
      <w:r w:rsidRPr="00725518">
        <w:rPr>
          <w:rFonts w:ascii="Times New Roman" w:hAnsi="Times New Roman" w:cs="Times New Roman"/>
        </w:rPr>
        <w:t>―</w:t>
      </w:r>
      <w:r w:rsidRPr="00725518">
        <w:rPr>
          <w:rFonts w:ascii="Times New Roman" w:hAnsi="Times New Roman"/>
        </w:rPr>
        <w:t xml:space="preserve"> это также риск перерождения политики в политиканство, в господство амбиций, властолюбия и интриги. </w:t>
      </w:r>
      <w:r w:rsidR="00616AED" w:rsidRPr="00725518">
        <w:rPr>
          <w:rFonts w:ascii="Times New Roman" w:hAnsi="Times New Roman"/>
        </w:rPr>
        <w:t xml:space="preserve"> </w:t>
      </w:r>
    </w:p>
    <w:p w:rsidR="005E3D07" w:rsidRPr="00725518" w:rsidRDefault="00DC2CE0" w:rsidP="007966B9">
      <w:pPr>
        <w:spacing w:after="0" w:line="312" w:lineRule="auto"/>
        <w:ind w:firstLine="567"/>
        <w:jc w:val="both"/>
        <w:rPr>
          <w:rFonts w:ascii="Times New Roman" w:hAnsi="Times New Roman"/>
          <w:b/>
          <w:i/>
        </w:rPr>
      </w:pPr>
      <w:r w:rsidRPr="00725518">
        <w:rPr>
          <w:rFonts w:ascii="Times New Roman" w:hAnsi="Times New Roman"/>
          <w:b/>
          <w:i/>
        </w:rPr>
        <w:t>Политика как</w:t>
      </w:r>
      <w:r w:rsidR="005E3D07" w:rsidRPr="00725518">
        <w:rPr>
          <w:rFonts w:ascii="Times New Roman" w:hAnsi="Times New Roman"/>
          <w:b/>
          <w:i/>
        </w:rPr>
        <w:t xml:space="preserve"> </w:t>
      </w:r>
      <w:r w:rsidR="00BE5F33" w:rsidRPr="00725518">
        <w:rPr>
          <w:rFonts w:ascii="Times New Roman" w:hAnsi="Times New Roman"/>
          <w:b/>
          <w:i/>
        </w:rPr>
        <w:t>важнейший фактор естественноисторического процесса</w:t>
      </w:r>
    </w:p>
    <w:p w:rsidR="00DC2CE0" w:rsidRPr="00725518" w:rsidRDefault="00DC2CE0" w:rsidP="00DC2CE0">
      <w:pPr>
        <w:spacing w:after="0" w:line="312" w:lineRule="auto"/>
        <w:ind w:firstLine="567"/>
        <w:jc w:val="both"/>
        <w:rPr>
          <w:rFonts w:ascii="Times New Roman" w:hAnsi="Times New Roman"/>
        </w:rPr>
      </w:pPr>
      <w:r w:rsidRPr="00725518">
        <w:rPr>
          <w:rFonts w:ascii="Times New Roman" w:hAnsi="Times New Roman"/>
        </w:rPr>
        <w:t xml:space="preserve">Термин «политика» получил распространение под влиянием трактата Аристотеля о государстве, правлении и правительстве, названного им «Политика». Вплоть до конца </w:t>
      </w:r>
      <w:r w:rsidRPr="00725518">
        <w:rPr>
          <w:rFonts w:ascii="Times New Roman" w:hAnsi="Times New Roman"/>
          <w:lang w:val="en-US"/>
        </w:rPr>
        <w:t>XIX</w:t>
      </w:r>
      <w:r w:rsidRPr="00725518">
        <w:rPr>
          <w:rFonts w:ascii="Times New Roman" w:hAnsi="Times New Roman"/>
        </w:rPr>
        <w:t xml:space="preserve"> в. политика традиционно рассматривалась как учение о государстве, то есть власти институционального, государственного уровня. Однако уже в Новое время развитие политической мысли и представлений о государстве привело к выделению наук о государстве и их обособлению от политической философии и политической науки. Представление о политике значительно расширилось, и понимание политики стало весьма сложной проблемой, во всяком случае, оно оказалось предметом самых различных толкований. </w:t>
      </w:r>
    </w:p>
    <w:p w:rsidR="00DC2CE0" w:rsidRPr="00725518" w:rsidRDefault="00DC2CE0" w:rsidP="007966B9">
      <w:pPr>
        <w:spacing w:after="0" w:line="312" w:lineRule="auto"/>
        <w:ind w:firstLine="567"/>
        <w:jc w:val="both"/>
        <w:rPr>
          <w:rFonts w:ascii="Times New Roman" w:hAnsi="Times New Roman"/>
        </w:rPr>
      </w:pPr>
      <w:r w:rsidRPr="00725518">
        <w:rPr>
          <w:rFonts w:ascii="Times New Roman" w:hAnsi="Times New Roman"/>
        </w:rPr>
        <w:t>В настоящее время можно выделить не менее четырех основных толкований политики:</w:t>
      </w:r>
    </w:p>
    <w:p w:rsidR="00104CFF" w:rsidRPr="00725518" w:rsidRDefault="00104CFF" w:rsidP="007966B9">
      <w:pPr>
        <w:spacing w:after="0" w:line="312" w:lineRule="auto"/>
        <w:ind w:firstLine="567"/>
        <w:jc w:val="both"/>
        <w:rPr>
          <w:rFonts w:ascii="Times New Roman" w:hAnsi="Times New Roman"/>
        </w:rPr>
      </w:pPr>
      <w:r w:rsidRPr="00725518">
        <w:rPr>
          <w:rFonts w:ascii="Times New Roman" w:hAnsi="Times New Roman" w:cs="Times New Roman"/>
        </w:rPr>
        <w:t>•</w:t>
      </w:r>
      <w:r w:rsidRPr="00725518">
        <w:rPr>
          <w:rFonts w:ascii="Times New Roman" w:hAnsi="Times New Roman"/>
        </w:rPr>
        <w:t xml:space="preserve"> как отношения, включающего согласие, подчинение, господство, конфликт и борьбу между классами (В. И. Ленин), группами и людьми (внутренняя политика) и государствами (внешняя политика). В основе такого понимания политики лежат представления об общении людей, их взаимодействии, совместном решении ими их общих дел, понимаемых как дела государства (Аристотель), а также об отношениях к обществу власти (то есть государства) и между властями (государств друг к другу) </w:t>
      </w:r>
      <w:r w:rsidRPr="00725518">
        <w:rPr>
          <w:rFonts w:ascii="Times New Roman" w:hAnsi="Times New Roman" w:cs="Times New Roman"/>
        </w:rPr>
        <w:t>―</w:t>
      </w:r>
      <w:r w:rsidRPr="00725518">
        <w:rPr>
          <w:rFonts w:ascii="Times New Roman" w:hAnsi="Times New Roman"/>
        </w:rPr>
        <w:t xml:space="preserve"> в средневековой традиции и проблематике Возрождения и Нового времени. Акцент на борьбе, тоже весьма древний, был усилен в марксизме и у Ленина, в частности, идеей классовой борьбы как движущего начала истории. Новое и более обоснованное эта концепция политики получила в ХХ в. в теории конфликтной природы политики у К. Шмитта и Ж. Френда.</w:t>
      </w:r>
    </w:p>
    <w:p w:rsidR="00104CFF" w:rsidRPr="00725518" w:rsidRDefault="00104CFF" w:rsidP="007966B9">
      <w:pPr>
        <w:spacing w:after="0" w:line="312" w:lineRule="auto"/>
        <w:ind w:firstLine="567"/>
        <w:jc w:val="both"/>
        <w:rPr>
          <w:rFonts w:ascii="Times New Roman" w:hAnsi="Times New Roman"/>
        </w:rPr>
      </w:pPr>
      <w:r w:rsidRPr="00725518">
        <w:rPr>
          <w:rFonts w:ascii="Times New Roman" w:hAnsi="Times New Roman" w:cs="Times New Roman"/>
        </w:rPr>
        <w:t>•</w:t>
      </w:r>
      <w:r w:rsidRPr="00725518">
        <w:rPr>
          <w:rFonts w:ascii="Times New Roman" w:hAnsi="Times New Roman"/>
        </w:rPr>
        <w:t xml:space="preserve"> Логически вытекающее из первого понимания отож</w:t>
      </w:r>
      <w:r w:rsidR="00EF417B" w:rsidRPr="00725518">
        <w:rPr>
          <w:rFonts w:ascii="Times New Roman" w:hAnsi="Times New Roman"/>
        </w:rPr>
        <w:t>дествление политики с другими п</w:t>
      </w:r>
      <w:r w:rsidRPr="00725518">
        <w:rPr>
          <w:rFonts w:ascii="Times New Roman" w:hAnsi="Times New Roman"/>
        </w:rPr>
        <w:t>олитическими явлениями, такими, как господство, власть, а</w:t>
      </w:r>
      <w:r w:rsidR="005A3828">
        <w:rPr>
          <w:rFonts w:ascii="Times New Roman" w:hAnsi="Times New Roman"/>
        </w:rPr>
        <w:t xml:space="preserve">, </w:t>
      </w:r>
      <w:r w:rsidRPr="00725518">
        <w:rPr>
          <w:rFonts w:ascii="Times New Roman" w:hAnsi="Times New Roman"/>
        </w:rPr>
        <w:t xml:space="preserve"> следовательно, и государство (о чем шла речь </w:t>
      </w:r>
      <w:r w:rsidR="00EF417B" w:rsidRPr="00725518">
        <w:rPr>
          <w:rFonts w:ascii="Times New Roman" w:hAnsi="Times New Roman"/>
        </w:rPr>
        <w:t xml:space="preserve">выше); средства политики </w:t>
      </w:r>
      <w:r w:rsidR="00EF417B" w:rsidRPr="00725518">
        <w:rPr>
          <w:rFonts w:ascii="Times New Roman" w:hAnsi="Times New Roman" w:cs="Times New Roman"/>
        </w:rPr>
        <w:t>―</w:t>
      </w:r>
      <w:r w:rsidR="00EF417B" w:rsidRPr="00725518">
        <w:rPr>
          <w:rFonts w:ascii="Times New Roman" w:hAnsi="Times New Roman"/>
        </w:rPr>
        <w:t xml:space="preserve"> та же власть, насилие, язык и языковые структуры, речь и символика и т. п.; деятельность </w:t>
      </w:r>
      <w:r w:rsidR="00EF417B" w:rsidRPr="00725518">
        <w:rPr>
          <w:rFonts w:ascii="Times New Roman" w:hAnsi="Times New Roman" w:cs="Times New Roman"/>
        </w:rPr>
        <w:t>―</w:t>
      </w:r>
      <w:r w:rsidR="00EF417B" w:rsidRPr="00725518">
        <w:rPr>
          <w:rFonts w:ascii="Times New Roman" w:hAnsi="Times New Roman"/>
        </w:rPr>
        <w:t xml:space="preserve"> управление, организация, контроль и пр.; знание, умение (Платон и современные технократические концепции); жизнедеятельность (у Аристотеля наиболее органическое представление о природном свойстве человека заниматься совместно с другими людьми общим делом).</w:t>
      </w:r>
      <w:r w:rsidRPr="00725518">
        <w:rPr>
          <w:rFonts w:ascii="Times New Roman" w:hAnsi="Times New Roman"/>
        </w:rPr>
        <w:t xml:space="preserve"> </w:t>
      </w:r>
    </w:p>
    <w:p w:rsidR="00EF417B" w:rsidRPr="00725518" w:rsidRDefault="00EF417B" w:rsidP="007966B9">
      <w:pPr>
        <w:spacing w:after="0" w:line="312" w:lineRule="auto"/>
        <w:ind w:firstLine="567"/>
        <w:jc w:val="both"/>
        <w:rPr>
          <w:rFonts w:ascii="Times New Roman" w:hAnsi="Times New Roman"/>
        </w:rPr>
      </w:pPr>
      <w:r w:rsidRPr="00725518">
        <w:rPr>
          <w:rFonts w:ascii="Times New Roman" w:hAnsi="Times New Roman" w:cs="Times New Roman"/>
        </w:rPr>
        <w:t>•</w:t>
      </w:r>
      <w:r w:rsidRPr="00725518">
        <w:rPr>
          <w:rFonts w:ascii="Times New Roman" w:hAnsi="Times New Roman"/>
        </w:rPr>
        <w:t xml:space="preserve"> Объяснение через функции (функциональное) </w:t>
      </w:r>
      <w:r w:rsidRPr="00725518">
        <w:rPr>
          <w:rFonts w:ascii="Times New Roman" w:hAnsi="Times New Roman" w:cs="Times New Roman"/>
        </w:rPr>
        <w:t>―</w:t>
      </w:r>
      <w:r w:rsidRPr="00725518">
        <w:rPr>
          <w:rFonts w:ascii="Times New Roman" w:hAnsi="Times New Roman"/>
        </w:rPr>
        <w:t xml:space="preserve"> управления, поддержания порядка, сохранения внутреннего и внешнего мира или, наоборот, ведение войны, контроль общества и человека и т. д. и т. п. Перечисление функций ради ее, возможно более полного, определения (как и ее задачи, хотя сама по себе политика не может иметь их, поскольку </w:t>
      </w:r>
      <w:r w:rsidRPr="00725518">
        <w:rPr>
          <w:rFonts w:ascii="Times New Roman" w:hAnsi="Times New Roman"/>
          <w:b/>
          <w:i/>
        </w:rPr>
        <w:t>решение политических задач опосредовано наличием действующих ради этого сил, например, власти, которая и решает их</w:t>
      </w:r>
      <w:r w:rsidRPr="00725518">
        <w:rPr>
          <w:rFonts w:ascii="Times New Roman" w:hAnsi="Times New Roman"/>
        </w:rPr>
        <w:t>) не имеет ни конца, ни, следовательно, смысла.</w:t>
      </w:r>
    </w:p>
    <w:p w:rsidR="001D107F" w:rsidRPr="00725518" w:rsidRDefault="001D107F" w:rsidP="007966B9">
      <w:pPr>
        <w:spacing w:after="0" w:line="312" w:lineRule="auto"/>
        <w:ind w:firstLine="567"/>
        <w:jc w:val="both"/>
        <w:rPr>
          <w:rFonts w:ascii="Times New Roman" w:hAnsi="Times New Roman"/>
        </w:rPr>
      </w:pPr>
      <w:r w:rsidRPr="00725518">
        <w:rPr>
          <w:rFonts w:ascii="Times New Roman" w:hAnsi="Times New Roman" w:cs="Times New Roman"/>
        </w:rPr>
        <w:lastRenderedPageBreak/>
        <w:t>•</w:t>
      </w:r>
      <w:r w:rsidRPr="00725518">
        <w:rPr>
          <w:rFonts w:ascii="Times New Roman" w:hAnsi="Times New Roman"/>
        </w:rPr>
        <w:t xml:space="preserve"> Объяснение политики через ее цели (телеологическое), то есть определение путем еще более бесконечного и малосодержательного перечисления, чем функциональное толкование, к тому же очень близкое к нему и по сути своей чрезмерно конкретное.</w:t>
      </w:r>
    </w:p>
    <w:p w:rsidR="00DC2CE0" w:rsidRPr="00725518" w:rsidRDefault="002A04D2" w:rsidP="007966B9">
      <w:pPr>
        <w:spacing w:after="0" w:line="312" w:lineRule="auto"/>
        <w:ind w:firstLine="567"/>
        <w:jc w:val="both"/>
        <w:rPr>
          <w:rFonts w:ascii="Times New Roman" w:hAnsi="Times New Roman"/>
        </w:rPr>
      </w:pPr>
      <w:r w:rsidRPr="00725518">
        <w:rPr>
          <w:rFonts w:ascii="Times New Roman" w:hAnsi="Times New Roman"/>
        </w:rPr>
        <w:t xml:space="preserve">Современная политология оперирует универсальной (в основе своей функциональной) формулой представления определения политики: </w:t>
      </w:r>
      <w:r w:rsidRPr="00725518">
        <w:rPr>
          <w:rFonts w:ascii="Times New Roman" w:hAnsi="Times New Roman"/>
          <w:b/>
        </w:rPr>
        <w:t xml:space="preserve">политика </w:t>
      </w:r>
      <w:r w:rsidRPr="00725518">
        <w:rPr>
          <w:rFonts w:ascii="Times New Roman" w:hAnsi="Times New Roman" w:cs="Times New Roman"/>
        </w:rPr>
        <w:t>―</w:t>
      </w:r>
      <w:r w:rsidRPr="00725518">
        <w:rPr>
          <w:rFonts w:ascii="Times New Roman" w:hAnsi="Times New Roman"/>
        </w:rPr>
        <w:t xml:space="preserve"> организационная и регулятивно-контрольная сфера общества, основанная в системе других таких же сфер: экономической, идеологической, правовой, культурной, религиозной.</w:t>
      </w:r>
    </w:p>
    <w:p w:rsidR="00471199" w:rsidRPr="00725518" w:rsidRDefault="00471199" w:rsidP="007966B9">
      <w:pPr>
        <w:spacing w:after="0" w:line="312" w:lineRule="auto"/>
        <w:ind w:firstLine="567"/>
        <w:jc w:val="both"/>
        <w:rPr>
          <w:rFonts w:ascii="Times New Roman" w:hAnsi="Times New Roman" w:cs="Times New Roman"/>
        </w:rPr>
      </w:pPr>
      <w:r w:rsidRPr="00725518">
        <w:rPr>
          <w:rFonts w:ascii="Times New Roman" w:hAnsi="Times New Roman"/>
        </w:rPr>
        <w:t xml:space="preserve">Развитие и дифференциация знания о политике связаны с развитием исследующих ее дисциплин. В настоящее время политика </w:t>
      </w:r>
      <w:r w:rsidRPr="00725518">
        <w:rPr>
          <w:rFonts w:ascii="Times New Roman" w:hAnsi="Times New Roman" w:cs="Times New Roman"/>
        </w:rPr>
        <w:t xml:space="preserve">― объект изучения политической философии, политической науки (или наук) и политологии на трех взаимосвязанных уровнях: а) изучение сущности политики как социального феномена, б) теории политических явлений (государства и др.) и в) эмпирического знания механизмов, методов, организации политической деятельности. Размышления о политике, ее изучение, построение ее теории ― одна из центральных проблем философии, науки, литературы, изобразительного искусства и его современных аудиовизуальных форм. Политика ― одна из наиболее острых тем обыденного, современного массового и научного сознания, вплоть до коллективного и индивидуального подсознательного, интуитивного и эмоционального переживания политической жизни общества, особенно в ее критические эпохи.  </w:t>
      </w:r>
    </w:p>
    <w:p w:rsidR="00314860" w:rsidRPr="00725518" w:rsidRDefault="00BE5F33"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Современное знание о политике позволяет трактовать ее как важнейший фактор естественноисторического процесса в двух его основных функциях: всеобщего организационного начала общества и в качестве его конкретной регулятивно-контрольной сферы или системы, направляющей жизнь, деятельность, отношения людей, общественных групп, классов, наций, народов и стран. Политика взаимодействует с аналогичными по общественному значению и функциям сферам, уже упоминавшимся, определяет и направляет их взаимодействие. Роль политики в этой системе обусловлена </w:t>
      </w:r>
      <w:r w:rsidRPr="00725518">
        <w:rPr>
          <w:rFonts w:ascii="Times New Roman" w:hAnsi="Times New Roman" w:cs="Times New Roman"/>
          <w:b/>
          <w:i/>
        </w:rPr>
        <w:t xml:space="preserve">тремя ее свойствами: </w:t>
      </w:r>
      <w:r w:rsidRPr="00725518">
        <w:rPr>
          <w:rFonts w:ascii="Times New Roman" w:hAnsi="Times New Roman" w:cs="Times New Roman"/>
        </w:rPr>
        <w:t>а) универсальностью, всеохватывающим характером, способностью воздействовать на практически любые стороны жизни, элементы общества, события, отношения, начиная с масштабов государства и кончая индивидуальными чертами характ</w:t>
      </w:r>
      <w:r w:rsidR="00861DE9" w:rsidRPr="00725518">
        <w:rPr>
          <w:rFonts w:ascii="Times New Roman" w:hAnsi="Times New Roman" w:cs="Times New Roman"/>
        </w:rPr>
        <w:t>ера человека; б) вовлеченностью, или проникающей способностью (инклюзивностью), то есть возможностью безграничного проникновения и, как следствие, в) атрибутивностью, то есть способностью сочетаться с неполитическими общественными феноменами, отношениями и сферами.</w:t>
      </w:r>
      <w:r w:rsidR="00CD471B" w:rsidRPr="00725518">
        <w:rPr>
          <w:rFonts w:ascii="Times New Roman" w:hAnsi="Times New Roman" w:cs="Times New Roman"/>
        </w:rPr>
        <w:t xml:space="preserve"> Такими же свойствами наделены и другие организационно-регулятивны</w:t>
      </w:r>
      <w:r w:rsidR="00EA56D2" w:rsidRPr="00725518">
        <w:rPr>
          <w:rFonts w:ascii="Times New Roman" w:hAnsi="Times New Roman" w:cs="Times New Roman"/>
        </w:rPr>
        <w:t xml:space="preserve">е </w:t>
      </w:r>
      <w:r w:rsidR="00CD471B" w:rsidRPr="00725518">
        <w:rPr>
          <w:rFonts w:ascii="Times New Roman" w:hAnsi="Times New Roman" w:cs="Times New Roman"/>
        </w:rPr>
        <w:t>сферы, но в</w:t>
      </w:r>
      <w:r w:rsidR="00EA56D2" w:rsidRPr="00725518">
        <w:rPr>
          <w:rFonts w:ascii="Times New Roman" w:hAnsi="Times New Roman" w:cs="Times New Roman"/>
        </w:rPr>
        <w:t xml:space="preserve"> разной мере и в не столь императивной форме: </w:t>
      </w:r>
      <w:r w:rsidR="00EA56D2" w:rsidRPr="005A3828">
        <w:rPr>
          <w:rFonts w:ascii="Times New Roman" w:hAnsi="Times New Roman" w:cs="Times New Roman"/>
          <w:i/>
        </w:rPr>
        <w:t>право</w:t>
      </w:r>
      <w:r w:rsidR="00EA56D2" w:rsidRPr="00725518">
        <w:rPr>
          <w:rFonts w:ascii="Times New Roman" w:hAnsi="Times New Roman" w:cs="Times New Roman"/>
        </w:rPr>
        <w:t xml:space="preserve"> может не охватывать культуру, идеологию или мораль, </w:t>
      </w:r>
      <w:r w:rsidR="00EA56D2" w:rsidRPr="005A3828">
        <w:rPr>
          <w:rFonts w:ascii="Times New Roman" w:hAnsi="Times New Roman" w:cs="Times New Roman"/>
          <w:i/>
        </w:rPr>
        <w:t>морально-этическая сфера</w:t>
      </w:r>
      <w:r w:rsidR="00EA56D2" w:rsidRPr="00725518">
        <w:rPr>
          <w:rFonts w:ascii="Times New Roman" w:hAnsi="Times New Roman" w:cs="Times New Roman"/>
        </w:rPr>
        <w:t xml:space="preserve"> может  не воздействовать на экономику и т. д. В то же время  политика беспрепятственно вступает в самые различные взаимодействия, образуя целые области управления, отношений, знания и воздействуя  на общество: политическая экономия и экономическая политика, политическая идеология, культура, мораль, истина и др. </w:t>
      </w:r>
      <w:r w:rsidR="00CD471B" w:rsidRPr="00725518">
        <w:rPr>
          <w:rFonts w:ascii="Times New Roman" w:hAnsi="Times New Roman" w:cs="Times New Roman"/>
        </w:rPr>
        <w:t xml:space="preserve"> </w:t>
      </w:r>
    </w:p>
    <w:p w:rsidR="00727DC4" w:rsidRPr="00725518" w:rsidRDefault="00727DC4"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Глубокие сущностные свойства всеобщих организационных начал, создающих общество, их универсальность и проникающая способность порождает проблему границ между ними, границ политики в том числе, или допустимого </w:t>
      </w:r>
      <w:r w:rsidRPr="00725518">
        <w:rPr>
          <w:rFonts w:ascii="Times New Roman" w:hAnsi="Times New Roman" w:cs="Times New Roman"/>
          <w:i/>
        </w:rPr>
        <w:t xml:space="preserve">пространства, </w:t>
      </w:r>
      <w:r w:rsidRPr="00725518">
        <w:rPr>
          <w:rFonts w:ascii="Times New Roman" w:hAnsi="Times New Roman" w:cs="Times New Roman"/>
        </w:rPr>
        <w:t xml:space="preserve">в пределах которого они могут целесообразно действовать. Нарушение этих границ приводит к нежелательным, а нередко, в крайних проявлениях, и к губительным результатам: чрезмерной идеологизации, безмерной политизации, неполитических и неидеологических сфер деятельности, жизни, сознания. </w:t>
      </w:r>
      <w:r w:rsidR="00DA553E" w:rsidRPr="00725518">
        <w:rPr>
          <w:rFonts w:ascii="Times New Roman" w:hAnsi="Times New Roman" w:cs="Times New Roman"/>
        </w:rPr>
        <w:t xml:space="preserve">Нарушением будет и несоразмерное ограничение пространства, в котором призвано существовать то или иное необходимое начало. Ограничения такого рода создают вакуум общественных </w:t>
      </w:r>
      <w:r w:rsidR="00DA553E" w:rsidRPr="00725518">
        <w:rPr>
          <w:rFonts w:ascii="Times New Roman" w:hAnsi="Times New Roman" w:cs="Times New Roman"/>
        </w:rPr>
        <w:lastRenderedPageBreak/>
        <w:t xml:space="preserve">регуляций, который непременно заполняется одной из двух наиболее экспансивных сфер ― политикой или идеологией. Результатом будут идеологизированные экономика, культура, наука, искусство, политизированное право и т. п. </w:t>
      </w:r>
      <w:r w:rsidR="00DA553E" w:rsidRPr="00725518">
        <w:rPr>
          <w:rFonts w:ascii="Times New Roman" w:hAnsi="Times New Roman" w:cs="Times New Roman"/>
          <w:i/>
        </w:rPr>
        <w:t>Лишь наиболее общие и политически нейтральные сферы ― культура, мораль и в определенной мере наука ― не могут быть избыточными, если они проникают в сферы экономики, права, той же политики или идеологии.</w:t>
      </w:r>
      <w:r w:rsidR="00DA553E" w:rsidRPr="00725518">
        <w:rPr>
          <w:rFonts w:ascii="Times New Roman" w:hAnsi="Times New Roman" w:cs="Times New Roman"/>
        </w:rPr>
        <w:t xml:space="preserve"> Соотношение регулятивных сфер характеризует политическую систему страны, ее политический режим (авторитарный, тоталитарный или демократический), облик общества (неоправданно идеологизированного, политизированного, либо не очень).</w:t>
      </w:r>
    </w:p>
    <w:p w:rsidR="00001F09" w:rsidRPr="00725518" w:rsidRDefault="00E30AEB"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Функционирование политики в обществе, ее общественное бытие определяются </w:t>
      </w:r>
      <w:r w:rsidRPr="00725518">
        <w:rPr>
          <w:rFonts w:ascii="Times New Roman" w:hAnsi="Times New Roman" w:cs="Times New Roman"/>
          <w:i/>
        </w:rPr>
        <w:t>как</w:t>
      </w:r>
      <w:r w:rsidRPr="00725518">
        <w:rPr>
          <w:rFonts w:ascii="Times New Roman" w:hAnsi="Times New Roman" w:cs="Times New Roman"/>
        </w:rPr>
        <w:t xml:space="preserve"> обществом, государством, властью, </w:t>
      </w:r>
      <w:r w:rsidRPr="00725518">
        <w:rPr>
          <w:rFonts w:ascii="Times New Roman" w:hAnsi="Times New Roman" w:cs="Times New Roman"/>
          <w:i/>
        </w:rPr>
        <w:t xml:space="preserve">так и </w:t>
      </w:r>
      <w:r w:rsidRPr="00725518">
        <w:rPr>
          <w:rFonts w:ascii="Times New Roman" w:hAnsi="Times New Roman" w:cs="Times New Roman"/>
        </w:rPr>
        <w:t xml:space="preserve">самой политикой, ее историческими сложившимися универсальными и неизменными свойствами или принципами ее существования. Их совокупность и взаимные отношения составляют основу общественного бытия политики. Оно определяется двояко: всеобщими свойствами политики, сложившимися в истории, и конкретными условиями эпохи, реальными обществами и особенностями их развития. К универсальным свойствам политики, </w:t>
      </w:r>
      <w:r w:rsidRPr="00725518">
        <w:rPr>
          <w:rFonts w:ascii="Times New Roman" w:hAnsi="Times New Roman" w:cs="Times New Roman"/>
          <w:i/>
        </w:rPr>
        <w:t xml:space="preserve">помимо трех, уже названных, </w:t>
      </w:r>
      <w:r w:rsidRPr="00725518">
        <w:rPr>
          <w:rFonts w:ascii="Times New Roman" w:hAnsi="Times New Roman" w:cs="Times New Roman"/>
        </w:rPr>
        <w:t xml:space="preserve">можно отнести: </w:t>
      </w:r>
    </w:p>
    <w:p w:rsidR="00E30AEB" w:rsidRPr="00725518" w:rsidRDefault="00E30AEB"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а) функционирование политики в рамках специфического </w:t>
      </w:r>
      <w:r w:rsidRPr="00725518">
        <w:rPr>
          <w:rFonts w:ascii="Times New Roman" w:hAnsi="Times New Roman" w:cs="Times New Roman"/>
          <w:b/>
        </w:rPr>
        <w:t>политического процесса</w:t>
      </w:r>
      <w:r w:rsidRPr="00725518">
        <w:rPr>
          <w:rFonts w:ascii="Times New Roman" w:hAnsi="Times New Roman" w:cs="Times New Roman"/>
        </w:rPr>
        <w:t xml:space="preserve"> ― </w:t>
      </w:r>
      <w:r w:rsidR="00001F09" w:rsidRPr="00725518">
        <w:rPr>
          <w:rFonts w:ascii="Times New Roman" w:hAnsi="Times New Roman" w:cs="Times New Roman"/>
        </w:rPr>
        <w:t xml:space="preserve">1) формы функционирования политической системы общества, эволюционирующей в пространстве и времени («современный общественный процесс»); 2) как одного из общественных процессов строго определенной структуры (замкнутого субъектом процесса и его объектом ― целью) в отличие от правового, экономического, идеологического и др. процессов (перестройка как политический процесс); 3) обозначение конкретного с конечным результатом процесса определенного масштаба (формирование какой-либо партии, проведение выборов и т. п.); </w:t>
      </w:r>
    </w:p>
    <w:p w:rsidR="00001F09" w:rsidRPr="00725518" w:rsidRDefault="00001F09"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б) </w:t>
      </w:r>
      <w:r w:rsidRPr="00725518">
        <w:rPr>
          <w:rFonts w:ascii="Times New Roman" w:hAnsi="Times New Roman" w:cs="Times New Roman"/>
          <w:i/>
        </w:rPr>
        <w:t>вероятностный характер такого процесса и политики в целом</w:t>
      </w:r>
      <w:r w:rsidRPr="00725518">
        <w:rPr>
          <w:rFonts w:ascii="Times New Roman" w:hAnsi="Times New Roman" w:cs="Times New Roman"/>
        </w:rPr>
        <w:t>: неизбежен субоптимальный (неполный и условный) характер информации, необходимой для проектирования и реализации политики;</w:t>
      </w:r>
    </w:p>
    <w:p w:rsidR="00402520" w:rsidRPr="00725518" w:rsidRDefault="00402520"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в) </w:t>
      </w:r>
      <w:r w:rsidRPr="00725518">
        <w:rPr>
          <w:rFonts w:ascii="Times New Roman" w:hAnsi="Times New Roman" w:cs="Times New Roman"/>
          <w:i/>
        </w:rPr>
        <w:t>вероятностные и информационные факторы</w:t>
      </w:r>
      <w:r w:rsidRPr="00725518">
        <w:rPr>
          <w:rFonts w:ascii="Times New Roman" w:hAnsi="Times New Roman" w:cs="Times New Roman"/>
        </w:rPr>
        <w:t xml:space="preserve"> обусловливают возможность политических иллюзий и утопий ― постоянных спутников политики;</w:t>
      </w:r>
    </w:p>
    <w:p w:rsidR="00402520" w:rsidRPr="00725518" w:rsidRDefault="00402520"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г) </w:t>
      </w:r>
      <w:r w:rsidRPr="00725518">
        <w:rPr>
          <w:rFonts w:ascii="Times New Roman" w:hAnsi="Times New Roman" w:cs="Times New Roman"/>
          <w:i/>
        </w:rPr>
        <w:t>обязательная актуализация политики</w:t>
      </w:r>
      <w:r w:rsidRPr="00725518">
        <w:rPr>
          <w:rFonts w:ascii="Times New Roman" w:hAnsi="Times New Roman" w:cs="Times New Roman"/>
        </w:rPr>
        <w:t xml:space="preserve">, ее ориентация на первоочередные и необходимые цели и рационализация, стремление к наиболее эффективным решениям задач (речь идет, разумеется, о политике, реально направленной на достижение  желаемых результатов). В этой связи политика предстает как процесс целеполагания, как царство целей (Ж. Френд), целесообразная деятельность, развивающаяся в нескольких планах: </w:t>
      </w:r>
    </w:p>
    <w:p w:rsidR="00402520" w:rsidRPr="00725518" w:rsidRDefault="00402520"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общеисторическом, поскольку политика разных эпох различается по содержанию, целям, участникам политического процесса, политическим отношениям в обществе (между властью и народом, в разных политических решениях и т. д.);</w:t>
      </w:r>
    </w:p>
    <w:p w:rsidR="00402520" w:rsidRPr="00725518" w:rsidRDefault="00402520"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в пределах одной эпохи или одного периода</w:t>
      </w:r>
      <w:r w:rsidR="008F6C9D" w:rsidRPr="00725518">
        <w:rPr>
          <w:rFonts w:ascii="Times New Roman" w:hAnsi="Times New Roman" w:cs="Times New Roman"/>
        </w:rPr>
        <w:t>, в его начале и в конце;</w:t>
      </w:r>
    </w:p>
    <w:p w:rsidR="008F6C9D" w:rsidRPr="00725518" w:rsidRDefault="008F6C9D"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в рамках правления одной группы, партии, силы, в периоды кризисов, подъемов и т. п. изменений.</w:t>
      </w:r>
    </w:p>
    <w:p w:rsidR="008F6C9D" w:rsidRPr="00725518" w:rsidRDefault="008F6C9D"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При этом </w:t>
      </w:r>
      <w:r w:rsidRPr="00725518">
        <w:rPr>
          <w:rFonts w:ascii="Times New Roman" w:hAnsi="Times New Roman" w:cs="Times New Roman"/>
          <w:i/>
        </w:rPr>
        <w:t xml:space="preserve">остается неизменной структура </w:t>
      </w:r>
      <w:r w:rsidR="00445ABA" w:rsidRPr="00725518">
        <w:rPr>
          <w:rFonts w:ascii="Times New Roman" w:hAnsi="Times New Roman" w:cs="Times New Roman"/>
          <w:i/>
        </w:rPr>
        <w:t xml:space="preserve">политических </w:t>
      </w:r>
      <w:r w:rsidRPr="00725518">
        <w:rPr>
          <w:rFonts w:ascii="Times New Roman" w:hAnsi="Times New Roman" w:cs="Times New Roman"/>
          <w:i/>
        </w:rPr>
        <w:t>задач</w:t>
      </w:r>
      <w:r w:rsidRPr="00725518">
        <w:rPr>
          <w:rFonts w:ascii="Times New Roman" w:hAnsi="Times New Roman" w:cs="Times New Roman"/>
        </w:rPr>
        <w:t xml:space="preserve"> (порядок, стабильность, организация или ликвидация конфликтов, функционирование власти, оборона и т. п.) </w:t>
      </w:r>
      <w:r w:rsidRPr="00725518">
        <w:rPr>
          <w:rFonts w:ascii="Times New Roman" w:hAnsi="Times New Roman" w:cs="Times New Roman"/>
          <w:i/>
        </w:rPr>
        <w:t>и техника политической деятельности</w:t>
      </w:r>
      <w:r w:rsidRPr="00725518">
        <w:rPr>
          <w:rFonts w:ascii="Times New Roman" w:hAnsi="Times New Roman" w:cs="Times New Roman"/>
        </w:rPr>
        <w:t xml:space="preserve">: организация сторонников, поддержка союзников, изоляция противников и борьба с ними, определение социальной базы политики, ее стратегии и тактики, приемов и методов, средств, выбор стиля политической речи и языка политики и т. д.  </w:t>
      </w:r>
    </w:p>
    <w:p w:rsidR="008F6C9D" w:rsidRPr="00725518" w:rsidRDefault="001D0BC4"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lastRenderedPageBreak/>
        <w:t xml:space="preserve">Обязательны для политики доказательства ее естественности, единственно возможной политики в данных условиях для решения определенной задачи, и процедуры легитимации, объяснения, оправдания и обоснования политики. </w:t>
      </w:r>
      <w:r w:rsidRPr="00725518">
        <w:rPr>
          <w:rFonts w:ascii="Times New Roman" w:hAnsi="Times New Roman" w:cs="Times New Roman"/>
          <w:b/>
          <w:i/>
        </w:rPr>
        <w:t xml:space="preserve">Не легитимированная так или иначе политика невозможна, </w:t>
      </w:r>
      <w:r w:rsidRPr="00725518">
        <w:rPr>
          <w:rFonts w:ascii="Times New Roman" w:hAnsi="Times New Roman" w:cs="Times New Roman"/>
        </w:rPr>
        <w:t>как невозможны беспричинные явления,</w:t>
      </w:r>
      <w:r w:rsidRPr="00725518">
        <w:rPr>
          <w:rFonts w:ascii="Times New Roman" w:hAnsi="Times New Roman" w:cs="Times New Roman"/>
          <w:b/>
        </w:rPr>
        <w:t xml:space="preserve"> </w:t>
      </w:r>
      <w:r w:rsidRPr="00725518">
        <w:rPr>
          <w:rFonts w:ascii="Times New Roman" w:hAnsi="Times New Roman" w:cs="Times New Roman"/>
        </w:rPr>
        <w:t xml:space="preserve">она лишь может быть боле или менее разработанной и ярче выраженной в программе правящего лица или партии, правительства, в лозунгах, комментариях и т. п. </w:t>
      </w:r>
      <w:r w:rsidRPr="00725518">
        <w:rPr>
          <w:rFonts w:ascii="Times New Roman" w:hAnsi="Times New Roman" w:cs="Times New Roman"/>
          <w:i/>
        </w:rPr>
        <w:t xml:space="preserve">Легитимируется любая политика </w:t>
      </w:r>
      <w:r w:rsidRPr="00725518">
        <w:rPr>
          <w:rFonts w:ascii="Times New Roman" w:hAnsi="Times New Roman" w:cs="Times New Roman"/>
        </w:rPr>
        <w:t>― подлинно верная, адекватная действительности и нечетко ориентированная, либо заведомо ложная, в желательность которой, однако, верят ее творцы.</w:t>
      </w:r>
    </w:p>
    <w:p w:rsidR="001D0BC4" w:rsidRPr="00725518" w:rsidRDefault="001D0BC4"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Совокупность свойств, универсальных начал и основ делает политику возможной в любом обществе. Они наследуются, воспроизводятся при всех изменениях конкретного содержания политики. В то же время каждое новое общество, поколение, каждый человек встречается с ней</w:t>
      </w:r>
      <w:r w:rsidRPr="00725518">
        <w:rPr>
          <w:rFonts w:ascii="Times New Roman" w:hAnsi="Times New Roman" w:cs="Times New Roman"/>
        </w:rPr>
        <w:tab/>
        <w:t xml:space="preserve"> как с чем-то новым, незнакомым, требующим понимания, участия, обучения, приобщения, социализации, а также защиты или вызывающим сопротивление. </w:t>
      </w:r>
    </w:p>
    <w:p w:rsidR="007D78A5" w:rsidRPr="00725518" w:rsidRDefault="007D78A5" w:rsidP="00861DE9">
      <w:pPr>
        <w:spacing w:after="0" w:line="312" w:lineRule="auto"/>
        <w:ind w:firstLine="567"/>
        <w:jc w:val="both"/>
        <w:rPr>
          <w:rFonts w:ascii="Times New Roman" w:hAnsi="Times New Roman" w:cs="Times New Roman"/>
        </w:rPr>
      </w:pPr>
      <w:r w:rsidRPr="00725518">
        <w:rPr>
          <w:rFonts w:ascii="Times New Roman" w:hAnsi="Times New Roman" w:cs="Times New Roman"/>
          <w:b/>
          <w:i/>
        </w:rPr>
        <w:t>В качестве особой формы существования политика выступает как деятельность</w:t>
      </w:r>
      <w:r w:rsidRPr="00725518">
        <w:rPr>
          <w:rFonts w:ascii="Times New Roman" w:hAnsi="Times New Roman" w:cs="Times New Roman"/>
        </w:rPr>
        <w:t xml:space="preserve"> (что, впрочем, не отличает ее от других сфер жизни общества). Теоретическая, мыслительная политическая деятельность формирует общественное сознание, мышление, менталитет, характеризующие носителей политики, их установки. Она включает ряд творческих аспектов или начал: искусство, творчество, работу воображения, интуицию, эмоциональные состояния, теоретическое проектирование, планирование и др. Рассудочные начала этой деятельности сочетаются, могут или должны (особенно в критических ситуациях) сочетаться с харизматическими, увлекающими, эмоционально и по содержанию привлекательными, подкупающими. В рамках мыслительной деятельности оцениваются решающие для политики проблемы желаемого и реально возможного, истинного и ложного, верного и ошибочного. </w:t>
      </w:r>
    </w:p>
    <w:p w:rsidR="007D78A5" w:rsidRPr="00725518" w:rsidRDefault="007D78A5"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Мыслительная, теоретическая деятельность составляет </w:t>
      </w:r>
      <w:r w:rsidRPr="00725518">
        <w:rPr>
          <w:rFonts w:ascii="Times New Roman" w:hAnsi="Times New Roman" w:cs="Times New Roman"/>
          <w:i/>
        </w:rPr>
        <w:t xml:space="preserve">идеальную форму бытия политики. </w:t>
      </w:r>
      <w:r w:rsidR="00F9787D" w:rsidRPr="00725518">
        <w:rPr>
          <w:rFonts w:ascii="Times New Roman" w:hAnsi="Times New Roman" w:cs="Times New Roman"/>
        </w:rPr>
        <w:t xml:space="preserve">Его </w:t>
      </w:r>
      <w:r w:rsidR="00F9787D" w:rsidRPr="00725518">
        <w:rPr>
          <w:rFonts w:ascii="Times New Roman" w:hAnsi="Times New Roman" w:cs="Times New Roman"/>
          <w:b/>
          <w:i/>
        </w:rPr>
        <w:t>материальную форму</w:t>
      </w:r>
      <w:r w:rsidR="00F9787D" w:rsidRPr="00725518">
        <w:rPr>
          <w:rFonts w:ascii="Times New Roman" w:hAnsi="Times New Roman" w:cs="Times New Roman"/>
        </w:rPr>
        <w:t xml:space="preserve"> образует политическая практика, организационная и контрольная деятельность, конкретное управление, руководство, то, что называется работой с людьми: подбор и расстановка кадр</w:t>
      </w:r>
      <w:r w:rsidR="00797C45">
        <w:rPr>
          <w:rFonts w:ascii="Times New Roman" w:hAnsi="Times New Roman" w:cs="Times New Roman"/>
        </w:rPr>
        <w:t>ов, их подготовка, обу</w:t>
      </w:r>
      <w:r w:rsidR="00F9787D" w:rsidRPr="00725518">
        <w:rPr>
          <w:rFonts w:ascii="Times New Roman" w:hAnsi="Times New Roman" w:cs="Times New Roman"/>
        </w:rPr>
        <w:t xml:space="preserve">чение, обсуждение и принятие решений, обмен информацией, организация и функционирование органов власти, взаимодействие с государственными учреждениями и многое другое. В обеих формах политика выступает как интеллектуальный и предметно-практический труд со всеми присущими такому виду труда особенностями: а) его разделением, б) общественной эффективностью (или неэффективностью), в) высокой социальной ответственностью, г) с высокой вероятностью непредвиденных последствий и двойственных результатов, д)  дискуссионностью решений, методов, </w:t>
      </w:r>
      <w:r w:rsidR="008A06AF" w:rsidRPr="00725518">
        <w:rPr>
          <w:rFonts w:ascii="Times New Roman" w:hAnsi="Times New Roman" w:cs="Times New Roman"/>
        </w:rPr>
        <w:t xml:space="preserve">е) </w:t>
      </w:r>
      <w:r w:rsidR="00F9787D" w:rsidRPr="00725518">
        <w:rPr>
          <w:rFonts w:ascii="Times New Roman" w:hAnsi="Times New Roman" w:cs="Times New Roman"/>
        </w:rPr>
        <w:t xml:space="preserve">поисками ресурсов и др. </w:t>
      </w:r>
      <w:r w:rsidR="008A06AF" w:rsidRPr="00725518">
        <w:rPr>
          <w:rFonts w:ascii="Times New Roman" w:hAnsi="Times New Roman" w:cs="Times New Roman"/>
        </w:rPr>
        <w:t>Э</w:t>
      </w:r>
      <w:r w:rsidR="00F9787D" w:rsidRPr="00725518">
        <w:rPr>
          <w:rFonts w:ascii="Times New Roman" w:hAnsi="Times New Roman" w:cs="Times New Roman"/>
        </w:rPr>
        <w:t xml:space="preserve">ффективность политики определяется не только ею самой, но и объективными условиями, в которых она возникает и реализуется в обществе, его состоянием, настроением, интересами и отношениями с властью, государством и его аппаратом. </w:t>
      </w:r>
      <w:r w:rsidR="008A06AF" w:rsidRPr="00725518">
        <w:rPr>
          <w:rFonts w:ascii="Times New Roman" w:hAnsi="Times New Roman" w:cs="Times New Roman"/>
        </w:rPr>
        <w:t>Кроме того, политика зависит и от необщественных факторов: природных, внешнеполитических, экологических: наличия природных богатств, состояния природного и внешнего окружения.</w:t>
      </w:r>
    </w:p>
    <w:p w:rsidR="002C0072" w:rsidRPr="00725518" w:rsidRDefault="008A06AF"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Обе формы существования политики, идеальная и предметная, объективируются, принимают осязаемый, конкретный характер и только так реализуются и воспринимаются обществом. В свою очередь, это проявление, </w:t>
      </w:r>
      <w:r w:rsidRPr="00725518">
        <w:rPr>
          <w:rFonts w:ascii="Times New Roman" w:hAnsi="Times New Roman" w:cs="Times New Roman"/>
          <w:i/>
        </w:rPr>
        <w:t>объективирование политики совершается двояко</w:t>
      </w:r>
      <w:r w:rsidRPr="00725518">
        <w:rPr>
          <w:rFonts w:ascii="Times New Roman" w:hAnsi="Times New Roman" w:cs="Times New Roman"/>
        </w:rPr>
        <w:t xml:space="preserve"> ― в виде идей, теорий, убеждений, намерений, надежд ― в различных явлениях сознания ― и материально, осязаемой предметной форме. Материализация политики, приведение ее в действие в предметной форме достигается созданием соответствующих инструментов или средств: </w:t>
      </w:r>
    </w:p>
    <w:p w:rsidR="002C0072" w:rsidRPr="00725518" w:rsidRDefault="002C0072"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lastRenderedPageBreak/>
        <w:t xml:space="preserve">а) </w:t>
      </w:r>
      <w:r w:rsidR="008A06AF" w:rsidRPr="00725518">
        <w:rPr>
          <w:rFonts w:ascii="Times New Roman" w:hAnsi="Times New Roman" w:cs="Times New Roman"/>
        </w:rPr>
        <w:t xml:space="preserve">политических институтов (выборности, назначений, представительства, например, институт политических руководителей в армии и т. п.), институтов (органов, учреждений) власти ― правительства, его аппаратов и пр.; </w:t>
      </w:r>
    </w:p>
    <w:p w:rsidR="002C0072" w:rsidRPr="00725518" w:rsidRDefault="002C0072"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б) </w:t>
      </w:r>
      <w:r w:rsidR="008A06AF" w:rsidRPr="00725518">
        <w:rPr>
          <w:rFonts w:ascii="Times New Roman" w:hAnsi="Times New Roman" w:cs="Times New Roman"/>
        </w:rPr>
        <w:t>в документах, политических текстах</w:t>
      </w:r>
      <w:r w:rsidRPr="00725518">
        <w:rPr>
          <w:rFonts w:ascii="Times New Roman" w:hAnsi="Times New Roman" w:cs="Times New Roman"/>
        </w:rPr>
        <w:t xml:space="preserve"> программ, уставов, докладов, речей, распоряжений, инструкций, приказов, декретов; </w:t>
      </w:r>
    </w:p>
    <w:p w:rsidR="002C0072" w:rsidRPr="00725518" w:rsidRDefault="002C0072"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в) аудиовизуальной форме ― пропаганде, лозунгах, СМИ, в кинематографе, театре, литературе, в научных исследованиях. </w:t>
      </w:r>
    </w:p>
    <w:p w:rsidR="002C0072" w:rsidRPr="00725518" w:rsidRDefault="002C0072"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Совокупность всех этих проявлений политики заполняет определенное </w:t>
      </w:r>
      <w:r w:rsidRPr="00725518">
        <w:rPr>
          <w:rFonts w:ascii="Times New Roman" w:hAnsi="Times New Roman" w:cs="Times New Roman"/>
          <w:i/>
        </w:rPr>
        <w:t xml:space="preserve">политическое пространство, </w:t>
      </w:r>
      <w:r w:rsidRPr="00725518">
        <w:rPr>
          <w:rFonts w:ascii="Times New Roman" w:hAnsi="Times New Roman" w:cs="Times New Roman"/>
        </w:rPr>
        <w:t xml:space="preserve">или, точнее, </w:t>
      </w:r>
      <w:r w:rsidRPr="00725518">
        <w:rPr>
          <w:rFonts w:ascii="Times New Roman" w:hAnsi="Times New Roman" w:cs="Times New Roman"/>
          <w:i/>
        </w:rPr>
        <w:t xml:space="preserve">систему взаимодействующих пространств, </w:t>
      </w:r>
      <w:r w:rsidRPr="00725518">
        <w:rPr>
          <w:rFonts w:ascii="Times New Roman" w:hAnsi="Times New Roman" w:cs="Times New Roman"/>
        </w:rPr>
        <w:t>которые могут совмещаться, но могут и не совпадать (пространства влияния разных партий, например).</w:t>
      </w:r>
    </w:p>
    <w:p w:rsidR="00274946" w:rsidRPr="00725518" w:rsidRDefault="002C0072"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Пространственное измерение политики, равно как и временн</w:t>
      </w:r>
      <w:r w:rsidRPr="00725518">
        <w:rPr>
          <w:rFonts w:ascii="Times New Roman" w:hAnsi="Times New Roman" w:cs="Times New Roman"/>
          <w:i/>
        </w:rPr>
        <w:t>о</w:t>
      </w:r>
      <w:r w:rsidRPr="00725518">
        <w:rPr>
          <w:rFonts w:ascii="Times New Roman" w:hAnsi="Times New Roman" w:cs="Times New Roman"/>
        </w:rPr>
        <w:t xml:space="preserve">е, характеризует ее роль в обществе, ее действенность, реальную устойчивость, долговечность, целесообразность и отношения политики с обществом, ее место в нем, существование политики в определенной общественной </w:t>
      </w:r>
      <w:r w:rsidRPr="00725518">
        <w:rPr>
          <w:rFonts w:ascii="Times New Roman" w:hAnsi="Times New Roman" w:cs="Times New Roman"/>
          <w:i/>
        </w:rPr>
        <w:t>среде</w:t>
      </w:r>
      <w:r w:rsidRPr="00725518">
        <w:rPr>
          <w:rFonts w:ascii="Times New Roman" w:hAnsi="Times New Roman" w:cs="Times New Roman"/>
        </w:rPr>
        <w:t xml:space="preserve">. </w:t>
      </w:r>
      <w:r w:rsidR="00413B8B" w:rsidRPr="00725518">
        <w:rPr>
          <w:rFonts w:ascii="Times New Roman" w:hAnsi="Times New Roman" w:cs="Times New Roman"/>
        </w:rPr>
        <w:t>В этой среде политика возникает, формируется как появление интересов, оформлени</w:t>
      </w:r>
      <w:r w:rsidR="000D6FC5" w:rsidRPr="00725518">
        <w:rPr>
          <w:rFonts w:ascii="Times New Roman" w:hAnsi="Times New Roman" w:cs="Times New Roman"/>
        </w:rPr>
        <w:t>е взглядов, убеждений, господст</w:t>
      </w:r>
      <w:r w:rsidR="00413B8B" w:rsidRPr="00725518">
        <w:rPr>
          <w:rFonts w:ascii="Times New Roman" w:hAnsi="Times New Roman" w:cs="Times New Roman"/>
        </w:rPr>
        <w:t xml:space="preserve">вующих настроений, идеологии, осознания задач и целей общества, более определенно доминирующих в обществе классов или групп, еще </w:t>
      </w:r>
      <w:r w:rsidR="00413B8B" w:rsidRPr="00725518">
        <w:rPr>
          <w:rFonts w:ascii="Times New Roman" w:hAnsi="Times New Roman" w:cs="Times New Roman"/>
          <w:i/>
        </w:rPr>
        <w:t>у</w:t>
      </w:r>
      <w:r w:rsidR="00413B8B" w:rsidRPr="00725518">
        <w:rPr>
          <w:rFonts w:ascii="Times New Roman" w:hAnsi="Times New Roman" w:cs="Times New Roman"/>
        </w:rPr>
        <w:t>же ― правящих сил, непосредственно определяющих политику (руководства партий, влиятельных политических движений, представителей общественных групп и т. д.). Сформулированная в процессе обсуждения, борьбы и отбора идей и концепций политика доверяется созданной для ее осуществления власт</w:t>
      </w:r>
      <w:r w:rsidR="00B1188F" w:rsidRPr="00725518">
        <w:rPr>
          <w:rFonts w:ascii="Times New Roman" w:hAnsi="Times New Roman" w:cs="Times New Roman"/>
        </w:rPr>
        <w:t xml:space="preserve">и (правительству, руководстству </w:t>
      </w:r>
      <w:r w:rsidR="00413B8B" w:rsidRPr="00725518">
        <w:rPr>
          <w:rFonts w:ascii="Times New Roman" w:hAnsi="Times New Roman" w:cs="Times New Roman"/>
        </w:rPr>
        <w:t xml:space="preserve"> той или иной политич</w:t>
      </w:r>
      <w:r w:rsidR="00B1188F" w:rsidRPr="00725518">
        <w:rPr>
          <w:rFonts w:ascii="Times New Roman" w:hAnsi="Times New Roman" w:cs="Times New Roman"/>
        </w:rPr>
        <w:t>е</w:t>
      </w:r>
      <w:r w:rsidR="00413B8B" w:rsidRPr="00725518">
        <w:rPr>
          <w:rFonts w:ascii="Times New Roman" w:hAnsi="Times New Roman" w:cs="Times New Roman"/>
        </w:rPr>
        <w:t xml:space="preserve">ской организации и т. д.), которая продолжает разрабатывать политику как определенный проект, формирует политический процесс, в котором такая политика осуществляется, либо формирует свою, новую политику, которую и предлагает обществу или выдвинувшим ее силам. </w:t>
      </w:r>
      <w:r w:rsidR="00B1188F" w:rsidRPr="00725518">
        <w:rPr>
          <w:rFonts w:ascii="Times New Roman" w:hAnsi="Times New Roman" w:cs="Times New Roman"/>
        </w:rPr>
        <w:t xml:space="preserve">В этой связи возникает </w:t>
      </w:r>
      <w:r w:rsidR="00B1188F" w:rsidRPr="00725518">
        <w:rPr>
          <w:rFonts w:ascii="Times New Roman" w:hAnsi="Times New Roman" w:cs="Times New Roman"/>
          <w:i/>
        </w:rPr>
        <w:t xml:space="preserve">вопрос об отношениях политики и власти: </w:t>
      </w:r>
      <w:r w:rsidR="00B1188F" w:rsidRPr="00725518">
        <w:rPr>
          <w:rFonts w:ascii="Times New Roman" w:hAnsi="Times New Roman" w:cs="Times New Roman"/>
        </w:rPr>
        <w:t xml:space="preserve">как источнике и причине политики и о политике, для которой власть ― средство ее осуществления, иначе говоря, </w:t>
      </w:r>
      <w:r w:rsidR="00B1188F" w:rsidRPr="00725518">
        <w:rPr>
          <w:rFonts w:ascii="Times New Roman" w:hAnsi="Times New Roman" w:cs="Times New Roman"/>
          <w:i/>
        </w:rPr>
        <w:t>о первенстве политики либо власти.</w:t>
      </w:r>
      <w:r w:rsidR="00B1188F" w:rsidRPr="00725518">
        <w:rPr>
          <w:rFonts w:ascii="Times New Roman" w:hAnsi="Times New Roman" w:cs="Times New Roman"/>
        </w:rPr>
        <w:t xml:space="preserve"> Вопрос этот имеет не только теоретическое, но и большое практическое значение. Борьба за власть, овладение властью, ее захват, завоевание, просто мирный конституционный приход к власти </w:t>
      </w:r>
      <w:r w:rsidR="00B1188F" w:rsidRPr="00725518">
        <w:rPr>
          <w:rFonts w:ascii="Times New Roman" w:hAnsi="Times New Roman" w:cs="Times New Roman"/>
          <w:i/>
        </w:rPr>
        <w:t>без предварительно продуманной концепции политики или с неясной идеей политического развития</w:t>
      </w:r>
      <w:r w:rsidR="00B1188F" w:rsidRPr="00725518">
        <w:rPr>
          <w:rFonts w:ascii="Times New Roman" w:hAnsi="Times New Roman" w:cs="Times New Roman"/>
        </w:rPr>
        <w:t xml:space="preserve"> может стать борьбой за власть ради власти и окончиться для общества, как и для нее самой, весьма негативными результатами. В этом смысле и решается вопрос о примате политики и инструментальности власти. </w:t>
      </w:r>
    </w:p>
    <w:p w:rsidR="008A06AF" w:rsidRPr="00725518" w:rsidRDefault="00274946" w:rsidP="00861DE9">
      <w:pPr>
        <w:spacing w:after="0" w:line="312" w:lineRule="auto"/>
        <w:ind w:firstLine="567"/>
        <w:jc w:val="both"/>
        <w:rPr>
          <w:rFonts w:ascii="Times New Roman" w:hAnsi="Times New Roman" w:cs="Times New Roman"/>
          <w:i/>
        </w:rPr>
      </w:pPr>
      <w:r w:rsidRPr="00725518">
        <w:rPr>
          <w:rFonts w:ascii="Times New Roman" w:hAnsi="Times New Roman" w:cs="Times New Roman"/>
        </w:rPr>
        <w:t xml:space="preserve">Приведенная в действие властью и воспринятая обществом, с его участием, </w:t>
      </w:r>
      <w:r w:rsidRPr="00725518">
        <w:rPr>
          <w:rFonts w:ascii="Times New Roman" w:hAnsi="Times New Roman" w:cs="Times New Roman"/>
          <w:i/>
        </w:rPr>
        <w:t>политика формирует политическую жизнь страны</w:t>
      </w:r>
      <w:r w:rsidRPr="00725518">
        <w:rPr>
          <w:rFonts w:ascii="Times New Roman" w:hAnsi="Times New Roman" w:cs="Times New Roman"/>
        </w:rPr>
        <w:t xml:space="preserve">, создает своего рода политический быт с соответствующей политической культурой, обычаями, традициями, навыками, общением, </w:t>
      </w:r>
      <w:r w:rsidRPr="00725518">
        <w:rPr>
          <w:rFonts w:ascii="Times New Roman" w:hAnsi="Times New Roman" w:cs="Times New Roman"/>
          <w:i/>
        </w:rPr>
        <w:t>тем, что можно назвать культурным бытием политики в двух ее формах</w:t>
      </w:r>
      <w:r w:rsidRPr="00725518">
        <w:rPr>
          <w:rFonts w:ascii="Times New Roman" w:hAnsi="Times New Roman" w:cs="Times New Roman"/>
        </w:rPr>
        <w:t>: духовной и материальной. Они включают восприятие</w:t>
      </w:r>
      <w:r w:rsidR="000143B2">
        <w:rPr>
          <w:rFonts w:ascii="Times New Roman" w:hAnsi="Times New Roman" w:cs="Times New Roman"/>
        </w:rPr>
        <w:t xml:space="preserve"> политики, политическое поведен</w:t>
      </w:r>
      <w:r w:rsidRPr="00725518">
        <w:rPr>
          <w:rFonts w:ascii="Times New Roman" w:hAnsi="Times New Roman" w:cs="Times New Roman"/>
        </w:rPr>
        <w:t>ие, воображение, надежды и чаяния, связанные с политическими событиями, настроения подъема, апатии, безразличия, возму</w:t>
      </w:r>
      <w:r w:rsidR="000143B2">
        <w:rPr>
          <w:rFonts w:ascii="Times New Roman" w:hAnsi="Times New Roman" w:cs="Times New Roman"/>
        </w:rPr>
        <w:t>щение и др. В материализованных</w:t>
      </w:r>
      <w:r w:rsidRPr="00725518">
        <w:rPr>
          <w:rFonts w:ascii="Times New Roman" w:hAnsi="Times New Roman" w:cs="Times New Roman"/>
        </w:rPr>
        <w:t xml:space="preserve"> культурных выражениях </w:t>
      </w:r>
      <w:r w:rsidR="000143B2">
        <w:rPr>
          <w:rFonts w:ascii="Times New Roman" w:hAnsi="Times New Roman" w:cs="Times New Roman"/>
        </w:rPr>
        <w:t xml:space="preserve"> </w:t>
      </w:r>
      <w:r w:rsidRPr="00725518">
        <w:rPr>
          <w:rFonts w:ascii="Times New Roman" w:hAnsi="Times New Roman" w:cs="Times New Roman"/>
        </w:rPr>
        <w:t>политика предстает как зрелище, ритуал, театр, она украшена атрибутами власти, с</w:t>
      </w:r>
      <w:r w:rsidR="007E1CFC" w:rsidRPr="00725518">
        <w:rPr>
          <w:rFonts w:ascii="Times New Roman" w:hAnsi="Times New Roman" w:cs="Times New Roman"/>
        </w:rPr>
        <w:t>лавы, символами государства и п</w:t>
      </w:r>
      <w:r w:rsidRPr="00725518">
        <w:rPr>
          <w:rFonts w:ascii="Times New Roman" w:hAnsi="Times New Roman" w:cs="Times New Roman"/>
        </w:rPr>
        <w:t>олитич</w:t>
      </w:r>
      <w:r w:rsidR="007E1CFC" w:rsidRPr="00725518">
        <w:rPr>
          <w:rFonts w:ascii="Times New Roman" w:hAnsi="Times New Roman" w:cs="Times New Roman"/>
        </w:rPr>
        <w:t>е</w:t>
      </w:r>
      <w:r w:rsidRPr="00725518">
        <w:rPr>
          <w:rFonts w:ascii="Times New Roman" w:hAnsi="Times New Roman" w:cs="Times New Roman"/>
        </w:rPr>
        <w:t xml:space="preserve">ских формирований. Внешняя привлекательность политики служит одним из аргументов в ее пользу в сознании общества, она определенным образом украшает политическую жизнь, делает ее менее будничной. </w:t>
      </w:r>
    </w:p>
    <w:p w:rsidR="003E43ED" w:rsidRPr="00725518" w:rsidRDefault="003E43ED"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lastRenderedPageBreak/>
        <w:t xml:space="preserve">Быстро развивается </w:t>
      </w:r>
      <w:r w:rsidRPr="00725518">
        <w:rPr>
          <w:rFonts w:ascii="Times New Roman" w:hAnsi="Times New Roman" w:cs="Times New Roman"/>
          <w:i/>
        </w:rPr>
        <w:t>особая информационная форма жизни политики в обществе</w:t>
      </w:r>
      <w:r w:rsidRPr="00725518">
        <w:rPr>
          <w:rFonts w:ascii="Times New Roman" w:hAnsi="Times New Roman" w:cs="Times New Roman"/>
        </w:rPr>
        <w:t xml:space="preserve">. Она образует весьма широкий класс политических явлений и действий, оснащенных техническими средствами, которые радикально изменили информационное пространство современной политики: </w:t>
      </w:r>
    </w:p>
    <w:p w:rsidR="003E43ED" w:rsidRPr="00725518" w:rsidRDefault="003E43ED"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а) сблизили центры информации, ее источники с получателями, </w:t>
      </w:r>
    </w:p>
    <w:p w:rsidR="003E43ED" w:rsidRPr="00725518" w:rsidRDefault="003E43ED"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б) сделали информацию практически моментальной и одновременной на любых дистанциях, обеспечили ее широкую циркуляцию, обмен ею, </w:t>
      </w:r>
    </w:p>
    <w:p w:rsidR="003E43ED" w:rsidRPr="00725518" w:rsidRDefault="003E43ED"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в) сделали общедоступной специфическую политическую речь, </w:t>
      </w:r>
    </w:p>
    <w:p w:rsidR="003E43ED" w:rsidRPr="00725518" w:rsidRDefault="003E43ED"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г) средствами радио и телевидения дали возможность непосредственного наблюдения за политическим творчеством и политическими действиями, </w:t>
      </w:r>
    </w:p>
    <w:p w:rsidR="003E43ED" w:rsidRPr="00725518" w:rsidRDefault="003E43ED"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д) готовят условия расширения прямого участия граждан в политике (голосованием, выражением мнения и т. п.).</w:t>
      </w:r>
    </w:p>
    <w:p w:rsidR="008C6AA9" w:rsidRPr="00725518" w:rsidRDefault="00380213"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Политическая жизнь общества включает </w:t>
      </w:r>
      <w:r w:rsidRPr="00725518">
        <w:rPr>
          <w:rFonts w:ascii="Times New Roman" w:hAnsi="Times New Roman" w:cs="Times New Roman"/>
          <w:i/>
        </w:rPr>
        <w:t xml:space="preserve">политические отношения между людьми, группами, классами, частями страны, </w:t>
      </w:r>
      <w:r w:rsidRPr="00725518">
        <w:rPr>
          <w:rFonts w:ascii="Times New Roman" w:hAnsi="Times New Roman" w:cs="Times New Roman"/>
        </w:rPr>
        <w:t>она в первую очередь и формируется такими отношениями. Как и другие виды общественных отношений, политические отношения объединяют людей в функциональные группы (правящих, управляем</w:t>
      </w:r>
      <w:r w:rsidR="000143B2">
        <w:rPr>
          <w:rFonts w:ascii="Times New Roman" w:hAnsi="Times New Roman" w:cs="Times New Roman"/>
        </w:rPr>
        <w:t>ых</w:t>
      </w:r>
      <w:r w:rsidRPr="00725518">
        <w:rPr>
          <w:rFonts w:ascii="Times New Roman" w:hAnsi="Times New Roman" w:cs="Times New Roman"/>
        </w:rPr>
        <w:t>, объединенны</w:t>
      </w:r>
      <w:r w:rsidR="000143B2">
        <w:rPr>
          <w:rFonts w:ascii="Times New Roman" w:hAnsi="Times New Roman" w:cs="Times New Roman"/>
        </w:rPr>
        <w:t>х</w:t>
      </w:r>
      <w:r w:rsidRPr="00725518">
        <w:rPr>
          <w:rFonts w:ascii="Times New Roman" w:hAnsi="Times New Roman" w:cs="Times New Roman"/>
        </w:rPr>
        <w:t xml:space="preserve"> сходными убеждениями, общими целями, интересами</w:t>
      </w:r>
      <w:r w:rsidR="000143B2">
        <w:rPr>
          <w:rFonts w:ascii="Times New Roman" w:hAnsi="Times New Roman" w:cs="Times New Roman"/>
        </w:rPr>
        <w:t>)</w:t>
      </w:r>
      <w:r w:rsidRPr="00725518">
        <w:rPr>
          <w:rFonts w:ascii="Times New Roman" w:hAnsi="Times New Roman" w:cs="Times New Roman"/>
        </w:rPr>
        <w:t xml:space="preserve">, и сближают либо разобщают такие группы. </w:t>
      </w:r>
      <w:r w:rsidRPr="00725518">
        <w:rPr>
          <w:rFonts w:ascii="Times New Roman" w:hAnsi="Times New Roman" w:cs="Times New Roman"/>
          <w:b/>
          <w:i/>
        </w:rPr>
        <w:t>Политическое устройство государства, политический режим в стране, особенности культурно-исторического развития определяют господствующую тональность политических отношений</w:t>
      </w:r>
      <w:r w:rsidRPr="00725518">
        <w:rPr>
          <w:rFonts w:ascii="Times New Roman" w:hAnsi="Times New Roman" w:cs="Times New Roman"/>
        </w:rPr>
        <w:t xml:space="preserve"> ― </w:t>
      </w:r>
      <w:r w:rsidRPr="00A87BDA">
        <w:rPr>
          <w:rFonts w:ascii="Times New Roman" w:hAnsi="Times New Roman" w:cs="Times New Roman"/>
          <w:i/>
        </w:rPr>
        <w:t>либо</w:t>
      </w:r>
      <w:r w:rsidRPr="00725518">
        <w:rPr>
          <w:rFonts w:ascii="Times New Roman" w:hAnsi="Times New Roman" w:cs="Times New Roman"/>
        </w:rPr>
        <w:t xml:space="preserve"> конфликтных, </w:t>
      </w:r>
      <w:r w:rsidRPr="00A87BDA">
        <w:rPr>
          <w:rFonts w:ascii="Times New Roman" w:hAnsi="Times New Roman" w:cs="Times New Roman"/>
          <w:i/>
        </w:rPr>
        <w:t>либо</w:t>
      </w:r>
      <w:r w:rsidRPr="00725518">
        <w:rPr>
          <w:rFonts w:ascii="Times New Roman" w:hAnsi="Times New Roman" w:cs="Times New Roman"/>
        </w:rPr>
        <w:t xml:space="preserve"> спокойных, консенсусных, </w:t>
      </w:r>
      <w:r w:rsidRPr="00A87BDA">
        <w:rPr>
          <w:rFonts w:ascii="Times New Roman" w:hAnsi="Times New Roman" w:cs="Times New Roman"/>
          <w:i/>
        </w:rPr>
        <w:t>либо</w:t>
      </w:r>
      <w:r w:rsidRPr="00725518">
        <w:rPr>
          <w:rFonts w:ascii="Times New Roman" w:hAnsi="Times New Roman" w:cs="Times New Roman"/>
        </w:rPr>
        <w:t xml:space="preserve"> остро антагонистичных. Вместе с тем возникают и такие оценки политической жизни, как терпимость или нетерпимость, единство и разобщенность, активность и пассивность, размежевание правых и левых сил, образование крайних, экстремистских флангов, партий и группировок и др.</w:t>
      </w:r>
    </w:p>
    <w:p w:rsidR="00857749" w:rsidRPr="00725518" w:rsidRDefault="002B26FA"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Во всех сферах, где осуществляется политика, она имеет множество конкретных форм проявления ― б</w:t>
      </w:r>
      <w:r w:rsidRPr="00725518">
        <w:rPr>
          <w:rFonts w:ascii="Times New Roman" w:hAnsi="Times New Roman" w:cs="Times New Roman"/>
          <w:i/>
        </w:rPr>
        <w:t>о</w:t>
      </w:r>
      <w:r w:rsidRPr="00725518">
        <w:rPr>
          <w:rFonts w:ascii="Times New Roman" w:hAnsi="Times New Roman" w:cs="Times New Roman"/>
        </w:rPr>
        <w:t xml:space="preserve">льшей частью недолговечных, но нередко знаменательных и оставляющих след в истории. </w:t>
      </w:r>
      <w:r w:rsidRPr="00725518">
        <w:rPr>
          <w:rFonts w:ascii="Times New Roman" w:hAnsi="Times New Roman" w:cs="Times New Roman"/>
          <w:i/>
        </w:rPr>
        <w:t xml:space="preserve">Все они делятся на две взаимосвязанные группы: внутренней и внешней политики. </w:t>
      </w:r>
      <w:r w:rsidRPr="00725518">
        <w:rPr>
          <w:rFonts w:ascii="Times New Roman" w:hAnsi="Times New Roman" w:cs="Times New Roman"/>
        </w:rPr>
        <w:t xml:space="preserve">Конкретная политическая практика государства, партий, лидеров, группировок ― одна из самых насыщенных, напряженных и наглядных форм политической жизни общества. Она позволяет судить о тактике политической власти, групп, течений и партий и об их стратегических замыслах. Развитая политика невозможна без хорошо разработанной стратегии, отражающей исторические запросы общества. </w:t>
      </w:r>
      <w:r w:rsidRPr="00725518">
        <w:rPr>
          <w:rFonts w:ascii="Times New Roman" w:hAnsi="Times New Roman" w:cs="Times New Roman"/>
          <w:i/>
        </w:rPr>
        <w:t>Возможна и стратегия, подчиняющая общество</w:t>
      </w:r>
      <w:r w:rsidRPr="00725518">
        <w:rPr>
          <w:rFonts w:ascii="Times New Roman" w:hAnsi="Times New Roman" w:cs="Times New Roman"/>
        </w:rPr>
        <w:t>, а</w:t>
      </w:r>
      <w:r w:rsidR="00A971C2">
        <w:rPr>
          <w:rFonts w:ascii="Times New Roman" w:hAnsi="Times New Roman" w:cs="Times New Roman"/>
        </w:rPr>
        <w:t xml:space="preserve">, </w:t>
      </w:r>
      <w:r w:rsidRPr="00725518">
        <w:rPr>
          <w:rFonts w:ascii="Times New Roman" w:hAnsi="Times New Roman" w:cs="Times New Roman"/>
        </w:rPr>
        <w:t xml:space="preserve"> следовательно, и допускающая общение отношений власти, государства, правящих сил, с одной стороны, и общества, народа, человека ― с другой. В этом случае не политика служит обществу, а общество обслуживает политику. </w:t>
      </w:r>
      <w:r w:rsidR="0079603E" w:rsidRPr="00725518">
        <w:rPr>
          <w:rFonts w:ascii="Times New Roman" w:hAnsi="Times New Roman" w:cs="Times New Roman"/>
        </w:rPr>
        <w:t>Соответственно будет строиться и политическая тактика институциональной власти. Это будет тактика подавления, господства, репрессий, а не тактика единения, согласия, взаимодействия.</w:t>
      </w:r>
      <w:r w:rsidRPr="00725518">
        <w:rPr>
          <w:rFonts w:ascii="Times New Roman" w:hAnsi="Times New Roman" w:cs="Times New Roman"/>
        </w:rPr>
        <w:t xml:space="preserve"> </w:t>
      </w:r>
    </w:p>
    <w:p w:rsidR="00857749" w:rsidRPr="00725518" w:rsidRDefault="00857749"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Социальное, гуманистическое, культурное, идеологическое содержание политики так же многообразно, как и ее отдельные формы. Конкретно они неповторимы, сменяются с каждым поворотом истории, но их принципиальная структура неизменна. Она построена как ряд оппозиций: агрессивная (внешняя) политика ― миролюбивая, эксплуататорская ― освободительная, авторитарная ― демократическая, реакционная ― прогрессивная и т. д.</w:t>
      </w:r>
    </w:p>
    <w:p w:rsidR="004E258E" w:rsidRPr="00725518" w:rsidRDefault="00857749"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Историческая эволюция политики свидетельствует о неизменности ее</w:t>
      </w:r>
      <w:r w:rsidR="002B26FA" w:rsidRPr="00725518">
        <w:rPr>
          <w:rFonts w:ascii="Times New Roman" w:hAnsi="Times New Roman" w:cs="Times New Roman"/>
        </w:rPr>
        <w:t xml:space="preserve"> </w:t>
      </w:r>
      <w:r w:rsidRPr="00725518">
        <w:rPr>
          <w:rFonts w:ascii="Times New Roman" w:hAnsi="Times New Roman" w:cs="Times New Roman"/>
        </w:rPr>
        <w:t xml:space="preserve">фундаментальных основ. Если он и будут когда-либо иными, то только вместе с изменением всей системы организационных и регулятивно-контрольных сфер общества. </w:t>
      </w:r>
      <w:r w:rsidR="00461411">
        <w:rPr>
          <w:rFonts w:ascii="Times New Roman" w:hAnsi="Times New Roman" w:cs="Times New Roman"/>
          <w:i/>
        </w:rPr>
        <w:t>П</w:t>
      </w:r>
      <w:r w:rsidRPr="00725518">
        <w:rPr>
          <w:rFonts w:ascii="Times New Roman" w:hAnsi="Times New Roman" w:cs="Times New Roman"/>
          <w:i/>
        </w:rPr>
        <w:t xml:space="preserve">ерспектива исчезновения политики явно нереальна ни в каком гипотетическом будущем. </w:t>
      </w:r>
      <w:r w:rsidRPr="00725518">
        <w:rPr>
          <w:rFonts w:ascii="Times New Roman" w:hAnsi="Times New Roman" w:cs="Times New Roman"/>
        </w:rPr>
        <w:t xml:space="preserve">Сохранится ли государство или </w:t>
      </w:r>
      <w:r w:rsidRPr="00725518">
        <w:rPr>
          <w:rFonts w:ascii="Times New Roman" w:hAnsi="Times New Roman" w:cs="Times New Roman"/>
        </w:rPr>
        <w:lastRenderedPageBreak/>
        <w:t xml:space="preserve">отомрет ― политика все равно останется в тех же общественных функциях, но с другими субъектами. </w:t>
      </w:r>
      <w:r w:rsidR="005A4697" w:rsidRPr="00725518">
        <w:rPr>
          <w:rFonts w:ascii="Times New Roman" w:hAnsi="Times New Roman" w:cs="Times New Roman"/>
        </w:rPr>
        <w:t xml:space="preserve">Ими могут быть и ассоциации, свободные самоуправляющиеся группировки в рамках гражданского общества ― во всех случаях </w:t>
      </w:r>
      <w:r w:rsidR="005A4697" w:rsidRPr="00725518">
        <w:rPr>
          <w:rFonts w:ascii="Times New Roman" w:hAnsi="Times New Roman" w:cs="Times New Roman"/>
          <w:b/>
          <w:i/>
        </w:rPr>
        <w:t>политика как средство организации и регулирования жизни общества</w:t>
      </w:r>
      <w:r w:rsidR="006A7C67" w:rsidRPr="00725518">
        <w:rPr>
          <w:rFonts w:ascii="Times New Roman" w:hAnsi="Times New Roman" w:cs="Times New Roman"/>
          <w:b/>
          <w:i/>
        </w:rPr>
        <w:t>, как всякая продуманная целенаправленная деятельность, преследующая получение желаемых результатов и связанная со сбором ресурсов, подбором сторонников и преодолением возможного сопротивления противников</w:t>
      </w:r>
      <w:r w:rsidR="005A4697" w:rsidRPr="00725518">
        <w:rPr>
          <w:rFonts w:ascii="Times New Roman" w:hAnsi="Times New Roman" w:cs="Times New Roman"/>
        </w:rPr>
        <w:t xml:space="preserve"> сохранит свое значение. </w:t>
      </w:r>
      <w:r w:rsidR="006A7C67" w:rsidRPr="00725518">
        <w:rPr>
          <w:rFonts w:ascii="Times New Roman" w:hAnsi="Times New Roman" w:cs="Times New Roman"/>
        </w:rPr>
        <w:t>Наиболее же актуальной в наше время остается ее демократизация, гуманизация, приближение к насущным запросам общества и решение ее средствами общеисторических задач каждого данного общества в русле прогресса и обновления. Число и сложность таких задач постоянно возрастают. Поэтому генеральная перспектива политики ― ее усложнение, повышение ее эффективности и ответственности</w:t>
      </w:r>
      <w:r w:rsidR="00797C45">
        <w:rPr>
          <w:rFonts w:ascii="Times New Roman" w:hAnsi="Times New Roman" w:cs="Times New Roman"/>
        </w:rPr>
        <w:t xml:space="preserve"> (табл. </w:t>
      </w:r>
      <w:r w:rsidR="00956824" w:rsidRPr="00725518">
        <w:rPr>
          <w:rFonts w:ascii="Times New Roman" w:hAnsi="Times New Roman" w:cs="Times New Roman"/>
        </w:rPr>
        <w:t>5)</w:t>
      </w:r>
      <w:r w:rsidR="00B36C01" w:rsidRPr="00725518">
        <w:rPr>
          <w:rFonts w:ascii="Times New Roman" w:hAnsi="Times New Roman" w:cs="Times New Roman"/>
        </w:rPr>
        <w:t>.</w:t>
      </w:r>
    </w:p>
    <w:p w:rsidR="00956824" w:rsidRPr="00725518" w:rsidRDefault="00956824" w:rsidP="00956824">
      <w:pPr>
        <w:spacing w:after="0" w:line="312" w:lineRule="auto"/>
        <w:ind w:firstLine="567"/>
        <w:jc w:val="right"/>
        <w:rPr>
          <w:rFonts w:ascii="Times New Roman" w:hAnsi="Times New Roman" w:cs="Times New Roman"/>
          <w:b/>
        </w:rPr>
      </w:pPr>
      <w:r w:rsidRPr="00725518">
        <w:rPr>
          <w:rFonts w:ascii="Times New Roman" w:hAnsi="Times New Roman" w:cs="Times New Roman"/>
          <w:b/>
        </w:rPr>
        <w:t>Таблица 5</w:t>
      </w:r>
    </w:p>
    <w:p w:rsidR="00956824" w:rsidRDefault="00956824" w:rsidP="00956824">
      <w:pPr>
        <w:spacing w:after="0" w:line="312" w:lineRule="auto"/>
        <w:ind w:firstLine="567"/>
        <w:jc w:val="center"/>
        <w:rPr>
          <w:rFonts w:ascii="Times New Roman" w:hAnsi="Times New Roman" w:cs="Times New Roman"/>
          <w:b/>
        </w:rPr>
      </w:pPr>
      <w:r w:rsidRPr="00725518">
        <w:rPr>
          <w:rFonts w:ascii="Times New Roman" w:hAnsi="Times New Roman" w:cs="Times New Roman"/>
          <w:b/>
        </w:rPr>
        <w:t>Факторы, определяющие эффективность политики, ее качество</w:t>
      </w:r>
    </w:p>
    <w:p w:rsidR="00FA4A37" w:rsidRPr="00725518" w:rsidRDefault="00FA4A37" w:rsidP="00956824">
      <w:pPr>
        <w:spacing w:after="0" w:line="312" w:lineRule="auto"/>
        <w:ind w:firstLine="567"/>
        <w:jc w:val="center"/>
        <w:rPr>
          <w:rFonts w:ascii="Times New Roman" w:hAnsi="Times New Roman" w:cs="Times New Roman"/>
          <w:b/>
        </w:rPr>
      </w:pPr>
    </w:p>
    <w:tbl>
      <w:tblPr>
        <w:tblStyle w:val="a3"/>
        <w:tblW w:w="0" w:type="auto"/>
        <w:tblLook w:val="04A0"/>
      </w:tblPr>
      <w:tblGrid>
        <w:gridCol w:w="4785"/>
        <w:gridCol w:w="4786"/>
      </w:tblGrid>
      <w:tr w:rsidR="003C4161" w:rsidRPr="00725518" w:rsidTr="003C4161">
        <w:tc>
          <w:tcPr>
            <w:tcW w:w="4785" w:type="dxa"/>
          </w:tcPr>
          <w:p w:rsidR="003C4161" w:rsidRPr="006E5B7A" w:rsidRDefault="003C4161" w:rsidP="00956824">
            <w:pPr>
              <w:spacing w:line="312" w:lineRule="auto"/>
              <w:jc w:val="center"/>
              <w:rPr>
                <w:rFonts w:ascii="Times New Roman" w:hAnsi="Times New Roman" w:cs="Times New Roman"/>
                <w:b/>
              </w:rPr>
            </w:pPr>
            <w:r w:rsidRPr="006E5B7A">
              <w:rPr>
                <w:rFonts w:ascii="Times New Roman" w:hAnsi="Times New Roman" w:cs="Times New Roman"/>
                <w:b/>
              </w:rPr>
              <w:t>Собственно политические факторы эффективности политики:</w:t>
            </w:r>
          </w:p>
        </w:tc>
        <w:tc>
          <w:tcPr>
            <w:tcW w:w="4786" w:type="dxa"/>
          </w:tcPr>
          <w:p w:rsidR="003C4161" w:rsidRPr="006E5B7A" w:rsidRDefault="003C4161" w:rsidP="00956824">
            <w:pPr>
              <w:spacing w:line="312" w:lineRule="auto"/>
              <w:jc w:val="center"/>
              <w:rPr>
                <w:rFonts w:ascii="Times New Roman" w:hAnsi="Times New Roman" w:cs="Times New Roman"/>
                <w:b/>
              </w:rPr>
            </w:pPr>
            <w:r w:rsidRPr="006E5B7A">
              <w:rPr>
                <w:rFonts w:ascii="Times New Roman" w:hAnsi="Times New Roman" w:cs="Times New Roman"/>
                <w:b/>
              </w:rPr>
              <w:t>Важные неполитические факторы эффективности политики:</w:t>
            </w:r>
          </w:p>
        </w:tc>
      </w:tr>
      <w:tr w:rsidR="003C4161" w:rsidRPr="00725518" w:rsidTr="003C4161">
        <w:tc>
          <w:tcPr>
            <w:tcW w:w="4785" w:type="dxa"/>
          </w:tcPr>
          <w:p w:rsidR="003C4161" w:rsidRPr="00725518" w:rsidRDefault="003C4161" w:rsidP="003C4161">
            <w:pPr>
              <w:spacing w:line="312" w:lineRule="auto"/>
              <w:rPr>
                <w:rFonts w:ascii="Times New Roman" w:hAnsi="Times New Roman" w:cs="Times New Roman"/>
              </w:rPr>
            </w:pPr>
            <w:r w:rsidRPr="00725518">
              <w:rPr>
                <w:rFonts w:ascii="Times New Roman" w:hAnsi="Times New Roman" w:cs="Times New Roman"/>
              </w:rPr>
              <w:t xml:space="preserve">• ее открытость, близость к общественному окружению, достаточно прочная социальная база, на которую она опирается; </w:t>
            </w:r>
          </w:p>
        </w:tc>
        <w:tc>
          <w:tcPr>
            <w:tcW w:w="4786" w:type="dxa"/>
          </w:tcPr>
          <w:p w:rsidR="003C4161" w:rsidRPr="00725518" w:rsidRDefault="00825678" w:rsidP="00825678">
            <w:pPr>
              <w:spacing w:line="312" w:lineRule="auto"/>
              <w:rPr>
                <w:rFonts w:ascii="Times New Roman" w:hAnsi="Times New Roman" w:cs="Times New Roman"/>
              </w:rPr>
            </w:pPr>
            <w:r w:rsidRPr="00725518">
              <w:rPr>
                <w:rFonts w:ascii="Times New Roman" w:hAnsi="Times New Roman" w:cs="Times New Roman"/>
              </w:rPr>
              <w:t xml:space="preserve">• достаточный уровень экономического развития; </w:t>
            </w:r>
          </w:p>
        </w:tc>
      </w:tr>
      <w:tr w:rsidR="003C4161" w:rsidRPr="00725518" w:rsidTr="003C4161">
        <w:tc>
          <w:tcPr>
            <w:tcW w:w="4785" w:type="dxa"/>
          </w:tcPr>
          <w:p w:rsidR="003C4161" w:rsidRPr="00725518" w:rsidRDefault="003C4161" w:rsidP="003C4161">
            <w:pPr>
              <w:spacing w:line="312" w:lineRule="auto"/>
              <w:rPr>
                <w:rFonts w:ascii="Times New Roman" w:hAnsi="Times New Roman" w:cs="Times New Roman"/>
              </w:rPr>
            </w:pPr>
            <w:r w:rsidRPr="00725518">
              <w:rPr>
                <w:rFonts w:ascii="Times New Roman" w:hAnsi="Times New Roman" w:cs="Times New Roman"/>
              </w:rPr>
              <w:t>• динамизм политического процесса</w:t>
            </w:r>
            <w:r w:rsidR="00825678" w:rsidRPr="00725518">
              <w:rPr>
                <w:rFonts w:ascii="Times New Roman" w:hAnsi="Times New Roman" w:cs="Times New Roman"/>
              </w:rPr>
              <w:t>, быстрое распознавание социальных и политических проблем, а также быстрая и точная реакция на них;</w:t>
            </w:r>
          </w:p>
        </w:tc>
        <w:tc>
          <w:tcPr>
            <w:tcW w:w="4786" w:type="dxa"/>
          </w:tcPr>
          <w:p w:rsidR="003C4161" w:rsidRPr="00725518" w:rsidRDefault="00825678" w:rsidP="00825678">
            <w:pPr>
              <w:spacing w:line="312" w:lineRule="auto"/>
              <w:rPr>
                <w:rFonts w:ascii="Times New Roman" w:hAnsi="Times New Roman" w:cs="Times New Roman"/>
              </w:rPr>
            </w:pPr>
            <w:r w:rsidRPr="00725518">
              <w:rPr>
                <w:rFonts w:ascii="Times New Roman" w:hAnsi="Times New Roman" w:cs="Times New Roman"/>
              </w:rPr>
              <w:t>• высокая культура общества (в том числе и политическая культура);</w:t>
            </w:r>
          </w:p>
        </w:tc>
      </w:tr>
      <w:tr w:rsidR="003C4161" w:rsidRPr="00725518" w:rsidTr="003C4161">
        <w:tc>
          <w:tcPr>
            <w:tcW w:w="4785" w:type="dxa"/>
          </w:tcPr>
          <w:p w:rsidR="003C4161" w:rsidRPr="00725518" w:rsidRDefault="00825678" w:rsidP="00825678">
            <w:pPr>
              <w:spacing w:line="312" w:lineRule="auto"/>
              <w:rPr>
                <w:rFonts w:ascii="Times New Roman" w:hAnsi="Times New Roman" w:cs="Times New Roman"/>
              </w:rPr>
            </w:pPr>
            <w:r w:rsidRPr="00725518">
              <w:rPr>
                <w:rFonts w:ascii="Times New Roman" w:hAnsi="Times New Roman" w:cs="Times New Roman"/>
              </w:rPr>
              <w:t>• адекватное соответствие действительности и ее запросам;</w:t>
            </w:r>
          </w:p>
        </w:tc>
        <w:tc>
          <w:tcPr>
            <w:tcW w:w="4786" w:type="dxa"/>
          </w:tcPr>
          <w:p w:rsidR="003C4161" w:rsidRPr="00725518" w:rsidRDefault="00825678" w:rsidP="00825678">
            <w:pPr>
              <w:spacing w:line="312" w:lineRule="auto"/>
              <w:rPr>
                <w:rFonts w:ascii="Times New Roman" w:hAnsi="Times New Roman" w:cs="Times New Roman"/>
              </w:rPr>
            </w:pPr>
            <w:r w:rsidRPr="00725518">
              <w:rPr>
                <w:rFonts w:ascii="Times New Roman" w:hAnsi="Times New Roman" w:cs="Times New Roman"/>
              </w:rPr>
              <w:t>• развитое правосознание, политическая активность общества, его высокая моральность, особенно проявляющаяся в сфере ответственности руководства</w:t>
            </w:r>
          </w:p>
        </w:tc>
      </w:tr>
      <w:tr w:rsidR="003C4161" w:rsidRPr="00725518" w:rsidTr="003C4161">
        <w:tc>
          <w:tcPr>
            <w:tcW w:w="4785" w:type="dxa"/>
          </w:tcPr>
          <w:p w:rsidR="003C4161" w:rsidRPr="00725518" w:rsidRDefault="00825678" w:rsidP="00825678">
            <w:pPr>
              <w:spacing w:line="312" w:lineRule="auto"/>
              <w:rPr>
                <w:rFonts w:ascii="Times New Roman" w:hAnsi="Times New Roman" w:cs="Times New Roman"/>
              </w:rPr>
            </w:pPr>
            <w:r w:rsidRPr="00725518">
              <w:rPr>
                <w:rFonts w:ascii="Times New Roman" w:hAnsi="Times New Roman" w:cs="Times New Roman"/>
              </w:rPr>
              <w:t>• уровень теоретического знания и профессиональный опыт руководителей;</w:t>
            </w:r>
          </w:p>
        </w:tc>
        <w:tc>
          <w:tcPr>
            <w:tcW w:w="4786" w:type="dxa"/>
          </w:tcPr>
          <w:p w:rsidR="003C4161" w:rsidRPr="00725518" w:rsidRDefault="003C4161" w:rsidP="00956824">
            <w:pPr>
              <w:spacing w:line="312" w:lineRule="auto"/>
              <w:jc w:val="center"/>
              <w:rPr>
                <w:rFonts w:ascii="Times New Roman" w:hAnsi="Times New Roman" w:cs="Times New Roman"/>
              </w:rPr>
            </w:pPr>
          </w:p>
        </w:tc>
      </w:tr>
      <w:tr w:rsidR="003C4161" w:rsidRPr="00725518" w:rsidTr="003C4161">
        <w:tc>
          <w:tcPr>
            <w:tcW w:w="4785" w:type="dxa"/>
          </w:tcPr>
          <w:p w:rsidR="003C4161" w:rsidRPr="00725518" w:rsidRDefault="00825678" w:rsidP="00825678">
            <w:pPr>
              <w:spacing w:line="312" w:lineRule="auto"/>
              <w:rPr>
                <w:rFonts w:ascii="Times New Roman" w:hAnsi="Times New Roman" w:cs="Times New Roman"/>
              </w:rPr>
            </w:pPr>
            <w:r w:rsidRPr="00725518">
              <w:rPr>
                <w:rFonts w:ascii="Times New Roman" w:hAnsi="Times New Roman" w:cs="Times New Roman"/>
              </w:rPr>
              <w:t>• особые качества политической памяти руководителей и общества ― умение сохранять в ней самое существенное, критическое оценивание прошлого и усвоение исторического опыта без пристрастий, предрассудков и мифов;</w:t>
            </w:r>
          </w:p>
        </w:tc>
        <w:tc>
          <w:tcPr>
            <w:tcW w:w="4786" w:type="dxa"/>
          </w:tcPr>
          <w:p w:rsidR="003C4161" w:rsidRPr="00725518" w:rsidRDefault="003C4161" w:rsidP="00956824">
            <w:pPr>
              <w:spacing w:line="312" w:lineRule="auto"/>
              <w:jc w:val="center"/>
              <w:rPr>
                <w:rFonts w:ascii="Times New Roman" w:hAnsi="Times New Roman" w:cs="Times New Roman"/>
              </w:rPr>
            </w:pPr>
          </w:p>
        </w:tc>
      </w:tr>
      <w:tr w:rsidR="003C4161" w:rsidRPr="00725518" w:rsidTr="003C4161">
        <w:tc>
          <w:tcPr>
            <w:tcW w:w="4785" w:type="dxa"/>
          </w:tcPr>
          <w:p w:rsidR="003C4161" w:rsidRPr="00725518" w:rsidRDefault="00825678" w:rsidP="00825678">
            <w:pPr>
              <w:spacing w:line="312" w:lineRule="auto"/>
              <w:rPr>
                <w:rFonts w:ascii="Times New Roman" w:hAnsi="Times New Roman" w:cs="Times New Roman"/>
              </w:rPr>
            </w:pPr>
            <w:r w:rsidRPr="00725518">
              <w:rPr>
                <w:rFonts w:ascii="Times New Roman" w:hAnsi="Times New Roman" w:cs="Times New Roman"/>
              </w:rPr>
              <w:t>• оправдание взаимным доверием власти и общества</w:t>
            </w:r>
          </w:p>
        </w:tc>
        <w:tc>
          <w:tcPr>
            <w:tcW w:w="4786" w:type="dxa"/>
          </w:tcPr>
          <w:p w:rsidR="003C4161" w:rsidRPr="00725518" w:rsidRDefault="003C4161" w:rsidP="00956824">
            <w:pPr>
              <w:spacing w:line="312" w:lineRule="auto"/>
              <w:jc w:val="center"/>
              <w:rPr>
                <w:rFonts w:ascii="Times New Roman" w:hAnsi="Times New Roman" w:cs="Times New Roman"/>
              </w:rPr>
            </w:pPr>
          </w:p>
        </w:tc>
      </w:tr>
    </w:tbl>
    <w:p w:rsidR="00956824" w:rsidRPr="00725518" w:rsidRDefault="00956824" w:rsidP="00956824">
      <w:pPr>
        <w:spacing w:after="0" w:line="312" w:lineRule="auto"/>
        <w:ind w:firstLine="567"/>
        <w:jc w:val="center"/>
        <w:rPr>
          <w:rFonts w:ascii="Times New Roman" w:hAnsi="Times New Roman" w:cs="Times New Roman"/>
        </w:rPr>
      </w:pPr>
    </w:p>
    <w:p w:rsidR="00B36C01" w:rsidRPr="00725518" w:rsidRDefault="00F84775" w:rsidP="00861DE9">
      <w:pPr>
        <w:spacing w:after="0" w:line="312" w:lineRule="auto"/>
        <w:ind w:firstLine="567"/>
        <w:jc w:val="both"/>
        <w:rPr>
          <w:rFonts w:ascii="Times New Roman" w:hAnsi="Times New Roman" w:cs="Times New Roman"/>
        </w:rPr>
      </w:pPr>
      <w:r w:rsidRPr="00725518">
        <w:rPr>
          <w:rFonts w:ascii="Times New Roman" w:hAnsi="Times New Roman" w:cs="Times New Roman"/>
          <w:b/>
        </w:rPr>
        <w:t xml:space="preserve">Политическое участие </w:t>
      </w:r>
      <w:r w:rsidRPr="00725518">
        <w:rPr>
          <w:rFonts w:ascii="Times New Roman" w:hAnsi="Times New Roman" w:cs="Times New Roman"/>
        </w:rPr>
        <w:t>― неотъемлемое свойство политической и любой иной управляющей (или самоуправляемой) деятельности людей, которое служит одним из средств выражения и достижения их интересов.</w:t>
      </w:r>
      <w:r w:rsidR="00202425" w:rsidRPr="00725518">
        <w:rPr>
          <w:rFonts w:ascii="Times New Roman" w:hAnsi="Times New Roman" w:cs="Times New Roman"/>
        </w:rPr>
        <w:t xml:space="preserve"> В политологии данное понятие рассматривается как обобщенная характеристика политических ролей личности. </w:t>
      </w:r>
    </w:p>
    <w:p w:rsidR="006A0B1F" w:rsidRPr="00725518" w:rsidRDefault="00393EED" w:rsidP="00861DE9">
      <w:pPr>
        <w:spacing w:after="0" w:line="312" w:lineRule="auto"/>
        <w:ind w:firstLine="567"/>
        <w:jc w:val="both"/>
        <w:rPr>
          <w:rFonts w:ascii="Times New Roman" w:hAnsi="Times New Roman" w:cs="Times New Roman"/>
          <w:i/>
        </w:rPr>
      </w:pPr>
      <w:r w:rsidRPr="00725518">
        <w:rPr>
          <w:rFonts w:ascii="Times New Roman" w:hAnsi="Times New Roman" w:cs="Times New Roman"/>
        </w:rPr>
        <w:t xml:space="preserve">Участие приобретает качество политического, когда личность, группа, класс вовлекаются в политико-властные отношения, в процессе принятия решений и управления, носящих </w:t>
      </w:r>
      <w:r w:rsidRPr="00725518">
        <w:rPr>
          <w:rFonts w:ascii="Times New Roman" w:hAnsi="Times New Roman" w:cs="Times New Roman"/>
        </w:rPr>
        <w:lastRenderedPageBreak/>
        <w:t xml:space="preserve">политический характер. </w:t>
      </w:r>
      <w:r w:rsidR="006A0B1F" w:rsidRPr="00725518">
        <w:rPr>
          <w:rFonts w:ascii="Times New Roman" w:hAnsi="Times New Roman" w:cs="Times New Roman"/>
        </w:rPr>
        <w:t xml:space="preserve">Другими словами, </w:t>
      </w:r>
      <w:r w:rsidR="006A0B1F" w:rsidRPr="00725518">
        <w:rPr>
          <w:rFonts w:ascii="Times New Roman" w:hAnsi="Times New Roman" w:cs="Times New Roman"/>
          <w:b/>
          <w:i/>
        </w:rPr>
        <w:t xml:space="preserve">политическое участие </w:t>
      </w:r>
      <w:r w:rsidR="006A0B1F" w:rsidRPr="00725518">
        <w:rPr>
          <w:rFonts w:ascii="Times New Roman" w:hAnsi="Times New Roman" w:cs="Times New Roman"/>
        </w:rPr>
        <w:t xml:space="preserve">― </w:t>
      </w:r>
      <w:r w:rsidR="006A0B1F" w:rsidRPr="00725518">
        <w:rPr>
          <w:rFonts w:ascii="Times New Roman" w:hAnsi="Times New Roman" w:cs="Times New Roman"/>
          <w:i/>
        </w:rPr>
        <w:t>действия гражданина с целью повлиять на принятие и реализацию государственных решений, выбор представителей в институты власти.</w:t>
      </w:r>
    </w:p>
    <w:p w:rsidR="00393EED" w:rsidRPr="00725518" w:rsidRDefault="00393EED" w:rsidP="00861DE9">
      <w:pPr>
        <w:spacing w:after="0" w:line="312" w:lineRule="auto"/>
        <w:ind w:firstLine="567"/>
        <w:jc w:val="both"/>
        <w:rPr>
          <w:rFonts w:ascii="Times New Roman" w:hAnsi="Times New Roman" w:cs="Times New Roman"/>
          <w:i/>
        </w:rPr>
      </w:pPr>
      <w:r w:rsidRPr="00725518">
        <w:rPr>
          <w:rFonts w:ascii="Times New Roman" w:hAnsi="Times New Roman" w:cs="Times New Roman"/>
        </w:rPr>
        <w:t>Наиболее развитым типом такой политической общности является государственно-организованное образование. Однако, как свидетельствуют историки, этнографы и археологи, политический характер могут приобретать и такие общности, как род, фратрия (подразделение племени), племя, этническая группа в процессе классообразования и складывания протогосударственных  (предгосударственных</w:t>
      </w:r>
      <w:r w:rsidR="006C77E6" w:rsidRPr="00725518">
        <w:rPr>
          <w:rFonts w:ascii="Times New Roman" w:hAnsi="Times New Roman" w:cs="Times New Roman"/>
        </w:rPr>
        <w:t>)</w:t>
      </w:r>
      <w:r w:rsidRPr="00725518">
        <w:rPr>
          <w:rFonts w:ascii="Times New Roman" w:hAnsi="Times New Roman" w:cs="Times New Roman"/>
        </w:rPr>
        <w:t xml:space="preserve"> структур. Вместе с тем и в социально-политических общностях участие в технико-процедурных решениях, в управлении техникой (вещами) ― </w:t>
      </w:r>
      <w:r w:rsidR="00B96BD4" w:rsidRPr="00725518">
        <w:rPr>
          <w:rFonts w:ascii="Times New Roman" w:hAnsi="Times New Roman" w:cs="Times New Roman"/>
          <w:i/>
        </w:rPr>
        <w:t xml:space="preserve">если оно не связано с противоречивыми интересами и конфликтами, не влияет на распределение власти, </w:t>
      </w:r>
      <w:r w:rsidR="00B96BD4" w:rsidRPr="00725518">
        <w:rPr>
          <w:rFonts w:ascii="Times New Roman" w:hAnsi="Times New Roman" w:cs="Times New Roman"/>
        </w:rPr>
        <w:t>― не является собственно политическим. И</w:t>
      </w:r>
      <w:r w:rsidR="006C77E6" w:rsidRPr="00725518">
        <w:rPr>
          <w:rFonts w:ascii="Times New Roman" w:hAnsi="Times New Roman" w:cs="Times New Roman"/>
        </w:rPr>
        <w:t>,</w:t>
      </w:r>
      <w:r w:rsidR="00B96BD4" w:rsidRPr="00725518">
        <w:rPr>
          <w:rFonts w:ascii="Times New Roman" w:hAnsi="Times New Roman" w:cs="Times New Roman"/>
        </w:rPr>
        <w:t xml:space="preserve"> наоборот, в условиях государственно-организованного общества вовлеченность граждан в процесс принятия решений и управления в той или иной степени политизируется в его социальной, экономической и культурной сферах (подсистемах). </w:t>
      </w:r>
      <w:r w:rsidR="00B96BD4" w:rsidRPr="00725518">
        <w:rPr>
          <w:rFonts w:ascii="Times New Roman" w:hAnsi="Times New Roman" w:cs="Times New Roman"/>
          <w:i/>
        </w:rPr>
        <w:t>Политическое участие в качестве универсального явления можно рассматривать</w:t>
      </w:r>
      <w:r w:rsidR="00B96BD4" w:rsidRPr="00725518">
        <w:rPr>
          <w:rFonts w:ascii="Times New Roman" w:hAnsi="Times New Roman" w:cs="Times New Roman"/>
        </w:rPr>
        <w:t xml:space="preserve">, таким образом, </w:t>
      </w:r>
      <w:r w:rsidR="00B96BD4" w:rsidRPr="00725518">
        <w:rPr>
          <w:rFonts w:ascii="Times New Roman" w:hAnsi="Times New Roman" w:cs="Times New Roman"/>
          <w:i/>
        </w:rPr>
        <w:t xml:space="preserve">как вовлеченность в той или иной форме членов социально-политической общности на индивидуальной, классово-групповой, национально-этнической, религиозной или другой основе в процесс политико-властных отношений </w:t>
      </w:r>
      <w:r w:rsidR="00B96BD4" w:rsidRPr="00725518">
        <w:rPr>
          <w:rFonts w:ascii="Times New Roman" w:hAnsi="Times New Roman" w:cs="Times New Roman"/>
          <w:b/>
          <w:i/>
        </w:rPr>
        <w:t>внутри</w:t>
      </w:r>
      <w:r w:rsidR="00B96BD4" w:rsidRPr="00725518">
        <w:rPr>
          <w:rFonts w:ascii="Times New Roman" w:hAnsi="Times New Roman" w:cs="Times New Roman"/>
          <w:i/>
        </w:rPr>
        <w:t xml:space="preserve"> данной общности (или, на определенной стадии исторического развития, международного сообщества).  </w:t>
      </w:r>
    </w:p>
    <w:p w:rsidR="00281531" w:rsidRPr="00725518" w:rsidRDefault="0028153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Анализ форм, способов, уровней, интенсивности, мотивов и, особенно, объема и результатов политического участия граждан дает возможность полнее раскрыть содержание и особенности таких политических процессов, как: </w:t>
      </w:r>
    </w:p>
    <w:p w:rsidR="006B67C8" w:rsidRPr="00725518" w:rsidRDefault="0028153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а) политическое властвование, борьба за эту власть и ее перераспределение;</w:t>
      </w:r>
    </w:p>
    <w:p w:rsidR="00281531" w:rsidRPr="00725518" w:rsidRDefault="0028153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б) выработка, принятие и реализация политико-управленческих решений;</w:t>
      </w:r>
    </w:p>
    <w:p w:rsidR="00281531" w:rsidRPr="00725518" w:rsidRDefault="0028153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в) отбор и деятельность политических руководителей (политической элиты);</w:t>
      </w:r>
    </w:p>
    <w:p w:rsidR="00281531" w:rsidRPr="00725518" w:rsidRDefault="0028153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г) возникновение, протекание и разрешение политических конфликтов и т. д.</w:t>
      </w:r>
    </w:p>
    <w:p w:rsidR="006C781C" w:rsidRPr="00725518" w:rsidRDefault="0028153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В сочетании с исследованием политических ориентаций и политической культуры политическое участие позволяет выявить реальную роль гражданина, отдельных слоев, классов и групп</w:t>
      </w:r>
      <w:r w:rsidR="00A971C2">
        <w:rPr>
          <w:rFonts w:ascii="Times New Roman" w:hAnsi="Times New Roman" w:cs="Times New Roman"/>
        </w:rPr>
        <w:t>,</w:t>
      </w:r>
      <w:r w:rsidRPr="00725518">
        <w:rPr>
          <w:rFonts w:ascii="Times New Roman" w:hAnsi="Times New Roman" w:cs="Times New Roman"/>
        </w:rPr>
        <w:t xml:space="preserve"> как на местном уровне, так и в политической системе общества. Участие граждан в политике является, следовательно, одним из центральных индикаторов качественных особенностей современных и исторически существовавших политических систем, степени их демократизма (смотри тем</w:t>
      </w:r>
      <w:r w:rsidR="00224594">
        <w:rPr>
          <w:rFonts w:ascii="Times New Roman" w:hAnsi="Times New Roman" w:cs="Times New Roman"/>
        </w:rPr>
        <w:t>ы</w:t>
      </w:r>
      <w:r w:rsidRPr="00725518">
        <w:rPr>
          <w:rFonts w:ascii="Times New Roman" w:hAnsi="Times New Roman" w:cs="Times New Roman"/>
        </w:rPr>
        <w:t xml:space="preserve"> </w:t>
      </w:r>
      <w:r w:rsidR="006C781C" w:rsidRPr="00725518">
        <w:rPr>
          <w:rFonts w:ascii="Times New Roman" w:hAnsi="Times New Roman" w:cs="Times New Roman"/>
        </w:rPr>
        <w:t>3</w:t>
      </w:r>
      <w:r w:rsidR="00224594">
        <w:rPr>
          <w:rFonts w:ascii="Times New Roman" w:hAnsi="Times New Roman" w:cs="Times New Roman"/>
        </w:rPr>
        <w:t>, 13</w:t>
      </w:r>
      <w:r w:rsidR="006C781C" w:rsidRPr="00725518">
        <w:rPr>
          <w:rFonts w:ascii="Times New Roman" w:hAnsi="Times New Roman" w:cs="Times New Roman"/>
        </w:rPr>
        <w:t>)</w:t>
      </w:r>
      <w:r w:rsidRPr="00725518">
        <w:rPr>
          <w:rFonts w:ascii="Times New Roman" w:hAnsi="Times New Roman" w:cs="Times New Roman"/>
        </w:rPr>
        <w:t>.</w:t>
      </w:r>
      <w:r w:rsidR="006C781C" w:rsidRPr="00725518">
        <w:rPr>
          <w:rFonts w:ascii="Times New Roman" w:hAnsi="Times New Roman" w:cs="Times New Roman"/>
        </w:rPr>
        <w:t xml:space="preserve"> </w:t>
      </w:r>
    </w:p>
    <w:p w:rsidR="006C781C" w:rsidRPr="00725518" w:rsidRDefault="006C781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В демократическом обществе это участие ― всеобщее, свободное, инициативное и действенное в решении вопросов, затрагивающее существенные интересы граждан. Оно является для них средством достижения целей, реализации потребностей в самовыражении и самоутверждении, чувства гражданственности. Такое участие обеспечивается определенными государственно-правовыми институтами, нормами демократического политического режима. Другим необходимым условием демократического участия является относительно равномерное распределение среди различных слоев общества таких </w:t>
      </w:r>
      <w:r w:rsidRPr="00725518">
        <w:rPr>
          <w:rFonts w:ascii="Times New Roman" w:hAnsi="Times New Roman" w:cs="Times New Roman"/>
          <w:b/>
          <w:i/>
        </w:rPr>
        <w:t>ресурсов политического участия</w:t>
      </w:r>
      <w:r w:rsidRPr="00725518">
        <w:rPr>
          <w:rFonts w:ascii="Times New Roman" w:hAnsi="Times New Roman" w:cs="Times New Roman"/>
        </w:rPr>
        <w:t xml:space="preserve">, как деньги, образование, знание механизмов принятия решений и принимающих решения, свободное время, доступ к СМИ. </w:t>
      </w:r>
    </w:p>
    <w:p w:rsidR="006C781C" w:rsidRPr="00725518" w:rsidRDefault="006C781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В зависимости от политического режима, традиций, размеров территории и численности населения, развитости средств транспорта и коммуникаций </w:t>
      </w:r>
      <w:r w:rsidRPr="00725518">
        <w:rPr>
          <w:rFonts w:ascii="Times New Roman" w:hAnsi="Times New Roman" w:cs="Times New Roman"/>
          <w:i/>
        </w:rPr>
        <w:t xml:space="preserve">в каждом обществе наблюдается различное сочетание прямого (непосредственного) </w:t>
      </w:r>
      <w:r w:rsidR="00052B27" w:rsidRPr="00725518">
        <w:rPr>
          <w:rFonts w:ascii="Times New Roman" w:hAnsi="Times New Roman" w:cs="Times New Roman"/>
          <w:i/>
        </w:rPr>
        <w:t xml:space="preserve">и опосредованного (представительного) </w:t>
      </w:r>
      <w:r w:rsidR="00052B27" w:rsidRPr="00725518">
        <w:rPr>
          <w:rFonts w:ascii="Times New Roman" w:hAnsi="Times New Roman" w:cs="Times New Roman"/>
          <w:i/>
        </w:rPr>
        <w:lastRenderedPageBreak/>
        <w:t xml:space="preserve">политического участия. </w:t>
      </w:r>
      <w:r w:rsidR="00052B27" w:rsidRPr="00725518">
        <w:rPr>
          <w:rFonts w:ascii="Times New Roman" w:hAnsi="Times New Roman" w:cs="Times New Roman"/>
        </w:rPr>
        <w:t>Важнейшими агентами и вместе с тем посредниками участия в современном обществе выступают политические партии, другие общественно-политические организации и движения, а основной формой его ― выборы.</w:t>
      </w:r>
    </w:p>
    <w:p w:rsidR="00052B27" w:rsidRPr="00725518" w:rsidRDefault="000404DD"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Если </w:t>
      </w:r>
      <w:r w:rsidRPr="00725518">
        <w:rPr>
          <w:rFonts w:ascii="Times New Roman" w:hAnsi="Times New Roman" w:cs="Times New Roman"/>
          <w:b/>
          <w:i/>
        </w:rPr>
        <w:t>в авторитарном обществе часть населения полностью или частично отстраняется от участия в политике</w:t>
      </w:r>
      <w:r w:rsidRPr="00725518">
        <w:rPr>
          <w:rFonts w:ascii="Times New Roman" w:hAnsi="Times New Roman" w:cs="Times New Roman"/>
        </w:rPr>
        <w:t xml:space="preserve">, то тоталитарное </w:t>
      </w:r>
      <w:r w:rsidR="00D34659">
        <w:rPr>
          <w:rFonts w:ascii="Times New Roman" w:hAnsi="Times New Roman" w:cs="Times New Roman"/>
        </w:rPr>
        <w:t xml:space="preserve">общество </w:t>
      </w:r>
      <w:r w:rsidRPr="00725518">
        <w:rPr>
          <w:rFonts w:ascii="Times New Roman" w:hAnsi="Times New Roman" w:cs="Times New Roman"/>
        </w:rPr>
        <w:t>стремится к мобилизационному вовлечению в ритуальные действия поддержки режима максимальной доли населения</w:t>
      </w:r>
      <w:r w:rsidR="00D34659">
        <w:rPr>
          <w:rFonts w:ascii="Times New Roman" w:hAnsi="Times New Roman" w:cs="Times New Roman"/>
        </w:rPr>
        <w:t>. В</w:t>
      </w:r>
      <w:r w:rsidRPr="00725518">
        <w:rPr>
          <w:rFonts w:ascii="Times New Roman" w:hAnsi="Times New Roman" w:cs="Times New Roman"/>
        </w:rPr>
        <w:t xml:space="preserve"> </w:t>
      </w:r>
      <w:r w:rsidR="00037761" w:rsidRPr="00725518">
        <w:rPr>
          <w:rFonts w:ascii="Times New Roman" w:hAnsi="Times New Roman" w:cs="Times New Roman"/>
        </w:rPr>
        <w:t xml:space="preserve">этом случае политическое участие играет преимущественную роль орудия </w:t>
      </w:r>
      <w:r w:rsidR="00037761" w:rsidRPr="00725518">
        <w:rPr>
          <w:rFonts w:ascii="Times New Roman" w:hAnsi="Times New Roman" w:cs="Times New Roman"/>
          <w:b/>
          <w:i/>
        </w:rPr>
        <w:t xml:space="preserve">индоктринации </w:t>
      </w:r>
      <w:r w:rsidR="00037761" w:rsidRPr="00725518">
        <w:rPr>
          <w:rFonts w:ascii="Times New Roman" w:hAnsi="Times New Roman" w:cs="Times New Roman"/>
        </w:rPr>
        <w:t>(</w:t>
      </w:r>
      <w:r w:rsidR="00037761" w:rsidRPr="00725518">
        <w:rPr>
          <w:rFonts w:ascii="Times New Roman" w:hAnsi="Times New Roman" w:cs="Times New Roman"/>
          <w:i/>
        </w:rPr>
        <w:t xml:space="preserve">целенаправленного распространения </w:t>
      </w:r>
      <w:r w:rsidR="00D34659">
        <w:rPr>
          <w:rFonts w:ascii="Times New Roman" w:hAnsi="Times New Roman" w:cs="Times New Roman"/>
          <w:i/>
        </w:rPr>
        <w:t>политической идеи, доктрины</w:t>
      </w:r>
      <w:r w:rsidR="00F83758" w:rsidRPr="00725518">
        <w:rPr>
          <w:rFonts w:ascii="Times New Roman" w:hAnsi="Times New Roman" w:cs="Times New Roman"/>
          <w:i/>
        </w:rPr>
        <w:t>, учения в обществе или общественном слое для формирования определенного общественного сознания</w:t>
      </w:r>
      <w:r w:rsidR="00F83758" w:rsidRPr="00725518">
        <w:rPr>
          <w:rFonts w:ascii="Times New Roman" w:hAnsi="Times New Roman" w:cs="Times New Roman"/>
        </w:rPr>
        <w:t xml:space="preserve">) и контроля со стороны правящей группировки.  </w:t>
      </w:r>
    </w:p>
    <w:p w:rsidR="00F83758" w:rsidRPr="00725518" w:rsidRDefault="00F83758"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В демократическом обществе политическое участие выполняет функции политической социализации и воспитания. Если в диктаторско-тоталитарном обществе запрещены все формы политического протеста и даже несогласие, то демократическое общество допускает такие формы в протесте, как митинги, демонстрации, шествия, пикетирование, забастовки, направление петиций и др.</w:t>
      </w:r>
    </w:p>
    <w:p w:rsidR="00E857EE" w:rsidRPr="00725518" w:rsidRDefault="00E857EE"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Сказанное в своей совокупности позволяет уточнить содержание названных, но содержательно не раскрытых понятий.</w:t>
      </w:r>
    </w:p>
    <w:p w:rsidR="002A5E47" w:rsidRPr="00725518" w:rsidRDefault="002A5E47" w:rsidP="00861DE9">
      <w:pPr>
        <w:spacing w:after="0" w:line="312" w:lineRule="auto"/>
        <w:ind w:firstLine="567"/>
        <w:jc w:val="both"/>
        <w:rPr>
          <w:rFonts w:ascii="Times New Roman" w:hAnsi="Times New Roman" w:cs="Times New Roman"/>
        </w:rPr>
      </w:pPr>
      <w:r w:rsidRPr="00725518">
        <w:rPr>
          <w:rFonts w:ascii="Times New Roman" w:hAnsi="Times New Roman" w:cs="Times New Roman"/>
          <w:b/>
          <w:i/>
        </w:rPr>
        <w:t xml:space="preserve">Виды (образ, внешность, наружность) политики </w:t>
      </w:r>
      <w:r w:rsidRPr="00725518">
        <w:rPr>
          <w:rFonts w:ascii="Times New Roman" w:hAnsi="Times New Roman" w:cs="Times New Roman"/>
        </w:rPr>
        <w:t>классифицируется по ниже приведенным основаниям.</w:t>
      </w:r>
    </w:p>
    <w:p w:rsidR="002A5E47" w:rsidRPr="00725518" w:rsidRDefault="002A5E47"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i/>
        </w:rPr>
        <w:t xml:space="preserve">По сферам и областям жизни </w:t>
      </w:r>
      <w:r w:rsidRPr="00725518">
        <w:rPr>
          <w:rFonts w:ascii="Times New Roman" w:hAnsi="Times New Roman" w:cs="Times New Roman"/>
        </w:rPr>
        <w:t xml:space="preserve"> внутренняя (внутригосударственная) политика классифицируется по следующим видам: </w:t>
      </w:r>
    </w:p>
    <w:p w:rsidR="002A5E47" w:rsidRPr="00725518" w:rsidRDefault="002A5E47"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экономическая, финансовая, налоговая, аграрная, инвестиционная;</w:t>
      </w:r>
    </w:p>
    <w:p w:rsidR="002A5E47" w:rsidRPr="00725518" w:rsidRDefault="002A5E47"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социальная, национальная, демографическая, молодежная, классовая;</w:t>
      </w:r>
    </w:p>
    <w:p w:rsidR="002A5E47" w:rsidRPr="00725518" w:rsidRDefault="002A5E47"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культурная, религиозная, научно-техническая;</w:t>
      </w:r>
    </w:p>
    <w:p w:rsidR="002A5E47" w:rsidRPr="00725518" w:rsidRDefault="002A5E47"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государственная, партийная, военная, кадровая.</w:t>
      </w:r>
    </w:p>
    <w:p w:rsidR="002A5E47" w:rsidRPr="00725518" w:rsidRDefault="002A5E47"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00A861A1" w:rsidRPr="00725518">
        <w:rPr>
          <w:rFonts w:ascii="Times New Roman" w:hAnsi="Times New Roman" w:cs="Times New Roman"/>
          <w:i/>
        </w:rPr>
        <w:t>П</w:t>
      </w:r>
      <w:r w:rsidRPr="00725518">
        <w:rPr>
          <w:rFonts w:ascii="Times New Roman" w:hAnsi="Times New Roman" w:cs="Times New Roman"/>
          <w:i/>
        </w:rPr>
        <w:t xml:space="preserve">о масштабу распространения </w:t>
      </w:r>
      <w:r w:rsidRPr="00725518">
        <w:rPr>
          <w:rFonts w:ascii="Times New Roman" w:hAnsi="Times New Roman" w:cs="Times New Roman"/>
        </w:rPr>
        <w:t xml:space="preserve">внешняя (межгосударственная) политика </w:t>
      </w:r>
      <w:r w:rsidR="00A861A1" w:rsidRPr="00725518">
        <w:rPr>
          <w:rFonts w:ascii="Times New Roman" w:hAnsi="Times New Roman" w:cs="Times New Roman"/>
        </w:rPr>
        <w:t>классифицируется по следующим видам:</w:t>
      </w:r>
    </w:p>
    <w:p w:rsidR="00A861A1" w:rsidRPr="00725518" w:rsidRDefault="00A861A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локальная;</w:t>
      </w:r>
    </w:p>
    <w:p w:rsidR="00A861A1" w:rsidRPr="00725518" w:rsidRDefault="00A861A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региональная;</w:t>
      </w:r>
    </w:p>
    <w:p w:rsidR="00A861A1" w:rsidRPr="00725518" w:rsidRDefault="00A861A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международная;</w:t>
      </w:r>
    </w:p>
    <w:p w:rsidR="00A861A1" w:rsidRPr="00725518" w:rsidRDefault="00A861A1"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мировая.</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i/>
        </w:rPr>
        <w:t xml:space="preserve">По целям (приоритетам деятельности) </w:t>
      </w:r>
      <w:r w:rsidRPr="00725518">
        <w:rPr>
          <w:rFonts w:ascii="Times New Roman" w:hAnsi="Times New Roman" w:cs="Times New Roman"/>
        </w:rPr>
        <w:t xml:space="preserve">политика классифицируется по следующим видам: </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политика нейтралитета;</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политика национального примирения;</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политика «открытых дверей»;</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политика « большого скачка»;</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политика компромиссов.</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i/>
        </w:rPr>
        <w:t xml:space="preserve">По срокам действия </w:t>
      </w:r>
      <w:r w:rsidRPr="00725518">
        <w:rPr>
          <w:rFonts w:ascii="Times New Roman" w:hAnsi="Times New Roman" w:cs="Times New Roman"/>
        </w:rPr>
        <w:t xml:space="preserve">политика классифицируется по следующим видам: </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текущая;</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долговременная;</w:t>
      </w:r>
    </w:p>
    <w:p w:rsidR="00A861A1" w:rsidRPr="00725518" w:rsidRDefault="00A861A1" w:rsidP="00A861A1">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перспективная. </w:t>
      </w:r>
    </w:p>
    <w:p w:rsidR="00A861A1" w:rsidRPr="00725518" w:rsidRDefault="00501D99" w:rsidP="00501D99">
      <w:pPr>
        <w:pStyle w:val="a5"/>
        <w:spacing w:after="0" w:line="312" w:lineRule="auto"/>
        <w:ind w:left="1287"/>
        <w:jc w:val="center"/>
        <w:rPr>
          <w:rFonts w:ascii="Times New Roman" w:hAnsi="Times New Roman" w:cs="Times New Roman"/>
        </w:rPr>
      </w:pPr>
      <w:r w:rsidRPr="00725518">
        <w:rPr>
          <w:rFonts w:ascii="Times New Roman" w:hAnsi="Times New Roman" w:cs="Times New Roman"/>
        </w:rPr>
        <w:t>* * *</w:t>
      </w:r>
    </w:p>
    <w:p w:rsidR="00501D99" w:rsidRPr="00725518" w:rsidRDefault="00501D99"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b/>
        </w:rPr>
        <w:lastRenderedPageBreak/>
        <w:t xml:space="preserve">Политика как деятельность </w:t>
      </w:r>
      <w:r w:rsidRPr="00725518">
        <w:rPr>
          <w:rFonts w:ascii="Times New Roman" w:hAnsi="Times New Roman" w:cs="Times New Roman"/>
        </w:rPr>
        <w:t>― 1) это деятельность государственных органов, политических парий, общественных движений в сфере отношений между большими социальными группами (классами, нациями), государствами, направленная на интеграцию их усилий с целью упрочения политической власти или ее завоевании специфическими методами; 2) это особая разновидность деятельности, связанная с участием социальных групп, партий, движений, отдельных личностей в делах общества и государства, руководством ими или воздействием на это руководство.</w:t>
      </w:r>
    </w:p>
    <w:p w:rsidR="00501D99" w:rsidRPr="00725518" w:rsidRDefault="00501D99" w:rsidP="00501D99">
      <w:pPr>
        <w:pStyle w:val="a5"/>
        <w:spacing w:after="0" w:line="312" w:lineRule="auto"/>
        <w:ind w:left="0" w:firstLine="567"/>
        <w:jc w:val="center"/>
        <w:rPr>
          <w:rFonts w:ascii="Times New Roman" w:hAnsi="Times New Roman" w:cs="Times New Roman"/>
        </w:rPr>
      </w:pPr>
      <w:r w:rsidRPr="00725518">
        <w:rPr>
          <w:rFonts w:ascii="Times New Roman" w:hAnsi="Times New Roman" w:cs="Times New Roman"/>
        </w:rPr>
        <w:t>* * *</w:t>
      </w:r>
    </w:p>
    <w:p w:rsidR="00501D99" w:rsidRPr="00725518" w:rsidRDefault="00501D99"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b/>
        </w:rPr>
        <w:t xml:space="preserve">Субъекты политики </w:t>
      </w:r>
      <w:r w:rsidRPr="00725518">
        <w:rPr>
          <w:rFonts w:ascii="Times New Roman" w:hAnsi="Times New Roman" w:cs="Times New Roman"/>
        </w:rPr>
        <w:t>― это участники политического процесса, политической жизни общества. Структурно к ним относятся:</w:t>
      </w:r>
    </w:p>
    <w:p w:rsidR="00501D99" w:rsidRPr="00725518" w:rsidRDefault="00501D99"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rPr>
        <w:t>• личности, отдельные граждане, каждый человек;</w:t>
      </w:r>
    </w:p>
    <w:p w:rsidR="00501D99" w:rsidRPr="00725518" w:rsidRDefault="00501D99"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rPr>
        <w:t>• большие социальные общности (социальные группы, слои, классы, нации и др.);</w:t>
      </w:r>
    </w:p>
    <w:p w:rsidR="00501D99" w:rsidRPr="00725518" w:rsidRDefault="00501D99"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rPr>
        <w:t>• различные политические организации и объединения (государства, партии, массовые движения);</w:t>
      </w:r>
    </w:p>
    <w:p w:rsidR="008F7327" w:rsidRPr="00725518" w:rsidRDefault="00501D99"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rPr>
        <w:t>• политические элиты (смотри тему 8).</w:t>
      </w:r>
    </w:p>
    <w:p w:rsidR="008F7327" w:rsidRPr="00725518" w:rsidRDefault="008F7327"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b/>
        </w:rPr>
        <w:t xml:space="preserve">Объекты политики </w:t>
      </w:r>
      <w:r w:rsidRPr="00725518">
        <w:rPr>
          <w:rFonts w:ascii="Times New Roman" w:hAnsi="Times New Roman" w:cs="Times New Roman"/>
        </w:rPr>
        <w:t xml:space="preserve">― это то, на что направлена политическая деятельность, то есть общество и сферы его жизни. </w:t>
      </w:r>
    </w:p>
    <w:p w:rsidR="00501D99" w:rsidRPr="00725518" w:rsidRDefault="008F7327"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b/>
        </w:rPr>
        <w:t xml:space="preserve">Цели политики </w:t>
      </w:r>
      <w:r w:rsidRPr="00725518">
        <w:rPr>
          <w:rFonts w:ascii="Times New Roman" w:hAnsi="Times New Roman" w:cs="Times New Roman"/>
        </w:rPr>
        <w:t xml:space="preserve">― долгосрочные и текущие, реальные и нереальные, актуальные и неактуальные, главные (приоритетные) и второстепенные, стратегические и тактические.  </w:t>
      </w:r>
      <w:r w:rsidR="00501D99" w:rsidRPr="00725518">
        <w:rPr>
          <w:rFonts w:ascii="Times New Roman" w:hAnsi="Times New Roman" w:cs="Times New Roman"/>
        </w:rPr>
        <w:t xml:space="preserve"> </w:t>
      </w:r>
    </w:p>
    <w:p w:rsidR="008F7327" w:rsidRPr="00725518" w:rsidRDefault="008F7327"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b/>
        </w:rPr>
        <w:t xml:space="preserve">Результат политики </w:t>
      </w:r>
      <w:r w:rsidRPr="00725518">
        <w:rPr>
          <w:rFonts w:ascii="Times New Roman" w:hAnsi="Times New Roman" w:cs="Times New Roman"/>
        </w:rPr>
        <w:t xml:space="preserve">― это политический процесс, то есть ход, развитие политических событий, последовательная смена политических состояний. </w:t>
      </w:r>
    </w:p>
    <w:p w:rsidR="008F7327" w:rsidRPr="00725518" w:rsidRDefault="008F7327"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b/>
        </w:rPr>
        <w:t xml:space="preserve">Политические средства </w:t>
      </w:r>
      <w:r w:rsidRPr="00725518">
        <w:rPr>
          <w:rFonts w:ascii="Times New Roman" w:hAnsi="Times New Roman" w:cs="Times New Roman"/>
        </w:rPr>
        <w:t>― это: убеждение, изучение общественного мнения, политический диалог, соблюдение правовых норм, «круглый стол», война, переворот, революция, убийство, шантаж, невыполнение обязательств, терроризм, взятие заложников и др.</w:t>
      </w:r>
    </w:p>
    <w:p w:rsidR="008F7327" w:rsidRPr="00725518" w:rsidRDefault="008F7327" w:rsidP="00501D99">
      <w:pPr>
        <w:pStyle w:val="a5"/>
        <w:spacing w:after="0" w:line="312" w:lineRule="auto"/>
        <w:ind w:left="0" w:firstLine="567"/>
        <w:jc w:val="both"/>
        <w:rPr>
          <w:rFonts w:ascii="Times New Roman" w:hAnsi="Times New Roman" w:cs="Times New Roman"/>
        </w:rPr>
      </w:pPr>
      <w:r w:rsidRPr="00725518">
        <w:rPr>
          <w:rFonts w:ascii="Times New Roman" w:hAnsi="Times New Roman" w:cs="Times New Roman"/>
          <w:b/>
        </w:rPr>
        <w:t xml:space="preserve">Политические действия </w:t>
      </w:r>
      <w:r w:rsidRPr="00725518">
        <w:rPr>
          <w:rFonts w:ascii="Times New Roman" w:hAnsi="Times New Roman" w:cs="Times New Roman"/>
        </w:rPr>
        <w:t>― создание партий, проведение выборов, выступление на митинге, проведение переговоров, организация переворота, заявление в СМИ, участие в партийных съездах, публикация партийных программ, голосование в парламенте, подписание соглашений и др.</w:t>
      </w:r>
    </w:p>
    <w:p w:rsidR="008F7327" w:rsidRPr="00725518" w:rsidRDefault="008F7327" w:rsidP="008F7327">
      <w:pPr>
        <w:pStyle w:val="a5"/>
        <w:spacing w:after="0" w:line="312" w:lineRule="auto"/>
        <w:ind w:left="0" w:firstLine="567"/>
        <w:jc w:val="center"/>
        <w:rPr>
          <w:rFonts w:ascii="Times New Roman" w:hAnsi="Times New Roman" w:cs="Times New Roman"/>
        </w:rPr>
      </w:pPr>
      <w:r w:rsidRPr="00725518">
        <w:rPr>
          <w:rFonts w:ascii="Times New Roman" w:hAnsi="Times New Roman" w:cs="Times New Roman"/>
        </w:rPr>
        <w:t>* * *</w:t>
      </w:r>
    </w:p>
    <w:p w:rsidR="005D2F6C" w:rsidRPr="00725518" w:rsidRDefault="009E5D24" w:rsidP="00861DE9">
      <w:pPr>
        <w:spacing w:after="0" w:line="312" w:lineRule="auto"/>
        <w:ind w:firstLine="567"/>
        <w:jc w:val="both"/>
        <w:rPr>
          <w:rFonts w:ascii="Times New Roman" w:hAnsi="Times New Roman" w:cs="Times New Roman"/>
        </w:rPr>
      </w:pPr>
      <w:r w:rsidRPr="00725518">
        <w:rPr>
          <w:rFonts w:ascii="Times New Roman" w:hAnsi="Times New Roman" w:cs="Times New Roman"/>
          <w:b/>
        </w:rPr>
        <w:t xml:space="preserve">Политическое пространство </w:t>
      </w:r>
      <w:r w:rsidR="008F7327" w:rsidRPr="00725518">
        <w:rPr>
          <w:rFonts w:ascii="Times New Roman" w:hAnsi="Times New Roman" w:cs="Times New Roman"/>
        </w:rPr>
        <w:t>― сфера действия политики</w:t>
      </w:r>
      <w:r w:rsidRPr="00725518">
        <w:rPr>
          <w:rFonts w:ascii="Times New Roman" w:hAnsi="Times New Roman" w:cs="Times New Roman"/>
        </w:rPr>
        <w:t xml:space="preserve">, власти, политических организаций, идей, теорий, лозунгов, обращений, процессов. </w:t>
      </w:r>
    </w:p>
    <w:p w:rsidR="005D2F6C" w:rsidRPr="00725518" w:rsidRDefault="009E5D24"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Жизнь политики слагается из сочетания или столкновения многих политических пространств. Их типология может быть построена</w:t>
      </w:r>
      <w:r w:rsidR="005D2F6C" w:rsidRPr="00725518">
        <w:rPr>
          <w:rFonts w:ascii="Times New Roman" w:hAnsi="Times New Roman" w:cs="Times New Roman"/>
        </w:rPr>
        <w:t>:</w:t>
      </w:r>
      <w:r w:rsidRPr="00725518">
        <w:rPr>
          <w:rFonts w:ascii="Times New Roman" w:hAnsi="Times New Roman" w:cs="Times New Roman"/>
        </w:rPr>
        <w:t xml:space="preserve"> </w:t>
      </w:r>
    </w:p>
    <w:p w:rsidR="005D2F6C" w:rsidRPr="00725518" w:rsidRDefault="009E5D24" w:rsidP="00861DE9">
      <w:pPr>
        <w:spacing w:after="0" w:line="312" w:lineRule="auto"/>
        <w:ind w:firstLine="567"/>
        <w:jc w:val="both"/>
        <w:rPr>
          <w:rFonts w:ascii="Times New Roman" w:hAnsi="Times New Roman" w:cs="Times New Roman"/>
        </w:rPr>
      </w:pPr>
      <w:r w:rsidRPr="00725518">
        <w:rPr>
          <w:rFonts w:ascii="Times New Roman" w:hAnsi="Times New Roman" w:cs="Times New Roman"/>
          <w:b/>
          <w:i/>
        </w:rPr>
        <w:t>а) по характеру  политических отношений</w:t>
      </w:r>
      <w:r w:rsidRPr="00725518">
        <w:rPr>
          <w:rFonts w:ascii="Times New Roman" w:hAnsi="Times New Roman" w:cs="Times New Roman"/>
        </w:rPr>
        <w:t xml:space="preserve"> (пространства власти, общения, конфликтов, согласия, насилия, риска, борьбы и т. д.)</w:t>
      </w:r>
      <w:r w:rsidR="005D2F6C" w:rsidRPr="00725518">
        <w:rPr>
          <w:rFonts w:ascii="Times New Roman" w:hAnsi="Times New Roman" w:cs="Times New Roman"/>
        </w:rPr>
        <w:t>;</w:t>
      </w:r>
      <w:r w:rsidRPr="00725518">
        <w:rPr>
          <w:rFonts w:ascii="Times New Roman" w:hAnsi="Times New Roman" w:cs="Times New Roman"/>
        </w:rPr>
        <w:t xml:space="preserve"> </w:t>
      </w:r>
    </w:p>
    <w:p w:rsidR="005D2F6C" w:rsidRPr="00725518" w:rsidRDefault="009E5D24" w:rsidP="00861DE9">
      <w:pPr>
        <w:spacing w:after="0" w:line="312" w:lineRule="auto"/>
        <w:ind w:firstLine="567"/>
        <w:jc w:val="both"/>
        <w:rPr>
          <w:rFonts w:ascii="Times New Roman" w:hAnsi="Times New Roman" w:cs="Times New Roman"/>
        </w:rPr>
      </w:pPr>
      <w:r w:rsidRPr="00725518">
        <w:rPr>
          <w:rFonts w:ascii="Times New Roman" w:hAnsi="Times New Roman" w:cs="Times New Roman"/>
          <w:b/>
          <w:i/>
        </w:rPr>
        <w:t xml:space="preserve">б) по характеру общественных и политических процессов </w:t>
      </w:r>
      <w:r w:rsidRPr="00725518">
        <w:rPr>
          <w:rFonts w:ascii="Times New Roman" w:hAnsi="Times New Roman" w:cs="Times New Roman"/>
        </w:rPr>
        <w:t>(критическое, кризисное пространство и др.)</w:t>
      </w:r>
      <w:r w:rsidR="005D2F6C" w:rsidRPr="00725518">
        <w:rPr>
          <w:rFonts w:ascii="Times New Roman" w:hAnsi="Times New Roman" w:cs="Times New Roman"/>
        </w:rPr>
        <w:t>;</w:t>
      </w:r>
      <w:r w:rsidRPr="00725518">
        <w:rPr>
          <w:rFonts w:ascii="Times New Roman" w:hAnsi="Times New Roman" w:cs="Times New Roman"/>
        </w:rPr>
        <w:t xml:space="preserve"> </w:t>
      </w:r>
    </w:p>
    <w:p w:rsidR="00F83758" w:rsidRPr="00725518" w:rsidRDefault="009E5D24" w:rsidP="00861DE9">
      <w:pPr>
        <w:spacing w:after="0" w:line="312" w:lineRule="auto"/>
        <w:ind w:firstLine="567"/>
        <w:jc w:val="both"/>
        <w:rPr>
          <w:rFonts w:ascii="Times New Roman" w:hAnsi="Times New Roman" w:cs="Times New Roman"/>
        </w:rPr>
      </w:pPr>
      <w:r w:rsidRPr="00725518">
        <w:rPr>
          <w:rFonts w:ascii="Times New Roman" w:hAnsi="Times New Roman" w:cs="Times New Roman"/>
          <w:b/>
          <w:i/>
        </w:rPr>
        <w:t xml:space="preserve">в) </w:t>
      </w:r>
      <w:r w:rsidR="005D2F6C" w:rsidRPr="00725518">
        <w:rPr>
          <w:rFonts w:ascii="Times New Roman" w:hAnsi="Times New Roman" w:cs="Times New Roman"/>
          <w:b/>
          <w:i/>
        </w:rPr>
        <w:t xml:space="preserve">по </w:t>
      </w:r>
      <w:r w:rsidRPr="00725518">
        <w:rPr>
          <w:rFonts w:ascii="Times New Roman" w:hAnsi="Times New Roman" w:cs="Times New Roman"/>
          <w:b/>
          <w:i/>
        </w:rPr>
        <w:t xml:space="preserve">типу массовых или групповых настроений </w:t>
      </w:r>
      <w:r w:rsidR="005D2F6C" w:rsidRPr="00725518">
        <w:rPr>
          <w:rFonts w:ascii="Times New Roman" w:hAnsi="Times New Roman" w:cs="Times New Roman"/>
        </w:rPr>
        <w:t>(интересов</w:t>
      </w:r>
      <w:r w:rsidRPr="00725518">
        <w:rPr>
          <w:rFonts w:ascii="Times New Roman" w:hAnsi="Times New Roman" w:cs="Times New Roman"/>
        </w:rPr>
        <w:t>, надежды, свободы) и др.</w:t>
      </w:r>
      <w:r w:rsidRPr="00725518">
        <w:rPr>
          <w:rFonts w:ascii="Times New Roman" w:hAnsi="Times New Roman" w:cs="Times New Roman"/>
          <w:b/>
          <w:i/>
        </w:rPr>
        <w:t xml:space="preserve"> </w:t>
      </w:r>
      <w:r w:rsidR="00F83758" w:rsidRPr="00725518">
        <w:rPr>
          <w:rFonts w:ascii="Times New Roman" w:hAnsi="Times New Roman" w:cs="Times New Roman"/>
        </w:rPr>
        <w:t xml:space="preserve">  </w:t>
      </w:r>
    </w:p>
    <w:p w:rsidR="005D2F6C" w:rsidRPr="00725518" w:rsidRDefault="005D2F6C" w:rsidP="00861DE9">
      <w:pPr>
        <w:spacing w:after="0" w:line="312" w:lineRule="auto"/>
        <w:ind w:firstLine="567"/>
        <w:jc w:val="both"/>
        <w:rPr>
          <w:rFonts w:ascii="Times New Roman" w:hAnsi="Times New Roman" w:cs="Times New Roman"/>
        </w:rPr>
      </w:pPr>
      <w:r w:rsidRPr="00725518">
        <w:rPr>
          <w:rFonts w:ascii="Times New Roman" w:hAnsi="Times New Roman" w:cs="Times New Roman"/>
          <w:b/>
        </w:rPr>
        <w:t xml:space="preserve">Политическое время </w:t>
      </w:r>
      <w:r w:rsidRPr="00725518">
        <w:rPr>
          <w:rFonts w:ascii="Times New Roman" w:hAnsi="Times New Roman" w:cs="Times New Roman"/>
        </w:rPr>
        <w:t xml:space="preserve">― </w:t>
      </w:r>
      <w:r w:rsidR="00741476" w:rsidRPr="00725518">
        <w:rPr>
          <w:rFonts w:ascii="Times New Roman" w:hAnsi="Times New Roman" w:cs="Times New Roman"/>
        </w:rPr>
        <w:t xml:space="preserve">это </w:t>
      </w:r>
      <w:r w:rsidRPr="00725518">
        <w:rPr>
          <w:rFonts w:ascii="Times New Roman" w:hAnsi="Times New Roman" w:cs="Times New Roman"/>
        </w:rPr>
        <w:t xml:space="preserve">время протекания политического процесса, события, время жизни политической идеи, теории, политической деятельности лидера, одно из основных измерений политики наряду с содержательными и пространственными измерениями. </w:t>
      </w:r>
    </w:p>
    <w:p w:rsidR="005D2F6C" w:rsidRPr="00725518" w:rsidRDefault="005D2F6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Политическое время включено в непрерывный ход астрономического (хронологического) времени и в течение исторического</w:t>
      </w:r>
      <w:r w:rsidR="00D34659">
        <w:rPr>
          <w:rFonts w:ascii="Times New Roman" w:hAnsi="Times New Roman" w:cs="Times New Roman"/>
        </w:rPr>
        <w:t xml:space="preserve"> (социального) </w:t>
      </w:r>
      <w:r w:rsidRPr="00725518">
        <w:rPr>
          <w:rFonts w:ascii="Times New Roman" w:hAnsi="Times New Roman" w:cs="Times New Roman"/>
        </w:rPr>
        <w:t xml:space="preserve"> времени. Если абсолютное астрономическое и </w:t>
      </w:r>
      <w:r w:rsidRPr="00725518">
        <w:rPr>
          <w:rFonts w:ascii="Times New Roman" w:hAnsi="Times New Roman" w:cs="Times New Roman"/>
        </w:rPr>
        <w:lastRenderedPageBreak/>
        <w:t xml:space="preserve">историческое время однонаправлено, то функциональная смена времен в политическом процессе совершается в двух направлениях: </w:t>
      </w:r>
    </w:p>
    <w:p w:rsidR="005D2F6C" w:rsidRPr="00725518" w:rsidRDefault="005D2F6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хронологическом, когда прошлое сменяется настоящим, которое в свою очередь ведет к будущему, и каждый предшествующий этап готовит последующий;</w:t>
      </w:r>
    </w:p>
    <w:p w:rsidR="005D2F6C" w:rsidRPr="00725518" w:rsidRDefault="005D2F6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ахроническом (то есть не соответствующем хронол</w:t>
      </w:r>
      <w:r w:rsidR="00941E07" w:rsidRPr="00725518">
        <w:rPr>
          <w:rFonts w:ascii="Times New Roman" w:hAnsi="Times New Roman" w:cs="Times New Roman"/>
        </w:rPr>
        <w:t>оги</w:t>
      </w:r>
      <w:r w:rsidRPr="00725518">
        <w:rPr>
          <w:rFonts w:ascii="Times New Roman" w:hAnsi="Times New Roman" w:cs="Times New Roman"/>
        </w:rPr>
        <w:t>ческому времени), когда будущее этап за этапом непрерывно становится настоящим</w:t>
      </w:r>
      <w:r w:rsidR="00941E07" w:rsidRPr="00725518">
        <w:rPr>
          <w:rFonts w:ascii="Times New Roman" w:hAnsi="Times New Roman" w:cs="Times New Roman"/>
        </w:rPr>
        <w:t xml:space="preserve">, а настоящее же уходит в прошлое. </w:t>
      </w:r>
    </w:p>
    <w:p w:rsidR="00941E07" w:rsidRPr="00725518" w:rsidRDefault="00941E07"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В прошлом и настоящем накапливается опыт, возникают идеи (проекты) нового будущего, формируются цели, задачи, концепции и готовится это будущее. Поэтому </w:t>
      </w:r>
      <w:r w:rsidRPr="00725518">
        <w:rPr>
          <w:rFonts w:ascii="Times New Roman" w:hAnsi="Times New Roman" w:cs="Times New Roman"/>
          <w:i/>
        </w:rPr>
        <w:t>текущее политическое время активно</w:t>
      </w:r>
      <w:r w:rsidRPr="00725518">
        <w:rPr>
          <w:rFonts w:ascii="Times New Roman" w:hAnsi="Times New Roman" w:cs="Times New Roman"/>
        </w:rPr>
        <w:t>, оно наполнено событиями, результатами истекшего политического времени и политическим материалом будущего.</w:t>
      </w:r>
    </w:p>
    <w:p w:rsidR="00941E07" w:rsidRPr="00725518" w:rsidRDefault="00941E07"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Политическое время в отличие от астрономического протекает неравномерно, это не бесстрастная хронология. Оно пульсирует, изменяет ритм, то замедляется, то набирает темпы вместе с политическими событиями, напряжением и ускорением политической жизни общества, какой-либо группы, класса или лица. Изменяется насыщенность, интенсивность политического времени, когда в считанные дни и часы происходят политические кризисы, революции, сменяется власть, принимаются важные политические решения. </w:t>
      </w:r>
    </w:p>
    <w:p w:rsidR="00483710" w:rsidRPr="00725518" w:rsidRDefault="00483710"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В движении политического времени возможны критические фазы ― острый дефицит времени для решения той или иной задачи («упущенное время»), растянутое, пустое,  политически бессодержательное экстенсивное время («эпоха застоя») и, наоборот, интенсивно протекающее время значительных политических, социальных процессов и событий, время решения больших общественных задач, массовых мобилизаций (ведение вооруженной борьбы, выход из кризиса и т. п.).</w:t>
      </w:r>
    </w:p>
    <w:p w:rsidR="00B94925" w:rsidRPr="00725518" w:rsidRDefault="00483710"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Время ― важнейший ресурс политики и власти. Погоня за этим ресурсом  («выигрыш времени») составляет одну из главных целей политики. В политической борьбе это задача «опередить» действия противника, «упредить» события. Маневрирование временем составляет одно из правил политической стратегии и тактики, состоящее в умении предупреждать события, а не ждать их, не догонять упущенное время, а создавать его резерв, не затягивать необходимых действий, не полагаться на спасительное</w:t>
      </w:r>
      <w:r w:rsidR="004E77D8" w:rsidRPr="00725518">
        <w:rPr>
          <w:rFonts w:ascii="Times New Roman" w:hAnsi="Times New Roman" w:cs="Times New Roman"/>
        </w:rPr>
        <w:t xml:space="preserve"> </w:t>
      </w:r>
      <w:r w:rsidRPr="00725518">
        <w:rPr>
          <w:rFonts w:ascii="Times New Roman" w:hAnsi="Times New Roman" w:cs="Times New Roman"/>
        </w:rPr>
        <w:t xml:space="preserve"> самодействие времени в расчете, что все решиться само собой, иначе говоря, в активом распоряжении временными ресурсами политики. </w:t>
      </w:r>
    </w:p>
    <w:p w:rsidR="001E3E7B" w:rsidRPr="00725518" w:rsidRDefault="001E3E7B"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Сказанное явилось логическим основанием появления в теории и практике менеджмента особого раздела ― тайм-менеджмента. </w:t>
      </w:r>
    </w:p>
    <w:p w:rsidR="00483710" w:rsidRPr="00725518" w:rsidRDefault="004E77D8"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В экономическом контексте сказанное </w:t>
      </w:r>
      <w:r w:rsidR="001E3E7B" w:rsidRPr="00725518">
        <w:rPr>
          <w:rFonts w:ascii="Times New Roman" w:hAnsi="Times New Roman" w:cs="Times New Roman"/>
        </w:rPr>
        <w:t xml:space="preserve">тесно </w:t>
      </w:r>
      <w:r w:rsidR="001265B6" w:rsidRPr="00725518">
        <w:rPr>
          <w:rFonts w:ascii="Times New Roman" w:hAnsi="Times New Roman" w:cs="Times New Roman"/>
        </w:rPr>
        <w:t>взаимосвязано</w:t>
      </w:r>
      <w:r w:rsidRPr="00725518">
        <w:rPr>
          <w:rFonts w:ascii="Times New Roman" w:hAnsi="Times New Roman" w:cs="Times New Roman"/>
        </w:rPr>
        <w:t xml:space="preserve"> </w:t>
      </w:r>
      <w:r w:rsidR="001E3E7B" w:rsidRPr="00725518">
        <w:rPr>
          <w:rFonts w:ascii="Times New Roman" w:hAnsi="Times New Roman" w:cs="Times New Roman"/>
        </w:rPr>
        <w:t>с</w:t>
      </w:r>
      <w:r w:rsidRPr="00725518">
        <w:rPr>
          <w:rFonts w:ascii="Times New Roman" w:hAnsi="Times New Roman" w:cs="Times New Roman"/>
        </w:rPr>
        <w:t xml:space="preserve"> максим</w:t>
      </w:r>
      <w:r w:rsidR="001E3E7B" w:rsidRPr="00725518">
        <w:rPr>
          <w:rFonts w:ascii="Times New Roman" w:hAnsi="Times New Roman" w:cs="Times New Roman"/>
        </w:rPr>
        <w:t>ой</w:t>
      </w:r>
      <w:r w:rsidRPr="00725518">
        <w:rPr>
          <w:rFonts w:ascii="Times New Roman" w:hAnsi="Times New Roman" w:cs="Times New Roman"/>
        </w:rPr>
        <w:t>: расходы на ликвидацию последствий (</w:t>
      </w:r>
      <w:r w:rsidR="00B11D24" w:rsidRPr="00725518">
        <w:rPr>
          <w:rFonts w:ascii="Times New Roman" w:hAnsi="Times New Roman" w:cs="Times New Roman"/>
        </w:rPr>
        <w:t>несвоевременности</w:t>
      </w:r>
      <w:r w:rsidR="001E3E7B" w:rsidRPr="00725518">
        <w:rPr>
          <w:rFonts w:ascii="Times New Roman" w:hAnsi="Times New Roman" w:cs="Times New Roman"/>
        </w:rPr>
        <w:t>, небрежности (халатности)</w:t>
      </w:r>
      <w:r w:rsidR="00B11D24" w:rsidRPr="00725518">
        <w:rPr>
          <w:rFonts w:ascii="Times New Roman" w:hAnsi="Times New Roman" w:cs="Times New Roman"/>
        </w:rPr>
        <w:t xml:space="preserve"> исполнения </w:t>
      </w:r>
      <w:r w:rsidRPr="00725518">
        <w:rPr>
          <w:rFonts w:ascii="Times New Roman" w:hAnsi="Times New Roman" w:cs="Times New Roman"/>
        </w:rPr>
        <w:t xml:space="preserve"> </w:t>
      </w:r>
      <w:r w:rsidR="00B11D24" w:rsidRPr="00725518">
        <w:rPr>
          <w:rFonts w:ascii="Times New Roman" w:hAnsi="Times New Roman" w:cs="Times New Roman"/>
        </w:rPr>
        <w:t xml:space="preserve">ранее принятых </w:t>
      </w:r>
      <w:r w:rsidRPr="00725518">
        <w:rPr>
          <w:rFonts w:ascii="Times New Roman" w:hAnsi="Times New Roman" w:cs="Times New Roman"/>
        </w:rPr>
        <w:t xml:space="preserve">решений) всегда дороже </w:t>
      </w:r>
      <w:r w:rsidR="00B11D24" w:rsidRPr="00725518">
        <w:rPr>
          <w:rFonts w:ascii="Times New Roman" w:hAnsi="Times New Roman" w:cs="Times New Roman"/>
        </w:rPr>
        <w:t xml:space="preserve">запланированной сметы проекта. </w:t>
      </w:r>
    </w:p>
    <w:p w:rsidR="008F7327" w:rsidRPr="00725518" w:rsidRDefault="008F7327" w:rsidP="008F7327">
      <w:pPr>
        <w:spacing w:after="0" w:line="312" w:lineRule="auto"/>
        <w:ind w:firstLine="567"/>
        <w:jc w:val="center"/>
        <w:rPr>
          <w:rFonts w:ascii="Times New Roman" w:hAnsi="Times New Roman" w:cs="Times New Roman"/>
        </w:rPr>
      </w:pPr>
      <w:r w:rsidRPr="00725518">
        <w:rPr>
          <w:rFonts w:ascii="Times New Roman" w:hAnsi="Times New Roman" w:cs="Times New Roman"/>
        </w:rPr>
        <w:t>* * *</w:t>
      </w:r>
    </w:p>
    <w:p w:rsidR="00511CC6" w:rsidRPr="00725518" w:rsidRDefault="00511CC6" w:rsidP="00861DE9">
      <w:pPr>
        <w:spacing w:after="0" w:line="312" w:lineRule="auto"/>
        <w:ind w:firstLine="567"/>
        <w:jc w:val="both"/>
        <w:rPr>
          <w:rFonts w:ascii="Times New Roman" w:hAnsi="Times New Roman" w:cs="Times New Roman"/>
        </w:rPr>
      </w:pPr>
      <w:r w:rsidRPr="00725518">
        <w:rPr>
          <w:rFonts w:ascii="Times New Roman" w:hAnsi="Times New Roman" w:cs="Times New Roman"/>
          <w:b/>
        </w:rPr>
        <w:t xml:space="preserve">Политический процесс </w:t>
      </w:r>
      <w:r w:rsidR="001E3E7B" w:rsidRPr="00725518">
        <w:rPr>
          <w:rFonts w:ascii="Times New Roman" w:hAnsi="Times New Roman" w:cs="Times New Roman"/>
        </w:rPr>
        <w:t>― 1) форма функционирования политической системы общества, эволюционирующей в пространстве и времени («современный общественный процесс»); 2) политический процесс как один из общественных процессов, в отличие от правового, экономического, идеологического и других процессов («перестройка как политический процесс»); 3) обозначение конкретного с конечным результатом процесса определенного масштаба (формирование какой-либо партии, проведение выборов и т. п.). (Смотри тему 13)</w:t>
      </w:r>
    </w:p>
    <w:p w:rsidR="008F7327" w:rsidRPr="00725518" w:rsidRDefault="008F7327" w:rsidP="008F7327">
      <w:pPr>
        <w:spacing w:after="0" w:line="312" w:lineRule="auto"/>
        <w:ind w:firstLine="567"/>
        <w:jc w:val="center"/>
        <w:rPr>
          <w:rFonts w:ascii="Times New Roman" w:hAnsi="Times New Roman" w:cs="Times New Roman"/>
        </w:rPr>
      </w:pPr>
      <w:r w:rsidRPr="00725518">
        <w:rPr>
          <w:rFonts w:ascii="Times New Roman" w:hAnsi="Times New Roman" w:cs="Times New Roman"/>
        </w:rPr>
        <w:t>* * *</w:t>
      </w:r>
    </w:p>
    <w:p w:rsidR="00543CFC" w:rsidRPr="00725518" w:rsidRDefault="00543CFC" w:rsidP="00861DE9">
      <w:pPr>
        <w:spacing w:after="0" w:line="312" w:lineRule="auto"/>
        <w:ind w:firstLine="567"/>
        <w:jc w:val="both"/>
        <w:rPr>
          <w:rFonts w:ascii="Times New Roman" w:hAnsi="Times New Roman" w:cs="Times New Roman"/>
          <w:i/>
        </w:rPr>
      </w:pPr>
      <w:r w:rsidRPr="00725518">
        <w:rPr>
          <w:rFonts w:ascii="Times New Roman" w:hAnsi="Times New Roman" w:cs="Times New Roman"/>
          <w:b/>
        </w:rPr>
        <w:lastRenderedPageBreak/>
        <w:t xml:space="preserve">Политическая система общества </w:t>
      </w:r>
      <w:r w:rsidRPr="00725518">
        <w:rPr>
          <w:rFonts w:ascii="Times New Roman" w:hAnsi="Times New Roman" w:cs="Times New Roman"/>
        </w:rPr>
        <w:t xml:space="preserve">― </w:t>
      </w:r>
      <w:r w:rsidR="001265B6" w:rsidRPr="00725518">
        <w:rPr>
          <w:rFonts w:ascii="Times New Roman" w:hAnsi="Times New Roman" w:cs="Times New Roman"/>
          <w:i/>
        </w:rPr>
        <w:t>сложная, разветвленная совокупность различных   политических институтов, социально-политических общностей, форм взаимодействий и взаимоотношений между ними, реализуемых через политическую власть.</w:t>
      </w:r>
    </w:p>
    <w:p w:rsidR="000730F6" w:rsidRPr="00725518" w:rsidRDefault="000730F6" w:rsidP="000730F6">
      <w:pPr>
        <w:spacing w:line="312" w:lineRule="auto"/>
        <w:ind w:firstLine="567"/>
        <w:jc w:val="both"/>
        <w:rPr>
          <w:rFonts w:ascii="Times New Roman" w:hAnsi="Times New Roman"/>
        </w:rPr>
      </w:pPr>
      <w:r w:rsidRPr="00725518">
        <w:rPr>
          <w:rFonts w:ascii="Times New Roman" w:hAnsi="Times New Roman"/>
        </w:rPr>
        <w:t xml:space="preserve">Политическая система не совпадает с административной. Помимо административной системы с ее предусмотренными и жестко регламентированными ролями существует еще «игровое пространство» не входящих в административную систему людей, обладающих «политическим капиталом», который тот или иной агент способен инвестировать в акционерное общество под названием «политическая система» (то есть система производства власти). Таким </w:t>
      </w:r>
      <w:r w:rsidRPr="00725518">
        <w:rPr>
          <w:rFonts w:ascii="Times New Roman" w:hAnsi="Times New Roman"/>
          <w:i/>
        </w:rPr>
        <w:t>политическим капиталом могут служить</w:t>
      </w:r>
      <w:r w:rsidRPr="00725518">
        <w:rPr>
          <w:rFonts w:ascii="Times New Roman" w:hAnsi="Times New Roman"/>
        </w:rPr>
        <w:t xml:space="preserve">: </w:t>
      </w:r>
      <w:r w:rsidRPr="00D34659">
        <w:rPr>
          <w:rFonts w:ascii="Times New Roman" w:hAnsi="Times New Roman"/>
        </w:rPr>
        <w:t>а)</w:t>
      </w:r>
      <w:r w:rsidRPr="00725518">
        <w:rPr>
          <w:rFonts w:ascii="Times New Roman" w:hAnsi="Times New Roman"/>
        </w:rPr>
        <w:t xml:space="preserve"> знания; </w:t>
      </w:r>
      <w:r w:rsidRPr="00D34659">
        <w:rPr>
          <w:rFonts w:ascii="Times New Roman" w:hAnsi="Times New Roman"/>
        </w:rPr>
        <w:t>б)</w:t>
      </w:r>
      <w:r w:rsidRPr="00725518">
        <w:rPr>
          <w:rFonts w:ascii="Times New Roman" w:hAnsi="Times New Roman"/>
        </w:rPr>
        <w:t xml:space="preserve"> поддержка влиятельных групп</w:t>
      </w:r>
      <w:r w:rsidRPr="00725518">
        <w:rPr>
          <w:rFonts w:ascii="Times New Roman" w:hAnsi="Times New Roman"/>
          <w:b/>
        </w:rPr>
        <w:t xml:space="preserve">; </w:t>
      </w:r>
      <w:r w:rsidRPr="00D34659">
        <w:rPr>
          <w:rFonts w:ascii="Times New Roman" w:hAnsi="Times New Roman"/>
        </w:rPr>
        <w:t>в)</w:t>
      </w:r>
      <w:r w:rsidRPr="00725518">
        <w:rPr>
          <w:rFonts w:ascii="Times New Roman" w:hAnsi="Times New Roman"/>
        </w:rPr>
        <w:t xml:space="preserve"> способность контроля факторов, формирующих общественное мнение, и др.   </w:t>
      </w:r>
    </w:p>
    <w:p w:rsidR="000730F6" w:rsidRPr="00725518" w:rsidRDefault="001265B6" w:rsidP="008F7327">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В политической системе, согласно одному из подходов, существующих в политологии, выделяют пять структурных компонентов, которые называют </w:t>
      </w:r>
      <w:r w:rsidRPr="00725518">
        <w:rPr>
          <w:rFonts w:ascii="Times New Roman" w:hAnsi="Times New Roman" w:cs="Times New Roman"/>
          <w:i/>
        </w:rPr>
        <w:t xml:space="preserve">подсистемами </w:t>
      </w:r>
      <w:r w:rsidR="00797C45">
        <w:rPr>
          <w:rFonts w:ascii="Times New Roman" w:hAnsi="Times New Roman" w:cs="Times New Roman"/>
        </w:rPr>
        <w:t>(</w:t>
      </w:r>
      <w:r w:rsidRPr="00725518">
        <w:rPr>
          <w:rFonts w:ascii="Times New Roman" w:hAnsi="Times New Roman" w:cs="Times New Roman"/>
        </w:rPr>
        <w:t>табл</w:t>
      </w:r>
      <w:r w:rsidR="00797C45">
        <w:rPr>
          <w:rFonts w:ascii="Times New Roman" w:hAnsi="Times New Roman" w:cs="Times New Roman"/>
        </w:rPr>
        <w:t xml:space="preserve">. </w:t>
      </w:r>
      <w:r w:rsidRPr="00725518">
        <w:rPr>
          <w:rFonts w:ascii="Times New Roman" w:hAnsi="Times New Roman" w:cs="Times New Roman"/>
        </w:rPr>
        <w:t>6).</w:t>
      </w:r>
    </w:p>
    <w:p w:rsidR="000730F6" w:rsidRPr="00725518" w:rsidRDefault="000730F6" w:rsidP="00861DE9">
      <w:pPr>
        <w:spacing w:after="0" w:line="312" w:lineRule="auto"/>
        <w:ind w:firstLine="567"/>
        <w:jc w:val="both"/>
        <w:rPr>
          <w:rFonts w:ascii="Times New Roman" w:hAnsi="Times New Roman" w:cs="Times New Roman"/>
        </w:rPr>
      </w:pPr>
    </w:p>
    <w:p w:rsidR="001265B6" w:rsidRPr="00725518" w:rsidRDefault="001265B6" w:rsidP="001265B6">
      <w:pPr>
        <w:spacing w:after="0" w:line="312" w:lineRule="auto"/>
        <w:ind w:firstLine="567"/>
        <w:jc w:val="right"/>
        <w:rPr>
          <w:rFonts w:ascii="Times New Roman" w:hAnsi="Times New Roman" w:cs="Times New Roman"/>
          <w:b/>
        </w:rPr>
      </w:pPr>
      <w:r w:rsidRPr="00725518">
        <w:rPr>
          <w:rFonts w:ascii="Times New Roman" w:hAnsi="Times New Roman" w:cs="Times New Roman"/>
          <w:b/>
        </w:rPr>
        <w:t>Таблица 6</w:t>
      </w:r>
    </w:p>
    <w:p w:rsidR="001265B6" w:rsidRPr="00725518" w:rsidRDefault="001265B6" w:rsidP="001265B6">
      <w:pPr>
        <w:spacing w:after="0" w:line="312" w:lineRule="auto"/>
        <w:ind w:firstLine="567"/>
        <w:jc w:val="center"/>
        <w:rPr>
          <w:rFonts w:ascii="Times New Roman" w:hAnsi="Times New Roman" w:cs="Times New Roman"/>
          <w:b/>
        </w:rPr>
      </w:pPr>
      <w:r w:rsidRPr="00725518">
        <w:rPr>
          <w:rFonts w:ascii="Times New Roman" w:hAnsi="Times New Roman" w:cs="Times New Roman"/>
          <w:b/>
        </w:rPr>
        <w:t>Структурные компоненты (подсистемы)</w:t>
      </w:r>
    </w:p>
    <w:p w:rsidR="001265B6" w:rsidRDefault="001265B6" w:rsidP="001265B6">
      <w:pPr>
        <w:spacing w:after="0" w:line="312" w:lineRule="auto"/>
        <w:ind w:firstLine="567"/>
        <w:jc w:val="center"/>
        <w:rPr>
          <w:rFonts w:ascii="Times New Roman" w:hAnsi="Times New Roman" w:cs="Times New Roman"/>
          <w:b/>
        </w:rPr>
      </w:pPr>
      <w:r w:rsidRPr="00725518">
        <w:rPr>
          <w:rFonts w:ascii="Times New Roman" w:hAnsi="Times New Roman" w:cs="Times New Roman"/>
          <w:b/>
        </w:rPr>
        <w:t>политической системы общества</w:t>
      </w:r>
    </w:p>
    <w:p w:rsidR="00FA4A37" w:rsidRPr="00725518" w:rsidRDefault="00FA4A37" w:rsidP="001265B6">
      <w:pPr>
        <w:spacing w:after="0" w:line="312" w:lineRule="auto"/>
        <w:ind w:firstLine="567"/>
        <w:jc w:val="center"/>
        <w:rPr>
          <w:rFonts w:ascii="Times New Roman" w:hAnsi="Times New Roman" w:cs="Times New Roman"/>
          <w:b/>
        </w:rPr>
      </w:pPr>
    </w:p>
    <w:tbl>
      <w:tblPr>
        <w:tblStyle w:val="a3"/>
        <w:tblW w:w="0" w:type="auto"/>
        <w:tblLook w:val="04A0"/>
      </w:tblPr>
      <w:tblGrid>
        <w:gridCol w:w="2352"/>
        <w:gridCol w:w="7219"/>
      </w:tblGrid>
      <w:tr w:rsidR="001265B6" w:rsidRPr="00725518" w:rsidTr="001B5516">
        <w:tc>
          <w:tcPr>
            <w:tcW w:w="2352" w:type="dxa"/>
          </w:tcPr>
          <w:p w:rsidR="001265B6" w:rsidRPr="00725518" w:rsidRDefault="001265B6" w:rsidP="00861DE9">
            <w:pPr>
              <w:spacing w:line="312" w:lineRule="auto"/>
              <w:jc w:val="both"/>
              <w:rPr>
                <w:rFonts w:ascii="Times New Roman" w:hAnsi="Times New Roman" w:cs="Times New Roman"/>
                <w:b/>
              </w:rPr>
            </w:pPr>
            <w:r w:rsidRPr="00725518">
              <w:rPr>
                <w:rFonts w:ascii="Times New Roman" w:hAnsi="Times New Roman" w:cs="Times New Roman"/>
                <w:b/>
              </w:rPr>
              <w:t>Наименование подсистемы</w:t>
            </w:r>
          </w:p>
        </w:tc>
        <w:tc>
          <w:tcPr>
            <w:tcW w:w="7219" w:type="dxa"/>
          </w:tcPr>
          <w:p w:rsidR="001265B6" w:rsidRPr="00725518" w:rsidRDefault="001265B6" w:rsidP="00BA785D">
            <w:pPr>
              <w:spacing w:line="312" w:lineRule="auto"/>
              <w:jc w:val="center"/>
              <w:rPr>
                <w:rFonts w:ascii="Times New Roman" w:hAnsi="Times New Roman" w:cs="Times New Roman"/>
                <w:b/>
              </w:rPr>
            </w:pPr>
            <w:r w:rsidRPr="00725518">
              <w:rPr>
                <w:rFonts w:ascii="Times New Roman" w:hAnsi="Times New Roman" w:cs="Times New Roman"/>
                <w:b/>
              </w:rPr>
              <w:t>Ее сущность и состав</w:t>
            </w:r>
          </w:p>
        </w:tc>
      </w:tr>
      <w:tr w:rsidR="001265B6" w:rsidRPr="00725518" w:rsidTr="001B5516">
        <w:tc>
          <w:tcPr>
            <w:tcW w:w="2352" w:type="dxa"/>
          </w:tcPr>
          <w:p w:rsidR="001265B6" w:rsidRPr="00725518" w:rsidRDefault="00BA785D" w:rsidP="00BA785D">
            <w:pPr>
              <w:spacing w:line="312" w:lineRule="auto"/>
              <w:rPr>
                <w:rFonts w:ascii="Times New Roman" w:hAnsi="Times New Roman" w:cs="Times New Roman"/>
                <w:i/>
              </w:rPr>
            </w:pPr>
            <w:r w:rsidRPr="00725518">
              <w:rPr>
                <w:rFonts w:ascii="Times New Roman" w:hAnsi="Times New Roman" w:cs="Times New Roman"/>
                <w:i/>
              </w:rPr>
              <w:t>Институциональная (организационная)</w:t>
            </w:r>
          </w:p>
        </w:tc>
        <w:tc>
          <w:tcPr>
            <w:tcW w:w="7219" w:type="dxa"/>
          </w:tcPr>
          <w:p w:rsidR="001265B6" w:rsidRPr="00725518" w:rsidRDefault="00BA785D" w:rsidP="00861DE9">
            <w:pPr>
              <w:spacing w:line="312" w:lineRule="auto"/>
              <w:jc w:val="both"/>
              <w:rPr>
                <w:rFonts w:ascii="Times New Roman" w:hAnsi="Times New Roman" w:cs="Times New Roman"/>
              </w:rPr>
            </w:pPr>
            <w:r w:rsidRPr="00725518">
              <w:rPr>
                <w:rFonts w:ascii="Times New Roman" w:hAnsi="Times New Roman" w:cs="Times New Roman"/>
              </w:rPr>
              <w:t>Представление различных по значимости политических интересов; осуществление социального управления; создание социальных норм; политическая социализация граждан и др.</w:t>
            </w:r>
          </w:p>
          <w:p w:rsidR="00BA785D" w:rsidRPr="00725518" w:rsidRDefault="00BA785D" w:rsidP="00861DE9">
            <w:pPr>
              <w:spacing w:line="312" w:lineRule="auto"/>
              <w:jc w:val="both"/>
              <w:rPr>
                <w:rFonts w:ascii="Times New Roman" w:hAnsi="Times New Roman" w:cs="Times New Roman"/>
              </w:rPr>
            </w:pPr>
            <w:r w:rsidRPr="00725518">
              <w:rPr>
                <w:rFonts w:ascii="Times New Roman" w:hAnsi="Times New Roman" w:cs="Times New Roman"/>
              </w:rPr>
              <w:t xml:space="preserve">Включает: </w:t>
            </w:r>
            <w:r w:rsidRPr="00725518">
              <w:rPr>
                <w:rFonts w:ascii="Times New Roman" w:hAnsi="Times New Roman" w:cs="Times New Roman"/>
                <w:i/>
              </w:rPr>
              <w:t xml:space="preserve">государство </w:t>
            </w:r>
            <w:r w:rsidRPr="00725518">
              <w:rPr>
                <w:rFonts w:ascii="Times New Roman" w:hAnsi="Times New Roman" w:cs="Times New Roman"/>
              </w:rPr>
              <w:t xml:space="preserve">― главный институт политической системы; </w:t>
            </w:r>
            <w:r w:rsidRPr="00725518">
              <w:rPr>
                <w:rFonts w:ascii="Times New Roman" w:hAnsi="Times New Roman" w:cs="Times New Roman"/>
                <w:i/>
              </w:rPr>
              <w:t>политические партии; общественно-политические движения</w:t>
            </w:r>
            <w:r w:rsidRPr="00725518">
              <w:rPr>
                <w:rFonts w:ascii="Times New Roman" w:hAnsi="Times New Roman" w:cs="Times New Roman"/>
              </w:rPr>
              <w:t>; иные политические институты</w:t>
            </w:r>
          </w:p>
        </w:tc>
      </w:tr>
      <w:tr w:rsidR="001265B6" w:rsidRPr="00725518" w:rsidTr="001B5516">
        <w:tc>
          <w:tcPr>
            <w:tcW w:w="2352" w:type="dxa"/>
          </w:tcPr>
          <w:p w:rsidR="001265B6" w:rsidRPr="00725518" w:rsidRDefault="00BA785D" w:rsidP="00861DE9">
            <w:pPr>
              <w:spacing w:line="312" w:lineRule="auto"/>
              <w:jc w:val="both"/>
              <w:rPr>
                <w:rFonts w:ascii="Times New Roman" w:hAnsi="Times New Roman" w:cs="Times New Roman"/>
                <w:i/>
              </w:rPr>
            </w:pPr>
            <w:r w:rsidRPr="00725518">
              <w:rPr>
                <w:rFonts w:ascii="Times New Roman" w:hAnsi="Times New Roman" w:cs="Times New Roman"/>
                <w:i/>
              </w:rPr>
              <w:t xml:space="preserve">Нормативная </w:t>
            </w:r>
          </w:p>
        </w:tc>
        <w:tc>
          <w:tcPr>
            <w:tcW w:w="7219" w:type="dxa"/>
          </w:tcPr>
          <w:p w:rsidR="001265B6" w:rsidRPr="00725518" w:rsidRDefault="00BA785D" w:rsidP="00861DE9">
            <w:pPr>
              <w:spacing w:line="312" w:lineRule="auto"/>
              <w:jc w:val="both"/>
              <w:rPr>
                <w:rFonts w:ascii="Times New Roman" w:hAnsi="Times New Roman" w:cs="Times New Roman"/>
              </w:rPr>
            </w:pPr>
            <w:r w:rsidRPr="00725518">
              <w:rPr>
                <w:rFonts w:ascii="Times New Roman" w:hAnsi="Times New Roman" w:cs="Times New Roman"/>
              </w:rPr>
              <w:t>Регулирование политического процесса.</w:t>
            </w:r>
          </w:p>
          <w:p w:rsidR="00BA785D" w:rsidRPr="00725518" w:rsidRDefault="00BA785D" w:rsidP="00861DE9">
            <w:pPr>
              <w:spacing w:line="312" w:lineRule="auto"/>
              <w:jc w:val="both"/>
              <w:rPr>
                <w:rFonts w:ascii="Times New Roman" w:hAnsi="Times New Roman" w:cs="Times New Roman"/>
              </w:rPr>
            </w:pPr>
            <w:r w:rsidRPr="00725518">
              <w:rPr>
                <w:rFonts w:ascii="Times New Roman" w:hAnsi="Times New Roman" w:cs="Times New Roman"/>
              </w:rPr>
              <w:t xml:space="preserve">Включает: </w:t>
            </w:r>
            <w:r w:rsidRPr="00725518">
              <w:rPr>
                <w:rFonts w:ascii="Times New Roman" w:hAnsi="Times New Roman" w:cs="Times New Roman"/>
                <w:i/>
              </w:rPr>
              <w:t xml:space="preserve">политические принципы; политические традиции; нормы морали, </w:t>
            </w:r>
            <w:r w:rsidRPr="00725518">
              <w:rPr>
                <w:rFonts w:ascii="Times New Roman" w:hAnsi="Times New Roman" w:cs="Times New Roman"/>
              </w:rPr>
              <w:t>воплощенные в конституциях, иных законах, партийных прогр</w:t>
            </w:r>
            <w:r w:rsidR="00877839" w:rsidRPr="00725518">
              <w:rPr>
                <w:rFonts w:ascii="Times New Roman" w:hAnsi="Times New Roman" w:cs="Times New Roman"/>
              </w:rPr>
              <w:t>амм, уставах политических объед</w:t>
            </w:r>
            <w:r w:rsidRPr="00725518">
              <w:rPr>
                <w:rFonts w:ascii="Times New Roman" w:hAnsi="Times New Roman" w:cs="Times New Roman"/>
              </w:rPr>
              <w:t>инений, а также в процедурах, определяющих правила поведения в политике</w:t>
            </w:r>
          </w:p>
        </w:tc>
      </w:tr>
      <w:tr w:rsidR="001265B6" w:rsidRPr="00725518" w:rsidTr="001B5516">
        <w:tc>
          <w:tcPr>
            <w:tcW w:w="2352" w:type="dxa"/>
          </w:tcPr>
          <w:p w:rsidR="001265B6" w:rsidRPr="00725518" w:rsidRDefault="00BA785D" w:rsidP="00861DE9">
            <w:pPr>
              <w:spacing w:line="312" w:lineRule="auto"/>
              <w:jc w:val="both"/>
              <w:rPr>
                <w:rFonts w:ascii="Times New Roman" w:hAnsi="Times New Roman" w:cs="Times New Roman"/>
                <w:i/>
              </w:rPr>
            </w:pPr>
            <w:r w:rsidRPr="00725518">
              <w:rPr>
                <w:rFonts w:ascii="Times New Roman" w:hAnsi="Times New Roman" w:cs="Times New Roman"/>
                <w:i/>
              </w:rPr>
              <w:t xml:space="preserve">Функциональная </w:t>
            </w:r>
          </w:p>
        </w:tc>
        <w:tc>
          <w:tcPr>
            <w:tcW w:w="7219" w:type="dxa"/>
          </w:tcPr>
          <w:p w:rsidR="001265B6" w:rsidRPr="00725518" w:rsidRDefault="00877839" w:rsidP="00861DE9">
            <w:pPr>
              <w:spacing w:line="312" w:lineRule="auto"/>
              <w:jc w:val="both"/>
              <w:rPr>
                <w:rFonts w:ascii="Times New Roman" w:hAnsi="Times New Roman" w:cs="Times New Roman"/>
              </w:rPr>
            </w:pPr>
            <w:r w:rsidRPr="00725518">
              <w:rPr>
                <w:rFonts w:ascii="Times New Roman" w:hAnsi="Times New Roman" w:cs="Times New Roman"/>
              </w:rPr>
              <w:t xml:space="preserve">Охватывает </w:t>
            </w:r>
            <w:r w:rsidRPr="00725518">
              <w:rPr>
                <w:rFonts w:ascii="Times New Roman" w:hAnsi="Times New Roman" w:cs="Times New Roman"/>
                <w:i/>
              </w:rPr>
              <w:t xml:space="preserve">формы </w:t>
            </w:r>
            <w:r w:rsidRPr="00725518">
              <w:rPr>
                <w:rFonts w:ascii="Times New Roman" w:hAnsi="Times New Roman" w:cs="Times New Roman"/>
              </w:rPr>
              <w:t xml:space="preserve">и </w:t>
            </w:r>
            <w:r w:rsidRPr="00725518">
              <w:rPr>
                <w:rFonts w:ascii="Times New Roman" w:hAnsi="Times New Roman" w:cs="Times New Roman"/>
                <w:i/>
              </w:rPr>
              <w:t xml:space="preserve">направления </w:t>
            </w:r>
            <w:r w:rsidRPr="00725518">
              <w:rPr>
                <w:rFonts w:ascii="Times New Roman" w:hAnsi="Times New Roman" w:cs="Times New Roman"/>
              </w:rPr>
              <w:t xml:space="preserve">политической деятельности, </w:t>
            </w:r>
            <w:r w:rsidRPr="00725518">
              <w:rPr>
                <w:rFonts w:ascii="Times New Roman" w:hAnsi="Times New Roman" w:cs="Times New Roman"/>
                <w:i/>
              </w:rPr>
              <w:t xml:space="preserve">методы </w:t>
            </w:r>
            <w:r w:rsidRPr="00725518">
              <w:rPr>
                <w:rFonts w:ascii="Times New Roman" w:hAnsi="Times New Roman" w:cs="Times New Roman"/>
              </w:rPr>
              <w:t>осуществления власти</w:t>
            </w:r>
          </w:p>
        </w:tc>
      </w:tr>
      <w:tr w:rsidR="001265B6" w:rsidRPr="00725518" w:rsidTr="001B5516">
        <w:tc>
          <w:tcPr>
            <w:tcW w:w="2352" w:type="dxa"/>
          </w:tcPr>
          <w:p w:rsidR="001265B6" w:rsidRPr="00725518" w:rsidRDefault="00877839" w:rsidP="00861DE9">
            <w:pPr>
              <w:spacing w:line="312" w:lineRule="auto"/>
              <w:jc w:val="both"/>
              <w:rPr>
                <w:rFonts w:ascii="Times New Roman" w:hAnsi="Times New Roman" w:cs="Times New Roman"/>
                <w:i/>
              </w:rPr>
            </w:pPr>
            <w:r w:rsidRPr="00725518">
              <w:rPr>
                <w:rFonts w:ascii="Times New Roman" w:hAnsi="Times New Roman" w:cs="Times New Roman"/>
                <w:i/>
              </w:rPr>
              <w:t xml:space="preserve">Коммуникативная </w:t>
            </w:r>
          </w:p>
        </w:tc>
        <w:tc>
          <w:tcPr>
            <w:tcW w:w="7219" w:type="dxa"/>
          </w:tcPr>
          <w:p w:rsidR="001265B6" w:rsidRPr="00725518" w:rsidRDefault="00877839" w:rsidP="00861DE9">
            <w:pPr>
              <w:spacing w:line="312" w:lineRule="auto"/>
              <w:jc w:val="both"/>
              <w:rPr>
                <w:rFonts w:ascii="Times New Roman" w:hAnsi="Times New Roman" w:cs="Times New Roman"/>
              </w:rPr>
            </w:pPr>
            <w:r w:rsidRPr="00725518">
              <w:rPr>
                <w:rFonts w:ascii="Times New Roman" w:hAnsi="Times New Roman" w:cs="Times New Roman"/>
              </w:rPr>
              <w:t xml:space="preserve">Передача информации и обмен ею; организация политического диалога. </w:t>
            </w:r>
          </w:p>
          <w:p w:rsidR="00877839" w:rsidRPr="00725518" w:rsidRDefault="00877839" w:rsidP="00861DE9">
            <w:pPr>
              <w:spacing w:line="312" w:lineRule="auto"/>
              <w:jc w:val="both"/>
              <w:rPr>
                <w:rFonts w:ascii="Times New Roman" w:hAnsi="Times New Roman" w:cs="Times New Roman"/>
              </w:rPr>
            </w:pPr>
            <w:r w:rsidRPr="00725518">
              <w:rPr>
                <w:rFonts w:ascii="Times New Roman" w:hAnsi="Times New Roman" w:cs="Times New Roman"/>
              </w:rPr>
              <w:t>Включает совокупность связей и взаимодействий:</w:t>
            </w:r>
          </w:p>
          <w:p w:rsidR="00877839" w:rsidRPr="00725518" w:rsidRDefault="00877839" w:rsidP="00861DE9">
            <w:pPr>
              <w:spacing w:line="312" w:lineRule="auto"/>
              <w:jc w:val="both"/>
              <w:rPr>
                <w:rFonts w:ascii="Times New Roman" w:hAnsi="Times New Roman" w:cs="Times New Roman"/>
              </w:rPr>
            </w:pPr>
            <w:r w:rsidRPr="00725518">
              <w:rPr>
                <w:rFonts w:ascii="Times New Roman" w:hAnsi="Times New Roman" w:cs="Times New Roman"/>
              </w:rPr>
              <w:t>― между подсистемами политической системы;</w:t>
            </w:r>
          </w:p>
          <w:p w:rsidR="00877839" w:rsidRPr="00725518" w:rsidRDefault="00877839" w:rsidP="00861DE9">
            <w:pPr>
              <w:spacing w:line="312" w:lineRule="auto"/>
              <w:jc w:val="both"/>
              <w:rPr>
                <w:rFonts w:ascii="Times New Roman" w:hAnsi="Times New Roman" w:cs="Times New Roman"/>
              </w:rPr>
            </w:pPr>
            <w:r w:rsidRPr="00725518">
              <w:rPr>
                <w:rFonts w:ascii="Times New Roman" w:hAnsi="Times New Roman" w:cs="Times New Roman"/>
              </w:rPr>
              <w:t>― между политической системой и другими подсистемами (сферами общественной жизни) общества: экономической, социальной, правовой, культурной и т. д.;</w:t>
            </w:r>
          </w:p>
          <w:p w:rsidR="00877839" w:rsidRPr="00725518" w:rsidRDefault="00877839" w:rsidP="00861DE9">
            <w:pPr>
              <w:spacing w:line="312" w:lineRule="auto"/>
              <w:jc w:val="both"/>
              <w:rPr>
                <w:rFonts w:ascii="Times New Roman" w:hAnsi="Times New Roman" w:cs="Times New Roman"/>
              </w:rPr>
            </w:pPr>
            <w:r w:rsidRPr="00725518">
              <w:rPr>
                <w:rFonts w:ascii="Times New Roman" w:hAnsi="Times New Roman" w:cs="Times New Roman"/>
              </w:rPr>
              <w:t>― между политическими системами различных стран</w:t>
            </w:r>
          </w:p>
        </w:tc>
      </w:tr>
      <w:tr w:rsidR="001265B6" w:rsidRPr="00725518" w:rsidTr="001B5516">
        <w:tc>
          <w:tcPr>
            <w:tcW w:w="2352" w:type="dxa"/>
          </w:tcPr>
          <w:p w:rsidR="001265B6" w:rsidRPr="00725518" w:rsidRDefault="00877839" w:rsidP="00861DE9">
            <w:pPr>
              <w:spacing w:line="312" w:lineRule="auto"/>
              <w:jc w:val="both"/>
              <w:rPr>
                <w:rFonts w:ascii="Times New Roman" w:hAnsi="Times New Roman" w:cs="Times New Roman"/>
                <w:i/>
              </w:rPr>
            </w:pPr>
            <w:r w:rsidRPr="00725518">
              <w:rPr>
                <w:rFonts w:ascii="Times New Roman" w:hAnsi="Times New Roman" w:cs="Times New Roman"/>
                <w:i/>
              </w:rPr>
              <w:t>Культурно-идеологическая</w:t>
            </w:r>
          </w:p>
        </w:tc>
        <w:tc>
          <w:tcPr>
            <w:tcW w:w="7219" w:type="dxa"/>
          </w:tcPr>
          <w:p w:rsidR="001265B6" w:rsidRPr="00725518" w:rsidRDefault="00877839" w:rsidP="00861DE9">
            <w:pPr>
              <w:spacing w:line="312" w:lineRule="auto"/>
              <w:jc w:val="both"/>
              <w:rPr>
                <w:rFonts w:ascii="Times New Roman" w:hAnsi="Times New Roman" w:cs="Times New Roman"/>
              </w:rPr>
            </w:pPr>
            <w:r w:rsidRPr="00725518">
              <w:rPr>
                <w:rFonts w:ascii="Times New Roman" w:hAnsi="Times New Roman" w:cs="Times New Roman"/>
              </w:rPr>
              <w:t>Придание смысла политическим действиям; стабилизация и интеграция общества; формирование содержательной основы политического диалога.</w:t>
            </w:r>
          </w:p>
          <w:p w:rsidR="00877839" w:rsidRPr="00725518" w:rsidRDefault="00877839" w:rsidP="00861DE9">
            <w:pPr>
              <w:spacing w:line="312" w:lineRule="auto"/>
              <w:jc w:val="both"/>
              <w:rPr>
                <w:rFonts w:ascii="Times New Roman" w:hAnsi="Times New Roman" w:cs="Times New Roman"/>
              </w:rPr>
            </w:pPr>
            <w:r w:rsidRPr="00725518">
              <w:rPr>
                <w:rFonts w:ascii="Times New Roman" w:hAnsi="Times New Roman" w:cs="Times New Roman"/>
              </w:rPr>
              <w:t>Охватывает:</w:t>
            </w:r>
          </w:p>
          <w:p w:rsidR="00877839" w:rsidRPr="00725518" w:rsidRDefault="00877839" w:rsidP="00877839">
            <w:pPr>
              <w:spacing w:line="312" w:lineRule="auto"/>
              <w:jc w:val="both"/>
              <w:rPr>
                <w:rFonts w:ascii="Times New Roman" w:hAnsi="Times New Roman" w:cs="Times New Roman"/>
              </w:rPr>
            </w:pPr>
            <w:r w:rsidRPr="00725518">
              <w:rPr>
                <w:rFonts w:ascii="Times New Roman" w:hAnsi="Times New Roman" w:cs="Times New Roman"/>
              </w:rPr>
              <w:t xml:space="preserve"> ― </w:t>
            </w:r>
            <w:r w:rsidRPr="00725518">
              <w:rPr>
                <w:rFonts w:ascii="Times New Roman" w:hAnsi="Times New Roman" w:cs="Times New Roman"/>
                <w:b/>
                <w:i/>
              </w:rPr>
              <w:t xml:space="preserve">политическую психологию </w:t>
            </w:r>
            <w:r w:rsidRPr="00725518">
              <w:rPr>
                <w:rFonts w:ascii="Times New Roman" w:hAnsi="Times New Roman" w:cs="Times New Roman"/>
              </w:rPr>
              <w:t xml:space="preserve">― совокупность представлений, чувств, </w:t>
            </w:r>
            <w:r w:rsidRPr="00725518">
              <w:rPr>
                <w:rFonts w:ascii="Times New Roman" w:hAnsi="Times New Roman" w:cs="Times New Roman"/>
              </w:rPr>
              <w:lastRenderedPageBreak/>
              <w:t>эмоций, психологических стереотипов, отражающих непосредственное отношение людей к сложившейся политической системе общества, политике, политическим институтам</w:t>
            </w:r>
            <w:r w:rsidR="001B5516" w:rsidRPr="00725518">
              <w:rPr>
                <w:rFonts w:ascii="Times New Roman" w:hAnsi="Times New Roman" w:cs="Times New Roman"/>
              </w:rPr>
              <w:t xml:space="preserve"> (смотри тему 3)</w:t>
            </w:r>
            <w:r w:rsidRPr="00725518">
              <w:rPr>
                <w:rFonts w:ascii="Times New Roman" w:hAnsi="Times New Roman" w:cs="Times New Roman"/>
              </w:rPr>
              <w:t>;</w:t>
            </w:r>
          </w:p>
          <w:p w:rsidR="001B5516" w:rsidRPr="00725518" w:rsidRDefault="001B5516" w:rsidP="00877839">
            <w:pPr>
              <w:spacing w:line="312" w:lineRule="auto"/>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b/>
                <w:i/>
              </w:rPr>
              <w:t xml:space="preserve">политическую идеологию </w:t>
            </w:r>
            <w:r w:rsidRPr="00725518">
              <w:rPr>
                <w:rFonts w:ascii="Times New Roman" w:hAnsi="Times New Roman" w:cs="Times New Roman"/>
              </w:rPr>
              <w:t>― систему идей, взглядов, концепций на политическую жизнь, способов объяснения мира политики, в основе которого лежат ценности, ориентации на те или иные политические явления, процессы, структуры (смотри тему 10);</w:t>
            </w:r>
          </w:p>
          <w:p w:rsidR="001B5516" w:rsidRPr="00725518" w:rsidRDefault="001B5516" w:rsidP="00877839">
            <w:pPr>
              <w:spacing w:line="312" w:lineRule="auto"/>
              <w:jc w:val="both"/>
              <w:rPr>
                <w:rFonts w:ascii="Times New Roman" w:hAnsi="Times New Roman" w:cs="Times New Roman"/>
                <w:b/>
                <w:i/>
              </w:rPr>
            </w:pPr>
            <w:r w:rsidRPr="00725518">
              <w:rPr>
                <w:rFonts w:ascii="Times New Roman" w:hAnsi="Times New Roman" w:cs="Times New Roman"/>
              </w:rPr>
              <w:t xml:space="preserve">― </w:t>
            </w:r>
            <w:r w:rsidRPr="00725518">
              <w:rPr>
                <w:rFonts w:ascii="Times New Roman" w:hAnsi="Times New Roman" w:cs="Times New Roman"/>
                <w:b/>
                <w:i/>
              </w:rPr>
              <w:t xml:space="preserve">политическую культуру </w:t>
            </w:r>
            <w:r w:rsidRPr="00725518">
              <w:rPr>
                <w:rFonts w:ascii="Times New Roman" w:hAnsi="Times New Roman" w:cs="Times New Roman"/>
              </w:rPr>
              <w:t>― систему сложившихся в обществе норм политического поведения на основе представлений о политических идеалах, справедливом государстве, смысле политической жизни, значимости политической борьбы, способов оценивания и объяснения политических явлений (смотри тему 14)</w:t>
            </w:r>
            <w:r w:rsidRPr="00725518">
              <w:rPr>
                <w:rFonts w:ascii="Times New Roman" w:hAnsi="Times New Roman" w:cs="Times New Roman"/>
                <w:b/>
                <w:i/>
              </w:rPr>
              <w:t xml:space="preserve"> </w:t>
            </w:r>
          </w:p>
        </w:tc>
      </w:tr>
    </w:tbl>
    <w:p w:rsidR="00941E07" w:rsidRPr="00725518" w:rsidRDefault="00941E07" w:rsidP="00861DE9">
      <w:pPr>
        <w:spacing w:after="0" w:line="312" w:lineRule="auto"/>
        <w:ind w:firstLine="567"/>
        <w:jc w:val="both"/>
        <w:rPr>
          <w:rFonts w:ascii="Times New Roman" w:hAnsi="Times New Roman" w:cs="Times New Roman"/>
        </w:rPr>
      </w:pPr>
    </w:p>
    <w:p w:rsidR="001B5516" w:rsidRPr="00725518" w:rsidRDefault="001B5516"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В совокупности всех указанных компонентов политическая система представляет собой сложный </w:t>
      </w:r>
      <w:r w:rsidRPr="00725518">
        <w:rPr>
          <w:rFonts w:ascii="Times New Roman" w:hAnsi="Times New Roman" w:cs="Times New Roman"/>
          <w:i/>
        </w:rPr>
        <w:t xml:space="preserve">механизм </w:t>
      </w:r>
      <w:r w:rsidRPr="00725518">
        <w:rPr>
          <w:rFonts w:ascii="Times New Roman" w:hAnsi="Times New Roman" w:cs="Times New Roman"/>
        </w:rPr>
        <w:t>формирования и функционирования власти в обществе.</w:t>
      </w:r>
    </w:p>
    <w:p w:rsidR="001B5516" w:rsidRPr="00725518" w:rsidRDefault="00625F7A" w:rsidP="00861DE9">
      <w:pPr>
        <w:spacing w:after="0" w:line="312" w:lineRule="auto"/>
        <w:ind w:firstLine="567"/>
        <w:jc w:val="both"/>
        <w:rPr>
          <w:rFonts w:ascii="Times New Roman" w:hAnsi="Times New Roman" w:cs="Times New Roman"/>
        </w:rPr>
      </w:pPr>
      <w:r w:rsidRPr="00725518">
        <w:rPr>
          <w:rFonts w:ascii="Times New Roman" w:hAnsi="Times New Roman" w:cs="Times New Roman"/>
          <w:b/>
          <w:i/>
        </w:rPr>
        <w:t xml:space="preserve">Взаимодействие политической системы со средой </w:t>
      </w:r>
      <w:r w:rsidR="00FD072C" w:rsidRPr="00725518">
        <w:rPr>
          <w:rFonts w:ascii="Times New Roman" w:hAnsi="Times New Roman" w:cs="Times New Roman"/>
        </w:rPr>
        <w:t xml:space="preserve">двояко: с одной стороны, воздействие общества на политическую систему порождает </w:t>
      </w:r>
      <w:r w:rsidR="00FD072C" w:rsidRPr="00725518">
        <w:rPr>
          <w:rFonts w:ascii="Times New Roman" w:hAnsi="Times New Roman" w:cs="Times New Roman"/>
          <w:i/>
        </w:rPr>
        <w:t xml:space="preserve">импульсы, </w:t>
      </w:r>
      <w:r w:rsidR="00FD072C" w:rsidRPr="00725518">
        <w:rPr>
          <w:rFonts w:ascii="Times New Roman" w:hAnsi="Times New Roman" w:cs="Times New Roman"/>
        </w:rPr>
        <w:t xml:space="preserve">побуждающие политическую систему реагировать на них, с другой стороны, воздействие политической системы на общество стимулирует </w:t>
      </w:r>
      <w:r w:rsidR="00FD072C" w:rsidRPr="00725518">
        <w:rPr>
          <w:rFonts w:ascii="Times New Roman" w:hAnsi="Times New Roman" w:cs="Times New Roman"/>
          <w:i/>
        </w:rPr>
        <w:t xml:space="preserve">политико-управленческие решения, </w:t>
      </w:r>
      <w:r w:rsidR="00FD072C" w:rsidRPr="00725518">
        <w:rPr>
          <w:rFonts w:ascii="Times New Roman" w:hAnsi="Times New Roman" w:cs="Times New Roman"/>
        </w:rPr>
        <w:t xml:space="preserve">осуществление </w:t>
      </w:r>
      <w:r w:rsidR="00FD072C" w:rsidRPr="00725518">
        <w:rPr>
          <w:rFonts w:ascii="Times New Roman" w:hAnsi="Times New Roman" w:cs="Times New Roman"/>
          <w:i/>
        </w:rPr>
        <w:t xml:space="preserve">мер </w:t>
      </w:r>
      <w:r w:rsidR="00FD072C" w:rsidRPr="00725518">
        <w:rPr>
          <w:rFonts w:ascii="Times New Roman" w:hAnsi="Times New Roman" w:cs="Times New Roman"/>
        </w:rPr>
        <w:t>по их претворению в жизнь.</w:t>
      </w:r>
    </w:p>
    <w:p w:rsidR="00057D99" w:rsidRPr="00725518" w:rsidRDefault="00BF7562" w:rsidP="00861DE9">
      <w:pPr>
        <w:spacing w:after="0" w:line="312" w:lineRule="auto"/>
        <w:ind w:firstLine="567"/>
        <w:jc w:val="both"/>
        <w:rPr>
          <w:rFonts w:ascii="Times New Roman" w:hAnsi="Times New Roman" w:cs="Times New Roman"/>
          <w:b/>
          <w:i/>
        </w:rPr>
      </w:pPr>
      <w:r w:rsidRPr="00725518">
        <w:rPr>
          <w:rFonts w:ascii="Times New Roman" w:hAnsi="Times New Roman" w:cs="Times New Roman"/>
        </w:rPr>
        <w:t>Из сказанного вытекает, что политическую систему отличают</w:t>
      </w:r>
      <w:r w:rsidR="00D34659">
        <w:rPr>
          <w:rFonts w:ascii="Times New Roman" w:hAnsi="Times New Roman" w:cs="Times New Roman"/>
        </w:rPr>
        <w:t>,</w:t>
      </w:r>
      <w:r w:rsidRPr="00725518">
        <w:rPr>
          <w:rFonts w:ascii="Times New Roman" w:hAnsi="Times New Roman" w:cs="Times New Roman"/>
        </w:rPr>
        <w:t xml:space="preserve"> прежде всего</w:t>
      </w:r>
      <w:r w:rsidR="00D34659">
        <w:rPr>
          <w:rFonts w:ascii="Times New Roman" w:hAnsi="Times New Roman" w:cs="Times New Roman"/>
        </w:rPr>
        <w:t>,</w:t>
      </w:r>
      <w:r w:rsidRPr="00725518">
        <w:rPr>
          <w:rFonts w:ascii="Times New Roman" w:hAnsi="Times New Roman" w:cs="Times New Roman"/>
        </w:rPr>
        <w:t xml:space="preserve"> фундаментальные принципы организации и важнейшие ценности, лежащие в ее основе. Эти принципы и ценности определяются некоторыми из вопросов: «Кто должен господствовать и править?», «Чья воля может и должна доминировать в обществе?», «В чьих интересах?» и т. д. Ответы на эти вопросы позволяют нам понять природу политической системы, а значит и </w:t>
      </w:r>
      <w:r w:rsidRPr="00725518">
        <w:rPr>
          <w:rFonts w:ascii="Times New Roman" w:hAnsi="Times New Roman" w:cs="Times New Roman"/>
          <w:b/>
          <w:i/>
        </w:rPr>
        <w:t>ее</w:t>
      </w:r>
      <w:r w:rsidRPr="00725518">
        <w:rPr>
          <w:rFonts w:ascii="Times New Roman" w:hAnsi="Times New Roman" w:cs="Times New Roman"/>
        </w:rPr>
        <w:t xml:space="preserve"> </w:t>
      </w:r>
      <w:r w:rsidRPr="00725518">
        <w:rPr>
          <w:rFonts w:ascii="Times New Roman" w:hAnsi="Times New Roman" w:cs="Times New Roman"/>
          <w:b/>
          <w:i/>
        </w:rPr>
        <w:t>типы  ― демократия или диктатура.</w:t>
      </w:r>
      <w:r w:rsidR="00057D99" w:rsidRPr="00725518">
        <w:rPr>
          <w:rFonts w:ascii="Times New Roman" w:hAnsi="Times New Roman" w:cs="Times New Roman"/>
          <w:b/>
          <w:i/>
        </w:rPr>
        <w:t xml:space="preserve"> </w:t>
      </w:r>
    </w:p>
    <w:p w:rsidR="00BF7562" w:rsidRPr="00725518" w:rsidRDefault="00057D99"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Типы политической системы нельзя путать </w:t>
      </w:r>
      <w:r w:rsidRPr="00725518">
        <w:rPr>
          <w:rFonts w:ascii="Times New Roman" w:hAnsi="Times New Roman" w:cs="Times New Roman"/>
          <w:i/>
        </w:rPr>
        <w:t>с типами политического режима</w:t>
      </w:r>
      <w:r w:rsidRPr="00725518">
        <w:rPr>
          <w:rFonts w:ascii="Times New Roman" w:hAnsi="Times New Roman" w:cs="Times New Roman"/>
        </w:rPr>
        <w:t>, в основе которых лежит соотношение различных ветвей и институтов власти ― конституционная монархия, президентская республика, парламентская республика и смешанная парламентско-президентская республика. (Смотри темы 6, 7).</w:t>
      </w:r>
    </w:p>
    <w:p w:rsidR="002935E1" w:rsidRPr="00725518" w:rsidRDefault="002935E1" w:rsidP="002935E1">
      <w:pPr>
        <w:spacing w:after="0" w:line="312" w:lineRule="auto"/>
        <w:ind w:firstLine="567"/>
        <w:jc w:val="center"/>
        <w:rPr>
          <w:rFonts w:ascii="Times New Roman" w:hAnsi="Times New Roman" w:cs="Times New Roman"/>
        </w:rPr>
      </w:pPr>
      <w:r w:rsidRPr="00725518">
        <w:rPr>
          <w:rFonts w:ascii="Times New Roman" w:hAnsi="Times New Roman" w:cs="Times New Roman"/>
        </w:rPr>
        <w:t>* * *</w:t>
      </w:r>
    </w:p>
    <w:p w:rsidR="00FD072C" w:rsidRPr="00725518" w:rsidRDefault="00FD072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Как и любой институт-организация, </w:t>
      </w:r>
      <w:r w:rsidRPr="00725518">
        <w:rPr>
          <w:rFonts w:ascii="Times New Roman" w:hAnsi="Times New Roman" w:cs="Times New Roman"/>
          <w:b/>
          <w:i/>
        </w:rPr>
        <w:t xml:space="preserve">политическая система </w:t>
      </w:r>
      <w:r w:rsidR="004A0D5C" w:rsidRPr="00725518">
        <w:rPr>
          <w:rFonts w:ascii="Times New Roman" w:hAnsi="Times New Roman" w:cs="Times New Roman"/>
        </w:rPr>
        <w:t xml:space="preserve">имеет свои </w:t>
      </w:r>
      <w:r w:rsidR="004A0D5C" w:rsidRPr="00725518">
        <w:rPr>
          <w:rFonts w:ascii="Times New Roman" w:hAnsi="Times New Roman" w:cs="Times New Roman"/>
          <w:b/>
          <w:i/>
        </w:rPr>
        <w:t>функции</w:t>
      </w:r>
      <w:r w:rsidR="004A0D5C" w:rsidRPr="00725518">
        <w:rPr>
          <w:rFonts w:ascii="Times New Roman" w:hAnsi="Times New Roman" w:cs="Times New Roman"/>
        </w:rPr>
        <w:t>, к которым относятся:</w:t>
      </w:r>
    </w:p>
    <w:p w:rsidR="004A0D5C" w:rsidRPr="00725518" w:rsidRDefault="004A0D5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i/>
        </w:rPr>
        <w:t>определение</w:t>
      </w:r>
      <w:r w:rsidRPr="00725518">
        <w:rPr>
          <w:rFonts w:ascii="Times New Roman" w:hAnsi="Times New Roman" w:cs="Times New Roman"/>
        </w:rPr>
        <w:t xml:space="preserve"> целей, задач, путей развития общества;</w:t>
      </w:r>
    </w:p>
    <w:p w:rsidR="004A0D5C" w:rsidRPr="00725518" w:rsidRDefault="004A0D5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i/>
        </w:rPr>
        <w:t>организация</w:t>
      </w:r>
      <w:r w:rsidRPr="00725518">
        <w:rPr>
          <w:rFonts w:ascii="Times New Roman" w:hAnsi="Times New Roman" w:cs="Times New Roman"/>
        </w:rPr>
        <w:t xml:space="preserve"> деятельности общества по выполнению принятых целей и программ (проектов);</w:t>
      </w:r>
    </w:p>
    <w:p w:rsidR="004A0D5C" w:rsidRPr="00725518" w:rsidRDefault="004A0D5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i/>
        </w:rPr>
        <w:t xml:space="preserve">распределение </w:t>
      </w:r>
      <w:r w:rsidRPr="00725518">
        <w:rPr>
          <w:rFonts w:ascii="Times New Roman" w:hAnsi="Times New Roman" w:cs="Times New Roman"/>
        </w:rPr>
        <w:t>материальных и духовных ценностей;</w:t>
      </w:r>
    </w:p>
    <w:p w:rsidR="004A0D5C" w:rsidRPr="00725518" w:rsidRDefault="004A0D5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i/>
        </w:rPr>
        <w:t>разработка</w:t>
      </w:r>
      <w:r w:rsidRPr="00725518">
        <w:rPr>
          <w:rFonts w:ascii="Times New Roman" w:hAnsi="Times New Roman" w:cs="Times New Roman"/>
        </w:rPr>
        <w:t xml:space="preserve"> правил и законов поведения людей и групп в обществе;</w:t>
      </w:r>
    </w:p>
    <w:p w:rsidR="004A0D5C" w:rsidRPr="00725518" w:rsidRDefault="004A0D5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i/>
        </w:rPr>
        <w:t>согласование</w:t>
      </w:r>
      <w:r w:rsidRPr="00725518">
        <w:rPr>
          <w:rFonts w:ascii="Times New Roman" w:hAnsi="Times New Roman" w:cs="Times New Roman"/>
        </w:rPr>
        <w:t xml:space="preserve"> разнообразных интересов государства и социальных общностей;</w:t>
      </w:r>
    </w:p>
    <w:p w:rsidR="004A0D5C" w:rsidRPr="00725518" w:rsidRDefault="004A0D5C"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w:t>
      </w:r>
      <w:r w:rsidR="000730F6" w:rsidRPr="00725518">
        <w:rPr>
          <w:rFonts w:ascii="Times New Roman" w:hAnsi="Times New Roman" w:cs="Times New Roman"/>
        </w:rPr>
        <w:t xml:space="preserve"> </w:t>
      </w:r>
      <w:r w:rsidRPr="00725518">
        <w:rPr>
          <w:rFonts w:ascii="Times New Roman" w:hAnsi="Times New Roman" w:cs="Times New Roman"/>
          <w:i/>
        </w:rPr>
        <w:t>формирование</w:t>
      </w:r>
      <w:r w:rsidRPr="00725518">
        <w:rPr>
          <w:rFonts w:ascii="Times New Roman" w:hAnsi="Times New Roman" w:cs="Times New Roman"/>
        </w:rPr>
        <w:t xml:space="preserve"> политического сознания, приобщение членов общества к политическому участию и деятельности;</w:t>
      </w:r>
    </w:p>
    <w:p w:rsidR="000730F6" w:rsidRPr="00725518" w:rsidRDefault="000730F6"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w:t>
      </w:r>
      <w:r w:rsidRPr="00725518">
        <w:rPr>
          <w:rFonts w:ascii="Times New Roman" w:hAnsi="Times New Roman" w:cs="Times New Roman"/>
          <w:i/>
        </w:rPr>
        <w:t>контроль</w:t>
      </w:r>
      <w:r w:rsidRPr="00725518">
        <w:rPr>
          <w:rFonts w:ascii="Times New Roman" w:hAnsi="Times New Roman" w:cs="Times New Roman"/>
        </w:rPr>
        <w:t xml:space="preserve"> за соблюдением выполнения законов и правил, пресечение действий, нарушающих политические нормы;</w:t>
      </w:r>
    </w:p>
    <w:p w:rsidR="000730F6" w:rsidRPr="00725518" w:rsidRDefault="000730F6" w:rsidP="00861DE9">
      <w:pPr>
        <w:spacing w:after="0" w:line="312" w:lineRule="auto"/>
        <w:ind w:firstLine="567"/>
        <w:jc w:val="both"/>
        <w:rPr>
          <w:rFonts w:ascii="Times New Roman" w:hAnsi="Times New Roman" w:cs="Times New Roman"/>
        </w:rPr>
      </w:pPr>
      <w:r w:rsidRPr="00725518">
        <w:rPr>
          <w:rFonts w:ascii="Times New Roman" w:hAnsi="Times New Roman" w:cs="Times New Roman"/>
        </w:rPr>
        <w:t xml:space="preserve"> • </w:t>
      </w:r>
      <w:r w:rsidRPr="00725518">
        <w:rPr>
          <w:rFonts w:ascii="Times New Roman" w:hAnsi="Times New Roman" w:cs="Times New Roman"/>
          <w:i/>
        </w:rPr>
        <w:t>обеспечение</w:t>
      </w:r>
      <w:r w:rsidRPr="00725518">
        <w:rPr>
          <w:rFonts w:ascii="Times New Roman" w:hAnsi="Times New Roman" w:cs="Times New Roman"/>
        </w:rPr>
        <w:t xml:space="preserve"> внутренней и внешней безопасности и стабильности политического строя.</w:t>
      </w:r>
    </w:p>
    <w:p w:rsidR="000730F6" w:rsidRPr="00725518" w:rsidRDefault="000730F6" w:rsidP="000730F6">
      <w:pPr>
        <w:spacing w:line="312" w:lineRule="auto"/>
        <w:ind w:firstLine="567"/>
        <w:jc w:val="both"/>
        <w:rPr>
          <w:rFonts w:ascii="Times New Roman" w:hAnsi="Times New Roman"/>
        </w:rPr>
      </w:pPr>
      <w:r w:rsidRPr="00725518">
        <w:rPr>
          <w:rFonts w:ascii="Times New Roman" w:hAnsi="Times New Roman"/>
        </w:rPr>
        <w:lastRenderedPageBreak/>
        <w:t xml:space="preserve">Эти функции политическая система осуществляет с помощью власти, опирающейся на авторитет, силу, насилие. Понятие власти, таким образом, и это следует из определения политической системы, является для нее основополагающим. </w:t>
      </w:r>
    </w:p>
    <w:p w:rsidR="00F027DF" w:rsidRPr="00725518" w:rsidRDefault="00F027DF" w:rsidP="00F027DF">
      <w:pPr>
        <w:spacing w:line="312" w:lineRule="auto"/>
        <w:ind w:firstLine="567"/>
        <w:jc w:val="center"/>
        <w:rPr>
          <w:rFonts w:ascii="Times New Roman" w:hAnsi="Times New Roman"/>
        </w:rPr>
      </w:pPr>
      <w:r w:rsidRPr="00725518">
        <w:rPr>
          <w:rFonts w:ascii="Times New Roman" w:hAnsi="Times New Roman"/>
        </w:rPr>
        <w:t>* * *</w:t>
      </w:r>
    </w:p>
    <w:p w:rsidR="003B18DE" w:rsidRPr="00725518" w:rsidRDefault="003B18DE" w:rsidP="003B18DE">
      <w:pPr>
        <w:ind w:firstLine="567"/>
        <w:jc w:val="both"/>
        <w:rPr>
          <w:rFonts w:cstheme="minorHAnsi"/>
        </w:rPr>
      </w:pPr>
      <w:r w:rsidRPr="00725518">
        <w:rPr>
          <w:rFonts w:cstheme="minorHAnsi"/>
          <w:b/>
        </w:rPr>
        <w:t xml:space="preserve">Экстремизм </w:t>
      </w:r>
      <w:r w:rsidRPr="00725518">
        <w:rPr>
          <w:rFonts w:cstheme="minorHAnsi"/>
        </w:rPr>
        <w:t xml:space="preserve"> ― приверженность в политике и идеях к крайним взглядам и действиям.</w:t>
      </w:r>
    </w:p>
    <w:p w:rsidR="003B18DE" w:rsidRPr="00725518" w:rsidRDefault="003B18DE" w:rsidP="003B18DE">
      <w:pPr>
        <w:ind w:firstLine="567"/>
        <w:jc w:val="both"/>
        <w:rPr>
          <w:rFonts w:cstheme="minorHAnsi"/>
          <w:i/>
        </w:rPr>
      </w:pPr>
      <w:r w:rsidRPr="00725518">
        <w:rPr>
          <w:rFonts w:cstheme="minorHAnsi"/>
          <w:i/>
        </w:rPr>
        <w:t xml:space="preserve">Экстремизм порождают самые различные факторы: </w:t>
      </w:r>
    </w:p>
    <w:p w:rsidR="003B18DE" w:rsidRPr="00725518" w:rsidRDefault="00D34659" w:rsidP="003B18DE">
      <w:pPr>
        <w:ind w:firstLine="567"/>
        <w:jc w:val="both"/>
        <w:rPr>
          <w:rFonts w:cstheme="minorHAnsi"/>
        </w:rPr>
      </w:pPr>
      <w:r w:rsidRPr="00D34659">
        <w:rPr>
          <w:rFonts w:cstheme="minorHAnsi"/>
        </w:rPr>
        <w:t>―</w:t>
      </w:r>
      <w:r>
        <w:rPr>
          <w:rFonts w:cstheme="minorHAnsi"/>
          <w:b/>
        </w:rPr>
        <w:t xml:space="preserve"> </w:t>
      </w:r>
      <w:r w:rsidR="003B18DE" w:rsidRPr="00725518">
        <w:rPr>
          <w:rFonts w:cstheme="minorHAnsi"/>
        </w:rPr>
        <w:t xml:space="preserve">социально-экономические кризисы, </w:t>
      </w:r>
    </w:p>
    <w:p w:rsidR="003B18DE" w:rsidRPr="00725518" w:rsidRDefault="00D34659" w:rsidP="003B18DE">
      <w:pPr>
        <w:ind w:firstLine="567"/>
        <w:jc w:val="both"/>
        <w:rPr>
          <w:rFonts w:cstheme="minorHAnsi"/>
        </w:rPr>
      </w:pPr>
      <w:r>
        <w:rPr>
          <w:rFonts w:cstheme="minorHAnsi"/>
        </w:rPr>
        <w:t>―</w:t>
      </w:r>
      <w:r>
        <w:rPr>
          <w:rFonts w:cstheme="minorHAnsi"/>
          <w:b/>
        </w:rPr>
        <w:t xml:space="preserve"> </w:t>
      </w:r>
      <w:r w:rsidR="003B18DE" w:rsidRPr="00725518">
        <w:rPr>
          <w:rFonts w:cstheme="minorHAnsi"/>
        </w:rPr>
        <w:t xml:space="preserve"> резкое падение жизненного уровня основной массы населения; </w:t>
      </w:r>
    </w:p>
    <w:p w:rsidR="003B18DE" w:rsidRPr="00725518" w:rsidRDefault="00D34659" w:rsidP="003B18DE">
      <w:pPr>
        <w:ind w:firstLine="567"/>
        <w:jc w:val="both"/>
        <w:rPr>
          <w:rFonts w:cstheme="minorHAnsi"/>
        </w:rPr>
      </w:pPr>
      <w:r w:rsidRPr="00D34659">
        <w:rPr>
          <w:rFonts w:cstheme="minorHAnsi"/>
        </w:rPr>
        <w:t>―</w:t>
      </w:r>
      <w:r>
        <w:rPr>
          <w:rFonts w:cstheme="minorHAnsi"/>
        </w:rPr>
        <w:t xml:space="preserve"> </w:t>
      </w:r>
      <w:r w:rsidR="003B18DE" w:rsidRPr="00725518">
        <w:rPr>
          <w:rFonts w:cstheme="minorHAnsi"/>
        </w:rPr>
        <w:t xml:space="preserve">деформации политических институтов и структур, их неспособность решать назревшие вопросы общественного развития; </w:t>
      </w:r>
    </w:p>
    <w:p w:rsidR="003B18DE" w:rsidRPr="00725518" w:rsidRDefault="00D34659" w:rsidP="003B18DE">
      <w:pPr>
        <w:ind w:firstLine="567"/>
        <w:jc w:val="both"/>
        <w:rPr>
          <w:rFonts w:cstheme="minorHAnsi"/>
        </w:rPr>
      </w:pPr>
      <w:r w:rsidRPr="00D34659">
        <w:rPr>
          <w:rFonts w:cstheme="minorHAnsi"/>
        </w:rPr>
        <w:t>―</w:t>
      </w:r>
      <w:r w:rsidR="003B18DE" w:rsidRPr="00725518">
        <w:rPr>
          <w:rFonts w:cstheme="minorHAnsi"/>
        </w:rPr>
        <w:t xml:space="preserve"> тоталитарный характер режимов подавления властями оппозиции; </w:t>
      </w:r>
    </w:p>
    <w:p w:rsidR="003B18DE" w:rsidRPr="00725518" w:rsidRDefault="00D34659" w:rsidP="003B18DE">
      <w:pPr>
        <w:ind w:firstLine="567"/>
        <w:jc w:val="both"/>
        <w:rPr>
          <w:rFonts w:cstheme="minorHAnsi"/>
        </w:rPr>
      </w:pPr>
      <w:r w:rsidRPr="00D34659">
        <w:rPr>
          <w:rFonts w:cstheme="minorHAnsi"/>
        </w:rPr>
        <w:t>―</w:t>
      </w:r>
      <w:r w:rsidR="003B18DE" w:rsidRPr="00725518">
        <w:rPr>
          <w:rFonts w:cstheme="minorHAnsi"/>
        </w:rPr>
        <w:t xml:space="preserve"> преследование инакомыслия; </w:t>
      </w:r>
    </w:p>
    <w:p w:rsidR="003B18DE" w:rsidRPr="00725518" w:rsidRDefault="00D34659" w:rsidP="003B18DE">
      <w:pPr>
        <w:ind w:firstLine="567"/>
        <w:jc w:val="both"/>
        <w:rPr>
          <w:rFonts w:cstheme="minorHAnsi"/>
        </w:rPr>
      </w:pPr>
      <w:r w:rsidRPr="00D34659">
        <w:rPr>
          <w:rFonts w:cstheme="minorHAnsi"/>
        </w:rPr>
        <w:t>―</w:t>
      </w:r>
      <w:r w:rsidR="003B18DE" w:rsidRPr="00725518">
        <w:rPr>
          <w:rFonts w:cstheme="minorHAnsi"/>
        </w:rPr>
        <w:t xml:space="preserve"> национальный гнет; </w:t>
      </w:r>
    </w:p>
    <w:p w:rsidR="003B18DE" w:rsidRPr="00725518" w:rsidRDefault="00D34659" w:rsidP="003B18DE">
      <w:pPr>
        <w:ind w:firstLine="567"/>
        <w:jc w:val="both"/>
        <w:rPr>
          <w:rFonts w:cstheme="minorHAnsi"/>
        </w:rPr>
      </w:pPr>
      <w:r w:rsidRPr="00D34659">
        <w:rPr>
          <w:rFonts w:cstheme="minorHAnsi"/>
        </w:rPr>
        <w:t>―</w:t>
      </w:r>
      <w:r w:rsidR="003B18DE" w:rsidRPr="00725518">
        <w:rPr>
          <w:rFonts w:cstheme="minorHAnsi"/>
        </w:rPr>
        <w:t xml:space="preserve"> стремление социальных и политических групп ускорить осуществление выдвигаемых ими задач, политические амбиции их лидеров и др.  </w:t>
      </w:r>
    </w:p>
    <w:p w:rsidR="003B18DE" w:rsidRPr="00725518" w:rsidRDefault="003B18DE" w:rsidP="003B18DE">
      <w:pPr>
        <w:ind w:firstLine="567"/>
        <w:jc w:val="both"/>
        <w:rPr>
          <w:rFonts w:cstheme="minorHAnsi"/>
        </w:rPr>
      </w:pPr>
      <w:r w:rsidRPr="00725518">
        <w:rPr>
          <w:rFonts w:cstheme="minorHAnsi"/>
          <w:b/>
          <w:i/>
        </w:rPr>
        <w:t>В  политическом плане экстремизм</w:t>
      </w:r>
      <w:r w:rsidRPr="00725518">
        <w:rPr>
          <w:rFonts w:cstheme="minorHAnsi"/>
        </w:rPr>
        <w:t xml:space="preserve"> выступает против сложившихся общественных структур и институтов, пытаясь подорвать их стабильность, расшатать и низвергнуть ради достижения своих целей, как правило, силовыми методами.</w:t>
      </w:r>
      <w:r w:rsidRPr="00725518">
        <w:rPr>
          <w:rFonts w:cstheme="minorHAnsi"/>
          <w:b/>
          <w:i/>
        </w:rPr>
        <w:t xml:space="preserve"> </w:t>
      </w:r>
      <w:r w:rsidRPr="00725518">
        <w:rPr>
          <w:rFonts w:cstheme="minorHAnsi"/>
        </w:rPr>
        <w:t>Для этого экстремистские организации и движения используют зажигательные лозунги и призывы, откровенную демагогию, организуют и провоцируют беспорядки, забастовки, гражданское неповиновение, террористические акции, методы партизанской войны. Лидеры экстремизма и их сторонники отрицают в принципе какие-либо компромиссы, переговоры, соглашения, основанные на взаимных уступках, руководствуясь в своих действиях лозунгом ― «все или ничего».</w:t>
      </w:r>
    </w:p>
    <w:p w:rsidR="003B18DE" w:rsidRPr="00725518" w:rsidRDefault="003B18DE" w:rsidP="003B18DE">
      <w:pPr>
        <w:ind w:firstLine="567"/>
        <w:jc w:val="both"/>
        <w:rPr>
          <w:rFonts w:cstheme="minorHAnsi"/>
          <w:b/>
        </w:rPr>
      </w:pPr>
      <w:r w:rsidRPr="00725518">
        <w:rPr>
          <w:rFonts w:cstheme="minorHAnsi"/>
          <w:b/>
          <w:i/>
        </w:rPr>
        <w:t>В идеологическом плане экстремизм</w:t>
      </w:r>
      <w:r w:rsidRPr="00725518">
        <w:rPr>
          <w:rFonts w:cstheme="minorHAnsi"/>
        </w:rPr>
        <w:t xml:space="preserve"> отрицает всякое инакомыслие, пытаясь жестко утвердить свою систему политических, идеологических или религиозных взглядов, навязать их оппонентам любой ценой, </w:t>
      </w:r>
      <w:r w:rsidRPr="00725518">
        <w:rPr>
          <w:rFonts w:cstheme="minorHAnsi"/>
          <w:i/>
        </w:rPr>
        <w:t xml:space="preserve">требует </w:t>
      </w:r>
      <w:r w:rsidRPr="00725518">
        <w:rPr>
          <w:rFonts w:cstheme="minorHAnsi"/>
          <w:b/>
          <w:i/>
        </w:rPr>
        <w:t>от своих сторонников</w:t>
      </w:r>
      <w:r w:rsidRPr="00725518">
        <w:rPr>
          <w:rFonts w:cstheme="minorHAnsi"/>
          <w:i/>
        </w:rPr>
        <w:t xml:space="preserve"> слепого повиновения и исполнения любых, даже самых абсурдных приказов и инструкций</w:t>
      </w:r>
      <w:r w:rsidRPr="00725518">
        <w:rPr>
          <w:rFonts w:cstheme="minorHAnsi"/>
        </w:rPr>
        <w:t xml:space="preserve">.  Аргументируя свои взгляды, экстремисты обращаются не к разуму, а к чувствам и предрассудкам людей, </w:t>
      </w:r>
      <w:r w:rsidRPr="00725518">
        <w:rPr>
          <w:rFonts w:cstheme="minorHAnsi"/>
          <w:i/>
        </w:rPr>
        <w:t xml:space="preserve">пропагандируют лозунги и призывы, рассчитанные </w:t>
      </w:r>
      <w:r w:rsidRPr="00725518">
        <w:rPr>
          <w:rFonts w:cstheme="minorHAnsi"/>
        </w:rPr>
        <w:t xml:space="preserve">не на знания, а </w:t>
      </w:r>
      <w:r w:rsidRPr="00725518">
        <w:rPr>
          <w:rFonts w:cstheme="minorHAnsi"/>
          <w:i/>
        </w:rPr>
        <w:t>на примитивное сознание и инстинкты</w:t>
      </w:r>
      <w:r w:rsidRPr="00725518">
        <w:rPr>
          <w:rFonts w:cstheme="minorHAnsi"/>
        </w:rPr>
        <w:t xml:space="preserve">. </w:t>
      </w:r>
      <w:r w:rsidRPr="00725518">
        <w:rPr>
          <w:rFonts w:cstheme="minorHAnsi"/>
          <w:b/>
          <w:i/>
        </w:rPr>
        <w:t xml:space="preserve">Доведенная до крайности идеологизация  экстремистских  действий создает особый тип сторонников экстремизма, склонных к самовозбуждению, потери контроля над своим поведением, готовых на любые акции, на нарушение норм, сложившихся в обществе. Для экстремистов характерно стремление к охлократии (власти толпы). </w:t>
      </w:r>
      <w:r w:rsidRPr="00725518">
        <w:rPr>
          <w:rFonts w:cstheme="minorHAnsi"/>
        </w:rPr>
        <w:t xml:space="preserve"> Отвергая демократические методы разрешения возникающих конфликтов, </w:t>
      </w:r>
      <w:r w:rsidRPr="00725518">
        <w:rPr>
          <w:rFonts w:cstheme="minorHAnsi"/>
          <w:b/>
        </w:rPr>
        <w:t>экстремизм неотделим от тоталитаризма, культа вождей, которые объявляются носителями  высшей мудрости, чьи идеи должны восприниматься массами на веру.</w:t>
      </w:r>
    </w:p>
    <w:p w:rsidR="003B18DE" w:rsidRPr="00725518" w:rsidRDefault="003B18DE" w:rsidP="003B18DE">
      <w:pPr>
        <w:ind w:firstLine="567"/>
        <w:jc w:val="both"/>
        <w:rPr>
          <w:rFonts w:cstheme="minorHAnsi"/>
          <w:i/>
        </w:rPr>
      </w:pPr>
      <w:r w:rsidRPr="00725518">
        <w:rPr>
          <w:rFonts w:cstheme="minorHAnsi"/>
          <w:i/>
        </w:rPr>
        <w:t xml:space="preserve">Экстремизм традиционно делится на «левый» и «правый». </w:t>
      </w:r>
    </w:p>
    <w:p w:rsidR="003B18DE" w:rsidRPr="00725518" w:rsidRDefault="003B18DE" w:rsidP="003B18DE">
      <w:pPr>
        <w:ind w:firstLine="567"/>
        <w:jc w:val="both"/>
        <w:rPr>
          <w:rFonts w:cstheme="minorHAnsi"/>
        </w:rPr>
      </w:pPr>
      <w:r w:rsidRPr="00725518">
        <w:rPr>
          <w:rFonts w:cstheme="minorHAnsi"/>
          <w:b/>
          <w:i/>
        </w:rPr>
        <w:lastRenderedPageBreak/>
        <w:t>Левые экстремисты</w:t>
      </w:r>
      <w:r w:rsidRPr="00725518">
        <w:rPr>
          <w:rFonts w:cstheme="minorHAnsi"/>
        </w:rPr>
        <w:t xml:space="preserve"> апеллируют обычно к идеям марксизма-ленинизма и др. левым взглядам (анархизм, левый радикализм), объявляя себя наиболее последовательными борцами «за дело пролетариата», «трудящихся масс» и т.п. Они критикуют капитализм за социальное неравенство, подавление личности, эксплуатацию. Социализм они критикуют за бюрократизацию, за забвение принципов «классовой борьбы» и т.п. («Фракция Красной армии» в Германии, «Красные бригады» в Италии, «Сантендеро луминосо» в Перу, полпотовцы в Камбодже и др.).</w:t>
      </w:r>
    </w:p>
    <w:p w:rsidR="003B18DE" w:rsidRPr="00725518" w:rsidRDefault="003B18DE" w:rsidP="003B18DE">
      <w:pPr>
        <w:ind w:firstLine="567"/>
        <w:jc w:val="both"/>
        <w:rPr>
          <w:rFonts w:cstheme="minorHAnsi"/>
        </w:rPr>
      </w:pPr>
      <w:r w:rsidRPr="00725518">
        <w:rPr>
          <w:rFonts w:cstheme="minorHAnsi"/>
        </w:rPr>
        <w:t xml:space="preserve"> </w:t>
      </w:r>
      <w:r w:rsidRPr="00725518">
        <w:rPr>
          <w:rFonts w:cstheme="minorHAnsi"/>
          <w:b/>
          <w:i/>
        </w:rPr>
        <w:t>Правые экстремисты</w:t>
      </w:r>
      <w:r w:rsidRPr="00725518">
        <w:rPr>
          <w:rFonts w:cstheme="minorHAnsi"/>
        </w:rPr>
        <w:t xml:space="preserve"> обличают пороки буржуазного общества с крайне консервативных позиций за упадок нравов, наркоманию, эгоизм, потребительство, «массовую культуру», отсутствие «порядка», господство плутократии и т.д. </w:t>
      </w:r>
    </w:p>
    <w:p w:rsidR="003B18DE" w:rsidRPr="00725518" w:rsidRDefault="003B18DE" w:rsidP="003B18DE">
      <w:pPr>
        <w:ind w:firstLine="567"/>
        <w:jc w:val="both"/>
        <w:rPr>
          <w:rFonts w:cstheme="minorHAnsi"/>
        </w:rPr>
      </w:pPr>
      <w:r w:rsidRPr="00725518">
        <w:rPr>
          <w:rFonts w:cstheme="minorHAnsi"/>
        </w:rPr>
        <w:t xml:space="preserve">И для «левого» и для «правового» экстремизма характерен антикоммунизм («эскадрон смерти» в странах Латинской Америки, «Итальянское социальное движение» в Италии, Республиканская и Национально-демократическая партии в Германии, различные праворадикальные и откровенно фашистские группы и партии в США и т.п.). часть «левых» экстремистских организаций находятся на нелегальном положении, ведет партизанскую войну, совершает террористические акты. Однако большинство экстремистских организаций действуют легально и даже имеют своих представителей в парламентах и местных органах власти. </w:t>
      </w:r>
    </w:p>
    <w:p w:rsidR="003B18DE" w:rsidRPr="00725518" w:rsidRDefault="003B18DE" w:rsidP="003B18DE">
      <w:pPr>
        <w:ind w:firstLine="567"/>
        <w:jc w:val="both"/>
        <w:rPr>
          <w:rFonts w:cstheme="minorHAnsi"/>
        </w:rPr>
      </w:pPr>
      <w:r w:rsidRPr="00725518">
        <w:rPr>
          <w:rFonts w:cstheme="minorHAnsi"/>
          <w:i/>
        </w:rPr>
        <w:t>Массовой базой экстремизма являются</w:t>
      </w:r>
      <w:r w:rsidRPr="00725518">
        <w:rPr>
          <w:rFonts w:cstheme="minorHAnsi"/>
        </w:rPr>
        <w:t>, как правило, мелкобуржуазные и маргинальные слои, а также часть интеллигенции, отдельные группы военных, студенчества, националистические и религиозные движения, разочаровавшиеся в существующих порядках.</w:t>
      </w:r>
    </w:p>
    <w:p w:rsidR="003B18DE" w:rsidRPr="00725518" w:rsidRDefault="003B18DE" w:rsidP="003B18DE">
      <w:pPr>
        <w:ind w:firstLine="567"/>
        <w:jc w:val="both"/>
        <w:rPr>
          <w:rFonts w:cstheme="minorHAnsi"/>
        </w:rPr>
      </w:pPr>
      <w:r w:rsidRPr="00725518">
        <w:rPr>
          <w:rFonts w:cstheme="minorHAnsi"/>
        </w:rPr>
        <w:t xml:space="preserve"> Из многочисленных </w:t>
      </w:r>
      <w:r w:rsidRPr="00725518">
        <w:rPr>
          <w:rFonts w:cstheme="minorHAnsi"/>
          <w:b/>
          <w:i/>
        </w:rPr>
        <w:t>форм проявления</w:t>
      </w:r>
      <w:r w:rsidRPr="00725518">
        <w:rPr>
          <w:rFonts w:cstheme="minorHAnsi"/>
        </w:rPr>
        <w:t xml:space="preserve"> экстремизма можно выделить политический, националистический, религиозный, экологический.</w:t>
      </w:r>
    </w:p>
    <w:p w:rsidR="003B18DE" w:rsidRPr="00725518" w:rsidRDefault="003B18DE" w:rsidP="003B18DE">
      <w:pPr>
        <w:ind w:firstLine="567"/>
        <w:jc w:val="both"/>
        <w:rPr>
          <w:rFonts w:cstheme="minorHAnsi"/>
        </w:rPr>
      </w:pPr>
      <w:r w:rsidRPr="00725518">
        <w:rPr>
          <w:rFonts w:cstheme="minorHAnsi"/>
          <w:b/>
          <w:i/>
        </w:rPr>
        <w:t xml:space="preserve">Политический экстремизм </w:t>
      </w:r>
      <w:r w:rsidRPr="00725518">
        <w:rPr>
          <w:rFonts w:cstheme="minorHAnsi"/>
        </w:rPr>
        <w:t>направлен на уничтожение существующих государственных структур и установление диктатуры тоталитарного «порядка» «левого» или «правового» толка.</w:t>
      </w:r>
    </w:p>
    <w:p w:rsidR="003B18DE" w:rsidRPr="00725518" w:rsidRDefault="003B18DE" w:rsidP="003B18DE">
      <w:pPr>
        <w:ind w:firstLine="567"/>
        <w:jc w:val="both"/>
        <w:rPr>
          <w:rFonts w:cstheme="minorHAnsi"/>
        </w:rPr>
      </w:pPr>
      <w:r w:rsidRPr="00725518">
        <w:rPr>
          <w:rFonts w:cstheme="minorHAnsi"/>
          <w:b/>
          <w:i/>
        </w:rPr>
        <w:t>Националистический экстремизм</w:t>
      </w:r>
      <w:r w:rsidRPr="00725518">
        <w:rPr>
          <w:rFonts w:cstheme="minorHAnsi"/>
        </w:rPr>
        <w:t xml:space="preserve">, выступая с позиций защиты интересов «своей нации», ее прав и интересов, ее культуры и языка, отвергает подобные же права для других национальных и этнических групп. Националистический экстремизм органически связан с </w:t>
      </w:r>
      <w:r w:rsidRPr="00725518">
        <w:rPr>
          <w:rFonts w:cstheme="minorHAnsi"/>
          <w:i/>
        </w:rPr>
        <w:t>сепаратизмом</w:t>
      </w:r>
      <w:r w:rsidRPr="00725518">
        <w:rPr>
          <w:rFonts w:cstheme="minorHAnsi"/>
        </w:rPr>
        <w:t>, направлен на развал многонациональных государств, утверждение господства коренной нации (борьба за Халистан в Индии, движение баскских националистов в Испании и др.). Подобный экстремизм ведет к обострению межнациональных отношений и является источником вражды и конфликтов между народами.</w:t>
      </w:r>
    </w:p>
    <w:p w:rsidR="003B18DE" w:rsidRPr="00725518" w:rsidRDefault="003B18DE" w:rsidP="003B18DE">
      <w:pPr>
        <w:ind w:firstLine="567"/>
        <w:jc w:val="both"/>
        <w:rPr>
          <w:rFonts w:cstheme="minorHAnsi"/>
        </w:rPr>
      </w:pPr>
      <w:r w:rsidRPr="00725518">
        <w:rPr>
          <w:rFonts w:cstheme="minorHAnsi"/>
          <w:b/>
          <w:i/>
        </w:rPr>
        <w:t>Религиозный экстремизм</w:t>
      </w:r>
      <w:r w:rsidRPr="00725518">
        <w:rPr>
          <w:rFonts w:cstheme="minorHAnsi"/>
        </w:rPr>
        <w:t>, получивший распространение в ряде регионов и стран, проявляется в нетерпимости к представителям различных конфессий или жестком противоборстве в рамках одной конфессии  (например, мусульманских и христианских общин в Ливане и Судане, мусульманский фундаментализм). Нередко религиозный экстремизм используется в политических целях в борьбе религиозных организаций против светского государства или за утверждение власти представителей одной из конфессий (движение «братьев-мусульман» в Египте и в других странах Ближнего Востока).</w:t>
      </w:r>
    </w:p>
    <w:p w:rsidR="003B18DE" w:rsidRPr="00725518" w:rsidRDefault="003B18DE" w:rsidP="003B18DE">
      <w:pPr>
        <w:ind w:firstLine="567"/>
        <w:jc w:val="both"/>
        <w:rPr>
          <w:rFonts w:cstheme="minorHAnsi"/>
        </w:rPr>
      </w:pPr>
      <w:r w:rsidRPr="00725518">
        <w:rPr>
          <w:rFonts w:cstheme="minorHAnsi"/>
          <w:b/>
          <w:i/>
        </w:rPr>
        <w:t xml:space="preserve">Экологический экстремизм </w:t>
      </w:r>
      <w:r w:rsidRPr="00725518">
        <w:rPr>
          <w:rFonts w:cstheme="minorHAnsi"/>
        </w:rPr>
        <w:t xml:space="preserve">― новый вид экстремизма, вызванный резким обострением экологическим проблем, ухудшением качества окружающей среды как в отдельных регионах, так и в глобальном масштабе. Наряду с </w:t>
      </w:r>
      <w:r w:rsidRPr="00725518">
        <w:rPr>
          <w:rFonts w:cstheme="minorHAnsi"/>
          <w:i/>
        </w:rPr>
        <w:t>движениями, борющимися за осуществление эффективной природоохранной политики («зеленые», «экологисты» и др.)</w:t>
      </w:r>
      <w:r w:rsidRPr="00725518">
        <w:rPr>
          <w:rFonts w:cstheme="minorHAnsi"/>
        </w:rPr>
        <w:t xml:space="preserve">, возникли и действуют группы и движения, выступающие вообще против научно-технического прогресса и организующие акции, </w:t>
      </w:r>
      <w:r w:rsidRPr="00725518">
        <w:rPr>
          <w:rFonts w:cstheme="minorHAnsi"/>
        </w:rPr>
        <w:lastRenderedPageBreak/>
        <w:t xml:space="preserve">направленные на закрытие или ликвидацию неблагоприятных в экологическом отношении производств, и нередко создающие своими действиями угрозу общественному порядку. </w:t>
      </w:r>
    </w:p>
    <w:p w:rsidR="007966B9" w:rsidRPr="00725518" w:rsidRDefault="003B18DE" w:rsidP="00750CF2">
      <w:pPr>
        <w:ind w:firstLine="567"/>
        <w:jc w:val="both"/>
        <w:rPr>
          <w:rFonts w:cstheme="minorHAnsi"/>
        </w:rPr>
      </w:pPr>
      <w:r w:rsidRPr="00725518">
        <w:rPr>
          <w:rFonts w:cstheme="minorHAnsi"/>
        </w:rPr>
        <w:t>Экстремизм во всех своих формах несет горе и страдания народам, делает их заложни</w:t>
      </w:r>
      <w:r w:rsidR="00750CF2" w:rsidRPr="00725518">
        <w:rPr>
          <w:rFonts w:cstheme="minorHAnsi"/>
        </w:rPr>
        <w:t>ками беспринципных политиканов.</w:t>
      </w:r>
      <w:r w:rsidR="00F027DF" w:rsidRPr="00725518">
        <w:rPr>
          <w:rFonts w:ascii="Times New Roman" w:hAnsi="Times New Roman"/>
          <w:b/>
        </w:rPr>
        <w:t xml:space="preserve"> </w:t>
      </w:r>
    </w:p>
    <w:p w:rsidR="007966B9" w:rsidRPr="00725518" w:rsidRDefault="007966B9" w:rsidP="007966B9">
      <w:pPr>
        <w:spacing w:after="0" w:line="312" w:lineRule="auto"/>
        <w:ind w:firstLine="567"/>
        <w:jc w:val="both"/>
        <w:rPr>
          <w:rFonts w:ascii="Times New Roman" w:hAnsi="Times New Roman"/>
          <w:b/>
        </w:rPr>
      </w:pPr>
    </w:p>
    <w:p w:rsidR="00314A07" w:rsidRPr="00725518" w:rsidRDefault="00314A07" w:rsidP="007966B9">
      <w:pPr>
        <w:spacing w:after="0" w:line="312" w:lineRule="auto"/>
        <w:ind w:firstLine="567"/>
        <w:jc w:val="center"/>
        <w:rPr>
          <w:rFonts w:ascii="Times New Roman" w:hAnsi="Times New Roman"/>
          <w:b/>
        </w:rPr>
      </w:pPr>
      <w:r w:rsidRPr="00725518">
        <w:rPr>
          <w:rFonts w:ascii="Times New Roman" w:hAnsi="Times New Roman"/>
          <w:b/>
        </w:rPr>
        <w:t>Практикум</w:t>
      </w:r>
      <w:r w:rsidR="000730F6" w:rsidRPr="00725518">
        <w:rPr>
          <w:rFonts w:ascii="Times New Roman" w:hAnsi="Times New Roman"/>
          <w:b/>
        </w:rPr>
        <w:t>ы</w:t>
      </w:r>
      <w:r w:rsidRPr="00725518">
        <w:rPr>
          <w:rFonts w:ascii="Times New Roman" w:hAnsi="Times New Roman"/>
          <w:b/>
        </w:rPr>
        <w:t xml:space="preserve"> по теме </w:t>
      </w:r>
      <w:r w:rsidR="008E4196" w:rsidRPr="00725518">
        <w:rPr>
          <w:rFonts w:ascii="Times New Roman" w:hAnsi="Times New Roman"/>
          <w:b/>
        </w:rPr>
        <w:t>2</w:t>
      </w:r>
    </w:p>
    <w:p w:rsidR="00C90344" w:rsidRPr="00725518" w:rsidRDefault="000730F6" w:rsidP="00C90344">
      <w:pPr>
        <w:spacing w:after="0" w:line="312" w:lineRule="auto"/>
        <w:ind w:firstLine="567"/>
        <w:jc w:val="both"/>
        <w:rPr>
          <w:rFonts w:ascii="Times New Roman" w:hAnsi="Times New Roman"/>
        </w:rPr>
      </w:pPr>
      <w:r w:rsidRPr="00725518">
        <w:rPr>
          <w:rFonts w:ascii="Times New Roman" w:hAnsi="Times New Roman"/>
          <w:b/>
        </w:rPr>
        <w:t>2.1.</w:t>
      </w:r>
      <w:r w:rsidRPr="00725518">
        <w:rPr>
          <w:rFonts w:ascii="Times New Roman" w:hAnsi="Times New Roman"/>
        </w:rPr>
        <w:t xml:space="preserve"> </w:t>
      </w:r>
      <w:r w:rsidR="00C90344" w:rsidRPr="00725518">
        <w:rPr>
          <w:rFonts w:ascii="Times New Roman" w:hAnsi="Times New Roman"/>
        </w:rPr>
        <w:t xml:space="preserve">Пропишите диалектику </w:t>
      </w:r>
      <w:r w:rsidR="00CF221A" w:rsidRPr="00725518">
        <w:rPr>
          <w:rFonts w:ascii="Times New Roman" w:hAnsi="Times New Roman"/>
        </w:rPr>
        <w:t xml:space="preserve">взаимосвязи </w:t>
      </w:r>
      <w:r w:rsidR="00C90344" w:rsidRPr="00725518">
        <w:rPr>
          <w:rFonts w:ascii="Times New Roman" w:hAnsi="Times New Roman"/>
        </w:rPr>
        <w:t>отношений политики и экономики, политики и культуры</w:t>
      </w:r>
      <w:r w:rsidR="006A165A" w:rsidRPr="00725518">
        <w:rPr>
          <w:rFonts w:ascii="Times New Roman" w:hAnsi="Times New Roman"/>
        </w:rPr>
        <w:t xml:space="preserve"> (в широком смысле)</w:t>
      </w:r>
      <w:r w:rsidR="00C90344" w:rsidRPr="00725518">
        <w:rPr>
          <w:rFonts w:ascii="Times New Roman" w:hAnsi="Times New Roman"/>
        </w:rPr>
        <w:t>, политики и идеологии.</w:t>
      </w:r>
    </w:p>
    <w:p w:rsidR="000730F6" w:rsidRPr="00725518" w:rsidRDefault="000730F6" w:rsidP="00C90344">
      <w:pPr>
        <w:spacing w:after="0" w:line="312" w:lineRule="auto"/>
        <w:ind w:firstLine="567"/>
        <w:jc w:val="both"/>
        <w:rPr>
          <w:rFonts w:ascii="Times New Roman" w:hAnsi="Times New Roman"/>
        </w:rPr>
      </w:pPr>
      <w:r w:rsidRPr="00725518">
        <w:rPr>
          <w:rFonts w:ascii="Times New Roman" w:hAnsi="Times New Roman"/>
          <w:b/>
        </w:rPr>
        <w:t>2.2.</w:t>
      </w:r>
      <w:r w:rsidRPr="00725518">
        <w:rPr>
          <w:rFonts w:ascii="Times New Roman" w:hAnsi="Times New Roman"/>
        </w:rPr>
        <w:t xml:space="preserve"> </w:t>
      </w:r>
      <w:r w:rsidR="005B6D34" w:rsidRPr="00725518">
        <w:rPr>
          <w:rFonts w:ascii="Times New Roman" w:hAnsi="Times New Roman"/>
        </w:rPr>
        <w:t>Н</w:t>
      </w:r>
      <w:r w:rsidRPr="00725518">
        <w:rPr>
          <w:rFonts w:ascii="Times New Roman" w:hAnsi="Times New Roman"/>
        </w:rPr>
        <w:t xml:space="preserve">иже приведен ряд терминов. Все они, за исключением двух, раскрывают сущность и состав нормативного документа политической системы. </w:t>
      </w:r>
    </w:p>
    <w:p w:rsidR="000730F6" w:rsidRPr="00725518" w:rsidRDefault="000730F6" w:rsidP="00C90344">
      <w:pPr>
        <w:spacing w:after="0" w:line="312" w:lineRule="auto"/>
        <w:ind w:firstLine="567"/>
        <w:jc w:val="both"/>
        <w:rPr>
          <w:rFonts w:ascii="Times New Roman" w:hAnsi="Times New Roman"/>
          <w:i/>
        </w:rPr>
      </w:pPr>
      <w:r w:rsidRPr="00725518">
        <w:rPr>
          <w:rFonts w:ascii="Times New Roman" w:hAnsi="Times New Roman"/>
          <w:i/>
        </w:rPr>
        <w:t>1) политические традиции; 2) социальное управление; 3) политические принципы; 4) методы осуществления власти; 5) правило поведения в политике; 6) нормы морали, воплощенные в законах.</w:t>
      </w:r>
    </w:p>
    <w:p w:rsidR="000730F6" w:rsidRPr="00725518" w:rsidRDefault="000730F6" w:rsidP="00C90344">
      <w:pPr>
        <w:spacing w:after="0" w:line="312" w:lineRule="auto"/>
        <w:ind w:firstLine="567"/>
        <w:jc w:val="both"/>
        <w:rPr>
          <w:rFonts w:ascii="Times New Roman" w:hAnsi="Times New Roman"/>
        </w:rPr>
      </w:pPr>
      <w:r w:rsidRPr="00725518">
        <w:rPr>
          <w:rFonts w:ascii="Times New Roman" w:hAnsi="Times New Roman"/>
        </w:rPr>
        <w:t xml:space="preserve">Найдите два термина, «выпадающих» из общего ряда, и запишите в таблицу </w:t>
      </w:r>
      <w:r w:rsidRPr="00725518">
        <w:rPr>
          <w:rFonts w:ascii="Times New Roman" w:hAnsi="Times New Roman"/>
          <w:b/>
          <w:u w:val="single"/>
        </w:rPr>
        <w:t>цифры</w:t>
      </w:r>
      <w:r w:rsidRPr="00725518">
        <w:rPr>
          <w:rFonts w:ascii="Times New Roman" w:hAnsi="Times New Roman"/>
          <w:b/>
        </w:rPr>
        <w:t xml:space="preserve">, </w:t>
      </w:r>
      <w:r w:rsidRPr="00725518">
        <w:rPr>
          <w:rFonts w:ascii="Times New Roman" w:hAnsi="Times New Roman"/>
        </w:rPr>
        <w:t>под которыми они указаны.</w:t>
      </w:r>
    </w:p>
    <w:p w:rsidR="00750CF2" w:rsidRPr="00725518" w:rsidRDefault="00750CF2" w:rsidP="00C90344">
      <w:pPr>
        <w:spacing w:after="0" w:line="312" w:lineRule="auto"/>
        <w:ind w:firstLine="567"/>
        <w:jc w:val="both"/>
        <w:rPr>
          <w:rFonts w:ascii="Times New Roman" w:hAnsi="Times New Roman"/>
        </w:rPr>
      </w:pPr>
    </w:p>
    <w:p w:rsidR="00750CF2" w:rsidRPr="00725518" w:rsidRDefault="00750CF2" w:rsidP="00C90344">
      <w:pPr>
        <w:spacing w:after="0" w:line="312" w:lineRule="auto"/>
        <w:ind w:firstLine="567"/>
        <w:jc w:val="both"/>
        <w:rPr>
          <w:rFonts w:ascii="Times New Roman" w:hAnsi="Times New Roman"/>
        </w:rPr>
      </w:pPr>
    </w:p>
    <w:p w:rsidR="00750CF2" w:rsidRPr="00725518" w:rsidRDefault="00750CF2" w:rsidP="00C90344">
      <w:pPr>
        <w:spacing w:after="0" w:line="312" w:lineRule="auto"/>
        <w:ind w:firstLine="567"/>
        <w:jc w:val="both"/>
        <w:rPr>
          <w:rFonts w:ascii="Times New Roman" w:hAnsi="Times New Roman"/>
        </w:rPr>
      </w:pPr>
    </w:p>
    <w:p w:rsidR="00750CF2" w:rsidRPr="00725518" w:rsidRDefault="00750CF2" w:rsidP="00C90344">
      <w:pPr>
        <w:spacing w:after="0" w:line="312" w:lineRule="auto"/>
        <w:ind w:firstLine="567"/>
        <w:jc w:val="both"/>
        <w:rPr>
          <w:rFonts w:ascii="Times New Roman" w:hAnsi="Times New Roman"/>
        </w:rPr>
      </w:pPr>
    </w:p>
    <w:p w:rsidR="00750CF2" w:rsidRPr="00725518" w:rsidRDefault="00750CF2" w:rsidP="00C90344">
      <w:pPr>
        <w:spacing w:after="0" w:line="312" w:lineRule="auto"/>
        <w:ind w:firstLine="567"/>
        <w:jc w:val="both"/>
        <w:rPr>
          <w:rFonts w:ascii="Times New Roman" w:hAnsi="Times New Roman"/>
        </w:rPr>
      </w:pPr>
    </w:p>
    <w:p w:rsidR="00314A07" w:rsidRPr="00725518" w:rsidRDefault="00314A07" w:rsidP="00314A07">
      <w:pPr>
        <w:spacing w:after="0" w:line="312" w:lineRule="auto"/>
        <w:ind w:firstLine="567"/>
        <w:jc w:val="both"/>
        <w:rPr>
          <w:rFonts w:ascii="Times New Roman" w:hAnsi="Times New Roman"/>
          <w:b/>
        </w:rPr>
      </w:pPr>
      <w:r w:rsidRPr="00725518">
        <w:rPr>
          <w:rFonts w:ascii="Times New Roman" w:hAnsi="Times New Roman"/>
          <w:b/>
        </w:rPr>
        <w:t>Основные понятия</w:t>
      </w:r>
    </w:p>
    <w:tbl>
      <w:tblPr>
        <w:tblStyle w:val="a3"/>
        <w:tblW w:w="0" w:type="auto"/>
        <w:tblLook w:val="04A0"/>
      </w:tblPr>
      <w:tblGrid>
        <w:gridCol w:w="4785"/>
        <w:gridCol w:w="4786"/>
      </w:tblGrid>
      <w:tr w:rsidR="00750CF2" w:rsidRPr="00725518" w:rsidTr="00750CF2">
        <w:tc>
          <w:tcPr>
            <w:tcW w:w="4785" w:type="dxa"/>
          </w:tcPr>
          <w:p w:rsidR="00750CF2" w:rsidRPr="00725518" w:rsidRDefault="00CF0B28" w:rsidP="001F6DFC">
            <w:pPr>
              <w:spacing w:line="312" w:lineRule="auto"/>
              <w:jc w:val="both"/>
              <w:rPr>
                <w:rFonts w:ascii="Times New Roman" w:hAnsi="Times New Roman"/>
                <w:b/>
              </w:rPr>
            </w:pPr>
            <w:r w:rsidRPr="00725518">
              <w:rPr>
                <w:rFonts w:ascii="Times New Roman" w:hAnsi="Times New Roman"/>
                <w:b/>
              </w:rPr>
              <w:t>Виды политики</w:t>
            </w:r>
          </w:p>
        </w:tc>
        <w:tc>
          <w:tcPr>
            <w:tcW w:w="4786" w:type="dxa"/>
          </w:tcPr>
          <w:p w:rsidR="00750CF2" w:rsidRPr="00725518" w:rsidRDefault="005A6917" w:rsidP="001F6DFC">
            <w:pPr>
              <w:spacing w:line="312" w:lineRule="auto"/>
              <w:jc w:val="both"/>
              <w:rPr>
                <w:rFonts w:ascii="Times New Roman" w:hAnsi="Times New Roman"/>
              </w:rPr>
            </w:pPr>
            <w:r w:rsidRPr="00725518">
              <w:rPr>
                <w:rFonts w:ascii="Times New Roman" w:hAnsi="Times New Roman"/>
                <w:b/>
              </w:rPr>
              <w:t>Политический экстремизм</w:t>
            </w:r>
          </w:p>
        </w:tc>
      </w:tr>
      <w:tr w:rsidR="00750CF2" w:rsidRPr="00725518" w:rsidTr="00750CF2">
        <w:tc>
          <w:tcPr>
            <w:tcW w:w="4785" w:type="dxa"/>
          </w:tcPr>
          <w:p w:rsidR="00750CF2" w:rsidRPr="00725518" w:rsidRDefault="00CF0B28" w:rsidP="001F6DFC">
            <w:pPr>
              <w:spacing w:line="312" w:lineRule="auto"/>
              <w:jc w:val="both"/>
              <w:rPr>
                <w:rFonts w:ascii="Times New Roman" w:hAnsi="Times New Roman"/>
                <w:b/>
              </w:rPr>
            </w:pPr>
            <w:r w:rsidRPr="00725518">
              <w:rPr>
                <w:rFonts w:ascii="Times New Roman" w:hAnsi="Times New Roman"/>
                <w:b/>
              </w:rPr>
              <w:t>Идеальная форма бытия политики</w:t>
            </w:r>
          </w:p>
        </w:tc>
        <w:tc>
          <w:tcPr>
            <w:tcW w:w="4786" w:type="dxa"/>
          </w:tcPr>
          <w:p w:rsidR="00750CF2"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Политическое время</w:t>
            </w:r>
          </w:p>
        </w:tc>
      </w:tr>
      <w:tr w:rsidR="00750CF2" w:rsidRPr="00725518" w:rsidTr="00750CF2">
        <w:tc>
          <w:tcPr>
            <w:tcW w:w="4785" w:type="dxa"/>
          </w:tcPr>
          <w:p w:rsidR="00750CF2" w:rsidRPr="00725518" w:rsidRDefault="00CF0B28" w:rsidP="001F6DFC">
            <w:pPr>
              <w:spacing w:line="312" w:lineRule="auto"/>
              <w:jc w:val="both"/>
              <w:rPr>
                <w:rFonts w:ascii="Times New Roman" w:hAnsi="Times New Roman"/>
                <w:b/>
              </w:rPr>
            </w:pPr>
            <w:r w:rsidRPr="00725518">
              <w:rPr>
                <w:rFonts w:ascii="Times New Roman" w:hAnsi="Times New Roman"/>
                <w:b/>
              </w:rPr>
              <w:t>Левые экстремисты</w:t>
            </w:r>
          </w:p>
        </w:tc>
        <w:tc>
          <w:tcPr>
            <w:tcW w:w="4786" w:type="dxa"/>
          </w:tcPr>
          <w:p w:rsidR="00750CF2"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Политическое пространство</w:t>
            </w:r>
          </w:p>
        </w:tc>
      </w:tr>
      <w:tr w:rsidR="00750CF2" w:rsidRPr="00725518" w:rsidTr="00750CF2">
        <w:tc>
          <w:tcPr>
            <w:tcW w:w="4785" w:type="dxa"/>
          </w:tcPr>
          <w:p w:rsidR="00750CF2" w:rsidRPr="00725518" w:rsidRDefault="00CF0B28" w:rsidP="001F6DFC">
            <w:pPr>
              <w:spacing w:line="312" w:lineRule="auto"/>
              <w:jc w:val="both"/>
              <w:rPr>
                <w:rFonts w:ascii="Times New Roman" w:hAnsi="Times New Roman"/>
                <w:b/>
              </w:rPr>
            </w:pPr>
            <w:r w:rsidRPr="00725518">
              <w:rPr>
                <w:rFonts w:ascii="Times New Roman" w:hAnsi="Times New Roman"/>
                <w:b/>
              </w:rPr>
              <w:t>Материальная форма бытия политики</w:t>
            </w:r>
          </w:p>
        </w:tc>
        <w:tc>
          <w:tcPr>
            <w:tcW w:w="4786" w:type="dxa"/>
          </w:tcPr>
          <w:p w:rsidR="00750CF2"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Политическое участие</w:t>
            </w:r>
          </w:p>
        </w:tc>
      </w:tr>
      <w:tr w:rsidR="00750CF2" w:rsidRPr="00725518" w:rsidTr="00750CF2">
        <w:tc>
          <w:tcPr>
            <w:tcW w:w="4785" w:type="dxa"/>
          </w:tcPr>
          <w:p w:rsidR="00750CF2" w:rsidRPr="00725518" w:rsidRDefault="00CF0B28" w:rsidP="001F6DFC">
            <w:pPr>
              <w:spacing w:line="312" w:lineRule="auto"/>
              <w:jc w:val="both"/>
              <w:rPr>
                <w:rFonts w:ascii="Times New Roman" w:hAnsi="Times New Roman"/>
                <w:b/>
              </w:rPr>
            </w:pPr>
            <w:r w:rsidRPr="00725518">
              <w:rPr>
                <w:rFonts w:ascii="Times New Roman" w:hAnsi="Times New Roman"/>
                <w:b/>
              </w:rPr>
              <w:t>Националистический экстремизм</w:t>
            </w:r>
          </w:p>
        </w:tc>
        <w:tc>
          <w:tcPr>
            <w:tcW w:w="4786" w:type="dxa"/>
          </w:tcPr>
          <w:p w:rsidR="00750CF2" w:rsidRPr="00725518" w:rsidRDefault="00433887" w:rsidP="001F6DFC">
            <w:pPr>
              <w:spacing w:line="312" w:lineRule="auto"/>
              <w:jc w:val="both"/>
              <w:rPr>
                <w:rFonts w:ascii="Times New Roman" w:hAnsi="Times New Roman"/>
                <w:b/>
              </w:rPr>
            </w:pPr>
            <w:r w:rsidRPr="00725518">
              <w:rPr>
                <w:rFonts w:ascii="Times New Roman" w:hAnsi="Times New Roman"/>
                <w:b/>
              </w:rPr>
              <w:t>Правые экстремисты</w:t>
            </w:r>
          </w:p>
        </w:tc>
      </w:tr>
      <w:tr w:rsidR="00750CF2" w:rsidRPr="00725518" w:rsidTr="00750CF2">
        <w:tc>
          <w:tcPr>
            <w:tcW w:w="4785" w:type="dxa"/>
          </w:tcPr>
          <w:p w:rsidR="00750CF2" w:rsidRPr="00725518" w:rsidRDefault="00433887" w:rsidP="001F6DFC">
            <w:pPr>
              <w:spacing w:line="312" w:lineRule="auto"/>
              <w:jc w:val="both"/>
              <w:rPr>
                <w:rFonts w:ascii="Times New Roman" w:hAnsi="Times New Roman"/>
                <w:b/>
              </w:rPr>
            </w:pPr>
            <w:r w:rsidRPr="00725518">
              <w:rPr>
                <w:rFonts w:ascii="Times New Roman" w:hAnsi="Times New Roman"/>
                <w:b/>
              </w:rPr>
              <w:t>Объекты политики</w:t>
            </w:r>
          </w:p>
        </w:tc>
        <w:tc>
          <w:tcPr>
            <w:tcW w:w="4786" w:type="dxa"/>
          </w:tcPr>
          <w:p w:rsidR="00750CF2" w:rsidRPr="00725518" w:rsidRDefault="00433887" w:rsidP="001F6DFC">
            <w:pPr>
              <w:spacing w:line="312" w:lineRule="auto"/>
              <w:jc w:val="both"/>
              <w:rPr>
                <w:rFonts w:ascii="Times New Roman" w:hAnsi="Times New Roman"/>
                <w:b/>
              </w:rPr>
            </w:pPr>
            <w:r w:rsidRPr="00725518">
              <w:rPr>
                <w:rFonts w:ascii="Times New Roman" w:hAnsi="Times New Roman"/>
                <w:b/>
              </w:rPr>
              <w:t>Результаты политики</w:t>
            </w:r>
          </w:p>
        </w:tc>
      </w:tr>
      <w:tr w:rsidR="00750CF2" w:rsidRPr="00725518" w:rsidTr="00750CF2">
        <w:tc>
          <w:tcPr>
            <w:tcW w:w="4785" w:type="dxa"/>
          </w:tcPr>
          <w:p w:rsidR="00750CF2" w:rsidRPr="00725518" w:rsidRDefault="00433887" w:rsidP="001F6DFC">
            <w:pPr>
              <w:spacing w:line="312" w:lineRule="auto"/>
              <w:jc w:val="both"/>
              <w:rPr>
                <w:rFonts w:ascii="Times New Roman" w:hAnsi="Times New Roman"/>
                <w:b/>
              </w:rPr>
            </w:pPr>
            <w:r w:rsidRPr="00725518">
              <w:rPr>
                <w:rFonts w:ascii="Times New Roman" w:hAnsi="Times New Roman"/>
                <w:b/>
              </w:rPr>
              <w:t>Подсистемы политической системы общества</w:t>
            </w:r>
          </w:p>
        </w:tc>
        <w:tc>
          <w:tcPr>
            <w:tcW w:w="4786" w:type="dxa"/>
          </w:tcPr>
          <w:p w:rsidR="00750CF2" w:rsidRPr="00725518" w:rsidRDefault="00433887" w:rsidP="001F6DFC">
            <w:pPr>
              <w:spacing w:line="312" w:lineRule="auto"/>
              <w:jc w:val="both"/>
              <w:rPr>
                <w:rFonts w:ascii="Times New Roman" w:hAnsi="Times New Roman"/>
                <w:b/>
              </w:rPr>
            </w:pPr>
            <w:r w:rsidRPr="00725518">
              <w:rPr>
                <w:rFonts w:ascii="Times New Roman" w:hAnsi="Times New Roman"/>
                <w:b/>
              </w:rPr>
              <w:t>Религиозный экстремизм</w:t>
            </w:r>
          </w:p>
        </w:tc>
      </w:tr>
      <w:tr w:rsidR="00750CF2" w:rsidRPr="00725518" w:rsidTr="00750CF2">
        <w:tc>
          <w:tcPr>
            <w:tcW w:w="4785" w:type="dxa"/>
          </w:tcPr>
          <w:p w:rsidR="00750CF2" w:rsidRPr="00725518" w:rsidRDefault="00433887" w:rsidP="001F6DFC">
            <w:pPr>
              <w:spacing w:line="312" w:lineRule="auto"/>
              <w:jc w:val="both"/>
              <w:rPr>
                <w:rFonts w:ascii="Times New Roman" w:hAnsi="Times New Roman"/>
                <w:b/>
              </w:rPr>
            </w:pPr>
            <w:r w:rsidRPr="00725518">
              <w:rPr>
                <w:rFonts w:ascii="Times New Roman" w:hAnsi="Times New Roman"/>
                <w:b/>
              </w:rPr>
              <w:t xml:space="preserve">Политика </w:t>
            </w:r>
          </w:p>
        </w:tc>
        <w:tc>
          <w:tcPr>
            <w:tcW w:w="4786" w:type="dxa"/>
          </w:tcPr>
          <w:p w:rsidR="00750CF2" w:rsidRPr="00725518" w:rsidRDefault="00433887" w:rsidP="001F6DFC">
            <w:pPr>
              <w:spacing w:line="312" w:lineRule="auto"/>
              <w:jc w:val="both"/>
              <w:rPr>
                <w:rFonts w:ascii="Times New Roman" w:hAnsi="Times New Roman"/>
                <w:b/>
              </w:rPr>
            </w:pPr>
            <w:r w:rsidRPr="00725518">
              <w:rPr>
                <w:rFonts w:ascii="Times New Roman" w:hAnsi="Times New Roman"/>
                <w:b/>
              </w:rPr>
              <w:t>Свойства политики</w:t>
            </w:r>
          </w:p>
        </w:tc>
      </w:tr>
      <w:tr w:rsidR="00CF0B28" w:rsidRPr="00725518" w:rsidTr="00750CF2">
        <w:tc>
          <w:tcPr>
            <w:tcW w:w="4785" w:type="dxa"/>
          </w:tcPr>
          <w:p w:rsidR="00CF0B28" w:rsidRPr="00725518" w:rsidRDefault="00433887" w:rsidP="001F6DFC">
            <w:pPr>
              <w:spacing w:line="312" w:lineRule="auto"/>
              <w:jc w:val="both"/>
              <w:rPr>
                <w:rFonts w:ascii="Times New Roman" w:hAnsi="Times New Roman"/>
                <w:b/>
              </w:rPr>
            </w:pPr>
            <w:r w:rsidRPr="00725518">
              <w:rPr>
                <w:rFonts w:ascii="Times New Roman" w:hAnsi="Times New Roman"/>
                <w:b/>
              </w:rPr>
              <w:t>Политика как деятельность</w:t>
            </w:r>
          </w:p>
        </w:tc>
        <w:tc>
          <w:tcPr>
            <w:tcW w:w="4786" w:type="dxa"/>
          </w:tcPr>
          <w:p w:rsidR="00CF0B28" w:rsidRPr="00725518" w:rsidRDefault="00433887" w:rsidP="001F6DFC">
            <w:pPr>
              <w:spacing w:line="312" w:lineRule="auto"/>
              <w:jc w:val="both"/>
              <w:rPr>
                <w:rFonts w:ascii="Times New Roman" w:hAnsi="Times New Roman"/>
                <w:b/>
              </w:rPr>
            </w:pPr>
            <w:r w:rsidRPr="00725518">
              <w:rPr>
                <w:rFonts w:ascii="Times New Roman" w:hAnsi="Times New Roman"/>
                <w:b/>
              </w:rPr>
              <w:t>Структура политических задач</w:t>
            </w:r>
          </w:p>
        </w:tc>
      </w:tr>
      <w:tr w:rsidR="00CF0B28" w:rsidRPr="00725518" w:rsidTr="00750CF2">
        <w:tc>
          <w:tcPr>
            <w:tcW w:w="4785" w:type="dxa"/>
          </w:tcPr>
          <w:p w:rsidR="00CF0B28" w:rsidRPr="00725518" w:rsidRDefault="00433887" w:rsidP="001F6DFC">
            <w:pPr>
              <w:spacing w:line="312" w:lineRule="auto"/>
              <w:jc w:val="both"/>
              <w:rPr>
                <w:rFonts w:ascii="Times New Roman" w:hAnsi="Times New Roman"/>
              </w:rPr>
            </w:pPr>
            <w:r w:rsidRPr="00725518">
              <w:rPr>
                <w:rFonts w:ascii="Times New Roman" w:hAnsi="Times New Roman"/>
                <w:b/>
              </w:rPr>
              <w:t>Политика как искусство</w:t>
            </w:r>
          </w:p>
        </w:tc>
        <w:tc>
          <w:tcPr>
            <w:tcW w:w="4786" w:type="dxa"/>
          </w:tcPr>
          <w:p w:rsidR="00CF0B28" w:rsidRPr="00725518" w:rsidRDefault="00433887" w:rsidP="001F6DFC">
            <w:pPr>
              <w:spacing w:line="312" w:lineRule="auto"/>
              <w:jc w:val="both"/>
              <w:rPr>
                <w:rFonts w:ascii="Times New Roman" w:hAnsi="Times New Roman"/>
                <w:b/>
              </w:rPr>
            </w:pPr>
            <w:r w:rsidRPr="00725518">
              <w:rPr>
                <w:rFonts w:ascii="Times New Roman" w:hAnsi="Times New Roman"/>
                <w:b/>
              </w:rPr>
              <w:t>Субъекты политики</w:t>
            </w:r>
          </w:p>
        </w:tc>
      </w:tr>
      <w:tr w:rsidR="00CF0B28" w:rsidRPr="00725518" w:rsidTr="00750CF2">
        <w:tc>
          <w:tcPr>
            <w:tcW w:w="4785" w:type="dxa"/>
          </w:tcPr>
          <w:p w:rsidR="00CF0B28"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Политическая идеология</w:t>
            </w:r>
          </w:p>
        </w:tc>
        <w:tc>
          <w:tcPr>
            <w:tcW w:w="4786" w:type="dxa"/>
          </w:tcPr>
          <w:p w:rsidR="00CF0B28" w:rsidRPr="00725518" w:rsidRDefault="00433887" w:rsidP="001F6DFC">
            <w:pPr>
              <w:spacing w:line="312" w:lineRule="auto"/>
              <w:jc w:val="both"/>
              <w:rPr>
                <w:rFonts w:ascii="Times New Roman" w:hAnsi="Times New Roman"/>
                <w:b/>
              </w:rPr>
            </w:pPr>
            <w:r w:rsidRPr="00725518">
              <w:rPr>
                <w:rFonts w:ascii="Times New Roman" w:hAnsi="Times New Roman"/>
                <w:b/>
              </w:rPr>
              <w:t>Техника политической деятельности</w:t>
            </w:r>
          </w:p>
        </w:tc>
      </w:tr>
      <w:tr w:rsidR="00CF0B28" w:rsidRPr="00725518" w:rsidTr="00750CF2">
        <w:tc>
          <w:tcPr>
            <w:tcW w:w="4785" w:type="dxa"/>
          </w:tcPr>
          <w:p w:rsidR="00CF0B28"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Политическая культура</w:t>
            </w:r>
          </w:p>
        </w:tc>
        <w:tc>
          <w:tcPr>
            <w:tcW w:w="4786" w:type="dxa"/>
          </w:tcPr>
          <w:p w:rsidR="00CF0B28" w:rsidRPr="00725518" w:rsidRDefault="00433887" w:rsidP="001F6DFC">
            <w:pPr>
              <w:spacing w:line="312" w:lineRule="auto"/>
              <w:jc w:val="both"/>
              <w:rPr>
                <w:rFonts w:ascii="Times New Roman" w:hAnsi="Times New Roman"/>
                <w:b/>
              </w:rPr>
            </w:pPr>
            <w:r w:rsidRPr="00725518">
              <w:rPr>
                <w:rFonts w:ascii="Times New Roman" w:hAnsi="Times New Roman"/>
                <w:b/>
              </w:rPr>
              <w:t>Типы политических систем</w:t>
            </w:r>
          </w:p>
        </w:tc>
      </w:tr>
      <w:tr w:rsidR="00CF0B28" w:rsidRPr="00725518" w:rsidTr="00750CF2">
        <w:tc>
          <w:tcPr>
            <w:tcW w:w="4785" w:type="dxa"/>
          </w:tcPr>
          <w:p w:rsidR="00CF0B28"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Политическая психология</w:t>
            </w:r>
          </w:p>
        </w:tc>
        <w:tc>
          <w:tcPr>
            <w:tcW w:w="4786" w:type="dxa"/>
          </w:tcPr>
          <w:p w:rsidR="00CF0B28" w:rsidRPr="00725518" w:rsidRDefault="00CF0B28" w:rsidP="001F6DFC">
            <w:pPr>
              <w:spacing w:line="312" w:lineRule="auto"/>
              <w:jc w:val="both"/>
              <w:rPr>
                <w:rFonts w:ascii="Times New Roman" w:hAnsi="Times New Roman"/>
                <w:b/>
              </w:rPr>
            </w:pPr>
            <w:r w:rsidRPr="00725518">
              <w:rPr>
                <w:rFonts w:ascii="Times New Roman" w:hAnsi="Times New Roman"/>
                <w:b/>
              </w:rPr>
              <w:t xml:space="preserve">Факторы, определяющие эффективность политики </w:t>
            </w:r>
          </w:p>
        </w:tc>
      </w:tr>
      <w:tr w:rsidR="00CF0B28" w:rsidRPr="00725518" w:rsidTr="00750CF2">
        <w:tc>
          <w:tcPr>
            <w:tcW w:w="4785" w:type="dxa"/>
          </w:tcPr>
          <w:p w:rsidR="00CF0B28"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Политическая система общества</w:t>
            </w:r>
          </w:p>
        </w:tc>
        <w:tc>
          <w:tcPr>
            <w:tcW w:w="4786" w:type="dxa"/>
          </w:tcPr>
          <w:p w:rsidR="00CF0B28" w:rsidRPr="00725518" w:rsidRDefault="00CF0B28" w:rsidP="001F6DFC">
            <w:pPr>
              <w:spacing w:line="312" w:lineRule="auto"/>
              <w:jc w:val="both"/>
              <w:rPr>
                <w:rFonts w:ascii="Times New Roman" w:hAnsi="Times New Roman"/>
                <w:b/>
              </w:rPr>
            </w:pPr>
            <w:r w:rsidRPr="00725518">
              <w:rPr>
                <w:rFonts w:ascii="Times New Roman" w:hAnsi="Times New Roman"/>
                <w:b/>
              </w:rPr>
              <w:t>Функции политической системы</w:t>
            </w:r>
          </w:p>
        </w:tc>
      </w:tr>
      <w:tr w:rsidR="00CF0B28" w:rsidRPr="00725518" w:rsidTr="00750CF2">
        <w:tc>
          <w:tcPr>
            <w:tcW w:w="4785" w:type="dxa"/>
          </w:tcPr>
          <w:p w:rsidR="00CF0B28"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Политические действия</w:t>
            </w:r>
          </w:p>
        </w:tc>
        <w:tc>
          <w:tcPr>
            <w:tcW w:w="4786" w:type="dxa"/>
          </w:tcPr>
          <w:p w:rsidR="00CF0B28" w:rsidRPr="00725518" w:rsidRDefault="00CF0B28" w:rsidP="001F6DFC">
            <w:pPr>
              <w:spacing w:line="312" w:lineRule="auto"/>
              <w:jc w:val="both"/>
              <w:rPr>
                <w:rFonts w:ascii="Times New Roman" w:hAnsi="Times New Roman"/>
                <w:b/>
              </w:rPr>
            </w:pPr>
            <w:r w:rsidRPr="00725518">
              <w:rPr>
                <w:rFonts w:ascii="Times New Roman" w:hAnsi="Times New Roman"/>
                <w:b/>
              </w:rPr>
              <w:t>Цели политики</w:t>
            </w:r>
          </w:p>
        </w:tc>
      </w:tr>
      <w:tr w:rsidR="00CF0B28" w:rsidRPr="00725518" w:rsidTr="00750CF2">
        <w:tc>
          <w:tcPr>
            <w:tcW w:w="4785" w:type="dxa"/>
          </w:tcPr>
          <w:p w:rsidR="00CF0B28"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Политические средства</w:t>
            </w:r>
          </w:p>
        </w:tc>
        <w:tc>
          <w:tcPr>
            <w:tcW w:w="4786" w:type="dxa"/>
          </w:tcPr>
          <w:p w:rsidR="00CF0B28" w:rsidRPr="00725518" w:rsidRDefault="00CF0B28" w:rsidP="001F6DFC">
            <w:pPr>
              <w:spacing w:line="312" w:lineRule="auto"/>
              <w:jc w:val="both"/>
              <w:rPr>
                <w:rFonts w:ascii="Times New Roman" w:hAnsi="Times New Roman"/>
                <w:b/>
              </w:rPr>
            </w:pPr>
            <w:r w:rsidRPr="00725518">
              <w:rPr>
                <w:rFonts w:ascii="Times New Roman" w:hAnsi="Times New Roman"/>
                <w:b/>
              </w:rPr>
              <w:t xml:space="preserve">Экологический экстремизм </w:t>
            </w:r>
          </w:p>
        </w:tc>
      </w:tr>
      <w:tr w:rsidR="00CF0B28" w:rsidRPr="00725518" w:rsidTr="00750CF2">
        <w:tc>
          <w:tcPr>
            <w:tcW w:w="4785" w:type="dxa"/>
          </w:tcPr>
          <w:p w:rsidR="00CF0B28" w:rsidRPr="00725518" w:rsidRDefault="005A6917" w:rsidP="001F6DFC">
            <w:pPr>
              <w:spacing w:line="312" w:lineRule="auto"/>
              <w:jc w:val="both"/>
              <w:rPr>
                <w:rFonts w:ascii="Times New Roman" w:hAnsi="Times New Roman"/>
                <w:b/>
              </w:rPr>
            </w:pPr>
            <w:r w:rsidRPr="00725518">
              <w:rPr>
                <w:rFonts w:ascii="Times New Roman" w:hAnsi="Times New Roman"/>
                <w:b/>
              </w:rPr>
              <w:t>Политический процесс</w:t>
            </w:r>
          </w:p>
        </w:tc>
        <w:tc>
          <w:tcPr>
            <w:tcW w:w="4786" w:type="dxa"/>
          </w:tcPr>
          <w:p w:rsidR="00CF0B28" w:rsidRPr="00725518" w:rsidRDefault="00CF0B28" w:rsidP="001F6DFC">
            <w:pPr>
              <w:spacing w:line="312" w:lineRule="auto"/>
              <w:jc w:val="both"/>
              <w:rPr>
                <w:rFonts w:ascii="Times New Roman" w:hAnsi="Times New Roman"/>
                <w:b/>
              </w:rPr>
            </w:pPr>
            <w:r w:rsidRPr="00725518">
              <w:rPr>
                <w:rFonts w:ascii="Times New Roman" w:hAnsi="Times New Roman"/>
                <w:b/>
              </w:rPr>
              <w:t xml:space="preserve">Экстремизм </w:t>
            </w:r>
          </w:p>
        </w:tc>
      </w:tr>
    </w:tbl>
    <w:p w:rsidR="00314A07" w:rsidRPr="00725518" w:rsidRDefault="00314A07" w:rsidP="001F6DFC">
      <w:pPr>
        <w:spacing w:after="0" w:line="312" w:lineRule="auto"/>
        <w:ind w:firstLine="567"/>
        <w:jc w:val="both"/>
        <w:rPr>
          <w:rFonts w:ascii="Times New Roman" w:hAnsi="Times New Roman"/>
        </w:rPr>
      </w:pPr>
    </w:p>
    <w:p w:rsidR="00461411" w:rsidRDefault="00461411" w:rsidP="00461411">
      <w:pPr>
        <w:spacing w:after="0" w:line="312" w:lineRule="auto"/>
        <w:jc w:val="both"/>
        <w:rPr>
          <w:rFonts w:ascii="Times New Roman" w:hAnsi="Times New Roman"/>
          <w:sz w:val="24"/>
          <w:szCs w:val="24"/>
        </w:rPr>
      </w:pPr>
    </w:p>
    <w:p w:rsidR="005A6917" w:rsidRDefault="005A6917" w:rsidP="001F6DFC">
      <w:pPr>
        <w:spacing w:after="0" w:line="312" w:lineRule="auto"/>
        <w:ind w:firstLine="567"/>
        <w:jc w:val="both"/>
        <w:rPr>
          <w:rFonts w:ascii="Times New Roman" w:hAnsi="Times New Roman"/>
          <w:sz w:val="24"/>
          <w:szCs w:val="24"/>
        </w:rPr>
      </w:pPr>
    </w:p>
    <w:p w:rsidR="00814953" w:rsidRPr="00730B0A" w:rsidRDefault="00814953" w:rsidP="00461411">
      <w:pPr>
        <w:spacing w:after="0" w:line="312" w:lineRule="auto"/>
        <w:ind w:firstLine="567"/>
        <w:jc w:val="both"/>
        <w:rPr>
          <w:rFonts w:ascii="Times New Roman" w:hAnsi="Times New Roman"/>
          <w:b/>
        </w:rPr>
      </w:pPr>
      <w:r w:rsidRPr="00730B0A">
        <w:rPr>
          <w:rFonts w:ascii="Times New Roman" w:hAnsi="Times New Roman"/>
          <w:b/>
        </w:rPr>
        <w:t xml:space="preserve">Тема </w:t>
      </w:r>
      <w:r w:rsidR="008E4196" w:rsidRPr="00730B0A">
        <w:rPr>
          <w:rFonts w:ascii="Times New Roman" w:hAnsi="Times New Roman"/>
          <w:b/>
        </w:rPr>
        <w:t>3</w:t>
      </w:r>
      <w:r w:rsidRPr="00730B0A">
        <w:rPr>
          <w:rFonts w:ascii="Times New Roman" w:hAnsi="Times New Roman"/>
          <w:b/>
        </w:rPr>
        <w:t xml:space="preserve">. </w:t>
      </w:r>
      <w:r w:rsidR="001F6DFC" w:rsidRPr="00730B0A">
        <w:rPr>
          <w:rFonts w:ascii="Times New Roman" w:hAnsi="Times New Roman"/>
          <w:b/>
        </w:rPr>
        <w:t>Человек в политической жизни</w:t>
      </w:r>
      <w:r w:rsidR="00D55D70" w:rsidRPr="00730B0A">
        <w:rPr>
          <w:rFonts w:ascii="Times New Roman" w:hAnsi="Times New Roman"/>
          <w:b/>
        </w:rPr>
        <w:t xml:space="preserve">. </w:t>
      </w:r>
      <w:r w:rsidR="00B4334F" w:rsidRPr="00730B0A">
        <w:rPr>
          <w:rFonts w:ascii="Times New Roman" w:hAnsi="Times New Roman"/>
          <w:b/>
        </w:rPr>
        <w:t>П</w:t>
      </w:r>
      <w:r w:rsidR="00D55D70" w:rsidRPr="00730B0A">
        <w:rPr>
          <w:rFonts w:ascii="Times New Roman" w:hAnsi="Times New Roman"/>
          <w:b/>
        </w:rPr>
        <w:t xml:space="preserve">олитический статус личности. Политическая психология и политическое поведение. Абсентизм как равнодушное, безличное отношение людей к осуществлению своих политических прав, уклонение от выполнения гражданских обязанностей, в первую очередь от участия в выборах в органы государственной власти, его причины и опасность </w:t>
      </w:r>
    </w:p>
    <w:p w:rsidR="00402BE5" w:rsidRPr="00730B0A" w:rsidRDefault="00730B0A" w:rsidP="001F6DFC">
      <w:pPr>
        <w:spacing w:after="0" w:line="312" w:lineRule="auto"/>
        <w:ind w:firstLine="567"/>
        <w:jc w:val="both"/>
        <w:rPr>
          <w:rFonts w:ascii="Times New Roman" w:hAnsi="Times New Roman"/>
        </w:rPr>
      </w:pPr>
      <w:r w:rsidRPr="00730B0A">
        <w:rPr>
          <w:rFonts w:ascii="Times New Roman" w:hAnsi="Times New Roman"/>
        </w:rPr>
        <w:t xml:space="preserve"> </w:t>
      </w:r>
    </w:p>
    <w:p w:rsidR="00B4334F" w:rsidRPr="00730B0A" w:rsidRDefault="00B4334F" w:rsidP="001F6DFC">
      <w:pPr>
        <w:spacing w:after="0" w:line="312" w:lineRule="auto"/>
        <w:ind w:firstLine="567"/>
        <w:jc w:val="both"/>
        <w:rPr>
          <w:rFonts w:ascii="Times New Roman" w:hAnsi="Times New Roman"/>
          <w:b/>
          <w:i/>
        </w:rPr>
      </w:pPr>
      <w:r w:rsidRPr="00730B0A">
        <w:rPr>
          <w:rFonts w:ascii="Times New Roman" w:hAnsi="Times New Roman"/>
          <w:b/>
          <w:i/>
        </w:rPr>
        <w:t>Человек в политической жизни</w:t>
      </w:r>
    </w:p>
    <w:p w:rsidR="00141FA4" w:rsidRDefault="00141FA4" w:rsidP="00FD1BC3">
      <w:pPr>
        <w:spacing w:after="0" w:line="312" w:lineRule="auto"/>
        <w:ind w:firstLine="567"/>
        <w:jc w:val="both"/>
        <w:rPr>
          <w:rFonts w:ascii="Times New Roman" w:hAnsi="Times New Roman"/>
        </w:rPr>
      </w:pPr>
      <w:r w:rsidRPr="00730B0A">
        <w:rPr>
          <w:rFonts w:ascii="Times New Roman" w:hAnsi="Times New Roman"/>
        </w:rPr>
        <w:t xml:space="preserve">Слово «граждан» характеризует личность, чья активность не сводится к выполнению семейных или служебных обязанностей, а предполагает </w:t>
      </w:r>
      <w:r w:rsidRPr="00730B0A">
        <w:rPr>
          <w:rFonts w:ascii="Times New Roman" w:hAnsi="Times New Roman"/>
          <w:i/>
        </w:rPr>
        <w:t xml:space="preserve">политическое участие. </w:t>
      </w:r>
      <w:r w:rsidR="00FD1BC3" w:rsidRPr="00730B0A">
        <w:rPr>
          <w:rFonts w:ascii="Times New Roman" w:hAnsi="Times New Roman"/>
        </w:rPr>
        <w:t xml:space="preserve">С детства нам знакомы строки Некрасова: «Поэтом можешь ты не быть, но гражданином быть обязан». </w:t>
      </w:r>
      <w:r w:rsidR="009F7C49">
        <w:rPr>
          <w:rFonts w:ascii="Times New Roman" w:hAnsi="Times New Roman"/>
        </w:rPr>
        <w:t xml:space="preserve">Сказанное предполагает вспомнить такую категорию социологии, как «статус социальный». </w:t>
      </w:r>
    </w:p>
    <w:p w:rsidR="003E19F5" w:rsidRDefault="009F7C49" w:rsidP="00FD1BC3">
      <w:pPr>
        <w:spacing w:after="0" w:line="312" w:lineRule="auto"/>
        <w:ind w:firstLine="567"/>
        <w:jc w:val="both"/>
        <w:rPr>
          <w:rFonts w:ascii="Times New Roman" w:hAnsi="Times New Roman"/>
        </w:rPr>
      </w:pPr>
      <w:r>
        <w:rPr>
          <w:rFonts w:ascii="Times New Roman" w:hAnsi="Times New Roman"/>
          <w:b/>
        </w:rPr>
        <w:t xml:space="preserve">Статус социальный </w:t>
      </w:r>
      <w:r>
        <w:rPr>
          <w:rFonts w:ascii="Times New Roman" w:hAnsi="Times New Roman" w:cs="Times New Roman"/>
        </w:rPr>
        <w:t>―</w:t>
      </w:r>
      <w:r>
        <w:rPr>
          <w:rFonts w:ascii="Times New Roman" w:hAnsi="Times New Roman"/>
        </w:rPr>
        <w:t xml:space="preserve"> интегративный показатель положения социальной группы и ее представителей в обществе, в </w:t>
      </w:r>
      <w:r w:rsidR="003E19F5">
        <w:rPr>
          <w:rFonts w:ascii="Times New Roman" w:hAnsi="Times New Roman"/>
        </w:rPr>
        <w:t>системе социальных связей и отн</w:t>
      </w:r>
      <w:r>
        <w:rPr>
          <w:rFonts w:ascii="Times New Roman" w:hAnsi="Times New Roman"/>
        </w:rPr>
        <w:t xml:space="preserve">ошений. </w:t>
      </w:r>
    </w:p>
    <w:p w:rsidR="009F7C49" w:rsidRDefault="003E19F5" w:rsidP="00FD1BC3">
      <w:pPr>
        <w:spacing w:after="0" w:line="312" w:lineRule="auto"/>
        <w:ind w:firstLine="567"/>
        <w:jc w:val="both"/>
        <w:rPr>
          <w:rFonts w:ascii="Times New Roman" w:hAnsi="Times New Roman"/>
        </w:rPr>
      </w:pPr>
      <w:r>
        <w:rPr>
          <w:rFonts w:ascii="Times New Roman" w:hAnsi="Times New Roman"/>
        </w:rPr>
        <w:t xml:space="preserve">В политическом контексте сказанное трансформируется в </w:t>
      </w:r>
      <w:r w:rsidRPr="003E19F5">
        <w:rPr>
          <w:rFonts w:ascii="Times New Roman" w:hAnsi="Times New Roman"/>
          <w:b/>
          <w:i/>
        </w:rPr>
        <w:t>политический статус личности</w:t>
      </w:r>
      <w:r>
        <w:rPr>
          <w:rFonts w:ascii="Times New Roman" w:hAnsi="Times New Roman"/>
        </w:rPr>
        <w:t>, который про</w:t>
      </w:r>
      <w:r w:rsidRPr="003E19F5">
        <w:rPr>
          <w:rFonts w:ascii="Times New Roman" w:hAnsi="Times New Roman"/>
          <w:b/>
          <w:i/>
        </w:rPr>
        <w:t xml:space="preserve">является </w:t>
      </w:r>
      <w:r>
        <w:rPr>
          <w:rFonts w:ascii="Times New Roman" w:hAnsi="Times New Roman"/>
        </w:rPr>
        <w:t xml:space="preserve">в таких формах (ролях) политического участия как: лидер / ведомый; инициатор / исполнитель; организатор / управленец; стратег / тактик; администратор / руководитель; теоретик / идеолог; прогнозист и др. </w:t>
      </w:r>
      <w:r w:rsidR="003C70CE">
        <w:rPr>
          <w:rFonts w:ascii="Times New Roman" w:hAnsi="Times New Roman"/>
        </w:rPr>
        <w:t>Для обобщенной характеристики политических ролей личности широко используется понятие « политическое участие».</w:t>
      </w:r>
    </w:p>
    <w:p w:rsidR="003C70CE" w:rsidRDefault="003C70CE" w:rsidP="00FD1BC3">
      <w:pPr>
        <w:spacing w:after="0" w:line="312" w:lineRule="auto"/>
        <w:ind w:firstLine="567"/>
        <w:jc w:val="both"/>
        <w:rPr>
          <w:rFonts w:ascii="Times New Roman" w:hAnsi="Times New Roman"/>
        </w:rPr>
      </w:pPr>
      <w:r>
        <w:rPr>
          <w:rFonts w:ascii="Times New Roman" w:hAnsi="Times New Roman"/>
          <w:b/>
        </w:rPr>
        <w:t xml:space="preserve">Политическое участие </w:t>
      </w:r>
      <w:r>
        <w:rPr>
          <w:rFonts w:ascii="Times New Roman" w:hAnsi="Times New Roman" w:cs="Times New Roman"/>
        </w:rPr>
        <w:t>―</w:t>
      </w:r>
      <w:r>
        <w:rPr>
          <w:rFonts w:ascii="Times New Roman" w:hAnsi="Times New Roman"/>
        </w:rPr>
        <w:t xml:space="preserve"> </w:t>
      </w:r>
      <w:r>
        <w:rPr>
          <w:rFonts w:ascii="Times New Roman" w:hAnsi="Times New Roman"/>
          <w:i/>
        </w:rPr>
        <w:t>действия гражданина с целью повлиять на принятие и реализацию государственных решений, выбор представителей в институты власти.</w:t>
      </w:r>
      <w:r w:rsidR="00661705">
        <w:rPr>
          <w:rFonts w:ascii="Times New Roman" w:hAnsi="Times New Roman"/>
        </w:rPr>
        <w:t xml:space="preserve"> Этим понятием характеризуется вовлеченность членов данного общества в политический процесс (смотри тему 13).</w:t>
      </w:r>
    </w:p>
    <w:p w:rsidR="00456733" w:rsidRDefault="00456733" w:rsidP="00FD1BC3">
      <w:pPr>
        <w:spacing w:after="0" w:line="312" w:lineRule="auto"/>
        <w:ind w:firstLine="567"/>
        <w:jc w:val="both"/>
        <w:rPr>
          <w:rFonts w:ascii="Times New Roman" w:hAnsi="Times New Roman"/>
        </w:rPr>
      </w:pPr>
      <w:r>
        <w:rPr>
          <w:rFonts w:ascii="Times New Roman" w:hAnsi="Times New Roman"/>
        </w:rPr>
        <w:t xml:space="preserve">К особенностям политического участия индивида принято относить: а) </w:t>
      </w:r>
      <w:r>
        <w:rPr>
          <w:rFonts w:ascii="Times New Roman" w:hAnsi="Times New Roman"/>
          <w:i/>
        </w:rPr>
        <w:t xml:space="preserve">самоопределение </w:t>
      </w:r>
      <w:r>
        <w:rPr>
          <w:rFonts w:ascii="Times New Roman" w:hAnsi="Times New Roman"/>
        </w:rPr>
        <w:t xml:space="preserve">индивида в социально-политическом пространстве относительно многообразных политических структур; б) </w:t>
      </w:r>
      <w:r>
        <w:rPr>
          <w:rFonts w:ascii="Times New Roman" w:hAnsi="Times New Roman"/>
          <w:i/>
        </w:rPr>
        <w:t xml:space="preserve">самооценку </w:t>
      </w:r>
      <w:r>
        <w:rPr>
          <w:rFonts w:ascii="Times New Roman" w:hAnsi="Times New Roman"/>
        </w:rPr>
        <w:t xml:space="preserve">собственных качеств, свойств, возможностей как деятельного субъекта политики. </w:t>
      </w:r>
    </w:p>
    <w:p w:rsidR="00456733" w:rsidRDefault="00456733" w:rsidP="00FD1BC3">
      <w:pPr>
        <w:spacing w:after="0" w:line="312" w:lineRule="auto"/>
        <w:ind w:firstLine="567"/>
        <w:jc w:val="both"/>
        <w:rPr>
          <w:rFonts w:ascii="Times New Roman" w:hAnsi="Times New Roman"/>
        </w:rPr>
      </w:pPr>
      <w:r>
        <w:rPr>
          <w:rFonts w:ascii="Times New Roman" w:hAnsi="Times New Roman"/>
        </w:rPr>
        <w:t xml:space="preserve">Политическое развитие личности выступает одним из факторов, влияющих на интенсивность, содержание и стабильность политического участия. </w:t>
      </w:r>
    </w:p>
    <w:p w:rsidR="00456733" w:rsidRDefault="00456733" w:rsidP="00FD1BC3">
      <w:pPr>
        <w:spacing w:after="0" w:line="312" w:lineRule="auto"/>
        <w:ind w:firstLine="567"/>
        <w:jc w:val="both"/>
        <w:rPr>
          <w:rFonts w:ascii="Times New Roman" w:hAnsi="Times New Roman"/>
        </w:rPr>
      </w:pPr>
      <w:r w:rsidRPr="00176A85">
        <w:rPr>
          <w:rFonts w:ascii="Times New Roman" w:hAnsi="Times New Roman"/>
          <w:b/>
          <w:i/>
        </w:rPr>
        <w:t xml:space="preserve">К критериям политического развития личности </w:t>
      </w:r>
      <w:r w:rsidR="00176A85">
        <w:rPr>
          <w:rFonts w:ascii="Times New Roman" w:hAnsi="Times New Roman"/>
        </w:rPr>
        <w:t>относятся:</w:t>
      </w:r>
    </w:p>
    <w:p w:rsidR="00176A85" w:rsidRDefault="00176A85" w:rsidP="00FD1BC3">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Наличие системы политических ценностей, норм.</w:t>
      </w:r>
    </w:p>
    <w:p w:rsidR="00176A85" w:rsidRDefault="00176A85" w:rsidP="00FD1BC3">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Способность к разработке программы политического поведения, адекватной целям и условиям.</w:t>
      </w:r>
    </w:p>
    <w:p w:rsidR="00176A85" w:rsidRDefault="00176A85" w:rsidP="00FD1BC3">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Степень активности участия в политической жизни.</w:t>
      </w:r>
    </w:p>
    <w:p w:rsidR="00176A85" w:rsidRDefault="00176A85" w:rsidP="00FD1BC3">
      <w:pPr>
        <w:spacing w:after="0" w:line="312" w:lineRule="auto"/>
        <w:ind w:firstLine="567"/>
        <w:jc w:val="both"/>
        <w:rPr>
          <w:rFonts w:ascii="Times New Roman" w:hAnsi="Times New Roman"/>
        </w:rPr>
      </w:pPr>
      <w:r>
        <w:rPr>
          <w:rFonts w:ascii="Times New Roman" w:hAnsi="Times New Roman"/>
        </w:rPr>
        <w:t xml:space="preserve"> </w:t>
      </w:r>
      <w:r>
        <w:rPr>
          <w:rFonts w:ascii="Times New Roman" w:hAnsi="Times New Roman" w:cs="Times New Roman"/>
        </w:rPr>
        <w:t>•</w:t>
      </w:r>
      <w:r>
        <w:rPr>
          <w:rFonts w:ascii="Times New Roman" w:hAnsi="Times New Roman"/>
        </w:rPr>
        <w:t xml:space="preserve"> Стабильность политических мотивов.</w:t>
      </w:r>
    </w:p>
    <w:p w:rsidR="00176A85" w:rsidRDefault="00176A85" w:rsidP="00FD1BC3">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Способность ставить политические цели и добиваться их реализации в политической практике.</w:t>
      </w:r>
    </w:p>
    <w:p w:rsidR="00176A85" w:rsidRDefault="00176A85" w:rsidP="00FD1BC3">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Умение включить других в политическую деятельность.</w:t>
      </w:r>
    </w:p>
    <w:p w:rsidR="00176A85" w:rsidRDefault="00176A85" w:rsidP="00FD1BC3">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Общий уровень политической культуры (знания о политической системе общества и ее разновидностях; критерии, при помощи которых личность вырабатывает оценку политическим событиям; эмоциональное отношение человека к ним; действия, которые совершает индивид как участник политической жизни).</w:t>
      </w:r>
    </w:p>
    <w:p w:rsidR="00176A85" w:rsidRPr="00176A85" w:rsidRDefault="00176A85" w:rsidP="00FD1BC3">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Уважение к другим взглядам и позициям.</w:t>
      </w:r>
    </w:p>
    <w:p w:rsidR="00661705" w:rsidRDefault="00661705" w:rsidP="00FD1BC3">
      <w:pPr>
        <w:spacing w:after="0" w:line="312" w:lineRule="auto"/>
        <w:ind w:firstLine="567"/>
        <w:jc w:val="both"/>
        <w:rPr>
          <w:rFonts w:ascii="Times New Roman" w:hAnsi="Times New Roman"/>
          <w:i/>
        </w:rPr>
      </w:pPr>
      <w:r>
        <w:rPr>
          <w:rFonts w:ascii="Times New Roman" w:hAnsi="Times New Roman"/>
        </w:rPr>
        <w:lastRenderedPageBreak/>
        <w:t xml:space="preserve">Сущностная основа политического участия состоит во включении индивида в систему властных отношений </w:t>
      </w:r>
      <w:r>
        <w:rPr>
          <w:rFonts w:ascii="Times New Roman" w:hAnsi="Times New Roman"/>
          <w:i/>
        </w:rPr>
        <w:t xml:space="preserve">непосредственно </w:t>
      </w:r>
      <w:r>
        <w:rPr>
          <w:rFonts w:ascii="Times New Roman" w:hAnsi="Times New Roman"/>
        </w:rPr>
        <w:t xml:space="preserve">или </w:t>
      </w:r>
      <w:r>
        <w:rPr>
          <w:rFonts w:ascii="Times New Roman" w:hAnsi="Times New Roman"/>
          <w:i/>
        </w:rPr>
        <w:t>опосредовано.</w:t>
      </w:r>
    </w:p>
    <w:p w:rsidR="00661705" w:rsidRDefault="00661705" w:rsidP="00FD1BC3">
      <w:pPr>
        <w:spacing w:after="0" w:line="312" w:lineRule="auto"/>
        <w:ind w:firstLine="567"/>
        <w:jc w:val="both"/>
        <w:rPr>
          <w:rFonts w:ascii="Times New Roman" w:hAnsi="Times New Roman"/>
        </w:rPr>
      </w:pPr>
      <w:r>
        <w:rPr>
          <w:rFonts w:ascii="Times New Roman" w:hAnsi="Times New Roman"/>
          <w:i/>
        </w:rPr>
        <w:t xml:space="preserve">Опосредованное (представительное) политическое участие </w:t>
      </w:r>
      <w:r>
        <w:rPr>
          <w:rFonts w:ascii="Times New Roman" w:hAnsi="Times New Roman"/>
        </w:rPr>
        <w:t>осуществляется через избранных представителей.</w:t>
      </w:r>
    </w:p>
    <w:p w:rsidR="00661705" w:rsidRPr="00661705" w:rsidRDefault="00661705" w:rsidP="00FD1BC3">
      <w:pPr>
        <w:spacing w:after="0" w:line="312" w:lineRule="auto"/>
        <w:ind w:firstLine="567"/>
        <w:jc w:val="both"/>
        <w:rPr>
          <w:rFonts w:ascii="Times New Roman" w:hAnsi="Times New Roman"/>
        </w:rPr>
      </w:pPr>
      <w:r>
        <w:rPr>
          <w:rFonts w:ascii="Times New Roman" w:hAnsi="Times New Roman"/>
          <w:i/>
        </w:rPr>
        <w:t xml:space="preserve">Непосредственное (прямое) политическое участие </w:t>
      </w:r>
      <w:r>
        <w:rPr>
          <w:rFonts w:ascii="Times New Roman" w:hAnsi="Times New Roman"/>
        </w:rPr>
        <w:t xml:space="preserve">характеризуется воздействием </w:t>
      </w:r>
      <w:r>
        <w:rPr>
          <w:rFonts w:ascii="Times New Roman" w:hAnsi="Times New Roman"/>
          <w:i/>
        </w:rPr>
        <w:t xml:space="preserve">индивида, групп, масс </w:t>
      </w:r>
      <w:r>
        <w:rPr>
          <w:rFonts w:ascii="Times New Roman" w:hAnsi="Times New Roman"/>
        </w:rPr>
        <w:t xml:space="preserve">на власть без посредников.  </w:t>
      </w:r>
    </w:p>
    <w:p w:rsidR="00A13491" w:rsidRDefault="00FD1BC3" w:rsidP="00FD1BC3">
      <w:pPr>
        <w:spacing w:after="0" w:line="312" w:lineRule="auto"/>
        <w:ind w:firstLine="567"/>
        <w:jc w:val="both"/>
        <w:rPr>
          <w:rFonts w:ascii="Times New Roman" w:hAnsi="Times New Roman"/>
        </w:rPr>
      </w:pPr>
      <w:r w:rsidRPr="00A13491">
        <w:rPr>
          <w:rFonts w:ascii="Times New Roman" w:hAnsi="Times New Roman"/>
          <w:b/>
          <w:i/>
        </w:rPr>
        <w:t>Формы</w:t>
      </w:r>
      <w:r w:rsidRPr="00730B0A">
        <w:rPr>
          <w:rFonts w:ascii="Times New Roman" w:hAnsi="Times New Roman"/>
        </w:rPr>
        <w:t xml:space="preserve"> </w:t>
      </w:r>
      <w:r w:rsidR="00661705">
        <w:rPr>
          <w:rFonts w:ascii="Times New Roman" w:hAnsi="Times New Roman"/>
        </w:rPr>
        <w:t xml:space="preserve">непосредственного </w:t>
      </w:r>
      <w:r w:rsidRPr="00730B0A">
        <w:rPr>
          <w:rFonts w:ascii="Times New Roman" w:hAnsi="Times New Roman"/>
        </w:rPr>
        <w:t>политического участи</w:t>
      </w:r>
      <w:r w:rsidR="009F7C49">
        <w:rPr>
          <w:rFonts w:ascii="Times New Roman" w:hAnsi="Times New Roman"/>
        </w:rPr>
        <w:t>я</w:t>
      </w:r>
      <w:r w:rsidRPr="00730B0A">
        <w:rPr>
          <w:rFonts w:ascii="Times New Roman" w:hAnsi="Times New Roman"/>
        </w:rPr>
        <w:t xml:space="preserve"> разнообразны</w:t>
      </w:r>
      <w:r w:rsidR="00661705">
        <w:rPr>
          <w:rFonts w:ascii="Times New Roman" w:hAnsi="Times New Roman"/>
        </w:rPr>
        <w:t xml:space="preserve">: </w:t>
      </w:r>
    </w:p>
    <w:p w:rsidR="00A13491" w:rsidRDefault="00661705" w:rsidP="00FD1BC3">
      <w:pPr>
        <w:spacing w:after="0" w:line="312" w:lineRule="auto"/>
        <w:ind w:firstLine="567"/>
        <w:jc w:val="both"/>
        <w:rPr>
          <w:rFonts w:ascii="Times New Roman" w:hAnsi="Times New Roman"/>
        </w:rPr>
      </w:pPr>
      <w:r>
        <w:rPr>
          <w:rFonts w:ascii="Times New Roman" w:hAnsi="Times New Roman"/>
        </w:rPr>
        <w:t xml:space="preserve">а) реакция субъектов политического участия на импульсы, исходящие от политической системы; </w:t>
      </w:r>
    </w:p>
    <w:p w:rsidR="00A13491" w:rsidRDefault="00661705" w:rsidP="00FD1BC3">
      <w:pPr>
        <w:spacing w:after="0" w:line="312" w:lineRule="auto"/>
        <w:ind w:firstLine="567"/>
        <w:jc w:val="both"/>
        <w:rPr>
          <w:rFonts w:ascii="Times New Roman" w:hAnsi="Times New Roman"/>
        </w:rPr>
      </w:pPr>
      <w:r>
        <w:rPr>
          <w:rFonts w:ascii="Times New Roman" w:hAnsi="Times New Roman"/>
        </w:rPr>
        <w:t xml:space="preserve">б) </w:t>
      </w:r>
      <w:r w:rsidR="00A13491">
        <w:rPr>
          <w:rFonts w:ascii="Times New Roman" w:hAnsi="Times New Roman"/>
        </w:rPr>
        <w:t xml:space="preserve">участие граждан в деятельности политических партий, организаций, движений; </w:t>
      </w:r>
    </w:p>
    <w:p w:rsidR="00A13491" w:rsidRDefault="00A13491" w:rsidP="00FD1BC3">
      <w:pPr>
        <w:spacing w:after="0" w:line="312" w:lineRule="auto"/>
        <w:ind w:firstLine="567"/>
        <w:jc w:val="both"/>
        <w:rPr>
          <w:rFonts w:ascii="Times New Roman" w:hAnsi="Times New Roman"/>
        </w:rPr>
      </w:pPr>
      <w:r>
        <w:rPr>
          <w:rFonts w:ascii="Times New Roman" w:hAnsi="Times New Roman"/>
        </w:rPr>
        <w:t xml:space="preserve">в) прямые действия граждан (участие в собраниях, демонстрациях, шествиях, митингах, пикетированиях и т. д.). </w:t>
      </w:r>
    </w:p>
    <w:p w:rsidR="00A13491" w:rsidRDefault="00A13491" w:rsidP="00FD1BC3">
      <w:pPr>
        <w:spacing w:after="0" w:line="312" w:lineRule="auto"/>
        <w:ind w:firstLine="567"/>
        <w:jc w:val="both"/>
        <w:rPr>
          <w:rFonts w:ascii="Times New Roman" w:hAnsi="Times New Roman"/>
        </w:rPr>
      </w:pPr>
      <w:r>
        <w:rPr>
          <w:rFonts w:ascii="Times New Roman" w:hAnsi="Times New Roman"/>
          <w:b/>
          <w:i/>
        </w:rPr>
        <w:t xml:space="preserve">Собрание </w:t>
      </w:r>
      <w:r>
        <w:rPr>
          <w:rFonts w:ascii="Times New Roman" w:hAnsi="Times New Roman" w:cs="Times New Roman"/>
        </w:rPr>
        <w:t>―</w:t>
      </w:r>
      <w:r>
        <w:rPr>
          <w:rFonts w:ascii="Times New Roman" w:hAnsi="Times New Roman"/>
        </w:rPr>
        <w:t xml:space="preserve"> совместное присутствие граждан в заранее определенном месте и в заранее определенное время для коллективного обсуждения и решения каких-либо вопросов.</w:t>
      </w:r>
    </w:p>
    <w:p w:rsidR="00E16AE4" w:rsidRDefault="00A13491" w:rsidP="00FD1BC3">
      <w:pPr>
        <w:spacing w:after="0" w:line="312" w:lineRule="auto"/>
        <w:ind w:firstLine="567"/>
        <w:jc w:val="both"/>
        <w:rPr>
          <w:rFonts w:ascii="Times New Roman" w:hAnsi="Times New Roman"/>
        </w:rPr>
      </w:pPr>
      <w:r>
        <w:rPr>
          <w:rFonts w:ascii="Times New Roman" w:hAnsi="Times New Roman"/>
          <w:b/>
          <w:i/>
        </w:rPr>
        <w:t xml:space="preserve">Демонстрация </w:t>
      </w:r>
      <w:r w:rsidR="00E16AE4">
        <w:rPr>
          <w:rFonts w:ascii="Times New Roman" w:hAnsi="Times New Roman" w:cs="Times New Roman"/>
        </w:rPr>
        <w:t>―</w:t>
      </w:r>
      <w:r w:rsidR="00E16AE4">
        <w:rPr>
          <w:rFonts w:ascii="Times New Roman" w:hAnsi="Times New Roman"/>
        </w:rPr>
        <w:t xml:space="preserve"> массовое шествие сторонников определенной идеи, требования, выражение поддержки или протеста против той или иной акции политической власти.</w:t>
      </w:r>
    </w:p>
    <w:p w:rsidR="00E16AE4" w:rsidRDefault="00E16AE4" w:rsidP="00FD1BC3">
      <w:pPr>
        <w:spacing w:after="0" w:line="312" w:lineRule="auto"/>
        <w:ind w:firstLine="567"/>
        <w:jc w:val="both"/>
        <w:rPr>
          <w:rFonts w:ascii="Times New Roman" w:hAnsi="Times New Roman"/>
        </w:rPr>
      </w:pPr>
      <w:r>
        <w:rPr>
          <w:rFonts w:ascii="Times New Roman" w:hAnsi="Times New Roman"/>
          <w:b/>
          <w:i/>
        </w:rPr>
        <w:t xml:space="preserve">Шествие </w:t>
      </w:r>
      <w:r>
        <w:rPr>
          <w:rFonts w:ascii="Times New Roman" w:hAnsi="Times New Roman" w:cs="Times New Roman"/>
        </w:rPr>
        <w:t>―</w:t>
      </w:r>
      <w:r>
        <w:rPr>
          <w:rFonts w:ascii="Times New Roman" w:hAnsi="Times New Roman"/>
        </w:rPr>
        <w:t xml:space="preserve"> форма демонстрации, проводимой путем передвижения граждан по заранее определенному маршруту.</w:t>
      </w:r>
    </w:p>
    <w:p w:rsidR="00E16AE4" w:rsidRDefault="00E16AE4" w:rsidP="00FD1BC3">
      <w:pPr>
        <w:spacing w:after="0" w:line="312" w:lineRule="auto"/>
        <w:ind w:firstLine="567"/>
        <w:jc w:val="both"/>
        <w:rPr>
          <w:rFonts w:ascii="Times New Roman" w:hAnsi="Times New Roman"/>
        </w:rPr>
      </w:pPr>
      <w:r>
        <w:rPr>
          <w:rFonts w:ascii="Times New Roman" w:hAnsi="Times New Roman"/>
          <w:b/>
          <w:i/>
        </w:rPr>
        <w:t xml:space="preserve">Митинг </w:t>
      </w:r>
      <w:r>
        <w:rPr>
          <w:rFonts w:ascii="Times New Roman" w:hAnsi="Times New Roman" w:cs="Times New Roman"/>
        </w:rPr>
        <w:t>―</w:t>
      </w:r>
      <w:r>
        <w:rPr>
          <w:rFonts w:ascii="Times New Roman" w:hAnsi="Times New Roman"/>
        </w:rPr>
        <w:t xml:space="preserve"> собрание людей с неограниченным составом участников, посвященное обсуждению той или иной проблемы.</w:t>
      </w:r>
    </w:p>
    <w:p w:rsidR="00A13491" w:rsidRDefault="00E16AE4" w:rsidP="00FD1BC3">
      <w:pPr>
        <w:spacing w:after="0" w:line="312" w:lineRule="auto"/>
        <w:ind w:firstLine="567"/>
        <w:jc w:val="both"/>
        <w:rPr>
          <w:rFonts w:ascii="Times New Roman" w:hAnsi="Times New Roman"/>
        </w:rPr>
      </w:pPr>
      <w:r>
        <w:rPr>
          <w:rFonts w:ascii="Times New Roman" w:hAnsi="Times New Roman"/>
          <w:b/>
          <w:i/>
        </w:rPr>
        <w:t xml:space="preserve">Пикетирование </w:t>
      </w:r>
      <w:r>
        <w:rPr>
          <w:rFonts w:ascii="Times New Roman" w:hAnsi="Times New Roman" w:cs="Times New Roman"/>
        </w:rPr>
        <w:t>―</w:t>
      </w:r>
      <w:r>
        <w:rPr>
          <w:rFonts w:ascii="Times New Roman" w:hAnsi="Times New Roman"/>
        </w:rPr>
        <w:t xml:space="preserve"> форма публичного выражения коллективного или индивидуального мнения, осуществляемого путем размещения граждан у пикетируемого объекта и использования плакатов, транспарантов и иных средств наглядной агитации</w:t>
      </w:r>
      <w:r w:rsidR="00A13491">
        <w:rPr>
          <w:rFonts w:ascii="Times New Roman" w:hAnsi="Times New Roman"/>
        </w:rPr>
        <w:t xml:space="preserve">; </w:t>
      </w:r>
    </w:p>
    <w:p w:rsidR="00A13491" w:rsidRDefault="00A13491" w:rsidP="00FD1BC3">
      <w:pPr>
        <w:spacing w:after="0" w:line="312" w:lineRule="auto"/>
        <w:ind w:firstLine="567"/>
        <w:jc w:val="both"/>
        <w:rPr>
          <w:rFonts w:ascii="Times New Roman" w:hAnsi="Times New Roman"/>
        </w:rPr>
      </w:pPr>
      <w:r>
        <w:rPr>
          <w:rFonts w:ascii="Times New Roman" w:hAnsi="Times New Roman"/>
        </w:rPr>
        <w:t xml:space="preserve">г) обращения и письма, различные проекты и предложения к власти, встречи с политическими лидерами; </w:t>
      </w:r>
    </w:p>
    <w:p w:rsidR="00A13491" w:rsidRDefault="00A13491" w:rsidP="00FD1BC3">
      <w:pPr>
        <w:spacing w:after="0" w:line="312" w:lineRule="auto"/>
        <w:ind w:firstLine="567"/>
        <w:jc w:val="both"/>
        <w:rPr>
          <w:rFonts w:ascii="Times New Roman" w:hAnsi="Times New Roman"/>
        </w:rPr>
      </w:pPr>
      <w:r>
        <w:rPr>
          <w:rFonts w:ascii="Times New Roman" w:hAnsi="Times New Roman"/>
        </w:rPr>
        <w:t xml:space="preserve">д) участие в выборах, </w:t>
      </w:r>
      <w:r w:rsidRPr="00E16AE4">
        <w:rPr>
          <w:rFonts w:ascii="Times New Roman" w:hAnsi="Times New Roman"/>
          <w:b/>
          <w:i/>
        </w:rPr>
        <w:t>референдумах</w:t>
      </w:r>
      <w:r w:rsidR="00E16AE4">
        <w:rPr>
          <w:rFonts w:ascii="Times New Roman" w:hAnsi="Times New Roman"/>
        </w:rPr>
        <w:t xml:space="preserve"> </w:t>
      </w:r>
      <w:r w:rsidR="00E16AE4">
        <w:rPr>
          <w:rFonts w:ascii="Times New Roman" w:hAnsi="Times New Roman" w:cs="Times New Roman"/>
        </w:rPr>
        <w:t>―</w:t>
      </w:r>
      <w:r w:rsidR="00E16AE4">
        <w:rPr>
          <w:rFonts w:ascii="Times New Roman" w:hAnsi="Times New Roman"/>
        </w:rPr>
        <w:t xml:space="preserve"> </w:t>
      </w:r>
      <w:r w:rsidR="00E16AE4">
        <w:rPr>
          <w:rFonts w:ascii="Times New Roman" w:hAnsi="Times New Roman"/>
          <w:i/>
        </w:rPr>
        <w:t>волеизъявления всех граждан государства по важному для них вопросу</w:t>
      </w:r>
      <w:r>
        <w:rPr>
          <w:rFonts w:ascii="Times New Roman" w:hAnsi="Times New Roman"/>
        </w:rPr>
        <w:t>;</w:t>
      </w:r>
    </w:p>
    <w:p w:rsidR="00A13491" w:rsidRDefault="00A13491" w:rsidP="00FD1BC3">
      <w:pPr>
        <w:spacing w:after="0" w:line="312" w:lineRule="auto"/>
        <w:ind w:firstLine="567"/>
        <w:jc w:val="both"/>
        <w:rPr>
          <w:rFonts w:ascii="Times New Roman" w:hAnsi="Times New Roman"/>
        </w:rPr>
      </w:pPr>
      <w:r>
        <w:rPr>
          <w:rFonts w:ascii="Times New Roman" w:hAnsi="Times New Roman"/>
        </w:rPr>
        <w:t>е) деятельность политических лидеров;</w:t>
      </w:r>
    </w:p>
    <w:p w:rsidR="00FD1BC3" w:rsidRPr="00730B0A" w:rsidRDefault="00A13491" w:rsidP="00E16AE4">
      <w:pPr>
        <w:spacing w:after="0" w:line="312" w:lineRule="auto"/>
        <w:ind w:firstLine="567"/>
        <w:jc w:val="both"/>
        <w:rPr>
          <w:rFonts w:ascii="Times New Roman" w:hAnsi="Times New Roman"/>
        </w:rPr>
      </w:pPr>
      <w:r>
        <w:rPr>
          <w:rFonts w:ascii="Times New Roman" w:hAnsi="Times New Roman"/>
        </w:rPr>
        <w:t xml:space="preserve">ж) денежные взносы в разнообразные фонды.  </w:t>
      </w:r>
      <w:r w:rsidR="00FD1BC3" w:rsidRPr="00730B0A">
        <w:rPr>
          <w:rFonts w:ascii="Times New Roman" w:hAnsi="Times New Roman"/>
        </w:rPr>
        <w:t xml:space="preserve"> </w:t>
      </w:r>
      <w:r>
        <w:rPr>
          <w:rFonts w:ascii="Times New Roman" w:hAnsi="Times New Roman"/>
        </w:rPr>
        <w:t xml:space="preserve"> </w:t>
      </w:r>
    </w:p>
    <w:p w:rsidR="00FD1BC3" w:rsidRPr="00730B0A" w:rsidRDefault="00FD1BC3" w:rsidP="00FD1BC3">
      <w:pPr>
        <w:spacing w:after="0" w:line="312" w:lineRule="auto"/>
        <w:ind w:firstLine="567"/>
        <w:jc w:val="both"/>
        <w:rPr>
          <w:rFonts w:ascii="Times New Roman" w:hAnsi="Times New Roman"/>
        </w:rPr>
      </w:pPr>
      <w:r w:rsidRPr="00730B0A">
        <w:rPr>
          <w:rFonts w:ascii="Times New Roman" w:hAnsi="Times New Roman"/>
        </w:rPr>
        <w:t xml:space="preserve">Выделяют </w:t>
      </w:r>
      <w:r w:rsidRPr="00E16AE4">
        <w:rPr>
          <w:rFonts w:ascii="Times New Roman" w:hAnsi="Times New Roman"/>
          <w:b/>
          <w:i/>
        </w:rPr>
        <w:t>четыре причины политического участия</w:t>
      </w:r>
      <w:r w:rsidRPr="00730B0A">
        <w:rPr>
          <w:rFonts w:ascii="Times New Roman" w:hAnsi="Times New Roman"/>
        </w:rPr>
        <w:t>:</w:t>
      </w:r>
    </w:p>
    <w:p w:rsidR="00FD1BC3" w:rsidRPr="00730B0A" w:rsidRDefault="00FD1BC3" w:rsidP="00FD1BC3">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чувство гражданской ответственности и долга; </w:t>
      </w:r>
    </w:p>
    <w:p w:rsidR="00FD1BC3" w:rsidRPr="00730B0A" w:rsidRDefault="00FD1BC3" w:rsidP="00FD1BC3">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субъективная уверенность в эффективности участия; </w:t>
      </w:r>
    </w:p>
    <w:p w:rsidR="00FD1BC3" w:rsidRPr="00730B0A" w:rsidRDefault="00FD1BC3" w:rsidP="00FD1BC3">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доверие граждан друг к другу;</w:t>
      </w:r>
    </w:p>
    <w:p w:rsidR="00FD1BC3" w:rsidRPr="00730B0A" w:rsidRDefault="00FD1BC3" w:rsidP="00FD1BC3">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объективная ситуация, подталкивающая людей вмешиваться в политические дела. </w:t>
      </w:r>
    </w:p>
    <w:p w:rsidR="00FD1BC3" w:rsidRPr="00730B0A" w:rsidRDefault="007759AE" w:rsidP="00FD1BC3">
      <w:pPr>
        <w:spacing w:after="0" w:line="312" w:lineRule="auto"/>
        <w:ind w:firstLine="567"/>
        <w:jc w:val="both"/>
        <w:rPr>
          <w:rFonts w:ascii="Times New Roman" w:hAnsi="Times New Roman"/>
        </w:rPr>
      </w:pPr>
      <w:r w:rsidRPr="00730B0A">
        <w:rPr>
          <w:rFonts w:ascii="Times New Roman" w:hAnsi="Times New Roman"/>
        </w:rPr>
        <w:t xml:space="preserve">С точки зрения американского ученого А. Даунса, решение о политическом участии принимается тогда, когда «стоимость» от ожидаемых результатов превышает </w:t>
      </w:r>
      <w:r w:rsidRPr="00730B0A">
        <w:rPr>
          <w:rFonts w:ascii="Times New Roman" w:hAnsi="Times New Roman"/>
          <w:b/>
        </w:rPr>
        <w:t>«цену» участия</w:t>
      </w:r>
      <w:r w:rsidRPr="00730B0A">
        <w:rPr>
          <w:rFonts w:ascii="Times New Roman" w:hAnsi="Times New Roman"/>
        </w:rPr>
        <w:t xml:space="preserve">, </w:t>
      </w:r>
      <w:r w:rsidRPr="00730B0A">
        <w:rPr>
          <w:rFonts w:ascii="Times New Roman" w:hAnsi="Times New Roman"/>
          <w:i/>
        </w:rPr>
        <w:t>то есть материальные, временные и психологические затраты на участие</w:t>
      </w:r>
      <w:r w:rsidRPr="00730B0A">
        <w:rPr>
          <w:rFonts w:ascii="Times New Roman" w:hAnsi="Times New Roman"/>
        </w:rPr>
        <w:t xml:space="preserve">. </w:t>
      </w:r>
    </w:p>
    <w:p w:rsidR="007759AE" w:rsidRPr="00730B0A" w:rsidRDefault="007759AE" w:rsidP="00FD1BC3">
      <w:pPr>
        <w:spacing w:after="0" w:line="312" w:lineRule="auto"/>
        <w:ind w:firstLine="567"/>
        <w:jc w:val="both"/>
        <w:rPr>
          <w:rFonts w:ascii="Times New Roman" w:hAnsi="Times New Roman"/>
        </w:rPr>
      </w:pPr>
      <w:r w:rsidRPr="00730B0A">
        <w:rPr>
          <w:rFonts w:ascii="Times New Roman" w:hAnsi="Times New Roman"/>
        </w:rPr>
        <w:t xml:space="preserve">Среди критериев </w:t>
      </w:r>
      <w:r w:rsidRPr="00730B0A">
        <w:rPr>
          <w:rFonts w:ascii="Times New Roman" w:hAnsi="Times New Roman"/>
          <w:b/>
          <w:i/>
        </w:rPr>
        <w:t>степени вовлеченности</w:t>
      </w:r>
      <w:r w:rsidRPr="00730B0A">
        <w:rPr>
          <w:rFonts w:ascii="Times New Roman" w:hAnsi="Times New Roman"/>
        </w:rPr>
        <w:t xml:space="preserve"> в политику различают: </w:t>
      </w:r>
      <w:r w:rsidRPr="00617DCB">
        <w:rPr>
          <w:rFonts w:ascii="Times New Roman" w:hAnsi="Times New Roman"/>
        </w:rPr>
        <w:t>1)</w:t>
      </w:r>
      <w:r w:rsidRPr="00730B0A">
        <w:rPr>
          <w:rFonts w:ascii="Times New Roman" w:hAnsi="Times New Roman"/>
        </w:rPr>
        <w:t xml:space="preserve"> </w:t>
      </w:r>
      <w:r w:rsidRPr="00730B0A">
        <w:rPr>
          <w:rFonts w:ascii="Times New Roman" w:hAnsi="Times New Roman"/>
          <w:i/>
        </w:rPr>
        <w:t>интерес</w:t>
      </w:r>
      <w:r w:rsidRPr="00730B0A">
        <w:rPr>
          <w:rFonts w:ascii="Times New Roman" w:hAnsi="Times New Roman"/>
        </w:rPr>
        <w:t xml:space="preserve"> к политическим событиям; </w:t>
      </w:r>
      <w:r w:rsidRPr="00617DCB">
        <w:rPr>
          <w:rFonts w:ascii="Times New Roman" w:hAnsi="Times New Roman"/>
        </w:rPr>
        <w:t>2)</w:t>
      </w:r>
      <w:r w:rsidRPr="00730B0A">
        <w:rPr>
          <w:rFonts w:ascii="Times New Roman" w:hAnsi="Times New Roman"/>
        </w:rPr>
        <w:t xml:space="preserve"> </w:t>
      </w:r>
      <w:r w:rsidRPr="00730B0A">
        <w:rPr>
          <w:rFonts w:ascii="Times New Roman" w:hAnsi="Times New Roman"/>
          <w:i/>
        </w:rPr>
        <w:t>озабоченность</w:t>
      </w:r>
      <w:r w:rsidRPr="00730B0A">
        <w:rPr>
          <w:rFonts w:ascii="Times New Roman" w:hAnsi="Times New Roman"/>
        </w:rPr>
        <w:t xml:space="preserve">, то есть осознание важности политического события; </w:t>
      </w:r>
      <w:r w:rsidRPr="00617DCB">
        <w:rPr>
          <w:rFonts w:ascii="Times New Roman" w:hAnsi="Times New Roman"/>
        </w:rPr>
        <w:t>3)</w:t>
      </w:r>
      <w:r w:rsidRPr="00730B0A">
        <w:rPr>
          <w:rFonts w:ascii="Times New Roman" w:hAnsi="Times New Roman"/>
        </w:rPr>
        <w:t xml:space="preserve"> </w:t>
      </w:r>
      <w:r w:rsidRPr="00730B0A">
        <w:rPr>
          <w:rFonts w:ascii="Times New Roman" w:hAnsi="Times New Roman"/>
          <w:i/>
        </w:rPr>
        <w:t>информированность</w:t>
      </w:r>
      <w:r w:rsidRPr="00730B0A">
        <w:rPr>
          <w:rFonts w:ascii="Times New Roman" w:hAnsi="Times New Roman"/>
        </w:rPr>
        <w:t xml:space="preserve">, то есть осведомленность о протекании политических процессов; </w:t>
      </w:r>
      <w:r w:rsidRPr="00617DCB">
        <w:rPr>
          <w:rFonts w:ascii="Times New Roman" w:hAnsi="Times New Roman"/>
        </w:rPr>
        <w:t>4)</w:t>
      </w:r>
      <w:r w:rsidRPr="00730B0A">
        <w:rPr>
          <w:rFonts w:ascii="Times New Roman" w:hAnsi="Times New Roman"/>
        </w:rPr>
        <w:t xml:space="preserve"> </w:t>
      </w:r>
      <w:r w:rsidRPr="00730B0A">
        <w:rPr>
          <w:rFonts w:ascii="Times New Roman" w:hAnsi="Times New Roman"/>
          <w:i/>
        </w:rPr>
        <w:t>активность</w:t>
      </w:r>
      <w:r w:rsidRPr="00730B0A">
        <w:rPr>
          <w:rFonts w:ascii="Times New Roman" w:hAnsi="Times New Roman"/>
        </w:rPr>
        <w:t xml:space="preserve"> </w:t>
      </w:r>
      <w:r w:rsidRPr="00730B0A">
        <w:rPr>
          <w:rFonts w:ascii="Times New Roman" w:hAnsi="Times New Roman" w:cs="Times New Roman"/>
        </w:rPr>
        <w:t>―</w:t>
      </w:r>
      <w:r w:rsidRPr="00730B0A">
        <w:rPr>
          <w:rFonts w:ascii="Times New Roman" w:hAnsi="Times New Roman"/>
        </w:rPr>
        <w:t xml:space="preserve"> прямое участие в политических действиях. </w:t>
      </w:r>
    </w:p>
    <w:p w:rsidR="000B183D" w:rsidRPr="00730B0A" w:rsidRDefault="000B183D" w:rsidP="00FD1BC3">
      <w:pPr>
        <w:spacing w:after="0" w:line="312" w:lineRule="auto"/>
        <w:ind w:firstLine="567"/>
        <w:jc w:val="both"/>
        <w:rPr>
          <w:rFonts w:ascii="Times New Roman" w:hAnsi="Times New Roman"/>
        </w:rPr>
      </w:pPr>
      <w:r w:rsidRPr="00730B0A">
        <w:rPr>
          <w:rFonts w:ascii="Times New Roman" w:hAnsi="Times New Roman"/>
        </w:rPr>
        <w:t>***</w:t>
      </w:r>
    </w:p>
    <w:p w:rsidR="007759AE" w:rsidRPr="00730B0A" w:rsidRDefault="007759AE" w:rsidP="00FD1BC3">
      <w:pPr>
        <w:spacing w:after="0" w:line="312" w:lineRule="auto"/>
        <w:ind w:firstLine="567"/>
        <w:jc w:val="both"/>
        <w:rPr>
          <w:rFonts w:ascii="Times New Roman" w:hAnsi="Times New Roman"/>
        </w:rPr>
      </w:pPr>
      <w:r w:rsidRPr="00730B0A">
        <w:rPr>
          <w:rFonts w:ascii="Times New Roman" w:hAnsi="Times New Roman"/>
          <w:b/>
          <w:i/>
        </w:rPr>
        <w:t>Уровень</w:t>
      </w:r>
      <w:r w:rsidRPr="00730B0A">
        <w:rPr>
          <w:rFonts w:ascii="Times New Roman" w:hAnsi="Times New Roman"/>
        </w:rPr>
        <w:t xml:space="preserve"> политического участия можно разделить на несколько подуровней. Высший из них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i/>
        </w:rPr>
        <w:t>«внимательная публика»</w:t>
      </w:r>
      <w:r w:rsidRPr="00730B0A">
        <w:rPr>
          <w:rFonts w:ascii="Times New Roman" w:hAnsi="Times New Roman"/>
        </w:rPr>
        <w:t xml:space="preserve">: </w:t>
      </w:r>
      <w:r w:rsidRPr="00617DCB">
        <w:rPr>
          <w:rFonts w:ascii="Times New Roman" w:hAnsi="Times New Roman"/>
        </w:rPr>
        <w:t>1)</w:t>
      </w:r>
      <w:r w:rsidRPr="00730B0A">
        <w:rPr>
          <w:rFonts w:ascii="Times New Roman" w:hAnsi="Times New Roman"/>
        </w:rPr>
        <w:t xml:space="preserve"> неорганизованная аудитория, перед которой выступают </w:t>
      </w:r>
      <w:r w:rsidRPr="00730B0A">
        <w:rPr>
          <w:rFonts w:ascii="Times New Roman" w:hAnsi="Times New Roman"/>
        </w:rPr>
        <w:lastRenderedPageBreak/>
        <w:t xml:space="preserve">политические лидеры; </w:t>
      </w:r>
      <w:r w:rsidRPr="00617DCB">
        <w:rPr>
          <w:rFonts w:ascii="Times New Roman" w:hAnsi="Times New Roman"/>
        </w:rPr>
        <w:t>2)</w:t>
      </w:r>
      <w:r w:rsidRPr="00730B0A">
        <w:rPr>
          <w:rFonts w:ascii="Times New Roman" w:hAnsi="Times New Roman"/>
        </w:rPr>
        <w:t xml:space="preserve"> организованная аудитория («группы давления»). Это, как правило, люди с высоким интеллектом и уровнем образования, которые способны самостоятельно разбираться в политических проблемах и не будут объектом манипуляции со стороны СМИ</w:t>
      </w:r>
      <w:r w:rsidR="006775DE" w:rsidRPr="00730B0A">
        <w:rPr>
          <w:rFonts w:ascii="Times New Roman" w:hAnsi="Times New Roman"/>
        </w:rPr>
        <w:t>.</w:t>
      </w:r>
    </w:p>
    <w:p w:rsidR="006775DE" w:rsidRPr="00730B0A" w:rsidRDefault="006775DE" w:rsidP="00FD1BC3">
      <w:pPr>
        <w:spacing w:after="0" w:line="312" w:lineRule="auto"/>
        <w:ind w:firstLine="567"/>
        <w:jc w:val="both"/>
        <w:rPr>
          <w:rFonts w:ascii="Times New Roman" w:hAnsi="Times New Roman"/>
        </w:rPr>
      </w:pPr>
      <w:r w:rsidRPr="00730B0A">
        <w:rPr>
          <w:rFonts w:ascii="Times New Roman" w:hAnsi="Times New Roman"/>
        </w:rPr>
        <w:t xml:space="preserve">Следующая, более многочисленная страта (примерно 20%)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i/>
        </w:rPr>
        <w:t>«мобилизующая публика»</w:t>
      </w:r>
      <w:r w:rsidRPr="00730B0A">
        <w:rPr>
          <w:rFonts w:ascii="Times New Roman" w:hAnsi="Times New Roman"/>
        </w:rPr>
        <w:t xml:space="preserve">, которую можно задействовать для активного участия в политической жизни (митинги, демонстрации, различные формы давления). </w:t>
      </w:r>
      <w:r w:rsidRPr="00730B0A">
        <w:rPr>
          <w:rFonts w:ascii="Times New Roman" w:hAnsi="Times New Roman"/>
          <w:i/>
        </w:rPr>
        <w:t>В тактику давления входит</w:t>
      </w:r>
      <w:r w:rsidRPr="00730B0A">
        <w:rPr>
          <w:rFonts w:ascii="Times New Roman" w:hAnsi="Times New Roman"/>
        </w:rPr>
        <w:t xml:space="preserve"> массовая пропаганда с целью изменения общественного мнения, лоббирование (влияние на политиков и должностных лиц в системе исполнительной власти), возбуждение судебных дел и т.д.</w:t>
      </w:r>
    </w:p>
    <w:p w:rsidR="0080520B" w:rsidRPr="00FA4A37" w:rsidRDefault="006775DE" w:rsidP="00FA4A37">
      <w:pPr>
        <w:spacing w:after="0" w:line="312" w:lineRule="auto"/>
        <w:ind w:firstLine="567"/>
        <w:jc w:val="both"/>
        <w:rPr>
          <w:rFonts w:ascii="Times New Roman" w:hAnsi="Times New Roman"/>
        </w:rPr>
      </w:pPr>
      <w:r w:rsidRPr="00730B0A">
        <w:rPr>
          <w:rFonts w:ascii="Times New Roman" w:hAnsi="Times New Roman"/>
        </w:rPr>
        <w:t>Еще б</w:t>
      </w:r>
      <w:r w:rsidRPr="00730B0A">
        <w:rPr>
          <w:rFonts w:ascii="Times New Roman" w:hAnsi="Times New Roman"/>
          <w:i/>
        </w:rPr>
        <w:t>о</w:t>
      </w:r>
      <w:r w:rsidRPr="00730B0A">
        <w:rPr>
          <w:rFonts w:ascii="Times New Roman" w:hAnsi="Times New Roman"/>
        </w:rPr>
        <w:t xml:space="preserve">льшее количество входит в </w:t>
      </w:r>
      <w:r w:rsidRPr="00730B0A">
        <w:rPr>
          <w:rFonts w:ascii="Times New Roman" w:hAnsi="Times New Roman"/>
          <w:i/>
        </w:rPr>
        <w:t>заинтересованные группы</w:t>
      </w:r>
      <w:r w:rsidRPr="00730B0A">
        <w:rPr>
          <w:rFonts w:ascii="Times New Roman" w:hAnsi="Times New Roman"/>
        </w:rPr>
        <w:t xml:space="preserve"> (примерно 25%). Это профсоюзы, национальные ассоциации производителей, союзы потребителей, экологические организации и т.п. Их характеризует: </w:t>
      </w:r>
      <w:r w:rsidRPr="00617DCB">
        <w:rPr>
          <w:rFonts w:ascii="Times New Roman" w:hAnsi="Times New Roman"/>
          <w:i/>
        </w:rPr>
        <w:t>а)</w:t>
      </w:r>
      <w:r w:rsidRPr="00730B0A">
        <w:rPr>
          <w:rFonts w:ascii="Times New Roman" w:hAnsi="Times New Roman"/>
        </w:rPr>
        <w:t xml:space="preserve"> организованность; </w:t>
      </w:r>
      <w:r w:rsidRPr="00617DCB">
        <w:rPr>
          <w:rFonts w:ascii="Times New Roman" w:hAnsi="Times New Roman"/>
          <w:i/>
        </w:rPr>
        <w:t>б)</w:t>
      </w:r>
      <w:r w:rsidRPr="00730B0A">
        <w:rPr>
          <w:rFonts w:ascii="Times New Roman" w:hAnsi="Times New Roman"/>
        </w:rPr>
        <w:t xml:space="preserve"> общность стремлений; </w:t>
      </w:r>
      <w:r w:rsidRPr="00617DCB">
        <w:rPr>
          <w:rFonts w:ascii="Times New Roman" w:hAnsi="Times New Roman"/>
          <w:i/>
        </w:rPr>
        <w:t>в)</w:t>
      </w:r>
      <w:r w:rsidRPr="00730B0A">
        <w:rPr>
          <w:rFonts w:ascii="Times New Roman" w:hAnsi="Times New Roman"/>
        </w:rPr>
        <w:t xml:space="preserve"> использование государственных институтов для реализации целей. </w:t>
      </w:r>
      <w:r w:rsidR="0006753B">
        <w:rPr>
          <w:rFonts w:ascii="Times New Roman" w:hAnsi="Times New Roman"/>
        </w:rPr>
        <w:t>Ф</w:t>
      </w:r>
      <w:r w:rsidRPr="00730B0A">
        <w:rPr>
          <w:rFonts w:ascii="Times New Roman" w:hAnsi="Times New Roman"/>
        </w:rPr>
        <w:t>ункционирование заинтересованных групп имеет свои положительные и отрицательные стороны</w:t>
      </w:r>
      <w:r w:rsidR="00797C45">
        <w:rPr>
          <w:rFonts w:ascii="Times New Roman" w:hAnsi="Times New Roman"/>
        </w:rPr>
        <w:t xml:space="preserve"> (</w:t>
      </w:r>
      <w:r w:rsidR="00203903" w:rsidRPr="00730B0A">
        <w:rPr>
          <w:rFonts w:ascii="Times New Roman" w:hAnsi="Times New Roman"/>
        </w:rPr>
        <w:t>табл</w:t>
      </w:r>
      <w:r w:rsidR="00797C45">
        <w:rPr>
          <w:rFonts w:ascii="Times New Roman" w:hAnsi="Times New Roman"/>
        </w:rPr>
        <w:t xml:space="preserve">. </w:t>
      </w:r>
      <w:r w:rsidR="005A6917" w:rsidRPr="00730B0A">
        <w:rPr>
          <w:rFonts w:ascii="Times New Roman" w:hAnsi="Times New Roman"/>
        </w:rPr>
        <w:t>7</w:t>
      </w:r>
      <w:r w:rsidR="00203903" w:rsidRPr="00730B0A">
        <w:rPr>
          <w:rFonts w:ascii="Times New Roman" w:hAnsi="Times New Roman"/>
        </w:rPr>
        <w:t>)</w:t>
      </w:r>
      <w:r w:rsidRPr="00730B0A">
        <w:rPr>
          <w:rFonts w:ascii="Times New Roman" w:hAnsi="Times New Roman"/>
        </w:rPr>
        <w:t xml:space="preserve">. </w:t>
      </w:r>
      <w:r w:rsidR="00203903" w:rsidRPr="00730B0A">
        <w:rPr>
          <w:rFonts w:ascii="Times New Roman" w:hAnsi="Times New Roman"/>
        </w:rPr>
        <w:t xml:space="preserve"> </w:t>
      </w:r>
    </w:p>
    <w:p w:rsidR="0080520B" w:rsidRDefault="0080520B" w:rsidP="00203903">
      <w:pPr>
        <w:spacing w:after="0" w:line="312" w:lineRule="auto"/>
        <w:ind w:firstLine="567"/>
        <w:jc w:val="right"/>
        <w:rPr>
          <w:rFonts w:ascii="Times New Roman" w:hAnsi="Times New Roman"/>
          <w:b/>
        </w:rPr>
      </w:pPr>
    </w:p>
    <w:p w:rsidR="00203903" w:rsidRPr="00730B0A" w:rsidRDefault="00203903" w:rsidP="00203903">
      <w:pPr>
        <w:spacing w:after="0" w:line="312" w:lineRule="auto"/>
        <w:ind w:firstLine="567"/>
        <w:jc w:val="right"/>
        <w:rPr>
          <w:rFonts w:ascii="Times New Roman" w:hAnsi="Times New Roman"/>
          <w:b/>
        </w:rPr>
      </w:pPr>
      <w:r w:rsidRPr="00730B0A">
        <w:rPr>
          <w:rFonts w:ascii="Times New Roman" w:hAnsi="Times New Roman"/>
          <w:b/>
        </w:rPr>
        <w:t xml:space="preserve">Таблица </w:t>
      </w:r>
      <w:r w:rsidR="005A6917" w:rsidRPr="00730B0A">
        <w:rPr>
          <w:rFonts w:ascii="Times New Roman" w:hAnsi="Times New Roman"/>
          <w:b/>
        </w:rPr>
        <w:t>7</w:t>
      </w:r>
    </w:p>
    <w:p w:rsidR="006775DE" w:rsidRPr="00730B0A" w:rsidRDefault="00203903" w:rsidP="00203903">
      <w:pPr>
        <w:spacing w:after="0" w:line="312" w:lineRule="auto"/>
        <w:ind w:firstLine="567"/>
        <w:jc w:val="center"/>
        <w:rPr>
          <w:rFonts w:ascii="Times New Roman" w:hAnsi="Times New Roman"/>
          <w:b/>
        </w:rPr>
      </w:pPr>
      <w:r w:rsidRPr="00730B0A">
        <w:rPr>
          <w:rFonts w:ascii="Times New Roman" w:hAnsi="Times New Roman"/>
          <w:b/>
        </w:rPr>
        <w:t xml:space="preserve">Положительные и отрицательные стороны функционирования заинтересованных групп </w:t>
      </w:r>
    </w:p>
    <w:p w:rsidR="001A68B3" w:rsidRPr="00730B0A" w:rsidRDefault="001A68B3" w:rsidP="00203903">
      <w:pPr>
        <w:spacing w:after="0" w:line="312" w:lineRule="auto"/>
        <w:ind w:firstLine="567"/>
        <w:jc w:val="center"/>
        <w:rPr>
          <w:rFonts w:ascii="Times New Roman" w:hAnsi="Times New Roman"/>
          <w:b/>
        </w:rPr>
      </w:pPr>
    </w:p>
    <w:tbl>
      <w:tblPr>
        <w:tblStyle w:val="a3"/>
        <w:tblW w:w="0" w:type="auto"/>
        <w:tblLook w:val="04A0"/>
      </w:tblPr>
      <w:tblGrid>
        <w:gridCol w:w="4785"/>
        <w:gridCol w:w="4786"/>
      </w:tblGrid>
      <w:tr w:rsidR="001A68B3" w:rsidRPr="00730B0A" w:rsidTr="006405DE">
        <w:tc>
          <w:tcPr>
            <w:tcW w:w="9571" w:type="dxa"/>
            <w:gridSpan w:val="2"/>
          </w:tcPr>
          <w:p w:rsidR="001A68B3" w:rsidRPr="009F7C49" w:rsidRDefault="001A68B3" w:rsidP="00203903">
            <w:pPr>
              <w:spacing w:line="312" w:lineRule="auto"/>
              <w:jc w:val="center"/>
              <w:rPr>
                <w:rFonts w:ascii="Times New Roman" w:hAnsi="Times New Roman"/>
                <w:b/>
              </w:rPr>
            </w:pPr>
            <w:r w:rsidRPr="009F7C49">
              <w:rPr>
                <w:rFonts w:ascii="Times New Roman" w:hAnsi="Times New Roman"/>
                <w:b/>
              </w:rPr>
              <w:t>Функционирование заинтересованных групп</w:t>
            </w:r>
          </w:p>
        </w:tc>
      </w:tr>
      <w:tr w:rsidR="001A68B3" w:rsidRPr="00730B0A" w:rsidTr="001A68B3">
        <w:tc>
          <w:tcPr>
            <w:tcW w:w="4785" w:type="dxa"/>
          </w:tcPr>
          <w:p w:rsidR="001A68B3" w:rsidRPr="009F7C49" w:rsidRDefault="001A68B3" w:rsidP="001A68B3">
            <w:pPr>
              <w:spacing w:line="312" w:lineRule="auto"/>
              <w:jc w:val="center"/>
              <w:rPr>
                <w:rFonts w:ascii="Times New Roman" w:hAnsi="Times New Roman"/>
                <w:i/>
              </w:rPr>
            </w:pPr>
            <w:r w:rsidRPr="009F7C49">
              <w:rPr>
                <w:rFonts w:ascii="Times New Roman" w:hAnsi="Times New Roman"/>
                <w:i/>
              </w:rPr>
              <w:t>Положительные стороны:</w:t>
            </w:r>
          </w:p>
        </w:tc>
        <w:tc>
          <w:tcPr>
            <w:tcW w:w="4786" w:type="dxa"/>
          </w:tcPr>
          <w:p w:rsidR="001A68B3" w:rsidRPr="009F7C49" w:rsidRDefault="001A68B3" w:rsidP="00203903">
            <w:pPr>
              <w:spacing w:line="312" w:lineRule="auto"/>
              <w:jc w:val="center"/>
              <w:rPr>
                <w:rFonts w:ascii="Times New Roman" w:hAnsi="Times New Roman"/>
                <w:i/>
              </w:rPr>
            </w:pPr>
            <w:r w:rsidRPr="009F7C49">
              <w:rPr>
                <w:rFonts w:ascii="Times New Roman" w:hAnsi="Times New Roman"/>
                <w:i/>
              </w:rPr>
              <w:t>Отрицательные стороны:</w:t>
            </w:r>
          </w:p>
        </w:tc>
      </w:tr>
      <w:tr w:rsidR="001A68B3" w:rsidRPr="00730B0A" w:rsidTr="001A68B3">
        <w:tc>
          <w:tcPr>
            <w:tcW w:w="4785" w:type="dxa"/>
          </w:tcPr>
          <w:p w:rsidR="001A68B3" w:rsidRPr="00730B0A" w:rsidRDefault="001A68B3" w:rsidP="001A68B3">
            <w:pPr>
              <w:spacing w:line="312" w:lineRule="auto"/>
              <w:rPr>
                <w:rFonts w:ascii="Times New Roman" w:hAnsi="Times New Roman"/>
              </w:rPr>
            </w:pPr>
            <w:r w:rsidRPr="00730B0A">
              <w:rPr>
                <w:rFonts w:ascii="Times New Roman" w:hAnsi="Times New Roman" w:cs="Times New Roman"/>
              </w:rPr>
              <w:t>•</w:t>
            </w:r>
            <w:r w:rsidRPr="00730B0A">
              <w:rPr>
                <w:rFonts w:ascii="Times New Roman" w:hAnsi="Times New Roman"/>
              </w:rPr>
              <w:t xml:space="preserve"> социализация и рекрутирование (мобилизация) граждан;</w:t>
            </w:r>
          </w:p>
          <w:p w:rsidR="001A68B3" w:rsidRPr="00730B0A" w:rsidRDefault="001A68B3" w:rsidP="001A68B3">
            <w:pPr>
              <w:spacing w:line="312" w:lineRule="auto"/>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артикуляция и аккумуляция интересов;</w:t>
            </w:r>
          </w:p>
          <w:p w:rsidR="001A68B3" w:rsidRPr="00730B0A" w:rsidRDefault="001A68B3" w:rsidP="001A68B3">
            <w:pPr>
              <w:spacing w:line="312" w:lineRule="auto"/>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дополнение официального представительства;</w:t>
            </w:r>
          </w:p>
          <w:p w:rsidR="001A68B3" w:rsidRPr="00730B0A" w:rsidRDefault="001A68B3" w:rsidP="001A68B3">
            <w:pPr>
              <w:spacing w:line="312" w:lineRule="auto"/>
              <w:rPr>
                <w:rFonts w:ascii="Times New Roman" w:hAnsi="Times New Roman"/>
              </w:rPr>
            </w:pPr>
            <w:r w:rsidRPr="00730B0A">
              <w:rPr>
                <w:rFonts w:ascii="Times New Roman" w:hAnsi="Times New Roman" w:cs="Times New Roman"/>
              </w:rPr>
              <w:t>•</w:t>
            </w:r>
            <w:r w:rsidRPr="00730B0A">
              <w:rPr>
                <w:rFonts w:ascii="Times New Roman" w:hAnsi="Times New Roman"/>
              </w:rPr>
              <w:t xml:space="preserve"> средство разрешения конфликтов</w:t>
            </w:r>
          </w:p>
        </w:tc>
        <w:tc>
          <w:tcPr>
            <w:tcW w:w="4786" w:type="dxa"/>
          </w:tcPr>
          <w:p w:rsidR="001A68B3" w:rsidRPr="00730B0A" w:rsidRDefault="001A68B3" w:rsidP="001A68B3">
            <w:pPr>
              <w:spacing w:line="312" w:lineRule="auto"/>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неравномерность представления интересов;</w:t>
            </w:r>
          </w:p>
          <w:p w:rsidR="001A68B3" w:rsidRPr="00730B0A" w:rsidRDefault="001A68B3" w:rsidP="001A68B3">
            <w:pPr>
              <w:spacing w:line="312" w:lineRule="auto"/>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кристаллизация элиты;</w:t>
            </w:r>
          </w:p>
          <w:p w:rsidR="001A68B3" w:rsidRPr="00730B0A" w:rsidRDefault="001A68B3" w:rsidP="001A68B3">
            <w:pPr>
              <w:spacing w:line="312" w:lineRule="auto"/>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конкуренция групп и компромиссы, мешающие сбалансировать политику</w:t>
            </w:r>
          </w:p>
        </w:tc>
      </w:tr>
    </w:tbl>
    <w:p w:rsidR="00203903" w:rsidRPr="00730B0A" w:rsidRDefault="00203903" w:rsidP="00203903">
      <w:pPr>
        <w:spacing w:after="0" w:line="312" w:lineRule="auto"/>
        <w:ind w:firstLine="567"/>
        <w:jc w:val="center"/>
        <w:rPr>
          <w:rFonts w:ascii="Times New Roman" w:hAnsi="Times New Roman"/>
        </w:rPr>
      </w:pPr>
    </w:p>
    <w:p w:rsidR="001A68B3" w:rsidRPr="00730B0A" w:rsidRDefault="001A68B3" w:rsidP="001A68B3">
      <w:pPr>
        <w:spacing w:after="0" w:line="312" w:lineRule="auto"/>
        <w:ind w:firstLine="567"/>
        <w:jc w:val="both"/>
        <w:rPr>
          <w:rFonts w:ascii="Times New Roman" w:hAnsi="Times New Roman"/>
        </w:rPr>
      </w:pPr>
      <w:r w:rsidRPr="00730B0A">
        <w:rPr>
          <w:rFonts w:ascii="Times New Roman" w:hAnsi="Times New Roman"/>
        </w:rPr>
        <w:t>Вовлеченность населения в полити</w:t>
      </w:r>
      <w:r w:rsidR="002B05D9" w:rsidRPr="00730B0A">
        <w:rPr>
          <w:rFonts w:ascii="Times New Roman" w:hAnsi="Times New Roman"/>
        </w:rPr>
        <w:t>ческую деятельность зависит</w:t>
      </w:r>
      <w:r w:rsidRPr="00730B0A">
        <w:rPr>
          <w:rFonts w:ascii="Times New Roman" w:hAnsi="Times New Roman"/>
        </w:rPr>
        <w:t xml:space="preserve">: </w:t>
      </w:r>
    </w:p>
    <w:p w:rsidR="002B05D9" w:rsidRPr="00730B0A" w:rsidRDefault="002B05D9" w:rsidP="001A68B3">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от профессиональных и экономических факторов;</w:t>
      </w:r>
    </w:p>
    <w:p w:rsidR="002B05D9" w:rsidRPr="00730B0A" w:rsidRDefault="002B05D9" w:rsidP="001A68B3">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от уровня образования</w:t>
      </w:r>
      <w:r w:rsidR="00301B47" w:rsidRPr="00730B0A">
        <w:rPr>
          <w:rFonts w:ascii="Times New Roman" w:hAnsi="Times New Roman"/>
        </w:rPr>
        <w:t>;</w:t>
      </w:r>
    </w:p>
    <w:p w:rsidR="00301B47" w:rsidRPr="00730B0A" w:rsidRDefault="00301B47" w:rsidP="001A68B3">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от места жительства; </w:t>
      </w:r>
    </w:p>
    <w:p w:rsidR="00301B47" w:rsidRPr="00730B0A" w:rsidRDefault="00301B47" w:rsidP="001A68B3">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от возраста,</w:t>
      </w:r>
      <w:r w:rsidR="00797C45">
        <w:rPr>
          <w:rFonts w:ascii="Times New Roman" w:hAnsi="Times New Roman"/>
        </w:rPr>
        <w:t xml:space="preserve"> пола и даже цвета кожи (</w:t>
      </w:r>
      <w:r w:rsidRPr="00730B0A">
        <w:rPr>
          <w:rFonts w:ascii="Times New Roman" w:hAnsi="Times New Roman"/>
        </w:rPr>
        <w:t>табл</w:t>
      </w:r>
      <w:r w:rsidR="00797C45">
        <w:rPr>
          <w:rFonts w:ascii="Times New Roman" w:hAnsi="Times New Roman"/>
        </w:rPr>
        <w:t xml:space="preserve">. </w:t>
      </w:r>
      <w:r w:rsidR="005A6917" w:rsidRPr="00730B0A">
        <w:rPr>
          <w:rFonts w:ascii="Times New Roman" w:hAnsi="Times New Roman"/>
        </w:rPr>
        <w:t>8</w:t>
      </w:r>
      <w:r w:rsidRPr="00730B0A">
        <w:rPr>
          <w:rFonts w:ascii="Times New Roman" w:hAnsi="Times New Roman"/>
        </w:rPr>
        <w:t>).</w:t>
      </w:r>
    </w:p>
    <w:p w:rsidR="00301B47" w:rsidRPr="00730B0A" w:rsidRDefault="00301B47" w:rsidP="00301B47">
      <w:pPr>
        <w:spacing w:after="0" w:line="312" w:lineRule="auto"/>
        <w:ind w:firstLine="567"/>
        <w:jc w:val="right"/>
        <w:rPr>
          <w:rFonts w:ascii="Times New Roman" w:hAnsi="Times New Roman"/>
          <w:b/>
        </w:rPr>
      </w:pPr>
      <w:r w:rsidRPr="00730B0A">
        <w:rPr>
          <w:rFonts w:ascii="Times New Roman" w:hAnsi="Times New Roman"/>
          <w:b/>
        </w:rPr>
        <w:t xml:space="preserve">Таблица </w:t>
      </w:r>
      <w:r w:rsidR="005A6917" w:rsidRPr="00730B0A">
        <w:rPr>
          <w:rFonts w:ascii="Times New Roman" w:hAnsi="Times New Roman"/>
          <w:b/>
        </w:rPr>
        <w:t>8</w:t>
      </w:r>
    </w:p>
    <w:p w:rsidR="00301B47" w:rsidRPr="00730B0A" w:rsidRDefault="00301B47" w:rsidP="00301B47">
      <w:pPr>
        <w:spacing w:after="0" w:line="312" w:lineRule="auto"/>
        <w:ind w:firstLine="567"/>
        <w:jc w:val="center"/>
        <w:rPr>
          <w:rFonts w:ascii="Times New Roman" w:hAnsi="Times New Roman"/>
          <w:b/>
        </w:rPr>
      </w:pPr>
      <w:r w:rsidRPr="00730B0A">
        <w:rPr>
          <w:rFonts w:ascii="Times New Roman" w:hAnsi="Times New Roman"/>
          <w:b/>
        </w:rPr>
        <w:t>Вовлеченность населения в политическую деятельность</w:t>
      </w:r>
    </w:p>
    <w:p w:rsidR="00730B0A" w:rsidRPr="00730B0A" w:rsidRDefault="00730B0A" w:rsidP="00301B47">
      <w:pPr>
        <w:spacing w:after="0" w:line="312" w:lineRule="auto"/>
        <w:ind w:firstLine="567"/>
        <w:jc w:val="center"/>
        <w:rPr>
          <w:rFonts w:ascii="Times New Roman" w:hAnsi="Times New Roman"/>
          <w:b/>
        </w:rPr>
      </w:pPr>
    </w:p>
    <w:tbl>
      <w:tblPr>
        <w:tblStyle w:val="a3"/>
        <w:tblW w:w="0" w:type="auto"/>
        <w:tblLook w:val="04A0"/>
      </w:tblPr>
      <w:tblGrid>
        <w:gridCol w:w="4785"/>
        <w:gridCol w:w="4786"/>
      </w:tblGrid>
      <w:tr w:rsidR="00301B47" w:rsidRPr="00730B0A" w:rsidTr="006405DE">
        <w:tc>
          <w:tcPr>
            <w:tcW w:w="9571" w:type="dxa"/>
            <w:gridSpan w:val="2"/>
          </w:tcPr>
          <w:p w:rsidR="00301B47" w:rsidRPr="00730B0A" w:rsidRDefault="00301B47" w:rsidP="00301B47">
            <w:pPr>
              <w:spacing w:line="312" w:lineRule="auto"/>
              <w:jc w:val="center"/>
              <w:rPr>
                <w:rFonts w:ascii="Times New Roman" w:hAnsi="Times New Roman"/>
                <w:b/>
              </w:rPr>
            </w:pPr>
            <w:r w:rsidRPr="00730B0A">
              <w:rPr>
                <w:rFonts w:ascii="Times New Roman" w:hAnsi="Times New Roman"/>
                <w:b/>
              </w:rPr>
              <w:t xml:space="preserve">Вовлеченность </w:t>
            </w:r>
          </w:p>
        </w:tc>
      </w:tr>
      <w:tr w:rsidR="00301B47" w:rsidRPr="00730B0A" w:rsidTr="00301B47">
        <w:tc>
          <w:tcPr>
            <w:tcW w:w="4785" w:type="dxa"/>
          </w:tcPr>
          <w:p w:rsidR="00301B47" w:rsidRPr="00730B0A" w:rsidRDefault="00301B47" w:rsidP="00301B47">
            <w:pPr>
              <w:spacing w:line="312" w:lineRule="auto"/>
              <w:jc w:val="center"/>
              <w:rPr>
                <w:rFonts w:ascii="Times New Roman" w:hAnsi="Times New Roman"/>
                <w:b/>
              </w:rPr>
            </w:pPr>
            <w:r w:rsidRPr="00730B0A">
              <w:rPr>
                <w:rFonts w:ascii="Times New Roman" w:hAnsi="Times New Roman"/>
                <w:b/>
              </w:rPr>
              <w:t xml:space="preserve">высокая </w:t>
            </w:r>
          </w:p>
        </w:tc>
        <w:tc>
          <w:tcPr>
            <w:tcW w:w="4786" w:type="dxa"/>
          </w:tcPr>
          <w:p w:rsidR="00301B47" w:rsidRPr="00730B0A" w:rsidRDefault="00301B47" w:rsidP="00301B47">
            <w:pPr>
              <w:spacing w:line="312" w:lineRule="auto"/>
              <w:jc w:val="center"/>
              <w:rPr>
                <w:rFonts w:ascii="Times New Roman" w:hAnsi="Times New Roman"/>
                <w:b/>
              </w:rPr>
            </w:pPr>
            <w:r w:rsidRPr="00730B0A">
              <w:rPr>
                <w:rFonts w:ascii="Times New Roman" w:hAnsi="Times New Roman"/>
                <w:b/>
              </w:rPr>
              <w:t xml:space="preserve">низкая </w:t>
            </w:r>
          </w:p>
        </w:tc>
      </w:tr>
      <w:tr w:rsidR="00301B47" w:rsidRPr="00730B0A" w:rsidTr="00301B47">
        <w:tc>
          <w:tcPr>
            <w:tcW w:w="4785" w:type="dxa"/>
          </w:tcPr>
          <w:p w:rsidR="00301B47" w:rsidRPr="00730B0A" w:rsidRDefault="00301B47" w:rsidP="00301B47">
            <w:pPr>
              <w:spacing w:line="312" w:lineRule="auto"/>
              <w:rPr>
                <w:rFonts w:ascii="Times New Roman" w:hAnsi="Times New Roman"/>
              </w:rPr>
            </w:pPr>
            <w:r w:rsidRPr="00730B0A">
              <w:rPr>
                <w:rFonts w:ascii="Times New Roman" w:hAnsi="Times New Roman"/>
              </w:rPr>
              <w:t xml:space="preserve">Мужчины </w:t>
            </w:r>
          </w:p>
        </w:tc>
        <w:tc>
          <w:tcPr>
            <w:tcW w:w="4786" w:type="dxa"/>
          </w:tcPr>
          <w:p w:rsidR="00301B47" w:rsidRPr="00730B0A" w:rsidRDefault="00301B47" w:rsidP="00301B47">
            <w:pPr>
              <w:spacing w:line="312" w:lineRule="auto"/>
              <w:rPr>
                <w:rFonts w:ascii="Times New Roman" w:hAnsi="Times New Roman"/>
              </w:rPr>
            </w:pPr>
            <w:r w:rsidRPr="00730B0A">
              <w:rPr>
                <w:rFonts w:ascii="Times New Roman" w:hAnsi="Times New Roman"/>
              </w:rPr>
              <w:t xml:space="preserve">Женщины </w:t>
            </w:r>
          </w:p>
        </w:tc>
      </w:tr>
      <w:tr w:rsidR="00301B47" w:rsidRPr="00730B0A" w:rsidTr="00301B47">
        <w:tc>
          <w:tcPr>
            <w:tcW w:w="4785" w:type="dxa"/>
          </w:tcPr>
          <w:p w:rsidR="00301B47" w:rsidRPr="00730B0A" w:rsidRDefault="00301B47" w:rsidP="00301B47">
            <w:pPr>
              <w:spacing w:line="312" w:lineRule="auto"/>
              <w:rPr>
                <w:rFonts w:ascii="Times New Roman" w:hAnsi="Times New Roman"/>
              </w:rPr>
            </w:pPr>
            <w:r w:rsidRPr="00730B0A">
              <w:rPr>
                <w:rFonts w:ascii="Times New Roman" w:hAnsi="Times New Roman"/>
              </w:rPr>
              <w:t xml:space="preserve">Белые </w:t>
            </w:r>
          </w:p>
        </w:tc>
        <w:tc>
          <w:tcPr>
            <w:tcW w:w="4786" w:type="dxa"/>
          </w:tcPr>
          <w:p w:rsidR="00301B47" w:rsidRPr="00730B0A" w:rsidRDefault="00301B47" w:rsidP="00301B47">
            <w:pPr>
              <w:spacing w:line="312" w:lineRule="auto"/>
              <w:rPr>
                <w:rFonts w:ascii="Times New Roman" w:hAnsi="Times New Roman"/>
              </w:rPr>
            </w:pPr>
            <w:r w:rsidRPr="00730B0A">
              <w:rPr>
                <w:rFonts w:ascii="Times New Roman" w:hAnsi="Times New Roman"/>
              </w:rPr>
              <w:t xml:space="preserve">Чернокожие </w:t>
            </w:r>
          </w:p>
        </w:tc>
      </w:tr>
      <w:tr w:rsidR="00301B47" w:rsidRPr="00730B0A" w:rsidTr="00301B47">
        <w:tc>
          <w:tcPr>
            <w:tcW w:w="4785" w:type="dxa"/>
          </w:tcPr>
          <w:p w:rsidR="00301B47" w:rsidRPr="00730B0A" w:rsidRDefault="00301B47" w:rsidP="00301B47">
            <w:pPr>
              <w:spacing w:line="312" w:lineRule="auto"/>
              <w:rPr>
                <w:rFonts w:ascii="Times New Roman" w:hAnsi="Times New Roman"/>
              </w:rPr>
            </w:pPr>
            <w:r w:rsidRPr="00730B0A">
              <w:rPr>
                <w:rFonts w:ascii="Times New Roman" w:hAnsi="Times New Roman"/>
              </w:rPr>
              <w:t xml:space="preserve">От 35 лет и выше </w:t>
            </w:r>
          </w:p>
        </w:tc>
        <w:tc>
          <w:tcPr>
            <w:tcW w:w="4786" w:type="dxa"/>
          </w:tcPr>
          <w:p w:rsidR="00301B47" w:rsidRPr="00730B0A" w:rsidRDefault="00301B47" w:rsidP="00301B47">
            <w:pPr>
              <w:spacing w:line="312" w:lineRule="auto"/>
              <w:rPr>
                <w:rFonts w:ascii="Times New Roman" w:hAnsi="Times New Roman"/>
              </w:rPr>
            </w:pPr>
            <w:r w:rsidRPr="00730B0A">
              <w:rPr>
                <w:rFonts w:ascii="Times New Roman" w:hAnsi="Times New Roman"/>
              </w:rPr>
              <w:t>До 35 лет</w:t>
            </w:r>
          </w:p>
        </w:tc>
      </w:tr>
      <w:tr w:rsidR="00301B47" w:rsidRPr="00730B0A" w:rsidTr="00301B47">
        <w:tc>
          <w:tcPr>
            <w:tcW w:w="4785" w:type="dxa"/>
          </w:tcPr>
          <w:p w:rsidR="00301B47" w:rsidRPr="00730B0A" w:rsidRDefault="00301B47" w:rsidP="00301B47">
            <w:pPr>
              <w:spacing w:line="312" w:lineRule="auto"/>
              <w:rPr>
                <w:rFonts w:ascii="Times New Roman" w:hAnsi="Times New Roman"/>
              </w:rPr>
            </w:pPr>
            <w:r w:rsidRPr="00730B0A">
              <w:rPr>
                <w:rFonts w:ascii="Times New Roman" w:hAnsi="Times New Roman"/>
              </w:rPr>
              <w:t>Высокий уровень образования</w:t>
            </w:r>
          </w:p>
        </w:tc>
        <w:tc>
          <w:tcPr>
            <w:tcW w:w="4786" w:type="dxa"/>
          </w:tcPr>
          <w:p w:rsidR="00301B47" w:rsidRPr="00730B0A" w:rsidRDefault="00301B47" w:rsidP="00301B47">
            <w:pPr>
              <w:spacing w:line="312" w:lineRule="auto"/>
              <w:rPr>
                <w:rFonts w:ascii="Times New Roman" w:hAnsi="Times New Roman"/>
              </w:rPr>
            </w:pPr>
            <w:r w:rsidRPr="00730B0A">
              <w:rPr>
                <w:rFonts w:ascii="Times New Roman" w:hAnsi="Times New Roman"/>
              </w:rPr>
              <w:t>Низкий уровень образования</w:t>
            </w:r>
          </w:p>
        </w:tc>
      </w:tr>
      <w:tr w:rsidR="00301B47" w:rsidRPr="00730B0A" w:rsidTr="00301B47">
        <w:tc>
          <w:tcPr>
            <w:tcW w:w="4785" w:type="dxa"/>
          </w:tcPr>
          <w:p w:rsidR="00301B47" w:rsidRPr="00730B0A" w:rsidRDefault="00301B47" w:rsidP="00301B47">
            <w:pPr>
              <w:spacing w:line="312" w:lineRule="auto"/>
              <w:rPr>
                <w:rFonts w:ascii="Times New Roman" w:hAnsi="Times New Roman"/>
              </w:rPr>
            </w:pPr>
            <w:r w:rsidRPr="00730B0A">
              <w:rPr>
                <w:rFonts w:ascii="Times New Roman" w:hAnsi="Times New Roman"/>
              </w:rPr>
              <w:t xml:space="preserve">Горожане </w:t>
            </w:r>
          </w:p>
        </w:tc>
        <w:tc>
          <w:tcPr>
            <w:tcW w:w="4786" w:type="dxa"/>
          </w:tcPr>
          <w:p w:rsidR="00301B47" w:rsidRPr="00730B0A" w:rsidRDefault="00301B47" w:rsidP="00301B47">
            <w:pPr>
              <w:spacing w:line="312" w:lineRule="auto"/>
              <w:rPr>
                <w:rFonts w:ascii="Times New Roman" w:hAnsi="Times New Roman"/>
              </w:rPr>
            </w:pPr>
            <w:r w:rsidRPr="00730B0A">
              <w:rPr>
                <w:rFonts w:ascii="Times New Roman" w:hAnsi="Times New Roman"/>
              </w:rPr>
              <w:t xml:space="preserve">Селяне </w:t>
            </w:r>
          </w:p>
        </w:tc>
      </w:tr>
      <w:tr w:rsidR="00301B47" w:rsidRPr="00730B0A" w:rsidTr="00301B47">
        <w:tc>
          <w:tcPr>
            <w:tcW w:w="4785" w:type="dxa"/>
          </w:tcPr>
          <w:p w:rsidR="00301B47" w:rsidRPr="00730B0A" w:rsidRDefault="00301B47" w:rsidP="00301B47">
            <w:pPr>
              <w:spacing w:line="312" w:lineRule="auto"/>
              <w:rPr>
                <w:rFonts w:ascii="Times New Roman" w:hAnsi="Times New Roman"/>
              </w:rPr>
            </w:pPr>
            <w:r w:rsidRPr="00730B0A">
              <w:rPr>
                <w:rFonts w:ascii="Times New Roman" w:hAnsi="Times New Roman"/>
              </w:rPr>
              <w:t xml:space="preserve">Членство в организациях </w:t>
            </w:r>
          </w:p>
        </w:tc>
        <w:tc>
          <w:tcPr>
            <w:tcW w:w="4786" w:type="dxa"/>
          </w:tcPr>
          <w:p w:rsidR="00301B47" w:rsidRPr="00730B0A" w:rsidRDefault="00301B47" w:rsidP="00301B47">
            <w:pPr>
              <w:spacing w:line="312" w:lineRule="auto"/>
              <w:rPr>
                <w:rFonts w:ascii="Times New Roman" w:hAnsi="Times New Roman"/>
              </w:rPr>
            </w:pPr>
            <w:r w:rsidRPr="00730B0A">
              <w:rPr>
                <w:rFonts w:ascii="Times New Roman" w:hAnsi="Times New Roman"/>
              </w:rPr>
              <w:t>Отсутствие членства в организациях</w:t>
            </w:r>
          </w:p>
        </w:tc>
      </w:tr>
      <w:tr w:rsidR="00301B47" w:rsidRPr="00730B0A" w:rsidTr="00301B47">
        <w:tc>
          <w:tcPr>
            <w:tcW w:w="4785" w:type="dxa"/>
          </w:tcPr>
          <w:p w:rsidR="00301B47" w:rsidRPr="00730B0A" w:rsidRDefault="00301B47" w:rsidP="00301B47">
            <w:pPr>
              <w:spacing w:line="312" w:lineRule="auto"/>
              <w:rPr>
                <w:rFonts w:ascii="Times New Roman" w:hAnsi="Times New Roman"/>
              </w:rPr>
            </w:pPr>
            <w:r w:rsidRPr="00730B0A">
              <w:rPr>
                <w:rFonts w:ascii="Times New Roman" w:hAnsi="Times New Roman"/>
              </w:rPr>
              <w:t xml:space="preserve">Специалисты, бизнесмены, квалифицированные </w:t>
            </w:r>
            <w:r w:rsidRPr="00730B0A">
              <w:rPr>
                <w:rFonts w:ascii="Times New Roman" w:hAnsi="Times New Roman"/>
              </w:rPr>
              <w:lastRenderedPageBreak/>
              <w:t xml:space="preserve">рабочие </w:t>
            </w:r>
          </w:p>
        </w:tc>
        <w:tc>
          <w:tcPr>
            <w:tcW w:w="4786" w:type="dxa"/>
          </w:tcPr>
          <w:p w:rsidR="00301B47" w:rsidRPr="00730B0A" w:rsidRDefault="00301B47" w:rsidP="00301B47">
            <w:pPr>
              <w:spacing w:line="312" w:lineRule="auto"/>
              <w:rPr>
                <w:rFonts w:ascii="Times New Roman" w:hAnsi="Times New Roman"/>
              </w:rPr>
            </w:pPr>
            <w:r w:rsidRPr="00730B0A">
              <w:rPr>
                <w:rFonts w:ascii="Times New Roman" w:hAnsi="Times New Roman"/>
              </w:rPr>
              <w:lastRenderedPageBreak/>
              <w:t xml:space="preserve">Сельскохозяйственные и неквалифицированные </w:t>
            </w:r>
            <w:r w:rsidRPr="00730B0A">
              <w:rPr>
                <w:rFonts w:ascii="Times New Roman" w:hAnsi="Times New Roman"/>
              </w:rPr>
              <w:lastRenderedPageBreak/>
              <w:t>рабочие</w:t>
            </w:r>
          </w:p>
        </w:tc>
      </w:tr>
    </w:tbl>
    <w:p w:rsidR="00301B47" w:rsidRPr="00730B0A" w:rsidRDefault="00301B47" w:rsidP="00301B47">
      <w:pPr>
        <w:spacing w:after="0" w:line="312" w:lineRule="auto"/>
        <w:ind w:firstLine="567"/>
        <w:jc w:val="center"/>
        <w:rPr>
          <w:rFonts w:ascii="Times New Roman" w:hAnsi="Times New Roman"/>
        </w:rPr>
      </w:pPr>
    </w:p>
    <w:p w:rsidR="00301B47" w:rsidRPr="00730B0A" w:rsidRDefault="00301B47" w:rsidP="00301B47">
      <w:pPr>
        <w:spacing w:after="0" w:line="312" w:lineRule="auto"/>
        <w:ind w:firstLine="567"/>
        <w:jc w:val="both"/>
        <w:rPr>
          <w:rFonts w:ascii="Times New Roman" w:hAnsi="Times New Roman"/>
        </w:rPr>
      </w:pPr>
      <w:r w:rsidRPr="00730B0A">
        <w:rPr>
          <w:rFonts w:ascii="Times New Roman" w:hAnsi="Times New Roman"/>
        </w:rPr>
        <w:t xml:space="preserve">Из таблицы </w:t>
      </w:r>
      <w:r w:rsidR="00730B0A" w:rsidRPr="00730B0A">
        <w:rPr>
          <w:rFonts w:ascii="Times New Roman" w:hAnsi="Times New Roman"/>
        </w:rPr>
        <w:t>8</w:t>
      </w:r>
      <w:r w:rsidRPr="00730B0A">
        <w:rPr>
          <w:rFonts w:ascii="Times New Roman" w:hAnsi="Times New Roman"/>
        </w:rPr>
        <w:t xml:space="preserve"> можно с</w:t>
      </w:r>
      <w:r w:rsidR="00843D24" w:rsidRPr="00730B0A">
        <w:rPr>
          <w:rFonts w:ascii="Times New Roman" w:hAnsi="Times New Roman"/>
        </w:rPr>
        <w:t>делать</w:t>
      </w:r>
      <w:r w:rsidRPr="00730B0A">
        <w:rPr>
          <w:rFonts w:ascii="Times New Roman" w:hAnsi="Times New Roman"/>
        </w:rPr>
        <w:t xml:space="preserve"> следующие выводы о закономерностях участия в политической жизни:</w:t>
      </w:r>
    </w:p>
    <w:p w:rsidR="00301B47" w:rsidRPr="00730B0A" w:rsidRDefault="00843D24" w:rsidP="00301B47">
      <w:pPr>
        <w:spacing w:after="0" w:line="312" w:lineRule="auto"/>
        <w:ind w:firstLine="567"/>
        <w:jc w:val="both"/>
        <w:rPr>
          <w:rFonts w:ascii="Times New Roman" w:hAnsi="Times New Roman"/>
        </w:rPr>
      </w:pPr>
      <w:r w:rsidRPr="00617DCB">
        <w:rPr>
          <w:rFonts w:ascii="Times New Roman" w:hAnsi="Times New Roman"/>
        </w:rPr>
        <w:t>1.</w:t>
      </w:r>
      <w:r w:rsidRPr="00730B0A">
        <w:rPr>
          <w:rFonts w:ascii="Times New Roman" w:hAnsi="Times New Roman"/>
        </w:rPr>
        <w:t xml:space="preserve"> Чем выше статус человека, тем больше вероятность его участия в п</w:t>
      </w:r>
      <w:r w:rsidR="00C821F7" w:rsidRPr="00730B0A">
        <w:rPr>
          <w:rFonts w:ascii="Times New Roman" w:hAnsi="Times New Roman"/>
        </w:rPr>
        <w:t>о</w:t>
      </w:r>
      <w:r w:rsidRPr="00730B0A">
        <w:rPr>
          <w:rFonts w:ascii="Times New Roman" w:hAnsi="Times New Roman"/>
        </w:rPr>
        <w:t>литич</w:t>
      </w:r>
      <w:r w:rsidR="00C821F7" w:rsidRPr="00730B0A">
        <w:rPr>
          <w:rFonts w:ascii="Times New Roman" w:hAnsi="Times New Roman"/>
        </w:rPr>
        <w:t>е</w:t>
      </w:r>
      <w:r w:rsidRPr="00730B0A">
        <w:rPr>
          <w:rFonts w:ascii="Times New Roman" w:hAnsi="Times New Roman"/>
        </w:rPr>
        <w:t xml:space="preserve">ской деятельности. </w:t>
      </w:r>
    </w:p>
    <w:p w:rsidR="00843D24" w:rsidRPr="00730B0A" w:rsidRDefault="00843D24" w:rsidP="00301B47">
      <w:pPr>
        <w:spacing w:after="0" w:line="312" w:lineRule="auto"/>
        <w:ind w:firstLine="567"/>
        <w:jc w:val="both"/>
        <w:rPr>
          <w:rFonts w:ascii="Times New Roman" w:hAnsi="Times New Roman"/>
        </w:rPr>
      </w:pPr>
      <w:r w:rsidRPr="00617DCB">
        <w:rPr>
          <w:rFonts w:ascii="Times New Roman" w:hAnsi="Times New Roman"/>
        </w:rPr>
        <w:t>2.</w:t>
      </w:r>
      <w:r w:rsidRPr="00730B0A">
        <w:rPr>
          <w:rFonts w:ascii="Times New Roman" w:hAnsi="Times New Roman"/>
        </w:rPr>
        <w:t xml:space="preserve"> Мужчины более активны, чем женщины. </w:t>
      </w:r>
    </w:p>
    <w:p w:rsidR="00843D24" w:rsidRPr="00730B0A" w:rsidRDefault="00843D24" w:rsidP="00301B47">
      <w:pPr>
        <w:spacing w:after="0" w:line="312" w:lineRule="auto"/>
        <w:ind w:firstLine="567"/>
        <w:jc w:val="both"/>
        <w:rPr>
          <w:rFonts w:ascii="Times New Roman" w:hAnsi="Times New Roman"/>
        </w:rPr>
      </w:pPr>
      <w:r w:rsidRPr="00617DCB">
        <w:rPr>
          <w:rFonts w:ascii="Times New Roman" w:hAnsi="Times New Roman"/>
        </w:rPr>
        <w:t>3.</w:t>
      </w:r>
      <w:r w:rsidRPr="00730B0A">
        <w:rPr>
          <w:rFonts w:ascii="Times New Roman" w:hAnsi="Times New Roman"/>
          <w:b/>
        </w:rPr>
        <w:t xml:space="preserve"> </w:t>
      </w:r>
      <w:r w:rsidRPr="00730B0A">
        <w:rPr>
          <w:rFonts w:ascii="Times New Roman" w:hAnsi="Times New Roman"/>
        </w:rPr>
        <w:t>Пожилые люди более активны, чем молодежь.</w:t>
      </w:r>
    </w:p>
    <w:p w:rsidR="00843D24" w:rsidRPr="00730B0A" w:rsidRDefault="00843D24" w:rsidP="00301B47">
      <w:pPr>
        <w:spacing w:after="0" w:line="312" w:lineRule="auto"/>
        <w:ind w:firstLine="567"/>
        <w:jc w:val="both"/>
        <w:rPr>
          <w:rFonts w:ascii="Times New Roman" w:hAnsi="Times New Roman"/>
        </w:rPr>
      </w:pPr>
      <w:r w:rsidRPr="00617DCB">
        <w:rPr>
          <w:rFonts w:ascii="Times New Roman" w:hAnsi="Times New Roman"/>
        </w:rPr>
        <w:t>4.</w:t>
      </w:r>
      <w:r w:rsidRPr="00730B0A">
        <w:rPr>
          <w:rFonts w:ascii="Times New Roman" w:hAnsi="Times New Roman"/>
          <w:b/>
        </w:rPr>
        <w:t xml:space="preserve"> </w:t>
      </w:r>
      <w:r w:rsidRPr="00730B0A">
        <w:rPr>
          <w:rFonts w:ascii="Times New Roman" w:hAnsi="Times New Roman"/>
        </w:rPr>
        <w:t>Когда требуется б</w:t>
      </w:r>
      <w:r w:rsidRPr="00730B0A">
        <w:rPr>
          <w:rFonts w:ascii="Times New Roman" w:hAnsi="Times New Roman"/>
          <w:i/>
        </w:rPr>
        <w:t>о</w:t>
      </w:r>
      <w:r w:rsidRPr="00730B0A">
        <w:rPr>
          <w:rFonts w:ascii="Times New Roman" w:hAnsi="Times New Roman"/>
        </w:rPr>
        <w:t>лее активное участие в политической деятельности, число участников сокращается.</w:t>
      </w:r>
    </w:p>
    <w:p w:rsidR="00843D24" w:rsidRPr="00730B0A" w:rsidRDefault="00843D24" w:rsidP="00301B47">
      <w:pPr>
        <w:spacing w:after="0" w:line="312" w:lineRule="auto"/>
        <w:ind w:firstLine="567"/>
        <w:jc w:val="both"/>
        <w:rPr>
          <w:rFonts w:ascii="Times New Roman" w:hAnsi="Times New Roman"/>
        </w:rPr>
      </w:pPr>
      <w:r w:rsidRPr="00730B0A">
        <w:rPr>
          <w:rFonts w:ascii="Times New Roman" w:hAnsi="Times New Roman"/>
        </w:rPr>
        <w:t xml:space="preserve">В целом в политологии сформулированы следующие </w:t>
      </w:r>
      <w:r w:rsidRPr="00730B0A">
        <w:rPr>
          <w:rFonts w:ascii="Times New Roman" w:hAnsi="Times New Roman"/>
          <w:i/>
        </w:rPr>
        <w:t>«законы политического участия»</w:t>
      </w:r>
      <w:r w:rsidRPr="00730B0A">
        <w:rPr>
          <w:rFonts w:ascii="Times New Roman" w:hAnsi="Times New Roman"/>
        </w:rPr>
        <w:t>:</w:t>
      </w:r>
    </w:p>
    <w:p w:rsidR="00843D24" w:rsidRPr="00730B0A" w:rsidRDefault="00843D24" w:rsidP="00301B47">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повышение уровня соци</w:t>
      </w:r>
      <w:r w:rsidR="00C821F7" w:rsidRPr="00730B0A">
        <w:rPr>
          <w:rFonts w:ascii="Times New Roman" w:hAnsi="Times New Roman"/>
        </w:rPr>
        <w:t>ально-</w:t>
      </w:r>
      <w:r w:rsidRPr="00730B0A">
        <w:rPr>
          <w:rFonts w:ascii="Times New Roman" w:hAnsi="Times New Roman"/>
        </w:rPr>
        <w:t>экономического и культурного развития нации ведет к интенсификации гражданских установок людей;</w:t>
      </w:r>
    </w:p>
    <w:p w:rsidR="00843D24" w:rsidRDefault="00843D24" w:rsidP="00301B47">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рост доходов ведет к б</w:t>
      </w:r>
      <w:r w:rsidRPr="00730B0A">
        <w:rPr>
          <w:rFonts w:ascii="Times New Roman" w:hAnsi="Times New Roman"/>
          <w:i/>
        </w:rPr>
        <w:t>о</w:t>
      </w:r>
      <w:r w:rsidRPr="00730B0A">
        <w:rPr>
          <w:rFonts w:ascii="Times New Roman" w:hAnsi="Times New Roman"/>
        </w:rPr>
        <w:t xml:space="preserve">льшему удовлетворению существующей политической системы. </w:t>
      </w:r>
    </w:p>
    <w:p w:rsidR="0080520B" w:rsidRPr="00730B0A" w:rsidRDefault="0080520B" w:rsidP="00301B47">
      <w:pPr>
        <w:spacing w:after="0" w:line="312" w:lineRule="auto"/>
        <w:ind w:firstLine="567"/>
        <w:jc w:val="both"/>
        <w:rPr>
          <w:rFonts w:ascii="Times New Roman" w:hAnsi="Times New Roman"/>
        </w:rPr>
      </w:pPr>
    </w:p>
    <w:p w:rsidR="00843D24" w:rsidRPr="00730B0A" w:rsidRDefault="00843D24" w:rsidP="00301B47">
      <w:pPr>
        <w:spacing w:after="0" w:line="312" w:lineRule="auto"/>
        <w:ind w:firstLine="567"/>
        <w:jc w:val="both"/>
        <w:rPr>
          <w:rFonts w:ascii="Times New Roman" w:hAnsi="Times New Roman"/>
          <w:b/>
          <w:i/>
        </w:rPr>
      </w:pPr>
      <w:r w:rsidRPr="00730B0A">
        <w:rPr>
          <w:rFonts w:ascii="Times New Roman" w:hAnsi="Times New Roman"/>
          <w:b/>
          <w:i/>
        </w:rPr>
        <w:t xml:space="preserve">Инертное большинство и принципы неучастия </w:t>
      </w:r>
    </w:p>
    <w:p w:rsidR="000B183D" w:rsidRDefault="000B183D" w:rsidP="000B183D">
      <w:pPr>
        <w:spacing w:after="0" w:line="312" w:lineRule="auto"/>
        <w:ind w:firstLine="567"/>
        <w:jc w:val="both"/>
        <w:rPr>
          <w:rFonts w:ascii="Times New Roman" w:hAnsi="Times New Roman"/>
        </w:rPr>
      </w:pPr>
      <w:r w:rsidRPr="00730B0A">
        <w:rPr>
          <w:rFonts w:ascii="Times New Roman" w:hAnsi="Times New Roman"/>
          <w:i/>
        </w:rPr>
        <w:t xml:space="preserve">Инертное большинство </w:t>
      </w:r>
      <w:r w:rsidRPr="00730B0A">
        <w:rPr>
          <w:rFonts w:ascii="Times New Roman" w:hAnsi="Times New Roman" w:cs="Times New Roman"/>
        </w:rPr>
        <w:t>―</w:t>
      </w:r>
      <w:r w:rsidRPr="00730B0A">
        <w:rPr>
          <w:rFonts w:ascii="Times New Roman" w:hAnsi="Times New Roman"/>
        </w:rPr>
        <w:t xml:space="preserve"> это четвертый политический уровень, состоящий из неорганизованных людей, не желающих и не могущих оказать заметное влияние на политическую ситуацию. Именно им свойственен </w:t>
      </w:r>
      <w:r w:rsidRPr="00730B0A">
        <w:rPr>
          <w:rFonts w:ascii="Times New Roman" w:hAnsi="Times New Roman"/>
          <w:b/>
        </w:rPr>
        <w:t>абсент</w:t>
      </w:r>
      <w:r w:rsidR="00205C1C">
        <w:rPr>
          <w:rFonts w:ascii="Times New Roman" w:hAnsi="Times New Roman"/>
          <w:b/>
        </w:rPr>
        <w:t>е</w:t>
      </w:r>
      <w:r w:rsidRPr="00730B0A">
        <w:rPr>
          <w:rFonts w:ascii="Times New Roman" w:hAnsi="Times New Roman"/>
          <w:b/>
        </w:rPr>
        <w:t xml:space="preserve">изм </w:t>
      </w:r>
      <w:r w:rsidRPr="00730B0A">
        <w:rPr>
          <w:rFonts w:ascii="Times New Roman" w:hAnsi="Times New Roman" w:cs="Times New Roman"/>
        </w:rPr>
        <w:t>―</w:t>
      </w:r>
      <w:r w:rsidRPr="00730B0A">
        <w:rPr>
          <w:rFonts w:ascii="Times New Roman" w:hAnsi="Times New Roman"/>
          <w:b/>
        </w:rPr>
        <w:t xml:space="preserve"> </w:t>
      </w:r>
      <w:r w:rsidR="00176A85" w:rsidRPr="00176A85">
        <w:rPr>
          <w:rFonts w:ascii="Times New Roman" w:hAnsi="Times New Roman"/>
        </w:rPr>
        <w:t xml:space="preserve">1) </w:t>
      </w:r>
      <w:r w:rsidR="00205C1C" w:rsidRPr="00205C1C">
        <w:rPr>
          <w:rFonts w:ascii="Times New Roman" w:hAnsi="Times New Roman"/>
        </w:rPr>
        <w:t xml:space="preserve">форма аполитичности,  проявляющаяся в уклонении избирателей от участия в референдумах и выборах в органы власти; 2) </w:t>
      </w:r>
      <w:r w:rsidRPr="00205C1C">
        <w:rPr>
          <w:rFonts w:ascii="Times New Roman" w:hAnsi="Times New Roman"/>
        </w:rPr>
        <w:t xml:space="preserve">равнодушное, безличное отношение людей к осуществлению своих политических прав, уклонение от выполнения гражданских обязанностей, в первую очередь от участия в выборах в органы государственной власти. </w:t>
      </w:r>
    </w:p>
    <w:p w:rsidR="00205C1C" w:rsidRDefault="00205C1C" w:rsidP="000B183D">
      <w:pPr>
        <w:spacing w:after="0" w:line="312" w:lineRule="auto"/>
        <w:ind w:firstLine="567"/>
        <w:jc w:val="both"/>
        <w:rPr>
          <w:rFonts w:ascii="Times New Roman" w:hAnsi="Times New Roman"/>
        </w:rPr>
      </w:pPr>
      <w:r>
        <w:rPr>
          <w:rFonts w:ascii="Times New Roman" w:hAnsi="Times New Roman"/>
        </w:rPr>
        <w:t>К причинам абсентеизма относят:</w:t>
      </w:r>
    </w:p>
    <w:p w:rsidR="00205C1C" w:rsidRDefault="00205C1C" w:rsidP="000B183D">
      <w:pPr>
        <w:spacing w:after="0" w:line="312" w:lineRule="auto"/>
        <w:ind w:firstLine="567"/>
        <w:jc w:val="both"/>
        <w:rPr>
          <w:rFonts w:ascii="Times New Roman" w:hAnsi="Times New Roman" w:cs="Times New Roman"/>
        </w:rPr>
      </w:pPr>
      <w:r w:rsidRPr="00730B0A">
        <w:rPr>
          <w:rFonts w:ascii="Times New Roman" w:hAnsi="Times New Roman" w:cs="Times New Roman"/>
        </w:rPr>
        <w:t>―</w:t>
      </w:r>
      <w:r>
        <w:rPr>
          <w:rFonts w:ascii="Times New Roman" w:hAnsi="Times New Roman" w:cs="Times New Roman"/>
        </w:rPr>
        <w:t xml:space="preserve"> падение уровня жизни, коррупция властей, злоупотребления чиновничества → утрата доверия граждан к претендентам на власть и политическим партиям;</w:t>
      </w:r>
    </w:p>
    <w:p w:rsidR="00205C1C" w:rsidRDefault="00205C1C" w:rsidP="000B183D">
      <w:pPr>
        <w:spacing w:after="0" w:line="312" w:lineRule="auto"/>
        <w:ind w:firstLine="567"/>
        <w:jc w:val="both"/>
        <w:rPr>
          <w:rFonts w:ascii="Times New Roman" w:hAnsi="Times New Roman" w:cs="Times New Roman"/>
        </w:rPr>
      </w:pPr>
      <w:r w:rsidRPr="00730B0A">
        <w:rPr>
          <w:rFonts w:ascii="Times New Roman" w:hAnsi="Times New Roman" w:cs="Times New Roman"/>
        </w:rPr>
        <w:t>―</w:t>
      </w:r>
      <w:r>
        <w:rPr>
          <w:rFonts w:ascii="Times New Roman" w:hAnsi="Times New Roman" w:cs="Times New Roman"/>
        </w:rPr>
        <w:t xml:space="preserve"> неспособность граждан повлиять на власть; удовлетворенность своим стабильным и благополучным положением; стремление решать личные вопросы → полное равнодушие граждан к политической жизни;</w:t>
      </w:r>
    </w:p>
    <w:p w:rsidR="00205C1C" w:rsidRPr="00205C1C" w:rsidRDefault="00205C1C" w:rsidP="000B183D">
      <w:pPr>
        <w:spacing w:after="0" w:line="312" w:lineRule="auto"/>
        <w:ind w:firstLine="567"/>
        <w:jc w:val="both"/>
        <w:rPr>
          <w:rFonts w:ascii="Times New Roman" w:hAnsi="Times New Roman"/>
        </w:rPr>
      </w:pPr>
      <w:r w:rsidRPr="00730B0A">
        <w:rPr>
          <w:rFonts w:ascii="Times New Roman" w:hAnsi="Times New Roman" w:cs="Times New Roman"/>
        </w:rPr>
        <w:t>―</w:t>
      </w:r>
      <w:r>
        <w:rPr>
          <w:rFonts w:ascii="Times New Roman" w:hAnsi="Times New Roman" w:cs="Times New Roman"/>
        </w:rPr>
        <w:t xml:space="preserve"> неумение граждан делать компетентный выбор → неудовлетворенность в правильности выбора.</w:t>
      </w:r>
    </w:p>
    <w:p w:rsidR="000B183D" w:rsidRPr="00730B0A" w:rsidRDefault="00205C1C" w:rsidP="000B183D">
      <w:pPr>
        <w:spacing w:after="0" w:line="312" w:lineRule="auto"/>
        <w:ind w:firstLine="567"/>
        <w:jc w:val="both"/>
        <w:rPr>
          <w:rFonts w:ascii="Times New Roman" w:hAnsi="Times New Roman"/>
        </w:rPr>
      </w:pPr>
      <w:r>
        <w:rPr>
          <w:rFonts w:ascii="Times New Roman" w:hAnsi="Times New Roman"/>
        </w:rPr>
        <w:t>В целом к</w:t>
      </w:r>
      <w:r w:rsidR="000B183D" w:rsidRPr="00730B0A">
        <w:rPr>
          <w:rFonts w:ascii="Times New Roman" w:hAnsi="Times New Roman"/>
        </w:rPr>
        <w:t xml:space="preserve"> причинам отказа людей от политического участия относят:</w:t>
      </w:r>
    </w:p>
    <w:p w:rsidR="00C6782F" w:rsidRPr="00730B0A" w:rsidRDefault="00B6779D" w:rsidP="000B183D">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b/>
          <w:i/>
        </w:rPr>
        <w:t xml:space="preserve">депривация </w:t>
      </w:r>
      <w:r w:rsidRPr="00730B0A">
        <w:rPr>
          <w:rFonts w:ascii="Times New Roman" w:hAnsi="Times New Roman" w:cs="Times New Roman"/>
          <w:b/>
          <w:i/>
        </w:rPr>
        <w:t>―</w:t>
      </w:r>
      <w:r w:rsidR="000B183D" w:rsidRPr="00730B0A">
        <w:rPr>
          <w:rFonts w:ascii="Times New Roman" w:hAnsi="Times New Roman"/>
          <w:i/>
        </w:rPr>
        <w:t xml:space="preserve"> </w:t>
      </w:r>
      <w:r w:rsidRPr="00730B0A">
        <w:rPr>
          <w:rFonts w:ascii="Times New Roman" w:hAnsi="Times New Roman"/>
          <w:i/>
        </w:rPr>
        <w:t xml:space="preserve">«субъективное чувство недовольства по отношению к своему настоящему» </w:t>
      </w:r>
      <w:r w:rsidRPr="00730B0A">
        <w:rPr>
          <w:rFonts w:ascii="Times New Roman" w:hAnsi="Times New Roman"/>
        </w:rPr>
        <w:t xml:space="preserve">(Р. Мертон). Депривация имеет место, если индивид, например, не обладая данным объектом, стремится к обладанию им, сравнивает свое положение с положением обладающих данным объектом индивидов и рассматривает возможность такого обладания как нечто вполне реальное и достижимое. </w:t>
      </w:r>
      <w:r w:rsidR="00C6782F" w:rsidRPr="00730B0A">
        <w:rPr>
          <w:rFonts w:ascii="Times New Roman" w:hAnsi="Times New Roman"/>
          <w:i/>
        </w:rPr>
        <w:t>На депривацию влияет</w:t>
      </w:r>
      <w:r w:rsidR="00C6782F" w:rsidRPr="00730B0A">
        <w:rPr>
          <w:rFonts w:ascii="Times New Roman" w:hAnsi="Times New Roman"/>
        </w:rPr>
        <w:t xml:space="preserve"> не уровень абсолютных показателей обладания объекта, а </w:t>
      </w:r>
      <w:r w:rsidR="00C6782F" w:rsidRPr="00730B0A">
        <w:rPr>
          <w:rFonts w:ascii="Times New Roman" w:hAnsi="Times New Roman"/>
          <w:i/>
        </w:rPr>
        <w:t>динамика оценок относительного обладания</w:t>
      </w:r>
      <w:r w:rsidR="00C6782F" w:rsidRPr="00730B0A">
        <w:rPr>
          <w:rFonts w:ascii="Times New Roman" w:hAnsi="Times New Roman"/>
        </w:rPr>
        <w:t>;</w:t>
      </w:r>
    </w:p>
    <w:p w:rsidR="00C6782F" w:rsidRPr="00730B0A" w:rsidRDefault="00C6782F" w:rsidP="000B183D">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неучастие может быть следствием </w:t>
      </w:r>
      <w:r w:rsidRPr="00730B0A">
        <w:rPr>
          <w:rFonts w:ascii="Times New Roman" w:hAnsi="Times New Roman"/>
          <w:b/>
          <w:i/>
        </w:rPr>
        <w:t xml:space="preserve">апатии </w:t>
      </w:r>
      <w:r w:rsidRPr="00730B0A">
        <w:rPr>
          <w:rFonts w:ascii="Times New Roman" w:hAnsi="Times New Roman"/>
          <w:i/>
        </w:rPr>
        <w:t>(полного безразличия)</w:t>
      </w:r>
      <w:r w:rsidRPr="00730B0A">
        <w:rPr>
          <w:rFonts w:ascii="Times New Roman" w:hAnsi="Times New Roman"/>
        </w:rPr>
        <w:t>, вызванной убеждением, что затраты слишком велики по сравнению с выгодой, или «цена» участия вообще равна нулю. Апатия может быть положительной и отрицательной. В первом случае человек полагает, что все будет хорошо и без его участия; во втором он считает, что ничего нельзя изменить к лучшему;</w:t>
      </w:r>
    </w:p>
    <w:p w:rsidR="00C6782F" w:rsidRPr="00730B0A" w:rsidRDefault="00C6782F" w:rsidP="000B183D">
      <w:pPr>
        <w:spacing w:after="0" w:line="312" w:lineRule="auto"/>
        <w:ind w:firstLine="567"/>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причиной неучастия может быть </w:t>
      </w:r>
      <w:r w:rsidRPr="00730B0A">
        <w:rPr>
          <w:rFonts w:ascii="Times New Roman" w:hAnsi="Times New Roman"/>
          <w:b/>
          <w:i/>
        </w:rPr>
        <w:t xml:space="preserve">аномия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i/>
        </w:rPr>
        <w:t>отрицание самой политической и правовой основы общества, в котором человек живет</w:t>
      </w:r>
      <w:r w:rsidRPr="00730B0A">
        <w:rPr>
          <w:rFonts w:ascii="Times New Roman" w:hAnsi="Times New Roman"/>
        </w:rPr>
        <w:t xml:space="preserve">.  </w:t>
      </w:r>
    </w:p>
    <w:p w:rsidR="007759AE" w:rsidRDefault="00C6782F" w:rsidP="00B52D60">
      <w:pPr>
        <w:spacing w:after="0" w:line="312" w:lineRule="auto"/>
        <w:ind w:firstLine="567"/>
        <w:jc w:val="both"/>
        <w:rPr>
          <w:rFonts w:ascii="Times New Roman" w:hAnsi="Times New Roman"/>
        </w:rPr>
      </w:pPr>
      <w:r w:rsidRPr="00730B0A">
        <w:rPr>
          <w:rFonts w:ascii="Times New Roman" w:hAnsi="Times New Roman"/>
        </w:rPr>
        <w:lastRenderedPageBreak/>
        <w:t xml:space="preserve">Некоторым представителям инертного большинства свойственно </w:t>
      </w:r>
      <w:r w:rsidRPr="00730B0A">
        <w:rPr>
          <w:rFonts w:ascii="Times New Roman" w:hAnsi="Times New Roman"/>
          <w:i/>
        </w:rPr>
        <w:t xml:space="preserve">пассивное участие </w:t>
      </w:r>
      <w:r w:rsidRPr="00730B0A">
        <w:rPr>
          <w:rFonts w:ascii="Times New Roman" w:hAnsi="Times New Roman" w:cs="Times New Roman"/>
        </w:rPr>
        <w:t>―</w:t>
      </w:r>
      <w:r w:rsidRPr="00730B0A">
        <w:rPr>
          <w:rFonts w:ascii="Times New Roman" w:hAnsi="Times New Roman"/>
        </w:rPr>
        <w:t xml:space="preserve"> заинтересованность в политических делах, которая не ведет ни к каким реальным результатам. </w:t>
      </w:r>
    </w:p>
    <w:p w:rsidR="00205C1C" w:rsidRDefault="00205C1C" w:rsidP="00B52D60">
      <w:pPr>
        <w:spacing w:after="0" w:line="312" w:lineRule="auto"/>
        <w:ind w:firstLine="567"/>
        <w:jc w:val="both"/>
        <w:rPr>
          <w:rFonts w:ascii="Times New Roman" w:hAnsi="Times New Roman"/>
        </w:rPr>
      </w:pPr>
      <w:r>
        <w:rPr>
          <w:rFonts w:ascii="Times New Roman" w:hAnsi="Times New Roman"/>
        </w:rPr>
        <w:t>Таким образом, можно выделить основные типы политической деятельности, с одной стороны, и функции политического участия, с другой.</w:t>
      </w:r>
    </w:p>
    <w:p w:rsidR="00003D9D" w:rsidRDefault="00003D9D" w:rsidP="00B52D60">
      <w:pPr>
        <w:spacing w:after="0" w:line="312" w:lineRule="auto"/>
        <w:ind w:firstLine="567"/>
        <w:jc w:val="both"/>
        <w:rPr>
          <w:rFonts w:ascii="Times New Roman" w:hAnsi="Times New Roman"/>
          <w:b/>
        </w:rPr>
      </w:pPr>
      <w:r>
        <w:rPr>
          <w:rFonts w:ascii="Times New Roman" w:hAnsi="Times New Roman"/>
          <w:b/>
        </w:rPr>
        <w:t>Основные типы политической деятельности:</w:t>
      </w:r>
    </w:p>
    <w:p w:rsidR="00003D9D" w:rsidRDefault="00003D9D" w:rsidP="00B52D60">
      <w:pPr>
        <w:spacing w:after="0" w:line="312" w:lineRule="auto"/>
        <w:ind w:firstLine="567"/>
        <w:jc w:val="both"/>
        <w:rPr>
          <w:rFonts w:ascii="Times New Roman" w:hAnsi="Times New Roman" w:cs="Times New Roman"/>
        </w:rPr>
      </w:pPr>
      <w:r w:rsidRPr="00730B0A">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Политическое отчуждение </w:t>
      </w:r>
      <w:r w:rsidRPr="00730B0A">
        <w:rPr>
          <w:rFonts w:ascii="Times New Roman" w:hAnsi="Times New Roman" w:cs="Times New Roman"/>
        </w:rPr>
        <w:t>―</w:t>
      </w:r>
      <w:r>
        <w:rPr>
          <w:rFonts w:ascii="Times New Roman" w:hAnsi="Times New Roman" w:cs="Times New Roman"/>
        </w:rPr>
        <w:t xml:space="preserve"> сосредоточие усилий человека на решении проблем личной жизни при их противопоставлении жизни политической. Существует принудительный контакт с властью, государством через систему обязанностей, налогов, податей и т. д.</w:t>
      </w:r>
    </w:p>
    <w:p w:rsidR="00003D9D" w:rsidRDefault="00003D9D" w:rsidP="00B52D60">
      <w:pPr>
        <w:spacing w:after="0" w:line="312" w:lineRule="auto"/>
        <w:ind w:firstLine="567"/>
        <w:jc w:val="both"/>
        <w:rPr>
          <w:rFonts w:ascii="Times New Roman" w:hAnsi="Times New Roman" w:cs="Times New Roman"/>
        </w:rPr>
      </w:pPr>
      <w:r w:rsidRPr="00730B0A">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Политическая пассивность </w:t>
      </w:r>
      <w:r w:rsidRPr="00730B0A">
        <w:rPr>
          <w:rFonts w:ascii="Times New Roman" w:hAnsi="Times New Roman" w:cs="Times New Roman"/>
        </w:rPr>
        <w:t>―</w:t>
      </w:r>
      <w:r>
        <w:rPr>
          <w:rFonts w:ascii="Times New Roman" w:hAnsi="Times New Roman" w:cs="Times New Roman"/>
        </w:rPr>
        <w:t xml:space="preserve"> субъект не реализует свои собственные интересы, а находится под политическим влиянием другой социальной группы.</w:t>
      </w:r>
    </w:p>
    <w:p w:rsidR="00003D9D" w:rsidRDefault="00003D9D" w:rsidP="00B52D60">
      <w:pPr>
        <w:spacing w:after="0" w:line="312" w:lineRule="auto"/>
        <w:ind w:firstLine="567"/>
        <w:jc w:val="both"/>
        <w:rPr>
          <w:rFonts w:ascii="Times New Roman" w:hAnsi="Times New Roman" w:cs="Times New Roman"/>
        </w:rPr>
      </w:pPr>
      <w:r w:rsidRPr="00730B0A">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Политическая активность </w:t>
      </w:r>
      <w:r w:rsidRPr="00730B0A">
        <w:rPr>
          <w:rFonts w:ascii="Times New Roman" w:hAnsi="Times New Roman" w:cs="Times New Roman"/>
        </w:rPr>
        <w:t>―</w:t>
      </w:r>
      <w:r>
        <w:rPr>
          <w:rFonts w:ascii="Times New Roman" w:hAnsi="Times New Roman" w:cs="Times New Roman"/>
        </w:rPr>
        <w:t xml:space="preserve"> стремление и возможность воздействовать на политическую власть или непосредственно использовать ее, реализуя свои интересы.</w:t>
      </w:r>
    </w:p>
    <w:p w:rsidR="00003D9D" w:rsidRDefault="00003D9D" w:rsidP="00B52D60">
      <w:pPr>
        <w:spacing w:after="0" w:line="312" w:lineRule="auto"/>
        <w:ind w:firstLine="567"/>
        <w:jc w:val="both"/>
        <w:rPr>
          <w:rFonts w:ascii="Times New Roman" w:hAnsi="Times New Roman" w:cs="Times New Roman"/>
        </w:rPr>
      </w:pPr>
      <w:r>
        <w:rPr>
          <w:rFonts w:ascii="Times New Roman" w:hAnsi="Times New Roman" w:cs="Times New Roman"/>
        </w:rPr>
        <w:t xml:space="preserve">Политическое участие сегодня не только свидетельствует об устойчивости и разновидности демократических институтов, но и представляет ценность как сфера самореализации человека, что находит свое отражение в </w:t>
      </w:r>
      <w:r w:rsidR="00CE2FE6">
        <w:rPr>
          <w:rFonts w:ascii="Times New Roman" w:hAnsi="Times New Roman" w:cs="Times New Roman"/>
        </w:rPr>
        <w:t xml:space="preserve">следующих </w:t>
      </w:r>
      <w:r>
        <w:rPr>
          <w:rFonts w:ascii="Times New Roman" w:hAnsi="Times New Roman" w:cs="Times New Roman"/>
        </w:rPr>
        <w:t>функциях</w:t>
      </w:r>
      <w:r w:rsidR="00CE2FE6">
        <w:rPr>
          <w:rFonts w:ascii="Times New Roman" w:hAnsi="Times New Roman" w:cs="Times New Roman"/>
        </w:rPr>
        <w:t>:</w:t>
      </w:r>
      <w:r>
        <w:rPr>
          <w:rFonts w:ascii="Times New Roman" w:hAnsi="Times New Roman" w:cs="Times New Roman"/>
        </w:rPr>
        <w:t xml:space="preserve"> </w:t>
      </w:r>
      <w:r w:rsidR="00CE2FE6">
        <w:rPr>
          <w:rFonts w:ascii="Times New Roman" w:hAnsi="Times New Roman" w:cs="Times New Roman"/>
        </w:rPr>
        <w:t xml:space="preserve"> </w:t>
      </w:r>
    </w:p>
    <w:p w:rsidR="00CE2FE6" w:rsidRDefault="00CE2FE6" w:rsidP="00B52D60">
      <w:pPr>
        <w:spacing w:after="0" w:line="312" w:lineRule="auto"/>
        <w:ind w:firstLine="567"/>
        <w:jc w:val="both"/>
        <w:rPr>
          <w:rFonts w:ascii="Times New Roman" w:hAnsi="Times New Roman" w:cs="Times New Roman"/>
        </w:rPr>
      </w:pPr>
      <w:r>
        <w:rPr>
          <w:rFonts w:ascii="Times New Roman" w:hAnsi="Times New Roman" w:cs="Times New Roman"/>
        </w:rPr>
        <w:t>• Включение индивида непосредственно или опосредовано в систему властных отношений.</w:t>
      </w:r>
    </w:p>
    <w:p w:rsidR="00CE2FE6" w:rsidRDefault="00CE2FE6" w:rsidP="00B52D60">
      <w:pPr>
        <w:spacing w:after="0" w:line="312" w:lineRule="auto"/>
        <w:ind w:firstLine="567"/>
        <w:jc w:val="both"/>
        <w:rPr>
          <w:rFonts w:ascii="Times New Roman" w:hAnsi="Times New Roman" w:cs="Times New Roman"/>
        </w:rPr>
      </w:pPr>
      <w:r>
        <w:rPr>
          <w:rFonts w:ascii="Times New Roman" w:hAnsi="Times New Roman" w:cs="Times New Roman"/>
        </w:rPr>
        <w:t xml:space="preserve">• Удовлетворение стремления индивида к участию в различных формах политического участия, обеспечивающих его жизнедеятельность и влияющих на процессы индивидуального развития. </w:t>
      </w:r>
    </w:p>
    <w:p w:rsidR="00003D9D" w:rsidRPr="00DC664D" w:rsidRDefault="00003D9D" w:rsidP="00DC664D">
      <w:pPr>
        <w:spacing w:after="0" w:line="312" w:lineRule="auto"/>
        <w:ind w:firstLine="567"/>
        <w:jc w:val="right"/>
        <w:rPr>
          <w:rFonts w:ascii="Times New Roman" w:hAnsi="Times New Roman" w:cs="Times New Roman"/>
          <w:b/>
        </w:rPr>
      </w:pPr>
    </w:p>
    <w:p w:rsidR="00730B0A" w:rsidRPr="00730B0A" w:rsidRDefault="00730B0A" w:rsidP="00730B0A">
      <w:pPr>
        <w:spacing w:line="312" w:lineRule="auto"/>
        <w:ind w:left="567" w:firstLine="284"/>
        <w:jc w:val="both"/>
        <w:rPr>
          <w:rFonts w:ascii="Times New Roman" w:hAnsi="Times New Roman"/>
          <w:b/>
          <w:i/>
        </w:rPr>
      </w:pPr>
      <w:r w:rsidRPr="00730B0A">
        <w:rPr>
          <w:rFonts w:ascii="Times New Roman" w:hAnsi="Times New Roman"/>
          <w:b/>
          <w:i/>
          <w:lang w:val="en-US"/>
        </w:rPr>
        <w:t>NB</w:t>
      </w:r>
      <w:r w:rsidRPr="00730B0A">
        <w:rPr>
          <w:rFonts w:ascii="Times New Roman" w:hAnsi="Times New Roman"/>
          <w:b/>
          <w:i/>
        </w:rPr>
        <w:t>! Русский национальный характер и тип общества</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Среди черт русского национального характера выделяют: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cs="Times New Roman"/>
          <w:i/>
        </w:rPr>
        <w:t>•</w:t>
      </w:r>
      <w:r w:rsidRPr="00730B0A">
        <w:rPr>
          <w:rFonts w:ascii="Times New Roman" w:hAnsi="Times New Roman"/>
          <w:i/>
        </w:rPr>
        <w:t xml:space="preserve"> всечеловечность </w:t>
      </w:r>
      <w:r w:rsidRPr="00730B0A">
        <w:rPr>
          <w:rFonts w:ascii="Times New Roman" w:hAnsi="Times New Roman"/>
        </w:rPr>
        <w:t xml:space="preserve">(Ф. М. Достоевский) </w:t>
      </w:r>
      <w:r w:rsidRPr="00730B0A">
        <w:rPr>
          <w:rFonts w:ascii="Times New Roman" w:hAnsi="Times New Roman" w:cs="Times New Roman"/>
        </w:rPr>
        <w:t>―</w:t>
      </w:r>
      <w:r w:rsidRPr="00730B0A">
        <w:rPr>
          <w:rFonts w:ascii="Times New Roman" w:hAnsi="Times New Roman"/>
        </w:rPr>
        <w:t xml:space="preserve"> способность жить не только своими индивидуальными и национальными интересами, но и интересами всего человечества;</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i/>
        </w:rPr>
        <w:t xml:space="preserve">максимализм </w:t>
      </w:r>
      <w:r w:rsidRPr="00730B0A">
        <w:rPr>
          <w:rFonts w:ascii="Times New Roman" w:hAnsi="Times New Roman" w:cs="Times New Roman"/>
        </w:rPr>
        <w:t>―</w:t>
      </w:r>
      <w:r w:rsidRPr="00730B0A">
        <w:rPr>
          <w:rFonts w:ascii="Times New Roman" w:hAnsi="Times New Roman"/>
        </w:rPr>
        <w:t xml:space="preserve"> стремление к воплощению в жизнь определенного социального идеала, причем в исторически кратчайшие сроки (вроде построения коммунизма к 1980 г., как было записано в Программе КПСС);</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i/>
        </w:rPr>
        <w:t xml:space="preserve"> </w:t>
      </w:r>
      <w:r w:rsidRPr="00730B0A">
        <w:rPr>
          <w:rFonts w:ascii="Times New Roman" w:hAnsi="Times New Roman"/>
        </w:rPr>
        <w:t xml:space="preserve">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i/>
        </w:rPr>
        <w:t xml:space="preserve">мессионизм </w:t>
      </w:r>
      <w:r w:rsidRPr="00730B0A">
        <w:rPr>
          <w:rFonts w:ascii="Times New Roman" w:hAnsi="Times New Roman" w:cs="Times New Roman"/>
        </w:rPr>
        <w:t>―</w:t>
      </w:r>
      <w:r w:rsidRPr="00730B0A">
        <w:rPr>
          <w:rFonts w:ascii="Times New Roman" w:hAnsi="Times New Roman"/>
        </w:rPr>
        <w:t xml:space="preserve"> вера в то, что именно Россия может претворить в жизнь человеческий идеал своими силами и впервые у себя, осветив дорогу к нему миру;</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cs="Times New Roman"/>
        </w:rPr>
        <w:t>•</w:t>
      </w:r>
      <w:r w:rsidRPr="00730B0A">
        <w:rPr>
          <w:rFonts w:ascii="Times New Roman" w:hAnsi="Times New Roman"/>
        </w:rPr>
        <w:t xml:space="preserve"> способность к </w:t>
      </w:r>
      <w:r w:rsidRPr="00730B0A">
        <w:rPr>
          <w:rFonts w:ascii="Times New Roman" w:hAnsi="Times New Roman"/>
          <w:i/>
        </w:rPr>
        <w:t xml:space="preserve">самопожертвованию </w:t>
      </w:r>
      <w:r w:rsidRPr="00730B0A">
        <w:rPr>
          <w:rFonts w:ascii="Times New Roman" w:hAnsi="Times New Roman"/>
        </w:rPr>
        <w:t xml:space="preserve">ради наступления вселенского счастья.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В русском национальном характере отмечают большое число дихотомических черт:</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i/>
        </w:rPr>
        <w:t>долготерпение</w:t>
      </w:r>
      <w:r w:rsidRPr="00730B0A">
        <w:rPr>
          <w:rFonts w:ascii="Times New Roman" w:hAnsi="Times New Roman"/>
        </w:rPr>
        <w:t xml:space="preserve"> (которое в социальных опросах </w:t>
      </w:r>
      <w:r w:rsidRPr="00730B0A">
        <w:rPr>
          <w:rFonts w:ascii="Times New Roman" w:hAnsi="Times New Roman"/>
          <w:lang w:val="en-US"/>
        </w:rPr>
        <w:t>XXI</w:t>
      </w:r>
      <w:r w:rsidRPr="00730B0A">
        <w:rPr>
          <w:rFonts w:ascii="Times New Roman" w:hAnsi="Times New Roman"/>
        </w:rPr>
        <w:t xml:space="preserve"> в. встречается наиболее часто и которое прекрасно используют власть имущие) </w:t>
      </w:r>
      <w:r w:rsidRPr="00730B0A">
        <w:rPr>
          <w:rFonts w:ascii="Times New Roman" w:hAnsi="Times New Roman"/>
          <w:b/>
          <w:i/>
        </w:rPr>
        <w:t>и</w:t>
      </w:r>
      <w:r w:rsidRPr="00730B0A">
        <w:rPr>
          <w:rFonts w:ascii="Times New Roman" w:hAnsi="Times New Roman"/>
        </w:rPr>
        <w:t xml:space="preserve"> склонность к бунту, жестокому и беспощадному;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cs="Times New Roman"/>
          <w:i/>
        </w:rPr>
        <w:t>•</w:t>
      </w:r>
      <w:r w:rsidRPr="00730B0A">
        <w:rPr>
          <w:rFonts w:ascii="Times New Roman" w:hAnsi="Times New Roman"/>
          <w:i/>
        </w:rPr>
        <w:t xml:space="preserve"> догматизм мышления </w:t>
      </w:r>
      <w:r w:rsidRPr="00730B0A">
        <w:rPr>
          <w:rFonts w:ascii="Times New Roman" w:hAnsi="Times New Roman"/>
        </w:rPr>
        <w:t xml:space="preserve">(по Н. А. Бердяеву) </w:t>
      </w:r>
      <w:r w:rsidRPr="00730B0A">
        <w:rPr>
          <w:rFonts w:ascii="Times New Roman" w:hAnsi="Times New Roman"/>
          <w:b/>
          <w:i/>
        </w:rPr>
        <w:t>и</w:t>
      </w:r>
      <w:r w:rsidRPr="00730B0A">
        <w:rPr>
          <w:rFonts w:ascii="Times New Roman" w:hAnsi="Times New Roman"/>
        </w:rPr>
        <w:t xml:space="preserve"> некритическое доверие к модной фразе;</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cs="Times New Roman"/>
          <w:i/>
        </w:rPr>
        <w:t>•</w:t>
      </w:r>
      <w:r w:rsidRPr="00730B0A">
        <w:rPr>
          <w:rFonts w:ascii="Times New Roman" w:hAnsi="Times New Roman"/>
          <w:i/>
        </w:rPr>
        <w:t xml:space="preserve"> настороженное отношение к иноземцам </w:t>
      </w:r>
      <w:r w:rsidRPr="00730B0A">
        <w:rPr>
          <w:rFonts w:ascii="Times New Roman" w:hAnsi="Times New Roman"/>
          <w:b/>
          <w:i/>
        </w:rPr>
        <w:t>и</w:t>
      </w:r>
      <w:r w:rsidRPr="00730B0A">
        <w:rPr>
          <w:rFonts w:ascii="Times New Roman" w:hAnsi="Times New Roman"/>
        </w:rPr>
        <w:t xml:space="preserve"> порой низкопоклонство перед ними.</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Климатические условия на большей части России способствовали тому, что русские крестьяне, составляющие подавляющее большинство населения, должны были в течение </w:t>
      </w:r>
      <w:r w:rsidRPr="00730B0A">
        <w:rPr>
          <w:rFonts w:ascii="Times New Roman" w:hAnsi="Times New Roman"/>
        </w:rPr>
        <w:lastRenderedPageBreak/>
        <w:t>нескольких месяцев (от мая до октября) провести б</w:t>
      </w:r>
      <w:r w:rsidRPr="00730B0A">
        <w:rPr>
          <w:rFonts w:ascii="Times New Roman" w:hAnsi="Times New Roman"/>
          <w:i/>
        </w:rPr>
        <w:t>о</w:t>
      </w:r>
      <w:r w:rsidRPr="00730B0A">
        <w:rPr>
          <w:rFonts w:ascii="Times New Roman" w:hAnsi="Times New Roman"/>
        </w:rPr>
        <w:t xml:space="preserve">льшую часть полевых работ. Это определило способность русского человека к крайнему напряжению сил в течение небольшого отрезка времени. Выносливость русского человека, неприхотливость к материальным условиям жизни и способность к исключительно интенсивному труду отмечали даже противники (немецкий генерал Гудериан). Обратной стороной этого является знаменитая русская лень, а политически значимыми последствиями </w:t>
      </w:r>
      <w:r w:rsidRPr="00730B0A">
        <w:rPr>
          <w:rFonts w:ascii="Times New Roman" w:hAnsi="Times New Roman" w:cs="Times New Roman"/>
        </w:rPr>
        <w:t>―</w:t>
      </w:r>
      <w:r w:rsidRPr="00730B0A">
        <w:rPr>
          <w:rFonts w:ascii="Times New Roman" w:hAnsi="Times New Roman"/>
        </w:rPr>
        <w:t xml:space="preserve"> столь же знаменитое русское терпени</w:t>
      </w:r>
      <w:r w:rsidR="00C95336">
        <w:rPr>
          <w:rFonts w:ascii="Times New Roman" w:hAnsi="Times New Roman"/>
        </w:rPr>
        <w:t>е</w:t>
      </w:r>
      <w:r w:rsidRPr="00730B0A">
        <w:rPr>
          <w:rFonts w:ascii="Times New Roman" w:hAnsi="Times New Roman"/>
        </w:rPr>
        <w:t xml:space="preserve"> и, в качестве дополнения, склонность к безудержным </w:t>
      </w:r>
      <w:r w:rsidRPr="00730B0A">
        <w:rPr>
          <w:rFonts w:ascii="Times New Roman" w:hAnsi="Times New Roman"/>
          <w:i/>
        </w:rPr>
        <w:t>эксцессам (излишеству, невоздержанности, нарушению нормального течения чего-либо, например, общественного порядка и др</w:t>
      </w:r>
      <w:r w:rsidRPr="00730B0A">
        <w:rPr>
          <w:rFonts w:ascii="Times New Roman" w:hAnsi="Times New Roman"/>
        </w:rPr>
        <w:t>.).</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Среди социально важных черт отмечают: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b/>
          <w:i/>
        </w:rPr>
        <w:t>а)</w:t>
      </w:r>
      <w:r w:rsidRPr="00730B0A">
        <w:rPr>
          <w:rFonts w:ascii="Times New Roman" w:hAnsi="Times New Roman"/>
        </w:rPr>
        <w:t xml:space="preserve">  </w:t>
      </w:r>
      <w:r w:rsidRPr="00730B0A">
        <w:rPr>
          <w:rFonts w:ascii="Times New Roman" w:hAnsi="Times New Roman"/>
          <w:i/>
        </w:rPr>
        <w:t>соборность, коллективизм</w:t>
      </w:r>
      <w:r w:rsidRPr="00730B0A">
        <w:rPr>
          <w:rFonts w:ascii="Times New Roman" w:hAnsi="Times New Roman"/>
        </w:rPr>
        <w:t xml:space="preserve"> </w:t>
      </w:r>
      <w:r w:rsidRPr="00730B0A">
        <w:rPr>
          <w:rFonts w:ascii="Times New Roman" w:hAnsi="Times New Roman" w:cs="Times New Roman"/>
        </w:rPr>
        <w:t>―</w:t>
      </w:r>
      <w:r w:rsidRPr="00730B0A">
        <w:rPr>
          <w:rFonts w:ascii="Times New Roman" w:hAnsi="Times New Roman"/>
        </w:rPr>
        <w:t xml:space="preserve"> стремление действовать сообща, миром (в экономическом разрезе это община, в политическом </w:t>
      </w:r>
      <w:r w:rsidRPr="00730B0A">
        <w:rPr>
          <w:rFonts w:asciiTheme="minorBidi" w:hAnsiTheme="minorBidi"/>
        </w:rPr>
        <w:t>―</w:t>
      </w:r>
      <w:r w:rsidRPr="00730B0A">
        <w:rPr>
          <w:rFonts w:ascii="Times New Roman" w:hAnsi="Times New Roman"/>
        </w:rPr>
        <w:t xml:space="preserve"> монархия, в духовном </w:t>
      </w:r>
      <w:r w:rsidRPr="00730B0A">
        <w:rPr>
          <w:rFonts w:ascii="Times New Roman" w:hAnsi="Times New Roman" w:cs="Times New Roman"/>
        </w:rPr>
        <w:t>―</w:t>
      </w:r>
      <w:r w:rsidRPr="00730B0A">
        <w:rPr>
          <w:rFonts w:ascii="Times New Roman" w:hAnsi="Times New Roman"/>
        </w:rPr>
        <w:t xml:space="preserve"> единомыслие, </w:t>
      </w:r>
      <w:r w:rsidR="00C95336">
        <w:rPr>
          <w:rFonts w:ascii="Times New Roman" w:hAnsi="Times New Roman"/>
        </w:rPr>
        <w:t xml:space="preserve"> </w:t>
      </w:r>
      <w:r w:rsidRPr="00730B0A">
        <w:rPr>
          <w:rFonts w:ascii="Times New Roman" w:hAnsi="Times New Roman"/>
        </w:rPr>
        <w:t xml:space="preserve">доходящее до выделяемых А. А. Зиновьевым </w:t>
      </w:r>
      <w:r w:rsidR="00C95336">
        <w:rPr>
          <w:rFonts w:ascii="Times New Roman" w:hAnsi="Times New Roman"/>
        </w:rPr>
        <w:t xml:space="preserve"> </w:t>
      </w:r>
      <w:r w:rsidRPr="00730B0A">
        <w:rPr>
          <w:rFonts w:ascii="Times New Roman" w:hAnsi="Times New Roman"/>
        </w:rPr>
        <w:t xml:space="preserve">законов коммунальности);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b/>
          <w:i/>
        </w:rPr>
        <w:t>б)</w:t>
      </w:r>
      <w:r w:rsidRPr="00730B0A">
        <w:rPr>
          <w:rFonts w:ascii="Times New Roman" w:hAnsi="Times New Roman"/>
        </w:rPr>
        <w:t xml:space="preserve"> </w:t>
      </w:r>
      <w:r w:rsidRPr="00730B0A">
        <w:rPr>
          <w:rFonts w:ascii="Times New Roman" w:hAnsi="Times New Roman"/>
          <w:i/>
        </w:rPr>
        <w:t>слабость рациональных черт в русском менталитете</w:t>
      </w:r>
      <w:r w:rsidRPr="00730B0A">
        <w:rPr>
          <w:rFonts w:ascii="Times New Roman" w:hAnsi="Times New Roman"/>
        </w:rPr>
        <w:t xml:space="preserve"> (отмеченную в статье ученого И. П. Павлова «О русском уме»);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b/>
          <w:i/>
        </w:rPr>
        <w:t>в)</w:t>
      </w:r>
      <w:r w:rsidRPr="00730B0A">
        <w:rPr>
          <w:rFonts w:ascii="Times New Roman" w:hAnsi="Times New Roman"/>
        </w:rPr>
        <w:t xml:space="preserve"> </w:t>
      </w:r>
      <w:r w:rsidRPr="00730B0A">
        <w:rPr>
          <w:rFonts w:ascii="Times New Roman" w:hAnsi="Times New Roman"/>
          <w:i/>
        </w:rPr>
        <w:t>широту характера и резкие эмоциональные перепады</w:t>
      </w:r>
      <w:r w:rsidRPr="00730B0A">
        <w:rPr>
          <w:rFonts w:ascii="Times New Roman" w:hAnsi="Times New Roman"/>
        </w:rPr>
        <w:t xml:space="preserve">, что принципиально отличает русский национальный характер и от западного, характеризующегося индивидуализмом, рациональностью, стремлением к потребительству и материальному благополучию, и от восточного, характеризующегося созерцательностью, чувствительностью, сознанием долга.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Соборность в идеальном смысле можно назвать положительной тоталитарностью, когда все добровольно следуют одним и тем же установкам. Светским аналогом соборности выступает коллективизм. Положительная тоталитарность присутствует во всех утопиях, и ее практически </w:t>
      </w:r>
      <w:r w:rsidR="00C95336">
        <w:rPr>
          <w:rFonts w:ascii="Times New Roman" w:hAnsi="Times New Roman"/>
        </w:rPr>
        <w:t xml:space="preserve">пытались </w:t>
      </w:r>
      <w:r w:rsidRPr="00730B0A">
        <w:rPr>
          <w:rFonts w:ascii="Times New Roman" w:hAnsi="Times New Roman"/>
        </w:rPr>
        <w:t>воплотить</w:t>
      </w:r>
      <w:r w:rsidR="00C95336">
        <w:rPr>
          <w:rFonts w:ascii="Times New Roman" w:hAnsi="Times New Roman"/>
        </w:rPr>
        <w:t xml:space="preserve"> в</w:t>
      </w:r>
      <w:r w:rsidRPr="00730B0A">
        <w:rPr>
          <w:rFonts w:ascii="Times New Roman" w:hAnsi="Times New Roman"/>
        </w:rPr>
        <w:t xml:space="preserve"> жизнь в СССР. </w:t>
      </w:r>
      <w:r w:rsidRPr="00730B0A">
        <w:rPr>
          <w:rFonts w:ascii="Times New Roman" w:hAnsi="Times New Roman"/>
          <w:i/>
        </w:rPr>
        <w:t xml:space="preserve">У соборности есть своя противоположность </w:t>
      </w:r>
      <w:r w:rsidRPr="00730B0A">
        <w:rPr>
          <w:rFonts w:ascii="Times New Roman" w:hAnsi="Times New Roman" w:cs="Times New Roman"/>
          <w:i/>
        </w:rPr>
        <w:t>―</w:t>
      </w:r>
      <w:r w:rsidRPr="00730B0A">
        <w:rPr>
          <w:rFonts w:ascii="Times New Roman" w:hAnsi="Times New Roman"/>
          <w:i/>
        </w:rPr>
        <w:t xml:space="preserve"> стадность</w:t>
      </w:r>
      <w:r w:rsidRPr="00730B0A">
        <w:rPr>
          <w:rFonts w:ascii="Times New Roman" w:hAnsi="Times New Roman"/>
        </w:rPr>
        <w:t xml:space="preserve">, когда все поступают как один, но действуют не в сооотвествии со своей индивидуальной природой, а под влиянием страха или принципа «я как все». </w:t>
      </w:r>
      <w:r w:rsidRPr="00730B0A">
        <w:rPr>
          <w:rFonts w:ascii="Times New Roman" w:hAnsi="Times New Roman"/>
          <w:i/>
        </w:rPr>
        <w:t>Это отрицательная тоталитарность.</w:t>
      </w:r>
      <w:r w:rsidRPr="00730B0A">
        <w:rPr>
          <w:rFonts w:ascii="Times New Roman" w:hAnsi="Times New Roman"/>
        </w:rPr>
        <w:t xml:space="preserve">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Данные черты определили соответствующий тип общества, его экономическую, политическую, нравственную и духовную составляющие. В экономическом смысле </w:t>
      </w:r>
      <w:r w:rsidRPr="00730B0A">
        <w:rPr>
          <w:rFonts w:ascii="Times New Roman" w:hAnsi="Times New Roman" w:cs="Times New Roman"/>
        </w:rPr>
        <w:t>―</w:t>
      </w:r>
      <w:r w:rsidRPr="00730B0A">
        <w:rPr>
          <w:rFonts w:ascii="Times New Roman" w:hAnsi="Times New Roman"/>
        </w:rPr>
        <w:t xml:space="preserve"> наличие одновременно черт разных общественно-экономических формаций (капитализм с феодальными  «пережитками» до 1917 г., осложнившийся государственно-социалистически</w:t>
      </w:r>
      <w:r w:rsidR="00C20EF3">
        <w:rPr>
          <w:rFonts w:ascii="Times New Roman" w:hAnsi="Times New Roman"/>
        </w:rPr>
        <w:t>й строй</w:t>
      </w:r>
      <w:r w:rsidRPr="00730B0A">
        <w:rPr>
          <w:rFonts w:ascii="Times New Roman" w:hAnsi="Times New Roman"/>
        </w:rPr>
        <w:t xml:space="preserve"> после 1917 г.), что дает основания относить Россию по своему геополитическому положению к станам с азиатским способом производства. </w:t>
      </w:r>
    </w:p>
    <w:p w:rsid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Тип русского общества интересен не только потому, что мы живем в России, а потому что России по своему геополитическому положению суждено быть или великой державой, или не быть вообще. Когда-то П. Я. Чаадаев в «Философических письмах» писал, что если бы Россия не занимала огромной территории, то на русский народ никто бы не обратил внимания. Можно сказать, что русские и интересны тем, что занимают около седьмой части суши.   </w:t>
      </w:r>
    </w:p>
    <w:p w:rsidR="00C20EF3" w:rsidRPr="00730B0A" w:rsidRDefault="00C20EF3" w:rsidP="00730B0A">
      <w:pPr>
        <w:spacing w:line="312" w:lineRule="auto"/>
        <w:ind w:left="567" w:firstLine="284"/>
        <w:jc w:val="both"/>
        <w:rPr>
          <w:rFonts w:ascii="Times New Roman" w:hAnsi="Times New Roman"/>
        </w:rPr>
      </w:pP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b/>
          <w:i/>
        </w:rPr>
        <w:lastRenderedPageBreak/>
        <w:t>Политическая культура и национальный характер</w:t>
      </w:r>
      <w:r w:rsidRPr="00730B0A">
        <w:rPr>
          <w:rFonts w:ascii="Times New Roman" w:hAnsi="Times New Roman"/>
        </w:rPr>
        <w:t xml:space="preserve">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В русском менталитете в обычных условиях  исторически преобладали провинциалистская и подданническая типы политической культуры (смотри тему 14). Это связано с традициями русской жизни и обстоятельствами образования русского государства, хотя имело место и в других странах. </w:t>
      </w:r>
      <w:r w:rsidRPr="00730B0A">
        <w:rPr>
          <w:rFonts w:ascii="Times New Roman" w:hAnsi="Times New Roman"/>
          <w:i/>
        </w:rPr>
        <w:t>Россия формировалась как союз удельных княжеств, более или менее связанных  друг с другом. Провинциализму</w:t>
      </w:r>
      <w:r w:rsidRPr="00730B0A">
        <w:rPr>
          <w:rFonts w:ascii="Times New Roman" w:hAnsi="Times New Roman"/>
        </w:rPr>
        <w:t xml:space="preserve"> способствовали увеличивающиеся размеры государства, реальность удаленность территорий друг от друга. И сегодня можно услышать, например, такие высказывания: «Какое мне дело до Камчатк</w:t>
      </w:r>
      <w:r w:rsidR="00C20EF3">
        <w:rPr>
          <w:rFonts w:ascii="Times New Roman" w:hAnsi="Times New Roman"/>
        </w:rPr>
        <w:t>и</w:t>
      </w:r>
      <w:r w:rsidRPr="00730B0A">
        <w:rPr>
          <w:rFonts w:ascii="Times New Roman" w:hAnsi="Times New Roman"/>
        </w:rPr>
        <w:t xml:space="preserve"> (Кавказа), которая так далеко от родного города, деревни». Данному отношению способствует и одновременно противостоит такое качество русского национального характера, как соборность в смысле отношения к человеку не как к гражданину своего государства, своей нации, а как к своему, члену своего коллектива. Это особенность соборной морали в отличие от общечеловеческой и общегосударственной, которые предохраняют государство от распада и воспитывают уважение к человеку как гражданину общего государства и нации и к человеку как таковому.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i/>
        </w:rPr>
        <w:t>Подданнический</w:t>
      </w:r>
      <w:r w:rsidRPr="00730B0A">
        <w:rPr>
          <w:rFonts w:ascii="Times New Roman" w:hAnsi="Times New Roman"/>
        </w:rPr>
        <w:t xml:space="preserve"> тип также находит основание в русской истории. Россия образовалась как монархия и на протяжении тысячелетия существовала в таком виде. Само слово «государь», в отличие от этимологии европейских языков, происходит от «государя». Есть правитель, а стало быть, территория, которой он правит, а все жители ее </w:t>
      </w:r>
      <w:r w:rsidRPr="00730B0A">
        <w:rPr>
          <w:rFonts w:ascii="Times New Roman" w:hAnsi="Times New Roman" w:cs="Times New Roman"/>
        </w:rPr>
        <w:t>―</w:t>
      </w:r>
      <w:r w:rsidRPr="00730B0A">
        <w:rPr>
          <w:rFonts w:ascii="Times New Roman" w:hAnsi="Times New Roman"/>
        </w:rPr>
        <w:t xml:space="preserve"> его слуги и холопы. Не они владеют данной территорией, заключая между собой свободный договор о форме правления и выбирая правителя, а он изначально их господин, которому они обязаны подчиняться. Привычка покорятся монарху и его представителям, начальству в широком смысле слова, противостоит политическому плюрализму и способствует мышлению, основанному на жесткой дихотомии: «да </w:t>
      </w:r>
      <w:r w:rsidRPr="00730B0A">
        <w:rPr>
          <w:rFonts w:ascii="Times New Roman" w:hAnsi="Times New Roman" w:cs="Times New Roman"/>
        </w:rPr>
        <w:t>―</w:t>
      </w:r>
      <w:r w:rsidRPr="00730B0A">
        <w:rPr>
          <w:rFonts w:ascii="Times New Roman" w:hAnsi="Times New Roman"/>
        </w:rPr>
        <w:t xml:space="preserve"> нет», «хороший </w:t>
      </w:r>
      <w:r w:rsidRPr="00730B0A">
        <w:rPr>
          <w:rFonts w:ascii="Times New Roman" w:hAnsi="Times New Roman" w:cs="Times New Roman"/>
        </w:rPr>
        <w:t>―</w:t>
      </w:r>
      <w:r w:rsidRPr="00730B0A">
        <w:rPr>
          <w:rFonts w:ascii="Times New Roman" w:hAnsi="Times New Roman"/>
        </w:rPr>
        <w:t xml:space="preserve"> плохой»,  «свой </w:t>
      </w:r>
      <w:r w:rsidRPr="00730B0A">
        <w:rPr>
          <w:rFonts w:ascii="Times New Roman" w:hAnsi="Times New Roman" w:cs="Times New Roman"/>
        </w:rPr>
        <w:t>―</w:t>
      </w:r>
      <w:r w:rsidRPr="00730B0A">
        <w:rPr>
          <w:rFonts w:ascii="Times New Roman" w:hAnsi="Times New Roman"/>
        </w:rPr>
        <w:t xml:space="preserve"> чужой».</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Два типа политической культуры, названные выше, тесно связаны друг с другом, так как если преобладает коллективистская мораль, то кто-то должен выражать ее законы, олицетворять их и следит за их исполнением. Эти функции берет на себя вождь и государство в целом. Отсюда важная роль начальства, персонифицирующего законы коммунальности.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Если основная черта русского человека </w:t>
      </w:r>
      <w:r w:rsidRPr="00730B0A">
        <w:rPr>
          <w:rFonts w:ascii="Times New Roman" w:hAnsi="Times New Roman" w:cs="Times New Roman"/>
        </w:rPr>
        <w:t>―</w:t>
      </w:r>
      <w:r w:rsidRPr="00730B0A">
        <w:rPr>
          <w:rFonts w:ascii="Times New Roman" w:hAnsi="Times New Roman"/>
        </w:rPr>
        <w:t xml:space="preserve"> широта </w:t>
      </w:r>
      <w:r w:rsidRPr="00730B0A">
        <w:rPr>
          <w:rFonts w:asciiTheme="minorBidi" w:hAnsiTheme="minorBidi"/>
        </w:rPr>
        <w:t>―</w:t>
      </w:r>
      <w:r w:rsidRPr="00730B0A">
        <w:rPr>
          <w:rFonts w:ascii="Times New Roman" w:hAnsi="Times New Roman"/>
        </w:rPr>
        <w:t xml:space="preserve"> проявляется в таких политически значимых следствиях, как максимализм, мессианство, самопожертвование, всечеловечность, то политическая культура народа бу</w:t>
      </w:r>
      <w:r w:rsidR="00D2505A">
        <w:rPr>
          <w:rFonts w:ascii="Times New Roman" w:hAnsi="Times New Roman"/>
        </w:rPr>
        <w:t>дет склоняться не к демократиче</w:t>
      </w:r>
      <w:r w:rsidRPr="00730B0A">
        <w:rPr>
          <w:rFonts w:ascii="Times New Roman" w:hAnsi="Times New Roman"/>
        </w:rPr>
        <w:t xml:space="preserve">ской толерантности, а к </w:t>
      </w:r>
      <w:r w:rsidRPr="00730B0A">
        <w:rPr>
          <w:rFonts w:ascii="Times New Roman" w:hAnsi="Times New Roman"/>
          <w:i/>
        </w:rPr>
        <w:t>авторитарному героизму</w:t>
      </w:r>
      <w:r w:rsidRPr="00730B0A">
        <w:rPr>
          <w:rFonts w:ascii="Times New Roman" w:hAnsi="Times New Roman"/>
        </w:rPr>
        <w:t xml:space="preserve">. Политическим следствием соборности станет тоталитарная нетерпимость к альтернативному мнению. Истоки менталитета тоталитарного человека ищут в немецком бюргерском  послушании, в византийском духовном наследии и православии, в традициях самодержавия, в концепции «Москва </w:t>
      </w:r>
      <w:r w:rsidRPr="00730B0A">
        <w:rPr>
          <w:rFonts w:ascii="Times New Roman" w:hAnsi="Times New Roman" w:cs="Times New Roman"/>
        </w:rPr>
        <w:t>―</w:t>
      </w:r>
      <w:r w:rsidRPr="00730B0A">
        <w:rPr>
          <w:rFonts w:ascii="Times New Roman" w:hAnsi="Times New Roman"/>
        </w:rPr>
        <w:t xml:space="preserve"> Третий Мир».</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Что касается третьего типа политической культуры </w:t>
      </w:r>
      <w:r w:rsidRPr="00730B0A">
        <w:rPr>
          <w:rFonts w:ascii="Times New Roman" w:hAnsi="Times New Roman" w:cs="Times New Roman"/>
        </w:rPr>
        <w:t>―</w:t>
      </w:r>
      <w:r w:rsidRPr="00730B0A">
        <w:rPr>
          <w:rFonts w:ascii="Times New Roman" w:hAnsi="Times New Roman"/>
        </w:rPr>
        <w:t xml:space="preserve"> партисипаторного, то в русском менталитете есть черта, препятствующая его развитию. Это своеобразное </w:t>
      </w:r>
      <w:r w:rsidRPr="00730B0A">
        <w:rPr>
          <w:rFonts w:ascii="Times New Roman" w:hAnsi="Times New Roman"/>
          <w:i/>
        </w:rPr>
        <w:t>отношение к государству вообще</w:t>
      </w:r>
      <w:r w:rsidRPr="00730B0A">
        <w:rPr>
          <w:rFonts w:ascii="Times New Roman" w:hAnsi="Times New Roman"/>
        </w:rPr>
        <w:t xml:space="preserve"> (тесно связанное, впрочем, с подданническим и провинциалистским типами) </w:t>
      </w:r>
      <w:r w:rsidRPr="00730B0A">
        <w:rPr>
          <w:rFonts w:ascii="Times New Roman" w:hAnsi="Times New Roman"/>
          <w:i/>
        </w:rPr>
        <w:t>как к чему-то потустороннему по отношению к обычной жизни, чуждому ей и далекому от нее.</w:t>
      </w:r>
      <w:r w:rsidRPr="00730B0A">
        <w:rPr>
          <w:rFonts w:ascii="Times New Roman" w:hAnsi="Times New Roman"/>
        </w:rPr>
        <w:t xml:space="preserve"> К С. Аксаков в своей книге «Опыт синонимов. Публика </w:t>
      </w:r>
      <w:r w:rsidRPr="00730B0A">
        <w:rPr>
          <w:rFonts w:asciiTheme="minorBidi" w:hAnsiTheme="minorBidi"/>
        </w:rPr>
        <w:t>―</w:t>
      </w:r>
      <w:r w:rsidRPr="00730B0A">
        <w:rPr>
          <w:rFonts w:ascii="Times New Roman" w:hAnsi="Times New Roman"/>
        </w:rPr>
        <w:t xml:space="preserve"> народ» писал:  </w:t>
      </w:r>
      <w:r w:rsidRPr="00730B0A">
        <w:rPr>
          <w:rFonts w:ascii="Times New Roman" w:hAnsi="Times New Roman"/>
        </w:rPr>
        <w:lastRenderedPageBreak/>
        <w:t xml:space="preserve">«Россия, </w:t>
      </w:r>
      <w:r w:rsidRPr="00730B0A">
        <w:rPr>
          <w:rFonts w:ascii="Times New Roman" w:hAnsi="Times New Roman" w:cs="Times New Roman"/>
        </w:rPr>
        <w:t>―</w:t>
      </w:r>
      <w:r w:rsidRPr="00730B0A">
        <w:rPr>
          <w:rFonts w:ascii="Times New Roman" w:hAnsi="Times New Roman"/>
        </w:rPr>
        <w:t xml:space="preserve"> земля совершенная самобытная, вовсе не похожая на европейские государства и страны… Во-первых, власть везде завоевывают. К ней стремятся. Русские от нее бегут. У нас ее дарят. Она у нас приз</w:t>
      </w:r>
      <w:r w:rsidR="00C20EF3">
        <w:rPr>
          <w:rFonts w:ascii="Times New Roman" w:hAnsi="Times New Roman"/>
        </w:rPr>
        <w:t>в</w:t>
      </w:r>
      <w:r w:rsidRPr="00730B0A">
        <w:rPr>
          <w:rFonts w:ascii="Times New Roman" w:hAnsi="Times New Roman"/>
        </w:rPr>
        <w:t xml:space="preserve">ана. «Придите и владейте». Пришли и владеют, а мы не бунтуем, потому что бунтуют рабы, а мы </w:t>
      </w:r>
      <w:r w:rsidRPr="00730B0A">
        <w:rPr>
          <w:rFonts w:ascii="Times New Roman" w:hAnsi="Times New Roman" w:cs="Times New Roman"/>
        </w:rPr>
        <w:t>―</w:t>
      </w:r>
      <w:r w:rsidRPr="00730B0A">
        <w:rPr>
          <w:rFonts w:ascii="Times New Roman" w:hAnsi="Times New Roman"/>
        </w:rPr>
        <w:t xml:space="preserve"> не рабы. Мы владеть над собой добровольно призвали, т. е мы в самом своем истоке обессмыслили протес</w:t>
      </w:r>
      <w:r w:rsidR="00BF5D17">
        <w:rPr>
          <w:rFonts w:ascii="Times New Roman" w:hAnsi="Times New Roman"/>
        </w:rPr>
        <w:t>т</w:t>
      </w:r>
      <w:r w:rsidRPr="00730B0A">
        <w:rPr>
          <w:rFonts w:ascii="Times New Roman" w:hAnsi="Times New Roman"/>
        </w:rPr>
        <w:t xml:space="preserve"> против власти».</w:t>
      </w:r>
      <w:r w:rsidRPr="00730B0A">
        <w:rPr>
          <w:rFonts w:ascii="Times New Roman" w:hAnsi="Times New Roman"/>
          <w:vertAlign w:val="superscript"/>
        </w:rPr>
        <w:t>1</w:t>
      </w:r>
      <w:r w:rsidRPr="00730B0A">
        <w:rPr>
          <w:rFonts w:ascii="Times New Roman" w:hAnsi="Times New Roman"/>
        </w:rPr>
        <w:t xml:space="preserve"> (Цитируется по: </w:t>
      </w:r>
      <w:r w:rsidRPr="00730B0A">
        <w:rPr>
          <w:rFonts w:ascii="Times New Roman" w:hAnsi="Times New Roman"/>
          <w:b/>
        </w:rPr>
        <w:t>Горелов А. А.</w:t>
      </w:r>
      <w:r w:rsidRPr="00730B0A">
        <w:rPr>
          <w:rFonts w:ascii="Times New Roman" w:hAnsi="Times New Roman"/>
        </w:rPr>
        <w:t xml:space="preserve"> Политология: учебник / А. А. Горелов. </w:t>
      </w:r>
      <w:r w:rsidRPr="00730B0A">
        <w:rPr>
          <w:rFonts w:ascii="Times New Roman" w:hAnsi="Times New Roman" w:cs="Times New Roman"/>
        </w:rPr>
        <w:t>―</w:t>
      </w:r>
      <w:r w:rsidRPr="00730B0A">
        <w:rPr>
          <w:rFonts w:ascii="Times New Roman" w:hAnsi="Times New Roman"/>
        </w:rPr>
        <w:t xml:space="preserve"> М., Эксмо, 2006. С. 469)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Такое отношение к государству естественно продолжалось и в отношении к праву. Особенностью русского национального характера является пренебрежительное отношение ко всяким писаным формам общежития. Образчик такого отношения демонстрирует славянофил К. С. Аксаков: «Понятие о праве вырабатывается в среде преступников, и в этом смысле правовое общество </w:t>
      </w:r>
      <w:r w:rsidRPr="00730B0A">
        <w:rPr>
          <w:rFonts w:ascii="Times New Roman" w:hAnsi="Times New Roman" w:cs="Times New Roman"/>
        </w:rPr>
        <w:t>―</w:t>
      </w:r>
      <w:r w:rsidRPr="00730B0A">
        <w:rPr>
          <w:rFonts w:ascii="Times New Roman" w:hAnsi="Times New Roman"/>
        </w:rPr>
        <w:t xml:space="preserve"> это общество потенциальных преступников, верящих в идеалы».</w:t>
      </w:r>
      <w:r w:rsidRPr="00730B0A">
        <w:rPr>
          <w:rFonts w:ascii="Times New Roman" w:hAnsi="Times New Roman"/>
          <w:vertAlign w:val="superscript"/>
        </w:rPr>
        <w:t>2</w:t>
      </w:r>
      <w:r w:rsidRPr="00730B0A">
        <w:rPr>
          <w:rFonts w:ascii="Times New Roman" w:hAnsi="Times New Roman"/>
        </w:rPr>
        <w:t xml:space="preserve"> (Цитируется по: </w:t>
      </w:r>
      <w:r w:rsidRPr="00730B0A">
        <w:rPr>
          <w:rFonts w:ascii="Times New Roman" w:hAnsi="Times New Roman"/>
          <w:b/>
        </w:rPr>
        <w:t>Горелов А. А.</w:t>
      </w:r>
      <w:r w:rsidRPr="00730B0A">
        <w:rPr>
          <w:rFonts w:ascii="Times New Roman" w:hAnsi="Times New Roman"/>
        </w:rPr>
        <w:t xml:space="preserve"> Политология: учебник / А. А. Горелов. </w:t>
      </w:r>
      <w:r w:rsidRPr="00730B0A">
        <w:rPr>
          <w:rFonts w:ascii="Times New Roman" w:hAnsi="Times New Roman" w:cs="Times New Roman"/>
        </w:rPr>
        <w:t>―</w:t>
      </w:r>
      <w:r w:rsidRPr="00730B0A">
        <w:rPr>
          <w:rFonts w:ascii="Times New Roman" w:hAnsi="Times New Roman"/>
        </w:rPr>
        <w:t xml:space="preserve"> М., Эксмо, 2006. С. 469)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Сколько писали в нашем отечестве о неуважении к закону, воровстве, коррупции… Количество заключенных в тюрьмах России в процентном отношении далеко опережало таковое в других странах.  Отношение к государству, охарактеризованное К. С. Аксаковым, и слабость правосознания ведут к тому, что государство стремится стать сверхсильным, чтобы обеспечить подчинение себе, и берет на себя функцию внедрения в сознание людей соответствующих  общеморальных  установок.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 Подобное стремление правящего класса усилить власть закона и ужесточить его, что еще больше подрывало уважение к нему и его авторитет и рождало стремление обойти закон любыми способами. «Счастье России в плохом исполнении плохих законов», </w:t>
      </w:r>
      <w:r w:rsidRPr="00730B0A">
        <w:rPr>
          <w:rFonts w:ascii="Times New Roman" w:hAnsi="Times New Roman" w:cs="Times New Roman"/>
        </w:rPr>
        <w:t>―</w:t>
      </w:r>
      <w:r w:rsidRPr="00730B0A">
        <w:rPr>
          <w:rFonts w:ascii="Times New Roman" w:hAnsi="Times New Roman"/>
        </w:rPr>
        <w:t xml:space="preserve"> писал в </w:t>
      </w:r>
      <w:r w:rsidRPr="00730B0A">
        <w:rPr>
          <w:rFonts w:ascii="Times New Roman" w:hAnsi="Times New Roman"/>
          <w:lang w:val="en-US"/>
        </w:rPr>
        <w:t>XVIII</w:t>
      </w:r>
      <w:r w:rsidRPr="00730B0A">
        <w:rPr>
          <w:rFonts w:ascii="Times New Roman" w:hAnsi="Times New Roman"/>
        </w:rPr>
        <w:t xml:space="preserve"> в. просветитель Н. И. Новиков. </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В то же время много крестьян бежали из центральных частей России на окраины государства, что оказалось очень полезным, так как вольнолюбивые казаки становились защитниками русских границ и участвовали в расширении государства (Ермак завоевал для России Сибирь).</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Другое, экономико-географическое объяснение дает  А. </w:t>
      </w:r>
      <w:r w:rsidR="00403CC7">
        <w:rPr>
          <w:rFonts w:ascii="Times New Roman" w:hAnsi="Times New Roman"/>
        </w:rPr>
        <w:t>П</w:t>
      </w:r>
      <w:r w:rsidRPr="00730B0A">
        <w:rPr>
          <w:rFonts w:ascii="Times New Roman" w:hAnsi="Times New Roman"/>
        </w:rPr>
        <w:t xml:space="preserve">. Парышев. </w:t>
      </w:r>
      <w:r w:rsidR="0080520B">
        <w:rPr>
          <w:rFonts w:ascii="Times New Roman" w:hAnsi="Times New Roman"/>
        </w:rPr>
        <w:t>О</w:t>
      </w:r>
      <w:r w:rsidRPr="00730B0A">
        <w:rPr>
          <w:rFonts w:ascii="Times New Roman" w:hAnsi="Times New Roman"/>
        </w:rPr>
        <w:t xml:space="preserve"> необходимости сильной власти он пишет: «А так как наш пряник всегда будет менее сладок (то есть наше производство в силу климата и других природных причин всегда будет отставать от других стран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i/>
        </w:rPr>
        <w:t>В.</w:t>
      </w:r>
      <w:r w:rsidR="00456733">
        <w:rPr>
          <w:rFonts w:ascii="Times New Roman" w:hAnsi="Times New Roman"/>
          <w:i/>
        </w:rPr>
        <w:t xml:space="preserve"> </w:t>
      </w:r>
      <w:r w:rsidRPr="00730B0A">
        <w:rPr>
          <w:rFonts w:ascii="Times New Roman" w:hAnsi="Times New Roman"/>
          <w:i/>
        </w:rPr>
        <w:t>П.</w:t>
      </w:r>
      <w:r w:rsidRPr="00730B0A">
        <w:rPr>
          <w:rFonts w:ascii="Times New Roman" w:hAnsi="Times New Roman"/>
        </w:rPr>
        <w:t>), то кнут должен быть потолще» (</w:t>
      </w:r>
      <w:r w:rsidR="00403CC7" w:rsidRPr="00FF04B3">
        <w:rPr>
          <w:rFonts w:ascii="Times New Roman" w:hAnsi="Times New Roman"/>
          <w:u w:val="single"/>
        </w:rPr>
        <w:t>сноска</w:t>
      </w:r>
      <w:r w:rsidR="00403CC7">
        <w:rPr>
          <w:rFonts w:ascii="Times New Roman" w:hAnsi="Times New Roman"/>
        </w:rPr>
        <w:t xml:space="preserve">: </w:t>
      </w:r>
      <w:r w:rsidRPr="00730B0A">
        <w:rPr>
          <w:rFonts w:ascii="Times New Roman" w:hAnsi="Times New Roman"/>
          <w:i/>
        </w:rPr>
        <w:t xml:space="preserve">Паршев  А. </w:t>
      </w:r>
      <w:r w:rsidR="00403CC7">
        <w:rPr>
          <w:rFonts w:ascii="Times New Roman" w:hAnsi="Times New Roman"/>
          <w:i/>
        </w:rPr>
        <w:t>П</w:t>
      </w:r>
      <w:r w:rsidRPr="00730B0A">
        <w:rPr>
          <w:rFonts w:ascii="Times New Roman" w:hAnsi="Times New Roman"/>
          <w:i/>
        </w:rPr>
        <w:t xml:space="preserve">. </w:t>
      </w:r>
      <w:r w:rsidRPr="00730B0A">
        <w:rPr>
          <w:rFonts w:ascii="Times New Roman" w:hAnsi="Times New Roman"/>
        </w:rPr>
        <w:t>Почему Россия не Америка</w:t>
      </w:r>
      <w:r w:rsidR="00403CC7">
        <w:rPr>
          <w:rFonts w:ascii="Times New Roman" w:hAnsi="Times New Roman"/>
        </w:rPr>
        <w:t xml:space="preserve"> : Кн. для тех, кто остается здесь : Нач. курс экономики для министров финансов, министров экономики,  директоров ин-тов проблем экономики переход. Периода / А. П. Паршев. </w:t>
      </w:r>
      <w:r w:rsidR="00403CC7" w:rsidRPr="00730B0A">
        <w:rPr>
          <w:rFonts w:ascii="Times New Roman" w:hAnsi="Times New Roman" w:cs="Times New Roman"/>
        </w:rPr>
        <w:t>―</w:t>
      </w:r>
      <w:r w:rsidR="00403CC7">
        <w:rPr>
          <w:rFonts w:ascii="Times New Roman" w:hAnsi="Times New Roman" w:cs="Times New Roman"/>
        </w:rPr>
        <w:t xml:space="preserve"> Москва : Крым. Мост-9Д : Форум, 1999. </w:t>
      </w:r>
      <w:r w:rsidR="00403CC7" w:rsidRPr="00730B0A">
        <w:rPr>
          <w:rFonts w:ascii="Times New Roman" w:hAnsi="Times New Roman" w:cs="Times New Roman"/>
        </w:rPr>
        <w:t>―</w:t>
      </w:r>
      <w:r w:rsidR="00403CC7">
        <w:rPr>
          <w:rFonts w:ascii="Times New Roman" w:hAnsi="Times New Roman" w:cs="Times New Roman"/>
        </w:rPr>
        <w:t xml:space="preserve"> 400 с.</w:t>
      </w:r>
      <w:r w:rsidRPr="00730B0A">
        <w:rPr>
          <w:rFonts w:ascii="Times New Roman" w:hAnsi="Times New Roman"/>
        </w:rPr>
        <w:t xml:space="preserve"> </w:t>
      </w:r>
      <w:r w:rsidRPr="00730B0A">
        <w:rPr>
          <w:rFonts w:asciiTheme="minorBidi" w:hAnsiTheme="minorBidi"/>
        </w:rPr>
        <w:t>―</w:t>
      </w:r>
      <w:r w:rsidRPr="00730B0A">
        <w:rPr>
          <w:rFonts w:ascii="Times New Roman" w:hAnsi="Times New Roman"/>
        </w:rPr>
        <w:t xml:space="preserve"> С. 4</w:t>
      </w:r>
      <w:r w:rsidR="00403CC7">
        <w:rPr>
          <w:rFonts w:ascii="Times New Roman" w:hAnsi="Times New Roman"/>
        </w:rPr>
        <w:t xml:space="preserve">16. </w:t>
      </w:r>
      <w:r w:rsidR="00403CC7">
        <w:rPr>
          <w:rFonts w:ascii="Times New Roman" w:hAnsi="Times New Roman"/>
          <w:lang w:val="en-US"/>
        </w:rPr>
        <w:t>ISBN</w:t>
      </w:r>
      <w:r w:rsidR="00403CC7" w:rsidRPr="006F09F9">
        <w:rPr>
          <w:rFonts w:ascii="Times New Roman" w:hAnsi="Times New Roman"/>
        </w:rPr>
        <w:t xml:space="preserve"> 5-89747-017-0</w:t>
      </w:r>
      <w:r w:rsidRPr="00730B0A">
        <w:rPr>
          <w:rFonts w:ascii="Times New Roman" w:hAnsi="Times New Roman"/>
        </w:rPr>
        <w:t>).</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На протяжении тысячелетий истории государство стремилось контролировать все. Но никто не контролировал само государство, и это вызывало недовольство, а порой и бунт, жестокий и беспощадный. </w:t>
      </w:r>
      <w:r w:rsidRPr="00730B0A">
        <w:rPr>
          <w:rFonts w:ascii="Times New Roman" w:hAnsi="Times New Roman"/>
          <w:b/>
          <w:i/>
        </w:rPr>
        <w:t>Интеллигенция в России выполняла  роль «пограничной зоны» между народом и правящей элитой</w:t>
      </w:r>
      <w:r w:rsidRPr="00730B0A">
        <w:rPr>
          <w:rFonts w:ascii="Times New Roman" w:hAnsi="Times New Roman"/>
        </w:rPr>
        <w:t xml:space="preserve">. Народ не мог выполнять эту роль с помощью своих представителей, и понадобилась особая прослойка людей, защищающих его интересы </w:t>
      </w:r>
      <w:r w:rsidRPr="00730B0A">
        <w:rPr>
          <w:rFonts w:ascii="Times New Roman" w:hAnsi="Times New Roman"/>
        </w:rPr>
        <w:lastRenderedPageBreak/>
        <w:t>(потому-то интеллигенция  в специфическом русском смысле обладает чувством сострадания). В применении к рабочим начала ХХ в. В.И. Ленин писал в своей книге «Что делать?», что пролетариат может выработать только экономическое сознание, А идеологическое сознание надо в него «вносить», на что и была н</w:t>
      </w:r>
      <w:r w:rsidR="00BF5D17">
        <w:rPr>
          <w:rFonts w:ascii="Times New Roman" w:hAnsi="Times New Roman"/>
        </w:rPr>
        <w:t>ацелена большевистская газета «</w:t>
      </w:r>
      <w:r w:rsidRPr="00730B0A">
        <w:rPr>
          <w:rFonts w:ascii="Times New Roman" w:hAnsi="Times New Roman"/>
        </w:rPr>
        <w:t>Искра».</w:t>
      </w:r>
    </w:p>
    <w:p w:rsidR="00730B0A" w:rsidRPr="00730B0A" w:rsidRDefault="00730B0A" w:rsidP="00730B0A">
      <w:pPr>
        <w:spacing w:line="312" w:lineRule="auto"/>
        <w:ind w:left="567" w:firstLine="284"/>
        <w:jc w:val="both"/>
        <w:rPr>
          <w:rFonts w:ascii="Times New Roman" w:hAnsi="Times New Roman"/>
        </w:rPr>
      </w:pPr>
      <w:r w:rsidRPr="00730B0A">
        <w:rPr>
          <w:rFonts w:ascii="Times New Roman" w:hAnsi="Times New Roman"/>
        </w:rPr>
        <w:t xml:space="preserve">В реальности народные массы и при монархии, а в ХХ в. и при однопартийной системе были отстранены от действительного выбора руководителей. Участие трудящихся в управлении, о чем любил рассуждать В. И. Ленин, свелось для большинства населения к опусканию бюллетеней в урны, а для меньшинства </w:t>
      </w:r>
      <w:r w:rsidR="00BF5D17">
        <w:rPr>
          <w:rFonts w:ascii="Times New Roman" w:hAnsi="Times New Roman" w:cs="Times New Roman"/>
        </w:rPr>
        <w:t>―</w:t>
      </w:r>
      <w:r w:rsidR="00BF5D17">
        <w:rPr>
          <w:rFonts w:ascii="Times New Roman" w:hAnsi="Times New Roman"/>
        </w:rPr>
        <w:t xml:space="preserve"> </w:t>
      </w:r>
      <w:r w:rsidRPr="00730B0A">
        <w:rPr>
          <w:rFonts w:ascii="Times New Roman" w:hAnsi="Times New Roman"/>
        </w:rPr>
        <w:t>к подъему рук на заседаниях Советов. Вся власть находилась в руках Политбюро КПСС, правящего от имени народа.</w:t>
      </w:r>
    </w:p>
    <w:p w:rsidR="00833D61" w:rsidRPr="00730B0A" w:rsidRDefault="00730B0A" w:rsidP="00730B0A">
      <w:pPr>
        <w:spacing w:after="0" w:line="312" w:lineRule="auto"/>
        <w:ind w:left="567" w:firstLine="284"/>
        <w:jc w:val="both"/>
        <w:rPr>
          <w:rFonts w:ascii="Times New Roman" w:hAnsi="Times New Roman"/>
          <w:i/>
        </w:rPr>
      </w:pPr>
      <w:r w:rsidRPr="00730B0A">
        <w:rPr>
          <w:rFonts w:ascii="Times New Roman" w:hAnsi="Times New Roman"/>
        </w:rPr>
        <w:t xml:space="preserve"> Авторитаризм был в России и раньше, но до построения «социализма» человеку не доказывали, что он участвует в управлении страной, и не заставляли его фактом принудительного голосования  поддерживать данную версию. Это новое, что внес Октябрьский переворот 1917 г.    </w:t>
      </w:r>
    </w:p>
    <w:p w:rsidR="00FD1BC3" w:rsidRPr="00730B0A" w:rsidRDefault="00B52D60" w:rsidP="00FD1BC3">
      <w:pPr>
        <w:spacing w:after="0" w:line="312" w:lineRule="auto"/>
        <w:ind w:firstLine="567"/>
        <w:jc w:val="both"/>
        <w:rPr>
          <w:rFonts w:ascii="Times New Roman" w:hAnsi="Times New Roman"/>
          <w:i/>
        </w:rPr>
      </w:pPr>
      <w:r w:rsidRPr="00730B0A">
        <w:rPr>
          <w:rFonts w:ascii="Times New Roman" w:hAnsi="Times New Roman"/>
          <w:i/>
        </w:rPr>
        <w:t>***</w:t>
      </w:r>
    </w:p>
    <w:p w:rsidR="00B4334F" w:rsidRPr="00730B0A" w:rsidRDefault="00B4334F" w:rsidP="001F6DFC">
      <w:pPr>
        <w:spacing w:after="0" w:line="312" w:lineRule="auto"/>
        <w:ind w:firstLine="567"/>
        <w:jc w:val="both"/>
        <w:rPr>
          <w:rFonts w:ascii="Times New Roman" w:hAnsi="Times New Roman"/>
        </w:rPr>
      </w:pPr>
    </w:p>
    <w:p w:rsidR="009F7652" w:rsidRDefault="001F6DFC" w:rsidP="001F6DFC">
      <w:pPr>
        <w:spacing w:after="0" w:line="312" w:lineRule="auto"/>
        <w:ind w:firstLine="567"/>
        <w:jc w:val="both"/>
        <w:rPr>
          <w:rFonts w:ascii="Times New Roman" w:hAnsi="Times New Roman"/>
          <w:b/>
          <w:i/>
        </w:rPr>
      </w:pPr>
      <w:r w:rsidRPr="00730B0A">
        <w:rPr>
          <w:rFonts w:ascii="Times New Roman" w:hAnsi="Times New Roman"/>
          <w:b/>
          <w:i/>
        </w:rPr>
        <w:t>Политическая психо</w:t>
      </w:r>
      <w:r w:rsidR="00402BE5" w:rsidRPr="00730B0A">
        <w:rPr>
          <w:rFonts w:ascii="Times New Roman" w:hAnsi="Times New Roman"/>
          <w:b/>
          <w:i/>
        </w:rPr>
        <w:t>логия и политическое поведение</w:t>
      </w:r>
    </w:p>
    <w:p w:rsidR="0080520B" w:rsidRPr="00730B0A" w:rsidRDefault="0080520B" w:rsidP="0080520B">
      <w:pPr>
        <w:spacing w:line="312" w:lineRule="auto"/>
        <w:ind w:firstLine="567"/>
        <w:jc w:val="both"/>
        <w:rPr>
          <w:rFonts w:ascii="Times New Roman" w:hAnsi="Times New Roman"/>
          <w:b/>
          <w:i/>
        </w:rPr>
      </w:pPr>
      <w:r w:rsidRPr="00730B0A">
        <w:rPr>
          <w:rFonts w:ascii="Times New Roman" w:hAnsi="Times New Roman"/>
          <w:b/>
          <w:i/>
        </w:rPr>
        <w:t>Психологическая концепция власти</w:t>
      </w:r>
    </w:p>
    <w:p w:rsidR="0080520B" w:rsidRPr="00730B0A" w:rsidRDefault="0080520B" w:rsidP="0080520B">
      <w:pPr>
        <w:spacing w:line="312" w:lineRule="auto"/>
        <w:ind w:left="567" w:firstLine="284"/>
        <w:jc w:val="both"/>
        <w:rPr>
          <w:rFonts w:ascii="Times New Roman" w:hAnsi="Times New Roman"/>
        </w:rPr>
      </w:pPr>
      <w:r>
        <w:rPr>
          <w:rFonts w:ascii="Times New Roman" w:hAnsi="Times New Roman"/>
          <w:b/>
          <w:i/>
          <w:lang w:val="en-US"/>
        </w:rPr>
        <w:t>NB</w:t>
      </w:r>
      <w:r w:rsidRPr="0080520B">
        <w:rPr>
          <w:rFonts w:ascii="Times New Roman" w:hAnsi="Times New Roman"/>
          <w:b/>
          <w:i/>
        </w:rPr>
        <w:t xml:space="preserve">! </w:t>
      </w:r>
      <w:r w:rsidRPr="00730B0A">
        <w:rPr>
          <w:rFonts w:ascii="Times New Roman" w:hAnsi="Times New Roman"/>
          <w:i/>
        </w:rPr>
        <w:t>Суть психологических аспектов власти заключается</w:t>
      </w:r>
      <w:r w:rsidRPr="00730B0A">
        <w:rPr>
          <w:rFonts w:ascii="Times New Roman" w:hAnsi="Times New Roman"/>
        </w:rPr>
        <w:t xml:space="preserve"> не в том, чтобы заставить человека делать что-то силой, а </w:t>
      </w:r>
      <w:r w:rsidRPr="00730B0A">
        <w:rPr>
          <w:rFonts w:ascii="Times New Roman" w:hAnsi="Times New Roman"/>
          <w:i/>
        </w:rPr>
        <w:t>в том, чтобы убедить его, что он должен иметь именно такие взгляды и поступки в соответствии с ними</w:t>
      </w:r>
      <w:r w:rsidRPr="00730B0A">
        <w:rPr>
          <w:rFonts w:ascii="Times New Roman" w:hAnsi="Times New Roman"/>
        </w:rPr>
        <w:t xml:space="preserve">. Здесь на первый взгляд выходит свойство, которое названо хитростью, а помогает ей доверчивость народа. </w:t>
      </w:r>
    </w:p>
    <w:p w:rsidR="0080520B" w:rsidRPr="00730B0A" w:rsidRDefault="0080520B" w:rsidP="0080520B">
      <w:pPr>
        <w:spacing w:line="312" w:lineRule="auto"/>
        <w:ind w:left="567" w:firstLine="284"/>
        <w:jc w:val="both"/>
        <w:rPr>
          <w:rFonts w:ascii="Times New Roman" w:hAnsi="Times New Roman"/>
        </w:rPr>
      </w:pPr>
      <w:r w:rsidRPr="00730B0A">
        <w:rPr>
          <w:rFonts w:ascii="Times New Roman" w:hAnsi="Times New Roman"/>
        </w:rPr>
        <w:t xml:space="preserve">В основе психологической концепции власти лежат идеи популярного в США бихевиоризма, направления психологии, идущего от знаменитых опытов </w:t>
      </w:r>
      <w:r w:rsidRPr="00730B0A">
        <w:rPr>
          <w:rFonts w:ascii="Times New Roman" w:hAnsi="Times New Roman"/>
          <w:i/>
        </w:rPr>
        <w:t>И.</w:t>
      </w:r>
      <w:r w:rsidR="00BF5D17">
        <w:rPr>
          <w:rFonts w:ascii="Times New Roman" w:hAnsi="Times New Roman"/>
          <w:i/>
        </w:rPr>
        <w:t xml:space="preserve"> </w:t>
      </w:r>
      <w:r w:rsidRPr="00730B0A">
        <w:rPr>
          <w:rFonts w:ascii="Times New Roman" w:hAnsi="Times New Roman"/>
          <w:i/>
        </w:rPr>
        <w:t xml:space="preserve">П. Павлова. </w:t>
      </w:r>
      <w:r w:rsidRPr="00730B0A">
        <w:rPr>
          <w:rFonts w:ascii="Times New Roman" w:hAnsi="Times New Roman"/>
        </w:rPr>
        <w:t xml:space="preserve">Бихевиористы изучают возможности управления поведением человека, и неудивительно, что этим направлением заинтересовались политологи. Основатель психологической концепции власти </w:t>
      </w:r>
      <w:r w:rsidRPr="00730B0A">
        <w:rPr>
          <w:rFonts w:ascii="Times New Roman" w:hAnsi="Times New Roman" w:cs="Times New Roman"/>
        </w:rPr>
        <w:t>―</w:t>
      </w:r>
      <w:r w:rsidRPr="00730B0A">
        <w:rPr>
          <w:rFonts w:ascii="Times New Roman" w:hAnsi="Times New Roman"/>
        </w:rPr>
        <w:t xml:space="preserve"> американский представитель бихевиоризма </w:t>
      </w:r>
      <w:r w:rsidRPr="00730B0A">
        <w:rPr>
          <w:rFonts w:ascii="Times New Roman" w:hAnsi="Times New Roman"/>
          <w:i/>
        </w:rPr>
        <w:t xml:space="preserve">Г. Лассуэл </w:t>
      </w:r>
      <w:r w:rsidRPr="00730B0A">
        <w:rPr>
          <w:rFonts w:ascii="Times New Roman" w:hAnsi="Times New Roman"/>
        </w:rPr>
        <w:t>(1902</w:t>
      </w:r>
      <w:r w:rsidRPr="00730B0A">
        <w:rPr>
          <w:rFonts w:ascii="Times New Roman" w:hAnsi="Times New Roman" w:cs="Times New Roman"/>
        </w:rPr>
        <w:t>―</w:t>
      </w:r>
      <w:r w:rsidRPr="00730B0A">
        <w:rPr>
          <w:rFonts w:ascii="Times New Roman" w:hAnsi="Times New Roman"/>
        </w:rPr>
        <w:t xml:space="preserve">1978). В основе данной концепции лежит убеждение, что важнейшим атрибутом власти является формирование общественного мнения путем политической рекламы, специальной подачи информации, ее нацеленного комментирования с обращением к различным референтным группам, выделяемым с помощью опросов и политических рейтингов. Тем самым методы социологии и политологии применяются с целью манипулирования сознанием населения, а наука используется как обоюдоострый меч, который и спасает, и наносить раны. </w:t>
      </w:r>
    </w:p>
    <w:p w:rsidR="0080520B" w:rsidRPr="00730B0A" w:rsidRDefault="0080520B" w:rsidP="0080520B">
      <w:pPr>
        <w:spacing w:line="312" w:lineRule="auto"/>
        <w:ind w:left="567" w:firstLine="284"/>
        <w:jc w:val="both"/>
        <w:rPr>
          <w:rFonts w:ascii="Times New Roman" w:hAnsi="Times New Roman"/>
        </w:rPr>
      </w:pPr>
      <w:r w:rsidRPr="00730B0A">
        <w:rPr>
          <w:rFonts w:ascii="Times New Roman" w:hAnsi="Times New Roman"/>
        </w:rPr>
        <w:t xml:space="preserve">Здесь очень хорошо можно увидеть различие между политикой и политологией. </w:t>
      </w:r>
      <w:r w:rsidRPr="00730B0A">
        <w:rPr>
          <w:rFonts w:ascii="Times New Roman" w:hAnsi="Times New Roman"/>
          <w:b/>
          <w:i/>
        </w:rPr>
        <w:t>Политология не заставляет принять какую-либо точку зрения, а проясняет сознание людей</w:t>
      </w:r>
      <w:r w:rsidRPr="00730B0A">
        <w:rPr>
          <w:rFonts w:ascii="Times New Roman" w:hAnsi="Times New Roman"/>
        </w:rPr>
        <w:t>. В этом разница между политологом и имиджмейкером.</w:t>
      </w:r>
    </w:p>
    <w:p w:rsidR="0080520B" w:rsidRPr="00730B0A" w:rsidRDefault="0080520B" w:rsidP="0080520B">
      <w:pPr>
        <w:spacing w:line="312" w:lineRule="auto"/>
        <w:ind w:left="567" w:firstLine="284"/>
        <w:jc w:val="both"/>
        <w:rPr>
          <w:rFonts w:ascii="Times New Roman" w:hAnsi="Times New Roman"/>
        </w:rPr>
      </w:pPr>
      <w:r w:rsidRPr="00730B0A">
        <w:rPr>
          <w:rFonts w:ascii="Times New Roman" w:hAnsi="Times New Roman"/>
        </w:rPr>
        <w:t xml:space="preserve">Важность психологических моментов в распространении информации несомненна. Информационно-развитая система ничего не отбрасывает, но все модифицирует в соответствии со своими целями, прежде всего с целью самосохранения; она стремится </w:t>
      </w:r>
      <w:r w:rsidRPr="00730B0A">
        <w:rPr>
          <w:rFonts w:ascii="Times New Roman" w:hAnsi="Times New Roman"/>
        </w:rPr>
        <w:lastRenderedPageBreak/>
        <w:t xml:space="preserve">утвердить статус-кво </w:t>
      </w:r>
      <w:r w:rsidRPr="00730B0A">
        <w:rPr>
          <w:rFonts w:ascii="Times New Roman" w:hAnsi="Times New Roman" w:cs="Times New Roman"/>
        </w:rPr>
        <w:t>―</w:t>
      </w:r>
      <w:r w:rsidRPr="00730B0A">
        <w:rPr>
          <w:rFonts w:ascii="Times New Roman" w:hAnsi="Times New Roman"/>
        </w:rPr>
        <w:t xml:space="preserve"> динамичное, но без потери устойчивости. Это соответствует модной ныне концепции устойчивого развития.</w:t>
      </w:r>
    </w:p>
    <w:p w:rsidR="0080520B" w:rsidRPr="00730B0A" w:rsidRDefault="0080520B" w:rsidP="0080520B">
      <w:pPr>
        <w:spacing w:line="312" w:lineRule="auto"/>
        <w:ind w:left="567" w:firstLine="284"/>
        <w:jc w:val="both"/>
        <w:rPr>
          <w:rFonts w:ascii="Times New Roman" w:hAnsi="Times New Roman"/>
        </w:rPr>
      </w:pPr>
      <w:r w:rsidRPr="00730B0A">
        <w:rPr>
          <w:rFonts w:ascii="Times New Roman" w:hAnsi="Times New Roman"/>
        </w:rPr>
        <w:t>Кстати сказать, СССР проиграл Западу в «холодной войне» не потому, что был слабее, а потому что Запад вел информационную войну и психологически сильнее воздействовал на сознание жителей «социалистического лагеря».</w:t>
      </w:r>
    </w:p>
    <w:p w:rsidR="0080520B" w:rsidRPr="00730B0A" w:rsidRDefault="0080520B" w:rsidP="0080520B">
      <w:pPr>
        <w:spacing w:after="0" w:line="312" w:lineRule="auto"/>
        <w:ind w:left="567" w:firstLine="284"/>
        <w:jc w:val="both"/>
        <w:rPr>
          <w:rFonts w:ascii="Times New Roman" w:hAnsi="Times New Roman"/>
          <w:b/>
          <w:i/>
        </w:rPr>
      </w:pPr>
      <w:r w:rsidRPr="00730B0A">
        <w:rPr>
          <w:rFonts w:ascii="Times New Roman" w:hAnsi="Times New Roman"/>
        </w:rPr>
        <w:t>Значение психологических моментов в политике в дальнейшем будет все более и более увеличиваться.</w:t>
      </w:r>
    </w:p>
    <w:p w:rsidR="000E2246" w:rsidRPr="00730B0A" w:rsidRDefault="000E2246" w:rsidP="0048284E">
      <w:pPr>
        <w:spacing w:after="0" w:line="312" w:lineRule="auto"/>
        <w:jc w:val="both"/>
        <w:rPr>
          <w:rFonts w:ascii="Times New Roman" w:hAnsi="Times New Roman"/>
          <w:b/>
          <w:i/>
        </w:rPr>
      </w:pPr>
    </w:p>
    <w:p w:rsidR="00402BE5" w:rsidRPr="00730B0A" w:rsidRDefault="00402BE5" w:rsidP="001F6DFC">
      <w:pPr>
        <w:spacing w:after="0" w:line="312" w:lineRule="auto"/>
        <w:ind w:firstLine="567"/>
        <w:jc w:val="both"/>
        <w:rPr>
          <w:rFonts w:ascii="Times New Roman" w:hAnsi="Times New Roman"/>
        </w:rPr>
      </w:pPr>
      <w:r w:rsidRPr="00730B0A">
        <w:rPr>
          <w:rFonts w:ascii="Times New Roman" w:hAnsi="Times New Roman"/>
          <w:b/>
        </w:rPr>
        <w:t xml:space="preserve">Политическая психология </w:t>
      </w:r>
      <w:r w:rsidRPr="00730B0A">
        <w:rPr>
          <w:rFonts w:ascii="Times New Roman" w:hAnsi="Times New Roman" w:cs="Times New Roman"/>
          <w:b/>
        </w:rPr>
        <w:t>―</w:t>
      </w:r>
      <w:r w:rsidRPr="00730B0A">
        <w:rPr>
          <w:rFonts w:ascii="Times New Roman" w:hAnsi="Times New Roman"/>
          <w:b/>
        </w:rPr>
        <w:t xml:space="preserve"> </w:t>
      </w:r>
      <w:r w:rsidRPr="00730B0A">
        <w:rPr>
          <w:rFonts w:ascii="Times New Roman" w:hAnsi="Times New Roman"/>
        </w:rPr>
        <w:t xml:space="preserve">научная дисциплина, возникшая на стыке науки о политике, с одной стороны, и психологии (в основном социальной психологии), с другой. </w:t>
      </w:r>
    </w:p>
    <w:p w:rsidR="00402BE5" w:rsidRPr="00730B0A" w:rsidRDefault="00402BE5" w:rsidP="001F6DFC">
      <w:pPr>
        <w:spacing w:after="0" w:line="312" w:lineRule="auto"/>
        <w:ind w:firstLine="567"/>
        <w:jc w:val="both"/>
        <w:rPr>
          <w:rFonts w:ascii="Times New Roman" w:hAnsi="Times New Roman"/>
        </w:rPr>
      </w:pPr>
      <w:r w:rsidRPr="00730B0A">
        <w:rPr>
          <w:rFonts w:ascii="Times New Roman" w:hAnsi="Times New Roman"/>
        </w:rPr>
        <w:t xml:space="preserve">Политическая психология сложилась и развивается прежде всего в западных странах. Формально время ее конституирования датируется 1968 г., когда в рамках Ассоциации политических наук было создано отделение политической психологии и одновременно в Йельском университете США введена специальная программа углубленной подготовки политологов в области психологических знаний. Реально же  политическая психология как относительно самостоятельное направление исследований сложилось гораздо раньше: уже в начале ХХ в. </w:t>
      </w:r>
      <w:r w:rsidR="00DA1A4B" w:rsidRPr="00730B0A">
        <w:rPr>
          <w:rFonts w:ascii="Times New Roman" w:hAnsi="Times New Roman"/>
        </w:rPr>
        <w:t>в рамках исследования политики и политических процессов значительное место занимали психологические, по своей сути, подходы. Они были связаны с анализом политического поведения.</w:t>
      </w:r>
    </w:p>
    <w:p w:rsidR="00A0121D" w:rsidRPr="00730B0A" w:rsidRDefault="00DA1A4B" w:rsidP="001F6DFC">
      <w:pPr>
        <w:spacing w:after="0" w:line="312" w:lineRule="auto"/>
        <w:ind w:firstLine="567"/>
        <w:jc w:val="both"/>
        <w:rPr>
          <w:rFonts w:ascii="Times New Roman" w:hAnsi="Times New Roman"/>
          <w:i/>
        </w:rPr>
      </w:pPr>
      <w:r w:rsidRPr="00730B0A">
        <w:rPr>
          <w:rFonts w:ascii="Times New Roman" w:hAnsi="Times New Roman"/>
          <w:i/>
        </w:rPr>
        <w:t xml:space="preserve">Поведенческий подход к политике складывается с середины 1930-х гг., когда стали появляться первые работы, в которых нащупывались возможности не столько спекулятивно-исторического в духе мифологем психологии народов или психоаналитической интерпретации политической истории, сколько конструктивно-прагматического осмысления политики на основе соединения психологического и политического знания. Одним из первых это сделал М. Мерриам. Обосновав положение о </w:t>
      </w:r>
      <w:r w:rsidRPr="00730B0A">
        <w:rPr>
          <w:rFonts w:ascii="Times New Roman" w:hAnsi="Times New Roman"/>
          <w:b/>
          <w:i/>
        </w:rPr>
        <w:t>политическом поведении как о центральной концепции политической науки</w:t>
      </w:r>
      <w:r w:rsidRPr="00730B0A">
        <w:rPr>
          <w:rFonts w:ascii="Times New Roman" w:hAnsi="Times New Roman"/>
          <w:i/>
        </w:rPr>
        <w:t>, он предложил выделять черты политического поведения индивида, тех или иных социальных групп, а также массовых феноменов эмпирическим путем, количественными методами, соединяя</w:t>
      </w:r>
      <w:r w:rsidR="00A0121D" w:rsidRPr="00730B0A">
        <w:rPr>
          <w:rFonts w:ascii="Times New Roman" w:hAnsi="Times New Roman"/>
          <w:i/>
        </w:rPr>
        <w:t xml:space="preserve"> в политической науке исследовательские приемы эмпирической социологии и социальной психологии. На сегодняшний день поведенческий подход к политике представляет собой обширный конгломерат достаточно различающихся между собой исследовательских тенденций, объединяемых лишь общим вниманием к человеческому фактору в политике</w:t>
      </w:r>
      <w:r w:rsidR="00DB0AAB" w:rsidRPr="00730B0A">
        <w:rPr>
          <w:rFonts w:ascii="Times New Roman" w:hAnsi="Times New Roman"/>
          <w:i/>
        </w:rPr>
        <w:t xml:space="preserve"> </w:t>
      </w:r>
      <w:r w:rsidR="00797C45">
        <w:rPr>
          <w:rFonts w:ascii="Times New Roman" w:hAnsi="Times New Roman"/>
        </w:rPr>
        <w:t>(</w:t>
      </w:r>
      <w:r w:rsidR="00DB0AAB" w:rsidRPr="00730B0A">
        <w:rPr>
          <w:rFonts w:ascii="Times New Roman" w:hAnsi="Times New Roman"/>
        </w:rPr>
        <w:t>табл</w:t>
      </w:r>
      <w:r w:rsidR="00797C45">
        <w:rPr>
          <w:rFonts w:ascii="Times New Roman" w:hAnsi="Times New Roman"/>
        </w:rPr>
        <w:t xml:space="preserve">. </w:t>
      </w:r>
      <w:r w:rsidR="00DB0AAB" w:rsidRPr="00730B0A">
        <w:rPr>
          <w:rFonts w:ascii="Times New Roman" w:hAnsi="Times New Roman"/>
        </w:rPr>
        <w:t xml:space="preserve"> </w:t>
      </w:r>
      <w:r w:rsidR="00833D61" w:rsidRPr="00730B0A">
        <w:rPr>
          <w:rFonts w:ascii="Times New Roman" w:hAnsi="Times New Roman"/>
        </w:rPr>
        <w:t>9</w:t>
      </w:r>
      <w:r w:rsidR="000F50BC" w:rsidRPr="00730B0A">
        <w:rPr>
          <w:rFonts w:ascii="Times New Roman" w:hAnsi="Times New Roman"/>
        </w:rPr>
        <w:t xml:space="preserve">, </w:t>
      </w:r>
      <w:r w:rsidR="00833D61" w:rsidRPr="00730B0A">
        <w:rPr>
          <w:rFonts w:ascii="Times New Roman" w:hAnsi="Times New Roman"/>
        </w:rPr>
        <w:t>10</w:t>
      </w:r>
      <w:r w:rsidR="007B197D" w:rsidRPr="00730B0A">
        <w:rPr>
          <w:rFonts w:ascii="Times New Roman" w:hAnsi="Times New Roman"/>
        </w:rPr>
        <w:t xml:space="preserve">, </w:t>
      </w:r>
      <w:r w:rsidR="00833D61" w:rsidRPr="00730B0A">
        <w:rPr>
          <w:rFonts w:ascii="Times New Roman" w:hAnsi="Times New Roman"/>
        </w:rPr>
        <w:t>11</w:t>
      </w:r>
      <w:r w:rsidR="00DB0AAB" w:rsidRPr="00730B0A">
        <w:rPr>
          <w:rFonts w:ascii="Times New Roman" w:hAnsi="Times New Roman"/>
        </w:rPr>
        <w:t xml:space="preserve">) </w:t>
      </w:r>
      <w:r w:rsidR="00A0121D" w:rsidRPr="00730B0A">
        <w:rPr>
          <w:rFonts w:ascii="Times New Roman" w:hAnsi="Times New Roman"/>
          <w:i/>
        </w:rPr>
        <w:t>.</w:t>
      </w:r>
    </w:p>
    <w:p w:rsidR="00DB0AAB" w:rsidRPr="00730B0A" w:rsidRDefault="00DB0AAB" w:rsidP="00DB0AAB">
      <w:pPr>
        <w:spacing w:after="0" w:line="312" w:lineRule="auto"/>
        <w:ind w:firstLine="567"/>
        <w:jc w:val="right"/>
        <w:rPr>
          <w:rFonts w:ascii="Times New Roman" w:hAnsi="Times New Roman"/>
          <w:b/>
        </w:rPr>
      </w:pPr>
      <w:r w:rsidRPr="00730B0A">
        <w:rPr>
          <w:rFonts w:ascii="Times New Roman" w:hAnsi="Times New Roman"/>
          <w:b/>
        </w:rPr>
        <w:t xml:space="preserve">Таблица </w:t>
      </w:r>
      <w:r w:rsidR="00833D61" w:rsidRPr="00730B0A">
        <w:rPr>
          <w:rFonts w:ascii="Times New Roman" w:hAnsi="Times New Roman"/>
          <w:b/>
        </w:rPr>
        <w:t>9</w:t>
      </w:r>
    </w:p>
    <w:p w:rsidR="00DB0AAB" w:rsidRPr="00730B0A" w:rsidRDefault="00DB0AAB" w:rsidP="00DB0AAB">
      <w:pPr>
        <w:spacing w:after="0" w:line="312" w:lineRule="auto"/>
        <w:ind w:firstLine="567"/>
        <w:jc w:val="center"/>
        <w:rPr>
          <w:rFonts w:ascii="Times New Roman" w:hAnsi="Times New Roman"/>
          <w:b/>
        </w:rPr>
      </w:pPr>
      <w:r w:rsidRPr="00730B0A">
        <w:rPr>
          <w:rFonts w:ascii="Times New Roman" w:hAnsi="Times New Roman"/>
          <w:b/>
        </w:rPr>
        <w:t>Степень вовлеченности в политику,</w:t>
      </w:r>
    </w:p>
    <w:p w:rsidR="00DB0AAB" w:rsidRPr="00730B0A" w:rsidRDefault="00DB0AAB" w:rsidP="00DB0AAB">
      <w:pPr>
        <w:spacing w:after="0" w:line="312" w:lineRule="auto"/>
        <w:ind w:firstLine="567"/>
        <w:jc w:val="center"/>
        <w:rPr>
          <w:rFonts w:ascii="Times New Roman" w:hAnsi="Times New Roman"/>
          <w:b/>
        </w:rPr>
      </w:pPr>
      <w:r w:rsidRPr="00730B0A">
        <w:rPr>
          <w:rFonts w:ascii="Times New Roman" w:hAnsi="Times New Roman"/>
          <w:b/>
        </w:rPr>
        <w:t>по М. Веберу (нем. социол.)</w:t>
      </w:r>
    </w:p>
    <w:p w:rsidR="00DB0AAB" w:rsidRPr="00730B0A" w:rsidRDefault="00DB0AAB" w:rsidP="00DB0AAB">
      <w:pPr>
        <w:spacing w:after="0" w:line="312" w:lineRule="auto"/>
        <w:ind w:firstLine="567"/>
        <w:jc w:val="center"/>
        <w:rPr>
          <w:rFonts w:ascii="Times New Roman" w:hAnsi="Times New Roman"/>
          <w:b/>
        </w:rPr>
      </w:pPr>
    </w:p>
    <w:tbl>
      <w:tblPr>
        <w:tblStyle w:val="a3"/>
        <w:tblW w:w="0" w:type="auto"/>
        <w:tblLook w:val="04A0"/>
      </w:tblPr>
      <w:tblGrid>
        <w:gridCol w:w="3190"/>
        <w:gridCol w:w="3190"/>
        <w:gridCol w:w="3191"/>
      </w:tblGrid>
      <w:tr w:rsidR="00DB0AAB" w:rsidRPr="00730B0A" w:rsidTr="00684BB8">
        <w:tc>
          <w:tcPr>
            <w:tcW w:w="3190" w:type="dxa"/>
          </w:tcPr>
          <w:p w:rsidR="00DB0AAB" w:rsidRPr="00730B0A" w:rsidRDefault="00DB0AAB" w:rsidP="00684BB8">
            <w:pPr>
              <w:spacing w:line="312" w:lineRule="auto"/>
              <w:jc w:val="center"/>
              <w:rPr>
                <w:rFonts w:ascii="Times New Roman" w:hAnsi="Times New Roman"/>
              </w:rPr>
            </w:pPr>
            <w:r w:rsidRPr="00730B0A">
              <w:rPr>
                <w:rFonts w:ascii="Times New Roman" w:hAnsi="Times New Roman"/>
              </w:rPr>
              <w:t>Политики «по случаю»</w:t>
            </w:r>
          </w:p>
        </w:tc>
        <w:tc>
          <w:tcPr>
            <w:tcW w:w="3190" w:type="dxa"/>
          </w:tcPr>
          <w:p w:rsidR="00DB0AAB" w:rsidRPr="00730B0A" w:rsidRDefault="00DB0AAB" w:rsidP="00684BB8">
            <w:pPr>
              <w:spacing w:line="312" w:lineRule="auto"/>
              <w:jc w:val="center"/>
              <w:rPr>
                <w:rFonts w:ascii="Times New Roman" w:hAnsi="Times New Roman"/>
              </w:rPr>
            </w:pPr>
            <w:r w:rsidRPr="00730B0A">
              <w:rPr>
                <w:rFonts w:ascii="Times New Roman" w:hAnsi="Times New Roman"/>
              </w:rPr>
              <w:t xml:space="preserve">Политики </w:t>
            </w:r>
          </w:p>
          <w:p w:rsidR="00DB0AAB" w:rsidRPr="00730B0A" w:rsidRDefault="00DB0AAB" w:rsidP="00684BB8">
            <w:pPr>
              <w:spacing w:line="312" w:lineRule="auto"/>
              <w:jc w:val="center"/>
              <w:rPr>
                <w:rFonts w:ascii="Times New Roman" w:hAnsi="Times New Roman"/>
              </w:rPr>
            </w:pPr>
            <w:r w:rsidRPr="00730B0A">
              <w:rPr>
                <w:rFonts w:ascii="Times New Roman" w:hAnsi="Times New Roman"/>
              </w:rPr>
              <w:t>«по совместительству»</w:t>
            </w:r>
          </w:p>
        </w:tc>
        <w:tc>
          <w:tcPr>
            <w:tcW w:w="3191" w:type="dxa"/>
          </w:tcPr>
          <w:p w:rsidR="00DB0AAB" w:rsidRPr="00730B0A" w:rsidRDefault="00DB0AAB" w:rsidP="00684BB8">
            <w:pPr>
              <w:spacing w:line="312" w:lineRule="auto"/>
              <w:jc w:val="center"/>
              <w:rPr>
                <w:rFonts w:ascii="Times New Roman" w:hAnsi="Times New Roman"/>
              </w:rPr>
            </w:pPr>
            <w:r w:rsidRPr="00730B0A">
              <w:rPr>
                <w:rFonts w:ascii="Times New Roman" w:hAnsi="Times New Roman"/>
              </w:rPr>
              <w:t>Профессиональные политики</w:t>
            </w:r>
          </w:p>
        </w:tc>
      </w:tr>
      <w:tr w:rsidR="00DB0AAB" w:rsidRPr="00730B0A" w:rsidTr="00684BB8">
        <w:tc>
          <w:tcPr>
            <w:tcW w:w="3190" w:type="dxa"/>
          </w:tcPr>
          <w:p w:rsidR="00DB0AAB" w:rsidRPr="00730B0A" w:rsidRDefault="00DB0AAB" w:rsidP="00684BB8">
            <w:pPr>
              <w:spacing w:line="312" w:lineRule="auto"/>
              <w:rPr>
                <w:rFonts w:ascii="Times New Roman" w:hAnsi="Times New Roman"/>
              </w:rPr>
            </w:pPr>
            <w:r w:rsidRPr="00730B0A">
              <w:rPr>
                <w:rFonts w:ascii="Times New Roman" w:hAnsi="Times New Roman"/>
              </w:rPr>
              <w:t>Это все мы, когда голосуем, выступаем на политических собраниях и т.п.</w:t>
            </w:r>
          </w:p>
        </w:tc>
        <w:tc>
          <w:tcPr>
            <w:tcW w:w="3190" w:type="dxa"/>
          </w:tcPr>
          <w:p w:rsidR="00DB0AAB" w:rsidRPr="00730B0A" w:rsidRDefault="00DB0AAB" w:rsidP="00684BB8">
            <w:pPr>
              <w:spacing w:line="312" w:lineRule="auto"/>
              <w:rPr>
                <w:rFonts w:ascii="Times New Roman" w:hAnsi="Times New Roman"/>
              </w:rPr>
            </w:pPr>
            <w:r w:rsidRPr="00730B0A">
              <w:rPr>
                <w:rFonts w:ascii="Times New Roman" w:hAnsi="Times New Roman"/>
              </w:rPr>
              <w:t xml:space="preserve">Это доверенные лица, правления партийно-политических союзов, члены парламента, «работающие на </w:t>
            </w:r>
            <w:r w:rsidRPr="00730B0A">
              <w:rPr>
                <w:rFonts w:ascii="Times New Roman" w:hAnsi="Times New Roman"/>
              </w:rPr>
              <w:lastRenderedPageBreak/>
              <w:t xml:space="preserve">политику» </w:t>
            </w:r>
            <w:r w:rsidRPr="00730B0A">
              <w:rPr>
                <w:rFonts w:ascii="Times New Roman" w:hAnsi="Times New Roman"/>
                <w:i/>
              </w:rPr>
              <w:t xml:space="preserve">только </w:t>
            </w:r>
            <w:r w:rsidRPr="00730B0A">
              <w:rPr>
                <w:rFonts w:ascii="Times New Roman" w:hAnsi="Times New Roman"/>
              </w:rPr>
              <w:t>во время парламентской сессии. Все они занимаются политикой в случае необходимости, и она не стала для них первоочередным делом жизни ни в материальном, ни в идеальном отношении</w:t>
            </w:r>
          </w:p>
        </w:tc>
        <w:tc>
          <w:tcPr>
            <w:tcW w:w="3191" w:type="dxa"/>
          </w:tcPr>
          <w:p w:rsidR="00DB0AAB" w:rsidRPr="00730B0A" w:rsidRDefault="00DB0AAB" w:rsidP="00684BB8">
            <w:pPr>
              <w:spacing w:line="312" w:lineRule="auto"/>
              <w:rPr>
                <w:rFonts w:ascii="Times New Roman" w:hAnsi="Times New Roman"/>
              </w:rPr>
            </w:pPr>
            <w:r w:rsidRPr="00730B0A">
              <w:rPr>
                <w:rFonts w:ascii="Times New Roman" w:hAnsi="Times New Roman"/>
              </w:rPr>
              <w:lastRenderedPageBreak/>
              <w:t xml:space="preserve">Это профессиональные политические деятели, для которых политика </w:t>
            </w:r>
            <w:r w:rsidRPr="00730B0A">
              <w:rPr>
                <w:rFonts w:ascii="Times New Roman" w:hAnsi="Times New Roman" w:cs="Times New Roman"/>
              </w:rPr>
              <w:t>―</w:t>
            </w:r>
            <w:r w:rsidRPr="00730B0A">
              <w:rPr>
                <w:rFonts w:ascii="Times New Roman" w:hAnsi="Times New Roman"/>
              </w:rPr>
              <w:t xml:space="preserve"> главное занятие их жизни и главное </w:t>
            </w:r>
            <w:r w:rsidRPr="00730B0A">
              <w:rPr>
                <w:rFonts w:ascii="Times New Roman" w:hAnsi="Times New Roman"/>
              </w:rPr>
              <w:lastRenderedPageBreak/>
              <w:t>условие их материального благосостояния</w:t>
            </w:r>
          </w:p>
        </w:tc>
      </w:tr>
    </w:tbl>
    <w:p w:rsidR="00DB0AAB" w:rsidRPr="00730B0A" w:rsidRDefault="00DB0AAB" w:rsidP="001F6DFC">
      <w:pPr>
        <w:spacing w:after="0" w:line="312" w:lineRule="auto"/>
        <w:ind w:firstLine="567"/>
        <w:jc w:val="both"/>
        <w:rPr>
          <w:rFonts w:ascii="Times New Roman" w:hAnsi="Times New Roman"/>
          <w:i/>
        </w:rPr>
      </w:pPr>
    </w:p>
    <w:p w:rsidR="000F50BC" w:rsidRPr="00730B0A" w:rsidRDefault="000F50BC" w:rsidP="001F6DFC">
      <w:pPr>
        <w:spacing w:after="0" w:line="312" w:lineRule="auto"/>
        <w:ind w:firstLine="567"/>
        <w:jc w:val="both"/>
        <w:rPr>
          <w:rFonts w:ascii="Times New Roman" w:hAnsi="Times New Roman"/>
        </w:rPr>
      </w:pPr>
    </w:p>
    <w:p w:rsidR="000F50BC" w:rsidRPr="00730B0A" w:rsidRDefault="000F50BC" w:rsidP="000F50BC">
      <w:pPr>
        <w:spacing w:after="0" w:line="312" w:lineRule="auto"/>
        <w:ind w:firstLine="567"/>
        <w:jc w:val="right"/>
        <w:rPr>
          <w:rFonts w:ascii="Times New Roman" w:hAnsi="Times New Roman"/>
          <w:b/>
        </w:rPr>
      </w:pPr>
      <w:r w:rsidRPr="00730B0A">
        <w:rPr>
          <w:rFonts w:ascii="Times New Roman" w:hAnsi="Times New Roman"/>
          <w:b/>
        </w:rPr>
        <w:t xml:space="preserve">Таблица </w:t>
      </w:r>
      <w:r w:rsidR="00833D61" w:rsidRPr="00730B0A">
        <w:rPr>
          <w:rFonts w:ascii="Times New Roman" w:hAnsi="Times New Roman"/>
          <w:b/>
        </w:rPr>
        <w:t>10</w:t>
      </w:r>
    </w:p>
    <w:p w:rsidR="000F50BC" w:rsidRPr="00730B0A" w:rsidRDefault="000F50BC" w:rsidP="000F50BC">
      <w:pPr>
        <w:spacing w:after="0" w:line="312" w:lineRule="auto"/>
        <w:ind w:firstLine="567"/>
        <w:jc w:val="center"/>
        <w:rPr>
          <w:rFonts w:ascii="Times New Roman" w:hAnsi="Times New Roman"/>
          <w:b/>
        </w:rPr>
      </w:pPr>
      <w:r w:rsidRPr="00730B0A">
        <w:rPr>
          <w:rFonts w:ascii="Times New Roman" w:hAnsi="Times New Roman"/>
          <w:b/>
        </w:rPr>
        <w:t>Способы осуществления власти над человеком, по Б. Расселу (англ. философ)</w:t>
      </w:r>
    </w:p>
    <w:p w:rsidR="00D174CE" w:rsidRPr="00730B0A" w:rsidRDefault="00D174CE" w:rsidP="000F50BC">
      <w:pPr>
        <w:spacing w:after="0" w:line="312" w:lineRule="auto"/>
        <w:ind w:firstLine="567"/>
        <w:jc w:val="center"/>
        <w:rPr>
          <w:rFonts w:ascii="Times New Roman" w:hAnsi="Times New Roman"/>
          <w:b/>
        </w:rPr>
      </w:pPr>
    </w:p>
    <w:tbl>
      <w:tblPr>
        <w:tblStyle w:val="a3"/>
        <w:tblW w:w="0" w:type="auto"/>
        <w:tblLook w:val="04A0"/>
      </w:tblPr>
      <w:tblGrid>
        <w:gridCol w:w="3190"/>
        <w:gridCol w:w="3190"/>
        <w:gridCol w:w="3191"/>
      </w:tblGrid>
      <w:tr w:rsidR="000F50BC" w:rsidRPr="00730B0A" w:rsidTr="008946E3">
        <w:tc>
          <w:tcPr>
            <w:tcW w:w="9571" w:type="dxa"/>
            <w:gridSpan w:val="3"/>
          </w:tcPr>
          <w:p w:rsidR="000F50BC" w:rsidRPr="00730B0A" w:rsidRDefault="000F50BC" w:rsidP="000F50BC">
            <w:pPr>
              <w:spacing w:line="312" w:lineRule="auto"/>
              <w:jc w:val="center"/>
              <w:rPr>
                <w:rFonts w:ascii="Times New Roman" w:hAnsi="Times New Roman"/>
                <w:b/>
                <w:i/>
              </w:rPr>
            </w:pPr>
            <w:r w:rsidRPr="00730B0A">
              <w:rPr>
                <w:rFonts w:ascii="Times New Roman" w:hAnsi="Times New Roman"/>
                <w:b/>
                <w:i/>
              </w:rPr>
              <w:t>На человека можно влиять:</w:t>
            </w:r>
          </w:p>
        </w:tc>
      </w:tr>
      <w:tr w:rsidR="000F50BC" w:rsidRPr="00730B0A" w:rsidTr="000F50BC">
        <w:tc>
          <w:tcPr>
            <w:tcW w:w="3190" w:type="dxa"/>
          </w:tcPr>
          <w:p w:rsidR="000F50BC" w:rsidRPr="00730B0A" w:rsidRDefault="000F50BC" w:rsidP="000F50BC">
            <w:pPr>
              <w:spacing w:line="312" w:lineRule="auto"/>
              <w:jc w:val="both"/>
              <w:rPr>
                <w:rFonts w:ascii="Times New Roman" w:hAnsi="Times New Roman"/>
              </w:rPr>
            </w:pPr>
            <w:r w:rsidRPr="00730B0A">
              <w:rPr>
                <w:rFonts w:ascii="Times New Roman" w:hAnsi="Times New Roman"/>
              </w:rPr>
              <w:t>Посредством прямой физической власти над его телом, то есть когда его заключают в тюрьму или убивают</w:t>
            </w:r>
          </w:p>
        </w:tc>
        <w:tc>
          <w:tcPr>
            <w:tcW w:w="3190" w:type="dxa"/>
          </w:tcPr>
          <w:p w:rsidR="000F50BC" w:rsidRPr="00730B0A" w:rsidRDefault="00D174CE" w:rsidP="000F50BC">
            <w:pPr>
              <w:spacing w:line="312" w:lineRule="auto"/>
              <w:jc w:val="both"/>
              <w:rPr>
                <w:rFonts w:ascii="Times New Roman" w:hAnsi="Times New Roman"/>
              </w:rPr>
            </w:pPr>
            <w:r w:rsidRPr="00730B0A">
              <w:rPr>
                <w:rFonts w:ascii="Times New Roman" w:hAnsi="Times New Roman"/>
              </w:rPr>
              <w:t>Воздействием системы вознаграждений или наказаний в качестве стимулов, то есть</w:t>
            </w:r>
            <w:r w:rsidR="00BF5D17">
              <w:rPr>
                <w:rFonts w:ascii="Times New Roman" w:hAnsi="Times New Roman"/>
              </w:rPr>
              <w:t>,</w:t>
            </w:r>
            <w:r w:rsidRPr="00730B0A">
              <w:rPr>
                <w:rFonts w:ascii="Times New Roman" w:hAnsi="Times New Roman"/>
              </w:rPr>
              <w:t xml:space="preserve"> предоставляя работу или отказывая в ней</w:t>
            </w:r>
          </w:p>
        </w:tc>
        <w:tc>
          <w:tcPr>
            <w:tcW w:w="3191" w:type="dxa"/>
          </w:tcPr>
          <w:p w:rsidR="000F50BC" w:rsidRPr="00730B0A" w:rsidRDefault="00D174CE" w:rsidP="000F50BC">
            <w:pPr>
              <w:spacing w:line="312" w:lineRule="auto"/>
              <w:jc w:val="both"/>
              <w:rPr>
                <w:rFonts w:ascii="Times New Roman" w:hAnsi="Times New Roman"/>
              </w:rPr>
            </w:pPr>
            <w:r w:rsidRPr="00730B0A">
              <w:rPr>
                <w:rFonts w:ascii="Times New Roman" w:hAnsi="Times New Roman"/>
              </w:rPr>
              <w:t>Влиянием на взгляды и мнения людей, то есть пропагандой в самом широком смысле</w:t>
            </w:r>
          </w:p>
        </w:tc>
      </w:tr>
    </w:tbl>
    <w:p w:rsidR="000F50BC" w:rsidRPr="00730B0A" w:rsidRDefault="000F50BC" w:rsidP="000F50BC">
      <w:pPr>
        <w:spacing w:after="0" w:line="312" w:lineRule="auto"/>
        <w:ind w:firstLine="567"/>
        <w:jc w:val="both"/>
        <w:rPr>
          <w:rFonts w:ascii="Times New Roman" w:hAnsi="Times New Roman"/>
        </w:rPr>
      </w:pPr>
    </w:p>
    <w:p w:rsidR="007B197D" w:rsidRPr="00730B0A" w:rsidRDefault="007B197D" w:rsidP="001F6DFC">
      <w:pPr>
        <w:spacing w:after="0" w:line="312" w:lineRule="auto"/>
        <w:ind w:firstLine="567"/>
        <w:jc w:val="both"/>
        <w:rPr>
          <w:rFonts w:ascii="Times New Roman" w:hAnsi="Times New Roman"/>
        </w:rPr>
      </w:pPr>
    </w:p>
    <w:p w:rsidR="007B197D" w:rsidRPr="00730B0A" w:rsidRDefault="007B197D" w:rsidP="007B197D">
      <w:pPr>
        <w:spacing w:after="0" w:line="312" w:lineRule="auto"/>
        <w:ind w:firstLine="567"/>
        <w:jc w:val="right"/>
        <w:rPr>
          <w:rFonts w:ascii="Times New Roman" w:hAnsi="Times New Roman"/>
          <w:b/>
        </w:rPr>
      </w:pPr>
      <w:r w:rsidRPr="00730B0A">
        <w:rPr>
          <w:rFonts w:ascii="Times New Roman" w:hAnsi="Times New Roman"/>
          <w:b/>
        </w:rPr>
        <w:t>Таблица</w:t>
      </w:r>
      <w:r w:rsidR="00833D61" w:rsidRPr="00730B0A">
        <w:rPr>
          <w:rFonts w:ascii="Times New Roman" w:hAnsi="Times New Roman"/>
          <w:b/>
        </w:rPr>
        <w:t>11</w:t>
      </w:r>
    </w:p>
    <w:p w:rsidR="007B197D" w:rsidRPr="00730B0A" w:rsidRDefault="007B197D" w:rsidP="007B197D">
      <w:pPr>
        <w:spacing w:after="0" w:line="312" w:lineRule="auto"/>
        <w:ind w:firstLine="567"/>
        <w:jc w:val="center"/>
        <w:rPr>
          <w:rFonts w:ascii="Times New Roman" w:hAnsi="Times New Roman"/>
          <w:b/>
        </w:rPr>
      </w:pPr>
      <w:r w:rsidRPr="00730B0A">
        <w:rPr>
          <w:rFonts w:ascii="Times New Roman" w:hAnsi="Times New Roman"/>
          <w:b/>
        </w:rPr>
        <w:t>Способы прихода к власти, по Н. Макиавелли</w:t>
      </w:r>
    </w:p>
    <w:p w:rsidR="00A01139" w:rsidRPr="00730B0A" w:rsidRDefault="00A01139" w:rsidP="007B197D">
      <w:pPr>
        <w:spacing w:after="0" w:line="312" w:lineRule="auto"/>
        <w:ind w:firstLine="567"/>
        <w:jc w:val="center"/>
        <w:rPr>
          <w:rFonts w:ascii="Times New Roman" w:hAnsi="Times New Roman"/>
          <w:b/>
        </w:rPr>
      </w:pPr>
    </w:p>
    <w:tbl>
      <w:tblPr>
        <w:tblStyle w:val="a3"/>
        <w:tblW w:w="0" w:type="auto"/>
        <w:tblLook w:val="04A0"/>
      </w:tblPr>
      <w:tblGrid>
        <w:gridCol w:w="1526"/>
        <w:gridCol w:w="8045"/>
      </w:tblGrid>
      <w:tr w:rsidR="007B197D" w:rsidRPr="00730B0A" w:rsidTr="007B197D">
        <w:tc>
          <w:tcPr>
            <w:tcW w:w="1526" w:type="dxa"/>
          </w:tcPr>
          <w:p w:rsidR="007B197D" w:rsidRPr="00730B0A" w:rsidRDefault="007B197D" w:rsidP="007B197D">
            <w:pPr>
              <w:spacing w:line="312" w:lineRule="auto"/>
              <w:jc w:val="center"/>
              <w:rPr>
                <w:rFonts w:ascii="Times New Roman" w:hAnsi="Times New Roman"/>
                <w:i/>
              </w:rPr>
            </w:pPr>
            <w:r w:rsidRPr="00730B0A">
              <w:rPr>
                <w:rFonts w:ascii="Times New Roman" w:hAnsi="Times New Roman"/>
                <w:i/>
              </w:rPr>
              <w:t>1-я опора:</w:t>
            </w:r>
          </w:p>
        </w:tc>
        <w:tc>
          <w:tcPr>
            <w:tcW w:w="8045" w:type="dxa"/>
          </w:tcPr>
          <w:p w:rsidR="007B197D" w:rsidRPr="00730B0A" w:rsidRDefault="007B197D" w:rsidP="007B197D">
            <w:pPr>
              <w:spacing w:line="312" w:lineRule="auto"/>
              <w:jc w:val="both"/>
              <w:rPr>
                <w:rFonts w:ascii="Times New Roman" w:hAnsi="Times New Roman"/>
              </w:rPr>
            </w:pPr>
            <w:r w:rsidRPr="00730B0A">
              <w:rPr>
                <w:rFonts w:ascii="Times New Roman" w:hAnsi="Times New Roman"/>
              </w:rPr>
              <w:t>собственные достоинства личности</w:t>
            </w:r>
          </w:p>
        </w:tc>
      </w:tr>
      <w:tr w:rsidR="007B197D" w:rsidRPr="00730B0A" w:rsidTr="007B197D">
        <w:tc>
          <w:tcPr>
            <w:tcW w:w="1526" w:type="dxa"/>
          </w:tcPr>
          <w:p w:rsidR="007B197D" w:rsidRPr="00730B0A" w:rsidRDefault="007B197D" w:rsidP="007B197D">
            <w:pPr>
              <w:spacing w:line="312" w:lineRule="auto"/>
              <w:jc w:val="center"/>
              <w:rPr>
                <w:rFonts w:ascii="Times New Roman" w:hAnsi="Times New Roman"/>
                <w:i/>
              </w:rPr>
            </w:pPr>
            <w:r w:rsidRPr="00730B0A">
              <w:rPr>
                <w:rFonts w:ascii="Times New Roman" w:hAnsi="Times New Roman"/>
                <w:i/>
              </w:rPr>
              <w:t>2–я опора:</w:t>
            </w:r>
          </w:p>
        </w:tc>
        <w:tc>
          <w:tcPr>
            <w:tcW w:w="8045" w:type="dxa"/>
          </w:tcPr>
          <w:p w:rsidR="007B197D" w:rsidRPr="00730B0A" w:rsidRDefault="007B197D" w:rsidP="007B197D">
            <w:pPr>
              <w:spacing w:line="312" w:lineRule="auto"/>
              <w:jc w:val="both"/>
              <w:rPr>
                <w:rFonts w:ascii="Times New Roman" w:hAnsi="Times New Roman"/>
              </w:rPr>
            </w:pPr>
            <w:r w:rsidRPr="00730B0A">
              <w:rPr>
                <w:rFonts w:ascii="Times New Roman" w:hAnsi="Times New Roman"/>
              </w:rPr>
              <w:t>использование достоинства других</w:t>
            </w:r>
          </w:p>
        </w:tc>
      </w:tr>
      <w:tr w:rsidR="007B197D" w:rsidRPr="00730B0A" w:rsidTr="007B197D">
        <w:tc>
          <w:tcPr>
            <w:tcW w:w="1526" w:type="dxa"/>
          </w:tcPr>
          <w:p w:rsidR="007B197D" w:rsidRPr="00730B0A" w:rsidRDefault="007B197D" w:rsidP="007B197D">
            <w:pPr>
              <w:spacing w:line="312" w:lineRule="auto"/>
              <w:jc w:val="center"/>
              <w:rPr>
                <w:rFonts w:ascii="Times New Roman" w:hAnsi="Times New Roman"/>
                <w:i/>
              </w:rPr>
            </w:pPr>
            <w:r w:rsidRPr="00730B0A">
              <w:rPr>
                <w:rFonts w:ascii="Times New Roman" w:hAnsi="Times New Roman"/>
                <w:i/>
              </w:rPr>
              <w:t>3-я опора:</w:t>
            </w:r>
          </w:p>
        </w:tc>
        <w:tc>
          <w:tcPr>
            <w:tcW w:w="8045" w:type="dxa"/>
          </w:tcPr>
          <w:p w:rsidR="007B197D" w:rsidRPr="00730B0A" w:rsidRDefault="007B197D" w:rsidP="007B197D">
            <w:pPr>
              <w:spacing w:line="312" w:lineRule="auto"/>
              <w:jc w:val="both"/>
              <w:rPr>
                <w:rFonts w:ascii="Times New Roman" w:hAnsi="Times New Roman"/>
              </w:rPr>
            </w:pPr>
            <w:r w:rsidRPr="00730B0A">
              <w:rPr>
                <w:rFonts w:ascii="Times New Roman" w:hAnsi="Times New Roman"/>
              </w:rPr>
              <w:t>злодейство</w:t>
            </w:r>
          </w:p>
        </w:tc>
      </w:tr>
      <w:tr w:rsidR="007B197D" w:rsidRPr="00730B0A" w:rsidTr="007B197D">
        <w:tc>
          <w:tcPr>
            <w:tcW w:w="1526" w:type="dxa"/>
          </w:tcPr>
          <w:p w:rsidR="007B197D" w:rsidRPr="00730B0A" w:rsidRDefault="007B197D" w:rsidP="007B197D">
            <w:pPr>
              <w:spacing w:line="312" w:lineRule="auto"/>
              <w:jc w:val="center"/>
              <w:rPr>
                <w:rFonts w:ascii="Times New Roman" w:hAnsi="Times New Roman"/>
                <w:i/>
              </w:rPr>
            </w:pPr>
            <w:r w:rsidRPr="00730B0A">
              <w:rPr>
                <w:rFonts w:ascii="Times New Roman" w:hAnsi="Times New Roman"/>
                <w:i/>
              </w:rPr>
              <w:t>4-я опора:</w:t>
            </w:r>
          </w:p>
        </w:tc>
        <w:tc>
          <w:tcPr>
            <w:tcW w:w="8045" w:type="dxa"/>
          </w:tcPr>
          <w:p w:rsidR="007B197D" w:rsidRPr="00730B0A" w:rsidRDefault="007B197D" w:rsidP="007B197D">
            <w:pPr>
              <w:spacing w:line="312" w:lineRule="auto"/>
              <w:jc w:val="both"/>
              <w:rPr>
                <w:rFonts w:ascii="Times New Roman" w:hAnsi="Times New Roman"/>
              </w:rPr>
            </w:pPr>
            <w:r w:rsidRPr="00730B0A">
              <w:rPr>
                <w:rFonts w:ascii="Times New Roman" w:hAnsi="Times New Roman"/>
              </w:rPr>
              <w:t>временное увлечение народа</w:t>
            </w:r>
          </w:p>
        </w:tc>
      </w:tr>
    </w:tbl>
    <w:p w:rsidR="007B197D" w:rsidRPr="00730B0A" w:rsidRDefault="007B197D" w:rsidP="007B197D">
      <w:pPr>
        <w:spacing w:after="0" w:line="312" w:lineRule="auto"/>
        <w:ind w:firstLine="567"/>
        <w:jc w:val="center"/>
        <w:rPr>
          <w:rFonts w:ascii="Times New Roman" w:hAnsi="Times New Roman"/>
        </w:rPr>
      </w:pPr>
    </w:p>
    <w:p w:rsidR="00A2532F" w:rsidRPr="00730B0A" w:rsidRDefault="00A0121D" w:rsidP="001F6DFC">
      <w:pPr>
        <w:spacing w:after="0" w:line="312" w:lineRule="auto"/>
        <w:ind w:firstLine="567"/>
        <w:jc w:val="both"/>
        <w:rPr>
          <w:rFonts w:ascii="Times New Roman" w:hAnsi="Times New Roman"/>
          <w:i/>
        </w:rPr>
      </w:pPr>
      <w:r w:rsidRPr="00730B0A">
        <w:rPr>
          <w:rFonts w:ascii="Times New Roman" w:hAnsi="Times New Roman"/>
        </w:rPr>
        <w:t>В о</w:t>
      </w:r>
      <w:r w:rsidR="00821188" w:rsidRPr="00730B0A">
        <w:rPr>
          <w:rFonts w:ascii="Times New Roman" w:hAnsi="Times New Roman"/>
        </w:rPr>
        <w:t>течественном</w:t>
      </w:r>
      <w:r w:rsidRPr="00730B0A">
        <w:rPr>
          <w:rFonts w:ascii="Times New Roman" w:hAnsi="Times New Roman"/>
        </w:rPr>
        <w:t xml:space="preserve"> обществознании </w:t>
      </w:r>
      <w:r w:rsidR="00A2532F" w:rsidRPr="00730B0A">
        <w:rPr>
          <w:rFonts w:ascii="Times New Roman" w:hAnsi="Times New Roman"/>
        </w:rPr>
        <w:t xml:space="preserve">близкий по содержанию круг проблем, связанный с необходимостью построения достаточно общей теории, в которой объектом исследования был бы политический процесс, ставится и изучается в рамках </w:t>
      </w:r>
      <w:r w:rsidR="00A2532F" w:rsidRPr="00730B0A">
        <w:rPr>
          <w:rFonts w:ascii="Times New Roman" w:hAnsi="Times New Roman"/>
          <w:i/>
        </w:rPr>
        <w:t>психологии политики.</w:t>
      </w:r>
    </w:p>
    <w:p w:rsidR="00A014B9" w:rsidRPr="00730B0A" w:rsidRDefault="00A014B9" w:rsidP="001F6DFC">
      <w:pPr>
        <w:spacing w:after="0" w:line="312" w:lineRule="auto"/>
        <w:ind w:firstLine="567"/>
        <w:jc w:val="both"/>
        <w:rPr>
          <w:rFonts w:ascii="Times New Roman" w:hAnsi="Times New Roman"/>
          <w:i/>
        </w:rPr>
      </w:pPr>
      <w:r w:rsidRPr="00730B0A">
        <w:rPr>
          <w:rFonts w:ascii="Times New Roman" w:hAnsi="Times New Roman"/>
          <w:b/>
        </w:rPr>
        <w:t xml:space="preserve">Психология политики </w:t>
      </w:r>
      <w:r w:rsidRPr="00730B0A">
        <w:rPr>
          <w:rFonts w:ascii="Times New Roman" w:hAnsi="Times New Roman" w:cs="Times New Roman"/>
          <w:b/>
        </w:rPr>
        <w:t>―</w:t>
      </w:r>
      <w:r w:rsidRPr="00730B0A">
        <w:rPr>
          <w:rFonts w:ascii="Times New Roman" w:hAnsi="Times New Roman"/>
          <w:b/>
        </w:rPr>
        <w:t xml:space="preserve"> </w:t>
      </w:r>
      <w:r w:rsidRPr="00730B0A">
        <w:rPr>
          <w:rFonts w:ascii="Times New Roman" w:hAnsi="Times New Roman"/>
        </w:rPr>
        <w:t xml:space="preserve">направление исследований в обществознании, возникшее на стыке политологии и социальной психологии. </w:t>
      </w:r>
      <w:r w:rsidRPr="00730B0A">
        <w:rPr>
          <w:rFonts w:ascii="Times New Roman" w:hAnsi="Times New Roman"/>
          <w:b/>
        </w:rPr>
        <w:t xml:space="preserve"> </w:t>
      </w:r>
      <w:r w:rsidR="00A0121D" w:rsidRPr="00730B0A">
        <w:rPr>
          <w:rFonts w:ascii="Times New Roman" w:hAnsi="Times New Roman"/>
          <w:i/>
        </w:rPr>
        <w:t xml:space="preserve"> </w:t>
      </w:r>
    </w:p>
    <w:p w:rsidR="00C6658F" w:rsidRPr="00730B0A" w:rsidRDefault="00A014B9" w:rsidP="001F6DFC">
      <w:pPr>
        <w:spacing w:after="0" w:line="312" w:lineRule="auto"/>
        <w:ind w:firstLine="567"/>
        <w:jc w:val="both"/>
        <w:rPr>
          <w:rFonts w:ascii="Times New Roman" w:hAnsi="Times New Roman"/>
        </w:rPr>
      </w:pPr>
      <w:r w:rsidRPr="00730B0A">
        <w:rPr>
          <w:rFonts w:ascii="Times New Roman" w:hAnsi="Times New Roman"/>
        </w:rPr>
        <w:t>Онтологи</w:t>
      </w:r>
      <w:r w:rsidR="00E1306E">
        <w:rPr>
          <w:rFonts w:ascii="Times New Roman" w:hAnsi="Times New Roman"/>
        </w:rPr>
        <w:t>ческие корни</w:t>
      </w:r>
      <w:r w:rsidRPr="00730B0A">
        <w:rPr>
          <w:rFonts w:ascii="Times New Roman" w:hAnsi="Times New Roman"/>
        </w:rPr>
        <w:t xml:space="preserve"> психологии политики связаны с развитой в западной науке </w:t>
      </w:r>
      <w:r w:rsidRPr="00730B0A">
        <w:rPr>
          <w:rFonts w:ascii="Times New Roman" w:hAnsi="Times New Roman"/>
          <w:i/>
        </w:rPr>
        <w:t>политической психологией</w:t>
      </w:r>
      <w:r w:rsidRPr="00730B0A">
        <w:rPr>
          <w:rFonts w:ascii="Times New Roman" w:hAnsi="Times New Roman"/>
        </w:rPr>
        <w:t xml:space="preserve"> и касаются в первую очередь общего объекта изучения </w:t>
      </w:r>
      <w:r w:rsidRPr="00730B0A">
        <w:rPr>
          <w:rFonts w:ascii="Times New Roman" w:hAnsi="Times New Roman" w:cs="Times New Roman"/>
        </w:rPr>
        <w:t>―</w:t>
      </w:r>
      <w:r w:rsidRPr="00730B0A">
        <w:rPr>
          <w:rFonts w:ascii="Times New Roman" w:hAnsi="Times New Roman"/>
        </w:rPr>
        <w:t xml:space="preserve"> психологических аспектов политики. Со временем, в отличие от политической психологии, психология политики </w:t>
      </w:r>
      <w:r w:rsidR="00946067" w:rsidRPr="00730B0A">
        <w:rPr>
          <w:rFonts w:ascii="Times New Roman" w:hAnsi="Times New Roman"/>
        </w:rPr>
        <w:t xml:space="preserve">стала </w:t>
      </w:r>
      <w:r w:rsidRPr="00730B0A">
        <w:rPr>
          <w:rFonts w:ascii="Times New Roman" w:hAnsi="Times New Roman"/>
        </w:rPr>
        <w:t>исходит</w:t>
      </w:r>
      <w:r w:rsidR="00946067" w:rsidRPr="00730B0A">
        <w:rPr>
          <w:rFonts w:ascii="Times New Roman" w:hAnsi="Times New Roman"/>
        </w:rPr>
        <w:t>ь</w:t>
      </w:r>
      <w:r w:rsidRPr="00730B0A">
        <w:rPr>
          <w:rFonts w:ascii="Times New Roman" w:hAnsi="Times New Roman"/>
        </w:rPr>
        <w:t xml:space="preserve"> из необходимости более четкого и строгого</w:t>
      </w:r>
      <w:r w:rsidRPr="00730B0A">
        <w:rPr>
          <w:rFonts w:ascii="Times New Roman" w:hAnsi="Times New Roman"/>
          <w:b/>
        </w:rPr>
        <w:t xml:space="preserve"> </w:t>
      </w:r>
      <w:r w:rsidRPr="00730B0A">
        <w:rPr>
          <w:rFonts w:ascii="Times New Roman" w:hAnsi="Times New Roman"/>
        </w:rPr>
        <w:t xml:space="preserve">в методологическом отношении конструирования </w:t>
      </w:r>
      <w:r w:rsidRPr="00730B0A">
        <w:rPr>
          <w:rFonts w:ascii="Times New Roman" w:hAnsi="Times New Roman"/>
          <w:b/>
          <w:i/>
        </w:rPr>
        <w:t>предмета своего изучения</w:t>
      </w:r>
      <w:r w:rsidR="00946067" w:rsidRPr="00730B0A">
        <w:rPr>
          <w:rFonts w:ascii="Times New Roman" w:hAnsi="Times New Roman"/>
        </w:rPr>
        <w:t xml:space="preserve">, </w:t>
      </w:r>
      <w:r w:rsidRPr="00730B0A">
        <w:rPr>
          <w:rFonts w:ascii="Times New Roman" w:hAnsi="Times New Roman"/>
        </w:rPr>
        <w:t>понима</w:t>
      </w:r>
      <w:r w:rsidR="00946067" w:rsidRPr="00730B0A">
        <w:rPr>
          <w:rFonts w:ascii="Times New Roman" w:hAnsi="Times New Roman"/>
        </w:rPr>
        <w:t>я</w:t>
      </w:r>
      <w:r w:rsidRPr="00730B0A">
        <w:rPr>
          <w:rFonts w:ascii="Times New Roman" w:hAnsi="Times New Roman"/>
        </w:rPr>
        <w:t xml:space="preserve"> его </w:t>
      </w:r>
      <w:r w:rsidRPr="00730B0A">
        <w:rPr>
          <w:rFonts w:ascii="Times New Roman" w:hAnsi="Times New Roman"/>
          <w:i/>
        </w:rPr>
        <w:t>как системно организованную совокупность особого рода факторов, влияющих на реальные политические институты и процессы со стороны «человеческого фактора» этих институтов и субъекта данных политических процессов</w:t>
      </w:r>
      <w:r w:rsidRPr="00730B0A">
        <w:rPr>
          <w:rFonts w:ascii="Times New Roman" w:hAnsi="Times New Roman"/>
        </w:rPr>
        <w:t xml:space="preserve">. </w:t>
      </w:r>
      <w:r w:rsidR="00C6658F" w:rsidRPr="00730B0A">
        <w:rPr>
          <w:rFonts w:ascii="Times New Roman" w:hAnsi="Times New Roman"/>
        </w:rPr>
        <w:t>Сказанное позволило психологии политики, заняв определенное место в рамках политологии, в то же самое время являться одним из ответвлений социально-психологической науки.</w:t>
      </w:r>
    </w:p>
    <w:p w:rsidR="00C6658F" w:rsidRPr="00E1306E" w:rsidRDefault="00C6658F" w:rsidP="001F6DFC">
      <w:pPr>
        <w:spacing w:after="0" w:line="312" w:lineRule="auto"/>
        <w:ind w:firstLine="567"/>
        <w:jc w:val="both"/>
        <w:rPr>
          <w:rFonts w:ascii="Times New Roman" w:hAnsi="Times New Roman"/>
          <w:b/>
          <w:i/>
        </w:rPr>
      </w:pPr>
      <w:r w:rsidRPr="00E1306E">
        <w:rPr>
          <w:rFonts w:ascii="Times New Roman" w:hAnsi="Times New Roman"/>
          <w:b/>
          <w:i/>
        </w:rPr>
        <w:lastRenderedPageBreak/>
        <w:t>Современная психология политики имеет три главных теоретических основания.</w:t>
      </w:r>
    </w:p>
    <w:p w:rsidR="00C6658F" w:rsidRPr="00730B0A" w:rsidRDefault="00C6658F" w:rsidP="001F6DFC">
      <w:pPr>
        <w:spacing w:after="0" w:line="312" w:lineRule="auto"/>
        <w:ind w:firstLine="567"/>
        <w:jc w:val="both"/>
        <w:rPr>
          <w:rFonts w:ascii="Times New Roman" w:hAnsi="Times New Roman"/>
        </w:rPr>
      </w:pPr>
      <w:r w:rsidRPr="00730B0A">
        <w:rPr>
          <w:rFonts w:ascii="Times New Roman" w:hAnsi="Times New Roman"/>
        </w:rPr>
        <w:t xml:space="preserve">Первое связано с </w:t>
      </w:r>
      <w:r w:rsidRPr="00730B0A">
        <w:rPr>
          <w:rFonts w:ascii="Times New Roman" w:hAnsi="Times New Roman"/>
          <w:i/>
        </w:rPr>
        <w:t xml:space="preserve">политической философией </w:t>
      </w:r>
      <w:r w:rsidRPr="00730B0A">
        <w:rPr>
          <w:rFonts w:ascii="Times New Roman" w:hAnsi="Times New Roman"/>
        </w:rPr>
        <w:t xml:space="preserve">и восходит к основным положениям, касающимся роли «человеческого фактора» в политической жизни. Субъектом политики как особого вида человеческой деятельности являются люди </w:t>
      </w:r>
      <w:r w:rsidRPr="00730B0A">
        <w:rPr>
          <w:rFonts w:ascii="Times New Roman" w:hAnsi="Times New Roman" w:cs="Times New Roman"/>
        </w:rPr>
        <w:t>―</w:t>
      </w:r>
      <w:r w:rsidRPr="00730B0A">
        <w:rPr>
          <w:rFonts w:ascii="Times New Roman" w:hAnsi="Times New Roman"/>
        </w:rPr>
        <w:t xml:space="preserve"> как отдельные индивиды, так и разнообразные социально организованные человеческие общности, обладающие специфическими социально-психологическими особенностями.</w:t>
      </w:r>
    </w:p>
    <w:p w:rsidR="00C6658F" w:rsidRPr="00730B0A" w:rsidRDefault="00C6658F" w:rsidP="001F6DFC">
      <w:pPr>
        <w:spacing w:after="0" w:line="312" w:lineRule="auto"/>
        <w:ind w:firstLine="567"/>
        <w:jc w:val="both"/>
        <w:rPr>
          <w:rFonts w:ascii="Times New Roman" w:hAnsi="Times New Roman"/>
        </w:rPr>
      </w:pPr>
      <w:r w:rsidRPr="00730B0A">
        <w:rPr>
          <w:rFonts w:ascii="Times New Roman" w:hAnsi="Times New Roman"/>
        </w:rPr>
        <w:t xml:space="preserve">Второе основание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i/>
        </w:rPr>
        <w:t>социология и социальная психология</w:t>
      </w:r>
      <w:r w:rsidRPr="00730B0A">
        <w:rPr>
          <w:rFonts w:ascii="Times New Roman" w:hAnsi="Times New Roman"/>
        </w:rPr>
        <w:t>. Они дали психологии политики основные методические приемы исследования, а также конкретно-научную методологию аналитических подходов к политико-психологическим и социально-политическим процессам.</w:t>
      </w:r>
    </w:p>
    <w:p w:rsidR="00C6658F" w:rsidRPr="00730B0A" w:rsidRDefault="0004473C" w:rsidP="001F6DFC">
      <w:pPr>
        <w:spacing w:after="0" w:line="312" w:lineRule="auto"/>
        <w:ind w:firstLine="567"/>
        <w:jc w:val="both"/>
        <w:rPr>
          <w:rFonts w:ascii="Times New Roman" w:hAnsi="Times New Roman"/>
        </w:rPr>
      </w:pPr>
      <w:r w:rsidRPr="00730B0A">
        <w:rPr>
          <w:rFonts w:ascii="Times New Roman" w:hAnsi="Times New Roman"/>
        </w:rPr>
        <w:t xml:space="preserve">Третье основание психологии политики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i/>
        </w:rPr>
        <w:t>политическая наука.</w:t>
      </w:r>
      <w:r w:rsidRPr="00730B0A">
        <w:rPr>
          <w:rFonts w:ascii="Times New Roman" w:hAnsi="Times New Roman"/>
        </w:rPr>
        <w:t xml:space="preserve"> Помимо определения основных точек приложения исследовательских сил психологии политики, </w:t>
      </w:r>
      <w:r w:rsidRPr="00730B0A">
        <w:rPr>
          <w:rFonts w:ascii="Times New Roman" w:hAnsi="Times New Roman"/>
          <w:i/>
        </w:rPr>
        <w:t>политология</w:t>
      </w:r>
      <w:r w:rsidRPr="00730B0A">
        <w:rPr>
          <w:rFonts w:ascii="Times New Roman" w:hAnsi="Times New Roman"/>
        </w:rPr>
        <w:t xml:space="preserve"> предоставила ей возможность самоопределения в рамках комплексного, многомерного изучения политики и нахождения своего специфического предмета исследования.</w:t>
      </w:r>
    </w:p>
    <w:p w:rsidR="00E754DF" w:rsidRPr="00730B0A" w:rsidRDefault="0004473C" w:rsidP="001F6DFC">
      <w:pPr>
        <w:spacing w:after="0" w:line="312" w:lineRule="auto"/>
        <w:ind w:firstLine="567"/>
        <w:jc w:val="both"/>
        <w:rPr>
          <w:rFonts w:ascii="Times New Roman" w:hAnsi="Times New Roman"/>
        </w:rPr>
      </w:pPr>
      <w:r w:rsidRPr="00730B0A">
        <w:rPr>
          <w:rFonts w:ascii="Times New Roman" w:hAnsi="Times New Roman"/>
        </w:rPr>
        <w:t xml:space="preserve">Базовым для психологии политики является </w:t>
      </w:r>
      <w:r w:rsidRPr="00730B0A">
        <w:rPr>
          <w:rFonts w:ascii="Times New Roman" w:hAnsi="Times New Roman"/>
          <w:i/>
        </w:rPr>
        <w:t>деятельностный подход</w:t>
      </w:r>
      <w:r w:rsidRPr="00730B0A">
        <w:rPr>
          <w:rFonts w:ascii="Times New Roman" w:hAnsi="Times New Roman"/>
        </w:rPr>
        <w:t xml:space="preserve">, позволяющий соединить на единой основе деятельностного рассмотрения как политику, так и психологию участвующих в ней людей. Деятельностный подход позволяет вычленить для политико-психологического анализа такие опорные категории, как: </w:t>
      </w:r>
    </w:p>
    <w:p w:rsidR="00E754DF" w:rsidRPr="00730B0A" w:rsidRDefault="0004473C" w:rsidP="001F6DFC">
      <w:pPr>
        <w:spacing w:after="0" w:line="312" w:lineRule="auto"/>
        <w:ind w:firstLine="567"/>
        <w:jc w:val="both"/>
        <w:rPr>
          <w:rFonts w:ascii="Times New Roman" w:hAnsi="Times New Roman"/>
        </w:rPr>
      </w:pPr>
      <w:r w:rsidRPr="00E1306E">
        <w:rPr>
          <w:rFonts w:ascii="Times New Roman" w:hAnsi="Times New Roman"/>
        </w:rPr>
        <w:t>а)</w:t>
      </w:r>
      <w:r w:rsidRPr="00730B0A">
        <w:rPr>
          <w:rFonts w:ascii="Times New Roman" w:hAnsi="Times New Roman"/>
        </w:rPr>
        <w:t xml:space="preserve"> мотивы участия в политике; </w:t>
      </w:r>
    </w:p>
    <w:p w:rsidR="00E754DF" w:rsidRPr="00730B0A" w:rsidRDefault="0004473C" w:rsidP="001F6DFC">
      <w:pPr>
        <w:spacing w:after="0" w:line="312" w:lineRule="auto"/>
        <w:ind w:firstLine="567"/>
        <w:jc w:val="both"/>
        <w:rPr>
          <w:rFonts w:ascii="Times New Roman" w:hAnsi="Times New Roman"/>
        </w:rPr>
      </w:pPr>
      <w:r w:rsidRPr="00E1306E">
        <w:rPr>
          <w:rFonts w:ascii="Times New Roman" w:hAnsi="Times New Roman"/>
        </w:rPr>
        <w:t>б)</w:t>
      </w:r>
      <w:r w:rsidRPr="00730B0A">
        <w:rPr>
          <w:rFonts w:ascii="Times New Roman" w:hAnsi="Times New Roman"/>
        </w:rPr>
        <w:t xml:space="preserve"> смысловую структуру политической деятельности с точки зрения ее субъекта; </w:t>
      </w:r>
    </w:p>
    <w:p w:rsidR="00E754DF" w:rsidRPr="00730B0A" w:rsidRDefault="0004473C" w:rsidP="001F6DFC">
      <w:pPr>
        <w:spacing w:after="0" w:line="312" w:lineRule="auto"/>
        <w:ind w:firstLine="567"/>
        <w:jc w:val="both"/>
        <w:rPr>
          <w:rFonts w:ascii="Times New Roman" w:hAnsi="Times New Roman"/>
        </w:rPr>
      </w:pPr>
      <w:r w:rsidRPr="00E1306E">
        <w:rPr>
          <w:rFonts w:ascii="Times New Roman" w:hAnsi="Times New Roman"/>
        </w:rPr>
        <w:t>в)</w:t>
      </w:r>
      <w:r w:rsidRPr="00730B0A">
        <w:rPr>
          <w:rFonts w:ascii="Times New Roman" w:hAnsi="Times New Roman"/>
        </w:rPr>
        <w:t xml:space="preserve"> потребности, удовлетворяемые такой деятельностью; </w:t>
      </w:r>
    </w:p>
    <w:p w:rsidR="00E754DF" w:rsidRPr="00730B0A" w:rsidRDefault="0004473C" w:rsidP="001F6DFC">
      <w:pPr>
        <w:spacing w:after="0" w:line="312" w:lineRule="auto"/>
        <w:ind w:firstLine="567"/>
        <w:jc w:val="both"/>
        <w:rPr>
          <w:rFonts w:ascii="Times New Roman" w:hAnsi="Times New Roman"/>
        </w:rPr>
      </w:pPr>
      <w:r w:rsidRPr="00E1306E">
        <w:rPr>
          <w:rFonts w:ascii="Times New Roman" w:hAnsi="Times New Roman"/>
        </w:rPr>
        <w:t>г)</w:t>
      </w:r>
      <w:r w:rsidRPr="00730B0A">
        <w:rPr>
          <w:rFonts w:ascii="Times New Roman" w:hAnsi="Times New Roman"/>
        </w:rPr>
        <w:t xml:space="preserve"> цели, ценности, нормы и идеалы, благодаря которым человек или группа людей становятся частью некого политического целого, идентифицируют себя с ним; </w:t>
      </w:r>
    </w:p>
    <w:p w:rsidR="0004473C" w:rsidRPr="00730B0A" w:rsidRDefault="0004473C" w:rsidP="001F6DFC">
      <w:pPr>
        <w:spacing w:after="0" w:line="312" w:lineRule="auto"/>
        <w:ind w:firstLine="567"/>
        <w:jc w:val="both"/>
        <w:rPr>
          <w:rFonts w:ascii="Times New Roman" w:hAnsi="Times New Roman"/>
        </w:rPr>
      </w:pPr>
      <w:r w:rsidRPr="00E1306E">
        <w:rPr>
          <w:rFonts w:ascii="Times New Roman" w:hAnsi="Times New Roman"/>
        </w:rPr>
        <w:t>д)</w:t>
      </w:r>
      <w:r w:rsidRPr="00730B0A">
        <w:rPr>
          <w:rFonts w:ascii="Times New Roman" w:hAnsi="Times New Roman"/>
        </w:rPr>
        <w:t xml:space="preserve"> чувства, эмоции и настроения, которым располагает и которые распространяет субъект</w:t>
      </w:r>
      <w:r w:rsidR="00E754DF" w:rsidRPr="00730B0A">
        <w:rPr>
          <w:rFonts w:ascii="Times New Roman" w:hAnsi="Times New Roman"/>
        </w:rPr>
        <w:t xml:space="preserve">, а также целый ряд вторичных производных от перечисленных категорий. </w:t>
      </w:r>
    </w:p>
    <w:p w:rsidR="00E754DF" w:rsidRPr="00730B0A" w:rsidRDefault="00C06BDC" w:rsidP="001F6DFC">
      <w:pPr>
        <w:spacing w:after="0" w:line="312" w:lineRule="auto"/>
        <w:ind w:firstLine="567"/>
        <w:jc w:val="both"/>
        <w:rPr>
          <w:rFonts w:ascii="Times New Roman" w:hAnsi="Times New Roman"/>
        </w:rPr>
      </w:pPr>
      <w:r w:rsidRPr="00730B0A">
        <w:rPr>
          <w:rFonts w:ascii="Times New Roman" w:hAnsi="Times New Roman"/>
        </w:rPr>
        <w:t xml:space="preserve">В широком смысле </w:t>
      </w:r>
      <w:r w:rsidRPr="00730B0A">
        <w:rPr>
          <w:rFonts w:ascii="Times New Roman" w:hAnsi="Times New Roman"/>
          <w:i/>
        </w:rPr>
        <w:t>объектом психологии политики в целом</w:t>
      </w:r>
      <w:r w:rsidRPr="00730B0A">
        <w:rPr>
          <w:rFonts w:ascii="Times New Roman" w:hAnsi="Times New Roman"/>
        </w:rPr>
        <w:t xml:space="preserve"> являются все психологические аспекты, компоненты и проявления как внешней, так и внутренней политики, которые связаны с политической деятельностью, то есть</w:t>
      </w:r>
      <w:r w:rsidR="00E1306E">
        <w:rPr>
          <w:rFonts w:ascii="Times New Roman" w:hAnsi="Times New Roman"/>
        </w:rPr>
        <w:t xml:space="preserve">, </w:t>
      </w:r>
      <w:r w:rsidRPr="00730B0A">
        <w:rPr>
          <w:rFonts w:ascii="Times New Roman" w:hAnsi="Times New Roman"/>
        </w:rPr>
        <w:t xml:space="preserve"> характеризуют поведение людей в условиях тех или иных политических ситуаций (например, </w:t>
      </w:r>
      <w:r w:rsidR="005A72AA" w:rsidRPr="00730B0A">
        <w:rPr>
          <w:rFonts w:ascii="Times New Roman" w:hAnsi="Times New Roman"/>
        </w:rPr>
        <w:t>в период войн</w:t>
      </w:r>
      <w:r w:rsidRPr="00730B0A">
        <w:rPr>
          <w:rFonts w:ascii="Times New Roman" w:hAnsi="Times New Roman"/>
        </w:rPr>
        <w:t>, экономически</w:t>
      </w:r>
      <w:r w:rsidR="005A72AA" w:rsidRPr="00730B0A">
        <w:rPr>
          <w:rFonts w:ascii="Times New Roman" w:hAnsi="Times New Roman"/>
        </w:rPr>
        <w:t>х</w:t>
      </w:r>
      <w:r w:rsidRPr="00730B0A">
        <w:rPr>
          <w:rFonts w:ascii="Times New Roman" w:hAnsi="Times New Roman"/>
        </w:rPr>
        <w:t xml:space="preserve"> кризис</w:t>
      </w:r>
      <w:r w:rsidR="005A72AA" w:rsidRPr="00730B0A">
        <w:rPr>
          <w:rFonts w:ascii="Times New Roman" w:hAnsi="Times New Roman"/>
        </w:rPr>
        <w:t>ов</w:t>
      </w:r>
      <w:r w:rsidRPr="00730B0A">
        <w:rPr>
          <w:rFonts w:ascii="Times New Roman" w:hAnsi="Times New Roman"/>
        </w:rPr>
        <w:t>, отмен</w:t>
      </w:r>
      <w:r w:rsidR="005A72AA" w:rsidRPr="00730B0A">
        <w:rPr>
          <w:rFonts w:ascii="Times New Roman" w:hAnsi="Times New Roman"/>
        </w:rPr>
        <w:t>ы</w:t>
      </w:r>
      <w:r w:rsidRPr="00730B0A">
        <w:rPr>
          <w:rFonts w:ascii="Times New Roman" w:hAnsi="Times New Roman"/>
        </w:rPr>
        <w:t xml:space="preserve"> крепостного права, отмен</w:t>
      </w:r>
      <w:r w:rsidR="005A72AA" w:rsidRPr="00730B0A">
        <w:rPr>
          <w:rFonts w:ascii="Times New Roman" w:hAnsi="Times New Roman"/>
        </w:rPr>
        <w:t>ы</w:t>
      </w:r>
      <w:r w:rsidRPr="00730B0A">
        <w:rPr>
          <w:rFonts w:ascii="Times New Roman" w:hAnsi="Times New Roman"/>
        </w:rPr>
        <w:t xml:space="preserve"> цензуры и т.п.) или направлены на систему политических учреждений или организаций общества (например, </w:t>
      </w:r>
      <w:r w:rsidR="005A72AA" w:rsidRPr="00730B0A">
        <w:rPr>
          <w:rFonts w:ascii="Times New Roman" w:hAnsi="Times New Roman"/>
        </w:rPr>
        <w:t>против органов государственной власти, той или иной партии или общественной организации</w:t>
      </w:r>
      <w:r w:rsidRPr="00730B0A">
        <w:rPr>
          <w:rFonts w:ascii="Times New Roman" w:hAnsi="Times New Roman"/>
        </w:rPr>
        <w:t xml:space="preserve"> </w:t>
      </w:r>
      <w:r w:rsidR="005A72AA" w:rsidRPr="00730B0A">
        <w:rPr>
          <w:rFonts w:ascii="Times New Roman" w:hAnsi="Times New Roman"/>
        </w:rPr>
        <w:t>и т.п.).</w:t>
      </w:r>
    </w:p>
    <w:p w:rsidR="003B6794" w:rsidRPr="00730B0A" w:rsidRDefault="003B6794" w:rsidP="001F6DFC">
      <w:pPr>
        <w:spacing w:after="0" w:line="312" w:lineRule="auto"/>
        <w:ind w:firstLine="567"/>
        <w:jc w:val="both"/>
        <w:rPr>
          <w:rFonts w:ascii="Times New Roman" w:hAnsi="Times New Roman"/>
        </w:rPr>
      </w:pPr>
      <w:r w:rsidRPr="00730B0A">
        <w:rPr>
          <w:rFonts w:ascii="Times New Roman" w:hAnsi="Times New Roman"/>
        </w:rPr>
        <w:t xml:space="preserve">В более конкретном и специфическом именно для психологии политики отношении </w:t>
      </w:r>
      <w:r w:rsidRPr="00730B0A">
        <w:rPr>
          <w:rFonts w:ascii="Times New Roman" w:hAnsi="Times New Roman"/>
          <w:i/>
        </w:rPr>
        <w:t xml:space="preserve">предметом политико-психологического анализа как метода политологии </w:t>
      </w:r>
      <w:r w:rsidRPr="00730B0A">
        <w:rPr>
          <w:rFonts w:ascii="Times New Roman" w:hAnsi="Times New Roman"/>
        </w:rPr>
        <w:t>являются</w:t>
      </w:r>
      <w:r w:rsidR="00E1306E">
        <w:rPr>
          <w:rFonts w:ascii="Times New Roman" w:hAnsi="Times New Roman"/>
        </w:rPr>
        <w:t>,</w:t>
      </w:r>
      <w:r w:rsidRPr="00730B0A">
        <w:rPr>
          <w:rFonts w:ascii="Times New Roman" w:hAnsi="Times New Roman"/>
        </w:rPr>
        <w:t xml:space="preserve"> прежде все</w:t>
      </w:r>
      <w:r w:rsidR="00E1306E">
        <w:rPr>
          <w:rFonts w:ascii="Times New Roman" w:hAnsi="Times New Roman"/>
        </w:rPr>
        <w:t>го,</w:t>
      </w:r>
      <w:r w:rsidRPr="00730B0A">
        <w:rPr>
          <w:rFonts w:ascii="Times New Roman" w:hAnsi="Times New Roman"/>
        </w:rPr>
        <w:t xml:space="preserve"> внутренние, психологические механизмы политического поведения людей </w:t>
      </w:r>
      <w:r w:rsidRPr="00730B0A">
        <w:rPr>
          <w:rFonts w:ascii="Times New Roman" w:hAnsi="Times New Roman" w:cs="Times New Roman"/>
        </w:rPr>
        <w:t>―</w:t>
      </w:r>
      <w:r w:rsidRPr="00730B0A">
        <w:rPr>
          <w:rFonts w:ascii="Times New Roman" w:hAnsi="Times New Roman"/>
        </w:rPr>
        <w:t xml:space="preserve"> субъектов этого поведения, а тем самым субъектов политики как таковой. При таком понимании определенные проявления человеческой психики, связанные с политической деятельностью (мышление, поведение, поступок, сознание, темперамент и др.), получают прицельный политологический ракурс. </w:t>
      </w:r>
    </w:p>
    <w:p w:rsidR="0044101F" w:rsidRPr="00730B0A" w:rsidRDefault="00383C99" w:rsidP="001F6DFC">
      <w:pPr>
        <w:spacing w:after="0" w:line="312" w:lineRule="auto"/>
        <w:ind w:firstLine="567"/>
        <w:jc w:val="both"/>
        <w:rPr>
          <w:rFonts w:ascii="Times New Roman" w:hAnsi="Times New Roman"/>
        </w:rPr>
      </w:pPr>
      <w:r w:rsidRPr="00730B0A">
        <w:rPr>
          <w:rFonts w:ascii="Times New Roman" w:hAnsi="Times New Roman"/>
        </w:rPr>
        <w:t xml:space="preserve">В методологическом отношении наиболее распространенные приемы психологии политики пришли либо </w:t>
      </w:r>
      <w:r w:rsidRPr="00730B0A">
        <w:rPr>
          <w:rFonts w:ascii="Times New Roman" w:hAnsi="Times New Roman"/>
          <w:i/>
        </w:rPr>
        <w:t>из социальной психологии</w:t>
      </w:r>
      <w:r w:rsidRPr="00730B0A">
        <w:rPr>
          <w:rFonts w:ascii="Times New Roman" w:hAnsi="Times New Roman"/>
        </w:rPr>
        <w:t xml:space="preserve"> (методы наблюдения, конкретно-ситуационного анализа, психологического моделирования, сценарного поведенческого прогнозирования и т.д.), либо </w:t>
      </w:r>
      <w:r w:rsidRPr="00730B0A">
        <w:rPr>
          <w:rFonts w:ascii="Times New Roman" w:hAnsi="Times New Roman"/>
          <w:i/>
        </w:rPr>
        <w:t>из социологии</w:t>
      </w:r>
      <w:r w:rsidRPr="00730B0A">
        <w:rPr>
          <w:rFonts w:ascii="Times New Roman" w:hAnsi="Times New Roman"/>
        </w:rPr>
        <w:t xml:space="preserve"> (в частности, самые разнообразные варианты опросного метода), либо </w:t>
      </w:r>
      <w:r w:rsidRPr="00730B0A">
        <w:rPr>
          <w:rFonts w:ascii="Times New Roman" w:hAnsi="Times New Roman"/>
          <w:i/>
        </w:rPr>
        <w:t>из политологии</w:t>
      </w:r>
      <w:r w:rsidRPr="00730B0A">
        <w:rPr>
          <w:rFonts w:ascii="Times New Roman" w:hAnsi="Times New Roman"/>
        </w:rPr>
        <w:t xml:space="preserve"> (например, метод сравнительного историко-политологического анализа в разных модификациях). </w:t>
      </w:r>
      <w:r w:rsidR="0044101F" w:rsidRPr="00730B0A">
        <w:rPr>
          <w:rFonts w:ascii="Times New Roman" w:hAnsi="Times New Roman"/>
        </w:rPr>
        <w:t xml:space="preserve"> </w:t>
      </w:r>
      <w:r w:rsidRPr="00730B0A">
        <w:rPr>
          <w:rFonts w:ascii="Times New Roman" w:hAnsi="Times New Roman"/>
        </w:rPr>
        <w:t xml:space="preserve">  </w:t>
      </w:r>
    </w:p>
    <w:p w:rsidR="003B6794" w:rsidRPr="00730B0A" w:rsidRDefault="00383C99" w:rsidP="001F6DFC">
      <w:pPr>
        <w:spacing w:after="0" w:line="312" w:lineRule="auto"/>
        <w:ind w:firstLine="567"/>
        <w:jc w:val="both"/>
        <w:rPr>
          <w:rFonts w:ascii="Times New Roman" w:hAnsi="Times New Roman"/>
          <w:i/>
        </w:rPr>
      </w:pPr>
      <w:r w:rsidRPr="00730B0A">
        <w:rPr>
          <w:rFonts w:ascii="Times New Roman" w:hAnsi="Times New Roman"/>
          <w:i/>
        </w:rPr>
        <w:lastRenderedPageBreak/>
        <w:t>Психология политики исходит из того, что специфическим для политико-психологического анализа является использование специфической политико-психологической интерпретационной схемы, позволяющей извлечь и переосмыслить именно те данные, которые укладываются в категориально-понятийную с</w:t>
      </w:r>
      <w:r w:rsidR="0044101F" w:rsidRPr="00730B0A">
        <w:rPr>
          <w:rFonts w:ascii="Times New Roman" w:hAnsi="Times New Roman"/>
          <w:i/>
        </w:rPr>
        <w:t>и</w:t>
      </w:r>
      <w:r w:rsidRPr="00730B0A">
        <w:rPr>
          <w:rFonts w:ascii="Times New Roman" w:hAnsi="Times New Roman"/>
          <w:i/>
        </w:rPr>
        <w:t xml:space="preserve">стему координат психологии политики и решают задачи данного направления. </w:t>
      </w:r>
    </w:p>
    <w:p w:rsidR="0048284E" w:rsidRDefault="00DA1A4B" w:rsidP="00E1306E">
      <w:pPr>
        <w:spacing w:line="312" w:lineRule="auto"/>
        <w:ind w:firstLine="567"/>
        <w:jc w:val="both"/>
        <w:rPr>
          <w:rFonts w:ascii="Times New Roman" w:hAnsi="Times New Roman"/>
        </w:rPr>
      </w:pPr>
      <w:r w:rsidRPr="00730B0A">
        <w:rPr>
          <w:rFonts w:ascii="Times New Roman" w:hAnsi="Times New Roman"/>
        </w:rPr>
        <w:t xml:space="preserve"> </w:t>
      </w:r>
      <w:r w:rsidR="0044101F" w:rsidRPr="00730B0A">
        <w:rPr>
          <w:rFonts w:ascii="Times New Roman" w:hAnsi="Times New Roman"/>
        </w:rPr>
        <w:t>Практическое использование психологии политики связано в первую очередь с возможностями учета политико-психологического знания при кратком, в б</w:t>
      </w:r>
      <w:r w:rsidR="0044101F" w:rsidRPr="00730B0A">
        <w:rPr>
          <w:rFonts w:ascii="Times New Roman" w:hAnsi="Times New Roman"/>
          <w:i/>
        </w:rPr>
        <w:t>о</w:t>
      </w:r>
      <w:r w:rsidR="0044101F" w:rsidRPr="00730B0A">
        <w:rPr>
          <w:rFonts w:ascii="Times New Roman" w:hAnsi="Times New Roman"/>
        </w:rPr>
        <w:t xml:space="preserve">льшей степени долгосрочном прогнозировании политических процессов, а также при выработке </w:t>
      </w:r>
      <w:r w:rsidR="0044101F" w:rsidRPr="00730B0A">
        <w:rPr>
          <w:rFonts w:ascii="Times New Roman" w:hAnsi="Times New Roman"/>
          <w:i/>
        </w:rPr>
        <w:t xml:space="preserve">политической стратегии </w:t>
      </w:r>
      <w:r w:rsidR="0044101F" w:rsidRPr="00730B0A">
        <w:rPr>
          <w:rFonts w:ascii="Times New Roman" w:hAnsi="Times New Roman"/>
        </w:rPr>
        <w:t xml:space="preserve">и </w:t>
      </w:r>
      <w:r w:rsidR="0044101F" w:rsidRPr="00730B0A">
        <w:rPr>
          <w:rFonts w:ascii="Times New Roman" w:hAnsi="Times New Roman"/>
          <w:i/>
        </w:rPr>
        <w:t>тактики</w:t>
      </w:r>
      <w:r w:rsidR="0044101F" w:rsidRPr="00730B0A">
        <w:rPr>
          <w:rFonts w:ascii="Times New Roman" w:hAnsi="Times New Roman"/>
        </w:rPr>
        <w:t xml:space="preserve">, при принятии и осуществлении политических решений на различных уровнях. Помимо сугубо политического практическое значение психологии политики имеет в сфере пропаганды и массовых информационных процессов </w:t>
      </w:r>
      <w:r w:rsidR="0044101F" w:rsidRPr="00730B0A">
        <w:rPr>
          <w:rFonts w:ascii="Times New Roman" w:hAnsi="Times New Roman" w:cs="Times New Roman"/>
        </w:rPr>
        <w:t>―</w:t>
      </w:r>
      <w:r w:rsidR="0044101F" w:rsidRPr="00730B0A">
        <w:rPr>
          <w:rFonts w:ascii="Times New Roman" w:hAnsi="Times New Roman"/>
        </w:rPr>
        <w:t xml:space="preserve"> в частности, связанной с проблематикой </w:t>
      </w:r>
      <w:r w:rsidR="0044101F" w:rsidRPr="00730B0A">
        <w:rPr>
          <w:rFonts w:ascii="Times New Roman" w:hAnsi="Times New Roman"/>
          <w:i/>
        </w:rPr>
        <w:t>«психологической войны»</w:t>
      </w:r>
      <w:r w:rsidR="0044101F" w:rsidRPr="00730B0A">
        <w:rPr>
          <w:rFonts w:ascii="Times New Roman" w:hAnsi="Times New Roman"/>
        </w:rPr>
        <w:t xml:space="preserve">, конечной целью которой является поворот </w:t>
      </w:r>
      <w:r w:rsidR="0044101F" w:rsidRPr="00730B0A">
        <w:rPr>
          <w:rFonts w:ascii="Times New Roman" w:hAnsi="Times New Roman"/>
          <w:i/>
        </w:rPr>
        <w:t>массового сознания</w:t>
      </w:r>
      <w:r w:rsidR="0044101F" w:rsidRPr="00730B0A">
        <w:rPr>
          <w:rFonts w:ascii="Times New Roman" w:hAnsi="Times New Roman"/>
        </w:rPr>
        <w:t xml:space="preserve"> и </w:t>
      </w:r>
      <w:r w:rsidR="0044101F" w:rsidRPr="00730B0A">
        <w:rPr>
          <w:rFonts w:ascii="Times New Roman" w:hAnsi="Times New Roman"/>
          <w:i/>
        </w:rPr>
        <w:t xml:space="preserve">массовых настроений </w:t>
      </w:r>
      <w:r w:rsidR="0044101F" w:rsidRPr="00730B0A">
        <w:rPr>
          <w:rFonts w:ascii="Times New Roman" w:hAnsi="Times New Roman"/>
        </w:rPr>
        <w:t>от удовлетворенности</w:t>
      </w:r>
      <w:r w:rsidR="008D1438" w:rsidRPr="00730B0A">
        <w:rPr>
          <w:rFonts w:ascii="Times New Roman" w:hAnsi="Times New Roman"/>
        </w:rPr>
        <w:t xml:space="preserve"> и</w:t>
      </w:r>
      <w:r w:rsidR="0044101F" w:rsidRPr="00730B0A">
        <w:rPr>
          <w:rFonts w:ascii="Times New Roman" w:hAnsi="Times New Roman"/>
        </w:rPr>
        <w:t xml:space="preserve"> готовности поддерживать оппонентов к недовольству и дест</w:t>
      </w:r>
      <w:r w:rsidR="008D1438" w:rsidRPr="00730B0A">
        <w:rPr>
          <w:rFonts w:ascii="Times New Roman" w:hAnsi="Times New Roman"/>
        </w:rPr>
        <w:t xml:space="preserve">руктивным действиям в отношении их, </w:t>
      </w:r>
      <w:r w:rsidR="0044101F" w:rsidRPr="00730B0A">
        <w:rPr>
          <w:rFonts w:ascii="Times New Roman" w:hAnsi="Times New Roman"/>
        </w:rPr>
        <w:t xml:space="preserve">и т.п.  </w:t>
      </w:r>
    </w:p>
    <w:p w:rsidR="0048284E" w:rsidRPr="00730B0A" w:rsidRDefault="0048284E" w:rsidP="0048284E">
      <w:pPr>
        <w:spacing w:line="312" w:lineRule="auto"/>
        <w:ind w:left="567" w:firstLine="284"/>
        <w:jc w:val="both"/>
        <w:rPr>
          <w:rFonts w:ascii="Times New Roman" w:hAnsi="Times New Roman"/>
          <w:b/>
          <w:i/>
        </w:rPr>
      </w:pPr>
      <w:r w:rsidRPr="00730B0A">
        <w:rPr>
          <w:rFonts w:ascii="Times New Roman" w:hAnsi="Times New Roman"/>
          <w:b/>
          <w:i/>
          <w:lang w:val="en-US"/>
        </w:rPr>
        <w:t>NB</w:t>
      </w:r>
      <w:r w:rsidRPr="00730B0A">
        <w:rPr>
          <w:rFonts w:ascii="Times New Roman" w:hAnsi="Times New Roman"/>
          <w:b/>
          <w:i/>
        </w:rPr>
        <w:t>! Политическая социализация</w:t>
      </w:r>
    </w:p>
    <w:p w:rsidR="0048284E" w:rsidRPr="00730B0A" w:rsidRDefault="0048284E" w:rsidP="0048284E">
      <w:pPr>
        <w:spacing w:line="312" w:lineRule="auto"/>
        <w:ind w:left="567" w:firstLine="284"/>
        <w:jc w:val="both"/>
        <w:rPr>
          <w:rFonts w:ascii="Times New Roman" w:hAnsi="Times New Roman"/>
        </w:rPr>
      </w:pPr>
      <w:r w:rsidRPr="00730B0A">
        <w:rPr>
          <w:rFonts w:ascii="Times New Roman" w:hAnsi="Times New Roman"/>
          <w:b/>
        </w:rPr>
        <w:t>Социализацие</w:t>
      </w:r>
      <w:r w:rsidRPr="00730B0A">
        <w:rPr>
          <w:rFonts w:ascii="Times New Roman" w:hAnsi="Times New Roman"/>
        </w:rPr>
        <w:t xml:space="preserve">й в целом называют </w:t>
      </w:r>
      <w:r w:rsidRPr="00730B0A">
        <w:rPr>
          <w:rFonts w:ascii="Times New Roman" w:hAnsi="Times New Roman"/>
          <w:i/>
        </w:rPr>
        <w:t>процесс</w:t>
      </w:r>
      <w:r w:rsidRPr="00730B0A">
        <w:rPr>
          <w:rFonts w:ascii="Times New Roman" w:hAnsi="Times New Roman"/>
        </w:rPr>
        <w:t xml:space="preserve"> </w:t>
      </w:r>
      <w:r w:rsidRPr="00730B0A">
        <w:rPr>
          <w:rFonts w:ascii="Times New Roman" w:hAnsi="Times New Roman"/>
          <w:i/>
        </w:rPr>
        <w:t xml:space="preserve">усвоения индивидом социальных норм и ценностей данного общества. </w:t>
      </w:r>
      <w:r w:rsidRPr="00730B0A">
        <w:rPr>
          <w:rFonts w:ascii="Times New Roman" w:hAnsi="Times New Roman"/>
        </w:rPr>
        <w:t xml:space="preserve">Как следствие, под  </w:t>
      </w:r>
      <w:r w:rsidRPr="00730B0A">
        <w:rPr>
          <w:rFonts w:ascii="Times New Roman" w:hAnsi="Times New Roman"/>
          <w:b/>
          <w:i/>
        </w:rPr>
        <w:t xml:space="preserve">политической социализацией </w:t>
      </w:r>
      <w:r w:rsidRPr="00730B0A">
        <w:rPr>
          <w:rFonts w:ascii="Times New Roman" w:hAnsi="Times New Roman"/>
        </w:rPr>
        <w:t xml:space="preserve">следует понимать усвоение индивидом политических норм и ценностей. </w:t>
      </w:r>
    </w:p>
    <w:p w:rsidR="0048284E" w:rsidRPr="00730B0A" w:rsidRDefault="0048284E" w:rsidP="0048284E">
      <w:pPr>
        <w:spacing w:line="312" w:lineRule="auto"/>
        <w:ind w:left="567" w:firstLine="284"/>
        <w:jc w:val="both"/>
        <w:rPr>
          <w:rFonts w:ascii="Times New Roman" w:hAnsi="Times New Roman"/>
        </w:rPr>
      </w:pPr>
      <w:r w:rsidRPr="00730B0A">
        <w:rPr>
          <w:rFonts w:ascii="Times New Roman" w:hAnsi="Times New Roman"/>
        </w:rPr>
        <w:t xml:space="preserve">Социализация может быть </w:t>
      </w:r>
      <w:r w:rsidRPr="00730B0A">
        <w:rPr>
          <w:rFonts w:ascii="Times New Roman" w:hAnsi="Times New Roman"/>
          <w:i/>
        </w:rPr>
        <w:t xml:space="preserve">прямой </w:t>
      </w:r>
      <w:r w:rsidRPr="00730B0A">
        <w:rPr>
          <w:rFonts w:ascii="Times New Roman" w:hAnsi="Times New Roman"/>
        </w:rPr>
        <w:t xml:space="preserve">и </w:t>
      </w:r>
      <w:r w:rsidRPr="00730B0A">
        <w:rPr>
          <w:rFonts w:ascii="Times New Roman" w:hAnsi="Times New Roman"/>
          <w:i/>
        </w:rPr>
        <w:t>косвенной</w:t>
      </w:r>
      <w:r w:rsidRPr="00730B0A">
        <w:rPr>
          <w:rFonts w:ascii="Times New Roman" w:hAnsi="Times New Roman"/>
        </w:rPr>
        <w:t xml:space="preserve">. Социализация является </w:t>
      </w:r>
      <w:r w:rsidRPr="00730B0A">
        <w:rPr>
          <w:rFonts w:ascii="Times New Roman" w:hAnsi="Times New Roman"/>
          <w:i/>
        </w:rPr>
        <w:t>прямой</w:t>
      </w:r>
      <w:r w:rsidRPr="00730B0A">
        <w:rPr>
          <w:rFonts w:ascii="Times New Roman" w:hAnsi="Times New Roman"/>
        </w:rPr>
        <w:t xml:space="preserve">, когда она подразумевает непосредственную передачу информации, ценностей или мнений о политике. Уроки гражданского обучения (например, на занятиях по истории, регионоведению, обществознанию, русскому языку и т.п. и т.д.) в общеобразовательных школах есть прямая политическая социализация. Политическая социализация имеет </w:t>
      </w:r>
      <w:r w:rsidRPr="00730B0A">
        <w:rPr>
          <w:rFonts w:ascii="Times New Roman" w:hAnsi="Times New Roman"/>
          <w:i/>
        </w:rPr>
        <w:t>косвенный</w:t>
      </w:r>
      <w:r w:rsidRPr="00730B0A">
        <w:rPr>
          <w:rFonts w:ascii="Times New Roman" w:hAnsi="Times New Roman"/>
        </w:rPr>
        <w:t xml:space="preserve"> характер, когда формирование политических взглядов происходит непреднамеренно, под влиянием собственного опыта. По мнению </w:t>
      </w:r>
      <w:r w:rsidRPr="00730B0A">
        <w:rPr>
          <w:rFonts w:ascii="Times New Roman" w:hAnsi="Times New Roman"/>
          <w:i/>
        </w:rPr>
        <w:t>Г. Алмонда, Дж. Пауэлла, К. Строма, Р. Далтона</w:t>
      </w:r>
      <w:r w:rsidRPr="00730B0A">
        <w:rPr>
          <w:rFonts w:ascii="Times New Roman" w:hAnsi="Times New Roman"/>
        </w:rPr>
        <w:t>, особенно важную роль подобная косвенная политическая социализация имеет в раннем детстве. Так, взаимоотношения ребенка с родителями, учителями или друзьями чаще всего сказываются на отношении индивида к политическим лидерам и своим согражданам во взрослой жизни.</w:t>
      </w:r>
    </w:p>
    <w:p w:rsidR="0048284E" w:rsidRPr="00730B0A" w:rsidRDefault="0048284E" w:rsidP="0048284E">
      <w:pPr>
        <w:spacing w:line="312" w:lineRule="auto"/>
        <w:ind w:left="567" w:firstLine="284"/>
        <w:jc w:val="both"/>
        <w:rPr>
          <w:rFonts w:ascii="Times New Roman" w:hAnsi="Times New Roman"/>
        </w:rPr>
      </w:pPr>
      <w:r w:rsidRPr="00730B0A">
        <w:rPr>
          <w:rFonts w:ascii="Times New Roman" w:hAnsi="Times New Roman"/>
        </w:rPr>
        <w:t xml:space="preserve">Этапы политической социализации представляют собой процесс усвоения идей, взглядов и образцов поведения в детстве и юности, обусловленный политическим окружением. Формирование политических взглядов начинается, согласно американскому социологу </w:t>
      </w:r>
      <w:r w:rsidRPr="00730B0A">
        <w:rPr>
          <w:rFonts w:ascii="Times New Roman" w:hAnsi="Times New Roman"/>
          <w:i/>
        </w:rPr>
        <w:t>Н. Смелзеру</w:t>
      </w:r>
      <w:r w:rsidRPr="00730B0A">
        <w:rPr>
          <w:rFonts w:ascii="Times New Roman" w:hAnsi="Times New Roman"/>
        </w:rPr>
        <w:t xml:space="preserve">, в возрасте от 9 до 13 лет. Дети доверяют правительству, считая, что оно трудится на благо народа, и отождествляя правительство с определенной личностью. Мальчики предпочитают стать мэрами, а девочки </w:t>
      </w:r>
      <w:r w:rsidRPr="00730B0A">
        <w:rPr>
          <w:rFonts w:ascii="Times New Roman" w:hAnsi="Times New Roman" w:cs="Times New Roman"/>
        </w:rPr>
        <w:t>―</w:t>
      </w:r>
      <w:r w:rsidRPr="00730B0A">
        <w:rPr>
          <w:rFonts w:ascii="Times New Roman" w:hAnsi="Times New Roman"/>
        </w:rPr>
        <w:t xml:space="preserve"> судьями. Часто детское восприятие остается на всю жизнь, а порой от внезапного разочарования оно переходит в юношеский нигилизм.</w:t>
      </w:r>
    </w:p>
    <w:p w:rsidR="0048284E" w:rsidRPr="00730B0A" w:rsidRDefault="0048284E" w:rsidP="0048284E">
      <w:pPr>
        <w:spacing w:line="312" w:lineRule="auto"/>
        <w:ind w:left="567" w:firstLine="284"/>
        <w:jc w:val="both"/>
        <w:rPr>
          <w:rFonts w:ascii="Times New Roman" w:hAnsi="Times New Roman"/>
        </w:rPr>
      </w:pPr>
      <w:r w:rsidRPr="00730B0A">
        <w:rPr>
          <w:rFonts w:ascii="Times New Roman" w:hAnsi="Times New Roman"/>
        </w:rPr>
        <w:t xml:space="preserve">От степени политической социализации и от того, какой тип политической культуры преобладает в данном обществе, зависит, какие политические личности будут формироваться. (См. тему 14).   </w:t>
      </w:r>
    </w:p>
    <w:p w:rsidR="0048284E" w:rsidRPr="00730B0A" w:rsidRDefault="0048284E" w:rsidP="0048284E">
      <w:pPr>
        <w:spacing w:line="312" w:lineRule="auto"/>
        <w:ind w:left="567" w:firstLine="284"/>
        <w:jc w:val="both"/>
        <w:rPr>
          <w:rFonts w:ascii="Times New Roman" w:hAnsi="Times New Roman"/>
          <w:b/>
          <w:i/>
        </w:rPr>
      </w:pPr>
      <w:r w:rsidRPr="00730B0A">
        <w:rPr>
          <w:rFonts w:ascii="Times New Roman" w:hAnsi="Times New Roman"/>
        </w:rPr>
        <w:lastRenderedPageBreak/>
        <w:t xml:space="preserve">Степень политической социализации можно оценить по участию населения в политической жизни. Величина процента явки населения на выборы в различных странах, конечно, отличается, однако просматривается определенная тенденция: </w:t>
      </w:r>
      <w:r w:rsidRPr="00730B0A">
        <w:rPr>
          <w:rFonts w:ascii="Times New Roman" w:hAnsi="Times New Roman"/>
          <w:b/>
          <w:i/>
        </w:rPr>
        <w:t>чем сложнее форма участия, тем менее люди склонны ей следовать.</w:t>
      </w:r>
    </w:p>
    <w:p w:rsidR="0048284E" w:rsidRPr="00730B0A" w:rsidRDefault="0048284E" w:rsidP="0048284E">
      <w:pPr>
        <w:spacing w:line="312" w:lineRule="auto"/>
        <w:ind w:left="567" w:firstLine="284"/>
        <w:jc w:val="both"/>
        <w:rPr>
          <w:rFonts w:ascii="Times New Roman" w:hAnsi="Times New Roman"/>
          <w:i/>
        </w:rPr>
      </w:pPr>
      <w:r w:rsidRPr="00730B0A">
        <w:rPr>
          <w:rFonts w:ascii="Times New Roman" w:hAnsi="Times New Roman"/>
        </w:rPr>
        <w:t xml:space="preserve">От степени политического сознания в большой мере зависит устойчивость государства и общества в целом. В то же время ни в какой другой области общественной жизни не обострена столь сильно </w:t>
      </w:r>
      <w:r w:rsidRPr="00730B0A">
        <w:rPr>
          <w:rFonts w:ascii="Times New Roman" w:hAnsi="Times New Roman"/>
          <w:i/>
        </w:rPr>
        <w:t>проблема соотношения социализации и самоактуализации</w:t>
      </w:r>
      <w:r w:rsidRPr="00730B0A">
        <w:rPr>
          <w:rFonts w:ascii="Times New Roman" w:hAnsi="Times New Roman"/>
        </w:rPr>
        <w:t xml:space="preserve">, так как на политическую социализацию индивида оказывают воздействие идеология и конкретная политика, стремящаяся манипулировать общественным мнением. </w:t>
      </w:r>
      <w:r w:rsidRPr="00730B0A">
        <w:rPr>
          <w:rFonts w:ascii="Times New Roman" w:hAnsi="Times New Roman"/>
          <w:b/>
          <w:i/>
        </w:rPr>
        <w:t>Ни в какой другой сфере человека не стремятся так явно сделать конформистом, как в политической</w:t>
      </w:r>
      <w:r w:rsidRPr="00730B0A">
        <w:rPr>
          <w:rFonts w:ascii="Times New Roman" w:hAnsi="Times New Roman"/>
        </w:rPr>
        <w:t xml:space="preserve">.  Если не забывать, что </w:t>
      </w:r>
      <w:r w:rsidRPr="00730B0A">
        <w:rPr>
          <w:rFonts w:ascii="Times New Roman" w:hAnsi="Times New Roman"/>
          <w:b/>
        </w:rPr>
        <w:t xml:space="preserve">конформизм </w:t>
      </w:r>
      <w:r w:rsidRPr="00730B0A">
        <w:rPr>
          <w:rFonts w:ascii="Times New Roman" w:hAnsi="Times New Roman"/>
        </w:rPr>
        <w:t>(поз.-лат</w:t>
      </w:r>
      <w:r w:rsidRPr="00730B0A">
        <w:rPr>
          <w:rFonts w:ascii="Times New Roman" w:hAnsi="Times New Roman"/>
          <w:i/>
        </w:rPr>
        <w:t xml:space="preserve">. </w:t>
      </w:r>
      <w:r w:rsidRPr="00730B0A">
        <w:rPr>
          <w:rFonts w:ascii="Times New Roman" w:hAnsi="Times New Roman"/>
          <w:i/>
          <w:lang w:val="en-US"/>
        </w:rPr>
        <w:t>conformis</w:t>
      </w:r>
      <w:r w:rsidRPr="00730B0A">
        <w:rPr>
          <w:rFonts w:ascii="Times New Roman" w:hAnsi="Times New Roman"/>
        </w:rPr>
        <w:t xml:space="preserve"> подобный, сообразный) есть ничто иное, как </w:t>
      </w:r>
      <w:r w:rsidRPr="00730B0A">
        <w:rPr>
          <w:rFonts w:ascii="Times New Roman" w:hAnsi="Times New Roman"/>
          <w:i/>
        </w:rPr>
        <w:t>приспособленчество, пассивное принятие существующего порядка, господствующих мнений</w:t>
      </w:r>
      <w:r w:rsidRPr="00730B0A">
        <w:rPr>
          <w:rFonts w:ascii="Times New Roman" w:hAnsi="Times New Roman"/>
        </w:rPr>
        <w:t xml:space="preserve">; </w:t>
      </w:r>
      <w:r w:rsidRPr="00730B0A">
        <w:rPr>
          <w:rFonts w:ascii="Times New Roman" w:hAnsi="Times New Roman"/>
          <w:i/>
        </w:rPr>
        <w:t>отсутствие собственной позиции, беспринципное и некритическое следование любому образцу, обладающему наибольшей силой давления,</w:t>
      </w:r>
      <w:r w:rsidRPr="00730B0A">
        <w:rPr>
          <w:rFonts w:ascii="Times New Roman" w:hAnsi="Times New Roman"/>
        </w:rPr>
        <w:t xml:space="preserve">  то не стоит удивляться что, что, как минимум, до 35% гражданам того или иного государства свойственен </w:t>
      </w:r>
      <w:r w:rsidRPr="00730B0A">
        <w:rPr>
          <w:rFonts w:ascii="Times New Roman" w:hAnsi="Times New Roman"/>
          <w:i/>
        </w:rPr>
        <w:t xml:space="preserve">абсентизм. </w:t>
      </w:r>
    </w:p>
    <w:p w:rsidR="0048284E" w:rsidRPr="00730B0A" w:rsidRDefault="0048284E" w:rsidP="0048284E">
      <w:pPr>
        <w:spacing w:line="312" w:lineRule="auto"/>
        <w:ind w:left="567" w:firstLine="284"/>
        <w:jc w:val="both"/>
        <w:rPr>
          <w:rFonts w:ascii="Times New Roman" w:hAnsi="Times New Roman"/>
          <w:lang w:eastAsia="ru-RU"/>
        </w:rPr>
      </w:pPr>
      <w:r w:rsidRPr="00730B0A">
        <w:rPr>
          <w:rFonts w:ascii="Times New Roman" w:hAnsi="Times New Roman"/>
          <w:b/>
        </w:rPr>
        <w:t>Абсентеизм</w:t>
      </w:r>
      <w:r w:rsidRPr="00730B0A">
        <w:rPr>
          <w:rFonts w:ascii="Times New Roman" w:hAnsi="Times New Roman"/>
        </w:rPr>
        <w:t xml:space="preserve"> </w:t>
      </w:r>
      <w:r w:rsidRPr="00730B0A">
        <w:rPr>
          <w:rFonts w:ascii="Times New Roman" w:hAnsi="Times New Roman" w:cs="Times New Roman"/>
        </w:rPr>
        <w:t>―</w:t>
      </w:r>
      <w:r w:rsidRPr="00730B0A">
        <w:rPr>
          <w:rFonts w:ascii="Times New Roman" w:hAnsi="Times New Roman"/>
        </w:rPr>
        <w:t xml:space="preserve"> </w:t>
      </w:r>
      <w:r w:rsidRPr="00730B0A">
        <w:rPr>
          <w:rFonts w:ascii="Times New Roman" w:hAnsi="Times New Roman"/>
          <w:lang w:eastAsia="ru-RU"/>
        </w:rPr>
        <w:t xml:space="preserve">это </w:t>
      </w:r>
      <w:r w:rsidRPr="00730B0A">
        <w:rPr>
          <w:rFonts w:ascii="Times New Roman" w:hAnsi="Times New Roman"/>
          <w:i/>
          <w:lang w:eastAsia="ru-RU"/>
        </w:rPr>
        <w:t>равнодушное, безличное отношение людей к осуществлению своих политических прав, уклонение от выполнения гражданских обязанностей, в первую очередь от участия в выборах в органы государственной власти</w:t>
      </w:r>
      <w:r w:rsidRPr="00730B0A">
        <w:rPr>
          <w:rFonts w:ascii="Times New Roman" w:hAnsi="Times New Roman"/>
          <w:lang w:eastAsia="ru-RU"/>
        </w:rPr>
        <w:t xml:space="preserve">. </w:t>
      </w:r>
    </w:p>
    <w:p w:rsidR="00DA1A4B" w:rsidRDefault="0048284E" w:rsidP="0048284E">
      <w:pPr>
        <w:spacing w:after="0" w:line="312" w:lineRule="auto"/>
        <w:ind w:left="567" w:firstLine="284"/>
        <w:jc w:val="both"/>
        <w:rPr>
          <w:rFonts w:ascii="Times New Roman" w:hAnsi="Times New Roman"/>
        </w:rPr>
      </w:pPr>
      <w:r w:rsidRPr="00730B0A">
        <w:rPr>
          <w:rFonts w:ascii="Times New Roman" w:hAnsi="Times New Roman"/>
          <w:lang w:eastAsia="ru-RU"/>
        </w:rPr>
        <w:t xml:space="preserve">Кроме того, необходимо помнить, массовая культура является специальным инструментом, который имеет целью предотвращение самоактуализации людей. </w:t>
      </w:r>
      <w:r w:rsidRPr="00730B0A">
        <w:rPr>
          <w:rFonts w:ascii="Times New Roman" w:hAnsi="Times New Roman"/>
          <w:b/>
          <w:i/>
        </w:rPr>
        <w:t xml:space="preserve"> </w:t>
      </w:r>
      <w:r w:rsidRPr="00730B0A">
        <w:rPr>
          <w:rFonts w:ascii="Times New Roman" w:hAnsi="Times New Roman"/>
        </w:rPr>
        <w:t xml:space="preserve"> </w:t>
      </w:r>
    </w:p>
    <w:p w:rsidR="0048284E" w:rsidRPr="00730B0A" w:rsidRDefault="0048284E" w:rsidP="001F6DFC">
      <w:pPr>
        <w:spacing w:after="0" w:line="312" w:lineRule="auto"/>
        <w:ind w:firstLine="567"/>
        <w:jc w:val="both"/>
        <w:rPr>
          <w:rFonts w:ascii="Times New Roman" w:hAnsi="Times New Roman"/>
        </w:rPr>
      </w:pPr>
    </w:p>
    <w:p w:rsidR="002C5DB6" w:rsidRPr="00730B0A" w:rsidRDefault="002C5DB6" w:rsidP="001F6DFC">
      <w:pPr>
        <w:spacing w:after="0" w:line="312" w:lineRule="auto"/>
        <w:ind w:firstLine="567"/>
        <w:jc w:val="both"/>
        <w:rPr>
          <w:rFonts w:ascii="Times New Roman" w:hAnsi="Times New Roman"/>
        </w:rPr>
      </w:pPr>
    </w:p>
    <w:p w:rsidR="00C6658F" w:rsidRPr="00730B0A" w:rsidRDefault="00C6658F" w:rsidP="001F6DFC">
      <w:pPr>
        <w:spacing w:after="0" w:line="312" w:lineRule="auto"/>
        <w:ind w:firstLine="567"/>
        <w:jc w:val="both"/>
        <w:rPr>
          <w:rFonts w:ascii="Times New Roman" w:hAnsi="Times New Roman"/>
        </w:rPr>
      </w:pPr>
    </w:p>
    <w:p w:rsidR="001F6DFC" w:rsidRPr="00730B0A" w:rsidRDefault="002C5DB6" w:rsidP="001F6DFC">
      <w:pPr>
        <w:spacing w:after="0" w:line="312" w:lineRule="auto"/>
        <w:ind w:firstLine="567"/>
        <w:jc w:val="both"/>
        <w:rPr>
          <w:rFonts w:ascii="Times New Roman" w:hAnsi="Times New Roman"/>
          <w:lang w:eastAsia="ru-RU"/>
        </w:rPr>
      </w:pPr>
      <w:r w:rsidRPr="00730B0A">
        <w:rPr>
          <w:rFonts w:ascii="Times New Roman" w:hAnsi="Times New Roman"/>
        </w:rPr>
        <w:t xml:space="preserve"> </w:t>
      </w:r>
    </w:p>
    <w:p w:rsidR="003C6238" w:rsidRPr="00730B0A" w:rsidRDefault="003C6238" w:rsidP="003C6238">
      <w:pPr>
        <w:spacing w:after="0" w:line="312" w:lineRule="auto"/>
        <w:ind w:firstLine="567"/>
        <w:jc w:val="center"/>
        <w:rPr>
          <w:rFonts w:ascii="Times New Roman" w:hAnsi="Times New Roman"/>
          <w:b/>
          <w:lang w:eastAsia="ru-RU"/>
        </w:rPr>
      </w:pPr>
      <w:r w:rsidRPr="00730B0A">
        <w:rPr>
          <w:rFonts w:ascii="Times New Roman" w:hAnsi="Times New Roman"/>
          <w:b/>
          <w:lang w:eastAsia="ru-RU"/>
        </w:rPr>
        <w:t xml:space="preserve">Практикум по теме </w:t>
      </w:r>
      <w:r w:rsidR="008E4196" w:rsidRPr="00730B0A">
        <w:rPr>
          <w:rFonts w:ascii="Times New Roman" w:hAnsi="Times New Roman"/>
          <w:b/>
          <w:lang w:eastAsia="ru-RU"/>
        </w:rPr>
        <w:t>3</w:t>
      </w:r>
    </w:p>
    <w:p w:rsidR="003C6238" w:rsidRDefault="00F562EE" w:rsidP="003C6238">
      <w:pPr>
        <w:spacing w:after="0" w:line="312" w:lineRule="auto"/>
        <w:ind w:firstLine="567"/>
        <w:jc w:val="both"/>
        <w:rPr>
          <w:rFonts w:ascii="Times New Roman" w:hAnsi="Times New Roman"/>
          <w:lang w:eastAsia="ru-RU"/>
        </w:rPr>
      </w:pPr>
      <w:r w:rsidRPr="00730B0A">
        <w:rPr>
          <w:rFonts w:ascii="Times New Roman" w:hAnsi="Times New Roman"/>
          <w:lang w:eastAsia="ru-RU"/>
        </w:rPr>
        <w:t>Политологи и социологи констатируют кризис легит</w:t>
      </w:r>
      <w:r w:rsidR="005835F0" w:rsidRPr="00730B0A">
        <w:rPr>
          <w:rFonts w:ascii="Times New Roman" w:hAnsi="Times New Roman"/>
          <w:lang w:eastAsia="ru-RU"/>
        </w:rPr>
        <w:t>и</w:t>
      </w:r>
      <w:r w:rsidRPr="00730B0A">
        <w:rPr>
          <w:rFonts w:ascii="Times New Roman" w:hAnsi="Times New Roman"/>
          <w:lang w:eastAsia="ru-RU"/>
        </w:rPr>
        <w:t>мности власти</w:t>
      </w:r>
      <w:r w:rsidR="005835F0" w:rsidRPr="00730B0A">
        <w:rPr>
          <w:rFonts w:ascii="Times New Roman" w:hAnsi="Times New Roman"/>
          <w:lang w:eastAsia="ru-RU"/>
        </w:rPr>
        <w:t xml:space="preserve">, считая это следствием изменений в обществе. На основании теоретических положений 27-й и 28-й тем </w:t>
      </w:r>
      <w:r w:rsidR="00A01139" w:rsidRPr="00730B0A">
        <w:rPr>
          <w:rFonts w:ascii="Times New Roman" w:hAnsi="Times New Roman"/>
          <w:lang w:eastAsia="ru-RU"/>
        </w:rPr>
        <w:t xml:space="preserve">учебного пособия «Обществознание для 10-х классов» и из </w:t>
      </w:r>
      <w:r w:rsidR="005835F0" w:rsidRPr="00730B0A">
        <w:rPr>
          <w:rFonts w:ascii="Times New Roman" w:hAnsi="Times New Roman"/>
          <w:lang w:eastAsia="ru-RU"/>
        </w:rPr>
        <w:t>вашего жизненного опыта сформулируйте две причины обозначенного явления.</w:t>
      </w: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054B02" w:rsidRDefault="00054B02" w:rsidP="003C6238">
      <w:pPr>
        <w:spacing w:after="0" w:line="312" w:lineRule="auto"/>
        <w:ind w:firstLine="567"/>
        <w:jc w:val="both"/>
        <w:rPr>
          <w:rFonts w:ascii="Times New Roman" w:hAnsi="Times New Roman"/>
          <w:lang w:eastAsia="ru-RU"/>
        </w:rPr>
      </w:pPr>
    </w:p>
    <w:p w:rsidR="00FA4A37" w:rsidRDefault="00FA4A37" w:rsidP="003C6238">
      <w:pPr>
        <w:spacing w:after="0" w:line="312" w:lineRule="auto"/>
        <w:ind w:firstLine="567"/>
        <w:jc w:val="both"/>
        <w:rPr>
          <w:rFonts w:ascii="Times New Roman" w:hAnsi="Times New Roman"/>
          <w:lang w:eastAsia="ru-RU"/>
        </w:rPr>
      </w:pPr>
    </w:p>
    <w:p w:rsidR="00FA4A37" w:rsidRDefault="00FA4A37" w:rsidP="003C6238">
      <w:pPr>
        <w:spacing w:after="0" w:line="312" w:lineRule="auto"/>
        <w:ind w:firstLine="567"/>
        <w:jc w:val="both"/>
        <w:rPr>
          <w:rFonts w:ascii="Times New Roman" w:hAnsi="Times New Roman"/>
          <w:lang w:eastAsia="ru-RU"/>
        </w:rPr>
      </w:pPr>
    </w:p>
    <w:p w:rsidR="00FA4A37" w:rsidRDefault="00FA4A37" w:rsidP="003C6238">
      <w:pPr>
        <w:spacing w:after="0" w:line="312" w:lineRule="auto"/>
        <w:ind w:firstLine="567"/>
        <w:jc w:val="both"/>
        <w:rPr>
          <w:rFonts w:ascii="Times New Roman" w:hAnsi="Times New Roman"/>
          <w:lang w:eastAsia="ru-RU"/>
        </w:rPr>
      </w:pPr>
    </w:p>
    <w:p w:rsidR="00FA4A37" w:rsidRPr="00730B0A" w:rsidRDefault="00FA4A37" w:rsidP="003C6238">
      <w:pPr>
        <w:spacing w:after="0" w:line="312" w:lineRule="auto"/>
        <w:ind w:firstLine="567"/>
        <w:jc w:val="both"/>
        <w:rPr>
          <w:rFonts w:ascii="Times New Roman" w:hAnsi="Times New Roman"/>
          <w:lang w:eastAsia="ru-RU"/>
        </w:rPr>
      </w:pPr>
    </w:p>
    <w:p w:rsidR="00673532" w:rsidRPr="00730B0A" w:rsidRDefault="00673532" w:rsidP="003C6238">
      <w:pPr>
        <w:spacing w:after="0" w:line="312" w:lineRule="auto"/>
        <w:ind w:firstLine="567"/>
        <w:jc w:val="both"/>
        <w:rPr>
          <w:rFonts w:ascii="Times New Roman" w:hAnsi="Times New Roman"/>
          <w:lang w:eastAsia="ru-RU"/>
        </w:rPr>
      </w:pPr>
    </w:p>
    <w:p w:rsidR="005835F0" w:rsidRDefault="005835F0" w:rsidP="003C6238">
      <w:pPr>
        <w:spacing w:after="0" w:line="312" w:lineRule="auto"/>
        <w:ind w:firstLine="567"/>
        <w:jc w:val="both"/>
        <w:rPr>
          <w:rFonts w:ascii="Times New Roman" w:hAnsi="Times New Roman"/>
          <w:b/>
          <w:lang w:eastAsia="ru-RU"/>
        </w:rPr>
      </w:pPr>
      <w:r w:rsidRPr="00730B0A">
        <w:rPr>
          <w:rFonts w:ascii="Times New Roman" w:hAnsi="Times New Roman"/>
          <w:b/>
          <w:lang w:eastAsia="ru-RU"/>
        </w:rPr>
        <w:t>Основные понятия</w:t>
      </w:r>
    </w:p>
    <w:p w:rsidR="00054B02" w:rsidRPr="00730B0A" w:rsidRDefault="00054B02" w:rsidP="003C6238">
      <w:pPr>
        <w:spacing w:after="0" w:line="312" w:lineRule="auto"/>
        <w:ind w:firstLine="567"/>
        <w:jc w:val="both"/>
        <w:rPr>
          <w:rFonts w:ascii="Times New Roman" w:hAnsi="Times New Roman"/>
          <w:b/>
          <w:lang w:eastAsia="ru-RU"/>
        </w:rPr>
      </w:pPr>
    </w:p>
    <w:tbl>
      <w:tblPr>
        <w:tblStyle w:val="a3"/>
        <w:tblW w:w="0" w:type="auto"/>
        <w:tblLook w:val="04A0"/>
      </w:tblPr>
      <w:tblGrid>
        <w:gridCol w:w="4785"/>
        <w:gridCol w:w="4786"/>
      </w:tblGrid>
      <w:tr w:rsidR="005835F0" w:rsidRPr="00730B0A" w:rsidTr="005835F0">
        <w:tc>
          <w:tcPr>
            <w:tcW w:w="4785" w:type="dxa"/>
          </w:tcPr>
          <w:p w:rsidR="005835F0"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Абсент</w:t>
            </w:r>
            <w:r w:rsidR="004F3F43">
              <w:rPr>
                <w:rFonts w:ascii="Times New Roman" w:hAnsi="Times New Roman"/>
                <w:b/>
                <w:lang w:eastAsia="ru-RU"/>
              </w:rPr>
              <w:t>е</w:t>
            </w:r>
            <w:r w:rsidRPr="00730B0A">
              <w:rPr>
                <w:rFonts w:ascii="Times New Roman" w:hAnsi="Times New Roman"/>
                <w:b/>
                <w:lang w:eastAsia="ru-RU"/>
              </w:rPr>
              <w:t xml:space="preserve">изм </w:t>
            </w:r>
          </w:p>
        </w:tc>
        <w:tc>
          <w:tcPr>
            <w:tcW w:w="4786" w:type="dxa"/>
          </w:tcPr>
          <w:p w:rsidR="005835F0" w:rsidRPr="00730B0A" w:rsidRDefault="00836C95" w:rsidP="00836C95">
            <w:pPr>
              <w:spacing w:line="312" w:lineRule="auto"/>
              <w:jc w:val="both"/>
              <w:rPr>
                <w:rFonts w:ascii="Times New Roman" w:hAnsi="Times New Roman"/>
                <w:b/>
                <w:lang w:eastAsia="ru-RU"/>
              </w:rPr>
            </w:pPr>
            <w:r>
              <w:rPr>
                <w:rFonts w:ascii="Times New Roman" w:hAnsi="Times New Roman"/>
                <w:b/>
                <w:lang w:eastAsia="ru-RU"/>
              </w:rPr>
              <w:t xml:space="preserve">Политическая психология  </w:t>
            </w:r>
          </w:p>
        </w:tc>
      </w:tr>
      <w:tr w:rsidR="005835F0" w:rsidRPr="00730B0A" w:rsidTr="005835F0">
        <w:tc>
          <w:tcPr>
            <w:tcW w:w="4785" w:type="dxa"/>
          </w:tcPr>
          <w:p w:rsidR="005835F0"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Авторитарный героизм</w:t>
            </w:r>
          </w:p>
        </w:tc>
        <w:tc>
          <w:tcPr>
            <w:tcW w:w="4786" w:type="dxa"/>
          </w:tcPr>
          <w:p w:rsidR="005835F0" w:rsidRPr="00730B0A" w:rsidRDefault="00836C95" w:rsidP="003C6238">
            <w:pPr>
              <w:spacing w:line="312" w:lineRule="auto"/>
              <w:jc w:val="both"/>
              <w:rPr>
                <w:rFonts w:ascii="Times New Roman" w:hAnsi="Times New Roman"/>
                <w:b/>
                <w:lang w:eastAsia="ru-RU"/>
              </w:rPr>
            </w:pPr>
            <w:r w:rsidRPr="00730B0A">
              <w:rPr>
                <w:rFonts w:ascii="Times New Roman" w:hAnsi="Times New Roman"/>
                <w:b/>
                <w:lang w:eastAsia="ru-RU"/>
              </w:rPr>
              <w:t>Политическая социализация</w:t>
            </w:r>
          </w:p>
        </w:tc>
      </w:tr>
      <w:tr w:rsidR="005835F0" w:rsidRPr="00730B0A" w:rsidTr="005835F0">
        <w:tc>
          <w:tcPr>
            <w:tcW w:w="4785" w:type="dxa"/>
          </w:tcPr>
          <w:p w:rsidR="005835F0"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 xml:space="preserve">Аномия </w:t>
            </w:r>
          </w:p>
        </w:tc>
        <w:tc>
          <w:tcPr>
            <w:tcW w:w="4786" w:type="dxa"/>
          </w:tcPr>
          <w:p w:rsidR="005835F0" w:rsidRPr="00730B0A" w:rsidRDefault="00836C95" w:rsidP="003C6238">
            <w:pPr>
              <w:spacing w:line="312" w:lineRule="auto"/>
              <w:jc w:val="both"/>
              <w:rPr>
                <w:rFonts w:ascii="Times New Roman" w:hAnsi="Times New Roman"/>
                <w:b/>
                <w:lang w:eastAsia="ru-RU"/>
              </w:rPr>
            </w:pPr>
            <w:r>
              <w:rPr>
                <w:rFonts w:ascii="Times New Roman" w:hAnsi="Times New Roman"/>
                <w:b/>
                <w:lang w:eastAsia="ru-RU"/>
              </w:rPr>
              <w:t>Политическое отчуждение</w:t>
            </w:r>
          </w:p>
        </w:tc>
      </w:tr>
      <w:tr w:rsidR="005835F0" w:rsidRPr="00730B0A" w:rsidTr="005835F0">
        <w:tc>
          <w:tcPr>
            <w:tcW w:w="4785" w:type="dxa"/>
          </w:tcPr>
          <w:p w:rsidR="005835F0"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 xml:space="preserve">Апатия </w:t>
            </w:r>
          </w:p>
        </w:tc>
        <w:tc>
          <w:tcPr>
            <w:tcW w:w="4786" w:type="dxa"/>
          </w:tcPr>
          <w:p w:rsidR="005835F0" w:rsidRPr="00730B0A" w:rsidRDefault="00836C95" w:rsidP="003C6238">
            <w:pPr>
              <w:spacing w:line="312" w:lineRule="auto"/>
              <w:jc w:val="both"/>
              <w:rPr>
                <w:rFonts w:ascii="Times New Roman" w:hAnsi="Times New Roman"/>
                <w:b/>
                <w:lang w:eastAsia="ru-RU"/>
              </w:rPr>
            </w:pPr>
            <w:r w:rsidRPr="00730B0A">
              <w:rPr>
                <w:rFonts w:ascii="Times New Roman" w:hAnsi="Times New Roman"/>
                <w:b/>
                <w:lang w:eastAsia="ru-RU"/>
              </w:rPr>
              <w:t>Положительная тоталитарность</w:t>
            </w:r>
          </w:p>
        </w:tc>
      </w:tr>
      <w:tr w:rsidR="005835F0" w:rsidRPr="00730B0A" w:rsidTr="005835F0">
        <w:tc>
          <w:tcPr>
            <w:tcW w:w="4785" w:type="dxa"/>
          </w:tcPr>
          <w:p w:rsidR="005835F0"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 xml:space="preserve">Гражданин </w:t>
            </w:r>
          </w:p>
        </w:tc>
        <w:tc>
          <w:tcPr>
            <w:tcW w:w="4786" w:type="dxa"/>
          </w:tcPr>
          <w:p w:rsidR="005835F0" w:rsidRPr="00730B0A" w:rsidRDefault="00836C95" w:rsidP="003C6238">
            <w:pPr>
              <w:spacing w:line="312" w:lineRule="auto"/>
              <w:jc w:val="both"/>
              <w:rPr>
                <w:rFonts w:ascii="Times New Roman" w:hAnsi="Times New Roman"/>
                <w:b/>
                <w:lang w:eastAsia="ru-RU"/>
              </w:rPr>
            </w:pPr>
            <w:r w:rsidRPr="00730B0A">
              <w:rPr>
                <w:rFonts w:ascii="Times New Roman" w:hAnsi="Times New Roman"/>
                <w:b/>
                <w:lang w:eastAsia="ru-RU"/>
              </w:rPr>
              <w:t>Предмет политико-психологического анализа как метода политологии</w:t>
            </w:r>
          </w:p>
        </w:tc>
      </w:tr>
      <w:tr w:rsidR="00DC664D" w:rsidRPr="00730B0A" w:rsidTr="005835F0">
        <w:tc>
          <w:tcPr>
            <w:tcW w:w="4785" w:type="dxa"/>
          </w:tcPr>
          <w:p w:rsidR="00DC664D" w:rsidRPr="00730B0A" w:rsidRDefault="00DC664D" w:rsidP="003C6238">
            <w:pPr>
              <w:spacing w:line="312" w:lineRule="auto"/>
              <w:jc w:val="both"/>
              <w:rPr>
                <w:rFonts w:ascii="Times New Roman" w:hAnsi="Times New Roman"/>
                <w:b/>
                <w:lang w:eastAsia="ru-RU"/>
              </w:rPr>
            </w:pPr>
            <w:r>
              <w:rPr>
                <w:rFonts w:ascii="Times New Roman" w:hAnsi="Times New Roman"/>
                <w:b/>
                <w:lang w:eastAsia="ru-RU"/>
              </w:rPr>
              <w:t xml:space="preserve">Демонстрация </w:t>
            </w:r>
          </w:p>
        </w:tc>
        <w:tc>
          <w:tcPr>
            <w:tcW w:w="4786" w:type="dxa"/>
          </w:tcPr>
          <w:p w:rsidR="00DC664D" w:rsidRPr="00730B0A" w:rsidRDefault="0008414D" w:rsidP="003C6238">
            <w:pPr>
              <w:spacing w:line="312" w:lineRule="auto"/>
              <w:jc w:val="both"/>
              <w:rPr>
                <w:rFonts w:ascii="Times New Roman" w:hAnsi="Times New Roman"/>
                <w:b/>
                <w:lang w:eastAsia="ru-RU"/>
              </w:rPr>
            </w:pPr>
            <w:r>
              <w:rPr>
                <w:rFonts w:ascii="Times New Roman" w:hAnsi="Times New Roman"/>
                <w:b/>
                <w:lang w:eastAsia="ru-RU"/>
              </w:rPr>
              <w:t xml:space="preserve">Причина абсентеизма </w:t>
            </w:r>
          </w:p>
        </w:tc>
      </w:tr>
      <w:tr w:rsidR="005835F0" w:rsidRPr="00730B0A" w:rsidTr="005835F0">
        <w:tc>
          <w:tcPr>
            <w:tcW w:w="4785" w:type="dxa"/>
          </w:tcPr>
          <w:p w:rsidR="005835F0"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 xml:space="preserve">Депривация </w:t>
            </w:r>
          </w:p>
        </w:tc>
        <w:tc>
          <w:tcPr>
            <w:tcW w:w="4786" w:type="dxa"/>
          </w:tcPr>
          <w:p w:rsidR="005835F0" w:rsidRPr="00730B0A" w:rsidRDefault="0008414D" w:rsidP="003C6238">
            <w:pPr>
              <w:spacing w:line="312" w:lineRule="auto"/>
              <w:jc w:val="both"/>
              <w:rPr>
                <w:rFonts w:ascii="Times New Roman" w:hAnsi="Times New Roman"/>
                <w:b/>
                <w:lang w:eastAsia="ru-RU"/>
              </w:rPr>
            </w:pPr>
            <w:r w:rsidRPr="00730B0A">
              <w:rPr>
                <w:rFonts w:ascii="Times New Roman" w:hAnsi="Times New Roman"/>
                <w:b/>
                <w:lang w:eastAsia="ru-RU"/>
              </w:rPr>
              <w:t>Причины отказа людей от политического участия</w:t>
            </w:r>
          </w:p>
        </w:tc>
      </w:tr>
      <w:tr w:rsidR="005835F0" w:rsidRPr="00730B0A" w:rsidTr="005835F0">
        <w:tc>
          <w:tcPr>
            <w:tcW w:w="4785" w:type="dxa"/>
          </w:tcPr>
          <w:p w:rsidR="005835F0"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 xml:space="preserve">Инертное большинство </w:t>
            </w:r>
          </w:p>
        </w:tc>
        <w:tc>
          <w:tcPr>
            <w:tcW w:w="4786" w:type="dxa"/>
          </w:tcPr>
          <w:p w:rsidR="005835F0" w:rsidRPr="00730B0A" w:rsidRDefault="0008414D" w:rsidP="003C6238">
            <w:pPr>
              <w:spacing w:line="312" w:lineRule="auto"/>
              <w:jc w:val="both"/>
              <w:rPr>
                <w:rFonts w:ascii="Times New Roman" w:hAnsi="Times New Roman"/>
                <w:b/>
                <w:lang w:eastAsia="ru-RU"/>
              </w:rPr>
            </w:pPr>
            <w:r w:rsidRPr="00730B0A">
              <w:rPr>
                <w:rFonts w:ascii="Times New Roman" w:hAnsi="Times New Roman"/>
                <w:b/>
                <w:lang w:eastAsia="ru-RU"/>
              </w:rPr>
              <w:t>Причины политического участия людей</w:t>
            </w:r>
          </w:p>
        </w:tc>
      </w:tr>
      <w:tr w:rsidR="005835F0" w:rsidRPr="00730B0A" w:rsidTr="005835F0">
        <w:tc>
          <w:tcPr>
            <w:tcW w:w="4785" w:type="dxa"/>
          </w:tcPr>
          <w:p w:rsidR="005835F0"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 xml:space="preserve">Конформизм </w:t>
            </w:r>
          </w:p>
        </w:tc>
        <w:tc>
          <w:tcPr>
            <w:tcW w:w="4786" w:type="dxa"/>
          </w:tcPr>
          <w:p w:rsidR="005835F0" w:rsidRPr="00730B0A" w:rsidRDefault="0008414D" w:rsidP="003C6238">
            <w:pPr>
              <w:spacing w:line="312" w:lineRule="auto"/>
              <w:jc w:val="both"/>
              <w:rPr>
                <w:rFonts w:ascii="Times New Roman" w:hAnsi="Times New Roman"/>
                <w:b/>
                <w:lang w:eastAsia="ru-RU"/>
              </w:rPr>
            </w:pPr>
            <w:r w:rsidRPr="00730B0A">
              <w:rPr>
                <w:rFonts w:ascii="Times New Roman" w:hAnsi="Times New Roman"/>
                <w:b/>
                <w:lang w:eastAsia="ru-RU"/>
              </w:rPr>
              <w:t>Психологическая концепция власти</w:t>
            </w:r>
          </w:p>
        </w:tc>
      </w:tr>
      <w:tr w:rsidR="00DC664D" w:rsidRPr="00730B0A" w:rsidTr="005835F0">
        <w:tc>
          <w:tcPr>
            <w:tcW w:w="4785" w:type="dxa"/>
          </w:tcPr>
          <w:p w:rsidR="00DC664D" w:rsidRPr="00730B0A" w:rsidRDefault="00DC664D" w:rsidP="003C6238">
            <w:pPr>
              <w:spacing w:line="312" w:lineRule="auto"/>
              <w:jc w:val="both"/>
              <w:rPr>
                <w:rFonts w:ascii="Times New Roman" w:hAnsi="Times New Roman"/>
                <w:b/>
                <w:lang w:eastAsia="ru-RU"/>
              </w:rPr>
            </w:pPr>
            <w:r>
              <w:rPr>
                <w:rFonts w:ascii="Times New Roman" w:hAnsi="Times New Roman"/>
                <w:b/>
                <w:lang w:eastAsia="ru-RU"/>
              </w:rPr>
              <w:t>Критерии политического развития личности</w:t>
            </w:r>
          </w:p>
        </w:tc>
        <w:tc>
          <w:tcPr>
            <w:tcW w:w="4786" w:type="dxa"/>
          </w:tcPr>
          <w:p w:rsidR="00DC664D" w:rsidRPr="00730B0A" w:rsidRDefault="0008414D" w:rsidP="003C6238">
            <w:pPr>
              <w:spacing w:line="312" w:lineRule="auto"/>
              <w:jc w:val="both"/>
              <w:rPr>
                <w:rFonts w:ascii="Times New Roman" w:hAnsi="Times New Roman"/>
                <w:b/>
                <w:lang w:eastAsia="ru-RU"/>
              </w:rPr>
            </w:pPr>
            <w:r w:rsidRPr="00730B0A">
              <w:rPr>
                <w:rFonts w:ascii="Times New Roman" w:hAnsi="Times New Roman"/>
                <w:b/>
                <w:lang w:eastAsia="ru-RU"/>
              </w:rPr>
              <w:t>Психология политики</w:t>
            </w:r>
          </w:p>
        </w:tc>
      </w:tr>
      <w:tr w:rsidR="00E279EC" w:rsidRPr="00730B0A" w:rsidTr="005835F0">
        <w:tc>
          <w:tcPr>
            <w:tcW w:w="4785" w:type="dxa"/>
          </w:tcPr>
          <w:p w:rsidR="00E279EC"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Критерии степени вовлеченности в политику</w:t>
            </w:r>
          </w:p>
        </w:tc>
        <w:tc>
          <w:tcPr>
            <w:tcW w:w="4786" w:type="dxa"/>
          </w:tcPr>
          <w:p w:rsidR="00E279EC" w:rsidRPr="00730B0A" w:rsidRDefault="00106DD1" w:rsidP="00BC7DD3">
            <w:pPr>
              <w:spacing w:line="312" w:lineRule="auto"/>
              <w:jc w:val="both"/>
              <w:rPr>
                <w:rFonts w:ascii="Times New Roman" w:hAnsi="Times New Roman"/>
                <w:b/>
                <w:lang w:eastAsia="ru-RU"/>
              </w:rPr>
            </w:pPr>
            <w:r>
              <w:rPr>
                <w:rFonts w:ascii="Times New Roman" w:hAnsi="Times New Roman"/>
                <w:b/>
                <w:lang w:eastAsia="ru-RU"/>
              </w:rPr>
              <w:t>Собрание</w:t>
            </w:r>
          </w:p>
        </w:tc>
      </w:tr>
      <w:tr w:rsidR="00DC664D" w:rsidRPr="00730B0A" w:rsidTr="005835F0">
        <w:tc>
          <w:tcPr>
            <w:tcW w:w="4785" w:type="dxa"/>
          </w:tcPr>
          <w:p w:rsidR="00DC664D" w:rsidRPr="00730B0A" w:rsidRDefault="00DC664D" w:rsidP="003C6238">
            <w:pPr>
              <w:spacing w:line="312" w:lineRule="auto"/>
              <w:jc w:val="both"/>
              <w:rPr>
                <w:rFonts w:ascii="Times New Roman" w:hAnsi="Times New Roman"/>
                <w:b/>
                <w:lang w:eastAsia="ru-RU"/>
              </w:rPr>
            </w:pPr>
            <w:r>
              <w:rPr>
                <w:rFonts w:ascii="Times New Roman" w:hAnsi="Times New Roman"/>
                <w:b/>
                <w:lang w:eastAsia="ru-RU"/>
              </w:rPr>
              <w:t xml:space="preserve">Митинг </w:t>
            </w:r>
          </w:p>
        </w:tc>
        <w:tc>
          <w:tcPr>
            <w:tcW w:w="4786" w:type="dxa"/>
          </w:tcPr>
          <w:p w:rsidR="00DC664D" w:rsidRPr="00730B0A" w:rsidRDefault="00106DD1" w:rsidP="00BC7DD3">
            <w:pPr>
              <w:spacing w:line="312" w:lineRule="auto"/>
              <w:jc w:val="both"/>
              <w:rPr>
                <w:rFonts w:ascii="Times New Roman" w:hAnsi="Times New Roman"/>
                <w:b/>
                <w:lang w:eastAsia="ru-RU"/>
              </w:rPr>
            </w:pPr>
            <w:r w:rsidRPr="00730B0A">
              <w:rPr>
                <w:rFonts w:ascii="Times New Roman" w:hAnsi="Times New Roman"/>
                <w:b/>
                <w:lang w:eastAsia="ru-RU"/>
              </w:rPr>
              <w:t>Способы осуществления власти по Б. Расселу</w:t>
            </w:r>
          </w:p>
        </w:tc>
      </w:tr>
      <w:tr w:rsidR="00E279EC" w:rsidRPr="00730B0A" w:rsidTr="005835F0">
        <w:tc>
          <w:tcPr>
            <w:tcW w:w="4785" w:type="dxa"/>
          </w:tcPr>
          <w:p w:rsidR="00E279EC"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 xml:space="preserve">Объект психологической политики </w:t>
            </w:r>
          </w:p>
        </w:tc>
        <w:tc>
          <w:tcPr>
            <w:tcW w:w="4786" w:type="dxa"/>
          </w:tcPr>
          <w:p w:rsidR="00E279EC" w:rsidRPr="00730B0A" w:rsidRDefault="00106DD1" w:rsidP="003C6238">
            <w:pPr>
              <w:spacing w:line="312" w:lineRule="auto"/>
              <w:jc w:val="both"/>
              <w:rPr>
                <w:rFonts w:ascii="Times New Roman" w:hAnsi="Times New Roman"/>
                <w:b/>
                <w:lang w:eastAsia="ru-RU"/>
              </w:rPr>
            </w:pPr>
            <w:r w:rsidRPr="00730B0A">
              <w:rPr>
                <w:rFonts w:ascii="Times New Roman" w:hAnsi="Times New Roman"/>
                <w:b/>
                <w:lang w:eastAsia="ru-RU"/>
              </w:rPr>
              <w:t>Способы прихода к власти по Н. Макиавелли</w:t>
            </w:r>
          </w:p>
        </w:tc>
      </w:tr>
      <w:tr w:rsidR="00106DD1" w:rsidRPr="00730B0A" w:rsidTr="005835F0">
        <w:tc>
          <w:tcPr>
            <w:tcW w:w="4785" w:type="dxa"/>
          </w:tcPr>
          <w:p w:rsidR="00106DD1" w:rsidRPr="00730B0A" w:rsidRDefault="00106DD1" w:rsidP="003C6238">
            <w:pPr>
              <w:spacing w:line="312" w:lineRule="auto"/>
              <w:jc w:val="both"/>
              <w:rPr>
                <w:rFonts w:ascii="Times New Roman" w:hAnsi="Times New Roman"/>
                <w:b/>
                <w:lang w:eastAsia="ru-RU"/>
              </w:rPr>
            </w:pPr>
            <w:r>
              <w:rPr>
                <w:rFonts w:ascii="Times New Roman" w:hAnsi="Times New Roman"/>
                <w:b/>
                <w:lang w:eastAsia="ru-RU"/>
              </w:rPr>
              <w:t>Особенности политического участия индивида</w:t>
            </w:r>
          </w:p>
        </w:tc>
        <w:tc>
          <w:tcPr>
            <w:tcW w:w="4786" w:type="dxa"/>
          </w:tcPr>
          <w:p w:rsidR="00106DD1" w:rsidRPr="00730B0A" w:rsidRDefault="00106DD1" w:rsidP="003C6238">
            <w:pPr>
              <w:spacing w:line="312" w:lineRule="auto"/>
              <w:jc w:val="both"/>
              <w:rPr>
                <w:rFonts w:ascii="Times New Roman" w:hAnsi="Times New Roman"/>
                <w:b/>
                <w:lang w:eastAsia="ru-RU"/>
              </w:rPr>
            </w:pPr>
            <w:r w:rsidRPr="00730B0A">
              <w:rPr>
                <w:rFonts w:ascii="Times New Roman" w:hAnsi="Times New Roman"/>
                <w:b/>
                <w:lang w:eastAsia="ru-RU"/>
              </w:rPr>
              <w:t>Степень вовлеченности в политику по М. Веберу</w:t>
            </w:r>
          </w:p>
        </w:tc>
      </w:tr>
      <w:tr w:rsidR="00E279EC" w:rsidRPr="00730B0A" w:rsidTr="005835F0">
        <w:tc>
          <w:tcPr>
            <w:tcW w:w="4785" w:type="dxa"/>
          </w:tcPr>
          <w:p w:rsidR="00E279EC"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Отрицательная тоталитарность</w:t>
            </w:r>
          </w:p>
        </w:tc>
        <w:tc>
          <w:tcPr>
            <w:tcW w:w="4786" w:type="dxa"/>
          </w:tcPr>
          <w:p w:rsidR="00E279EC" w:rsidRPr="00730B0A" w:rsidRDefault="00BC7DD3" w:rsidP="003C6238">
            <w:pPr>
              <w:spacing w:line="312" w:lineRule="auto"/>
              <w:jc w:val="both"/>
              <w:rPr>
                <w:rFonts w:ascii="Times New Roman" w:hAnsi="Times New Roman"/>
                <w:b/>
                <w:lang w:eastAsia="ru-RU"/>
              </w:rPr>
            </w:pPr>
            <w:r w:rsidRPr="00730B0A">
              <w:rPr>
                <w:rFonts w:ascii="Times New Roman" w:hAnsi="Times New Roman"/>
                <w:b/>
                <w:lang w:eastAsia="ru-RU"/>
              </w:rPr>
              <w:t>Уровни политического участия</w:t>
            </w:r>
          </w:p>
        </w:tc>
      </w:tr>
      <w:tr w:rsidR="00E279EC" w:rsidRPr="00730B0A" w:rsidTr="005835F0">
        <w:tc>
          <w:tcPr>
            <w:tcW w:w="4785" w:type="dxa"/>
          </w:tcPr>
          <w:p w:rsidR="00E279EC" w:rsidRPr="00730B0A" w:rsidRDefault="00673532" w:rsidP="003C6238">
            <w:pPr>
              <w:spacing w:line="312" w:lineRule="auto"/>
              <w:jc w:val="both"/>
              <w:rPr>
                <w:rFonts w:ascii="Times New Roman" w:hAnsi="Times New Roman"/>
                <w:b/>
                <w:lang w:eastAsia="ru-RU"/>
              </w:rPr>
            </w:pPr>
            <w:r w:rsidRPr="00730B0A">
              <w:rPr>
                <w:rFonts w:ascii="Times New Roman" w:hAnsi="Times New Roman"/>
                <w:b/>
                <w:lang w:eastAsia="ru-RU"/>
              </w:rPr>
              <w:t xml:space="preserve">Пассивное участие людей в политической деятельности </w:t>
            </w:r>
          </w:p>
        </w:tc>
        <w:tc>
          <w:tcPr>
            <w:tcW w:w="4786" w:type="dxa"/>
          </w:tcPr>
          <w:p w:rsidR="00E279EC" w:rsidRPr="00730B0A" w:rsidRDefault="00BC7DD3" w:rsidP="003C6238">
            <w:pPr>
              <w:spacing w:line="312" w:lineRule="auto"/>
              <w:jc w:val="both"/>
              <w:rPr>
                <w:rFonts w:ascii="Times New Roman" w:hAnsi="Times New Roman"/>
                <w:b/>
                <w:lang w:eastAsia="ru-RU"/>
              </w:rPr>
            </w:pPr>
            <w:r w:rsidRPr="00730B0A">
              <w:rPr>
                <w:rFonts w:ascii="Times New Roman" w:hAnsi="Times New Roman"/>
                <w:b/>
                <w:lang w:eastAsia="ru-RU"/>
              </w:rPr>
              <w:t>Факторы, лежащие в основе вовлеченности населения в политическую деятельность</w:t>
            </w:r>
          </w:p>
        </w:tc>
      </w:tr>
      <w:tr w:rsidR="00E279EC" w:rsidRPr="00730B0A" w:rsidTr="005835F0">
        <w:tc>
          <w:tcPr>
            <w:tcW w:w="4785" w:type="dxa"/>
          </w:tcPr>
          <w:p w:rsidR="00E279EC" w:rsidRPr="00730B0A" w:rsidRDefault="0008414D" w:rsidP="00673532">
            <w:pPr>
              <w:spacing w:line="312" w:lineRule="auto"/>
              <w:jc w:val="both"/>
              <w:rPr>
                <w:rFonts w:ascii="Times New Roman" w:hAnsi="Times New Roman"/>
                <w:b/>
                <w:lang w:eastAsia="ru-RU"/>
              </w:rPr>
            </w:pPr>
            <w:r>
              <w:rPr>
                <w:rFonts w:ascii="Times New Roman" w:hAnsi="Times New Roman"/>
                <w:b/>
                <w:lang w:eastAsia="ru-RU"/>
              </w:rPr>
              <w:t xml:space="preserve">Пикетирование </w:t>
            </w:r>
          </w:p>
        </w:tc>
        <w:tc>
          <w:tcPr>
            <w:tcW w:w="4786" w:type="dxa"/>
          </w:tcPr>
          <w:p w:rsidR="00E279EC" w:rsidRPr="00730B0A" w:rsidRDefault="004F3F43" w:rsidP="003C6238">
            <w:pPr>
              <w:spacing w:line="312" w:lineRule="auto"/>
              <w:jc w:val="both"/>
              <w:rPr>
                <w:rFonts w:ascii="Times New Roman" w:hAnsi="Times New Roman"/>
                <w:b/>
                <w:lang w:eastAsia="ru-RU"/>
              </w:rPr>
            </w:pPr>
            <w:r>
              <w:rPr>
                <w:rFonts w:ascii="Times New Roman" w:hAnsi="Times New Roman"/>
                <w:b/>
                <w:lang w:eastAsia="ru-RU"/>
              </w:rPr>
              <w:t>Функции политического участия</w:t>
            </w:r>
          </w:p>
        </w:tc>
      </w:tr>
      <w:tr w:rsidR="004F3F43" w:rsidRPr="00730B0A" w:rsidTr="005835F0">
        <w:tc>
          <w:tcPr>
            <w:tcW w:w="4785" w:type="dxa"/>
          </w:tcPr>
          <w:p w:rsidR="004F3F43" w:rsidRPr="00730B0A" w:rsidRDefault="0008414D" w:rsidP="00836C95">
            <w:pPr>
              <w:spacing w:line="312" w:lineRule="auto"/>
              <w:jc w:val="both"/>
              <w:rPr>
                <w:rFonts w:ascii="Times New Roman" w:hAnsi="Times New Roman"/>
                <w:b/>
                <w:lang w:eastAsia="ru-RU"/>
              </w:rPr>
            </w:pPr>
            <w:r>
              <w:rPr>
                <w:rFonts w:ascii="Times New Roman" w:hAnsi="Times New Roman"/>
                <w:b/>
                <w:lang w:eastAsia="ru-RU"/>
              </w:rPr>
              <w:t>Политическая актив</w:t>
            </w:r>
            <w:r w:rsidR="00836C95">
              <w:rPr>
                <w:rFonts w:ascii="Times New Roman" w:hAnsi="Times New Roman"/>
                <w:b/>
                <w:lang w:eastAsia="ru-RU"/>
              </w:rPr>
              <w:t>н</w:t>
            </w:r>
            <w:r>
              <w:rPr>
                <w:rFonts w:ascii="Times New Roman" w:hAnsi="Times New Roman"/>
                <w:b/>
                <w:lang w:eastAsia="ru-RU"/>
              </w:rPr>
              <w:t>ость</w:t>
            </w:r>
          </w:p>
        </w:tc>
        <w:tc>
          <w:tcPr>
            <w:tcW w:w="4786" w:type="dxa"/>
          </w:tcPr>
          <w:p w:rsidR="004F3F43" w:rsidRDefault="004F3F43" w:rsidP="003C6238">
            <w:pPr>
              <w:spacing w:line="312" w:lineRule="auto"/>
              <w:jc w:val="both"/>
              <w:rPr>
                <w:rFonts w:ascii="Times New Roman" w:hAnsi="Times New Roman"/>
                <w:b/>
                <w:lang w:eastAsia="ru-RU"/>
              </w:rPr>
            </w:pPr>
            <w:r>
              <w:rPr>
                <w:rFonts w:ascii="Times New Roman" w:hAnsi="Times New Roman"/>
                <w:b/>
                <w:lang w:eastAsia="ru-RU"/>
              </w:rPr>
              <w:t xml:space="preserve">Шествие </w:t>
            </w:r>
          </w:p>
        </w:tc>
      </w:tr>
      <w:tr w:rsidR="004F3F43" w:rsidRPr="00730B0A" w:rsidTr="005835F0">
        <w:tc>
          <w:tcPr>
            <w:tcW w:w="4785" w:type="dxa"/>
          </w:tcPr>
          <w:p w:rsidR="004F3F43" w:rsidRPr="00730B0A" w:rsidRDefault="0008414D" w:rsidP="00836C95">
            <w:pPr>
              <w:spacing w:line="312" w:lineRule="auto"/>
              <w:jc w:val="both"/>
              <w:rPr>
                <w:rFonts w:ascii="Times New Roman" w:hAnsi="Times New Roman"/>
                <w:b/>
                <w:lang w:eastAsia="ru-RU"/>
              </w:rPr>
            </w:pPr>
            <w:r w:rsidRPr="00730B0A">
              <w:rPr>
                <w:rFonts w:ascii="Times New Roman" w:hAnsi="Times New Roman"/>
                <w:b/>
                <w:lang w:eastAsia="ru-RU"/>
              </w:rPr>
              <w:t xml:space="preserve">Политическая </w:t>
            </w:r>
            <w:r w:rsidR="00836C95">
              <w:rPr>
                <w:rFonts w:ascii="Times New Roman" w:hAnsi="Times New Roman"/>
                <w:b/>
                <w:lang w:eastAsia="ru-RU"/>
              </w:rPr>
              <w:t xml:space="preserve">пассивность  </w:t>
            </w:r>
          </w:p>
        </w:tc>
        <w:tc>
          <w:tcPr>
            <w:tcW w:w="4786" w:type="dxa"/>
          </w:tcPr>
          <w:p w:rsidR="004F3F43" w:rsidRDefault="004F3F43" w:rsidP="003C6238">
            <w:pPr>
              <w:spacing w:line="312" w:lineRule="auto"/>
              <w:jc w:val="both"/>
              <w:rPr>
                <w:rFonts w:ascii="Times New Roman" w:hAnsi="Times New Roman"/>
                <w:b/>
                <w:lang w:eastAsia="ru-RU"/>
              </w:rPr>
            </w:pPr>
          </w:p>
        </w:tc>
      </w:tr>
    </w:tbl>
    <w:p w:rsidR="005835F0" w:rsidRPr="00730B0A" w:rsidRDefault="005835F0" w:rsidP="003C6238">
      <w:pPr>
        <w:spacing w:after="0" w:line="312" w:lineRule="auto"/>
        <w:ind w:firstLine="567"/>
        <w:jc w:val="both"/>
        <w:rPr>
          <w:rFonts w:ascii="Times New Roman" w:hAnsi="Times New Roman"/>
          <w:lang w:eastAsia="ru-RU"/>
        </w:rPr>
      </w:pPr>
    </w:p>
    <w:p w:rsidR="00E70A82" w:rsidRPr="00730B0A" w:rsidRDefault="00E70A82" w:rsidP="001F6DFC">
      <w:pPr>
        <w:spacing w:after="0" w:line="312" w:lineRule="auto"/>
        <w:ind w:firstLine="567"/>
        <w:jc w:val="both"/>
        <w:rPr>
          <w:rFonts w:ascii="Times New Roman" w:hAnsi="Times New Roman"/>
          <w:b/>
          <w:lang w:eastAsia="ru-RU"/>
        </w:rPr>
      </w:pPr>
    </w:p>
    <w:p w:rsidR="00E70A82" w:rsidRDefault="00E70A82" w:rsidP="001F6DFC">
      <w:pPr>
        <w:spacing w:after="0" w:line="312" w:lineRule="auto"/>
        <w:ind w:firstLine="567"/>
        <w:jc w:val="both"/>
        <w:rPr>
          <w:rFonts w:ascii="Times New Roman" w:hAnsi="Times New Roman"/>
          <w:b/>
          <w:sz w:val="24"/>
          <w:szCs w:val="24"/>
          <w:lang w:eastAsia="ru-RU"/>
        </w:rPr>
      </w:pPr>
    </w:p>
    <w:p w:rsidR="00E70A82" w:rsidRDefault="00E70A82" w:rsidP="001F6DFC">
      <w:pPr>
        <w:spacing w:after="0" w:line="312" w:lineRule="auto"/>
        <w:ind w:firstLine="567"/>
        <w:jc w:val="both"/>
        <w:rPr>
          <w:rFonts w:ascii="Times New Roman" w:hAnsi="Times New Roman"/>
          <w:b/>
          <w:sz w:val="24"/>
          <w:szCs w:val="24"/>
          <w:lang w:eastAsia="ru-RU"/>
        </w:rPr>
      </w:pPr>
    </w:p>
    <w:p w:rsidR="00E70A82" w:rsidRDefault="00E70A82" w:rsidP="001F6DFC">
      <w:pPr>
        <w:spacing w:after="0" w:line="312" w:lineRule="auto"/>
        <w:ind w:firstLine="567"/>
        <w:jc w:val="both"/>
        <w:rPr>
          <w:rFonts w:ascii="Times New Roman" w:hAnsi="Times New Roman"/>
          <w:b/>
          <w:sz w:val="24"/>
          <w:szCs w:val="24"/>
          <w:lang w:eastAsia="ru-RU"/>
        </w:rPr>
      </w:pPr>
    </w:p>
    <w:p w:rsidR="00E70A82" w:rsidRDefault="00E70A82" w:rsidP="00836C95">
      <w:pPr>
        <w:spacing w:after="0" w:line="312" w:lineRule="auto"/>
        <w:jc w:val="both"/>
        <w:rPr>
          <w:rFonts w:ascii="Times New Roman" w:hAnsi="Times New Roman"/>
          <w:b/>
          <w:sz w:val="24"/>
          <w:szCs w:val="24"/>
          <w:lang w:eastAsia="ru-RU"/>
        </w:rPr>
      </w:pPr>
    </w:p>
    <w:p w:rsidR="00E70A82" w:rsidRDefault="00E70A82" w:rsidP="001F6DFC">
      <w:pPr>
        <w:spacing w:after="0" w:line="312" w:lineRule="auto"/>
        <w:ind w:firstLine="567"/>
        <w:jc w:val="both"/>
        <w:rPr>
          <w:rFonts w:ascii="Times New Roman" w:hAnsi="Times New Roman"/>
          <w:b/>
          <w:sz w:val="24"/>
          <w:szCs w:val="24"/>
          <w:lang w:eastAsia="ru-RU"/>
        </w:rPr>
      </w:pPr>
    </w:p>
    <w:p w:rsidR="009D72D7" w:rsidRDefault="00814953" w:rsidP="001F6DFC">
      <w:pPr>
        <w:spacing w:after="0" w:line="312" w:lineRule="auto"/>
        <w:ind w:firstLine="567"/>
        <w:jc w:val="both"/>
        <w:rPr>
          <w:rFonts w:ascii="Times New Roman" w:hAnsi="Times New Roman"/>
          <w:b/>
          <w:sz w:val="24"/>
          <w:szCs w:val="24"/>
          <w:lang w:eastAsia="ru-RU"/>
        </w:rPr>
      </w:pPr>
      <w:r w:rsidRPr="00A5299E">
        <w:rPr>
          <w:rFonts w:ascii="Times New Roman" w:hAnsi="Times New Roman"/>
          <w:b/>
          <w:sz w:val="24"/>
          <w:szCs w:val="24"/>
          <w:lang w:eastAsia="ru-RU"/>
        </w:rPr>
        <w:lastRenderedPageBreak/>
        <w:t xml:space="preserve">Тема </w:t>
      </w:r>
      <w:r w:rsidR="008E4196">
        <w:rPr>
          <w:rFonts w:ascii="Times New Roman" w:hAnsi="Times New Roman"/>
          <w:b/>
          <w:sz w:val="24"/>
          <w:szCs w:val="24"/>
          <w:lang w:eastAsia="ru-RU"/>
        </w:rPr>
        <w:t>4</w:t>
      </w:r>
      <w:r w:rsidRPr="00A5299E">
        <w:rPr>
          <w:rFonts w:ascii="Times New Roman" w:hAnsi="Times New Roman"/>
          <w:b/>
          <w:sz w:val="24"/>
          <w:szCs w:val="24"/>
          <w:lang w:eastAsia="ru-RU"/>
        </w:rPr>
        <w:t xml:space="preserve">. </w:t>
      </w:r>
      <w:r w:rsidR="001F6DFC" w:rsidRPr="00A5299E">
        <w:rPr>
          <w:rFonts w:ascii="Times New Roman" w:hAnsi="Times New Roman"/>
          <w:b/>
          <w:sz w:val="24"/>
          <w:szCs w:val="24"/>
          <w:lang w:eastAsia="ru-RU"/>
        </w:rPr>
        <w:t>Политическое лидерство</w:t>
      </w:r>
      <w:r w:rsidR="00A5299E">
        <w:rPr>
          <w:rFonts w:ascii="Times New Roman" w:hAnsi="Times New Roman"/>
          <w:b/>
          <w:sz w:val="24"/>
          <w:szCs w:val="24"/>
          <w:lang w:eastAsia="ru-RU"/>
        </w:rPr>
        <w:t>. Природа политического лидерства. Типология лидерства по М. Веберу. Типол</w:t>
      </w:r>
      <w:r w:rsidR="009D72D7">
        <w:rPr>
          <w:rFonts w:ascii="Times New Roman" w:hAnsi="Times New Roman"/>
          <w:b/>
          <w:sz w:val="24"/>
          <w:szCs w:val="24"/>
          <w:lang w:eastAsia="ru-RU"/>
        </w:rPr>
        <w:t>о</w:t>
      </w:r>
      <w:r w:rsidR="00A5299E">
        <w:rPr>
          <w:rFonts w:ascii="Times New Roman" w:hAnsi="Times New Roman"/>
          <w:b/>
          <w:sz w:val="24"/>
          <w:szCs w:val="24"/>
          <w:lang w:eastAsia="ru-RU"/>
        </w:rPr>
        <w:t xml:space="preserve">гия лидеров по М. Херманну. </w:t>
      </w:r>
      <w:r w:rsidR="009D72D7">
        <w:rPr>
          <w:rFonts w:ascii="Times New Roman" w:hAnsi="Times New Roman"/>
          <w:b/>
          <w:sz w:val="24"/>
          <w:szCs w:val="24"/>
          <w:lang w:eastAsia="ru-RU"/>
        </w:rPr>
        <w:t>Основные функции политического лидерства. Лидеры и ведомые</w:t>
      </w:r>
    </w:p>
    <w:p w:rsidR="003E7E88" w:rsidRDefault="003E7E88" w:rsidP="003E7E88">
      <w:pPr>
        <w:spacing w:after="0" w:line="312" w:lineRule="auto"/>
        <w:jc w:val="both"/>
        <w:rPr>
          <w:rFonts w:ascii="Times New Roman" w:hAnsi="Times New Roman"/>
          <w:b/>
          <w:sz w:val="24"/>
          <w:szCs w:val="24"/>
          <w:lang w:eastAsia="ru-RU"/>
        </w:rPr>
      </w:pPr>
    </w:p>
    <w:p w:rsidR="003E7E88" w:rsidRDefault="009577DF" w:rsidP="003E7E88">
      <w:pPr>
        <w:spacing w:after="0" w:line="312" w:lineRule="auto"/>
        <w:ind w:firstLine="567"/>
        <w:jc w:val="both"/>
        <w:rPr>
          <w:rFonts w:ascii="Times New Roman" w:hAnsi="Times New Roman"/>
          <w:b/>
          <w:i/>
          <w:sz w:val="24"/>
          <w:szCs w:val="24"/>
          <w:lang w:eastAsia="ru-RU"/>
        </w:rPr>
      </w:pPr>
      <w:r>
        <w:rPr>
          <w:rFonts w:ascii="Times New Roman" w:hAnsi="Times New Roman"/>
          <w:b/>
          <w:i/>
          <w:sz w:val="24"/>
          <w:szCs w:val="24"/>
          <w:lang w:eastAsia="ru-RU"/>
        </w:rPr>
        <w:t xml:space="preserve"> </w:t>
      </w:r>
    </w:p>
    <w:p w:rsidR="00374184" w:rsidRDefault="00374184" w:rsidP="003E7E88">
      <w:pPr>
        <w:spacing w:after="0" w:line="312" w:lineRule="auto"/>
        <w:ind w:firstLine="567"/>
        <w:jc w:val="both"/>
        <w:rPr>
          <w:rFonts w:ascii="Times New Roman" w:hAnsi="Times New Roman" w:cs="Times New Roman"/>
          <w:i/>
          <w:sz w:val="24"/>
          <w:szCs w:val="24"/>
          <w:lang w:eastAsia="ru-RU"/>
        </w:rPr>
      </w:pPr>
      <w:r>
        <w:rPr>
          <w:rFonts w:ascii="Times New Roman" w:hAnsi="Times New Roman"/>
          <w:b/>
          <w:sz w:val="24"/>
          <w:szCs w:val="24"/>
          <w:lang w:eastAsia="ru-RU"/>
        </w:rPr>
        <w:t xml:space="preserve">Лидерство политическое </w:t>
      </w:r>
      <w:r w:rsidRPr="00374184">
        <w:rPr>
          <w:rFonts w:ascii="Times New Roman" w:hAnsi="Times New Roman" w:cs="Times New Roman"/>
          <w:sz w:val="24"/>
          <w:szCs w:val="24"/>
          <w:lang w:eastAsia="ru-RU"/>
        </w:rPr>
        <w:t>―</w:t>
      </w:r>
      <w:r w:rsidRPr="00374184">
        <w:rPr>
          <w:rFonts w:ascii="Times New Roman" w:hAnsi="Times New Roman"/>
          <w:sz w:val="24"/>
          <w:szCs w:val="24"/>
          <w:lang w:eastAsia="ru-RU"/>
        </w:rPr>
        <w:t xml:space="preserve"> </w:t>
      </w:r>
      <w:r>
        <w:rPr>
          <w:rFonts w:ascii="Times New Roman" w:hAnsi="Times New Roman"/>
          <w:sz w:val="24"/>
          <w:szCs w:val="24"/>
          <w:lang w:eastAsia="ru-RU"/>
        </w:rPr>
        <w:t>один из уникальных феноменов политической и общественной жизни, связанный с осуществлением властных функций</w:t>
      </w:r>
      <w:r w:rsidR="0039143A">
        <w:rPr>
          <w:rFonts w:ascii="Times New Roman" w:hAnsi="Times New Roman"/>
          <w:sz w:val="24"/>
          <w:szCs w:val="24"/>
          <w:lang w:eastAsia="ru-RU"/>
        </w:rPr>
        <w:t xml:space="preserve"> </w:t>
      </w:r>
      <w:r w:rsidR="0039143A" w:rsidRPr="00374184">
        <w:rPr>
          <w:rFonts w:ascii="Times New Roman" w:hAnsi="Times New Roman" w:cs="Times New Roman"/>
          <w:sz w:val="24"/>
          <w:szCs w:val="24"/>
          <w:lang w:eastAsia="ru-RU"/>
        </w:rPr>
        <w:t>―</w:t>
      </w:r>
      <w:r w:rsidR="0039143A">
        <w:rPr>
          <w:rFonts w:ascii="Times New Roman" w:hAnsi="Times New Roman" w:cs="Times New Roman"/>
          <w:sz w:val="24"/>
          <w:szCs w:val="24"/>
          <w:lang w:eastAsia="ru-RU"/>
        </w:rPr>
        <w:t xml:space="preserve"> есть </w:t>
      </w:r>
      <w:r w:rsidR="0039143A">
        <w:rPr>
          <w:rFonts w:ascii="Times New Roman" w:hAnsi="Times New Roman" w:cs="Times New Roman"/>
          <w:i/>
          <w:sz w:val="24"/>
          <w:szCs w:val="24"/>
          <w:lang w:eastAsia="ru-RU"/>
        </w:rPr>
        <w:t>процесс взаимодействия между людьми, в ходе которого наделенное реальной властью авторитетные люди осуществляют легитимное влияние на общество (на определенную ее часть).</w:t>
      </w:r>
    </w:p>
    <w:p w:rsidR="001A1169" w:rsidRDefault="001A1169" w:rsidP="003E7E88">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Политическое лидерство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это способность определенного лица решающим образом постоянно влиять на все общество, группу, организацию.</w:t>
      </w:r>
    </w:p>
    <w:p w:rsidR="001A1169" w:rsidRDefault="001A1169" w:rsidP="003E7E88">
      <w:pPr>
        <w:spacing w:after="0" w:line="312" w:lineRule="auto"/>
        <w:ind w:firstLine="567"/>
        <w:jc w:val="both"/>
        <w:rPr>
          <w:rFonts w:ascii="Times New Roman" w:hAnsi="Times New Roman" w:cs="Times New Roman"/>
          <w:sz w:val="24"/>
          <w:szCs w:val="24"/>
          <w:lang w:eastAsia="ru-RU"/>
        </w:rPr>
      </w:pPr>
      <w:r>
        <w:rPr>
          <w:rFonts w:ascii="Times New Roman" w:hAnsi="Times New Roman"/>
          <w:b/>
          <w:i/>
          <w:sz w:val="24"/>
          <w:szCs w:val="24"/>
          <w:lang w:eastAsia="ru-RU"/>
        </w:rPr>
        <w:t xml:space="preserve">Политический лидер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A33014">
        <w:rPr>
          <w:rFonts w:ascii="Times New Roman" w:hAnsi="Times New Roman" w:cs="Times New Roman"/>
          <w:i/>
          <w:sz w:val="24"/>
          <w:szCs w:val="24"/>
          <w:lang w:eastAsia="ru-RU"/>
        </w:rPr>
        <w:t>ведущее звено политического процесса</w:t>
      </w:r>
      <w:r>
        <w:rPr>
          <w:rFonts w:ascii="Times New Roman" w:hAnsi="Times New Roman" w:cs="Times New Roman"/>
          <w:sz w:val="24"/>
          <w:szCs w:val="24"/>
          <w:lang w:eastAsia="ru-RU"/>
        </w:rPr>
        <w:t xml:space="preserve">, осуществляющее функции объединения и сплочения социальных сил, задающее направление деятельности государственным и общественным институтам, политическим движениям, во многом определяющее особенности курса на </w:t>
      </w:r>
      <w:r w:rsidR="00A33014">
        <w:rPr>
          <w:rFonts w:ascii="Times New Roman" w:hAnsi="Times New Roman" w:cs="Times New Roman"/>
          <w:sz w:val="24"/>
          <w:szCs w:val="24"/>
          <w:lang w:eastAsia="ru-RU"/>
        </w:rPr>
        <w:t>политическое преобразование в с</w:t>
      </w:r>
      <w:r>
        <w:rPr>
          <w:rFonts w:ascii="Times New Roman" w:hAnsi="Times New Roman" w:cs="Times New Roman"/>
          <w:sz w:val="24"/>
          <w:szCs w:val="24"/>
          <w:lang w:eastAsia="ru-RU"/>
        </w:rPr>
        <w:t>тране.</w:t>
      </w:r>
    </w:p>
    <w:p w:rsidR="001A1169" w:rsidRDefault="001A1169" w:rsidP="003E7E88">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Политический лидер (руководитель государства или политической партии), благодаря своим незаурядным качествам и в результате выбора избирателями, становится во главе социально-политического движения для реализации интересов людей, его выбравших. </w:t>
      </w:r>
      <w:r w:rsidRPr="00A33014">
        <w:rPr>
          <w:rFonts w:ascii="Times New Roman" w:hAnsi="Times New Roman" w:cs="Times New Roman"/>
          <w:i/>
          <w:sz w:val="24"/>
          <w:szCs w:val="24"/>
          <w:lang w:eastAsia="ru-RU"/>
        </w:rPr>
        <w:t>Он наделяется властными полномочиями</w:t>
      </w:r>
      <w:r>
        <w:rPr>
          <w:rFonts w:ascii="Times New Roman" w:hAnsi="Times New Roman" w:cs="Times New Roman"/>
          <w:sz w:val="24"/>
          <w:szCs w:val="24"/>
          <w:lang w:eastAsia="ru-RU"/>
        </w:rPr>
        <w:t xml:space="preserve">: правом направлять волю, усилия, интеллект людей на достижение политических целей, оперировать материальными и финансовыми ценностями. </w:t>
      </w:r>
    </w:p>
    <w:p w:rsidR="00A33014" w:rsidRDefault="001A1169" w:rsidP="003E7E88">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Это </w:t>
      </w:r>
      <w:r w:rsidRPr="00A33014">
        <w:rPr>
          <w:rFonts w:ascii="Times New Roman" w:hAnsi="Times New Roman" w:cs="Times New Roman"/>
          <w:b/>
          <w:i/>
          <w:sz w:val="24"/>
          <w:szCs w:val="24"/>
          <w:lang w:eastAsia="ru-RU"/>
        </w:rPr>
        <w:t>тип политической роли</w:t>
      </w:r>
      <w:r>
        <w:rPr>
          <w:rFonts w:ascii="Times New Roman" w:hAnsi="Times New Roman" w:cs="Times New Roman"/>
          <w:sz w:val="24"/>
          <w:szCs w:val="24"/>
          <w:lang w:eastAsia="ru-RU"/>
        </w:rPr>
        <w:t xml:space="preserve"> </w:t>
      </w:r>
      <w:r w:rsidR="00A33014" w:rsidRPr="00374184">
        <w:rPr>
          <w:rFonts w:ascii="Times New Roman" w:hAnsi="Times New Roman" w:cs="Times New Roman"/>
          <w:sz w:val="24"/>
          <w:szCs w:val="24"/>
          <w:lang w:eastAsia="ru-RU"/>
        </w:rPr>
        <w:t>―</w:t>
      </w:r>
      <w:r w:rsidR="00A33014">
        <w:rPr>
          <w:rFonts w:ascii="Times New Roman" w:hAnsi="Times New Roman" w:cs="Times New Roman"/>
          <w:sz w:val="24"/>
          <w:szCs w:val="24"/>
          <w:lang w:eastAsia="ru-RU"/>
        </w:rPr>
        <w:t xml:space="preserve"> человек, способный изменить ход политических событий и направленность политических процессов. К другим типам политических </w:t>
      </w:r>
      <w:r w:rsidR="00DF156D">
        <w:rPr>
          <w:rFonts w:ascii="Times New Roman" w:hAnsi="Times New Roman" w:cs="Times New Roman"/>
          <w:sz w:val="24"/>
          <w:szCs w:val="24"/>
          <w:lang w:eastAsia="ru-RU"/>
        </w:rPr>
        <w:t>ро</w:t>
      </w:r>
      <w:r w:rsidR="00A33014">
        <w:rPr>
          <w:rFonts w:ascii="Times New Roman" w:hAnsi="Times New Roman" w:cs="Times New Roman"/>
          <w:sz w:val="24"/>
          <w:szCs w:val="24"/>
          <w:lang w:eastAsia="ru-RU"/>
        </w:rPr>
        <w:t>лей следует отнести: а) рядового члена общества; б) гражданина, состоящего в общественной организации или движении; в) гражданина, состоящего в выборном органе или являющегося активным членом политической организации, г) профессионального политика.</w:t>
      </w:r>
    </w:p>
    <w:p w:rsidR="001A1169" w:rsidRDefault="00A33014" w:rsidP="003E7E88">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Политическое лидерство отличается от других типов лидерства толь тем, что оно имеет место в политической сфере жизни общества.</w:t>
      </w:r>
    </w:p>
    <w:p w:rsidR="00A33014" w:rsidRDefault="00A33014" w:rsidP="003E7E88">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Особенности политического лидерства</w:t>
      </w:r>
    </w:p>
    <w:p w:rsidR="00A33014" w:rsidRDefault="00A33014" w:rsidP="006E7656">
      <w:pPr>
        <w:pStyle w:val="a5"/>
        <w:numPr>
          <w:ilvl w:val="0"/>
          <w:numId w:val="17"/>
        </w:numPr>
        <w:spacing w:after="0" w:line="312" w:lineRule="auto"/>
        <w:jc w:val="both"/>
        <w:rPr>
          <w:rFonts w:ascii="Times New Roman" w:hAnsi="Times New Roman"/>
          <w:sz w:val="24"/>
          <w:szCs w:val="24"/>
          <w:lang w:eastAsia="ru-RU"/>
        </w:rPr>
      </w:pPr>
      <w:r w:rsidRPr="002F1127">
        <w:rPr>
          <w:rFonts w:ascii="Times New Roman" w:hAnsi="Times New Roman"/>
          <w:i/>
          <w:sz w:val="24"/>
          <w:szCs w:val="24"/>
          <w:lang w:eastAsia="ru-RU"/>
        </w:rPr>
        <w:t xml:space="preserve">Воздействие </w:t>
      </w:r>
      <w:r w:rsidR="00753507" w:rsidRPr="002F1127">
        <w:rPr>
          <w:rFonts w:ascii="Times New Roman" w:hAnsi="Times New Roman"/>
          <w:i/>
          <w:sz w:val="24"/>
          <w:szCs w:val="24"/>
          <w:lang w:eastAsia="ru-RU"/>
        </w:rPr>
        <w:t>лидера на общественное мнение осуществляется при помощи СМИ, пропаганды, доверенных лиц.</w:t>
      </w:r>
      <w:r w:rsidR="00753507">
        <w:rPr>
          <w:rFonts w:ascii="Times New Roman" w:hAnsi="Times New Roman"/>
          <w:b/>
          <w:sz w:val="24"/>
          <w:szCs w:val="24"/>
          <w:lang w:eastAsia="ru-RU"/>
        </w:rPr>
        <w:t xml:space="preserve"> </w:t>
      </w:r>
      <w:r w:rsidR="00753507">
        <w:rPr>
          <w:rFonts w:ascii="Times New Roman" w:hAnsi="Times New Roman"/>
          <w:sz w:val="24"/>
          <w:szCs w:val="24"/>
          <w:lang w:eastAsia="ru-RU"/>
        </w:rPr>
        <w:t>Политическая деятельность разворачивается в рамках общества, то есть затрагивает огромное количество людей. Вследствие этого политический лидер практически не может воздействовать на людей непосредственно.</w:t>
      </w:r>
    </w:p>
    <w:p w:rsidR="00753507" w:rsidRDefault="00753507" w:rsidP="006E7656">
      <w:pPr>
        <w:pStyle w:val="a5"/>
        <w:numPr>
          <w:ilvl w:val="0"/>
          <w:numId w:val="17"/>
        </w:numPr>
        <w:spacing w:after="0" w:line="312" w:lineRule="auto"/>
        <w:jc w:val="both"/>
        <w:rPr>
          <w:rFonts w:ascii="Times New Roman" w:hAnsi="Times New Roman"/>
          <w:sz w:val="24"/>
          <w:szCs w:val="24"/>
          <w:lang w:eastAsia="ru-RU"/>
        </w:rPr>
      </w:pPr>
      <w:r w:rsidRPr="002F1127">
        <w:rPr>
          <w:rFonts w:ascii="Times New Roman" w:hAnsi="Times New Roman"/>
          <w:i/>
          <w:sz w:val="24"/>
          <w:szCs w:val="24"/>
          <w:lang w:eastAsia="ru-RU"/>
        </w:rPr>
        <w:t>Профессиональный характер лидерства.</w:t>
      </w:r>
      <w:r w:rsidRPr="00753507">
        <w:rPr>
          <w:rFonts w:ascii="Times New Roman" w:hAnsi="Times New Roman"/>
          <w:b/>
          <w:sz w:val="24"/>
          <w:szCs w:val="24"/>
          <w:lang w:eastAsia="ru-RU"/>
        </w:rPr>
        <w:t xml:space="preserve"> </w:t>
      </w:r>
      <w:r w:rsidRPr="00753507">
        <w:rPr>
          <w:rFonts w:ascii="Times New Roman" w:hAnsi="Times New Roman"/>
          <w:sz w:val="24"/>
          <w:szCs w:val="24"/>
          <w:lang w:eastAsia="ru-RU"/>
        </w:rPr>
        <w:t>В силу власти, которой обладает лидер, и необходимости воздействия на большое колич</w:t>
      </w:r>
      <w:r>
        <w:rPr>
          <w:rFonts w:ascii="Times New Roman" w:hAnsi="Times New Roman"/>
          <w:sz w:val="24"/>
          <w:szCs w:val="24"/>
          <w:lang w:eastAsia="ru-RU"/>
        </w:rPr>
        <w:t>е</w:t>
      </w:r>
      <w:r w:rsidRPr="00753507">
        <w:rPr>
          <w:rFonts w:ascii="Times New Roman" w:hAnsi="Times New Roman"/>
          <w:sz w:val="24"/>
          <w:szCs w:val="24"/>
          <w:lang w:eastAsia="ru-RU"/>
        </w:rPr>
        <w:t>ство людей</w:t>
      </w:r>
      <w:r>
        <w:rPr>
          <w:rFonts w:ascii="Times New Roman" w:hAnsi="Times New Roman"/>
          <w:sz w:val="24"/>
          <w:szCs w:val="24"/>
          <w:lang w:eastAsia="ru-RU"/>
        </w:rPr>
        <w:t xml:space="preserve"> он всегда имеет помощников: аналитиков, экспертов, имиджмейкеров, спичрайтеров (авторов речей), которые помогают ему выстроить тот образ, который предлагается массе.</w:t>
      </w:r>
    </w:p>
    <w:p w:rsidR="00753507" w:rsidRDefault="00753507" w:rsidP="006E7656">
      <w:pPr>
        <w:pStyle w:val="a5"/>
        <w:numPr>
          <w:ilvl w:val="0"/>
          <w:numId w:val="17"/>
        </w:numPr>
        <w:spacing w:after="0" w:line="312" w:lineRule="auto"/>
        <w:jc w:val="both"/>
        <w:rPr>
          <w:rFonts w:ascii="Times New Roman" w:hAnsi="Times New Roman"/>
          <w:sz w:val="24"/>
          <w:szCs w:val="24"/>
          <w:lang w:eastAsia="ru-RU"/>
        </w:rPr>
      </w:pPr>
      <w:r w:rsidRPr="002F1127">
        <w:rPr>
          <w:rFonts w:ascii="Times New Roman" w:hAnsi="Times New Roman"/>
          <w:i/>
          <w:sz w:val="24"/>
          <w:szCs w:val="24"/>
          <w:lang w:eastAsia="ru-RU"/>
        </w:rPr>
        <w:lastRenderedPageBreak/>
        <w:t>Многоролевой характер лидерства</w:t>
      </w:r>
      <w:r>
        <w:rPr>
          <w:rFonts w:ascii="Times New Roman" w:hAnsi="Times New Roman"/>
          <w:b/>
          <w:sz w:val="24"/>
          <w:szCs w:val="24"/>
          <w:lang w:eastAsia="ru-RU"/>
        </w:rPr>
        <w:t>.</w:t>
      </w:r>
      <w:r>
        <w:rPr>
          <w:rFonts w:ascii="Times New Roman" w:hAnsi="Times New Roman"/>
          <w:sz w:val="24"/>
          <w:szCs w:val="24"/>
          <w:lang w:eastAsia="ru-RU"/>
        </w:rPr>
        <w:t xml:space="preserve"> Лидер заинтересован в том, чтобы его поддержало как можно большее количество людей, а потому он стремится расположить к себе разные социальные группы. В процессе деятельности политические лидеры выполняют социально значимые функции.</w:t>
      </w:r>
    </w:p>
    <w:p w:rsidR="00753507" w:rsidRDefault="00753507" w:rsidP="00753507">
      <w:pPr>
        <w:pStyle w:val="a5"/>
        <w:spacing w:after="0" w:line="312" w:lineRule="auto"/>
        <w:ind w:left="927"/>
        <w:jc w:val="both"/>
        <w:rPr>
          <w:rFonts w:ascii="Times New Roman" w:hAnsi="Times New Roman"/>
          <w:sz w:val="24"/>
          <w:szCs w:val="24"/>
          <w:lang w:eastAsia="ru-RU"/>
        </w:rPr>
      </w:pPr>
      <w:r>
        <w:rPr>
          <w:rFonts w:ascii="Times New Roman" w:hAnsi="Times New Roman"/>
          <w:b/>
          <w:sz w:val="24"/>
          <w:szCs w:val="24"/>
          <w:lang w:eastAsia="ru-RU"/>
        </w:rPr>
        <w:t>Функции политического лидера:</w:t>
      </w:r>
    </w:p>
    <w:p w:rsidR="00753507" w:rsidRDefault="00753507" w:rsidP="00753507">
      <w:pPr>
        <w:pStyle w:val="a5"/>
        <w:spacing w:after="0" w:line="312" w:lineRule="auto"/>
        <w:ind w:left="927"/>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w:t>
      </w:r>
      <w:r>
        <w:rPr>
          <w:rFonts w:ascii="Times New Roman" w:hAnsi="Times New Roman"/>
          <w:i/>
          <w:sz w:val="24"/>
          <w:szCs w:val="24"/>
          <w:lang w:eastAsia="ru-RU"/>
        </w:rPr>
        <w:t xml:space="preserve">интегративная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объединение и согласование различных групп интересов на основе базовых ценностей и идеалов, признанных всем обществом;</w:t>
      </w:r>
    </w:p>
    <w:p w:rsidR="00BD0D03" w:rsidRDefault="00BD0D03" w:rsidP="00753507">
      <w:pPr>
        <w:pStyle w:val="a5"/>
        <w:spacing w:after="0" w:line="312" w:lineRule="auto"/>
        <w:ind w:left="92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BD0D03">
        <w:rPr>
          <w:rFonts w:ascii="Times New Roman" w:hAnsi="Times New Roman" w:cs="Times New Roman"/>
          <w:i/>
          <w:sz w:val="24"/>
          <w:szCs w:val="24"/>
          <w:lang w:eastAsia="ru-RU"/>
        </w:rPr>
        <w:t xml:space="preserve">ориентационная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выработка политического курса, отражающего тенденции прогресса и потребности групп населения;</w:t>
      </w:r>
    </w:p>
    <w:p w:rsidR="00BD0D03" w:rsidRDefault="00BD0D03" w:rsidP="00753507">
      <w:pPr>
        <w:pStyle w:val="a5"/>
        <w:spacing w:after="0" w:line="312" w:lineRule="auto"/>
        <w:ind w:left="92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 xml:space="preserve">инструментальная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определение способов и методов осуществления поставленных перед обществом задач;</w:t>
      </w:r>
    </w:p>
    <w:p w:rsidR="00BD0D03" w:rsidRDefault="00BD0D03" w:rsidP="00753507">
      <w:pPr>
        <w:pStyle w:val="a5"/>
        <w:spacing w:after="0" w:line="312" w:lineRule="auto"/>
        <w:ind w:left="92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 xml:space="preserve">мобилизационная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инициирование необходимых изменений с помощью создания развитых стимулов для населения;</w:t>
      </w:r>
    </w:p>
    <w:p w:rsidR="00BD0D03" w:rsidRDefault="00BD0D03" w:rsidP="00753507">
      <w:pPr>
        <w:pStyle w:val="a5"/>
        <w:spacing w:after="0" w:line="312" w:lineRule="auto"/>
        <w:ind w:left="92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 xml:space="preserve">коммуникативная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обеспечение устойчивых форм политической самоорганизации на основе тесных контактов с общественностью, различными организациями и группами;</w:t>
      </w:r>
    </w:p>
    <w:p w:rsidR="00BD0D03" w:rsidRDefault="00BD0D03" w:rsidP="00753507">
      <w:pPr>
        <w:pStyle w:val="a5"/>
        <w:spacing w:after="0" w:line="312" w:lineRule="auto"/>
        <w:ind w:left="92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 xml:space="preserve">гаранта справедливости, законности </w:t>
      </w:r>
      <w:r w:rsidRPr="00BD0D03">
        <w:rPr>
          <w:rFonts w:ascii="Times New Roman" w:hAnsi="Times New Roman" w:cs="Times New Roman"/>
          <w:sz w:val="24"/>
          <w:szCs w:val="24"/>
          <w:lang w:eastAsia="ru-RU"/>
        </w:rPr>
        <w:t>и</w:t>
      </w:r>
      <w:r>
        <w:rPr>
          <w:rFonts w:ascii="Times New Roman" w:hAnsi="Times New Roman" w:cs="Times New Roman"/>
          <w:i/>
          <w:sz w:val="24"/>
          <w:szCs w:val="24"/>
          <w:lang w:eastAsia="ru-RU"/>
        </w:rPr>
        <w:t xml:space="preserve"> порядка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обеспечение защиты населения от произвола бюрократии, беззакония, нарушения прав и свобод личности.</w:t>
      </w:r>
    </w:p>
    <w:p w:rsidR="00BD0D03" w:rsidRDefault="00BD0D03" w:rsidP="00BD0D03">
      <w:pPr>
        <w:pStyle w:val="a5"/>
        <w:spacing w:after="0" w:line="312" w:lineRule="auto"/>
        <w:ind w:left="0" w:firstLine="567"/>
        <w:jc w:val="both"/>
        <w:rPr>
          <w:rFonts w:ascii="Times New Roman" w:hAnsi="Times New Roman" w:cs="Times New Roman"/>
          <w:sz w:val="24"/>
          <w:szCs w:val="24"/>
          <w:lang w:eastAsia="ru-RU"/>
        </w:rPr>
      </w:pPr>
      <w:r w:rsidRPr="00BD0D03">
        <w:rPr>
          <w:rFonts w:ascii="Times New Roman" w:hAnsi="Times New Roman" w:cs="Times New Roman"/>
          <w:sz w:val="24"/>
          <w:szCs w:val="24"/>
          <w:lang w:eastAsia="ru-RU"/>
        </w:rPr>
        <w:t xml:space="preserve">Классификацию типов политических лидеров мы представляем в таблице </w:t>
      </w:r>
      <w:r>
        <w:rPr>
          <w:rFonts w:ascii="Times New Roman" w:hAnsi="Times New Roman" w:cs="Times New Roman"/>
          <w:sz w:val="24"/>
          <w:szCs w:val="24"/>
          <w:lang w:eastAsia="ru-RU"/>
        </w:rPr>
        <w:t xml:space="preserve">12. </w:t>
      </w:r>
    </w:p>
    <w:p w:rsidR="00E116DA" w:rsidRDefault="00E116DA" w:rsidP="00E116DA">
      <w:pPr>
        <w:pStyle w:val="a5"/>
        <w:spacing w:after="0" w:line="312" w:lineRule="auto"/>
        <w:ind w:left="0" w:firstLine="567"/>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Таблица 12</w:t>
      </w:r>
    </w:p>
    <w:p w:rsidR="00E116DA" w:rsidRDefault="00E116DA" w:rsidP="00E116DA">
      <w:pPr>
        <w:pStyle w:val="a5"/>
        <w:spacing w:after="0" w:line="312" w:lineRule="auto"/>
        <w:ind w:left="0" w:firstLine="567"/>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Классификация типов политических лидеров</w:t>
      </w:r>
    </w:p>
    <w:p w:rsidR="00E116DA" w:rsidRPr="00E116DA" w:rsidRDefault="00E116DA" w:rsidP="00E116DA">
      <w:pPr>
        <w:pStyle w:val="a5"/>
        <w:spacing w:after="0" w:line="312" w:lineRule="auto"/>
        <w:ind w:left="0" w:firstLine="567"/>
        <w:jc w:val="center"/>
        <w:rPr>
          <w:rFonts w:ascii="Times New Roman" w:hAnsi="Times New Roman" w:cs="Times New Roman"/>
          <w:b/>
          <w:sz w:val="24"/>
          <w:szCs w:val="24"/>
          <w:lang w:eastAsia="ru-RU"/>
        </w:rPr>
      </w:pPr>
    </w:p>
    <w:tbl>
      <w:tblPr>
        <w:tblStyle w:val="a3"/>
        <w:tblW w:w="0" w:type="auto"/>
        <w:tblLook w:val="04A0"/>
      </w:tblPr>
      <w:tblGrid>
        <w:gridCol w:w="2376"/>
        <w:gridCol w:w="7195"/>
      </w:tblGrid>
      <w:tr w:rsidR="00E116DA" w:rsidTr="00E116DA">
        <w:tc>
          <w:tcPr>
            <w:tcW w:w="2376" w:type="dxa"/>
          </w:tcPr>
          <w:p w:rsidR="00E116DA" w:rsidRPr="00E116DA" w:rsidRDefault="00E116DA" w:rsidP="00BD0D03">
            <w:pPr>
              <w:pStyle w:val="a5"/>
              <w:spacing w:line="312" w:lineRule="auto"/>
              <w:ind w:left="0"/>
              <w:jc w:val="both"/>
              <w:rPr>
                <w:rFonts w:ascii="Times New Roman" w:hAnsi="Times New Roman"/>
                <w:b/>
                <w:sz w:val="24"/>
                <w:szCs w:val="24"/>
                <w:lang w:eastAsia="ru-RU"/>
              </w:rPr>
            </w:pPr>
            <w:r>
              <w:rPr>
                <w:rFonts w:ascii="Times New Roman" w:hAnsi="Times New Roman"/>
                <w:b/>
                <w:sz w:val="24"/>
                <w:szCs w:val="24"/>
                <w:lang w:eastAsia="ru-RU"/>
              </w:rPr>
              <w:t>По масштабу социальной базы</w:t>
            </w:r>
          </w:p>
        </w:tc>
        <w:tc>
          <w:tcPr>
            <w:tcW w:w="7195" w:type="dxa"/>
          </w:tcPr>
          <w:p w:rsidR="00E116DA" w:rsidRDefault="00672F2E" w:rsidP="00BD0D03">
            <w:pPr>
              <w:pStyle w:val="a5"/>
              <w:spacing w:line="312" w:lineRule="auto"/>
              <w:ind w:left="0"/>
              <w:jc w:val="both"/>
              <w:rPr>
                <w:rFonts w:ascii="Times New Roman" w:hAnsi="Times New Roman"/>
                <w:sz w:val="24"/>
                <w:szCs w:val="24"/>
                <w:lang w:eastAsia="ru-RU"/>
              </w:rPr>
            </w:pPr>
            <w:r>
              <w:rPr>
                <w:rFonts w:ascii="Times New Roman" w:hAnsi="Times New Roman"/>
                <w:sz w:val="24"/>
                <w:szCs w:val="24"/>
                <w:lang w:eastAsia="ru-RU"/>
              </w:rPr>
              <w:t>1. Общенациональный.</w:t>
            </w:r>
          </w:p>
          <w:p w:rsidR="00672F2E" w:rsidRDefault="00672F2E" w:rsidP="00BD0D03">
            <w:pPr>
              <w:pStyle w:val="a5"/>
              <w:spacing w:line="312" w:lineRule="auto"/>
              <w:ind w:left="0"/>
              <w:jc w:val="both"/>
              <w:rPr>
                <w:rFonts w:ascii="Times New Roman" w:hAnsi="Times New Roman"/>
                <w:sz w:val="24"/>
                <w:szCs w:val="24"/>
                <w:lang w:eastAsia="ru-RU"/>
              </w:rPr>
            </w:pPr>
            <w:r>
              <w:rPr>
                <w:rFonts w:ascii="Times New Roman" w:hAnsi="Times New Roman"/>
                <w:sz w:val="24"/>
                <w:szCs w:val="24"/>
                <w:lang w:eastAsia="ru-RU"/>
              </w:rPr>
              <w:t>2. Больших социальных групп.</w:t>
            </w:r>
          </w:p>
          <w:p w:rsidR="00672F2E" w:rsidRPr="00672F2E" w:rsidRDefault="00672F2E" w:rsidP="00BD0D03">
            <w:pPr>
              <w:pStyle w:val="a5"/>
              <w:spacing w:line="312" w:lineRule="auto"/>
              <w:ind w:left="0"/>
              <w:jc w:val="both"/>
              <w:rPr>
                <w:rFonts w:ascii="Times New Roman" w:hAnsi="Times New Roman"/>
                <w:sz w:val="24"/>
                <w:szCs w:val="24"/>
                <w:lang w:eastAsia="ru-RU"/>
              </w:rPr>
            </w:pPr>
            <w:r>
              <w:rPr>
                <w:rFonts w:ascii="Times New Roman" w:hAnsi="Times New Roman"/>
                <w:sz w:val="24"/>
                <w:szCs w:val="24"/>
                <w:lang w:eastAsia="ru-RU"/>
              </w:rPr>
              <w:t xml:space="preserve">3. Общественной организации или движений </w:t>
            </w:r>
          </w:p>
        </w:tc>
      </w:tr>
      <w:tr w:rsidR="00E116DA" w:rsidTr="00E116DA">
        <w:tc>
          <w:tcPr>
            <w:tcW w:w="2376" w:type="dxa"/>
          </w:tcPr>
          <w:p w:rsidR="00E116DA" w:rsidRPr="00E116DA" w:rsidRDefault="00E116DA" w:rsidP="00BD0D03">
            <w:pPr>
              <w:pStyle w:val="a5"/>
              <w:spacing w:line="312" w:lineRule="auto"/>
              <w:ind w:left="0"/>
              <w:jc w:val="both"/>
              <w:rPr>
                <w:rFonts w:ascii="Times New Roman" w:hAnsi="Times New Roman"/>
                <w:b/>
                <w:sz w:val="24"/>
                <w:szCs w:val="24"/>
                <w:lang w:eastAsia="ru-RU"/>
              </w:rPr>
            </w:pPr>
            <w:r w:rsidRPr="00E116DA">
              <w:rPr>
                <w:rFonts w:ascii="Times New Roman" w:hAnsi="Times New Roman"/>
                <w:b/>
                <w:sz w:val="24"/>
                <w:szCs w:val="24"/>
                <w:lang w:eastAsia="ru-RU"/>
              </w:rPr>
              <w:t>По отношению руководителя к подчиненным</w:t>
            </w:r>
          </w:p>
        </w:tc>
        <w:tc>
          <w:tcPr>
            <w:tcW w:w="7195" w:type="dxa"/>
          </w:tcPr>
          <w:p w:rsidR="00672F2E" w:rsidRDefault="00672F2E" w:rsidP="00BD0D03">
            <w:pPr>
              <w:pStyle w:val="a5"/>
              <w:spacing w:line="312" w:lineRule="auto"/>
              <w:ind w:left="0"/>
              <w:jc w:val="both"/>
              <w:rPr>
                <w:rFonts w:ascii="Times New Roman" w:hAnsi="Times New Roman"/>
                <w:sz w:val="24"/>
                <w:szCs w:val="24"/>
                <w:lang w:eastAsia="ru-RU"/>
              </w:rPr>
            </w:pPr>
            <w:r>
              <w:rPr>
                <w:rFonts w:ascii="Times New Roman" w:hAnsi="Times New Roman"/>
                <w:sz w:val="24"/>
                <w:szCs w:val="24"/>
                <w:lang w:eastAsia="ru-RU"/>
              </w:rPr>
              <w:t>1. Авторитарное, предполагает единоличное направляющее воздействие, основанное на угрозе санкций, примени силы.</w:t>
            </w:r>
          </w:p>
          <w:p w:rsidR="00E116DA" w:rsidRPr="00672F2E" w:rsidRDefault="00672F2E" w:rsidP="00BD0D03">
            <w:pPr>
              <w:pStyle w:val="a5"/>
              <w:spacing w:line="312" w:lineRule="auto"/>
              <w:ind w:left="0"/>
              <w:jc w:val="both"/>
              <w:rPr>
                <w:rFonts w:ascii="Times New Roman" w:hAnsi="Times New Roman"/>
                <w:sz w:val="24"/>
                <w:szCs w:val="24"/>
                <w:lang w:eastAsia="ru-RU"/>
              </w:rPr>
            </w:pPr>
            <w:r>
              <w:rPr>
                <w:rFonts w:ascii="Times New Roman" w:hAnsi="Times New Roman"/>
                <w:sz w:val="24"/>
                <w:szCs w:val="24"/>
                <w:lang w:eastAsia="ru-RU"/>
              </w:rPr>
              <w:t xml:space="preserve">2. Демократическое, выражается в учете руководителем интересов и мнений всех членов группы или организации, в их привлечении к управлению </w:t>
            </w:r>
          </w:p>
        </w:tc>
      </w:tr>
      <w:tr w:rsidR="00E116DA" w:rsidTr="00E116DA">
        <w:tc>
          <w:tcPr>
            <w:tcW w:w="2376" w:type="dxa"/>
          </w:tcPr>
          <w:p w:rsidR="00E116DA" w:rsidRDefault="00E116DA" w:rsidP="00E116DA">
            <w:pPr>
              <w:spacing w:line="312" w:lineRule="auto"/>
              <w:rPr>
                <w:rFonts w:ascii="Times New Roman" w:hAnsi="Times New Roman"/>
                <w:b/>
                <w:sz w:val="24"/>
                <w:szCs w:val="24"/>
                <w:lang w:eastAsia="ru-RU"/>
              </w:rPr>
            </w:pPr>
            <w:r>
              <w:rPr>
                <w:rFonts w:ascii="Times New Roman" w:hAnsi="Times New Roman"/>
                <w:b/>
                <w:sz w:val="24"/>
                <w:szCs w:val="24"/>
                <w:lang w:eastAsia="ru-RU"/>
              </w:rPr>
              <w:t>По имиджу / стилю руководства</w:t>
            </w:r>
          </w:p>
          <w:p w:rsidR="00E116DA" w:rsidRPr="00E116DA" w:rsidRDefault="00E116DA" w:rsidP="00E116DA">
            <w:pPr>
              <w:spacing w:line="312" w:lineRule="auto"/>
              <w:rPr>
                <w:rFonts w:ascii="Times New Roman" w:hAnsi="Times New Roman"/>
                <w:b/>
                <w:sz w:val="24"/>
                <w:szCs w:val="24"/>
                <w:lang w:eastAsia="ru-RU"/>
              </w:rPr>
            </w:pPr>
            <w:r>
              <w:rPr>
                <w:rFonts w:ascii="Times New Roman" w:hAnsi="Times New Roman"/>
                <w:b/>
                <w:sz w:val="24"/>
                <w:szCs w:val="24"/>
                <w:lang w:eastAsia="ru-RU"/>
              </w:rPr>
              <w:t xml:space="preserve">(классификация </w:t>
            </w:r>
            <w:r w:rsidRPr="000E4319">
              <w:rPr>
                <w:rFonts w:ascii="Times New Roman" w:hAnsi="Times New Roman"/>
                <w:b/>
                <w:sz w:val="24"/>
                <w:szCs w:val="24"/>
                <w:lang w:eastAsia="ru-RU"/>
              </w:rPr>
              <w:t>по М.</w:t>
            </w:r>
            <w:r w:rsidR="003B2148">
              <w:rPr>
                <w:rFonts w:ascii="Times New Roman" w:hAnsi="Times New Roman"/>
                <w:b/>
                <w:sz w:val="24"/>
                <w:szCs w:val="24"/>
                <w:lang w:eastAsia="ru-RU"/>
              </w:rPr>
              <w:t xml:space="preserve"> Херма</w:t>
            </w:r>
            <w:r w:rsidRPr="000E4319">
              <w:rPr>
                <w:rFonts w:ascii="Times New Roman" w:hAnsi="Times New Roman"/>
                <w:b/>
                <w:sz w:val="24"/>
                <w:szCs w:val="24"/>
                <w:lang w:eastAsia="ru-RU"/>
              </w:rPr>
              <w:t>н</w:t>
            </w:r>
            <w:r>
              <w:rPr>
                <w:rFonts w:ascii="Times New Roman" w:hAnsi="Times New Roman"/>
                <w:b/>
                <w:sz w:val="24"/>
                <w:szCs w:val="24"/>
                <w:lang w:eastAsia="ru-RU"/>
              </w:rPr>
              <w:t>у)</w:t>
            </w:r>
            <w:r w:rsidRPr="000E4319">
              <w:rPr>
                <w:rFonts w:ascii="Times New Roman" w:hAnsi="Times New Roman"/>
                <w:b/>
                <w:sz w:val="24"/>
                <w:szCs w:val="24"/>
                <w:lang w:eastAsia="ru-RU"/>
              </w:rPr>
              <w:t xml:space="preserve"> </w:t>
            </w:r>
            <w:r>
              <w:rPr>
                <w:rFonts w:ascii="Times New Roman" w:hAnsi="Times New Roman"/>
                <w:b/>
                <w:sz w:val="24"/>
                <w:szCs w:val="24"/>
                <w:lang w:eastAsia="ru-RU"/>
              </w:rPr>
              <w:t xml:space="preserve"> </w:t>
            </w:r>
          </w:p>
        </w:tc>
        <w:tc>
          <w:tcPr>
            <w:tcW w:w="7195" w:type="dxa"/>
          </w:tcPr>
          <w:p w:rsidR="009B7928" w:rsidRDefault="009B7928" w:rsidP="009B7928">
            <w:pPr>
              <w:spacing w:line="312" w:lineRule="auto"/>
              <w:jc w:val="both"/>
              <w:rPr>
                <w:rFonts w:ascii="Times New Roman" w:hAnsi="Times New Roman"/>
                <w:sz w:val="24"/>
                <w:szCs w:val="24"/>
                <w:lang w:eastAsia="ru-RU"/>
              </w:rPr>
            </w:pPr>
            <w:r>
              <w:rPr>
                <w:rFonts w:ascii="Times New Roman" w:hAnsi="Times New Roman"/>
                <w:sz w:val="24"/>
                <w:szCs w:val="24"/>
                <w:lang w:eastAsia="ru-RU"/>
              </w:rPr>
              <w:t xml:space="preserve">1. </w:t>
            </w:r>
            <w:r>
              <w:rPr>
                <w:rFonts w:ascii="Times New Roman" w:hAnsi="Times New Roman"/>
                <w:i/>
                <w:sz w:val="24"/>
                <w:szCs w:val="24"/>
                <w:lang w:eastAsia="ru-RU"/>
              </w:rPr>
              <w:t xml:space="preserve">Лидер-знаменосец </w:t>
            </w:r>
            <w:r>
              <w:rPr>
                <w:rFonts w:ascii="Times New Roman" w:hAnsi="Times New Roman"/>
                <w:sz w:val="24"/>
                <w:szCs w:val="24"/>
                <w:lang w:eastAsia="ru-RU"/>
              </w:rPr>
              <w:t xml:space="preserve">имеет собственный взгляд на реальность, образ желаемого будущего и знание средств его достижения. Определяет характер происходящего, его темп и способы преобразования. </w:t>
            </w:r>
            <w:r w:rsidRPr="0005428F">
              <w:rPr>
                <w:rFonts w:ascii="Times New Roman" w:hAnsi="Times New Roman"/>
                <w:i/>
                <w:sz w:val="24"/>
                <w:szCs w:val="24"/>
                <w:lang w:eastAsia="ru-RU"/>
              </w:rPr>
              <w:t>Пример</w:t>
            </w:r>
            <w:r>
              <w:rPr>
                <w:rFonts w:ascii="Times New Roman" w:hAnsi="Times New Roman"/>
                <w:sz w:val="24"/>
                <w:szCs w:val="24"/>
                <w:lang w:eastAsia="ru-RU"/>
              </w:rPr>
              <w:t xml:space="preserve">: Петр </w:t>
            </w:r>
            <w:r>
              <w:rPr>
                <w:rFonts w:ascii="Times New Roman" w:hAnsi="Times New Roman"/>
                <w:sz w:val="24"/>
                <w:szCs w:val="24"/>
                <w:lang w:val="en-US" w:eastAsia="ru-RU"/>
              </w:rPr>
              <w:t>I</w:t>
            </w:r>
            <w:r w:rsidRPr="0005428F">
              <w:rPr>
                <w:rFonts w:ascii="Times New Roman" w:hAnsi="Times New Roman"/>
                <w:sz w:val="24"/>
                <w:szCs w:val="24"/>
                <w:lang w:eastAsia="ru-RU"/>
              </w:rPr>
              <w:t xml:space="preserve">, </w:t>
            </w:r>
            <w:r>
              <w:rPr>
                <w:rFonts w:ascii="Times New Roman" w:hAnsi="Times New Roman"/>
                <w:sz w:val="24"/>
                <w:szCs w:val="24"/>
                <w:lang w:eastAsia="ru-RU"/>
              </w:rPr>
              <w:t>М. Ганди.</w:t>
            </w:r>
          </w:p>
          <w:p w:rsidR="009B7928" w:rsidRDefault="009B7928" w:rsidP="009B7928">
            <w:pPr>
              <w:spacing w:line="312" w:lineRule="auto"/>
              <w:jc w:val="both"/>
              <w:rPr>
                <w:rFonts w:ascii="Times New Roman" w:hAnsi="Times New Roman"/>
                <w:sz w:val="24"/>
                <w:szCs w:val="24"/>
                <w:lang w:eastAsia="ru-RU"/>
              </w:rPr>
            </w:pPr>
            <w:r>
              <w:rPr>
                <w:rFonts w:ascii="Times New Roman" w:hAnsi="Times New Roman"/>
                <w:sz w:val="24"/>
                <w:szCs w:val="24"/>
                <w:lang w:eastAsia="ru-RU"/>
              </w:rPr>
              <w:t xml:space="preserve">2. </w:t>
            </w:r>
            <w:r>
              <w:rPr>
                <w:rFonts w:ascii="Times New Roman" w:hAnsi="Times New Roman"/>
                <w:i/>
                <w:sz w:val="24"/>
                <w:szCs w:val="24"/>
                <w:lang w:eastAsia="ru-RU"/>
              </w:rPr>
              <w:t xml:space="preserve">Лидер-служитель </w:t>
            </w:r>
            <w:r>
              <w:rPr>
                <w:rFonts w:ascii="Times New Roman" w:hAnsi="Times New Roman"/>
                <w:sz w:val="24"/>
                <w:szCs w:val="24"/>
                <w:lang w:eastAsia="ru-RU"/>
              </w:rPr>
              <w:t xml:space="preserve">наиболее точно выражает интересы своих приверженцев. Действует от их имени. Руководствуется тем, чего ожидают, во что верят и в чем нуждаются его избиратели, а также обеспечивает связь власти и массы. </w:t>
            </w:r>
            <w:r w:rsidRPr="0005428F">
              <w:rPr>
                <w:rFonts w:ascii="Times New Roman" w:hAnsi="Times New Roman"/>
                <w:i/>
                <w:sz w:val="24"/>
                <w:szCs w:val="24"/>
                <w:lang w:eastAsia="ru-RU"/>
              </w:rPr>
              <w:t>Пример</w:t>
            </w:r>
            <w:r>
              <w:rPr>
                <w:rFonts w:ascii="Times New Roman" w:hAnsi="Times New Roman"/>
                <w:sz w:val="24"/>
                <w:szCs w:val="24"/>
                <w:lang w:eastAsia="ru-RU"/>
              </w:rPr>
              <w:t>: Л.И. Брежнев.</w:t>
            </w:r>
          </w:p>
          <w:p w:rsidR="009B7928" w:rsidRDefault="009B7928" w:rsidP="009B7928">
            <w:pPr>
              <w:spacing w:line="312" w:lineRule="auto"/>
              <w:jc w:val="both"/>
              <w:rPr>
                <w:rFonts w:ascii="Times New Roman" w:hAnsi="Times New Roman"/>
                <w:sz w:val="24"/>
                <w:szCs w:val="24"/>
                <w:lang w:eastAsia="ru-RU"/>
              </w:rPr>
            </w:pPr>
            <w:r>
              <w:rPr>
                <w:rFonts w:ascii="Times New Roman" w:hAnsi="Times New Roman"/>
                <w:sz w:val="24"/>
                <w:szCs w:val="24"/>
                <w:lang w:eastAsia="ru-RU"/>
              </w:rPr>
              <w:t xml:space="preserve">3. </w:t>
            </w:r>
            <w:r>
              <w:rPr>
                <w:rFonts w:ascii="Times New Roman" w:hAnsi="Times New Roman"/>
                <w:i/>
                <w:sz w:val="24"/>
                <w:szCs w:val="24"/>
                <w:lang w:eastAsia="ru-RU"/>
              </w:rPr>
              <w:t xml:space="preserve">Лидер-торговец </w:t>
            </w:r>
            <w:r>
              <w:rPr>
                <w:rFonts w:ascii="Times New Roman" w:hAnsi="Times New Roman"/>
                <w:sz w:val="24"/>
                <w:szCs w:val="24"/>
                <w:lang w:eastAsia="ru-RU"/>
              </w:rPr>
              <w:t xml:space="preserve">обладает способностью убеждать. Своего </w:t>
            </w:r>
            <w:r>
              <w:rPr>
                <w:rFonts w:ascii="Times New Roman" w:hAnsi="Times New Roman"/>
                <w:sz w:val="24"/>
                <w:szCs w:val="24"/>
                <w:lang w:eastAsia="ru-RU"/>
              </w:rPr>
              <w:lastRenderedPageBreak/>
              <w:t>признания добивается пониманием потребностей избирателей, желанием их удовлетворить, а также убеждает людей в правильности своей стратегии, добивается поддержки своей политики (убеждает «купить» его идеи и программы).</w:t>
            </w:r>
          </w:p>
          <w:p w:rsidR="00E116DA" w:rsidRDefault="009B7928" w:rsidP="009B7928">
            <w:pPr>
              <w:spacing w:line="312" w:lineRule="auto"/>
              <w:jc w:val="both"/>
              <w:rPr>
                <w:rFonts w:ascii="Times New Roman" w:hAnsi="Times New Roman"/>
                <w:sz w:val="24"/>
                <w:szCs w:val="24"/>
                <w:lang w:eastAsia="ru-RU"/>
              </w:rPr>
            </w:pPr>
            <w:r w:rsidRPr="0005428F">
              <w:rPr>
                <w:rFonts w:ascii="Times New Roman" w:hAnsi="Times New Roman"/>
                <w:i/>
                <w:sz w:val="24"/>
                <w:szCs w:val="24"/>
                <w:lang w:eastAsia="ru-RU"/>
              </w:rPr>
              <w:t>Пример:</w:t>
            </w:r>
            <w:r>
              <w:rPr>
                <w:rFonts w:ascii="Times New Roman" w:hAnsi="Times New Roman"/>
                <w:i/>
                <w:sz w:val="24"/>
                <w:szCs w:val="24"/>
                <w:lang w:eastAsia="ru-RU"/>
              </w:rPr>
              <w:t xml:space="preserve"> </w:t>
            </w:r>
            <w:r>
              <w:rPr>
                <w:rFonts w:ascii="Times New Roman" w:hAnsi="Times New Roman"/>
                <w:sz w:val="24"/>
                <w:szCs w:val="24"/>
                <w:lang w:eastAsia="ru-RU"/>
              </w:rPr>
              <w:t>Р. Рейган.</w:t>
            </w:r>
          </w:p>
          <w:p w:rsidR="009B7928" w:rsidRDefault="009B7928" w:rsidP="009B7928">
            <w:pPr>
              <w:spacing w:line="312" w:lineRule="auto"/>
              <w:jc w:val="both"/>
              <w:rPr>
                <w:rFonts w:ascii="Times New Roman" w:hAnsi="Times New Roman"/>
                <w:sz w:val="24"/>
                <w:szCs w:val="24"/>
                <w:lang w:eastAsia="ru-RU"/>
              </w:rPr>
            </w:pPr>
            <w:r>
              <w:rPr>
                <w:rFonts w:ascii="Times New Roman" w:hAnsi="Times New Roman"/>
                <w:sz w:val="24"/>
                <w:szCs w:val="24"/>
                <w:lang w:eastAsia="ru-RU"/>
              </w:rPr>
              <w:t xml:space="preserve">4. </w:t>
            </w:r>
            <w:r>
              <w:rPr>
                <w:rFonts w:ascii="Times New Roman" w:hAnsi="Times New Roman"/>
                <w:i/>
                <w:sz w:val="24"/>
                <w:szCs w:val="24"/>
                <w:lang w:eastAsia="ru-RU"/>
              </w:rPr>
              <w:t xml:space="preserve">Лидер-пожарный </w:t>
            </w:r>
            <w:r>
              <w:rPr>
                <w:rFonts w:ascii="Times New Roman" w:hAnsi="Times New Roman"/>
                <w:sz w:val="24"/>
                <w:szCs w:val="24"/>
                <w:lang w:eastAsia="ru-RU"/>
              </w:rPr>
              <w:t xml:space="preserve">обладает быстрой реакцией на насущные требования времени, сформулированные его сторонниками. Способен эффективно действовать в экстремальных условиях, быстро принимать решения, адекватно реагировать на ситуацию. </w:t>
            </w:r>
          </w:p>
          <w:p w:rsidR="007938B6" w:rsidRPr="009B7928" w:rsidRDefault="007938B6" w:rsidP="007938B6">
            <w:pPr>
              <w:spacing w:line="312" w:lineRule="auto"/>
              <w:rPr>
                <w:rFonts w:ascii="Times New Roman" w:hAnsi="Times New Roman"/>
                <w:sz w:val="24"/>
                <w:szCs w:val="24"/>
                <w:lang w:eastAsia="ru-RU"/>
              </w:rPr>
            </w:pPr>
            <w:r w:rsidRPr="0005428F">
              <w:rPr>
                <w:rFonts w:ascii="Times New Roman" w:hAnsi="Times New Roman"/>
                <w:i/>
                <w:sz w:val="24"/>
                <w:szCs w:val="24"/>
                <w:lang w:eastAsia="ru-RU"/>
              </w:rPr>
              <w:t>Пример:</w:t>
            </w:r>
            <w:r>
              <w:rPr>
                <w:rFonts w:ascii="Times New Roman" w:hAnsi="Times New Roman"/>
                <w:sz w:val="24"/>
                <w:szCs w:val="24"/>
                <w:lang w:eastAsia="ru-RU"/>
              </w:rPr>
              <w:t xml:space="preserve"> Ф. Д. Рузвельт</w:t>
            </w:r>
          </w:p>
        </w:tc>
      </w:tr>
      <w:tr w:rsidR="00E116DA" w:rsidTr="00E116DA">
        <w:tc>
          <w:tcPr>
            <w:tcW w:w="2376" w:type="dxa"/>
          </w:tcPr>
          <w:p w:rsidR="00E116DA" w:rsidRPr="00E116DA" w:rsidRDefault="00E116DA" w:rsidP="00BD0D03">
            <w:pPr>
              <w:pStyle w:val="a5"/>
              <w:spacing w:line="312" w:lineRule="auto"/>
              <w:ind w:left="0"/>
              <w:jc w:val="both"/>
              <w:rPr>
                <w:rFonts w:ascii="Times New Roman" w:hAnsi="Times New Roman"/>
                <w:b/>
                <w:sz w:val="24"/>
                <w:szCs w:val="24"/>
                <w:lang w:eastAsia="ru-RU"/>
              </w:rPr>
            </w:pPr>
            <w:r>
              <w:rPr>
                <w:rFonts w:ascii="Times New Roman" w:hAnsi="Times New Roman"/>
                <w:b/>
                <w:sz w:val="24"/>
                <w:szCs w:val="24"/>
                <w:lang w:eastAsia="ru-RU"/>
              </w:rPr>
              <w:lastRenderedPageBreak/>
              <w:t>По ресурсам лидерства (классификация по М. Веберу)</w:t>
            </w:r>
          </w:p>
        </w:tc>
        <w:tc>
          <w:tcPr>
            <w:tcW w:w="7195" w:type="dxa"/>
          </w:tcPr>
          <w:p w:rsidR="00E116DA" w:rsidRDefault="007938B6" w:rsidP="00BD0D03">
            <w:pPr>
              <w:pStyle w:val="a5"/>
              <w:spacing w:line="312" w:lineRule="auto"/>
              <w:ind w:left="0"/>
              <w:jc w:val="both"/>
              <w:rPr>
                <w:rFonts w:ascii="Times New Roman" w:hAnsi="Times New Roman"/>
                <w:sz w:val="24"/>
                <w:szCs w:val="24"/>
                <w:lang w:eastAsia="ru-RU"/>
              </w:rPr>
            </w:pPr>
            <w:r>
              <w:rPr>
                <w:rFonts w:ascii="Times New Roman" w:hAnsi="Times New Roman"/>
                <w:sz w:val="24"/>
                <w:szCs w:val="24"/>
                <w:lang w:eastAsia="ru-RU"/>
              </w:rPr>
              <w:t xml:space="preserve">1. </w:t>
            </w:r>
            <w:r>
              <w:rPr>
                <w:rFonts w:ascii="Times New Roman" w:hAnsi="Times New Roman"/>
                <w:i/>
                <w:sz w:val="24"/>
                <w:szCs w:val="24"/>
                <w:lang w:eastAsia="ru-RU"/>
              </w:rPr>
              <w:t>Традиционное</w:t>
            </w:r>
            <w:r w:rsidR="00973847">
              <w:rPr>
                <w:rFonts w:ascii="Times New Roman" w:hAnsi="Times New Roman"/>
                <w:i/>
                <w:sz w:val="24"/>
                <w:szCs w:val="24"/>
                <w:lang w:eastAsia="ru-RU"/>
              </w:rPr>
              <w:t xml:space="preserve"> лидерство</w:t>
            </w:r>
            <w:r>
              <w:rPr>
                <w:rFonts w:ascii="Times New Roman" w:hAnsi="Times New Roman"/>
                <w:i/>
                <w:sz w:val="24"/>
                <w:szCs w:val="24"/>
                <w:lang w:eastAsia="ru-RU"/>
              </w:rPr>
              <w:t xml:space="preserve">: </w:t>
            </w:r>
            <w:r>
              <w:rPr>
                <w:rFonts w:ascii="Times New Roman" w:hAnsi="Times New Roman"/>
                <w:sz w:val="24"/>
                <w:szCs w:val="24"/>
                <w:lang w:eastAsia="ru-RU"/>
              </w:rPr>
              <w:t>опирается на механизм традиций</w:t>
            </w:r>
            <w:r w:rsidR="00FF16DF">
              <w:rPr>
                <w:rFonts w:ascii="Times New Roman" w:hAnsi="Times New Roman"/>
                <w:sz w:val="24"/>
                <w:szCs w:val="24"/>
                <w:lang w:eastAsia="ru-RU"/>
              </w:rPr>
              <w:t>, ритуалов, силу привычки. Привычка подчиняться основана на вере в святость традиции и передачи власти по наследству. Право же на господство лидер приобретает благодаря своему происхождению. Этот тип лидерства олицетворяет правление вождей, старейшин, монархов.</w:t>
            </w:r>
          </w:p>
          <w:p w:rsidR="00FF16DF" w:rsidRDefault="00FF16DF" w:rsidP="00BD0D03">
            <w:pPr>
              <w:pStyle w:val="a5"/>
              <w:spacing w:line="312" w:lineRule="auto"/>
              <w:ind w:left="0"/>
              <w:jc w:val="both"/>
              <w:rPr>
                <w:rFonts w:ascii="Times New Roman" w:hAnsi="Times New Roman"/>
                <w:sz w:val="24"/>
                <w:szCs w:val="24"/>
                <w:lang w:eastAsia="ru-RU"/>
              </w:rPr>
            </w:pPr>
            <w:r>
              <w:rPr>
                <w:rFonts w:ascii="Times New Roman" w:hAnsi="Times New Roman"/>
                <w:sz w:val="24"/>
                <w:szCs w:val="24"/>
                <w:lang w:eastAsia="ru-RU"/>
              </w:rPr>
              <w:t xml:space="preserve">2. </w:t>
            </w:r>
            <w:r>
              <w:rPr>
                <w:rFonts w:ascii="Times New Roman" w:hAnsi="Times New Roman"/>
                <w:i/>
                <w:sz w:val="24"/>
                <w:szCs w:val="24"/>
                <w:lang w:eastAsia="ru-RU"/>
              </w:rPr>
              <w:t>Рационально-легальное</w:t>
            </w:r>
            <w:r w:rsidR="00973847">
              <w:rPr>
                <w:rFonts w:ascii="Times New Roman" w:hAnsi="Times New Roman"/>
                <w:i/>
                <w:sz w:val="24"/>
                <w:szCs w:val="24"/>
                <w:lang w:eastAsia="ru-RU"/>
              </w:rPr>
              <w:t xml:space="preserve"> лидерство</w:t>
            </w:r>
            <w:r>
              <w:rPr>
                <w:rFonts w:ascii="Times New Roman" w:hAnsi="Times New Roman"/>
                <w:i/>
                <w:sz w:val="24"/>
                <w:szCs w:val="24"/>
                <w:lang w:eastAsia="ru-RU"/>
              </w:rPr>
              <w:t xml:space="preserve"> </w:t>
            </w:r>
            <w:r w:rsidR="00973847">
              <w:rPr>
                <w:rFonts w:ascii="Times New Roman" w:hAnsi="Times New Roman"/>
                <w:sz w:val="24"/>
                <w:szCs w:val="24"/>
                <w:lang w:eastAsia="ru-RU"/>
              </w:rPr>
              <w:t>опира</w:t>
            </w:r>
            <w:r>
              <w:rPr>
                <w:rFonts w:ascii="Times New Roman" w:hAnsi="Times New Roman"/>
                <w:sz w:val="24"/>
                <w:szCs w:val="24"/>
                <w:lang w:eastAsia="ru-RU"/>
              </w:rPr>
              <w:t xml:space="preserve">ется на представление о разумности, законности порядка избрания лидера, </w:t>
            </w:r>
            <w:r w:rsidR="00973847">
              <w:rPr>
                <w:rFonts w:ascii="Times New Roman" w:hAnsi="Times New Roman"/>
                <w:sz w:val="24"/>
                <w:szCs w:val="24"/>
                <w:lang w:eastAsia="ru-RU"/>
              </w:rPr>
              <w:t>передаче ему определенных властных полномочий. Его власть основывается на своде правовых норм, признанных всем обществом. Компетенция каждого носителя власти четко очерчивается конституцией и нормативно-правовыми актами, это законно избранный политический лидер.</w:t>
            </w:r>
          </w:p>
          <w:p w:rsidR="00973847" w:rsidRDefault="00973847" w:rsidP="00BD0D03">
            <w:pPr>
              <w:pStyle w:val="a5"/>
              <w:spacing w:line="312" w:lineRule="auto"/>
              <w:ind w:left="0"/>
              <w:jc w:val="both"/>
              <w:rPr>
                <w:rFonts w:ascii="Times New Roman" w:hAnsi="Times New Roman"/>
                <w:sz w:val="24"/>
                <w:szCs w:val="24"/>
                <w:lang w:eastAsia="ru-RU"/>
              </w:rPr>
            </w:pPr>
            <w:r>
              <w:rPr>
                <w:rFonts w:ascii="Times New Roman" w:hAnsi="Times New Roman"/>
                <w:sz w:val="24"/>
                <w:szCs w:val="24"/>
                <w:lang w:eastAsia="ru-RU"/>
              </w:rPr>
              <w:t xml:space="preserve">2. </w:t>
            </w:r>
            <w:r>
              <w:rPr>
                <w:rFonts w:ascii="Times New Roman" w:hAnsi="Times New Roman"/>
                <w:i/>
                <w:sz w:val="24"/>
                <w:szCs w:val="24"/>
                <w:lang w:eastAsia="ru-RU"/>
              </w:rPr>
              <w:t xml:space="preserve">Харизматическое лидерство </w:t>
            </w:r>
            <w:r>
              <w:rPr>
                <w:rFonts w:ascii="Times New Roman" w:hAnsi="Times New Roman"/>
                <w:sz w:val="24"/>
                <w:szCs w:val="24"/>
                <w:lang w:eastAsia="ru-RU"/>
              </w:rPr>
              <w:t>основано на вере в богоизбранность или в исключительные качества конкретной личности. Харизма складывается из реальных способностей лидера и тех качеств, которыми его наделяют последователи. При этом индивидуальные качества лидера нередко играют второстепенную роль в формировании его харизмы.</w:t>
            </w:r>
          </w:p>
          <w:p w:rsidR="00973847" w:rsidRPr="00973847" w:rsidRDefault="00973847" w:rsidP="00BD0D03">
            <w:pPr>
              <w:pStyle w:val="a5"/>
              <w:spacing w:line="312" w:lineRule="auto"/>
              <w:ind w:left="0"/>
              <w:jc w:val="both"/>
              <w:rPr>
                <w:rFonts w:ascii="Times New Roman" w:hAnsi="Times New Roman"/>
                <w:sz w:val="24"/>
                <w:szCs w:val="24"/>
                <w:lang w:eastAsia="ru-RU"/>
              </w:rPr>
            </w:pPr>
            <w:r>
              <w:rPr>
                <w:rFonts w:ascii="Times New Roman" w:hAnsi="Times New Roman"/>
                <w:sz w:val="24"/>
                <w:szCs w:val="24"/>
                <w:lang w:eastAsia="ru-RU"/>
              </w:rPr>
              <w:t xml:space="preserve"> Харизматическими лидерами были, например, Ленин, Сталин, Ким Ир Сен, Фидель Кастро</w:t>
            </w:r>
          </w:p>
        </w:tc>
      </w:tr>
    </w:tbl>
    <w:p w:rsidR="00BD0D03" w:rsidRPr="00BD0D03" w:rsidRDefault="00BD0D03" w:rsidP="00BD0D03">
      <w:pPr>
        <w:pStyle w:val="a5"/>
        <w:spacing w:after="0" w:line="312" w:lineRule="auto"/>
        <w:ind w:left="0" w:firstLine="567"/>
        <w:jc w:val="both"/>
        <w:rPr>
          <w:rFonts w:ascii="Times New Roman" w:hAnsi="Times New Roman"/>
          <w:i/>
          <w:sz w:val="24"/>
          <w:szCs w:val="24"/>
          <w:lang w:eastAsia="ru-RU"/>
        </w:rPr>
      </w:pPr>
    </w:p>
    <w:p w:rsidR="00374184" w:rsidRDefault="00062A00" w:rsidP="003E7E88">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p>
    <w:p w:rsidR="0014714A" w:rsidRDefault="00062A00" w:rsidP="003E7E88">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p>
    <w:p w:rsidR="00374184" w:rsidRDefault="00DB071E" w:rsidP="00062A00">
      <w:pPr>
        <w:spacing w:after="0" w:line="312" w:lineRule="auto"/>
        <w:ind w:left="567" w:firstLine="142"/>
        <w:jc w:val="both"/>
        <w:rPr>
          <w:rFonts w:ascii="Times New Roman" w:hAnsi="Times New Roman"/>
          <w:sz w:val="24"/>
          <w:szCs w:val="24"/>
          <w:lang w:eastAsia="ru-RU"/>
        </w:rPr>
      </w:pPr>
      <w:r w:rsidRPr="009577DF">
        <w:rPr>
          <w:rFonts w:ascii="Times New Roman" w:hAnsi="Times New Roman"/>
          <w:i/>
          <w:sz w:val="24"/>
          <w:szCs w:val="24"/>
          <w:lang w:eastAsia="ru-RU"/>
        </w:rPr>
        <w:t>Исторически возникшее лидерство политическое связано не только с формированием интересов, но и с появлением личности как одного из потенциальных субъектов политического действия.</w:t>
      </w:r>
      <w:r>
        <w:rPr>
          <w:rFonts w:ascii="Times New Roman" w:hAnsi="Times New Roman"/>
          <w:sz w:val="24"/>
          <w:szCs w:val="24"/>
          <w:lang w:eastAsia="ru-RU"/>
        </w:rPr>
        <w:t xml:space="preserve"> Так, «архаичным» обществам политическое лидерство не свойственно не только в силу отсутствия дифференцированных властных интересов, но и в силу невыделенности индивидуального «я» из родового, коллективного сознания.</w:t>
      </w:r>
    </w:p>
    <w:p w:rsidR="00DB071E" w:rsidRDefault="00DB071E" w:rsidP="00062A00">
      <w:pPr>
        <w:spacing w:after="0" w:line="312" w:lineRule="auto"/>
        <w:ind w:left="567" w:firstLine="142"/>
        <w:jc w:val="both"/>
        <w:rPr>
          <w:rFonts w:ascii="Times New Roman" w:hAnsi="Times New Roman"/>
          <w:sz w:val="24"/>
          <w:szCs w:val="24"/>
          <w:lang w:eastAsia="ru-RU"/>
        </w:rPr>
      </w:pPr>
      <w:r>
        <w:rPr>
          <w:rFonts w:ascii="Times New Roman" w:hAnsi="Times New Roman"/>
          <w:sz w:val="24"/>
          <w:szCs w:val="24"/>
          <w:lang w:eastAsia="ru-RU"/>
        </w:rPr>
        <w:lastRenderedPageBreak/>
        <w:t>В античности лидерство политическое носило личностный характер, представляя собой влияние, основанное на авторитете конкретного индивида, его достоинствах</w:t>
      </w:r>
      <w:r w:rsidR="0039143A">
        <w:rPr>
          <w:rFonts w:ascii="Times New Roman" w:hAnsi="Times New Roman"/>
          <w:sz w:val="24"/>
          <w:szCs w:val="24"/>
          <w:lang w:eastAsia="ru-RU"/>
        </w:rPr>
        <w:t>. Взаимоотношения лидера и его сторонников («ведомых»)</w:t>
      </w:r>
      <w:r w:rsidR="0068207D">
        <w:rPr>
          <w:rFonts w:ascii="Times New Roman" w:hAnsi="Times New Roman"/>
          <w:sz w:val="24"/>
          <w:szCs w:val="24"/>
          <w:lang w:eastAsia="ru-RU"/>
        </w:rPr>
        <w:t xml:space="preserve"> были близки к отношениям «учитель </w:t>
      </w:r>
      <w:r w:rsidR="0068207D" w:rsidRPr="00374184">
        <w:rPr>
          <w:rFonts w:ascii="Times New Roman" w:hAnsi="Times New Roman" w:cs="Times New Roman"/>
          <w:sz w:val="24"/>
          <w:szCs w:val="24"/>
          <w:lang w:eastAsia="ru-RU"/>
        </w:rPr>
        <w:t>―</w:t>
      </w:r>
      <w:r w:rsidR="0068207D">
        <w:rPr>
          <w:rFonts w:ascii="Times New Roman" w:hAnsi="Times New Roman" w:cs="Times New Roman"/>
          <w:sz w:val="24"/>
          <w:szCs w:val="24"/>
          <w:lang w:eastAsia="ru-RU"/>
        </w:rPr>
        <w:t xml:space="preserve"> ученик», поскольку политическая жизнь непосредственно связывалась с решением мировоззренческих вопросов, прокламацией (провозглашением) определенных моральных ценностей.</w:t>
      </w:r>
      <w:r>
        <w:rPr>
          <w:rFonts w:ascii="Times New Roman" w:hAnsi="Times New Roman"/>
          <w:sz w:val="24"/>
          <w:szCs w:val="24"/>
          <w:lang w:eastAsia="ru-RU"/>
        </w:rPr>
        <w:t xml:space="preserve"> </w:t>
      </w:r>
    </w:p>
    <w:p w:rsidR="0068207D" w:rsidRDefault="0068207D" w:rsidP="00062A00">
      <w:pPr>
        <w:spacing w:after="0" w:line="312" w:lineRule="auto"/>
        <w:ind w:left="567" w:firstLine="142"/>
        <w:jc w:val="both"/>
        <w:rPr>
          <w:rFonts w:ascii="Times New Roman" w:hAnsi="Times New Roman"/>
          <w:sz w:val="24"/>
          <w:szCs w:val="24"/>
          <w:lang w:eastAsia="ru-RU"/>
        </w:rPr>
      </w:pPr>
      <w:r>
        <w:rPr>
          <w:rFonts w:ascii="Times New Roman" w:hAnsi="Times New Roman"/>
          <w:sz w:val="24"/>
          <w:szCs w:val="24"/>
          <w:lang w:eastAsia="ru-RU"/>
        </w:rPr>
        <w:t xml:space="preserve">В средневековой Европе лидерство политическое теряет нравственно-этическое содержание. Влияние лидера основывается не столько на личных достоинствах, сколько на способности к руководству конкретной политической общностью. От лидера требуется не столько быть нравственным образцом, сколько умение сплотить группу для достижения поставленных ц6елей, умение сформировать групповой интерес. Такая тенденция к прагматизации политического лидерства отчетливо обнаруживает себя в эпоху Возрождения и в период первых буржуазных революций. </w:t>
      </w:r>
    </w:p>
    <w:p w:rsidR="0068207D" w:rsidRDefault="0068207D" w:rsidP="00062A00">
      <w:pPr>
        <w:spacing w:after="0" w:line="312" w:lineRule="auto"/>
        <w:ind w:left="567" w:firstLine="142"/>
        <w:jc w:val="both"/>
        <w:rPr>
          <w:rFonts w:ascii="Times New Roman" w:hAnsi="Times New Roman"/>
          <w:i/>
          <w:sz w:val="24"/>
          <w:szCs w:val="24"/>
          <w:lang w:eastAsia="ru-RU"/>
        </w:rPr>
      </w:pPr>
      <w:r w:rsidRPr="0068207D">
        <w:rPr>
          <w:rFonts w:ascii="Times New Roman" w:hAnsi="Times New Roman"/>
          <w:i/>
          <w:sz w:val="24"/>
          <w:szCs w:val="24"/>
          <w:lang w:eastAsia="ru-RU"/>
        </w:rPr>
        <w:t xml:space="preserve">В современном обществе лидерство политическое представляет собой способ построения власти, основанной на интеграции различных социальных слоев (групп) посредством специфических механизмов вокруг выдвигаемой лидером программы (концепции) решения социальных проблем и задач общественного развития.  </w:t>
      </w:r>
    </w:p>
    <w:p w:rsidR="002D730F" w:rsidRDefault="002D730F" w:rsidP="00F14902">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Среди качеств, присущих политическому лидеру, </w:t>
      </w:r>
      <w:r w:rsidR="00FC3BBD">
        <w:rPr>
          <w:rFonts w:ascii="Times New Roman" w:hAnsi="Times New Roman"/>
          <w:sz w:val="24"/>
          <w:szCs w:val="24"/>
          <w:lang w:eastAsia="ru-RU"/>
        </w:rPr>
        <w:t xml:space="preserve">сегодня </w:t>
      </w:r>
      <w:r w:rsidR="00F14902">
        <w:rPr>
          <w:rFonts w:ascii="Times New Roman" w:hAnsi="Times New Roman"/>
          <w:sz w:val="24"/>
          <w:szCs w:val="24"/>
          <w:lang w:eastAsia="ru-RU"/>
        </w:rPr>
        <w:t>выделяют</w:t>
      </w:r>
      <w:r>
        <w:rPr>
          <w:rFonts w:ascii="Times New Roman" w:hAnsi="Times New Roman"/>
          <w:sz w:val="24"/>
          <w:szCs w:val="24"/>
          <w:lang w:eastAsia="ru-RU"/>
        </w:rPr>
        <w:t>:</w:t>
      </w:r>
    </w:p>
    <w:p w:rsidR="00F14902" w:rsidRDefault="00F14902"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страсть, в смысле самоотдачи делу;</w:t>
      </w:r>
    </w:p>
    <w:p w:rsidR="00F14902" w:rsidRDefault="00F14902"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чувство ответственности перед этим делом;</w:t>
      </w:r>
    </w:p>
    <w:p w:rsidR="00F14902" w:rsidRDefault="00F14902"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глазомер </w:t>
      </w:r>
      <w:r>
        <w:rPr>
          <w:rFonts w:ascii="Times New Roman" w:hAnsi="Times New Roman" w:cs="Times New Roman"/>
          <w:sz w:val="24"/>
          <w:szCs w:val="24"/>
          <w:lang w:eastAsia="ru-RU"/>
        </w:rPr>
        <w:t>―</w:t>
      </w:r>
      <w:r>
        <w:rPr>
          <w:rFonts w:ascii="Times New Roman" w:hAnsi="Times New Roman"/>
          <w:sz w:val="24"/>
          <w:szCs w:val="24"/>
          <w:lang w:eastAsia="ru-RU"/>
        </w:rPr>
        <w:t xml:space="preserve"> способность с внутренней собранностью и спокойствием поддаться воздействию реальностей, иными словами, требуется дистанция по отношению к вещам и людям, в то</w:t>
      </w:r>
      <w:r w:rsidR="002F1127">
        <w:rPr>
          <w:rFonts w:ascii="Times New Roman" w:hAnsi="Times New Roman"/>
          <w:sz w:val="24"/>
          <w:szCs w:val="24"/>
          <w:lang w:eastAsia="ru-RU"/>
        </w:rPr>
        <w:t>м</w:t>
      </w:r>
      <w:r>
        <w:rPr>
          <w:rFonts w:ascii="Times New Roman" w:hAnsi="Times New Roman"/>
          <w:sz w:val="24"/>
          <w:szCs w:val="24"/>
          <w:lang w:eastAsia="ru-RU"/>
        </w:rPr>
        <w:t xml:space="preserve"> числе к самому себе; </w:t>
      </w:r>
    </w:p>
    <w:p w:rsidR="002D730F" w:rsidRDefault="002D730F"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способность аккумулировать и адекватно выражать интересы членов общества и заинтересованных групп;</w:t>
      </w:r>
    </w:p>
    <w:p w:rsidR="002D730F" w:rsidRDefault="002D730F"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способность заставить людей поверить в себя;</w:t>
      </w:r>
    </w:p>
    <w:p w:rsidR="002D730F" w:rsidRDefault="002D730F"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способность вести за собой последователей и массы;</w:t>
      </w:r>
    </w:p>
    <w:p w:rsidR="002D730F" w:rsidRDefault="002D730F"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способность выдвигать новые идеи (инновационность); </w:t>
      </w:r>
    </w:p>
    <w:p w:rsidR="002D730F" w:rsidRDefault="002D730F"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информированность о широком круге событий и об истории;</w:t>
      </w:r>
    </w:p>
    <w:p w:rsidR="002D730F" w:rsidRDefault="002D730F"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чутье на ситуацию и новые идеи;</w:t>
      </w:r>
    </w:p>
    <w:p w:rsidR="002D730F" w:rsidRDefault="002D730F" w:rsidP="002D730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умение говорить с каждым на его языке.</w:t>
      </w:r>
    </w:p>
    <w:p w:rsidR="002D730F" w:rsidRPr="009937EF" w:rsidRDefault="002D730F" w:rsidP="009937EF">
      <w:pPr>
        <w:spacing w:after="0" w:line="312" w:lineRule="auto"/>
        <w:ind w:firstLine="567"/>
        <w:jc w:val="both"/>
        <w:rPr>
          <w:rFonts w:ascii="Times New Roman" w:hAnsi="Times New Roman"/>
          <w:i/>
          <w:sz w:val="24"/>
          <w:szCs w:val="24"/>
          <w:lang w:eastAsia="ru-RU"/>
        </w:rPr>
      </w:pPr>
      <w:r>
        <w:rPr>
          <w:rFonts w:ascii="Times New Roman" w:hAnsi="Times New Roman"/>
          <w:b/>
          <w:i/>
          <w:sz w:val="24"/>
          <w:szCs w:val="24"/>
          <w:lang w:eastAsia="ru-RU"/>
        </w:rPr>
        <w:t>Главная задача политика как такового, а тем более лидера</w:t>
      </w:r>
      <w:r>
        <w:rPr>
          <w:rFonts w:ascii="Times New Roman" w:hAnsi="Times New Roman"/>
          <w:sz w:val="24"/>
          <w:szCs w:val="24"/>
          <w:lang w:eastAsia="ru-RU"/>
        </w:rPr>
        <w:t xml:space="preserve">, не научная деятельность, и не «работа с людьми», а </w:t>
      </w:r>
      <w:r>
        <w:rPr>
          <w:rFonts w:ascii="Times New Roman" w:hAnsi="Times New Roman"/>
          <w:b/>
          <w:i/>
          <w:sz w:val="24"/>
          <w:szCs w:val="24"/>
          <w:lang w:eastAsia="ru-RU"/>
        </w:rPr>
        <w:t xml:space="preserve">регулирование общественных отношений. </w:t>
      </w:r>
      <w:r>
        <w:rPr>
          <w:rFonts w:ascii="Times New Roman" w:hAnsi="Times New Roman"/>
          <w:sz w:val="24"/>
          <w:szCs w:val="24"/>
          <w:lang w:eastAsia="ru-RU"/>
        </w:rPr>
        <w:t xml:space="preserve">При этом он должен помнить, что </w:t>
      </w:r>
      <w:r>
        <w:rPr>
          <w:rFonts w:ascii="Times New Roman" w:hAnsi="Times New Roman"/>
          <w:b/>
          <w:sz w:val="24"/>
          <w:szCs w:val="24"/>
          <w:lang w:eastAsia="ru-RU"/>
        </w:rPr>
        <w:t xml:space="preserve">лидерство </w:t>
      </w:r>
      <w:r>
        <w:rPr>
          <w:rFonts w:ascii="Times New Roman" w:hAnsi="Times New Roman" w:cs="Times New Roman"/>
          <w:b/>
          <w:sz w:val="24"/>
          <w:szCs w:val="24"/>
          <w:lang w:eastAsia="ru-RU"/>
        </w:rPr>
        <w:t>―</w:t>
      </w:r>
      <w:r>
        <w:rPr>
          <w:rFonts w:ascii="Times New Roman" w:hAnsi="Times New Roman"/>
          <w:b/>
          <w:sz w:val="24"/>
          <w:szCs w:val="24"/>
          <w:lang w:eastAsia="ru-RU"/>
        </w:rPr>
        <w:t xml:space="preserve"> </w:t>
      </w:r>
      <w:r>
        <w:rPr>
          <w:rFonts w:ascii="Times New Roman" w:hAnsi="Times New Roman"/>
          <w:i/>
          <w:sz w:val="24"/>
          <w:szCs w:val="24"/>
          <w:lang w:eastAsia="ru-RU"/>
        </w:rPr>
        <w:t>средство осуществления цели, каковой является общественное благо.</w:t>
      </w:r>
      <w:r w:rsidR="00F14902">
        <w:rPr>
          <w:rFonts w:ascii="Times New Roman" w:hAnsi="Times New Roman"/>
          <w:sz w:val="24"/>
          <w:szCs w:val="24"/>
          <w:lang w:eastAsia="ru-RU"/>
        </w:rPr>
        <w:t xml:space="preserve"> </w:t>
      </w:r>
    </w:p>
    <w:p w:rsidR="002D730F" w:rsidRPr="009937EF" w:rsidRDefault="00271D53" w:rsidP="009937EF">
      <w:pPr>
        <w:spacing w:after="0" w:line="312" w:lineRule="auto"/>
        <w:ind w:firstLine="567"/>
        <w:jc w:val="both"/>
        <w:rPr>
          <w:rFonts w:ascii="Times New Roman" w:hAnsi="Times New Roman"/>
          <w:i/>
          <w:sz w:val="24"/>
          <w:szCs w:val="24"/>
          <w:lang w:eastAsia="ru-RU"/>
        </w:rPr>
      </w:pPr>
      <w:r>
        <w:rPr>
          <w:rFonts w:ascii="Times New Roman" w:hAnsi="Times New Roman"/>
          <w:sz w:val="24"/>
          <w:szCs w:val="24"/>
          <w:lang w:eastAsia="ru-RU"/>
        </w:rPr>
        <w:t>Кроме того, в современной политологии в</w:t>
      </w:r>
      <w:r w:rsidR="002D730F">
        <w:rPr>
          <w:rFonts w:ascii="Times New Roman" w:hAnsi="Times New Roman"/>
          <w:sz w:val="24"/>
          <w:szCs w:val="24"/>
          <w:lang w:eastAsia="ru-RU"/>
        </w:rPr>
        <w:t xml:space="preserve">ыделяют три </w:t>
      </w:r>
      <w:r>
        <w:rPr>
          <w:rFonts w:ascii="Times New Roman" w:hAnsi="Times New Roman"/>
          <w:sz w:val="24"/>
          <w:szCs w:val="24"/>
          <w:lang w:eastAsia="ru-RU"/>
        </w:rPr>
        <w:t xml:space="preserve">вида </w:t>
      </w:r>
      <w:r w:rsidR="002D730F">
        <w:rPr>
          <w:rFonts w:ascii="Times New Roman" w:hAnsi="Times New Roman"/>
          <w:sz w:val="24"/>
          <w:szCs w:val="24"/>
          <w:lang w:eastAsia="ru-RU"/>
        </w:rPr>
        <w:t xml:space="preserve">измерения политического лидерства: </w:t>
      </w:r>
      <w:r w:rsidR="002D730F">
        <w:rPr>
          <w:rFonts w:ascii="Times New Roman" w:hAnsi="Times New Roman"/>
          <w:i/>
          <w:sz w:val="24"/>
          <w:szCs w:val="24"/>
          <w:lang w:eastAsia="ru-RU"/>
        </w:rPr>
        <w:t xml:space="preserve">институциональное, эмоциональное, интегративное. </w:t>
      </w:r>
      <w:r w:rsidR="002D730F">
        <w:rPr>
          <w:rFonts w:ascii="Times New Roman" w:hAnsi="Times New Roman"/>
          <w:sz w:val="24"/>
          <w:szCs w:val="24"/>
          <w:lang w:eastAsia="ru-RU"/>
        </w:rPr>
        <w:t xml:space="preserve">Если в первом измерении главное </w:t>
      </w:r>
      <w:r w:rsidR="002D730F">
        <w:rPr>
          <w:rFonts w:ascii="Times New Roman" w:hAnsi="Times New Roman" w:cs="Times New Roman"/>
          <w:sz w:val="24"/>
          <w:szCs w:val="24"/>
          <w:lang w:eastAsia="ru-RU"/>
        </w:rPr>
        <w:t>―</w:t>
      </w:r>
      <w:r w:rsidR="002D730F">
        <w:rPr>
          <w:rFonts w:ascii="Times New Roman" w:hAnsi="Times New Roman"/>
          <w:sz w:val="24"/>
          <w:szCs w:val="24"/>
          <w:lang w:eastAsia="ru-RU"/>
        </w:rPr>
        <w:t xml:space="preserve"> информированность, профессиональные свойства, то во втором </w:t>
      </w:r>
      <w:r w:rsidR="002D730F">
        <w:rPr>
          <w:rFonts w:ascii="Times New Roman" w:hAnsi="Times New Roman" w:cs="Times New Roman"/>
          <w:sz w:val="24"/>
          <w:szCs w:val="24"/>
          <w:lang w:eastAsia="ru-RU"/>
        </w:rPr>
        <w:t>―</w:t>
      </w:r>
      <w:r w:rsidR="002D730F">
        <w:rPr>
          <w:rFonts w:ascii="Times New Roman" w:hAnsi="Times New Roman"/>
          <w:sz w:val="24"/>
          <w:szCs w:val="24"/>
          <w:lang w:eastAsia="ru-RU"/>
        </w:rPr>
        <w:t xml:space="preserve"> способность конвертировать логические результаты в эмоционально-образную форму. Между инструментальным и эмоциональным лидерством могут возникать </w:t>
      </w:r>
      <w:r w:rsidR="002D730F">
        <w:rPr>
          <w:rFonts w:ascii="Times New Roman" w:hAnsi="Times New Roman"/>
          <w:sz w:val="24"/>
          <w:szCs w:val="24"/>
          <w:lang w:eastAsia="ru-RU"/>
        </w:rPr>
        <w:lastRenderedPageBreak/>
        <w:t xml:space="preserve">противоречия, так как </w:t>
      </w:r>
      <w:r w:rsidR="002D730F" w:rsidRPr="00253EFD">
        <w:rPr>
          <w:rFonts w:ascii="Times New Roman" w:hAnsi="Times New Roman"/>
          <w:i/>
          <w:sz w:val="24"/>
          <w:szCs w:val="24"/>
          <w:lang w:eastAsia="ru-RU"/>
        </w:rPr>
        <w:t>чем больше информированность, тем труднее ее представить в виде всем понятного образа, воздействующего на эмоциональную сферу</w:t>
      </w:r>
      <w:r w:rsidR="002D730F">
        <w:rPr>
          <w:rFonts w:ascii="Times New Roman" w:hAnsi="Times New Roman"/>
          <w:sz w:val="24"/>
          <w:szCs w:val="24"/>
          <w:lang w:eastAsia="ru-RU"/>
        </w:rPr>
        <w:t xml:space="preserve"> (!)</w:t>
      </w:r>
      <w:r w:rsidR="002D730F" w:rsidRPr="00253EFD">
        <w:rPr>
          <w:rFonts w:ascii="Times New Roman" w:hAnsi="Times New Roman"/>
          <w:i/>
          <w:sz w:val="24"/>
          <w:szCs w:val="24"/>
          <w:lang w:eastAsia="ru-RU"/>
        </w:rPr>
        <w:t>.</w:t>
      </w:r>
    </w:p>
    <w:p w:rsidR="00D552DD" w:rsidRDefault="00D552DD" w:rsidP="003E7E88">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Л и д е р с т в о </w:t>
      </w:r>
      <w:r w:rsidR="001969E3">
        <w:rPr>
          <w:rFonts w:ascii="Times New Roman" w:hAnsi="Times New Roman"/>
          <w:sz w:val="24"/>
          <w:szCs w:val="24"/>
          <w:lang w:eastAsia="ru-RU"/>
        </w:rPr>
        <w:t xml:space="preserve"> </w:t>
      </w:r>
      <w:r>
        <w:rPr>
          <w:rFonts w:ascii="Times New Roman" w:hAnsi="Times New Roman"/>
          <w:sz w:val="24"/>
          <w:szCs w:val="24"/>
          <w:lang w:eastAsia="ru-RU"/>
        </w:rPr>
        <w:t xml:space="preserve">п о л и т и ч е с к о е </w:t>
      </w:r>
      <w:r w:rsidR="001969E3">
        <w:rPr>
          <w:rFonts w:ascii="Times New Roman" w:hAnsi="Times New Roman"/>
          <w:sz w:val="24"/>
          <w:szCs w:val="24"/>
          <w:lang w:eastAsia="ru-RU"/>
        </w:rPr>
        <w:t xml:space="preserve"> </w:t>
      </w:r>
      <w:r>
        <w:rPr>
          <w:rFonts w:ascii="Times New Roman" w:hAnsi="Times New Roman"/>
          <w:sz w:val="24"/>
          <w:szCs w:val="24"/>
          <w:lang w:eastAsia="ru-RU"/>
        </w:rPr>
        <w:t xml:space="preserve">с у щ е с т в у е т </w:t>
      </w:r>
      <w:r w:rsidR="001969E3">
        <w:rPr>
          <w:rFonts w:ascii="Times New Roman" w:hAnsi="Times New Roman"/>
          <w:sz w:val="24"/>
          <w:szCs w:val="24"/>
          <w:lang w:eastAsia="ru-RU"/>
        </w:rPr>
        <w:t xml:space="preserve"> </w:t>
      </w:r>
      <w:r>
        <w:rPr>
          <w:rFonts w:ascii="Times New Roman" w:hAnsi="Times New Roman"/>
          <w:sz w:val="24"/>
          <w:szCs w:val="24"/>
          <w:lang w:eastAsia="ru-RU"/>
        </w:rPr>
        <w:t xml:space="preserve">н а </w:t>
      </w:r>
      <w:r w:rsidR="001969E3">
        <w:rPr>
          <w:rFonts w:ascii="Times New Roman" w:hAnsi="Times New Roman"/>
          <w:sz w:val="24"/>
          <w:szCs w:val="24"/>
          <w:lang w:eastAsia="ru-RU"/>
        </w:rPr>
        <w:t xml:space="preserve"> </w:t>
      </w:r>
      <w:r>
        <w:rPr>
          <w:rFonts w:ascii="Times New Roman" w:hAnsi="Times New Roman"/>
          <w:sz w:val="24"/>
          <w:szCs w:val="24"/>
          <w:lang w:eastAsia="ru-RU"/>
        </w:rPr>
        <w:t xml:space="preserve">т р е х </w:t>
      </w:r>
      <w:r w:rsidR="001969E3">
        <w:rPr>
          <w:rFonts w:ascii="Times New Roman" w:hAnsi="Times New Roman"/>
          <w:sz w:val="24"/>
          <w:szCs w:val="24"/>
          <w:lang w:eastAsia="ru-RU"/>
        </w:rPr>
        <w:t xml:space="preserve"> </w:t>
      </w:r>
      <w:r>
        <w:rPr>
          <w:rFonts w:ascii="Times New Roman" w:hAnsi="Times New Roman"/>
          <w:sz w:val="24"/>
          <w:szCs w:val="24"/>
          <w:lang w:eastAsia="ru-RU"/>
        </w:rPr>
        <w:t xml:space="preserve">с о ц и а л ь н ы х у р о в н я х, г д е </w:t>
      </w:r>
      <w:r w:rsidR="001969E3">
        <w:rPr>
          <w:rFonts w:ascii="Times New Roman" w:hAnsi="Times New Roman"/>
          <w:sz w:val="24"/>
          <w:szCs w:val="24"/>
          <w:lang w:eastAsia="ru-RU"/>
        </w:rPr>
        <w:t xml:space="preserve"> </w:t>
      </w:r>
      <w:r>
        <w:rPr>
          <w:rFonts w:ascii="Times New Roman" w:hAnsi="Times New Roman"/>
          <w:sz w:val="24"/>
          <w:szCs w:val="24"/>
          <w:lang w:eastAsia="ru-RU"/>
        </w:rPr>
        <w:t xml:space="preserve">о н о </w:t>
      </w:r>
      <w:r w:rsidR="001969E3">
        <w:rPr>
          <w:rFonts w:ascii="Times New Roman" w:hAnsi="Times New Roman"/>
          <w:sz w:val="24"/>
          <w:szCs w:val="24"/>
          <w:lang w:eastAsia="ru-RU"/>
        </w:rPr>
        <w:t xml:space="preserve"> </w:t>
      </w:r>
      <w:r>
        <w:rPr>
          <w:rFonts w:ascii="Times New Roman" w:hAnsi="Times New Roman"/>
          <w:sz w:val="24"/>
          <w:szCs w:val="24"/>
          <w:lang w:eastAsia="ru-RU"/>
        </w:rPr>
        <w:t xml:space="preserve">в ы п о л н я е т </w:t>
      </w:r>
      <w:r w:rsidR="001969E3">
        <w:rPr>
          <w:rFonts w:ascii="Times New Roman" w:hAnsi="Times New Roman"/>
          <w:sz w:val="24"/>
          <w:szCs w:val="24"/>
          <w:lang w:eastAsia="ru-RU"/>
        </w:rPr>
        <w:t xml:space="preserve"> </w:t>
      </w:r>
      <w:r>
        <w:rPr>
          <w:rFonts w:ascii="Times New Roman" w:hAnsi="Times New Roman"/>
          <w:sz w:val="24"/>
          <w:szCs w:val="24"/>
          <w:lang w:eastAsia="ru-RU"/>
        </w:rPr>
        <w:t>р а з л и ч н ы е ф у н к ц и и.</w:t>
      </w:r>
    </w:p>
    <w:p w:rsidR="0068207D" w:rsidRDefault="00DB2803" w:rsidP="003E7E88">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 Лидерство на уровне </w:t>
      </w:r>
      <w:r w:rsidRPr="00CF17DE">
        <w:rPr>
          <w:rFonts w:ascii="Times New Roman" w:hAnsi="Times New Roman"/>
          <w:i/>
          <w:sz w:val="24"/>
          <w:szCs w:val="24"/>
          <w:lang w:eastAsia="ru-RU"/>
        </w:rPr>
        <w:t>малой группы</w:t>
      </w:r>
      <w:r>
        <w:rPr>
          <w:rFonts w:ascii="Times New Roman" w:hAnsi="Times New Roman"/>
          <w:sz w:val="24"/>
          <w:szCs w:val="24"/>
          <w:lang w:eastAsia="ru-RU"/>
        </w:rPr>
        <w:t xml:space="preserve">, объединенной политическими интересами (скажем, группы лиц, составляющих верхний эшелон власти в стране). Оно представляет собой механизм интеграции групповой деятельности, в котором лидер (им может быть и несколько лиц) направляет и организует действия группы, предъявляющей к личности лидера определенные требования: а) способность принимать решения, б) брать на себя ответственность, в) находить оптимальный способ удовлетворения группового интереса и др. </w:t>
      </w:r>
      <w:r w:rsidRPr="00562F9E">
        <w:rPr>
          <w:rFonts w:ascii="Times New Roman" w:hAnsi="Times New Roman"/>
          <w:sz w:val="24"/>
          <w:szCs w:val="24"/>
          <w:lang w:eastAsia="ru-RU"/>
        </w:rPr>
        <w:t>Лидерство этого уровня присуще всем обществам.</w:t>
      </w:r>
      <w:r>
        <w:rPr>
          <w:rFonts w:ascii="Times New Roman" w:hAnsi="Times New Roman"/>
          <w:sz w:val="24"/>
          <w:szCs w:val="24"/>
          <w:lang w:eastAsia="ru-RU"/>
        </w:rPr>
        <w:t xml:space="preserve"> И чем менее легитимизирован процесс осуществления </w:t>
      </w:r>
      <w:r w:rsidR="00B107CA">
        <w:rPr>
          <w:rFonts w:ascii="Times New Roman" w:hAnsi="Times New Roman"/>
          <w:sz w:val="24"/>
          <w:szCs w:val="24"/>
          <w:lang w:eastAsia="ru-RU"/>
        </w:rPr>
        <w:t>власти и выдвижения лидера, тем б</w:t>
      </w:r>
      <w:r w:rsidR="00B107CA" w:rsidRPr="00B107CA">
        <w:rPr>
          <w:rFonts w:ascii="Times New Roman" w:hAnsi="Times New Roman"/>
          <w:i/>
          <w:sz w:val="24"/>
          <w:szCs w:val="24"/>
          <w:lang w:eastAsia="ru-RU"/>
        </w:rPr>
        <w:t>о</w:t>
      </w:r>
      <w:r w:rsidR="00B107CA">
        <w:rPr>
          <w:rFonts w:ascii="Times New Roman" w:hAnsi="Times New Roman"/>
          <w:sz w:val="24"/>
          <w:szCs w:val="24"/>
          <w:lang w:eastAsia="ru-RU"/>
        </w:rPr>
        <w:t xml:space="preserve">льшее влияние на политическую жизнь общества оказывают личные качества политика и стиль его лидерства (авторитарный или демократический). </w:t>
      </w:r>
      <w:r w:rsidR="00D552DD">
        <w:rPr>
          <w:rFonts w:ascii="Times New Roman" w:hAnsi="Times New Roman"/>
          <w:sz w:val="24"/>
          <w:szCs w:val="24"/>
          <w:lang w:eastAsia="ru-RU"/>
        </w:rPr>
        <w:t xml:space="preserve"> </w:t>
      </w:r>
    </w:p>
    <w:p w:rsidR="00B107CA" w:rsidRDefault="00B107CA" w:rsidP="003E7E88">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2) Лидерство на уровне </w:t>
      </w:r>
      <w:r w:rsidRPr="00CF17DE">
        <w:rPr>
          <w:rFonts w:ascii="Times New Roman" w:hAnsi="Times New Roman"/>
          <w:i/>
          <w:sz w:val="24"/>
          <w:szCs w:val="24"/>
          <w:lang w:eastAsia="ru-RU"/>
        </w:rPr>
        <w:t>политических движений в контексте притязаний на власть</w:t>
      </w:r>
      <w:r>
        <w:rPr>
          <w:rFonts w:ascii="Times New Roman" w:hAnsi="Times New Roman"/>
          <w:sz w:val="24"/>
          <w:szCs w:val="24"/>
          <w:lang w:eastAsia="ru-RU"/>
        </w:rPr>
        <w:t xml:space="preserve"> конкретных социальных слоев (групп), связанных общностью политических интересов, основанной на одинаковом социальном статусе, а не узкогрупповыми интересами, как в первом случае. </w:t>
      </w:r>
      <w:r w:rsidRPr="00B107CA">
        <w:rPr>
          <w:rFonts w:ascii="Times New Roman" w:hAnsi="Times New Roman"/>
          <w:i/>
          <w:sz w:val="24"/>
          <w:szCs w:val="24"/>
          <w:lang w:eastAsia="ru-RU"/>
        </w:rPr>
        <w:t>В этом случае принципиальное значение имеют</w:t>
      </w:r>
      <w:r>
        <w:rPr>
          <w:rFonts w:ascii="Times New Roman" w:hAnsi="Times New Roman"/>
          <w:sz w:val="24"/>
          <w:szCs w:val="24"/>
          <w:lang w:eastAsia="ru-RU"/>
        </w:rPr>
        <w:t xml:space="preserve"> не столько личные качества лидера, сколько </w:t>
      </w:r>
      <w:r w:rsidRPr="00B107CA">
        <w:rPr>
          <w:rFonts w:ascii="Times New Roman" w:hAnsi="Times New Roman"/>
          <w:i/>
          <w:sz w:val="24"/>
          <w:szCs w:val="24"/>
          <w:lang w:eastAsia="ru-RU"/>
        </w:rPr>
        <w:t>способность адекватно выражать интересы части населения, его поддерживающей, то есть его умение сформировать такие интересы в виде конкретных политических требований и сформулировать их, если они не развиты, определить тактику борьбы и эффективные способы их удовлетворения</w:t>
      </w:r>
      <w:r>
        <w:rPr>
          <w:rFonts w:ascii="Times New Roman" w:hAnsi="Times New Roman"/>
          <w:sz w:val="24"/>
          <w:szCs w:val="24"/>
          <w:lang w:eastAsia="ru-RU"/>
        </w:rPr>
        <w:t>. А фигура политика служит символом определенных политических настроений. С ним обыденное сознание связывает свои надежды. В зависимости тот того, насколько соответствует реальное лицо своему «образу», настолько широки его возможности в формировании конкретной политической установки посредством специфических механизмов восприятия.</w:t>
      </w:r>
    </w:p>
    <w:p w:rsidR="00B107CA" w:rsidRDefault="00562F9E" w:rsidP="003E7E88">
      <w:pPr>
        <w:spacing w:after="0" w:line="312" w:lineRule="auto"/>
        <w:ind w:firstLine="567"/>
        <w:jc w:val="both"/>
        <w:rPr>
          <w:rFonts w:ascii="Times New Roman" w:hAnsi="Times New Roman"/>
          <w:i/>
          <w:sz w:val="24"/>
          <w:szCs w:val="24"/>
          <w:lang w:eastAsia="ru-RU"/>
        </w:rPr>
      </w:pPr>
      <w:r>
        <w:rPr>
          <w:rFonts w:ascii="Times New Roman" w:hAnsi="Times New Roman"/>
          <w:i/>
          <w:sz w:val="24"/>
          <w:szCs w:val="24"/>
          <w:lang w:eastAsia="ru-RU"/>
        </w:rPr>
        <w:t xml:space="preserve">Первые два уровня характеризуют власть в любом обществе, независимо от форм государственного устройства, и являются по существу, проявлением феномена лидерства в политике как одной из сфер общественной жизни. </w:t>
      </w:r>
      <w:r w:rsidR="002F1127">
        <w:rPr>
          <w:rFonts w:ascii="Times New Roman" w:hAnsi="Times New Roman"/>
          <w:i/>
          <w:sz w:val="24"/>
          <w:szCs w:val="24"/>
          <w:lang w:eastAsia="ru-RU"/>
        </w:rPr>
        <w:t>Л</w:t>
      </w:r>
      <w:r>
        <w:rPr>
          <w:rFonts w:ascii="Times New Roman" w:hAnsi="Times New Roman"/>
          <w:i/>
          <w:sz w:val="24"/>
          <w:szCs w:val="24"/>
          <w:lang w:eastAsia="ru-RU"/>
        </w:rPr>
        <w:t>идером второго уровня может быть как потенциальный диктатор, так и будущий реформатор демократической ориентации.</w:t>
      </w:r>
    </w:p>
    <w:p w:rsidR="00562F9E" w:rsidRPr="00CF17DE" w:rsidRDefault="002B6702" w:rsidP="002B6702">
      <w:pPr>
        <w:pStyle w:val="a5"/>
        <w:spacing w:after="0" w:line="312" w:lineRule="auto"/>
        <w:ind w:left="0" w:firstLine="567"/>
        <w:jc w:val="both"/>
        <w:rPr>
          <w:rFonts w:ascii="Times New Roman" w:hAnsi="Times New Roman"/>
          <w:i/>
          <w:sz w:val="24"/>
          <w:szCs w:val="24"/>
          <w:lang w:eastAsia="ru-RU"/>
        </w:rPr>
      </w:pPr>
      <w:r>
        <w:rPr>
          <w:rFonts w:ascii="Times New Roman" w:hAnsi="Times New Roman"/>
          <w:sz w:val="24"/>
          <w:szCs w:val="24"/>
          <w:lang w:eastAsia="ru-RU"/>
        </w:rPr>
        <w:t xml:space="preserve">3) </w:t>
      </w:r>
      <w:r w:rsidR="00562F9E">
        <w:rPr>
          <w:rFonts w:ascii="Times New Roman" w:hAnsi="Times New Roman"/>
          <w:sz w:val="24"/>
          <w:szCs w:val="24"/>
          <w:lang w:eastAsia="ru-RU"/>
        </w:rPr>
        <w:t xml:space="preserve">Третий уровень </w:t>
      </w:r>
      <w:r w:rsidR="00562F9E" w:rsidRPr="00374184">
        <w:rPr>
          <w:rFonts w:ascii="Times New Roman" w:hAnsi="Times New Roman" w:cs="Times New Roman"/>
          <w:sz w:val="24"/>
          <w:szCs w:val="24"/>
          <w:lang w:eastAsia="ru-RU"/>
        </w:rPr>
        <w:t>―</w:t>
      </w:r>
      <w:r w:rsidR="00562F9E">
        <w:rPr>
          <w:rFonts w:ascii="Times New Roman" w:hAnsi="Times New Roman" w:cs="Times New Roman"/>
          <w:sz w:val="24"/>
          <w:szCs w:val="24"/>
          <w:lang w:eastAsia="ru-RU"/>
        </w:rPr>
        <w:t xml:space="preserve"> </w:t>
      </w:r>
      <w:r w:rsidR="00562F9E" w:rsidRPr="00CF17DE">
        <w:rPr>
          <w:rFonts w:ascii="Times New Roman" w:hAnsi="Times New Roman" w:cs="Times New Roman"/>
          <w:i/>
          <w:sz w:val="24"/>
          <w:szCs w:val="24"/>
          <w:lang w:eastAsia="ru-RU"/>
        </w:rPr>
        <w:t>лидерство политическое как способ организации власти в условиях существования гражданского общества</w:t>
      </w:r>
      <w:r w:rsidR="00562F9E">
        <w:rPr>
          <w:rFonts w:ascii="Times New Roman" w:hAnsi="Times New Roman" w:cs="Times New Roman"/>
          <w:sz w:val="24"/>
          <w:szCs w:val="24"/>
          <w:lang w:eastAsia="ru-RU"/>
        </w:rPr>
        <w:t xml:space="preserve">, </w:t>
      </w:r>
      <w:r w:rsidR="00562F9E" w:rsidRPr="00CF17DE">
        <w:rPr>
          <w:rFonts w:ascii="Times New Roman" w:hAnsi="Times New Roman" w:cs="Times New Roman"/>
          <w:i/>
          <w:sz w:val="24"/>
          <w:szCs w:val="24"/>
          <w:lang w:eastAsia="ru-RU"/>
        </w:rPr>
        <w:t>разделения властей (на законодательную, исполнительную, судебную), а также дифференциации социальных слоев на основе экономического положения и соответствующего самосознания.</w:t>
      </w:r>
    </w:p>
    <w:p w:rsidR="003A273E" w:rsidRDefault="00895218" w:rsidP="00895218">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Данный уровень характеризуется и определенным </w:t>
      </w:r>
      <w:r w:rsidRPr="00895218">
        <w:rPr>
          <w:rFonts w:ascii="Times New Roman" w:hAnsi="Times New Roman" w:cs="Times New Roman"/>
          <w:b/>
          <w:i/>
          <w:sz w:val="24"/>
          <w:szCs w:val="24"/>
          <w:lang w:eastAsia="ru-RU"/>
        </w:rPr>
        <w:t>типом политического поведения</w:t>
      </w:r>
      <w:r>
        <w:rPr>
          <w:rFonts w:ascii="Times New Roman" w:hAnsi="Times New Roman" w:cs="Times New Roman"/>
          <w:sz w:val="24"/>
          <w:szCs w:val="24"/>
          <w:lang w:eastAsia="ru-RU"/>
        </w:rPr>
        <w:t xml:space="preserve">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политическое лидерство, взятое в коммуникативном аспекте предполагает взаимное удовлетворение интересов (пусть даже мнимых) как лидера, так и «ведомых». </w:t>
      </w:r>
      <w:r w:rsidRPr="00895218">
        <w:rPr>
          <w:rFonts w:ascii="Times New Roman" w:hAnsi="Times New Roman" w:cs="Times New Roman"/>
          <w:i/>
          <w:sz w:val="24"/>
          <w:szCs w:val="24"/>
          <w:lang w:eastAsia="ru-RU"/>
        </w:rPr>
        <w:t xml:space="preserve">В гражданском обществе присутствует убеждение, что  побуждение лидером частных </w:t>
      </w:r>
      <w:r w:rsidRPr="00895218">
        <w:rPr>
          <w:rFonts w:ascii="Times New Roman" w:hAnsi="Times New Roman" w:cs="Times New Roman"/>
          <w:i/>
          <w:sz w:val="24"/>
          <w:szCs w:val="24"/>
          <w:lang w:eastAsia="ru-RU"/>
        </w:rPr>
        <w:lastRenderedPageBreak/>
        <w:t xml:space="preserve">лиц к конкретному политическому действию приносит выгоду обеим сторонам. </w:t>
      </w:r>
      <w:r>
        <w:rPr>
          <w:rFonts w:ascii="Times New Roman" w:hAnsi="Times New Roman" w:cs="Times New Roman"/>
          <w:sz w:val="24"/>
          <w:szCs w:val="24"/>
          <w:lang w:eastAsia="ru-RU"/>
        </w:rPr>
        <w:t xml:space="preserve">Таким образом, </w:t>
      </w:r>
      <w:r w:rsidRPr="00895218">
        <w:rPr>
          <w:rFonts w:ascii="Times New Roman" w:hAnsi="Times New Roman" w:cs="Times New Roman"/>
          <w:i/>
          <w:sz w:val="24"/>
          <w:szCs w:val="24"/>
          <w:lang w:eastAsia="ru-RU"/>
        </w:rPr>
        <w:t>ориентация на социальное партнерство входит в систему политических ценностей данного общества</w:t>
      </w:r>
      <w:r>
        <w:rPr>
          <w:rFonts w:ascii="Times New Roman" w:hAnsi="Times New Roman" w:cs="Times New Roman"/>
          <w:sz w:val="24"/>
          <w:szCs w:val="24"/>
          <w:lang w:eastAsia="ru-RU"/>
        </w:rPr>
        <w:t xml:space="preserve">. Гипертрофированная лояльность </w:t>
      </w:r>
      <w:r w:rsidR="00F61219">
        <w:rPr>
          <w:rFonts w:ascii="Times New Roman" w:hAnsi="Times New Roman" w:cs="Times New Roman"/>
          <w:sz w:val="24"/>
          <w:szCs w:val="24"/>
          <w:lang w:eastAsia="ru-RU"/>
        </w:rPr>
        <w:t xml:space="preserve">к органам власти или личная преданность лицу, персонифицирующему власть (вождизм) в таком случае не являются необходимым условием политической жизни. </w:t>
      </w:r>
    </w:p>
    <w:p w:rsidR="003A273E" w:rsidRDefault="003A273E" w:rsidP="003A273E">
      <w:pPr>
        <w:pStyle w:val="a5"/>
        <w:spacing w:after="0" w:line="312" w:lineRule="auto"/>
        <w:ind w:left="567" w:firstLine="567"/>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Вождизм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1) тип властных отношений, основанный на личной преданности персоне, обладающей верховной властью. В политике вождизм имеет место в идеологизированных, жестко централизованных обществах и существует в виде иерархии учреждений власти корпоративного характера; 2) властный институт, свойственный патриархально-родовым и раннефеодальным обществам Востока и Африки, основанный на личном господстве (влиянии) военного или религиозного предводителя; характеризуется развитой, широкоохватывающей системой неюридических регуляторов и устойчивой закрепленностью социальных ролей.</w:t>
      </w:r>
    </w:p>
    <w:p w:rsidR="00BB4469" w:rsidRDefault="003A273E" w:rsidP="003A273E">
      <w:pPr>
        <w:pStyle w:val="a5"/>
        <w:spacing w:after="0" w:line="312" w:lineRule="auto"/>
        <w:ind w:left="0" w:firstLine="567"/>
        <w:jc w:val="both"/>
        <w:rPr>
          <w:rFonts w:ascii="Times New Roman" w:hAnsi="Times New Roman"/>
          <w:sz w:val="24"/>
          <w:szCs w:val="24"/>
          <w:lang w:eastAsia="ru-RU"/>
        </w:rPr>
      </w:pPr>
      <w:r w:rsidRPr="003A273E">
        <w:rPr>
          <w:rFonts w:ascii="Times New Roman" w:hAnsi="Times New Roman" w:cs="Times New Roman"/>
          <w:sz w:val="24"/>
          <w:szCs w:val="24"/>
          <w:lang w:eastAsia="ru-RU"/>
        </w:rPr>
        <w:t>В любом случае</w:t>
      </w:r>
      <w:r>
        <w:rPr>
          <w:rFonts w:ascii="Times New Roman" w:hAnsi="Times New Roman"/>
          <w:sz w:val="24"/>
          <w:szCs w:val="24"/>
          <w:lang w:eastAsia="ru-RU"/>
        </w:rPr>
        <w:t xml:space="preserve"> </w:t>
      </w:r>
      <w:r w:rsidRPr="00BB4469">
        <w:rPr>
          <w:rFonts w:ascii="Times New Roman" w:hAnsi="Times New Roman"/>
          <w:b/>
          <w:i/>
          <w:sz w:val="24"/>
          <w:szCs w:val="24"/>
          <w:lang w:eastAsia="ru-RU"/>
        </w:rPr>
        <w:t>п</w:t>
      </w:r>
      <w:r>
        <w:rPr>
          <w:rFonts w:ascii="Times New Roman" w:hAnsi="Times New Roman"/>
          <w:b/>
          <w:i/>
          <w:sz w:val="24"/>
          <w:szCs w:val="24"/>
          <w:lang w:eastAsia="ru-RU"/>
        </w:rPr>
        <w:t>олитическое лидерство</w:t>
      </w:r>
      <w:r w:rsidRPr="003A273E">
        <w:rPr>
          <w:rFonts w:ascii="Times New Roman" w:hAnsi="Times New Roman"/>
          <w:sz w:val="24"/>
          <w:szCs w:val="24"/>
          <w:lang w:eastAsia="ru-RU"/>
        </w:rPr>
        <w:t xml:space="preserve"> </w:t>
      </w:r>
      <w:r w:rsidR="00BB4469">
        <w:rPr>
          <w:rFonts w:ascii="Times New Roman" w:hAnsi="Times New Roman"/>
          <w:b/>
          <w:i/>
          <w:sz w:val="24"/>
          <w:szCs w:val="24"/>
          <w:lang w:eastAsia="ru-RU"/>
        </w:rPr>
        <w:t>служит институтом</w:t>
      </w:r>
      <w:r w:rsidR="00BB4469">
        <w:rPr>
          <w:rFonts w:ascii="Times New Roman" w:hAnsi="Times New Roman"/>
          <w:sz w:val="24"/>
          <w:szCs w:val="24"/>
          <w:lang w:eastAsia="ru-RU"/>
        </w:rPr>
        <w:t>, который включает б</w:t>
      </w:r>
      <w:r w:rsidR="00BB4469">
        <w:rPr>
          <w:rFonts w:ascii="Times New Roman" w:hAnsi="Times New Roman"/>
          <w:i/>
          <w:sz w:val="24"/>
          <w:szCs w:val="24"/>
          <w:lang w:eastAsia="ru-RU"/>
        </w:rPr>
        <w:t>о</w:t>
      </w:r>
      <w:r w:rsidR="00BB4469">
        <w:rPr>
          <w:rFonts w:ascii="Times New Roman" w:hAnsi="Times New Roman"/>
          <w:sz w:val="24"/>
          <w:szCs w:val="24"/>
          <w:lang w:eastAsia="ru-RU"/>
        </w:rPr>
        <w:t xml:space="preserve">льшую часть населения в решение социальных проблем в масштабах общества в целом. Как механизм интеграции общество лидерство политическое создается не только посредством правовой регламентации деятельности политика, но и морально-аксиологическими (ценностными) регулятивами. Судьба политика зависит от </w:t>
      </w:r>
      <w:r w:rsidR="00BB4469" w:rsidRPr="00BB4469">
        <w:rPr>
          <w:rFonts w:ascii="Times New Roman" w:hAnsi="Times New Roman"/>
          <w:b/>
          <w:i/>
          <w:sz w:val="24"/>
          <w:szCs w:val="24"/>
          <w:lang w:eastAsia="ru-RU"/>
        </w:rPr>
        <w:t>поступка</w:t>
      </w:r>
      <w:r w:rsidR="00BB4469">
        <w:rPr>
          <w:rFonts w:ascii="Times New Roman" w:hAnsi="Times New Roman"/>
          <w:sz w:val="24"/>
          <w:szCs w:val="24"/>
          <w:lang w:eastAsia="ru-RU"/>
        </w:rPr>
        <w:t xml:space="preserve"> </w:t>
      </w:r>
      <w:r w:rsidR="00BB4469" w:rsidRPr="00374184">
        <w:rPr>
          <w:rFonts w:ascii="Times New Roman" w:hAnsi="Times New Roman" w:cs="Times New Roman"/>
          <w:sz w:val="24"/>
          <w:szCs w:val="24"/>
          <w:lang w:eastAsia="ru-RU"/>
        </w:rPr>
        <w:t>―</w:t>
      </w:r>
      <w:r w:rsidR="00F61219" w:rsidRPr="003A273E">
        <w:rPr>
          <w:rFonts w:ascii="Times New Roman" w:hAnsi="Times New Roman"/>
          <w:sz w:val="24"/>
          <w:szCs w:val="24"/>
          <w:lang w:eastAsia="ru-RU"/>
        </w:rPr>
        <w:t xml:space="preserve"> </w:t>
      </w:r>
      <w:r w:rsidR="00895218" w:rsidRPr="003A273E">
        <w:rPr>
          <w:rFonts w:ascii="Times New Roman" w:hAnsi="Times New Roman"/>
          <w:sz w:val="24"/>
          <w:szCs w:val="24"/>
          <w:lang w:eastAsia="ru-RU"/>
        </w:rPr>
        <w:t xml:space="preserve"> </w:t>
      </w:r>
      <w:r w:rsidR="00BB4469">
        <w:rPr>
          <w:rFonts w:ascii="Times New Roman" w:hAnsi="Times New Roman"/>
          <w:sz w:val="24"/>
          <w:szCs w:val="24"/>
          <w:lang w:eastAsia="ru-RU"/>
        </w:rPr>
        <w:t>единицы поведения, в котором формируется и в то же время выража</w:t>
      </w:r>
      <w:r w:rsidR="00CF17DE">
        <w:rPr>
          <w:rFonts w:ascii="Times New Roman" w:hAnsi="Times New Roman"/>
          <w:sz w:val="24"/>
          <w:szCs w:val="24"/>
          <w:lang w:eastAsia="ru-RU"/>
        </w:rPr>
        <w:t>е</w:t>
      </w:r>
      <w:r w:rsidR="00BB4469">
        <w:rPr>
          <w:rFonts w:ascii="Times New Roman" w:hAnsi="Times New Roman"/>
          <w:sz w:val="24"/>
          <w:szCs w:val="24"/>
          <w:lang w:eastAsia="ru-RU"/>
        </w:rPr>
        <w:t xml:space="preserve">тся позиция личности, ее моральные убеждения. Поступка, за который он необязательно несет юридическую ответственность, но, который может стоить ему карьеры. </w:t>
      </w:r>
    </w:p>
    <w:p w:rsidR="00562F9E" w:rsidRDefault="00BB4469" w:rsidP="003A273E">
      <w:pPr>
        <w:pStyle w:val="a5"/>
        <w:spacing w:after="0" w:line="312" w:lineRule="auto"/>
        <w:ind w:left="0" w:firstLine="567"/>
        <w:jc w:val="both"/>
        <w:rPr>
          <w:rFonts w:ascii="Times New Roman" w:hAnsi="Times New Roman"/>
          <w:sz w:val="24"/>
          <w:szCs w:val="24"/>
          <w:lang w:eastAsia="ru-RU"/>
        </w:rPr>
      </w:pPr>
      <w:r w:rsidRPr="00BB4469">
        <w:rPr>
          <w:rFonts w:ascii="Times New Roman" w:hAnsi="Times New Roman"/>
          <w:b/>
          <w:i/>
          <w:sz w:val="24"/>
          <w:szCs w:val="24"/>
          <w:lang w:eastAsia="ru-RU"/>
        </w:rPr>
        <w:t>В качестве специфического социального института лидерство политическое обнаруживает себя по мере реализации следующих функций</w:t>
      </w:r>
      <w:r>
        <w:rPr>
          <w:rFonts w:ascii="Times New Roman" w:hAnsi="Times New Roman"/>
          <w:sz w:val="24"/>
          <w:szCs w:val="24"/>
          <w:lang w:eastAsia="ru-RU"/>
        </w:rPr>
        <w:t xml:space="preserve">: </w:t>
      </w:r>
    </w:p>
    <w:p w:rsidR="00BB4469" w:rsidRDefault="00BB4469"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w:t>
      </w:r>
      <w:r w:rsidRPr="00BB4469">
        <w:rPr>
          <w:rFonts w:ascii="Times New Roman" w:hAnsi="Times New Roman"/>
          <w:i/>
          <w:sz w:val="24"/>
          <w:szCs w:val="24"/>
          <w:lang w:eastAsia="ru-RU"/>
        </w:rPr>
        <w:t>интегративной</w:t>
      </w:r>
      <w:r>
        <w:rPr>
          <w:rFonts w:ascii="Times New Roman" w:hAnsi="Times New Roman"/>
          <w:sz w:val="24"/>
          <w:szCs w:val="24"/>
          <w:lang w:eastAsia="ru-RU"/>
        </w:rPr>
        <w:t xml:space="preserve">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то есть интеграции интересов слоев населения в конкретной политической прог</w:t>
      </w:r>
      <w:r w:rsidR="008B44D2">
        <w:rPr>
          <w:rFonts w:ascii="Times New Roman" w:hAnsi="Times New Roman" w:cs="Times New Roman"/>
          <w:sz w:val="24"/>
          <w:szCs w:val="24"/>
          <w:lang w:eastAsia="ru-RU"/>
        </w:rPr>
        <w:t>рамме, в идеале предусматривающей удовлетворение притязаний каждой группы населения (но не за счет ущемления прав и интересов другой). Хотя на практике такое положение едва ли достижимо, тем не менее, установка такого вида деятельности политика является необходимым условием лидерства политического;</w:t>
      </w:r>
    </w:p>
    <w:p w:rsidR="008B44D2" w:rsidRDefault="008B44D2" w:rsidP="003A273E">
      <w:pPr>
        <w:pStyle w:val="a5"/>
        <w:spacing w:after="0" w:line="312" w:lineRule="auto"/>
        <w:ind w:left="0" w:firstLine="567"/>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 </w:t>
      </w:r>
      <w:r w:rsidRPr="008B44D2">
        <w:rPr>
          <w:rFonts w:ascii="Times New Roman" w:hAnsi="Times New Roman" w:cs="Times New Roman"/>
          <w:i/>
          <w:sz w:val="24"/>
          <w:szCs w:val="24"/>
          <w:lang w:eastAsia="ru-RU"/>
        </w:rPr>
        <w:t>координацио</w:t>
      </w:r>
      <w:r>
        <w:rPr>
          <w:rFonts w:ascii="Times New Roman" w:hAnsi="Times New Roman" w:cs="Times New Roman"/>
          <w:i/>
          <w:sz w:val="24"/>
          <w:szCs w:val="24"/>
          <w:lang w:eastAsia="ru-RU"/>
        </w:rPr>
        <w:t>н</w:t>
      </w:r>
      <w:r w:rsidRPr="008B44D2">
        <w:rPr>
          <w:rFonts w:ascii="Times New Roman" w:hAnsi="Times New Roman" w:cs="Times New Roman"/>
          <w:i/>
          <w:sz w:val="24"/>
          <w:szCs w:val="24"/>
          <w:lang w:eastAsia="ru-RU"/>
        </w:rPr>
        <w:t>ной</w:t>
      </w:r>
      <w:r>
        <w:rPr>
          <w:rFonts w:ascii="Times New Roman" w:hAnsi="Times New Roman" w:cs="Times New Roman"/>
          <w:i/>
          <w:sz w:val="24"/>
          <w:szCs w:val="24"/>
          <w:lang w:eastAsia="ru-RU"/>
        </w:rPr>
        <w:t xml:space="preserve">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то есть корреляции деятельности 3-х властных институтов (парламента, суда, администрации) с принятой в обществе системой аксиологических регуляторов, с общественным мнением;</w:t>
      </w:r>
      <w:r>
        <w:rPr>
          <w:rFonts w:ascii="Times New Roman" w:hAnsi="Times New Roman" w:cs="Times New Roman"/>
          <w:i/>
          <w:sz w:val="24"/>
          <w:szCs w:val="24"/>
          <w:lang w:eastAsia="ru-RU"/>
        </w:rPr>
        <w:t xml:space="preserve"> </w:t>
      </w:r>
    </w:p>
    <w:p w:rsidR="008B44D2" w:rsidRDefault="008B44D2"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 xml:space="preserve">прагматической </w:t>
      </w:r>
      <w:r w:rsidRPr="0037418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превращение целей и задач, стоящих перед обществом и формирующихся в идеологии, в конкретные программы действия. </w:t>
      </w:r>
    </w:p>
    <w:p w:rsidR="00271D53" w:rsidRDefault="006549D1"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Третий уровень существования лидерства политического предполагает наличие механизма, посредством которого возможна реализация указанных функций. </w:t>
      </w:r>
      <w:r w:rsidR="00A9564E">
        <w:rPr>
          <w:rFonts w:ascii="Times New Roman" w:hAnsi="Times New Roman" w:cs="Times New Roman"/>
          <w:b/>
          <w:i/>
          <w:sz w:val="24"/>
          <w:szCs w:val="24"/>
          <w:lang w:eastAsia="ru-RU"/>
        </w:rPr>
        <w:t xml:space="preserve">Механизм лидерства политического </w:t>
      </w:r>
      <w:r w:rsidR="00A9564E">
        <w:rPr>
          <w:rFonts w:ascii="Times New Roman" w:hAnsi="Times New Roman" w:cs="Times New Roman"/>
          <w:sz w:val="24"/>
          <w:szCs w:val="24"/>
          <w:lang w:eastAsia="ru-RU"/>
        </w:rPr>
        <w:t>представляет систему регуляти</w:t>
      </w:r>
      <w:r w:rsidR="00F14902">
        <w:rPr>
          <w:rFonts w:ascii="Times New Roman" w:hAnsi="Times New Roman" w:cs="Times New Roman"/>
          <w:sz w:val="24"/>
          <w:szCs w:val="24"/>
          <w:lang w:eastAsia="ru-RU"/>
        </w:rPr>
        <w:t>вов деятельности политика, обес</w:t>
      </w:r>
      <w:r w:rsidR="00A9564E">
        <w:rPr>
          <w:rFonts w:ascii="Times New Roman" w:hAnsi="Times New Roman" w:cs="Times New Roman"/>
          <w:sz w:val="24"/>
          <w:szCs w:val="24"/>
          <w:lang w:eastAsia="ru-RU"/>
        </w:rPr>
        <w:t>печивающую не только легальность его действий, но и соответствие их принятой в обществе системе духовных ценностей.</w:t>
      </w:r>
    </w:p>
    <w:p w:rsidR="00A9564E" w:rsidRDefault="00A9564E" w:rsidP="003A273E">
      <w:pPr>
        <w:pStyle w:val="a5"/>
        <w:spacing w:after="0" w:line="312" w:lineRule="auto"/>
        <w:ind w:left="0" w:firstLine="567"/>
        <w:jc w:val="both"/>
        <w:rPr>
          <w:rFonts w:ascii="Times New Roman" w:hAnsi="Times New Roman" w:cs="Times New Roman"/>
          <w:i/>
          <w:sz w:val="24"/>
          <w:szCs w:val="24"/>
          <w:lang w:eastAsia="ru-RU"/>
        </w:rPr>
      </w:pPr>
      <w:r w:rsidRPr="00A9564E">
        <w:rPr>
          <w:rFonts w:ascii="Times New Roman" w:hAnsi="Times New Roman" w:cs="Times New Roman"/>
          <w:i/>
          <w:sz w:val="24"/>
          <w:szCs w:val="24"/>
          <w:lang w:eastAsia="ru-RU"/>
        </w:rPr>
        <w:t xml:space="preserve">В зависимости от формализованности функций, их содержания и характера решаемых задач в механизме лидерства политического выделяются три блока. </w:t>
      </w:r>
    </w:p>
    <w:p w:rsidR="00A9564E" w:rsidRDefault="00A9564E"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i/>
          <w:sz w:val="24"/>
          <w:szCs w:val="24"/>
          <w:lang w:eastAsia="ru-RU"/>
        </w:rPr>
        <w:lastRenderedPageBreak/>
        <w:t xml:space="preserve">Первый </w:t>
      </w:r>
      <w:r>
        <w:rPr>
          <w:rFonts w:ascii="Times New Roman" w:hAnsi="Times New Roman" w:cs="Times New Roman"/>
          <w:sz w:val="24"/>
          <w:szCs w:val="24"/>
          <w:lang w:eastAsia="ru-RU"/>
        </w:rPr>
        <w:t xml:space="preserve">составляют государственный аппарат и система представительства с соответствующими регулятивами и распределением функций между различными органами власти. Через механизм этой системы политики разных уровней приходят к обладанию должностными полномочиями, то есть создаются условия для формальной номинации фактического лидера. Здесь складываются своеобразный нормативно-операционный кодекс (содержащий стереотипы поведения, способы действий, «цеховую идеологию» политических функционеров), а также формализуется деятельность политика по управлению обществом в рамках существующих институтов. </w:t>
      </w:r>
      <w:r w:rsidR="005B1E19">
        <w:rPr>
          <w:rFonts w:ascii="Times New Roman" w:hAnsi="Times New Roman" w:cs="Times New Roman"/>
          <w:sz w:val="24"/>
          <w:szCs w:val="24"/>
          <w:lang w:eastAsia="ru-RU"/>
        </w:rPr>
        <w:t>С</w:t>
      </w:r>
      <w:r>
        <w:rPr>
          <w:rFonts w:ascii="Times New Roman" w:hAnsi="Times New Roman" w:cs="Times New Roman"/>
          <w:sz w:val="24"/>
          <w:szCs w:val="24"/>
          <w:lang w:eastAsia="ru-RU"/>
        </w:rPr>
        <w:t xml:space="preserve">одержание концепции или политической программы лидера на данной ступени не играет заметной роли. </w:t>
      </w:r>
    </w:p>
    <w:p w:rsidR="005A4B3A" w:rsidRDefault="009F4E62"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Второй блок </w:t>
      </w:r>
      <w:r>
        <w:rPr>
          <w:rFonts w:ascii="Times New Roman" w:hAnsi="Times New Roman" w:cs="Times New Roman"/>
          <w:sz w:val="24"/>
          <w:szCs w:val="24"/>
          <w:lang w:eastAsia="ru-RU"/>
        </w:rPr>
        <w:t>составляющих механизма политического лидерства представляет собой систему неюридических регулятивов деятельности политика (устав общественной организации, партии, религиозные предписания и т. п.)</w:t>
      </w:r>
      <w:r w:rsidR="005A4B3A">
        <w:rPr>
          <w:rFonts w:ascii="Times New Roman" w:hAnsi="Times New Roman" w:cs="Times New Roman"/>
          <w:sz w:val="24"/>
          <w:szCs w:val="24"/>
          <w:lang w:eastAsia="ru-RU"/>
        </w:rPr>
        <w:t>; он формируется под воздействием интересов социального слоя, на который в первую очередь опираются политики. Такая система складывается как отношения между лидером и его «адресатом», возникающие по поводу реализации лидерской программы (ее содержание прямо влияет на характер этих отношений). Помимо того, значимое воздействие на поведение политика в данном случае оказывают взгляды и предпочтения, мыслительные и поведенческие стереотипы данного социального слоя.</w:t>
      </w:r>
    </w:p>
    <w:p w:rsidR="001B1642" w:rsidRDefault="005A4B3A"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Совокупность детерминант в </w:t>
      </w:r>
      <w:r>
        <w:rPr>
          <w:rFonts w:ascii="Times New Roman" w:hAnsi="Times New Roman" w:cs="Times New Roman"/>
          <w:i/>
          <w:sz w:val="24"/>
          <w:szCs w:val="24"/>
          <w:lang w:eastAsia="ru-RU"/>
        </w:rPr>
        <w:t>третьем блоке</w:t>
      </w:r>
      <w:r>
        <w:rPr>
          <w:rFonts w:ascii="Times New Roman" w:hAnsi="Times New Roman" w:cs="Times New Roman"/>
          <w:sz w:val="24"/>
          <w:szCs w:val="24"/>
          <w:lang w:eastAsia="ru-RU"/>
        </w:rPr>
        <w:t xml:space="preserve"> определяется существо связи двух составляющих: между лидером (и «ведомым» им слоем) и множеством остальных потенциальных субъектов политич</w:t>
      </w:r>
      <w:r w:rsidR="00FC3BBD">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ского действия. Если отношения лидер </w:t>
      </w:r>
      <w:r w:rsidR="00703CC9">
        <w:rPr>
          <w:rFonts w:ascii="Times New Roman" w:hAnsi="Times New Roman" w:cs="Times New Roman"/>
          <w:sz w:val="24"/>
          <w:szCs w:val="24"/>
          <w:lang w:eastAsia="ru-RU"/>
        </w:rPr>
        <w:t>― «ведомые» конституируются во втором блоке, то отношения социальный слой (включая лидера) ― общество в целом ― в третьем блоке. Характер таких связей непосредственно определяется содержанием лидерской концепции, поскольку она не только отражает политические интересы конкретного слоя, но и оказывает обратное воздействие, формируя их (вплоть до создания мнимых). Ориентированные «ведомые» социальные группы на поиски компромисса, мирное решение проблем или, напротив, на общественный переворот, на политическое уничтожение своих противников ― это</w:t>
      </w:r>
      <w:r w:rsidR="005B1E19">
        <w:rPr>
          <w:rFonts w:ascii="Times New Roman" w:hAnsi="Times New Roman" w:cs="Times New Roman"/>
          <w:sz w:val="24"/>
          <w:szCs w:val="24"/>
          <w:lang w:eastAsia="ru-RU"/>
        </w:rPr>
        <w:t>,</w:t>
      </w:r>
      <w:r w:rsidR="00703CC9">
        <w:rPr>
          <w:rFonts w:ascii="Times New Roman" w:hAnsi="Times New Roman" w:cs="Times New Roman"/>
          <w:sz w:val="24"/>
          <w:szCs w:val="24"/>
          <w:lang w:eastAsia="ru-RU"/>
        </w:rPr>
        <w:t xml:space="preserve"> в конечном счете</w:t>
      </w:r>
      <w:r w:rsidR="005B1E19">
        <w:rPr>
          <w:rFonts w:ascii="Times New Roman" w:hAnsi="Times New Roman" w:cs="Times New Roman"/>
          <w:sz w:val="24"/>
          <w:szCs w:val="24"/>
          <w:lang w:eastAsia="ru-RU"/>
        </w:rPr>
        <w:t>,</w:t>
      </w:r>
      <w:r w:rsidR="00703CC9">
        <w:rPr>
          <w:rFonts w:ascii="Times New Roman" w:hAnsi="Times New Roman" w:cs="Times New Roman"/>
          <w:sz w:val="24"/>
          <w:szCs w:val="24"/>
          <w:lang w:eastAsia="ru-RU"/>
        </w:rPr>
        <w:t xml:space="preserve"> предопределяет характер политических решений и конкретных шагов. </w:t>
      </w:r>
      <w:r w:rsidR="001B1642">
        <w:rPr>
          <w:rFonts w:ascii="Times New Roman" w:hAnsi="Times New Roman" w:cs="Times New Roman"/>
          <w:sz w:val="24"/>
          <w:szCs w:val="24"/>
          <w:lang w:eastAsia="ru-RU"/>
        </w:rPr>
        <w:t>Кроме того, на тактические шаги политика непосредственно влияют о</w:t>
      </w:r>
      <w:r w:rsidR="00703CC9">
        <w:rPr>
          <w:rFonts w:ascii="Times New Roman" w:hAnsi="Times New Roman" w:cs="Times New Roman"/>
          <w:sz w:val="24"/>
          <w:szCs w:val="24"/>
          <w:lang w:eastAsia="ru-RU"/>
        </w:rPr>
        <w:t>бщественное мнение, общественная мораль с различными способами выражения отношений граждан к лидерской концепции, к «ведомому» им сло</w:t>
      </w:r>
      <w:r w:rsidR="001B1642">
        <w:rPr>
          <w:rFonts w:ascii="Times New Roman" w:hAnsi="Times New Roman" w:cs="Times New Roman"/>
          <w:sz w:val="24"/>
          <w:szCs w:val="24"/>
          <w:lang w:eastAsia="ru-RU"/>
        </w:rPr>
        <w:t>ю</w:t>
      </w:r>
      <w:r w:rsidR="00703CC9">
        <w:rPr>
          <w:rFonts w:ascii="Times New Roman" w:hAnsi="Times New Roman" w:cs="Times New Roman"/>
          <w:sz w:val="24"/>
          <w:szCs w:val="24"/>
          <w:lang w:eastAsia="ru-RU"/>
        </w:rPr>
        <w:t>,</w:t>
      </w:r>
      <w:r w:rsidR="001B1642">
        <w:rPr>
          <w:rFonts w:ascii="Times New Roman" w:hAnsi="Times New Roman" w:cs="Times New Roman"/>
          <w:sz w:val="24"/>
          <w:szCs w:val="24"/>
          <w:lang w:eastAsia="ru-RU"/>
        </w:rPr>
        <w:t xml:space="preserve"> легальные средства воздействия на последних.</w:t>
      </w:r>
    </w:p>
    <w:p w:rsidR="001B1642" w:rsidRDefault="001B1642"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механизме лидерства политического </w:t>
      </w:r>
      <w:r>
        <w:rPr>
          <w:rFonts w:ascii="Times New Roman" w:hAnsi="Times New Roman" w:cs="Times New Roman"/>
          <w:i/>
          <w:sz w:val="24"/>
          <w:szCs w:val="24"/>
          <w:lang w:eastAsia="ru-RU"/>
        </w:rPr>
        <w:t xml:space="preserve">правовая регламентация </w:t>
      </w:r>
      <w:r>
        <w:rPr>
          <w:rFonts w:ascii="Times New Roman" w:hAnsi="Times New Roman" w:cs="Times New Roman"/>
          <w:sz w:val="24"/>
          <w:szCs w:val="24"/>
          <w:lang w:eastAsia="ru-RU"/>
        </w:rPr>
        <w:t>деятельности политика связана с инструментами юридического контроля за принятием решений, и</w:t>
      </w:r>
      <w:r w:rsidR="005B1E19">
        <w:rPr>
          <w:rFonts w:ascii="Times New Roman" w:hAnsi="Times New Roman" w:cs="Times New Roman"/>
          <w:sz w:val="24"/>
          <w:szCs w:val="24"/>
          <w:lang w:eastAsia="ru-RU"/>
        </w:rPr>
        <w:t>х</w:t>
      </w:r>
      <w:r>
        <w:rPr>
          <w:rFonts w:ascii="Times New Roman" w:hAnsi="Times New Roman" w:cs="Times New Roman"/>
          <w:sz w:val="24"/>
          <w:szCs w:val="24"/>
          <w:lang w:eastAsia="ru-RU"/>
        </w:rPr>
        <w:t xml:space="preserve"> использованием, осуществлением обратной связи «политик ― общество». Чем более развита легальная сфера неюридического воздействия (речь идет не о мафиозно-корпоративных способах) на лидера, его сторонников, тем более развит механизм лидерства политического, тем в б</w:t>
      </w:r>
      <w:r>
        <w:rPr>
          <w:rFonts w:ascii="Times New Roman" w:hAnsi="Times New Roman" w:cs="Times New Roman"/>
          <w:i/>
          <w:sz w:val="24"/>
          <w:szCs w:val="24"/>
          <w:lang w:eastAsia="ru-RU"/>
        </w:rPr>
        <w:t>о</w:t>
      </w:r>
      <w:r>
        <w:rPr>
          <w:rFonts w:ascii="Times New Roman" w:hAnsi="Times New Roman" w:cs="Times New Roman"/>
          <w:sz w:val="24"/>
          <w:szCs w:val="24"/>
          <w:lang w:eastAsia="ru-RU"/>
        </w:rPr>
        <w:t xml:space="preserve">льшей степени последние становятся специфическим социальным институтом.  </w:t>
      </w:r>
    </w:p>
    <w:p w:rsidR="002B6702" w:rsidRDefault="002B6702" w:rsidP="003A273E">
      <w:pPr>
        <w:pStyle w:val="a5"/>
        <w:spacing w:after="0" w:line="312" w:lineRule="auto"/>
        <w:ind w:left="0" w:firstLine="567"/>
        <w:jc w:val="both"/>
        <w:rPr>
          <w:rFonts w:ascii="Times New Roman" w:hAnsi="Times New Roman" w:cs="Times New Roman"/>
          <w:b/>
          <w:sz w:val="24"/>
          <w:szCs w:val="24"/>
          <w:lang w:eastAsia="ru-RU"/>
        </w:rPr>
      </w:pPr>
      <w:r w:rsidRPr="002B6702">
        <w:rPr>
          <w:rFonts w:ascii="Times New Roman" w:hAnsi="Times New Roman" w:cs="Times New Roman"/>
          <w:b/>
          <w:sz w:val="24"/>
          <w:szCs w:val="24"/>
          <w:lang w:eastAsia="ru-RU"/>
        </w:rPr>
        <w:lastRenderedPageBreak/>
        <w:t>Выводы</w:t>
      </w:r>
    </w:p>
    <w:p w:rsidR="009937EF" w:rsidRDefault="002B6702"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009937EF">
        <w:rPr>
          <w:rFonts w:ascii="Times New Roman" w:hAnsi="Times New Roman" w:cs="Times New Roman"/>
          <w:b/>
          <w:sz w:val="24"/>
          <w:szCs w:val="24"/>
          <w:lang w:eastAsia="ru-RU"/>
        </w:rPr>
        <w:t xml:space="preserve">Политический лидер </w:t>
      </w:r>
      <w:r w:rsidR="009937EF">
        <w:rPr>
          <w:rFonts w:ascii="Times New Roman" w:hAnsi="Times New Roman" w:cs="Times New Roman"/>
          <w:sz w:val="24"/>
          <w:szCs w:val="24"/>
          <w:lang w:eastAsia="ru-RU"/>
        </w:rPr>
        <w:t xml:space="preserve">играет важнейшую роль в политическом процессе, осуществляя функции объединения и сплочения социальных сил. Он задает направление деятельности государственным и общественным институтам, политическим движениям, во многом определяет особенности курса на политическое преобразование в стране. </w:t>
      </w:r>
    </w:p>
    <w:p w:rsidR="009937EF" w:rsidRDefault="009937EF" w:rsidP="003A273E">
      <w:pPr>
        <w:pStyle w:val="a5"/>
        <w:spacing w:after="0" w:line="312" w:lineRule="auto"/>
        <w:ind w:left="0" w:firstLine="567"/>
        <w:jc w:val="both"/>
        <w:rPr>
          <w:rFonts w:ascii="Times New Roman" w:hAnsi="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 xml:space="preserve">Политический лидер </w:t>
      </w:r>
      <w:r>
        <w:rPr>
          <w:rFonts w:ascii="Times New Roman" w:hAnsi="Times New Roman" w:cs="Times New Roman"/>
          <w:sz w:val="24"/>
          <w:szCs w:val="24"/>
          <w:lang w:eastAsia="ru-RU"/>
        </w:rPr>
        <w:t>―</w:t>
      </w:r>
      <w:r>
        <w:rPr>
          <w:rFonts w:ascii="Times New Roman" w:hAnsi="Times New Roman"/>
          <w:sz w:val="24"/>
          <w:szCs w:val="24"/>
          <w:lang w:eastAsia="ru-RU"/>
        </w:rPr>
        <w:t xml:space="preserve"> это, прежде всего, крупная личность, имеющая твердые принципы, убеждения, концепцию развития страны, способная отстаивать свои идеи в открытой полемике и борьбе, готовая в случае неудачи уйти в отставку, сохранив при этом свое «лицо» и общенациональную известность. </w:t>
      </w:r>
    </w:p>
    <w:p w:rsidR="00952BF5" w:rsidRDefault="00952BF5" w:rsidP="003A273E">
      <w:pPr>
        <w:pStyle w:val="a5"/>
        <w:spacing w:after="0" w:line="312" w:lineRule="auto"/>
        <w:ind w:left="0"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Далеко не каждый политик, даже занимающий высокие должности в системе государственной власти, является политическим лидером.</w:t>
      </w:r>
    </w:p>
    <w:p w:rsidR="00E33CED" w:rsidRPr="00952BF5" w:rsidRDefault="00952BF5" w:rsidP="00952BF5">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Многоролевой характер политического лидера предполагает типологизацию </w:t>
      </w:r>
      <w:r>
        <w:rPr>
          <w:rFonts w:ascii="Times New Roman" w:hAnsi="Times New Roman" w:cs="Times New Roman"/>
          <w:sz w:val="24"/>
          <w:szCs w:val="24"/>
          <w:lang w:eastAsia="ru-RU"/>
        </w:rPr>
        <w:t>проявлений политического лидерства с целью прогнозировать вероятностное поведение лидеров на основе тех или иных признаков (табл. 13).</w:t>
      </w:r>
    </w:p>
    <w:p w:rsidR="004F6ABA" w:rsidRDefault="004F6ABA" w:rsidP="004F6ABA">
      <w:pPr>
        <w:pStyle w:val="a5"/>
        <w:spacing w:after="0" w:line="312" w:lineRule="auto"/>
        <w:ind w:left="0" w:firstLine="567"/>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Таблица </w:t>
      </w:r>
      <w:r w:rsidR="00E70A82">
        <w:rPr>
          <w:rFonts w:ascii="Times New Roman" w:hAnsi="Times New Roman" w:cs="Times New Roman"/>
          <w:b/>
          <w:sz w:val="24"/>
          <w:szCs w:val="24"/>
          <w:lang w:eastAsia="ru-RU"/>
        </w:rPr>
        <w:t>13</w:t>
      </w:r>
    </w:p>
    <w:p w:rsidR="004F6ABA" w:rsidRDefault="004F6ABA" w:rsidP="004F6ABA">
      <w:pPr>
        <w:pStyle w:val="a5"/>
        <w:spacing w:after="0" w:line="312" w:lineRule="auto"/>
        <w:ind w:left="0" w:firstLine="567"/>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Классификация политического лидерства</w:t>
      </w:r>
    </w:p>
    <w:p w:rsidR="00D04F61" w:rsidRDefault="00D04F61" w:rsidP="004F6ABA">
      <w:pPr>
        <w:pStyle w:val="a5"/>
        <w:spacing w:after="0" w:line="312" w:lineRule="auto"/>
        <w:ind w:left="0" w:firstLine="567"/>
        <w:jc w:val="center"/>
        <w:rPr>
          <w:rFonts w:ascii="Times New Roman" w:hAnsi="Times New Roman" w:cs="Times New Roman"/>
          <w:b/>
          <w:sz w:val="24"/>
          <w:szCs w:val="24"/>
          <w:lang w:eastAsia="ru-RU"/>
        </w:rPr>
      </w:pPr>
    </w:p>
    <w:tbl>
      <w:tblPr>
        <w:tblStyle w:val="a3"/>
        <w:tblW w:w="0" w:type="auto"/>
        <w:tblLook w:val="04A0"/>
      </w:tblPr>
      <w:tblGrid>
        <w:gridCol w:w="2467"/>
        <w:gridCol w:w="7104"/>
      </w:tblGrid>
      <w:tr w:rsidR="004F6ABA" w:rsidTr="004F6ABA">
        <w:tc>
          <w:tcPr>
            <w:tcW w:w="2376" w:type="dxa"/>
          </w:tcPr>
          <w:p w:rsidR="004F6ABA" w:rsidRPr="004F6ABA" w:rsidRDefault="004F6ABA" w:rsidP="004F6ABA">
            <w:pPr>
              <w:pStyle w:val="a5"/>
              <w:spacing w:line="312" w:lineRule="auto"/>
              <w:ind w:left="0"/>
              <w:jc w:val="center"/>
              <w:rPr>
                <w:rFonts w:ascii="Times New Roman" w:hAnsi="Times New Roman" w:cs="Times New Roman"/>
                <w:b/>
                <w:sz w:val="24"/>
                <w:szCs w:val="24"/>
                <w:lang w:eastAsia="ru-RU"/>
              </w:rPr>
            </w:pPr>
            <w:r w:rsidRPr="004F6ABA">
              <w:rPr>
                <w:rFonts w:ascii="Times New Roman" w:hAnsi="Times New Roman" w:cs="Times New Roman"/>
                <w:b/>
                <w:sz w:val="24"/>
                <w:szCs w:val="24"/>
                <w:lang w:eastAsia="ru-RU"/>
              </w:rPr>
              <w:t>Основа классификации</w:t>
            </w:r>
          </w:p>
        </w:tc>
        <w:tc>
          <w:tcPr>
            <w:tcW w:w="7195" w:type="dxa"/>
          </w:tcPr>
          <w:p w:rsidR="004F6ABA" w:rsidRPr="004F6ABA" w:rsidRDefault="004F6ABA" w:rsidP="004F6ABA">
            <w:pPr>
              <w:pStyle w:val="a5"/>
              <w:spacing w:line="312" w:lineRule="auto"/>
              <w:ind w:left="0"/>
              <w:jc w:val="center"/>
              <w:rPr>
                <w:rFonts w:ascii="Times New Roman" w:hAnsi="Times New Roman" w:cs="Times New Roman"/>
                <w:b/>
                <w:sz w:val="24"/>
                <w:szCs w:val="24"/>
                <w:lang w:eastAsia="ru-RU"/>
              </w:rPr>
            </w:pPr>
            <w:r w:rsidRPr="004F6ABA">
              <w:rPr>
                <w:rFonts w:ascii="Times New Roman" w:hAnsi="Times New Roman" w:cs="Times New Roman"/>
                <w:b/>
                <w:sz w:val="24"/>
                <w:szCs w:val="24"/>
                <w:lang w:eastAsia="ru-RU"/>
              </w:rPr>
              <w:t>Виды политического лидерства</w:t>
            </w:r>
          </w:p>
        </w:tc>
      </w:tr>
      <w:tr w:rsidR="004F6ABA" w:rsidTr="004F6ABA">
        <w:tc>
          <w:tcPr>
            <w:tcW w:w="2376" w:type="dxa"/>
          </w:tcPr>
          <w:p w:rsidR="004F6ABA" w:rsidRDefault="004F6ABA" w:rsidP="004F6ABA">
            <w:pPr>
              <w:pStyle w:val="a5"/>
              <w:spacing w:line="312" w:lineRule="auto"/>
              <w:ind w:left="0"/>
              <w:rPr>
                <w:rFonts w:ascii="Times New Roman" w:hAnsi="Times New Roman" w:cs="Times New Roman"/>
                <w:sz w:val="24"/>
                <w:szCs w:val="24"/>
                <w:lang w:eastAsia="ru-RU"/>
              </w:rPr>
            </w:pPr>
            <w:r>
              <w:rPr>
                <w:rFonts w:ascii="Times New Roman" w:hAnsi="Times New Roman" w:cs="Times New Roman"/>
                <w:sz w:val="24"/>
                <w:szCs w:val="24"/>
                <w:lang w:eastAsia="ru-RU"/>
              </w:rPr>
              <w:t>Идеальные типы господства</w:t>
            </w:r>
          </w:p>
        </w:tc>
        <w:tc>
          <w:tcPr>
            <w:tcW w:w="7195" w:type="dxa"/>
          </w:tcPr>
          <w:p w:rsidR="004F6ABA" w:rsidRPr="00DD0748" w:rsidRDefault="00DD0748" w:rsidP="004F6ABA">
            <w:pPr>
              <w:pStyle w:val="a5"/>
              <w:spacing w:line="312" w:lineRule="auto"/>
              <w:ind w:left="0"/>
              <w:jc w:val="both"/>
              <w:rPr>
                <w:rFonts w:ascii="Times New Roman" w:hAnsi="Times New Roman" w:cs="Times New Roman"/>
                <w:i/>
                <w:sz w:val="24"/>
                <w:szCs w:val="24"/>
                <w:lang w:eastAsia="ru-RU"/>
              </w:rPr>
            </w:pPr>
            <w:r w:rsidRPr="00DD0748">
              <w:rPr>
                <w:rFonts w:ascii="Times New Roman" w:hAnsi="Times New Roman" w:cs="Times New Roman"/>
                <w:i/>
                <w:sz w:val="24"/>
                <w:szCs w:val="24"/>
                <w:lang w:eastAsia="ru-RU"/>
              </w:rPr>
              <w:t xml:space="preserve">Традиционное; легальное (рационально-правовое); харизматическое </w:t>
            </w:r>
          </w:p>
        </w:tc>
      </w:tr>
      <w:tr w:rsidR="004F6ABA" w:rsidTr="004F6ABA">
        <w:tc>
          <w:tcPr>
            <w:tcW w:w="2376" w:type="dxa"/>
          </w:tcPr>
          <w:p w:rsidR="004F6ABA" w:rsidRDefault="00DD0748"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Склонность к определенной модели поведения</w:t>
            </w:r>
          </w:p>
        </w:tc>
        <w:tc>
          <w:tcPr>
            <w:tcW w:w="7195" w:type="dxa"/>
          </w:tcPr>
          <w:p w:rsidR="00DD0748" w:rsidRDefault="00DD0748" w:rsidP="00DD0748">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Агитационное </w:t>
            </w:r>
            <w:r>
              <w:rPr>
                <w:rFonts w:ascii="Times New Roman" w:hAnsi="Times New Roman" w:cs="Times New Roman"/>
                <w:sz w:val="24"/>
                <w:szCs w:val="24"/>
                <w:lang w:eastAsia="ru-RU"/>
              </w:rPr>
              <w:t xml:space="preserve">(воздействует силой слова, ораторским искусством, личным примером); </w:t>
            </w:r>
          </w:p>
          <w:p w:rsidR="00DD0748" w:rsidRDefault="00DD0748" w:rsidP="00DD0748">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организационное </w:t>
            </w:r>
            <w:r>
              <w:rPr>
                <w:rFonts w:ascii="Times New Roman" w:hAnsi="Times New Roman" w:cs="Times New Roman"/>
                <w:sz w:val="24"/>
                <w:szCs w:val="24"/>
                <w:lang w:eastAsia="ru-RU"/>
              </w:rPr>
              <w:t xml:space="preserve">(влияет через работу с кадрами, использование возможностей организации ― сегодня это называется  «административный ресурс»); </w:t>
            </w:r>
          </w:p>
          <w:p w:rsidR="004F6ABA" w:rsidRPr="00DD0748" w:rsidRDefault="00DD0748" w:rsidP="00DD0748">
            <w:pPr>
              <w:pStyle w:val="a5"/>
              <w:spacing w:line="312" w:lineRule="auto"/>
              <w:ind w:left="0"/>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теоретическое </w:t>
            </w:r>
            <w:r>
              <w:rPr>
                <w:rFonts w:ascii="Times New Roman" w:hAnsi="Times New Roman" w:cs="Times New Roman"/>
                <w:sz w:val="24"/>
                <w:szCs w:val="24"/>
                <w:lang w:eastAsia="ru-RU"/>
              </w:rPr>
              <w:t>(воздействует  силой интеллекта, логики)</w:t>
            </w:r>
            <w:r>
              <w:rPr>
                <w:rFonts w:ascii="Times New Roman" w:hAnsi="Times New Roman" w:cs="Times New Roman"/>
                <w:i/>
                <w:sz w:val="24"/>
                <w:szCs w:val="24"/>
                <w:lang w:eastAsia="ru-RU"/>
              </w:rPr>
              <w:t xml:space="preserve"> </w:t>
            </w:r>
          </w:p>
        </w:tc>
      </w:tr>
      <w:tr w:rsidR="004F6ABA" w:rsidTr="004F6ABA">
        <w:tc>
          <w:tcPr>
            <w:tcW w:w="2376" w:type="dxa"/>
          </w:tcPr>
          <w:p w:rsidR="004F6ABA" w:rsidRDefault="00DD0748"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Цели и воздействие на общество</w:t>
            </w:r>
          </w:p>
        </w:tc>
        <w:tc>
          <w:tcPr>
            <w:tcW w:w="7195" w:type="dxa"/>
          </w:tcPr>
          <w:p w:rsidR="00DD0748" w:rsidRDefault="00DD0748" w:rsidP="00DD0748">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Консервативное </w:t>
            </w:r>
            <w:r>
              <w:rPr>
                <w:rFonts w:ascii="Times New Roman" w:hAnsi="Times New Roman" w:cs="Times New Roman"/>
                <w:sz w:val="24"/>
                <w:szCs w:val="24"/>
                <w:lang w:eastAsia="ru-RU"/>
              </w:rPr>
              <w:t xml:space="preserve">стремится сохранить общество в его существующее виде; </w:t>
            </w:r>
          </w:p>
          <w:p w:rsidR="00DD0748" w:rsidRDefault="00DD0748" w:rsidP="00DD0748">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реформаторское </w:t>
            </w:r>
            <w:r>
              <w:rPr>
                <w:rFonts w:ascii="Times New Roman" w:hAnsi="Times New Roman" w:cs="Times New Roman"/>
                <w:sz w:val="24"/>
                <w:szCs w:val="24"/>
                <w:lang w:eastAsia="ru-RU"/>
              </w:rPr>
              <w:t xml:space="preserve">(нацелено на радикальное преобразование общественного устройства); </w:t>
            </w:r>
          </w:p>
          <w:p w:rsidR="004F6ABA" w:rsidRPr="00DD0748" w:rsidRDefault="00DD0748" w:rsidP="00DD0748">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революционное </w:t>
            </w:r>
            <w:r>
              <w:rPr>
                <w:rFonts w:ascii="Times New Roman" w:hAnsi="Times New Roman" w:cs="Times New Roman"/>
                <w:sz w:val="24"/>
                <w:szCs w:val="24"/>
                <w:lang w:eastAsia="ru-RU"/>
              </w:rPr>
              <w:t>(ставит цель перехода к принципиально иной общественной системе)</w:t>
            </w:r>
            <w:r>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 xml:space="preserve"> </w:t>
            </w:r>
          </w:p>
        </w:tc>
      </w:tr>
      <w:tr w:rsidR="004F6ABA" w:rsidTr="004F6ABA">
        <w:tc>
          <w:tcPr>
            <w:tcW w:w="2376" w:type="dxa"/>
          </w:tcPr>
          <w:p w:rsidR="004F6ABA" w:rsidRDefault="00DD0748"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Характер деятельности </w:t>
            </w:r>
          </w:p>
        </w:tc>
        <w:tc>
          <w:tcPr>
            <w:tcW w:w="7195" w:type="dxa"/>
          </w:tcPr>
          <w:p w:rsidR="004F6ABA" w:rsidRDefault="00DD0748" w:rsidP="004F6ABA">
            <w:pPr>
              <w:pStyle w:val="a5"/>
              <w:spacing w:line="312" w:lineRule="auto"/>
              <w:ind w:left="0"/>
              <w:jc w:val="both"/>
              <w:rPr>
                <w:rFonts w:ascii="Times New Roman" w:hAnsi="Times New Roman" w:cs="Times New Roman"/>
                <w:sz w:val="24"/>
                <w:szCs w:val="24"/>
                <w:lang w:eastAsia="ru-RU"/>
              </w:rPr>
            </w:pPr>
            <w:r w:rsidRPr="00DD0748">
              <w:rPr>
                <w:rFonts w:ascii="Times New Roman" w:hAnsi="Times New Roman" w:cs="Times New Roman"/>
                <w:i/>
                <w:sz w:val="24"/>
                <w:szCs w:val="24"/>
                <w:lang w:eastAsia="ru-RU"/>
              </w:rPr>
              <w:t>Универсальное</w:t>
            </w:r>
            <w:r>
              <w:rPr>
                <w:rFonts w:ascii="Times New Roman" w:hAnsi="Times New Roman" w:cs="Times New Roman"/>
                <w:sz w:val="24"/>
                <w:szCs w:val="24"/>
                <w:lang w:eastAsia="ru-RU"/>
              </w:rPr>
              <w:t xml:space="preserve"> (постоянно </w:t>
            </w:r>
            <w:r w:rsidR="001B1384">
              <w:rPr>
                <w:rFonts w:ascii="Times New Roman" w:hAnsi="Times New Roman" w:cs="Times New Roman"/>
                <w:sz w:val="24"/>
                <w:szCs w:val="24"/>
                <w:lang w:eastAsia="ru-RU"/>
              </w:rPr>
              <w:t>пр</w:t>
            </w:r>
            <w:r>
              <w:rPr>
                <w:rFonts w:ascii="Times New Roman" w:hAnsi="Times New Roman" w:cs="Times New Roman"/>
                <w:sz w:val="24"/>
                <w:szCs w:val="24"/>
                <w:lang w:eastAsia="ru-RU"/>
              </w:rPr>
              <w:t>оявляет качества лидера);</w:t>
            </w:r>
          </w:p>
          <w:p w:rsidR="00DD0748" w:rsidRDefault="00DD0748" w:rsidP="004F6ABA">
            <w:pPr>
              <w:pStyle w:val="a5"/>
              <w:spacing w:line="312" w:lineRule="auto"/>
              <w:ind w:left="0"/>
              <w:jc w:val="both"/>
              <w:rPr>
                <w:rFonts w:ascii="Times New Roman" w:hAnsi="Times New Roman" w:cs="Times New Roman"/>
                <w:sz w:val="24"/>
                <w:szCs w:val="24"/>
                <w:lang w:eastAsia="ru-RU"/>
              </w:rPr>
            </w:pPr>
            <w:r w:rsidRPr="00DD0748">
              <w:rPr>
                <w:rFonts w:ascii="Times New Roman" w:hAnsi="Times New Roman" w:cs="Times New Roman"/>
                <w:i/>
                <w:sz w:val="24"/>
                <w:szCs w:val="24"/>
                <w:lang w:eastAsia="ru-RU"/>
              </w:rPr>
              <w:t>ситуационное</w:t>
            </w:r>
            <w:r>
              <w:rPr>
                <w:rFonts w:ascii="Times New Roman" w:hAnsi="Times New Roman" w:cs="Times New Roman"/>
                <w:sz w:val="24"/>
                <w:szCs w:val="24"/>
                <w:lang w:eastAsia="ru-RU"/>
              </w:rPr>
              <w:t xml:space="preserve"> (демонстрирует качества лидера в определенной ситуации)</w:t>
            </w:r>
          </w:p>
        </w:tc>
      </w:tr>
      <w:tr w:rsidR="004F6ABA" w:rsidTr="004F6ABA">
        <w:tc>
          <w:tcPr>
            <w:tcW w:w="2376" w:type="dxa"/>
          </w:tcPr>
          <w:p w:rsidR="004F6ABA" w:rsidRDefault="001B1384"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Используемые методы управления</w:t>
            </w:r>
          </w:p>
        </w:tc>
        <w:tc>
          <w:tcPr>
            <w:tcW w:w="7195" w:type="dxa"/>
          </w:tcPr>
          <w:p w:rsidR="001B1384" w:rsidRDefault="001B1384" w:rsidP="004F6ABA">
            <w:pPr>
              <w:pStyle w:val="a5"/>
              <w:spacing w:line="312" w:lineRule="auto"/>
              <w:ind w:left="0"/>
              <w:jc w:val="both"/>
              <w:rPr>
                <w:rFonts w:ascii="Times New Roman" w:hAnsi="Times New Roman" w:cs="Times New Roman"/>
                <w:sz w:val="24"/>
                <w:szCs w:val="24"/>
                <w:lang w:eastAsia="ru-RU"/>
              </w:rPr>
            </w:pPr>
            <w:r w:rsidRPr="001B1384">
              <w:rPr>
                <w:rFonts w:ascii="Times New Roman" w:hAnsi="Times New Roman" w:cs="Times New Roman"/>
                <w:i/>
                <w:sz w:val="24"/>
                <w:szCs w:val="24"/>
                <w:lang w:eastAsia="ru-RU"/>
              </w:rPr>
              <w:t>Демократические</w:t>
            </w:r>
            <w:r>
              <w:rPr>
                <w:rFonts w:ascii="Times New Roman" w:hAnsi="Times New Roman" w:cs="Times New Roman"/>
                <w:sz w:val="24"/>
                <w:szCs w:val="24"/>
                <w:lang w:eastAsia="ru-RU"/>
              </w:rPr>
              <w:t xml:space="preserve"> (учитывает интересы и мнения всех членов группы, привлекает их к управлению); </w:t>
            </w:r>
          </w:p>
          <w:p w:rsidR="001B1384" w:rsidRDefault="001B1384"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авторитарное </w:t>
            </w:r>
            <w:r>
              <w:rPr>
                <w:rFonts w:ascii="Times New Roman" w:hAnsi="Times New Roman" w:cs="Times New Roman"/>
                <w:sz w:val="24"/>
                <w:szCs w:val="24"/>
                <w:lang w:eastAsia="ru-RU"/>
              </w:rPr>
              <w:t xml:space="preserve">(предполагает единоличное направляющее воздействие); </w:t>
            </w:r>
          </w:p>
          <w:p w:rsidR="004F6ABA" w:rsidRPr="001B1384" w:rsidRDefault="001B1384"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lastRenderedPageBreak/>
              <w:t xml:space="preserve">невмешивающееся </w:t>
            </w:r>
            <w:r>
              <w:rPr>
                <w:rFonts w:ascii="Times New Roman" w:hAnsi="Times New Roman" w:cs="Times New Roman"/>
                <w:sz w:val="24"/>
                <w:szCs w:val="24"/>
                <w:lang w:eastAsia="ru-RU"/>
              </w:rPr>
              <w:t xml:space="preserve">(стремление уйти от решения проблем, переложить функции, и как следствие </w:t>
            </w:r>
            <w:r w:rsidRPr="002B6702">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ответственность, на помощников)</w:t>
            </w:r>
          </w:p>
        </w:tc>
      </w:tr>
      <w:tr w:rsidR="004F6ABA" w:rsidTr="004F6ABA">
        <w:tc>
          <w:tcPr>
            <w:tcW w:w="2376" w:type="dxa"/>
          </w:tcPr>
          <w:p w:rsidR="004F6ABA" w:rsidRDefault="001B1384"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Содержание </w:t>
            </w:r>
          </w:p>
        </w:tc>
        <w:tc>
          <w:tcPr>
            <w:tcW w:w="7195" w:type="dxa"/>
          </w:tcPr>
          <w:p w:rsidR="004F6ABA" w:rsidRPr="001B1384" w:rsidRDefault="001B1384"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Творческое </w:t>
            </w:r>
            <w:r>
              <w:rPr>
                <w:rFonts w:ascii="Times New Roman" w:hAnsi="Times New Roman" w:cs="Times New Roman"/>
                <w:sz w:val="24"/>
                <w:szCs w:val="24"/>
                <w:lang w:eastAsia="ru-RU"/>
              </w:rPr>
              <w:t xml:space="preserve">(разрабатывает и предлагает программу поведения); </w:t>
            </w:r>
            <w:r>
              <w:rPr>
                <w:rFonts w:ascii="Times New Roman" w:hAnsi="Times New Roman" w:cs="Times New Roman"/>
                <w:i/>
                <w:sz w:val="24"/>
                <w:szCs w:val="24"/>
                <w:lang w:eastAsia="ru-RU"/>
              </w:rPr>
              <w:t xml:space="preserve">исполнительное </w:t>
            </w:r>
            <w:r>
              <w:rPr>
                <w:rFonts w:ascii="Times New Roman" w:hAnsi="Times New Roman" w:cs="Times New Roman"/>
                <w:sz w:val="24"/>
                <w:szCs w:val="24"/>
                <w:lang w:eastAsia="ru-RU"/>
              </w:rPr>
              <w:t>(выполняет уже заданную программу)</w:t>
            </w:r>
          </w:p>
        </w:tc>
      </w:tr>
      <w:tr w:rsidR="004F6ABA" w:rsidTr="004F6ABA">
        <w:tc>
          <w:tcPr>
            <w:tcW w:w="2376" w:type="dxa"/>
          </w:tcPr>
          <w:p w:rsidR="004F6ABA" w:rsidRDefault="001B1384" w:rsidP="001B1384">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Вид институциональности </w:t>
            </w:r>
          </w:p>
        </w:tc>
        <w:tc>
          <w:tcPr>
            <w:tcW w:w="7195" w:type="dxa"/>
          </w:tcPr>
          <w:p w:rsidR="004F6ABA" w:rsidRDefault="001B1384"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Формальное </w:t>
            </w:r>
            <w:r>
              <w:rPr>
                <w:rFonts w:ascii="Times New Roman" w:hAnsi="Times New Roman" w:cs="Times New Roman"/>
                <w:sz w:val="24"/>
                <w:szCs w:val="24"/>
                <w:lang w:eastAsia="ru-RU"/>
              </w:rPr>
              <w:t xml:space="preserve">(связано с установленными правилами назначения руководителя и подразумевает функциональные отношения); </w:t>
            </w:r>
          </w:p>
          <w:p w:rsidR="001B1384" w:rsidRPr="001B1384" w:rsidRDefault="001B1384" w:rsidP="001B1384">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неформальное </w:t>
            </w:r>
            <w:r>
              <w:rPr>
                <w:rFonts w:ascii="Times New Roman" w:hAnsi="Times New Roman" w:cs="Times New Roman"/>
                <w:sz w:val="24"/>
                <w:szCs w:val="24"/>
                <w:lang w:eastAsia="ru-RU"/>
              </w:rPr>
              <w:t>(возникает на основе личных отношений участников)</w:t>
            </w:r>
          </w:p>
        </w:tc>
      </w:tr>
      <w:tr w:rsidR="004F6ABA" w:rsidTr="004F6ABA">
        <w:tc>
          <w:tcPr>
            <w:tcW w:w="2376" w:type="dxa"/>
          </w:tcPr>
          <w:p w:rsidR="004F6ABA" w:rsidRDefault="001B1384"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Масштаб </w:t>
            </w:r>
          </w:p>
        </w:tc>
        <w:tc>
          <w:tcPr>
            <w:tcW w:w="7195" w:type="dxa"/>
          </w:tcPr>
          <w:p w:rsidR="004F6ABA" w:rsidRPr="001B1384" w:rsidRDefault="001B1384" w:rsidP="001B1384">
            <w:pPr>
              <w:pStyle w:val="a5"/>
              <w:spacing w:line="312" w:lineRule="auto"/>
              <w:ind w:left="0"/>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Общенациональное; определенного класса; социальных групп; слоев</w:t>
            </w:r>
          </w:p>
        </w:tc>
      </w:tr>
      <w:tr w:rsidR="001B1384" w:rsidTr="004F6ABA">
        <w:tc>
          <w:tcPr>
            <w:tcW w:w="2376" w:type="dxa"/>
          </w:tcPr>
          <w:p w:rsidR="001B1384" w:rsidRDefault="001B1384" w:rsidP="004F6ABA">
            <w:pPr>
              <w:pStyle w:val="a5"/>
              <w:spacing w:line="312"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Стиль </w:t>
            </w:r>
          </w:p>
        </w:tc>
        <w:tc>
          <w:tcPr>
            <w:tcW w:w="7195" w:type="dxa"/>
          </w:tcPr>
          <w:p w:rsidR="001B1384" w:rsidRPr="001B1384" w:rsidRDefault="001B1384" w:rsidP="004F6ABA">
            <w:pPr>
              <w:pStyle w:val="a5"/>
              <w:spacing w:line="312" w:lineRule="auto"/>
              <w:ind w:left="0"/>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Лидер-знаменосец; </w:t>
            </w:r>
            <w:r w:rsidR="00660B54">
              <w:rPr>
                <w:rFonts w:ascii="Times New Roman" w:hAnsi="Times New Roman" w:cs="Times New Roman"/>
                <w:i/>
                <w:sz w:val="24"/>
                <w:szCs w:val="24"/>
                <w:lang w:eastAsia="ru-RU"/>
              </w:rPr>
              <w:t>лидер-служитель; лидер-торговец; лидер-пожарный; лидер-актер (демагог)</w:t>
            </w:r>
          </w:p>
        </w:tc>
      </w:tr>
    </w:tbl>
    <w:p w:rsidR="004F6ABA" w:rsidRPr="004F6ABA" w:rsidRDefault="004F6ABA" w:rsidP="004F6ABA">
      <w:pPr>
        <w:pStyle w:val="a5"/>
        <w:spacing w:after="0" w:line="312" w:lineRule="auto"/>
        <w:ind w:left="0" w:firstLine="567"/>
        <w:jc w:val="both"/>
        <w:rPr>
          <w:rFonts w:ascii="Times New Roman" w:hAnsi="Times New Roman" w:cs="Times New Roman"/>
          <w:sz w:val="24"/>
          <w:szCs w:val="24"/>
          <w:lang w:eastAsia="ru-RU"/>
        </w:rPr>
      </w:pPr>
    </w:p>
    <w:p w:rsidR="00567E7A" w:rsidRPr="009F3770" w:rsidRDefault="009F3770"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 xml:space="preserve"> </w:t>
      </w:r>
    </w:p>
    <w:p w:rsidR="002837C7" w:rsidRDefault="002837C7"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Политический лидер есть одновременно и </w:t>
      </w:r>
      <w:r>
        <w:rPr>
          <w:rFonts w:ascii="Times New Roman" w:hAnsi="Times New Roman" w:cs="Times New Roman"/>
          <w:i/>
          <w:sz w:val="24"/>
          <w:szCs w:val="24"/>
          <w:lang w:eastAsia="ru-RU"/>
        </w:rPr>
        <w:t xml:space="preserve">субъект </w:t>
      </w:r>
      <w:r>
        <w:rPr>
          <w:rFonts w:ascii="Times New Roman" w:hAnsi="Times New Roman" w:cs="Times New Roman"/>
          <w:sz w:val="24"/>
          <w:szCs w:val="24"/>
          <w:lang w:eastAsia="ru-RU"/>
        </w:rPr>
        <w:t xml:space="preserve">и </w:t>
      </w:r>
      <w:r>
        <w:rPr>
          <w:rFonts w:ascii="Times New Roman" w:hAnsi="Times New Roman" w:cs="Times New Roman"/>
          <w:i/>
          <w:sz w:val="24"/>
          <w:szCs w:val="24"/>
          <w:lang w:eastAsia="ru-RU"/>
        </w:rPr>
        <w:t xml:space="preserve">объект </w:t>
      </w:r>
      <w:r>
        <w:rPr>
          <w:rFonts w:ascii="Times New Roman" w:hAnsi="Times New Roman" w:cs="Times New Roman"/>
          <w:sz w:val="24"/>
          <w:szCs w:val="24"/>
          <w:lang w:eastAsia="ru-RU"/>
        </w:rPr>
        <w:t>политического процесса.</w:t>
      </w:r>
    </w:p>
    <w:p w:rsidR="002837C7" w:rsidRDefault="002837C7"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Как субъект политического процесса, </w:t>
      </w:r>
      <w:r>
        <w:rPr>
          <w:rFonts w:ascii="Times New Roman" w:hAnsi="Times New Roman" w:cs="Times New Roman"/>
          <w:sz w:val="24"/>
          <w:szCs w:val="24"/>
          <w:lang w:eastAsia="ru-RU"/>
        </w:rPr>
        <w:t xml:space="preserve">став, благодаря своим незаурядным качествам и в результате выбора людьми, во главе социально-политического движения для реализации интересов людей, его выбравших, он наделяется властными полномочиями: правом направлять волю, усилия, интеллект людей, оперировать материальными и финансовыми ценностями. </w:t>
      </w:r>
    </w:p>
    <w:p w:rsidR="002837C7" w:rsidRDefault="002837C7" w:rsidP="003A273E">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Как объект политического процесса </w:t>
      </w:r>
      <w:r>
        <w:rPr>
          <w:rFonts w:ascii="Times New Roman" w:hAnsi="Times New Roman" w:cs="Times New Roman"/>
          <w:sz w:val="24"/>
          <w:szCs w:val="24"/>
          <w:lang w:eastAsia="ru-RU"/>
        </w:rPr>
        <w:t xml:space="preserve">в решении тех или иных проблем (в рамках своих социальных и временных масштабах, в основе которых </w:t>
      </w:r>
      <w:r w:rsidRPr="002B6702">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эффективность его деятельности для удовлетворения запросов и интересов той части общества, которая прибегала к его услугам)  всегда испытывает влияние и давление различных заинтересованных сторон. </w:t>
      </w:r>
    </w:p>
    <w:p w:rsidR="00D04F61" w:rsidRDefault="00617389" w:rsidP="00D04F61">
      <w:pPr>
        <w:pStyle w:val="a5"/>
        <w:spacing w:after="0" w:line="312" w:lineRule="auto"/>
        <w:ind w:left="0" w:firstLine="567"/>
        <w:jc w:val="center"/>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w:t>
      </w:r>
    </w:p>
    <w:p w:rsidR="00D04F61" w:rsidRDefault="00D04F61" w:rsidP="00D04F61">
      <w:pPr>
        <w:pStyle w:val="a5"/>
        <w:spacing w:after="0" w:line="312" w:lineRule="auto"/>
        <w:ind w:left="0" w:firstLine="567"/>
        <w:jc w:val="center"/>
        <w:rPr>
          <w:rFonts w:ascii="Times New Roman" w:hAnsi="Times New Roman" w:cs="Times New Roman"/>
          <w:b/>
          <w:sz w:val="24"/>
          <w:szCs w:val="24"/>
          <w:lang w:eastAsia="ru-RU"/>
        </w:rPr>
      </w:pPr>
    </w:p>
    <w:p w:rsidR="00D04F61" w:rsidRPr="00D04F61" w:rsidRDefault="00D04F61" w:rsidP="00D04F61">
      <w:pPr>
        <w:pStyle w:val="a5"/>
        <w:spacing w:after="0" w:line="312" w:lineRule="auto"/>
        <w:ind w:left="0" w:firstLine="567"/>
        <w:jc w:val="both"/>
        <w:rPr>
          <w:rFonts w:ascii="Times New Roman" w:hAnsi="Times New Roman" w:cs="Times New Roman"/>
          <w:sz w:val="24"/>
          <w:szCs w:val="24"/>
          <w:lang w:eastAsia="ru-RU"/>
        </w:rPr>
      </w:pPr>
    </w:p>
    <w:p w:rsidR="00D04F61" w:rsidRPr="00D04F61" w:rsidRDefault="00D04F61" w:rsidP="00D04F61">
      <w:pPr>
        <w:pStyle w:val="a5"/>
        <w:spacing w:after="0" w:line="312" w:lineRule="auto"/>
        <w:ind w:left="0" w:firstLine="567"/>
        <w:jc w:val="center"/>
        <w:rPr>
          <w:rFonts w:ascii="Times New Roman" w:hAnsi="Times New Roman" w:cs="Times New Roman"/>
          <w:b/>
          <w:sz w:val="24"/>
          <w:szCs w:val="24"/>
          <w:lang w:eastAsia="ru-RU"/>
        </w:rPr>
      </w:pPr>
    </w:p>
    <w:p w:rsidR="00617389" w:rsidRDefault="00703CC9" w:rsidP="00D346FD">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617389" w:rsidRDefault="00617389" w:rsidP="00D346FD">
      <w:pPr>
        <w:pStyle w:val="a5"/>
        <w:spacing w:after="0" w:line="312" w:lineRule="auto"/>
        <w:ind w:left="0" w:firstLine="567"/>
        <w:jc w:val="both"/>
        <w:rPr>
          <w:rFonts w:ascii="Times New Roman" w:hAnsi="Times New Roman" w:cs="Times New Roman"/>
          <w:sz w:val="24"/>
          <w:szCs w:val="24"/>
          <w:lang w:eastAsia="ru-RU"/>
        </w:rPr>
      </w:pPr>
    </w:p>
    <w:p w:rsidR="00617389" w:rsidRDefault="00617389" w:rsidP="00D346FD">
      <w:pPr>
        <w:pStyle w:val="a5"/>
        <w:spacing w:after="0" w:line="312" w:lineRule="auto"/>
        <w:ind w:left="0" w:firstLine="567"/>
        <w:jc w:val="both"/>
        <w:rPr>
          <w:rFonts w:ascii="Times New Roman" w:hAnsi="Times New Roman" w:cs="Times New Roman"/>
          <w:sz w:val="24"/>
          <w:szCs w:val="24"/>
          <w:lang w:eastAsia="ru-RU"/>
        </w:rPr>
      </w:pPr>
    </w:p>
    <w:p w:rsidR="00617389" w:rsidRDefault="00617389" w:rsidP="00D346FD">
      <w:pPr>
        <w:pStyle w:val="a5"/>
        <w:spacing w:after="0" w:line="312" w:lineRule="auto"/>
        <w:ind w:left="0" w:firstLine="567"/>
        <w:jc w:val="both"/>
        <w:rPr>
          <w:rFonts w:ascii="Times New Roman" w:hAnsi="Times New Roman" w:cs="Times New Roman"/>
          <w:sz w:val="24"/>
          <w:szCs w:val="24"/>
          <w:lang w:eastAsia="ru-RU"/>
        </w:rPr>
      </w:pPr>
    </w:p>
    <w:p w:rsidR="00617389" w:rsidRDefault="00617389" w:rsidP="00D346FD">
      <w:pPr>
        <w:pStyle w:val="a5"/>
        <w:spacing w:after="0" w:line="312" w:lineRule="auto"/>
        <w:ind w:left="0" w:firstLine="567"/>
        <w:jc w:val="both"/>
        <w:rPr>
          <w:rFonts w:ascii="Times New Roman" w:hAnsi="Times New Roman" w:cs="Times New Roman"/>
          <w:sz w:val="24"/>
          <w:szCs w:val="24"/>
          <w:lang w:eastAsia="ru-RU"/>
        </w:rPr>
      </w:pPr>
    </w:p>
    <w:p w:rsidR="008E4196" w:rsidRDefault="005A4B3A" w:rsidP="00D346FD">
      <w:pPr>
        <w:pStyle w:val="a5"/>
        <w:spacing w:after="0" w:line="312" w:lineRule="auto"/>
        <w:ind w:left="0" w:firstLine="567"/>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 xml:space="preserve">  </w:t>
      </w:r>
    </w:p>
    <w:p w:rsidR="00B97867" w:rsidRDefault="00B97867" w:rsidP="00D346FD">
      <w:pPr>
        <w:pStyle w:val="a5"/>
        <w:spacing w:after="0" w:line="312" w:lineRule="auto"/>
        <w:ind w:left="0" w:firstLine="567"/>
        <w:jc w:val="both"/>
        <w:rPr>
          <w:rFonts w:ascii="Times New Roman" w:hAnsi="Times New Roman" w:cs="Times New Roman"/>
          <w:sz w:val="24"/>
          <w:szCs w:val="24"/>
          <w:lang w:eastAsia="ru-RU"/>
        </w:rPr>
      </w:pPr>
    </w:p>
    <w:p w:rsidR="00B97867" w:rsidRDefault="00B97867" w:rsidP="00D346FD">
      <w:pPr>
        <w:pStyle w:val="a5"/>
        <w:spacing w:after="0" w:line="312" w:lineRule="auto"/>
        <w:ind w:left="0" w:firstLine="567"/>
        <w:jc w:val="both"/>
        <w:rPr>
          <w:rFonts w:ascii="Times New Roman" w:hAnsi="Times New Roman" w:cs="Times New Roman"/>
          <w:sz w:val="24"/>
          <w:szCs w:val="24"/>
          <w:lang w:eastAsia="ru-RU"/>
        </w:rPr>
      </w:pPr>
    </w:p>
    <w:p w:rsidR="00E33CED" w:rsidRDefault="00E33CED" w:rsidP="00D346FD">
      <w:pPr>
        <w:pStyle w:val="a5"/>
        <w:spacing w:after="0" w:line="312" w:lineRule="auto"/>
        <w:ind w:left="0" w:firstLine="567"/>
        <w:jc w:val="both"/>
        <w:rPr>
          <w:rFonts w:ascii="Times New Roman" w:hAnsi="Times New Roman"/>
          <w:sz w:val="24"/>
          <w:szCs w:val="24"/>
          <w:lang w:eastAsia="ru-RU"/>
        </w:rPr>
      </w:pPr>
    </w:p>
    <w:p w:rsidR="008E4196" w:rsidRDefault="008E4196" w:rsidP="001F6DFC">
      <w:pPr>
        <w:spacing w:after="0" w:line="312" w:lineRule="auto"/>
        <w:ind w:firstLine="567"/>
        <w:jc w:val="both"/>
        <w:rPr>
          <w:rFonts w:ascii="Times New Roman" w:hAnsi="Times New Roman"/>
          <w:b/>
          <w:sz w:val="24"/>
          <w:szCs w:val="24"/>
          <w:lang w:eastAsia="ru-RU"/>
        </w:rPr>
      </w:pPr>
      <w:r w:rsidRPr="008E4196">
        <w:rPr>
          <w:rFonts w:ascii="Times New Roman" w:hAnsi="Times New Roman"/>
          <w:b/>
          <w:sz w:val="24"/>
          <w:szCs w:val="24"/>
          <w:lang w:eastAsia="ru-RU"/>
        </w:rPr>
        <w:lastRenderedPageBreak/>
        <w:t>Практикум</w:t>
      </w:r>
      <w:r>
        <w:rPr>
          <w:rFonts w:ascii="Times New Roman" w:hAnsi="Times New Roman"/>
          <w:b/>
          <w:sz w:val="24"/>
          <w:szCs w:val="24"/>
          <w:lang w:eastAsia="ru-RU"/>
        </w:rPr>
        <w:t xml:space="preserve"> по теме 4</w:t>
      </w:r>
    </w:p>
    <w:p w:rsidR="00E33CED" w:rsidRDefault="00E33CED" w:rsidP="001F6DFC">
      <w:pPr>
        <w:spacing w:after="0" w:line="312" w:lineRule="auto"/>
        <w:ind w:firstLine="567"/>
        <w:jc w:val="both"/>
        <w:rPr>
          <w:rFonts w:ascii="Times New Roman" w:hAnsi="Times New Roman"/>
          <w:b/>
          <w:sz w:val="24"/>
          <w:szCs w:val="24"/>
          <w:lang w:eastAsia="ru-RU"/>
        </w:rPr>
      </w:pPr>
    </w:p>
    <w:p w:rsidR="008E4196" w:rsidRDefault="00AC18BA" w:rsidP="001F6DFC">
      <w:pPr>
        <w:spacing w:after="0" w:line="312" w:lineRule="auto"/>
        <w:ind w:firstLine="567"/>
        <w:jc w:val="both"/>
        <w:rPr>
          <w:rFonts w:ascii="Times New Roman" w:hAnsi="Times New Roman"/>
          <w:sz w:val="24"/>
          <w:szCs w:val="24"/>
          <w:lang w:eastAsia="ru-RU"/>
        </w:rPr>
      </w:pPr>
      <w:r w:rsidRPr="00AC18BA">
        <w:rPr>
          <w:rFonts w:ascii="Times New Roman" w:hAnsi="Times New Roman"/>
          <w:sz w:val="24"/>
          <w:szCs w:val="24"/>
          <w:lang w:eastAsia="ru-RU"/>
        </w:rPr>
        <w:t>Глава государства К. пришел к власти путем всенародны</w:t>
      </w:r>
      <w:r>
        <w:rPr>
          <w:rFonts w:ascii="Times New Roman" w:hAnsi="Times New Roman"/>
          <w:sz w:val="24"/>
          <w:szCs w:val="24"/>
          <w:lang w:eastAsia="ru-RU"/>
        </w:rPr>
        <w:t>х прямых выборов, провод</w:t>
      </w:r>
      <w:r w:rsidRPr="00AC18BA">
        <w:rPr>
          <w:rFonts w:ascii="Times New Roman" w:hAnsi="Times New Roman"/>
          <w:sz w:val="24"/>
          <w:szCs w:val="24"/>
          <w:lang w:eastAsia="ru-RU"/>
        </w:rPr>
        <w:t xml:space="preserve">имых в соответствии с действующим законодательством. </w:t>
      </w:r>
      <w:r>
        <w:rPr>
          <w:rFonts w:ascii="Times New Roman" w:hAnsi="Times New Roman"/>
          <w:sz w:val="24"/>
          <w:szCs w:val="24"/>
          <w:lang w:eastAsia="ru-RU"/>
        </w:rPr>
        <w:t xml:space="preserve">Новый лидер стремится сохранить существующее положение дел в государстве, опираясь на единоличное направляющее воздействие. Выберите из приведенного ниже списка характеристики этого политического лидерства и запишите </w:t>
      </w:r>
      <w:r>
        <w:rPr>
          <w:rFonts w:ascii="Times New Roman" w:hAnsi="Times New Roman"/>
          <w:b/>
          <w:sz w:val="24"/>
          <w:szCs w:val="24"/>
          <w:u w:val="single"/>
          <w:lang w:eastAsia="ru-RU"/>
        </w:rPr>
        <w:t xml:space="preserve">цифры, </w:t>
      </w:r>
      <w:r>
        <w:rPr>
          <w:rFonts w:ascii="Times New Roman" w:hAnsi="Times New Roman"/>
          <w:sz w:val="24"/>
          <w:szCs w:val="24"/>
          <w:lang w:eastAsia="ru-RU"/>
        </w:rPr>
        <w:t xml:space="preserve">под которыми они указаны.   </w:t>
      </w:r>
    </w:p>
    <w:p w:rsidR="00E45162" w:rsidRDefault="00E45162" w:rsidP="001F6DF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1) неформальное</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4) революционное</w:t>
      </w:r>
    </w:p>
    <w:p w:rsidR="008E7BA0" w:rsidRDefault="00E45162" w:rsidP="001F6DF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2) автор</w:t>
      </w:r>
      <w:r w:rsidR="008E7BA0">
        <w:rPr>
          <w:rFonts w:ascii="Times New Roman" w:hAnsi="Times New Roman"/>
          <w:sz w:val="24"/>
          <w:szCs w:val="24"/>
          <w:lang w:eastAsia="ru-RU"/>
        </w:rPr>
        <w:t>и</w:t>
      </w:r>
      <w:r>
        <w:rPr>
          <w:rFonts w:ascii="Times New Roman" w:hAnsi="Times New Roman"/>
          <w:sz w:val="24"/>
          <w:szCs w:val="24"/>
          <w:lang w:eastAsia="ru-RU"/>
        </w:rPr>
        <w:t>тарное</w:t>
      </w:r>
      <w:r w:rsidR="008E7BA0">
        <w:rPr>
          <w:rFonts w:ascii="Times New Roman" w:hAnsi="Times New Roman"/>
          <w:sz w:val="24"/>
          <w:szCs w:val="24"/>
          <w:lang w:eastAsia="ru-RU"/>
        </w:rPr>
        <w:tab/>
      </w:r>
      <w:r w:rsidR="008E7BA0">
        <w:rPr>
          <w:rFonts w:ascii="Times New Roman" w:hAnsi="Times New Roman"/>
          <w:sz w:val="24"/>
          <w:szCs w:val="24"/>
          <w:lang w:eastAsia="ru-RU"/>
        </w:rPr>
        <w:tab/>
      </w:r>
      <w:r w:rsidR="008E7BA0">
        <w:rPr>
          <w:rFonts w:ascii="Times New Roman" w:hAnsi="Times New Roman"/>
          <w:sz w:val="24"/>
          <w:szCs w:val="24"/>
          <w:lang w:eastAsia="ru-RU"/>
        </w:rPr>
        <w:tab/>
      </w:r>
      <w:r w:rsidR="008E7BA0">
        <w:rPr>
          <w:rFonts w:ascii="Times New Roman" w:hAnsi="Times New Roman"/>
          <w:sz w:val="24"/>
          <w:szCs w:val="24"/>
          <w:lang w:eastAsia="ru-RU"/>
        </w:rPr>
        <w:tab/>
      </w:r>
      <w:r w:rsidR="008E7BA0">
        <w:rPr>
          <w:rFonts w:ascii="Times New Roman" w:hAnsi="Times New Roman"/>
          <w:sz w:val="24"/>
          <w:szCs w:val="24"/>
          <w:lang w:eastAsia="ru-RU"/>
        </w:rPr>
        <w:tab/>
        <w:t xml:space="preserve"> 5) легальное</w:t>
      </w:r>
    </w:p>
    <w:p w:rsidR="008E7BA0" w:rsidRDefault="008E7BA0" w:rsidP="001F6DF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3) консервативное</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 xml:space="preserve"> 6) реформаторск</w:t>
      </w:r>
      <w:r w:rsidR="00D91E57">
        <w:rPr>
          <w:rFonts w:ascii="Times New Roman" w:hAnsi="Times New Roman"/>
          <w:sz w:val="24"/>
          <w:szCs w:val="24"/>
          <w:lang w:eastAsia="ru-RU"/>
        </w:rPr>
        <w:t>о</w:t>
      </w:r>
      <w:r>
        <w:rPr>
          <w:rFonts w:ascii="Times New Roman" w:hAnsi="Times New Roman"/>
          <w:sz w:val="24"/>
          <w:szCs w:val="24"/>
          <w:lang w:eastAsia="ru-RU"/>
        </w:rPr>
        <w:t>е</w:t>
      </w:r>
    </w:p>
    <w:p w:rsidR="00E45162" w:rsidRPr="00AC18BA" w:rsidRDefault="00E45162" w:rsidP="001F6DF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ab/>
      </w:r>
    </w:p>
    <w:p w:rsidR="008E4196" w:rsidRDefault="008E4196" w:rsidP="001F6DFC">
      <w:pPr>
        <w:spacing w:after="0" w:line="312" w:lineRule="auto"/>
        <w:ind w:firstLine="567"/>
        <w:jc w:val="both"/>
        <w:rPr>
          <w:rFonts w:ascii="Times New Roman" w:hAnsi="Times New Roman"/>
          <w:b/>
          <w:sz w:val="24"/>
          <w:szCs w:val="24"/>
          <w:lang w:eastAsia="ru-RU"/>
        </w:rPr>
      </w:pPr>
    </w:p>
    <w:p w:rsidR="00B97867" w:rsidRDefault="00B97867" w:rsidP="001F6DFC">
      <w:pPr>
        <w:spacing w:after="0" w:line="312" w:lineRule="auto"/>
        <w:ind w:firstLine="567"/>
        <w:jc w:val="both"/>
        <w:rPr>
          <w:rFonts w:ascii="Times New Roman" w:hAnsi="Times New Roman"/>
          <w:b/>
          <w:sz w:val="24"/>
          <w:szCs w:val="24"/>
          <w:lang w:eastAsia="ru-RU"/>
        </w:rPr>
      </w:pPr>
    </w:p>
    <w:p w:rsidR="00B97867" w:rsidRPr="008E4196" w:rsidRDefault="00B97867" w:rsidP="001F6DFC">
      <w:pPr>
        <w:spacing w:after="0" w:line="312" w:lineRule="auto"/>
        <w:ind w:firstLine="567"/>
        <w:jc w:val="both"/>
        <w:rPr>
          <w:rFonts w:ascii="Times New Roman" w:hAnsi="Times New Roman"/>
          <w:b/>
          <w:sz w:val="24"/>
          <w:szCs w:val="24"/>
          <w:lang w:eastAsia="ru-RU"/>
        </w:rPr>
      </w:pPr>
    </w:p>
    <w:p w:rsidR="008E4196" w:rsidRDefault="008E4196" w:rsidP="001F6DFC">
      <w:pPr>
        <w:spacing w:after="0" w:line="312" w:lineRule="auto"/>
        <w:ind w:firstLine="567"/>
        <w:jc w:val="both"/>
        <w:rPr>
          <w:rFonts w:ascii="Times New Roman" w:hAnsi="Times New Roman"/>
          <w:b/>
          <w:sz w:val="24"/>
          <w:szCs w:val="24"/>
          <w:lang w:eastAsia="ru-RU"/>
        </w:rPr>
      </w:pPr>
      <w:r w:rsidRPr="008E4196">
        <w:rPr>
          <w:rFonts w:ascii="Times New Roman" w:hAnsi="Times New Roman"/>
          <w:b/>
          <w:sz w:val="24"/>
          <w:szCs w:val="24"/>
          <w:lang w:eastAsia="ru-RU"/>
        </w:rPr>
        <w:t>Основные понятия</w:t>
      </w:r>
    </w:p>
    <w:p w:rsidR="00D346FD" w:rsidRDefault="00D346FD" w:rsidP="001F6DFC">
      <w:pPr>
        <w:spacing w:after="0" w:line="312" w:lineRule="auto"/>
        <w:ind w:firstLine="567"/>
        <w:jc w:val="both"/>
        <w:rPr>
          <w:rFonts w:ascii="Times New Roman" w:hAnsi="Times New Roman"/>
          <w:b/>
          <w:sz w:val="24"/>
          <w:szCs w:val="24"/>
          <w:lang w:eastAsia="ru-RU"/>
        </w:rPr>
      </w:pPr>
    </w:p>
    <w:tbl>
      <w:tblPr>
        <w:tblStyle w:val="a3"/>
        <w:tblW w:w="0" w:type="auto"/>
        <w:tblLook w:val="04A0"/>
      </w:tblPr>
      <w:tblGrid>
        <w:gridCol w:w="4785"/>
        <w:gridCol w:w="4786"/>
      </w:tblGrid>
      <w:tr w:rsidR="00D346FD" w:rsidTr="00D346FD">
        <w:tc>
          <w:tcPr>
            <w:tcW w:w="4785" w:type="dxa"/>
          </w:tcPr>
          <w:p w:rsidR="00D346FD" w:rsidRDefault="00D346FD"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Вождизм </w:t>
            </w:r>
          </w:p>
        </w:tc>
        <w:tc>
          <w:tcPr>
            <w:tcW w:w="4786" w:type="dxa"/>
          </w:tcPr>
          <w:p w:rsidR="00D346FD" w:rsidRDefault="00D346FD"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Поступок </w:t>
            </w:r>
          </w:p>
        </w:tc>
      </w:tr>
      <w:tr w:rsidR="00D346FD" w:rsidTr="00D346FD">
        <w:tc>
          <w:tcPr>
            <w:tcW w:w="4785" w:type="dxa"/>
          </w:tcPr>
          <w:p w:rsidR="00D346FD"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 Лидер-знаменосец (по М. Херману)</w:t>
            </w:r>
          </w:p>
        </w:tc>
        <w:tc>
          <w:tcPr>
            <w:tcW w:w="4786" w:type="dxa"/>
          </w:tcPr>
          <w:p w:rsidR="00D346FD"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Рационально-легальное лидерство </w:t>
            </w:r>
          </w:p>
          <w:p w:rsidR="006D3607"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(по М. Веберу)</w:t>
            </w:r>
          </w:p>
        </w:tc>
      </w:tr>
      <w:tr w:rsidR="006D3607" w:rsidTr="00D346FD">
        <w:tc>
          <w:tcPr>
            <w:tcW w:w="4785" w:type="dxa"/>
          </w:tcPr>
          <w:p w:rsidR="006D3607"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Лидер-пожарный (по М. Херману)</w:t>
            </w:r>
          </w:p>
        </w:tc>
        <w:tc>
          <w:tcPr>
            <w:tcW w:w="4786" w:type="dxa"/>
          </w:tcPr>
          <w:p w:rsidR="006D3607" w:rsidRDefault="006D3607" w:rsidP="006D3607">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Традиционное лидерство (по М. Веберу)</w:t>
            </w:r>
          </w:p>
        </w:tc>
      </w:tr>
      <w:tr w:rsidR="006D3607" w:rsidTr="00D346FD">
        <w:tc>
          <w:tcPr>
            <w:tcW w:w="4785" w:type="dxa"/>
          </w:tcPr>
          <w:p w:rsidR="006D3607"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Лидер-служитель (по М. Херману)</w:t>
            </w:r>
          </w:p>
        </w:tc>
        <w:tc>
          <w:tcPr>
            <w:tcW w:w="4786" w:type="dxa"/>
          </w:tcPr>
          <w:p w:rsidR="006D3607"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Три вида измерения политического лидерства</w:t>
            </w:r>
          </w:p>
        </w:tc>
      </w:tr>
      <w:tr w:rsidR="00D346FD" w:rsidTr="00D346FD">
        <w:tc>
          <w:tcPr>
            <w:tcW w:w="4785" w:type="dxa"/>
          </w:tcPr>
          <w:p w:rsidR="00D346FD"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Лидер-торговец (по М. Херману)</w:t>
            </w:r>
          </w:p>
        </w:tc>
        <w:tc>
          <w:tcPr>
            <w:tcW w:w="4786" w:type="dxa"/>
          </w:tcPr>
          <w:p w:rsidR="00D346FD" w:rsidRDefault="00D346FD"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Три социальных уровня, на которых существует лидерство политическое</w:t>
            </w:r>
          </w:p>
        </w:tc>
      </w:tr>
      <w:tr w:rsidR="00D346FD" w:rsidTr="00D346FD">
        <w:tc>
          <w:tcPr>
            <w:tcW w:w="4785" w:type="dxa"/>
          </w:tcPr>
          <w:p w:rsidR="00D346FD"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Лидерство</w:t>
            </w:r>
          </w:p>
        </w:tc>
        <w:tc>
          <w:tcPr>
            <w:tcW w:w="4786" w:type="dxa"/>
          </w:tcPr>
          <w:p w:rsidR="00D346FD" w:rsidRDefault="00567E7A"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Характерные черты политического лидера</w:t>
            </w:r>
          </w:p>
        </w:tc>
      </w:tr>
      <w:tr w:rsidR="00567E7A" w:rsidTr="00D346FD">
        <w:tc>
          <w:tcPr>
            <w:tcW w:w="4785" w:type="dxa"/>
          </w:tcPr>
          <w:p w:rsidR="00567E7A"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Лидерство политическое</w:t>
            </w:r>
          </w:p>
        </w:tc>
        <w:tc>
          <w:tcPr>
            <w:tcW w:w="4786" w:type="dxa"/>
          </w:tcPr>
          <w:p w:rsidR="00567E7A" w:rsidRDefault="00567E7A"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Функции лидерства политического в качестве специфического социального института</w:t>
            </w:r>
          </w:p>
        </w:tc>
      </w:tr>
      <w:tr w:rsidR="00567E7A" w:rsidTr="00D346FD">
        <w:tc>
          <w:tcPr>
            <w:tcW w:w="4785" w:type="dxa"/>
          </w:tcPr>
          <w:p w:rsidR="00567E7A"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Механизм лидерства политического</w:t>
            </w:r>
          </w:p>
        </w:tc>
        <w:tc>
          <w:tcPr>
            <w:tcW w:w="4786" w:type="dxa"/>
          </w:tcPr>
          <w:p w:rsidR="00567E7A" w:rsidRDefault="00567E7A"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Функции политического лидера</w:t>
            </w:r>
          </w:p>
        </w:tc>
      </w:tr>
      <w:tr w:rsidR="006D3607" w:rsidTr="00D346FD">
        <w:tc>
          <w:tcPr>
            <w:tcW w:w="4785" w:type="dxa"/>
          </w:tcPr>
          <w:p w:rsidR="006D3607"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Политический лидер</w:t>
            </w:r>
          </w:p>
        </w:tc>
        <w:tc>
          <w:tcPr>
            <w:tcW w:w="4786" w:type="dxa"/>
          </w:tcPr>
          <w:p w:rsidR="006D3607"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Харизматическое лидерство </w:t>
            </w:r>
          </w:p>
          <w:p w:rsidR="006D3607" w:rsidRDefault="006D3607" w:rsidP="001F6DFC">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(по М. Веберу)</w:t>
            </w:r>
          </w:p>
        </w:tc>
      </w:tr>
    </w:tbl>
    <w:p w:rsidR="00617389" w:rsidRDefault="00617389" w:rsidP="006D3607">
      <w:pPr>
        <w:spacing w:after="0" w:line="312" w:lineRule="auto"/>
        <w:jc w:val="both"/>
        <w:rPr>
          <w:rFonts w:ascii="Times New Roman" w:hAnsi="Times New Roman"/>
          <w:b/>
          <w:sz w:val="24"/>
          <w:szCs w:val="24"/>
          <w:lang w:eastAsia="ru-RU"/>
        </w:rPr>
      </w:pPr>
    </w:p>
    <w:p w:rsidR="006D3607" w:rsidRDefault="006D3607" w:rsidP="006D3607">
      <w:pPr>
        <w:spacing w:after="0" w:line="312" w:lineRule="auto"/>
        <w:jc w:val="both"/>
        <w:rPr>
          <w:rFonts w:ascii="Times New Roman" w:hAnsi="Times New Roman"/>
          <w:b/>
          <w:sz w:val="24"/>
          <w:szCs w:val="24"/>
          <w:lang w:eastAsia="ru-RU"/>
        </w:rPr>
      </w:pPr>
    </w:p>
    <w:p w:rsidR="006D3607" w:rsidRDefault="006D3607" w:rsidP="006D3607">
      <w:pPr>
        <w:spacing w:after="0" w:line="312" w:lineRule="auto"/>
        <w:jc w:val="both"/>
        <w:rPr>
          <w:rFonts w:ascii="Times New Roman" w:hAnsi="Times New Roman"/>
          <w:b/>
          <w:sz w:val="24"/>
          <w:szCs w:val="24"/>
          <w:lang w:eastAsia="ru-RU"/>
        </w:rPr>
      </w:pPr>
    </w:p>
    <w:p w:rsidR="006D3607" w:rsidRDefault="006D3607" w:rsidP="006D3607">
      <w:pPr>
        <w:spacing w:after="0" w:line="312" w:lineRule="auto"/>
        <w:jc w:val="both"/>
        <w:rPr>
          <w:rFonts w:ascii="Times New Roman" w:hAnsi="Times New Roman"/>
          <w:b/>
          <w:sz w:val="24"/>
          <w:szCs w:val="24"/>
          <w:lang w:eastAsia="ru-RU"/>
        </w:rPr>
      </w:pPr>
    </w:p>
    <w:p w:rsidR="006D3607" w:rsidRDefault="006D3607" w:rsidP="006D3607">
      <w:pPr>
        <w:spacing w:after="0" w:line="312" w:lineRule="auto"/>
        <w:jc w:val="both"/>
        <w:rPr>
          <w:rFonts w:ascii="Times New Roman" w:hAnsi="Times New Roman"/>
          <w:b/>
          <w:sz w:val="24"/>
          <w:szCs w:val="24"/>
          <w:lang w:eastAsia="ru-RU"/>
        </w:rPr>
      </w:pPr>
    </w:p>
    <w:p w:rsidR="006D3607" w:rsidRDefault="006D3607" w:rsidP="006D3607">
      <w:pPr>
        <w:spacing w:after="0" w:line="312" w:lineRule="auto"/>
        <w:jc w:val="both"/>
        <w:rPr>
          <w:rFonts w:ascii="Times New Roman" w:hAnsi="Times New Roman"/>
          <w:b/>
          <w:sz w:val="24"/>
          <w:szCs w:val="24"/>
          <w:lang w:eastAsia="ru-RU"/>
        </w:rPr>
      </w:pPr>
    </w:p>
    <w:p w:rsidR="006D3607" w:rsidRDefault="006D3607" w:rsidP="006D3607">
      <w:pPr>
        <w:spacing w:after="0" w:line="312" w:lineRule="auto"/>
        <w:jc w:val="both"/>
        <w:rPr>
          <w:rFonts w:ascii="Times New Roman" w:hAnsi="Times New Roman"/>
          <w:b/>
          <w:sz w:val="24"/>
          <w:szCs w:val="24"/>
          <w:lang w:eastAsia="ru-RU"/>
        </w:rPr>
      </w:pPr>
    </w:p>
    <w:p w:rsidR="00617389" w:rsidRDefault="00617389" w:rsidP="00BC2002">
      <w:pPr>
        <w:spacing w:after="0" w:line="312" w:lineRule="auto"/>
        <w:ind w:firstLine="567"/>
        <w:jc w:val="both"/>
        <w:rPr>
          <w:rFonts w:ascii="Times New Roman" w:hAnsi="Times New Roman"/>
          <w:b/>
          <w:sz w:val="24"/>
          <w:szCs w:val="24"/>
          <w:lang w:eastAsia="ru-RU"/>
        </w:rPr>
      </w:pPr>
    </w:p>
    <w:p w:rsidR="00BC2002" w:rsidRPr="00BC2002" w:rsidRDefault="00814953" w:rsidP="00BC2002">
      <w:pPr>
        <w:spacing w:after="0" w:line="312" w:lineRule="auto"/>
        <w:ind w:firstLine="567"/>
        <w:jc w:val="both"/>
        <w:rPr>
          <w:rFonts w:ascii="Times New Roman" w:hAnsi="Times New Roman"/>
          <w:b/>
          <w:sz w:val="24"/>
          <w:szCs w:val="24"/>
          <w:lang w:eastAsia="ru-RU"/>
        </w:rPr>
      </w:pPr>
      <w:r w:rsidRPr="00814953">
        <w:rPr>
          <w:rFonts w:ascii="Times New Roman" w:hAnsi="Times New Roman"/>
          <w:b/>
          <w:sz w:val="24"/>
          <w:szCs w:val="24"/>
          <w:lang w:eastAsia="ru-RU"/>
        </w:rPr>
        <w:lastRenderedPageBreak/>
        <w:t xml:space="preserve">Тема </w:t>
      </w:r>
      <w:r w:rsidR="008E4196">
        <w:rPr>
          <w:rFonts w:ascii="Times New Roman" w:hAnsi="Times New Roman"/>
          <w:b/>
          <w:sz w:val="24"/>
          <w:szCs w:val="24"/>
          <w:lang w:eastAsia="ru-RU"/>
        </w:rPr>
        <w:t>5</w:t>
      </w:r>
      <w:r w:rsidRPr="00814953">
        <w:rPr>
          <w:rFonts w:ascii="Times New Roman" w:hAnsi="Times New Roman"/>
          <w:b/>
          <w:sz w:val="24"/>
          <w:szCs w:val="24"/>
          <w:lang w:eastAsia="ru-RU"/>
        </w:rPr>
        <w:t xml:space="preserve">. </w:t>
      </w:r>
      <w:r>
        <w:rPr>
          <w:rFonts w:ascii="Times New Roman" w:hAnsi="Times New Roman"/>
          <w:b/>
          <w:sz w:val="24"/>
          <w:szCs w:val="24"/>
          <w:lang w:eastAsia="ru-RU"/>
        </w:rPr>
        <w:t>Государство</w:t>
      </w:r>
      <w:r w:rsidR="00BC2002">
        <w:rPr>
          <w:rFonts w:ascii="Times New Roman" w:hAnsi="Times New Roman"/>
          <w:b/>
          <w:sz w:val="24"/>
          <w:szCs w:val="24"/>
          <w:lang w:eastAsia="ru-RU"/>
        </w:rPr>
        <w:t xml:space="preserve">. </w:t>
      </w:r>
      <w:r w:rsidR="00BC2002" w:rsidRPr="00BC2002">
        <w:rPr>
          <w:rFonts w:ascii="Times New Roman" w:hAnsi="Times New Roman"/>
          <w:b/>
          <w:sz w:val="24"/>
          <w:szCs w:val="24"/>
          <w:lang w:eastAsia="ru-RU"/>
        </w:rPr>
        <w:t xml:space="preserve">Теории происхождения государства. </w:t>
      </w:r>
    </w:p>
    <w:p w:rsidR="00BC2002" w:rsidRPr="00BC2002" w:rsidRDefault="00BC2002" w:rsidP="00BC2002">
      <w:pPr>
        <w:spacing w:after="0" w:line="312" w:lineRule="auto"/>
        <w:ind w:firstLine="567"/>
        <w:jc w:val="both"/>
        <w:rPr>
          <w:rFonts w:ascii="Times New Roman" w:hAnsi="Times New Roman"/>
          <w:b/>
          <w:sz w:val="24"/>
          <w:szCs w:val="24"/>
          <w:lang w:eastAsia="ru-RU"/>
        </w:rPr>
      </w:pPr>
      <w:r w:rsidRPr="00BC2002">
        <w:rPr>
          <w:rFonts w:ascii="Times New Roman" w:hAnsi="Times New Roman"/>
          <w:b/>
          <w:sz w:val="24"/>
          <w:szCs w:val="24"/>
          <w:lang w:eastAsia="ru-RU"/>
        </w:rPr>
        <w:t xml:space="preserve">Основные признаки и функции государства. </w:t>
      </w:r>
    </w:p>
    <w:p w:rsidR="00BC2002" w:rsidRPr="00BC2002" w:rsidRDefault="00BC2002" w:rsidP="00BC2002">
      <w:pPr>
        <w:spacing w:after="0" w:line="312" w:lineRule="auto"/>
        <w:ind w:firstLine="567"/>
        <w:jc w:val="both"/>
        <w:rPr>
          <w:rFonts w:ascii="Times New Roman" w:hAnsi="Times New Roman"/>
          <w:b/>
          <w:sz w:val="24"/>
          <w:szCs w:val="24"/>
          <w:lang w:eastAsia="ru-RU"/>
        </w:rPr>
      </w:pPr>
      <w:r w:rsidRPr="00BC2002">
        <w:rPr>
          <w:rFonts w:ascii="Times New Roman" w:hAnsi="Times New Roman"/>
          <w:b/>
          <w:sz w:val="24"/>
          <w:szCs w:val="24"/>
          <w:lang w:eastAsia="ru-RU"/>
        </w:rPr>
        <w:t xml:space="preserve">Форма государства: государственное устройство, </w:t>
      </w:r>
    </w:p>
    <w:p w:rsidR="00BC2002" w:rsidRPr="00BC2002" w:rsidRDefault="00BC2002" w:rsidP="00BC2002">
      <w:pPr>
        <w:spacing w:after="0" w:line="312" w:lineRule="auto"/>
        <w:ind w:firstLine="567"/>
        <w:jc w:val="both"/>
        <w:rPr>
          <w:rFonts w:ascii="Times New Roman" w:hAnsi="Times New Roman"/>
          <w:b/>
          <w:sz w:val="24"/>
          <w:szCs w:val="24"/>
          <w:lang w:eastAsia="ru-RU"/>
        </w:rPr>
      </w:pPr>
      <w:r w:rsidRPr="00BC2002">
        <w:rPr>
          <w:rFonts w:ascii="Times New Roman" w:hAnsi="Times New Roman"/>
          <w:b/>
          <w:sz w:val="24"/>
          <w:szCs w:val="24"/>
          <w:lang w:eastAsia="ru-RU"/>
        </w:rPr>
        <w:t>форма правления, политический режим</w:t>
      </w:r>
      <w:r>
        <w:rPr>
          <w:rFonts w:ascii="Times New Roman" w:hAnsi="Times New Roman"/>
          <w:b/>
          <w:sz w:val="24"/>
          <w:szCs w:val="24"/>
          <w:lang w:eastAsia="ru-RU"/>
        </w:rPr>
        <w:t xml:space="preserve"> </w:t>
      </w:r>
    </w:p>
    <w:p w:rsidR="00814953" w:rsidRPr="004E2082" w:rsidRDefault="00814953" w:rsidP="001F6DFC">
      <w:pPr>
        <w:spacing w:after="0" w:line="312" w:lineRule="auto"/>
        <w:ind w:firstLine="567"/>
        <w:jc w:val="both"/>
        <w:rPr>
          <w:rFonts w:ascii="Times New Roman" w:hAnsi="Times New Roman"/>
          <w:b/>
          <w:sz w:val="24"/>
          <w:szCs w:val="24"/>
          <w:lang w:eastAsia="ru-RU"/>
        </w:rPr>
      </w:pPr>
    </w:p>
    <w:p w:rsidR="005638CC" w:rsidRPr="005638CC" w:rsidRDefault="005638CC" w:rsidP="001F6DFC">
      <w:pPr>
        <w:spacing w:after="0" w:line="312" w:lineRule="auto"/>
        <w:ind w:firstLine="567"/>
        <w:jc w:val="both"/>
        <w:rPr>
          <w:rFonts w:ascii="Times New Roman" w:hAnsi="Times New Roman"/>
          <w:b/>
          <w:i/>
          <w:sz w:val="24"/>
          <w:szCs w:val="24"/>
          <w:lang w:eastAsia="ru-RU"/>
        </w:rPr>
      </w:pPr>
      <w:r w:rsidRPr="005638CC">
        <w:rPr>
          <w:rFonts w:ascii="Times New Roman" w:hAnsi="Times New Roman"/>
          <w:b/>
          <w:i/>
          <w:sz w:val="24"/>
          <w:szCs w:val="24"/>
          <w:lang w:eastAsia="ru-RU"/>
        </w:rPr>
        <w:t xml:space="preserve">Государство: содержание и структура понятия </w:t>
      </w:r>
    </w:p>
    <w:p w:rsidR="00BC2002" w:rsidRPr="004E2082" w:rsidRDefault="00BC2002" w:rsidP="001F6DFC">
      <w:pPr>
        <w:spacing w:after="0" w:line="312" w:lineRule="auto"/>
        <w:ind w:firstLine="567"/>
        <w:jc w:val="both"/>
        <w:rPr>
          <w:rFonts w:ascii="Times New Roman" w:hAnsi="Times New Roman"/>
          <w:sz w:val="24"/>
          <w:szCs w:val="24"/>
          <w:lang w:eastAsia="ru-RU"/>
        </w:rPr>
      </w:pPr>
      <w:r w:rsidRPr="00BC2002">
        <w:rPr>
          <w:rFonts w:ascii="Times New Roman" w:hAnsi="Times New Roman"/>
          <w:sz w:val="24"/>
          <w:szCs w:val="24"/>
          <w:lang w:eastAsia="ru-RU"/>
        </w:rPr>
        <w:t>Государство является важнейшим институтом современной политической системы.</w:t>
      </w:r>
    </w:p>
    <w:p w:rsidR="005638CC" w:rsidRDefault="00252C80" w:rsidP="001F6DF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Как и в случае определения политики, отметим широкое и узкое значение понятия «государство». </w:t>
      </w:r>
      <w:r>
        <w:rPr>
          <w:rFonts w:ascii="Times New Roman" w:hAnsi="Times New Roman"/>
          <w:i/>
          <w:sz w:val="24"/>
          <w:szCs w:val="24"/>
          <w:lang w:eastAsia="ru-RU"/>
        </w:rPr>
        <w:t xml:space="preserve">В широком смысле </w:t>
      </w:r>
      <w:r>
        <w:rPr>
          <w:rFonts w:ascii="Times New Roman" w:hAnsi="Times New Roman"/>
          <w:sz w:val="24"/>
          <w:szCs w:val="24"/>
          <w:lang w:eastAsia="ru-RU"/>
        </w:rPr>
        <w:t>понятие «государство» употребляется для обозначения страны (российское государство, американско</w:t>
      </w:r>
      <w:r w:rsidR="00723948">
        <w:rPr>
          <w:rFonts w:ascii="Times New Roman" w:hAnsi="Times New Roman"/>
          <w:sz w:val="24"/>
          <w:szCs w:val="24"/>
          <w:lang w:eastAsia="ru-RU"/>
        </w:rPr>
        <w:t>е</w:t>
      </w:r>
      <w:r>
        <w:rPr>
          <w:rFonts w:ascii="Times New Roman" w:hAnsi="Times New Roman"/>
          <w:sz w:val="24"/>
          <w:szCs w:val="24"/>
          <w:lang w:eastAsia="ru-RU"/>
        </w:rPr>
        <w:t xml:space="preserve"> государство и т.д.). </w:t>
      </w:r>
      <w:r w:rsidR="00723948">
        <w:rPr>
          <w:rFonts w:ascii="Times New Roman" w:hAnsi="Times New Roman"/>
          <w:sz w:val="24"/>
          <w:szCs w:val="24"/>
          <w:lang w:eastAsia="ru-RU"/>
        </w:rPr>
        <w:t>В</w:t>
      </w:r>
      <w:r>
        <w:rPr>
          <w:rFonts w:ascii="Times New Roman" w:hAnsi="Times New Roman"/>
          <w:sz w:val="24"/>
          <w:szCs w:val="24"/>
          <w:lang w:eastAsia="ru-RU"/>
        </w:rPr>
        <w:t xml:space="preserve"> политологии используется </w:t>
      </w:r>
      <w:r w:rsidRPr="00252C80">
        <w:rPr>
          <w:rFonts w:ascii="Times New Roman" w:hAnsi="Times New Roman"/>
          <w:i/>
          <w:sz w:val="24"/>
          <w:szCs w:val="24"/>
          <w:lang w:eastAsia="ru-RU"/>
        </w:rPr>
        <w:t>более узкое понятие</w:t>
      </w:r>
      <w:r>
        <w:rPr>
          <w:rFonts w:ascii="Times New Roman" w:hAnsi="Times New Roman"/>
          <w:sz w:val="24"/>
          <w:szCs w:val="24"/>
          <w:lang w:eastAsia="ru-RU"/>
        </w:rPr>
        <w:t xml:space="preserve"> государства </w:t>
      </w:r>
      <w:r>
        <w:rPr>
          <w:rFonts w:ascii="Times New Roman" w:hAnsi="Times New Roman" w:cs="Times New Roman"/>
          <w:sz w:val="24"/>
          <w:szCs w:val="24"/>
          <w:lang w:eastAsia="ru-RU"/>
        </w:rPr>
        <w:t>―</w:t>
      </w:r>
      <w:r>
        <w:rPr>
          <w:rFonts w:ascii="Times New Roman" w:hAnsi="Times New Roman"/>
          <w:sz w:val="24"/>
          <w:szCs w:val="24"/>
          <w:lang w:eastAsia="ru-RU"/>
        </w:rPr>
        <w:t xml:space="preserve"> как части страны, осуществляющей функции по управлению населением и ресурсами. При таком определении двумя крайними вариантами будут утверждение Людовика </w:t>
      </w:r>
      <w:r>
        <w:rPr>
          <w:rFonts w:ascii="Times New Roman" w:hAnsi="Times New Roman"/>
          <w:sz w:val="24"/>
          <w:szCs w:val="24"/>
          <w:lang w:val="en-US" w:eastAsia="ru-RU"/>
        </w:rPr>
        <w:t>XIV</w:t>
      </w:r>
      <w:r w:rsidRPr="00252C80">
        <w:rPr>
          <w:rFonts w:ascii="Times New Roman" w:hAnsi="Times New Roman"/>
          <w:sz w:val="24"/>
          <w:szCs w:val="24"/>
          <w:lang w:eastAsia="ru-RU"/>
        </w:rPr>
        <w:t xml:space="preserve"> </w:t>
      </w:r>
      <w:r>
        <w:rPr>
          <w:rFonts w:ascii="Times New Roman" w:hAnsi="Times New Roman"/>
          <w:sz w:val="24"/>
          <w:szCs w:val="24"/>
          <w:lang w:eastAsia="ru-RU"/>
        </w:rPr>
        <w:t xml:space="preserve">«Государство </w:t>
      </w:r>
      <w:r>
        <w:rPr>
          <w:rFonts w:ascii="Times New Roman" w:hAnsi="Times New Roman" w:cs="Times New Roman"/>
          <w:sz w:val="24"/>
          <w:szCs w:val="24"/>
          <w:lang w:eastAsia="ru-RU"/>
        </w:rPr>
        <w:t>―</w:t>
      </w:r>
      <w:r>
        <w:rPr>
          <w:rFonts w:ascii="Times New Roman" w:hAnsi="Times New Roman"/>
          <w:sz w:val="24"/>
          <w:szCs w:val="24"/>
          <w:lang w:eastAsia="ru-RU"/>
        </w:rPr>
        <w:t xml:space="preserve"> это я» и модный в ССССР лозунг: «Государство </w:t>
      </w:r>
      <w:r>
        <w:rPr>
          <w:rFonts w:ascii="Times New Roman" w:hAnsi="Times New Roman" w:cs="Times New Roman"/>
          <w:sz w:val="24"/>
          <w:szCs w:val="24"/>
          <w:lang w:eastAsia="ru-RU"/>
        </w:rPr>
        <w:t>―</w:t>
      </w:r>
      <w:r>
        <w:rPr>
          <w:rFonts w:ascii="Times New Roman" w:hAnsi="Times New Roman"/>
          <w:sz w:val="24"/>
          <w:szCs w:val="24"/>
          <w:lang w:eastAsia="ru-RU"/>
        </w:rPr>
        <w:t xml:space="preserve"> это мы!». </w:t>
      </w:r>
      <w:r w:rsidRPr="000A6C9F">
        <w:rPr>
          <w:rFonts w:ascii="Times New Roman" w:hAnsi="Times New Roman"/>
          <w:i/>
          <w:sz w:val="24"/>
          <w:szCs w:val="24"/>
          <w:lang w:eastAsia="ru-RU"/>
        </w:rPr>
        <w:t xml:space="preserve">Первое </w:t>
      </w:r>
      <w:r w:rsidRPr="000A6C9F">
        <w:rPr>
          <w:rFonts w:ascii="Times New Roman" w:hAnsi="Times New Roman" w:cs="Times New Roman"/>
          <w:i/>
          <w:sz w:val="24"/>
          <w:szCs w:val="24"/>
          <w:lang w:eastAsia="ru-RU"/>
        </w:rPr>
        <w:t>―</w:t>
      </w:r>
      <w:r w:rsidRPr="000A6C9F">
        <w:rPr>
          <w:rFonts w:ascii="Times New Roman" w:hAnsi="Times New Roman"/>
          <w:i/>
          <w:sz w:val="24"/>
          <w:szCs w:val="24"/>
          <w:lang w:eastAsia="ru-RU"/>
        </w:rPr>
        <w:t xml:space="preserve"> конечно же, преувеличение</w:t>
      </w:r>
      <w:r w:rsidRPr="000A6C9F">
        <w:rPr>
          <w:rFonts w:ascii="Times New Roman" w:hAnsi="Times New Roman"/>
          <w:sz w:val="24"/>
          <w:szCs w:val="24"/>
          <w:lang w:eastAsia="ru-RU"/>
        </w:rPr>
        <w:t>,</w:t>
      </w:r>
      <w:r>
        <w:rPr>
          <w:rFonts w:ascii="Times New Roman" w:hAnsi="Times New Roman"/>
          <w:sz w:val="24"/>
          <w:szCs w:val="24"/>
          <w:lang w:eastAsia="ru-RU"/>
        </w:rPr>
        <w:t xml:space="preserve"> потому что один человек, сколь бы могущественным он ни был, физически не в состоянии выполнять все государственные функции. Такое утверждение вызвано заносчивостью правителя, его стремлением выдать желаемое за действительное и создать у подданных преувеличенное представление о собственных возможностях. </w:t>
      </w:r>
      <w:r w:rsidRPr="000A6C9F">
        <w:rPr>
          <w:rFonts w:ascii="Times New Roman" w:hAnsi="Times New Roman"/>
          <w:i/>
          <w:sz w:val="24"/>
          <w:szCs w:val="24"/>
          <w:lang w:eastAsia="ru-RU"/>
        </w:rPr>
        <w:t>Второе утверждение преследует иные, во много противоположные цели, а именно</w:t>
      </w:r>
      <w:r>
        <w:rPr>
          <w:rFonts w:ascii="Times New Roman" w:hAnsi="Times New Roman"/>
          <w:sz w:val="24"/>
          <w:szCs w:val="24"/>
          <w:lang w:eastAsia="ru-RU"/>
        </w:rPr>
        <w:t xml:space="preserve">: закамуфлировать то обстоятельство, что государством управляет часть населения, и выдавать остальных за соучастников своего правления, тем самым создав у них преувеличенное представление об их политической роли и сняв к тому же ответственность с себя.  </w:t>
      </w:r>
    </w:p>
    <w:p w:rsidR="004E2082" w:rsidRDefault="004E2082" w:rsidP="001F6DFC">
      <w:pPr>
        <w:spacing w:after="0" w:line="312" w:lineRule="auto"/>
        <w:ind w:firstLine="567"/>
        <w:jc w:val="both"/>
        <w:rPr>
          <w:rFonts w:ascii="Times New Roman" w:hAnsi="Times New Roman"/>
          <w:i/>
          <w:sz w:val="24"/>
          <w:szCs w:val="24"/>
          <w:lang w:eastAsia="ru-RU"/>
        </w:rPr>
      </w:pPr>
      <w:r>
        <w:rPr>
          <w:rFonts w:ascii="Times New Roman" w:hAnsi="Times New Roman"/>
          <w:sz w:val="24"/>
          <w:szCs w:val="24"/>
          <w:lang w:eastAsia="ru-RU"/>
        </w:rPr>
        <w:t xml:space="preserve">Итак, в узком смысле </w:t>
      </w:r>
      <w:r>
        <w:rPr>
          <w:rFonts w:ascii="Times New Roman" w:hAnsi="Times New Roman"/>
          <w:b/>
          <w:i/>
          <w:sz w:val="24"/>
          <w:szCs w:val="24"/>
          <w:lang w:eastAsia="ru-RU"/>
        </w:rPr>
        <w:t xml:space="preserve">государство </w:t>
      </w:r>
      <w:r>
        <w:rPr>
          <w:rFonts w:ascii="Times New Roman" w:hAnsi="Times New Roman" w:cs="Times New Roman"/>
          <w:b/>
          <w:i/>
          <w:sz w:val="24"/>
          <w:szCs w:val="24"/>
          <w:lang w:eastAsia="ru-RU"/>
        </w:rPr>
        <w:t>―</w:t>
      </w:r>
      <w:r>
        <w:rPr>
          <w:rFonts w:ascii="Times New Roman" w:hAnsi="Times New Roman"/>
          <w:b/>
          <w:i/>
          <w:sz w:val="24"/>
          <w:szCs w:val="24"/>
          <w:lang w:eastAsia="ru-RU"/>
        </w:rPr>
        <w:t xml:space="preserve"> </w:t>
      </w:r>
      <w:r>
        <w:rPr>
          <w:rFonts w:ascii="Times New Roman" w:hAnsi="Times New Roman"/>
          <w:i/>
          <w:sz w:val="24"/>
          <w:szCs w:val="24"/>
          <w:lang w:eastAsia="ru-RU"/>
        </w:rPr>
        <w:t xml:space="preserve">это часть политической системы, которая обладает властью, силой и авторитетом, необходимых для распределения ресурсов и средств, поддерживающих социальную систему, и осуществляет политическую власть в процессе регулирования поведения людей. </w:t>
      </w:r>
    </w:p>
    <w:p w:rsidR="00D94155" w:rsidRDefault="00D94155" w:rsidP="001F6DFC">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Власть </w:t>
      </w:r>
      <w:r>
        <w:rPr>
          <w:rFonts w:ascii="Times New Roman" w:hAnsi="Times New Roman" w:cs="Times New Roman"/>
          <w:sz w:val="24"/>
          <w:szCs w:val="24"/>
          <w:lang w:eastAsia="ru-RU"/>
        </w:rPr>
        <w:t>―</w:t>
      </w:r>
      <w:r>
        <w:rPr>
          <w:rFonts w:ascii="Times New Roman" w:hAnsi="Times New Roman"/>
          <w:sz w:val="24"/>
          <w:szCs w:val="24"/>
          <w:lang w:eastAsia="ru-RU"/>
        </w:rPr>
        <w:t xml:space="preserve"> 1) форма социальных отношений, характеризующая способность и возможность одного социального субъекта оказывать определяющее </w:t>
      </w:r>
      <w:r w:rsidRPr="00D94155">
        <w:rPr>
          <w:rFonts w:ascii="Times New Roman" w:hAnsi="Times New Roman"/>
          <w:i/>
          <w:sz w:val="24"/>
          <w:szCs w:val="24"/>
          <w:lang w:eastAsia="ru-RU"/>
        </w:rPr>
        <w:t>воздействие</w:t>
      </w:r>
      <w:r>
        <w:rPr>
          <w:rFonts w:ascii="Times New Roman" w:hAnsi="Times New Roman"/>
          <w:sz w:val="24"/>
          <w:szCs w:val="24"/>
          <w:lang w:eastAsia="ru-RU"/>
        </w:rPr>
        <w:t xml:space="preserve"> на деятельность, поведение других социальных субъектов </w:t>
      </w:r>
      <w:r>
        <w:rPr>
          <w:rFonts w:ascii="Times New Roman" w:hAnsi="Times New Roman" w:cs="Times New Roman"/>
          <w:sz w:val="24"/>
          <w:szCs w:val="24"/>
          <w:lang w:eastAsia="ru-RU"/>
        </w:rPr>
        <w:t>―</w:t>
      </w:r>
      <w:r>
        <w:rPr>
          <w:rFonts w:ascii="Times New Roman" w:hAnsi="Times New Roman"/>
          <w:sz w:val="24"/>
          <w:szCs w:val="24"/>
          <w:lang w:eastAsia="ru-RU"/>
        </w:rPr>
        <w:t xml:space="preserve"> людей, социальных групп с помощью каких-либо средств: воли, авторитета, права, традиций, законов, насилия, знания техники манипуляции сознанием и т. д.; 2) власть осуществляет себя как примат подчинения (насильственного или добровольного) воли одних людей волей других в форме политического господства через систему государственных органов, использующих экономические, идеологические и организационно-правовые механизмы социальной системы.</w:t>
      </w:r>
    </w:p>
    <w:p w:rsidR="00F31426" w:rsidRPr="00F31426" w:rsidRDefault="00F31426" w:rsidP="001F6DFC">
      <w:pPr>
        <w:spacing w:after="0" w:line="312"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Государственная власть </w:t>
      </w:r>
      <w:r w:rsidRPr="00F3142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один из видов власти в обществе, где в качестве субъекта власти выступает государство в лице своих органов, учреждений и должностных лиц, а в качестве объекта власти ― население страны: граждане (в республиках) или подданные (в монархиях).</w:t>
      </w:r>
    </w:p>
    <w:p w:rsidR="00D94155" w:rsidRPr="00D94155" w:rsidRDefault="00D94155" w:rsidP="001F6DFC">
      <w:pPr>
        <w:spacing w:after="0" w:line="312" w:lineRule="auto"/>
        <w:ind w:firstLine="567"/>
        <w:jc w:val="both"/>
        <w:rPr>
          <w:rFonts w:ascii="Times New Roman" w:hAnsi="Times New Roman"/>
          <w:b/>
          <w:sz w:val="24"/>
          <w:szCs w:val="24"/>
          <w:lang w:eastAsia="ru-RU"/>
        </w:rPr>
      </w:pPr>
      <w:r>
        <w:rPr>
          <w:rFonts w:ascii="Times New Roman" w:hAnsi="Times New Roman"/>
          <w:b/>
          <w:sz w:val="24"/>
          <w:szCs w:val="24"/>
          <w:lang w:eastAsia="ru-RU"/>
        </w:rPr>
        <w:lastRenderedPageBreak/>
        <w:t xml:space="preserve">Авторитет </w:t>
      </w:r>
      <w:r w:rsidRPr="00D94155">
        <w:rPr>
          <w:rFonts w:ascii="Times New Roman" w:hAnsi="Times New Roman" w:cs="Times New Roman"/>
          <w:sz w:val="24"/>
          <w:szCs w:val="24"/>
          <w:lang w:eastAsia="ru-RU"/>
        </w:rPr>
        <w:t>―</w:t>
      </w:r>
      <w:r w:rsidRPr="00D94155">
        <w:rPr>
          <w:rFonts w:ascii="Times New Roman" w:hAnsi="Times New Roman"/>
          <w:sz w:val="24"/>
          <w:szCs w:val="24"/>
          <w:lang w:eastAsia="ru-RU"/>
        </w:rPr>
        <w:t xml:space="preserve"> </w:t>
      </w:r>
      <w:r>
        <w:rPr>
          <w:rFonts w:ascii="Times New Roman" w:hAnsi="Times New Roman"/>
          <w:sz w:val="24"/>
          <w:szCs w:val="24"/>
          <w:lang w:eastAsia="ru-RU"/>
        </w:rPr>
        <w:t>1) одна из форм власти, которая состоит в признании за кем-нибудь права принимать решение; 2) форма дисциплины, способ регулирования и направления деятельности людей с помощью влияния на их убеждения и поведение, осуществляемого отдельными лицами, группой лиц, организацией.</w:t>
      </w:r>
    </w:p>
    <w:p w:rsidR="004E2082" w:rsidRDefault="004E2082" w:rsidP="001F6DFC">
      <w:pPr>
        <w:spacing w:after="0" w:line="312" w:lineRule="auto"/>
        <w:ind w:firstLine="567"/>
        <w:jc w:val="both"/>
        <w:rPr>
          <w:rFonts w:ascii="Times New Roman" w:hAnsi="Times New Roman"/>
          <w:sz w:val="24"/>
          <w:szCs w:val="24"/>
          <w:lang w:eastAsia="ru-RU"/>
        </w:rPr>
      </w:pPr>
      <w:r w:rsidRPr="004E2082">
        <w:rPr>
          <w:rFonts w:ascii="Times New Roman" w:hAnsi="Times New Roman"/>
          <w:b/>
          <w:sz w:val="24"/>
          <w:szCs w:val="24"/>
          <w:lang w:eastAsia="ru-RU"/>
        </w:rPr>
        <w:t xml:space="preserve">Существуют различные </w:t>
      </w:r>
      <w:r w:rsidRPr="004E2082">
        <w:rPr>
          <w:rFonts w:ascii="Times New Roman" w:hAnsi="Times New Roman"/>
          <w:b/>
          <w:i/>
          <w:sz w:val="24"/>
          <w:szCs w:val="24"/>
          <w:lang w:eastAsia="ru-RU"/>
        </w:rPr>
        <w:t>виды власти:</w:t>
      </w:r>
      <w:r w:rsidRPr="000075CE">
        <w:rPr>
          <w:rFonts w:ascii="Times New Roman" w:hAnsi="Times New Roman"/>
          <w:i/>
          <w:sz w:val="24"/>
          <w:szCs w:val="24"/>
          <w:lang w:eastAsia="ru-RU"/>
        </w:rPr>
        <w:t xml:space="preserve"> </w:t>
      </w:r>
      <w:r w:rsidRPr="000075CE">
        <w:rPr>
          <w:rFonts w:ascii="Times New Roman" w:hAnsi="Times New Roman"/>
          <w:sz w:val="24"/>
          <w:szCs w:val="24"/>
          <w:lang w:eastAsia="ru-RU"/>
        </w:rPr>
        <w:t>а)</w:t>
      </w:r>
      <w:r w:rsidRPr="004E2082">
        <w:rPr>
          <w:rFonts w:ascii="Times New Roman" w:hAnsi="Times New Roman"/>
          <w:b/>
          <w:sz w:val="24"/>
          <w:szCs w:val="24"/>
          <w:lang w:eastAsia="ru-RU"/>
        </w:rPr>
        <w:t xml:space="preserve"> </w:t>
      </w:r>
      <w:r w:rsidRPr="004E2082">
        <w:rPr>
          <w:rFonts w:ascii="Times New Roman" w:hAnsi="Times New Roman"/>
          <w:sz w:val="24"/>
          <w:szCs w:val="24"/>
          <w:lang w:eastAsia="ru-RU"/>
        </w:rPr>
        <w:t>духовная,</w:t>
      </w:r>
      <w:r w:rsidRPr="004E2082">
        <w:rPr>
          <w:rFonts w:ascii="Times New Roman" w:hAnsi="Times New Roman"/>
          <w:b/>
          <w:sz w:val="24"/>
          <w:szCs w:val="24"/>
          <w:lang w:eastAsia="ru-RU"/>
        </w:rPr>
        <w:t xml:space="preserve"> </w:t>
      </w:r>
      <w:r w:rsidRPr="000075CE">
        <w:rPr>
          <w:rFonts w:ascii="Times New Roman" w:hAnsi="Times New Roman"/>
          <w:sz w:val="24"/>
          <w:szCs w:val="24"/>
          <w:lang w:eastAsia="ru-RU"/>
        </w:rPr>
        <w:t>б)</w:t>
      </w:r>
      <w:r w:rsidRPr="004E2082">
        <w:rPr>
          <w:rFonts w:ascii="Times New Roman" w:hAnsi="Times New Roman"/>
          <w:b/>
          <w:sz w:val="24"/>
          <w:szCs w:val="24"/>
          <w:lang w:eastAsia="ru-RU"/>
        </w:rPr>
        <w:t xml:space="preserve"> </w:t>
      </w:r>
      <w:r w:rsidRPr="004E2082">
        <w:rPr>
          <w:rFonts w:ascii="Times New Roman" w:hAnsi="Times New Roman"/>
          <w:sz w:val="24"/>
          <w:szCs w:val="24"/>
          <w:lang w:eastAsia="ru-RU"/>
        </w:rPr>
        <w:t>моральная,</w:t>
      </w:r>
      <w:r w:rsidRPr="004E2082">
        <w:rPr>
          <w:rFonts w:ascii="Times New Roman" w:hAnsi="Times New Roman"/>
          <w:b/>
          <w:sz w:val="24"/>
          <w:szCs w:val="24"/>
          <w:lang w:eastAsia="ru-RU"/>
        </w:rPr>
        <w:t xml:space="preserve"> </w:t>
      </w:r>
      <w:r w:rsidRPr="000075CE">
        <w:rPr>
          <w:rFonts w:ascii="Times New Roman" w:hAnsi="Times New Roman"/>
          <w:sz w:val="24"/>
          <w:szCs w:val="24"/>
          <w:lang w:eastAsia="ru-RU"/>
        </w:rPr>
        <w:t xml:space="preserve">в) </w:t>
      </w:r>
      <w:r w:rsidRPr="004E2082">
        <w:rPr>
          <w:rFonts w:ascii="Times New Roman" w:hAnsi="Times New Roman"/>
          <w:sz w:val="24"/>
          <w:szCs w:val="24"/>
          <w:lang w:eastAsia="ru-RU"/>
        </w:rPr>
        <w:t>физическая</w:t>
      </w:r>
      <w:r w:rsidRPr="000075CE">
        <w:rPr>
          <w:rFonts w:ascii="Times New Roman" w:hAnsi="Times New Roman"/>
          <w:b/>
          <w:sz w:val="24"/>
          <w:szCs w:val="24"/>
          <w:lang w:eastAsia="ru-RU"/>
        </w:rPr>
        <w:t>, г)</w:t>
      </w:r>
      <w:r w:rsidRPr="004E2082">
        <w:rPr>
          <w:rFonts w:ascii="Times New Roman" w:hAnsi="Times New Roman"/>
          <w:b/>
          <w:sz w:val="24"/>
          <w:szCs w:val="24"/>
          <w:lang w:eastAsia="ru-RU"/>
        </w:rPr>
        <w:t xml:space="preserve"> </w:t>
      </w:r>
      <w:r w:rsidRPr="004E2082">
        <w:rPr>
          <w:rFonts w:ascii="Times New Roman" w:hAnsi="Times New Roman"/>
          <w:sz w:val="24"/>
          <w:szCs w:val="24"/>
          <w:lang w:eastAsia="ru-RU"/>
        </w:rPr>
        <w:t>денежная,</w:t>
      </w:r>
      <w:r w:rsidRPr="004E2082">
        <w:rPr>
          <w:rFonts w:ascii="Times New Roman" w:hAnsi="Times New Roman"/>
          <w:b/>
          <w:sz w:val="24"/>
          <w:szCs w:val="24"/>
          <w:lang w:eastAsia="ru-RU"/>
        </w:rPr>
        <w:t xml:space="preserve"> </w:t>
      </w:r>
      <w:r w:rsidRPr="000075CE">
        <w:rPr>
          <w:rFonts w:ascii="Times New Roman" w:hAnsi="Times New Roman"/>
          <w:sz w:val="24"/>
          <w:szCs w:val="24"/>
          <w:lang w:eastAsia="ru-RU"/>
        </w:rPr>
        <w:t>д)</w:t>
      </w:r>
      <w:r>
        <w:rPr>
          <w:rFonts w:ascii="Times New Roman" w:hAnsi="Times New Roman"/>
          <w:sz w:val="24"/>
          <w:szCs w:val="24"/>
          <w:lang w:eastAsia="ru-RU"/>
        </w:rPr>
        <w:t xml:space="preserve"> </w:t>
      </w:r>
      <w:r w:rsidRPr="004E2082">
        <w:rPr>
          <w:rFonts w:ascii="Times New Roman" w:hAnsi="Times New Roman"/>
          <w:sz w:val="24"/>
          <w:szCs w:val="24"/>
          <w:lang w:eastAsia="ru-RU"/>
        </w:rPr>
        <w:t xml:space="preserve">психологическая. </w:t>
      </w:r>
    </w:p>
    <w:p w:rsidR="004E2082" w:rsidRDefault="004E2082" w:rsidP="001F6DF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Государство основано</w:t>
      </w:r>
      <w:r w:rsidR="000075CE">
        <w:rPr>
          <w:rFonts w:ascii="Times New Roman" w:hAnsi="Times New Roman"/>
          <w:sz w:val="24"/>
          <w:szCs w:val="24"/>
          <w:lang w:eastAsia="ru-RU"/>
        </w:rPr>
        <w:t>,</w:t>
      </w:r>
      <w:r>
        <w:rPr>
          <w:rFonts w:ascii="Times New Roman" w:hAnsi="Times New Roman"/>
          <w:sz w:val="24"/>
          <w:szCs w:val="24"/>
          <w:lang w:eastAsia="ru-RU"/>
        </w:rPr>
        <w:t xml:space="preserve"> прежде всего</w:t>
      </w:r>
      <w:r w:rsidR="000075CE">
        <w:rPr>
          <w:rFonts w:ascii="Times New Roman" w:hAnsi="Times New Roman"/>
          <w:sz w:val="24"/>
          <w:szCs w:val="24"/>
          <w:lang w:eastAsia="ru-RU"/>
        </w:rPr>
        <w:t>,</w:t>
      </w:r>
      <w:r>
        <w:rPr>
          <w:rFonts w:ascii="Times New Roman" w:hAnsi="Times New Roman"/>
          <w:sz w:val="24"/>
          <w:szCs w:val="24"/>
          <w:lang w:eastAsia="ru-RU"/>
        </w:rPr>
        <w:t xml:space="preserve"> на физической власти. Все остальные могут у нее быть или нет, но физическая необходима. М. Вебер, раскрывая этот подход, пишет, что государство претендует (с успехом) на монополию легитимного физического насилия. И дальше более строго: «государство… есть отношение господства людей над людьми, опирающееся на легитимное (т.е. считающееся легитимным) насилие как средство»</w:t>
      </w:r>
      <w:r w:rsidR="005E72D4">
        <w:rPr>
          <w:rFonts w:ascii="Times New Roman" w:hAnsi="Times New Roman"/>
          <w:sz w:val="24"/>
          <w:szCs w:val="24"/>
          <w:lang w:eastAsia="ru-RU"/>
        </w:rPr>
        <w:t>.</w:t>
      </w:r>
      <w:r>
        <w:rPr>
          <w:rFonts w:ascii="Times New Roman" w:hAnsi="Times New Roman"/>
          <w:sz w:val="24"/>
          <w:szCs w:val="24"/>
          <w:lang w:eastAsia="ru-RU"/>
        </w:rPr>
        <w:t xml:space="preserve"> (</w:t>
      </w:r>
      <w:r w:rsidR="00BB388A" w:rsidRPr="00FF04B3">
        <w:rPr>
          <w:rFonts w:ascii="Times New Roman" w:hAnsi="Times New Roman"/>
          <w:sz w:val="24"/>
          <w:szCs w:val="24"/>
          <w:u w:val="single"/>
          <w:lang w:eastAsia="ru-RU"/>
        </w:rPr>
        <w:t>сноска</w:t>
      </w:r>
      <w:r w:rsidR="00BB388A">
        <w:rPr>
          <w:rFonts w:ascii="Times New Roman" w:hAnsi="Times New Roman"/>
          <w:sz w:val="24"/>
          <w:szCs w:val="24"/>
          <w:lang w:eastAsia="ru-RU"/>
        </w:rPr>
        <w:t>: Вебер М. Политика как призвание и профессия // Антология</w:t>
      </w:r>
      <w:r>
        <w:rPr>
          <w:rFonts w:ascii="Times New Roman" w:hAnsi="Times New Roman"/>
          <w:sz w:val="24"/>
          <w:szCs w:val="24"/>
          <w:lang w:eastAsia="ru-RU"/>
        </w:rPr>
        <w:t xml:space="preserve"> мировой политической мысли</w:t>
      </w:r>
      <w:r w:rsidR="00BB388A">
        <w:rPr>
          <w:rFonts w:ascii="Times New Roman" w:hAnsi="Times New Roman"/>
          <w:sz w:val="24"/>
          <w:szCs w:val="24"/>
          <w:lang w:eastAsia="ru-RU"/>
        </w:rPr>
        <w:t xml:space="preserve"> : В 5 т. Т. 2. Зарубежная политическая мысль XX в. / Нац. обществ.</w:t>
      </w:r>
      <w:r w:rsidR="00FF04B3">
        <w:rPr>
          <w:rFonts w:ascii="Times New Roman" w:hAnsi="Times New Roman"/>
          <w:sz w:val="24"/>
          <w:szCs w:val="24"/>
          <w:lang w:eastAsia="ru-RU"/>
        </w:rPr>
        <w:t>-</w:t>
      </w:r>
      <w:r w:rsidR="00BB388A">
        <w:rPr>
          <w:rFonts w:ascii="Times New Roman" w:hAnsi="Times New Roman"/>
          <w:sz w:val="24"/>
          <w:szCs w:val="24"/>
          <w:lang w:eastAsia="ru-RU"/>
        </w:rPr>
        <w:t xml:space="preserve"> науч. фонд ; Акад. полит. науки; Руководитель проекта Г. Ю. Семигин; Отв. ред. Т. А. Алексеева.  </w:t>
      </w:r>
      <w:r w:rsidR="00BB388A" w:rsidRPr="00730B0A">
        <w:rPr>
          <w:rFonts w:ascii="Times New Roman" w:hAnsi="Times New Roman" w:cs="Times New Roman"/>
        </w:rPr>
        <w:t>―</w:t>
      </w:r>
      <w:r w:rsidR="00BB388A">
        <w:rPr>
          <w:rFonts w:ascii="Times New Roman" w:hAnsi="Times New Roman" w:cs="Times New Roman"/>
        </w:rPr>
        <w:t xml:space="preserve"> Москва : Мысль, 1</w:t>
      </w:r>
      <w:r>
        <w:rPr>
          <w:rFonts w:ascii="Times New Roman" w:hAnsi="Times New Roman"/>
          <w:sz w:val="24"/>
          <w:szCs w:val="24"/>
          <w:lang w:eastAsia="ru-RU"/>
        </w:rPr>
        <w:t xml:space="preserve">997. </w:t>
      </w:r>
      <w:r>
        <w:rPr>
          <w:rFonts w:ascii="Times New Roman" w:hAnsi="Times New Roman" w:cs="Times New Roman"/>
          <w:sz w:val="24"/>
          <w:szCs w:val="24"/>
          <w:lang w:eastAsia="ru-RU"/>
        </w:rPr>
        <w:t>―</w:t>
      </w:r>
      <w:r>
        <w:rPr>
          <w:rFonts w:ascii="Times New Roman" w:hAnsi="Times New Roman"/>
          <w:sz w:val="24"/>
          <w:szCs w:val="24"/>
          <w:lang w:eastAsia="ru-RU"/>
        </w:rPr>
        <w:t xml:space="preserve"> С. 12</w:t>
      </w:r>
      <w:r w:rsidR="00BB388A">
        <w:rPr>
          <w:rFonts w:ascii="Times New Roman" w:hAnsi="Times New Roman"/>
          <w:sz w:val="24"/>
          <w:szCs w:val="24"/>
          <w:lang w:eastAsia="ru-RU"/>
        </w:rPr>
        <w:t>. С. 11</w:t>
      </w:r>
      <w:r w:rsidR="00BB388A" w:rsidRPr="00730B0A">
        <w:rPr>
          <w:rFonts w:ascii="Times New Roman" w:hAnsi="Times New Roman" w:cs="Times New Roman"/>
        </w:rPr>
        <w:t>―</w:t>
      </w:r>
      <w:r w:rsidR="00BB388A">
        <w:rPr>
          <w:rFonts w:ascii="Times New Roman" w:hAnsi="Times New Roman" w:cs="Times New Roman"/>
        </w:rPr>
        <w:t xml:space="preserve">29. </w:t>
      </w:r>
      <w:r w:rsidR="00BB388A" w:rsidRPr="00730B0A">
        <w:rPr>
          <w:rFonts w:ascii="Times New Roman" w:hAnsi="Times New Roman" w:cs="Times New Roman"/>
        </w:rPr>
        <w:t>―</w:t>
      </w:r>
      <w:r w:rsidR="00BB388A">
        <w:rPr>
          <w:rFonts w:ascii="Times New Roman" w:hAnsi="Times New Roman" w:cs="Times New Roman"/>
        </w:rPr>
        <w:t xml:space="preserve"> ISBN 5-224-00868-4</w:t>
      </w:r>
      <w:r>
        <w:rPr>
          <w:rFonts w:ascii="Times New Roman" w:hAnsi="Times New Roman"/>
          <w:sz w:val="24"/>
          <w:szCs w:val="24"/>
          <w:lang w:eastAsia="ru-RU"/>
        </w:rPr>
        <w:t>)</w:t>
      </w:r>
      <w:r w:rsidR="00090747">
        <w:rPr>
          <w:rFonts w:ascii="Times New Roman" w:hAnsi="Times New Roman"/>
          <w:sz w:val="24"/>
          <w:szCs w:val="24"/>
          <w:lang w:eastAsia="ru-RU"/>
        </w:rPr>
        <w:t>. Именно легитимность отличает царя от тирана у Платона и монарха от деспота у Монтескье.</w:t>
      </w:r>
    </w:p>
    <w:p w:rsidR="00090747" w:rsidRDefault="005E72D4" w:rsidP="001F6DF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Еще Платон в «Законах» поставил вопрос об основаниях того обстоятельства, что одни правят, а другие обязаны им подчиняться, поскольку необходимо, чтобы в государствах были правители и</w:t>
      </w:r>
      <w:r w:rsidR="000A6C9F">
        <w:rPr>
          <w:rFonts w:ascii="Times New Roman" w:hAnsi="Times New Roman"/>
          <w:sz w:val="24"/>
          <w:szCs w:val="24"/>
          <w:lang w:eastAsia="ru-RU"/>
        </w:rPr>
        <w:t xml:space="preserve"> починенные. М. Вебер выделяет «</w:t>
      </w:r>
      <w:r>
        <w:rPr>
          <w:rFonts w:ascii="Times New Roman" w:hAnsi="Times New Roman"/>
          <w:sz w:val="24"/>
          <w:szCs w:val="24"/>
          <w:lang w:eastAsia="ru-RU"/>
        </w:rPr>
        <w:t>три вида внутренних оправданий, т</w:t>
      </w:r>
      <w:r w:rsidR="000A6C9F">
        <w:rPr>
          <w:rFonts w:ascii="Times New Roman" w:hAnsi="Times New Roman"/>
          <w:sz w:val="24"/>
          <w:szCs w:val="24"/>
          <w:lang w:eastAsia="ru-RU"/>
        </w:rPr>
        <w:t>о есть</w:t>
      </w:r>
      <w:r>
        <w:rPr>
          <w:rFonts w:ascii="Times New Roman" w:hAnsi="Times New Roman"/>
          <w:sz w:val="24"/>
          <w:szCs w:val="24"/>
          <w:lang w:eastAsia="ru-RU"/>
        </w:rPr>
        <w:t xml:space="preserve"> оснований, легитимности… Во-первых, это авторитет «вечного вчерашнего»: авторитет нравов, освященных исконной значимостью и привычной ориентацией на их соблюдение, </w:t>
      </w:r>
      <w:r>
        <w:rPr>
          <w:rFonts w:ascii="Times New Roman" w:hAnsi="Times New Roman" w:cs="Times New Roman"/>
          <w:sz w:val="24"/>
          <w:szCs w:val="24"/>
          <w:lang w:eastAsia="ru-RU"/>
        </w:rPr>
        <w:t>―</w:t>
      </w:r>
      <w:r>
        <w:rPr>
          <w:rFonts w:ascii="Times New Roman" w:hAnsi="Times New Roman"/>
          <w:sz w:val="24"/>
          <w:szCs w:val="24"/>
          <w:lang w:eastAsia="ru-RU"/>
        </w:rPr>
        <w:t xml:space="preserve"> традиционное господство… далее авторитет внеобыденного личного дара (харизма), полная личная преданность и личное доверие, вызываемое наличием качеств вождя у какого-то человека: откровений, героизма и других, </w:t>
      </w:r>
      <w:r>
        <w:rPr>
          <w:rFonts w:ascii="Times New Roman" w:hAnsi="Times New Roman" w:cs="Times New Roman"/>
          <w:sz w:val="24"/>
          <w:szCs w:val="24"/>
          <w:lang w:eastAsia="ru-RU"/>
        </w:rPr>
        <w:t>―</w:t>
      </w:r>
      <w:r>
        <w:rPr>
          <w:rFonts w:ascii="Times New Roman" w:hAnsi="Times New Roman"/>
          <w:sz w:val="24"/>
          <w:szCs w:val="24"/>
          <w:lang w:eastAsia="ru-RU"/>
        </w:rPr>
        <w:t xml:space="preserve"> харизматическое господство… Наконец, государство в силу «легальности», в силу веры в обязательность легального установления и деловой «компетентности</w:t>
      </w:r>
      <w:r w:rsidR="009F2B36">
        <w:rPr>
          <w:rFonts w:ascii="Times New Roman" w:hAnsi="Times New Roman"/>
          <w:sz w:val="24"/>
          <w:szCs w:val="24"/>
          <w:lang w:eastAsia="ru-RU"/>
        </w:rPr>
        <w:t>»</w:t>
      </w:r>
      <w:r>
        <w:rPr>
          <w:rFonts w:ascii="Times New Roman" w:hAnsi="Times New Roman"/>
          <w:sz w:val="24"/>
          <w:szCs w:val="24"/>
          <w:lang w:eastAsia="ru-RU"/>
        </w:rPr>
        <w:t>, обоснован</w:t>
      </w:r>
      <w:r w:rsidR="009F2B36">
        <w:rPr>
          <w:rFonts w:ascii="Times New Roman" w:hAnsi="Times New Roman"/>
          <w:sz w:val="24"/>
          <w:szCs w:val="24"/>
          <w:lang w:eastAsia="ru-RU"/>
        </w:rPr>
        <w:t>н</w:t>
      </w:r>
      <w:r>
        <w:rPr>
          <w:rFonts w:ascii="Times New Roman" w:hAnsi="Times New Roman"/>
          <w:sz w:val="24"/>
          <w:szCs w:val="24"/>
          <w:lang w:eastAsia="ru-RU"/>
        </w:rPr>
        <w:t xml:space="preserve">ой рационально созданными правилами, т.е. ориентацией на </w:t>
      </w:r>
      <w:r w:rsidR="009F2B36">
        <w:rPr>
          <w:rFonts w:ascii="Times New Roman" w:hAnsi="Times New Roman"/>
          <w:sz w:val="24"/>
          <w:szCs w:val="24"/>
          <w:lang w:eastAsia="ru-RU"/>
        </w:rPr>
        <w:t>подчинение при выполнении установленных правил». (</w:t>
      </w:r>
      <w:r w:rsidR="00393A72" w:rsidRPr="00FF04B3">
        <w:rPr>
          <w:rFonts w:ascii="Times New Roman" w:hAnsi="Times New Roman"/>
          <w:sz w:val="24"/>
          <w:szCs w:val="24"/>
          <w:u w:val="single"/>
          <w:lang w:eastAsia="ru-RU"/>
        </w:rPr>
        <w:t>сноска</w:t>
      </w:r>
      <w:r w:rsidR="00393A72">
        <w:rPr>
          <w:rFonts w:ascii="Times New Roman" w:hAnsi="Times New Roman"/>
          <w:sz w:val="24"/>
          <w:szCs w:val="24"/>
          <w:lang w:eastAsia="ru-RU"/>
        </w:rPr>
        <w:t>: Вебер М. Политика как призвание и профессия // Антология мировой политической мысли : В 5 т. Т. 2. Зарубежная политичес</w:t>
      </w:r>
      <w:r w:rsidR="00FF04B3">
        <w:rPr>
          <w:rFonts w:ascii="Times New Roman" w:hAnsi="Times New Roman"/>
          <w:sz w:val="24"/>
          <w:szCs w:val="24"/>
          <w:lang w:eastAsia="ru-RU"/>
        </w:rPr>
        <w:t>кая мысль XX в. / Нац. обществ.-</w:t>
      </w:r>
      <w:r w:rsidR="00393A72">
        <w:rPr>
          <w:rFonts w:ascii="Times New Roman" w:hAnsi="Times New Roman"/>
          <w:sz w:val="24"/>
          <w:szCs w:val="24"/>
          <w:lang w:eastAsia="ru-RU"/>
        </w:rPr>
        <w:t xml:space="preserve">науч. фонд ; Акад. полит. науки; Руководитель проекта Г. Ю. Семигин; Отв. ред. Т. А. Алексеева.  </w:t>
      </w:r>
      <w:r w:rsidR="00393A72" w:rsidRPr="00730B0A">
        <w:rPr>
          <w:rFonts w:ascii="Times New Roman" w:hAnsi="Times New Roman" w:cs="Times New Roman"/>
        </w:rPr>
        <w:t>―</w:t>
      </w:r>
      <w:r w:rsidR="00393A72">
        <w:rPr>
          <w:rFonts w:ascii="Times New Roman" w:hAnsi="Times New Roman" w:cs="Times New Roman"/>
        </w:rPr>
        <w:t xml:space="preserve"> Москва : Мысль, 1</w:t>
      </w:r>
      <w:r w:rsidR="00393A72">
        <w:rPr>
          <w:rFonts w:ascii="Times New Roman" w:hAnsi="Times New Roman"/>
          <w:sz w:val="24"/>
          <w:szCs w:val="24"/>
          <w:lang w:eastAsia="ru-RU"/>
        </w:rPr>
        <w:t xml:space="preserve">997. </w:t>
      </w:r>
      <w:r w:rsidR="00393A72">
        <w:rPr>
          <w:rFonts w:ascii="Times New Roman" w:hAnsi="Times New Roman" w:cs="Times New Roman"/>
          <w:sz w:val="24"/>
          <w:szCs w:val="24"/>
          <w:lang w:eastAsia="ru-RU"/>
        </w:rPr>
        <w:t>―</w:t>
      </w:r>
      <w:r w:rsidR="00393A72">
        <w:rPr>
          <w:rFonts w:ascii="Times New Roman" w:hAnsi="Times New Roman"/>
          <w:sz w:val="24"/>
          <w:szCs w:val="24"/>
          <w:lang w:eastAsia="ru-RU"/>
        </w:rPr>
        <w:t xml:space="preserve"> С. 12</w:t>
      </w:r>
      <w:r w:rsidR="00393A72" w:rsidRPr="00730B0A">
        <w:rPr>
          <w:rFonts w:ascii="Times New Roman" w:hAnsi="Times New Roman" w:cs="Times New Roman"/>
        </w:rPr>
        <w:t>―</w:t>
      </w:r>
      <w:r w:rsidR="00393A72">
        <w:rPr>
          <w:rFonts w:ascii="Times New Roman" w:hAnsi="Times New Roman" w:cs="Times New Roman"/>
        </w:rPr>
        <w:t>13</w:t>
      </w:r>
      <w:r w:rsidR="00393A72">
        <w:rPr>
          <w:rFonts w:ascii="Times New Roman" w:hAnsi="Times New Roman"/>
          <w:sz w:val="24"/>
          <w:szCs w:val="24"/>
          <w:lang w:eastAsia="ru-RU"/>
        </w:rPr>
        <w:t>. С. 11</w:t>
      </w:r>
      <w:r w:rsidR="00393A72" w:rsidRPr="00730B0A">
        <w:rPr>
          <w:rFonts w:ascii="Times New Roman" w:hAnsi="Times New Roman" w:cs="Times New Roman"/>
        </w:rPr>
        <w:t>―</w:t>
      </w:r>
      <w:r w:rsidR="00393A72">
        <w:rPr>
          <w:rFonts w:ascii="Times New Roman" w:hAnsi="Times New Roman" w:cs="Times New Roman"/>
        </w:rPr>
        <w:t xml:space="preserve">29. </w:t>
      </w:r>
      <w:r w:rsidR="00393A72" w:rsidRPr="00730B0A">
        <w:rPr>
          <w:rFonts w:ascii="Times New Roman" w:hAnsi="Times New Roman" w:cs="Times New Roman"/>
        </w:rPr>
        <w:t>―</w:t>
      </w:r>
      <w:r w:rsidR="00393A72">
        <w:rPr>
          <w:rFonts w:ascii="Times New Roman" w:hAnsi="Times New Roman" w:cs="Times New Roman"/>
        </w:rPr>
        <w:t xml:space="preserve"> ISBN 5-224-00868-4</w:t>
      </w:r>
      <w:r w:rsidR="009F2B36">
        <w:rPr>
          <w:rFonts w:ascii="Times New Roman" w:hAnsi="Times New Roman"/>
          <w:sz w:val="24"/>
          <w:szCs w:val="24"/>
          <w:lang w:eastAsia="ru-RU"/>
        </w:rPr>
        <w:t xml:space="preserve">). Итак, существуют </w:t>
      </w:r>
      <w:r w:rsidR="009F2B36">
        <w:rPr>
          <w:rFonts w:ascii="Times New Roman" w:hAnsi="Times New Roman"/>
          <w:b/>
          <w:i/>
          <w:sz w:val="24"/>
          <w:szCs w:val="24"/>
          <w:lang w:eastAsia="ru-RU"/>
        </w:rPr>
        <w:t xml:space="preserve">три обоснования господства: </w:t>
      </w:r>
      <w:r w:rsidR="009F2B36">
        <w:rPr>
          <w:rFonts w:ascii="Times New Roman" w:hAnsi="Times New Roman"/>
          <w:i/>
          <w:sz w:val="24"/>
          <w:szCs w:val="24"/>
          <w:lang w:eastAsia="ru-RU"/>
        </w:rPr>
        <w:t xml:space="preserve">традиционное, харизматическое </w:t>
      </w:r>
      <w:r w:rsidR="009F2B36">
        <w:rPr>
          <w:rFonts w:ascii="Times New Roman" w:hAnsi="Times New Roman"/>
          <w:sz w:val="24"/>
          <w:szCs w:val="24"/>
          <w:lang w:eastAsia="ru-RU"/>
        </w:rPr>
        <w:t xml:space="preserve">и </w:t>
      </w:r>
      <w:r w:rsidR="009F2B36">
        <w:rPr>
          <w:rFonts w:ascii="Times New Roman" w:hAnsi="Times New Roman"/>
          <w:i/>
          <w:sz w:val="24"/>
          <w:szCs w:val="24"/>
          <w:lang w:eastAsia="ru-RU"/>
        </w:rPr>
        <w:t>рационально-легальное.</w:t>
      </w:r>
      <w:r>
        <w:rPr>
          <w:rFonts w:ascii="Times New Roman" w:hAnsi="Times New Roman"/>
          <w:sz w:val="24"/>
          <w:szCs w:val="24"/>
          <w:lang w:eastAsia="ru-RU"/>
        </w:rPr>
        <w:t xml:space="preserve"> </w:t>
      </w:r>
    </w:p>
    <w:p w:rsidR="000A6C9F" w:rsidRDefault="009F2B36" w:rsidP="001F6DFC">
      <w:pPr>
        <w:spacing w:after="0" w:line="312" w:lineRule="auto"/>
        <w:ind w:firstLine="567"/>
        <w:jc w:val="both"/>
        <w:rPr>
          <w:rFonts w:ascii="Times New Roman" w:hAnsi="Times New Roman"/>
          <w:sz w:val="24"/>
          <w:szCs w:val="24"/>
          <w:lang w:eastAsia="ru-RU"/>
        </w:rPr>
      </w:pPr>
      <w:r w:rsidRPr="000A6C9F">
        <w:rPr>
          <w:rFonts w:ascii="Times New Roman" w:hAnsi="Times New Roman"/>
          <w:i/>
          <w:sz w:val="24"/>
          <w:szCs w:val="24"/>
          <w:lang w:eastAsia="ru-RU"/>
        </w:rPr>
        <w:t>Государство обладает определенными признаками.</w:t>
      </w:r>
      <w:r>
        <w:rPr>
          <w:rFonts w:ascii="Times New Roman" w:hAnsi="Times New Roman"/>
          <w:sz w:val="24"/>
          <w:szCs w:val="24"/>
          <w:lang w:eastAsia="ru-RU"/>
        </w:rPr>
        <w:t xml:space="preserve"> К ним относятся: </w:t>
      </w:r>
    </w:p>
    <w:p w:rsidR="00B87A45" w:rsidRDefault="00B87A45"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наличие публичной (государственной) власти: власть государства является высшей властью, так как только оно наделено правом устанавливать общеобязательные нормы, принимать законы для всего населения;</w:t>
      </w:r>
    </w:p>
    <w:p w:rsidR="00B87A45" w:rsidRDefault="00B87A45"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суверенитет (внутренний и внешний) государственной власти;</w:t>
      </w:r>
    </w:p>
    <w:p w:rsidR="000A6C9F" w:rsidRDefault="00F31426"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lastRenderedPageBreak/>
        <w:t>•</w:t>
      </w:r>
      <w:r w:rsidR="009F2B36">
        <w:rPr>
          <w:rFonts w:ascii="Times New Roman" w:hAnsi="Times New Roman"/>
          <w:sz w:val="24"/>
          <w:szCs w:val="24"/>
          <w:lang w:eastAsia="ru-RU"/>
        </w:rPr>
        <w:t xml:space="preserve"> </w:t>
      </w:r>
      <w:r>
        <w:rPr>
          <w:rFonts w:ascii="Times New Roman" w:hAnsi="Times New Roman"/>
          <w:sz w:val="24"/>
          <w:szCs w:val="24"/>
          <w:lang w:eastAsia="ru-RU"/>
        </w:rPr>
        <w:t xml:space="preserve">специальный аппарат управления обществом: </w:t>
      </w:r>
      <w:r w:rsidR="009F2B36">
        <w:rPr>
          <w:rFonts w:ascii="Times New Roman" w:hAnsi="Times New Roman"/>
          <w:sz w:val="24"/>
          <w:szCs w:val="24"/>
          <w:lang w:eastAsia="ru-RU"/>
        </w:rPr>
        <w:t xml:space="preserve">обособленная от общества система органов и учреждений (законодательные, исполнительные и судебные органы, аппарат принуждения: армия, полиция, система исправительно-трудовых учреждений); </w:t>
      </w:r>
    </w:p>
    <w:p w:rsidR="000A6C9F" w:rsidRDefault="00F31426"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w:t>
      </w:r>
      <w:r w:rsidR="00B87A45">
        <w:rPr>
          <w:rFonts w:ascii="Times New Roman" w:hAnsi="Times New Roman"/>
          <w:sz w:val="24"/>
          <w:szCs w:val="24"/>
          <w:lang w:eastAsia="ru-RU"/>
        </w:rPr>
        <w:t xml:space="preserve"> система налогов и сборов</w:t>
      </w:r>
      <w:r w:rsidR="009F2B36">
        <w:rPr>
          <w:rFonts w:ascii="Times New Roman" w:hAnsi="Times New Roman"/>
          <w:sz w:val="24"/>
          <w:szCs w:val="24"/>
          <w:lang w:eastAsia="ru-RU"/>
        </w:rPr>
        <w:t xml:space="preserve">; </w:t>
      </w:r>
    </w:p>
    <w:p w:rsidR="000A6C9F" w:rsidRDefault="00F31426"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sidR="009F2B36">
        <w:rPr>
          <w:rFonts w:ascii="Times New Roman" w:hAnsi="Times New Roman"/>
          <w:sz w:val="24"/>
          <w:szCs w:val="24"/>
          <w:lang w:eastAsia="ru-RU"/>
        </w:rPr>
        <w:t xml:space="preserve"> </w:t>
      </w:r>
      <w:r w:rsidRPr="00F31426">
        <w:rPr>
          <w:rFonts w:ascii="Times New Roman" w:hAnsi="Times New Roman"/>
          <w:b/>
          <w:i/>
          <w:sz w:val="24"/>
          <w:szCs w:val="24"/>
          <w:lang w:eastAsia="ru-RU"/>
        </w:rPr>
        <w:t xml:space="preserve">государственная </w:t>
      </w:r>
      <w:r w:rsidR="009F2B36" w:rsidRPr="00F31426">
        <w:rPr>
          <w:rFonts w:ascii="Times New Roman" w:hAnsi="Times New Roman"/>
          <w:b/>
          <w:i/>
          <w:sz w:val="24"/>
          <w:szCs w:val="24"/>
          <w:lang w:eastAsia="ru-RU"/>
        </w:rPr>
        <w:t>территория</w:t>
      </w:r>
      <w:r>
        <w:rPr>
          <w:rFonts w:ascii="Times New Roman" w:hAnsi="Times New Roman"/>
          <w:sz w:val="24"/>
          <w:szCs w:val="24"/>
          <w:lang w:eastAsia="ru-RU"/>
        </w:rPr>
        <w:t xml:space="preserve"> </w:t>
      </w:r>
      <w:r>
        <w:rPr>
          <w:rFonts w:ascii="Times New Roman" w:hAnsi="Times New Roman" w:cs="Times New Roman"/>
          <w:sz w:val="24"/>
          <w:szCs w:val="24"/>
          <w:lang w:eastAsia="ru-RU"/>
        </w:rPr>
        <w:t>―</w:t>
      </w:r>
      <w:r>
        <w:rPr>
          <w:rFonts w:ascii="Times New Roman" w:hAnsi="Times New Roman"/>
          <w:sz w:val="24"/>
          <w:szCs w:val="24"/>
          <w:lang w:eastAsia="ru-RU"/>
        </w:rPr>
        <w:t xml:space="preserve"> это часть земной поверхности, находящаяся под суверенитетом данного государства: наземное пространство, водное пространство, воздушное пространство, экстерриториальное зона (посольства, консульства) и имущество</w:t>
      </w:r>
      <w:r w:rsidR="009F2B36">
        <w:rPr>
          <w:rFonts w:ascii="Times New Roman" w:hAnsi="Times New Roman"/>
          <w:sz w:val="24"/>
          <w:szCs w:val="24"/>
          <w:lang w:eastAsia="ru-RU"/>
        </w:rPr>
        <w:t xml:space="preserve">. </w:t>
      </w:r>
    </w:p>
    <w:p w:rsidR="00E706C2" w:rsidRDefault="009F2B36" w:rsidP="001F6DF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Этими признаками государство отличается от племенного строя, когда есть вожди, но отсутствуют особые органы власти, и, что важно, имеет место всеобщее вооружение народа. </w:t>
      </w:r>
    </w:p>
    <w:p w:rsidR="00E706C2" w:rsidRDefault="00E706C2" w:rsidP="001F6DF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Из сказанного вытекает, что </w:t>
      </w:r>
      <w:r w:rsidRPr="000A6C9F">
        <w:rPr>
          <w:rFonts w:ascii="Times New Roman" w:hAnsi="Times New Roman"/>
          <w:i/>
          <w:sz w:val="24"/>
          <w:szCs w:val="24"/>
          <w:lang w:eastAsia="ru-RU"/>
        </w:rPr>
        <w:t>в структуру государства и его составных частей входят</w:t>
      </w:r>
      <w:r>
        <w:rPr>
          <w:rFonts w:ascii="Times New Roman" w:hAnsi="Times New Roman"/>
          <w:sz w:val="24"/>
          <w:szCs w:val="24"/>
          <w:lang w:eastAsia="ru-RU"/>
        </w:rPr>
        <w:t xml:space="preserve">: </w:t>
      </w:r>
    </w:p>
    <w:p w:rsidR="00E706C2" w:rsidRDefault="00E706C2"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Представительные органы (парламент).</w:t>
      </w:r>
    </w:p>
    <w:p w:rsidR="00E706C2" w:rsidRDefault="00E706C2"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Исполнительные органы (правительство).</w:t>
      </w:r>
    </w:p>
    <w:p w:rsidR="00E706C2" w:rsidRDefault="00E706C2"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Судебные органы.</w:t>
      </w:r>
    </w:p>
    <w:p w:rsidR="00E706C2" w:rsidRDefault="00E706C2"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Органы государственной безопасности. </w:t>
      </w:r>
    </w:p>
    <w:p w:rsidR="00E706C2" w:rsidRDefault="00E706C2"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Вооруженные силы (армия).</w:t>
      </w:r>
    </w:p>
    <w:p w:rsidR="009F2B36" w:rsidRDefault="00E706C2" w:rsidP="001F6DFC">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Органы охраны общественного порядка (полиция, внутренние войска, исправительно-трудовые учреждения). </w:t>
      </w:r>
      <w:r w:rsidR="009F2B36">
        <w:rPr>
          <w:rFonts w:ascii="Times New Roman" w:hAnsi="Times New Roman"/>
          <w:sz w:val="24"/>
          <w:szCs w:val="24"/>
          <w:lang w:eastAsia="ru-RU"/>
        </w:rPr>
        <w:t xml:space="preserve"> </w:t>
      </w:r>
    </w:p>
    <w:p w:rsidR="004F5514" w:rsidRDefault="00E706C2" w:rsidP="004F5514">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Надзорно-контрольные органы (Счетная палата, прокуратура, налоговая служба).</w:t>
      </w:r>
    </w:p>
    <w:p w:rsidR="004F5514" w:rsidRDefault="004F5514" w:rsidP="004F551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w:t>
      </w:r>
    </w:p>
    <w:p w:rsidR="004F5514" w:rsidRDefault="001F6DFC" w:rsidP="004F5514">
      <w:pPr>
        <w:spacing w:after="0" w:line="312" w:lineRule="auto"/>
        <w:ind w:firstLine="567"/>
        <w:jc w:val="both"/>
        <w:rPr>
          <w:rFonts w:ascii="Times New Roman" w:hAnsi="Times New Roman"/>
          <w:sz w:val="24"/>
          <w:szCs w:val="24"/>
          <w:lang w:eastAsia="ru-RU"/>
        </w:rPr>
      </w:pPr>
      <w:r w:rsidRPr="004F5514">
        <w:rPr>
          <w:rFonts w:ascii="Times New Roman" w:hAnsi="Times New Roman"/>
          <w:b/>
          <w:i/>
          <w:sz w:val="24"/>
          <w:szCs w:val="24"/>
          <w:lang w:eastAsia="ru-RU"/>
        </w:rPr>
        <w:t>Теории происхождения государства</w:t>
      </w:r>
      <w:r w:rsidR="004F5514">
        <w:rPr>
          <w:rFonts w:ascii="Times New Roman" w:hAnsi="Times New Roman"/>
          <w:sz w:val="24"/>
          <w:szCs w:val="24"/>
          <w:lang w:eastAsia="ru-RU"/>
        </w:rPr>
        <w:t xml:space="preserve"> </w:t>
      </w:r>
      <w:r>
        <w:rPr>
          <w:rFonts w:ascii="Times New Roman" w:hAnsi="Times New Roman"/>
          <w:sz w:val="24"/>
          <w:szCs w:val="24"/>
          <w:lang w:eastAsia="ru-RU"/>
        </w:rPr>
        <w:t xml:space="preserve"> </w:t>
      </w:r>
      <w:r w:rsidR="004F5514">
        <w:rPr>
          <w:rFonts w:ascii="Times New Roman" w:hAnsi="Times New Roman"/>
          <w:sz w:val="24"/>
          <w:szCs w:val="24"/>
          <w:lang w:eastAsia="ru-RU"/>
        </w:rPr>
        <w:t xml:space="preserve"> </w:t>
      </w:r>
      <w:r>
        <w:rPr>
          <w:rFonts w:ascii="Times New Roman" w:hAnsi="Times New Roman"/>
          <w:sz w:val="24"/>
          <w:szCs w:val="24"/>
          <w:lang w:eastAsia="ru-RU"/>
        </w:rPr>
        <w:t xml:space="preserve"> </w:t>
      </w:r>
    </w:p>
    <w:p w:rsidR="004F5514" w:rsidRDefault="00397F3F" w:rsidP="004F551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Государство не существовало всегда. Оно возникло из догосударственных, неполитических форм власти вождя, предводителя рода, племени, жреца, шамана и т</w:t>
      </w:r>
      <w:r w:rsidR="008B0AAA">
        <w:rPr>
          <w:rFonts w:ascii="Times New Roman" w:hAnsi="Times New Roman"/>
          <w:sz w:val="24"/>
          <w:szCs w:val="24"/>
          <w:lang w:eastAsia="ru-RU"/>
        </w:rPr>
        <w:t xml:space="preserve"> </w:t>
      </w:r>
      <w:r>
        <w:rPr>
          <w:rFonts w:ascii="Times New Roman" w:hAnsi="Times New Roman"/>
          <w:sz w:val="24"/>
          <w:szCs w:val="24"/>
          <w:lang w:eastAsia="ru-RU"/>
        </w:rPr>
        <w:t xml:space="preserve">д., в процессе углубления общественного разделения труда, социальной дифференциации и неравенства. </w:t>
      </w:r>
    </w:p>
    <w:p w:rsidR="00397F3F" w:rsidRDefault="00397F3F" w:rsidP="004F551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Вопрос происхождения государства один из самых дискуссионных существуют различные концепции на этот счет. По Платону, государство возникает из потребностей каждого человека, которые не может удовлетворить он сам. «Испытывая нужду во многом, многие люди собираются воедино, чтобы обитать сообща и оказывать друг другу помощь; такое совместное поселение и получает у нас название государства». (</w:t>
      </w:r>
      <w:r w:rsidR="006B4EBA" w:rsidRPr="00FF04B3">
        <w:rPr>
          <w:rFonts w:ascii="Times New Roman" w:hAnsi="Times New Roman"/>
          <w:sz w:val="24"/>
          <w:szCs w:val="24"/>
          <w:u w:val="single"/>
          <w:lang w:eastAsia="ru-RU"/>
        </w:rPr>
        <w:t>сноска</w:t>
      </w:r>
      <w:r w:rsidR="006B4EBA">
        <w:rPr>
          <w:rFonts w:ascii="Times New Roman" w:hAnsi="Times New Roman"/>
          <w:sz w:val="24"/>
          <w:szCs w:val="24"/>
          <w:lang w:eastAsia="ru-RU"/>
        </w:rPr>
        <w:t xml:space="preserve">: Платон. Государство //  </w:t>
      </w:r>
      <w:r>
        <w:rPr>
          <w:rFonts w:ascii="Times New Roman" w:hAnsi="Times New Roman"/>
          <w:sz w:val="24"/>
          <w:szCs w:val="24"/>
          <w:lang w:eastAsia="ru-RU"/>
        </w:rPr>
        <w:t>Антология мировой политической мысли</w:t>
      </w:r>
      <w:r w:rsidR="006B4EBA">
        <w:rPr>
          <w:rFonts w:ascii="Times New Roman" w:hAnsi="Times New Roman"/>
          <w:sz w:val="24"/>
          <w:szCs w:val="24"/>
          <w:lang w:eastAsia="ru-RU"/>
        </w:rPr>
        <w:t xml:space="preserve"> : В 5 т. Т. 1. Зарубе5жная политическая мысль: истоки и эволюция / Нац. обществ.-науч. фонд ; Акад. полит. науки; Руководитель проекта Г. Ю. Семигин; Отв. ред. А. А. Миголатьев. </w:t>
      </w:r>
      <w:r w:rsidR="006B4EBA" w:rsidRPr="00730B0A">
        <w:rPr>
          <w:rFonts w:ascii="Times New Roman" w:hAnsi="Times New Roman" w:cs="Times New Roman"/>
        </w:rPr>
        <w:t>―</w:t>
      </w:r>
      <w:r w:rsidR="006B4EBA">
        <w:rPr>
          <w:rFonts w:ascii="Times New Roman" w:hAnsi="Times New Roman" w:cs="Times New Roman"/>
        </w:rPr>
        <w:t xml:space="preserve"> москва : Мысль. 1997. </w:t>
      </w:r>
      <w:r>
        <w:rPr>
          <w:rFonts w:ascii="Times New Roman" w:hAnsi="Times New Roman"/>
          <w:sz w:val="24"/>
          <w:szCs w:val="24"/>
          <w:lang w:eastAsia="ru-RU"/>
        </w:rPr>
        <w:t xml:space="preserve">. </w:t>
      </w:r>
      <w:r>
        <w:rPr>
          <w:rFonts w:ascii="Times New Roman" w:hAnsi="Times New Roman" w:cs="Times New Roman"/>
          <w:sz w:val="24"/>
          <w:szCs w:val="24"/>
          <w:lang w:eastAsia="ru-RU"/>
        </w:rPr>
        <w:t>―</w:t>
      </w:r>
      <w:r>
        <w:rPr>
          <w:rFonts w:ascii="Times New Roman" w:hAnsi="Times New Roman"/>
          <w:sz w:val="24"/>
          <w:szCs w:val="24"/>
          <w:lang w:eastAsia="ru-RU"/>
        </w:rPr>
        <w:t xml:space="preserve"> М., 1997. </w:t>
      </w:r>
      <w:r>
        <w:rPr>
          <w:rFonts w:ascii="Times New Roman" w:hAnsi="Times New Roman" w:cs="Times New Roman"/>
          <w:sz w:val="24"/>
          <w:szCs w:val="24"/>
          <w:lang w:eastAsia="ru-RU"/>
        </w:rPr>
        <w:t>―</w:t>
      </w:r>
      <w:r w:rsidR="006B4EBA">
        <w:rPr>
          <w:rFonts w:ascii="Times New Roman" w:hAnsi="Times New Roman"/>
          <w:sz w:val="24"/>
          <w:szCs w:val="24"/>
          <w:lang w:eastAsia="ru-RU"/>
        </w:rPr>
        <w:t xml:space="preserve"> </w:t>
      </w:r>
      <w:r>
        <w:rPr>
          <w:rFonts w:ascii="Times New Roman" w:hAnsi="Times New Roman"/>
          <w:sz w:val="24"/>
          <w:szCs w:val="24"/>
          <w:lang w:eastAsia="ru-RU"/>
        </w:rPr>
        <w:t>С. 87</w:t>
      </w:r>
      <w:r w:rsidR="006B4EBA">
        <w:rPr>
          <w:rFonts w:ascii="Times New Roman" w:hAnsi="Times New Roman"/>
          <w:sz w:val="24"/>
          <w:szCs w:val="24"/>
          <w:lang w:eastAsia="ru-RU"/>
        </w:rPr>
        <w:t xml:space="preserve">. С. 86-105 </w:t>
      </w:r>
      <w:r w:rsidR="006B4EBA" w:rsidRPr="00730B0A">
        <w:rPr>
          <w:rFonts w:ascii="Times New Roman" w:hAnsi="Times New Roman" w:cs="Times New Roman"/>
        </w:rPr>
        <w:t>―</w:t>
      </w:r>
      <w:r w:rsidR="006B4EBA">
        <w:rPr>
          <w:rFonts w:ascii="Times New Roman" w:hAnsi="Times New Roman" w:cs="Times New Roman"/>
        </w:rPr>
        <w:t xml:space="preserve"> </w:t>
      </w:r>
      <w:r w:rsidR="006B4EBA">
        <w:rPr>
          <w:rFonts w:ascii="Times New Roman" w:hAnsi="Times New Roman" w:cs="Times New Roman"/>
          <w:lang w:val="en-US"/>
        </w:rPr>
        <w:t>ISBN</w:t>
      </w:r>
      <w:r w:rsidR="006B4EBA" w:rsidRPr="006F09F9">
        <w:rPr>
          <w:rFonts w:ascii="Times New Roman" w:hAnsi="Times New Roman" w:cs="Times New Roman"/>
        </w:rPr>
        <w:t xml:space="preserve"> 5-224-00867-6</w:t>
      </w:r>
      <w:r>
        <w:rPr>
          <w:rFonts w:ascii="Times New Roman" w:hAnsi="Times New Roman"/>
          <w:sz w:val="24"/>
          <w:szCs w:val="24"/>
          <w:lang w:eastAsia="ru-RU"/>
        </w:rPr>
        <w:t>). Помощь возможна, так как разные люди наделены способностями к тому или иному делу.</w:t>
      </w:r>
    </w:p>
    <w:p w:rsidR="00397F3F" w:rsidRDefault="00397F3F" w:rsidP="004F551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По мнению Аристотеля, «государство представляет собой своего рода общение… которое является наиболее важным из всех и обнимает собой все другие общения». (</w:t>
      </w:r>
      <w:r w:rsidR="006B4EBA" w:rsidRPr="00FF04B3">
        <w:rPr>
          <w:rFonts w:ascii="Times New Roman" w:hAnsi="Times New Roman"/>
          <w:sz w:val="24"/>
          <w:szCs w:val="24"/>
          <w:u w:val="single"/>
          <w:lang w:eastAsia="ru-RU"/>
        </w:rPr>
        <w:t>сноска</w:t>
      </w:r>
      <w:r w:rsidR="006B4EBA" w:rsidRPr="006B4EBA">
        <w:rPr>
          <w:rFonts w:ascii="Times New Roman" w:hAnsi="Times New Roman"/>
          <w:sz w:val="24"/>
          <w:szCs w:val="24"/>
          <w:lang w:eastAsia="ru-RU"/>
        </w:rPr>
        <w:t xml:space="preserve">: </w:t>
      </w:r>
      <w:r w:rsidRPr="006B4EBA">
        <w:rPr>
          <w:rFonts w:ascii="Times New Roman" w:hAnsi="Times New Roman"/>
          <w:sz w:val="24"/>
          <w:szCs w:val="24"/>
          <w:lang w:eastAsia="ru-RU"/>
        </w:rPr>
        <w:t>Аристотель</w:t>
      </w:r>
      <w:r>
        <w:rPr>
          <w:rFonts w:ascii="Times New Roman" w:hAnsi="Times New Roman"/>
          <w:i/>
          <w:sz w:val="24"/>
          <w:szCs w:val="24"/>
          <w:lang w:eastAsia="ru-RU"/>
        </w:rPr>
        <w:t xml:space="preserve">. </w:t>
      </w:r>
      <w:r>
        <w:rPr>
          <w:rFonts w:ascii="Times New Roman" w:hAnsi="Times New Roman"/>
          <w:sz w:val="24"/>
          <w:szCs w:val="24"/>
          <w:lang w:eastAsia="ru-RU"/>
        </w:rPr>
        <w:t xml:space="preserve">Политика. </w:t>
      </w:r>
      <w:r w:rsidR="006B4EBA">
        <w:rPr>
          <w:rFonts w:ascii="Times New Roman" w:hAnsi="Times New Roman"/>
          <w:sz w:val="24"/>
          <w:szCs w:val="24"/>
          <w:lang w:eastAsia="ru-RU"/>
        </w:rPr>
        <w:t xml:space="preserve">// Антология мировой политической мысли : В 5 т. Т. 1. </w:t>
      </w:r>
      <w:r w:rsidR="006B4EBA">
        <w:rPr>
          <w:rFonts w:ascii="Times New Roman" w:hAnsi="Times New Roman"/>
          <w:sz w:val="24"/>
          <w:szCs w:val="24"/>
          <w:lang w:eastAsia="ru-RU"/>
        </w:rPr>
        <w:lastRenderedPageBreak/>
        <w:t>Зарубежная политическая мысль: истоки и эволюция // Нац.</w:t>
      </w:r>
      <w:r w:rsidR="00FF04B3">
        <w:rPr>
          <w:rFonts w:ascii="Times New Roman" w:hAnsi="Times New Roman"/>
          <w:sz w:val="24"/>
          <w:szCs w:val="24"/>
          <w:lang w:eastAsia="ru-RU"/>
        </w:rPr>
        <w:t xml:space="preserve"> обществ.-науч. фонд; Акад. полит. науки; руководитель проекта Г. Ю. Семигин; Отв. ред. А. А. Миголатьев. </w:t>
      </w:r>
      <w:r w:rsidR="00FF04B3" w:rsidRPr="00730B0A">
        <w:rPr>
          <w:rFonts w:ascii="Times New Roman" w:hAnsi="Times New Roman" w:cs="Times New Roman"/>
        </w:rPr>
        <w:t>―</w:t>
      </w:r>
      <w:r w:rsidR="00FF04B3">
        <w:rPr>
          <w:rFonts w:ascii="Times New Roman" w:hAnsi="Times New Roman" w:cs="Times New Roman"/>
        </w:rPr>
        <w:t xml:space="preserve"> </w:t>
      </w:r>
      <w:r w:rsidR="00FF04B3" w:rsidRPr="00FF04B3">
        <w:rPr>
          <w:rFonts w:ascii="Times New Roman" w:hAnsi="Times New Roman" w:cs="Times New Roman"/>
          <w:sz w:val="24"/>
          <w:szCs w:val="24"/>
        </w:rPr>
        <w:t>Москва</w:t>
      </w:r>
      <w:r w:rsidR="00FF04B3">
        <w:rPr>
          <w:rFonts w:ascii="Times New Roman" w:hAnsi="Times New Roman" w:cs="Times New Roman"/>
        </w:rPr>
        <w:t xml:space="preserve"> : Мысль, 1997. </w:t>
      </w:r>
      <w:r w:rsidR="00E045BD">
        <w:rPr>
          <w:rFonts w:ascii="Times New Roman" w:hAnsi="Times New Roman"/>
          <w:sz w:val="24"/>
          <w:szCs w:val="24"/>
          <w:lang w:eastAsia="ru-RU"/>
        </w:rPr>
        <w:t>С. 106; С. 106</w:t>
      </w:r>
      <w:r w:rsidR="00E045BD" w:rsidRPr="00730B0A">
        <w:rPr>
          <w:rFonts w:ascii="Times New Roman" w:hAnsi="Times New Roman" w:cs="Times New Roman"/>
        </w:rPr>
        <w:t>―</w:t>
      </w:r>
      <w:r w:rsidR="00E045BD">
        <w:rPr>
          <w:rFonts w:ascii="Times New Roman" w:hAnsi="Times New Roman" w:cs="Times New Roman"/>
        </w:rPr>
        <w:t xml:space="preserve">127 </w:t>
      </w:r>
      <w:r w:rsidR="00E045BD" w:rsidRPr="00730B0A">
        <w:rPr>
          <w:rFonts w:ascii="Times New Roman" w:hAnsi="Times New Roman" w:cs="Times New Roman"/>
        </w:rPr>
        <w:t>―</w:t>
      </w:r>
      <w:r w:rsidR="00E045BD">
        <w:rPr>
          <w:rFonts w:ascii="Times New Roman" w:hAnsi="Times New Roman" w:cs="Times New Roman"/>
        </w:rPr>
        <w:t xml:space="preserve"> </w:t>
      </w:r>
      <w:r w:rsidR="00E045BD">
        <w:rPr>
          <w:rFonts w:ascii="Times New Roman" w:hAnsi="Times New Roman" w:cs="Times New Roman"/>
          <w:lang w:val="en-US"/>
        </w:rPr>
        <w:t>ISBN</w:t>
      </w:r>
      <w:r w:rsidR="00E045BD" w:rsidRPr="006F09F9">
        <w:rPr>
          <w:rFonts w:ascii="Times New Roman" w:hAnsi="Times New Roman" w:cs="Times New Roman"/>
        </w:rPr>
        <w:t xml:space="preserve"> </w:t>
      </w:r>
      <w:r w:rsidR="00E045BD" w:rsidRPr="006F09F9">
        <w:rPr>
          <w:rFonts w:ascii="Times New Roman" w:hAnsi="Times New Roman" w:cs="Times New Roman"/>
          <w:sz w:val="24"/>
          <w:szCs w:val="24"/>
        </w:rPr>
        <w:t>5-244-00866-8</w:t>
      </w:r>
      <w:r w:rsidRPr="00397F3F">
        <w:rPr>
          <w:rFonts w:ascii="Times New Roman" w:hAnsi="Times New Roman"/>
          <w:sz w:val="24"/>
          <w:szCs w:val="24"/>
          <w:lang w:eastAsia="ru-RU"/>
        </w:rPr>
        <w:t>).</w:t>
      </w:r>
      <w:r w:rsidR="00B01A98">
        <w:rPr>
          <w:rFonts w:ascii="Times New Roman" w:hAnsi="Times New Roman"/>
          <w:sz w:val="24"/>
          <w:szCs w:val="24"/>
          <w:lang w:eastAsia="ru-RU"/>
        </w:rPr>
        <w:t xml:space="preserve"> Государство существует ради достижения благой жизни, оно существует по природе, </w:t>
      </w:r>
      <w:r w:rsidR="00FF04B3">
        <w:rPr>
          <w:rFonts w:ascii="Times New Roman" w:hAnsi="Times New Roman"/>
          <w:sz w:val="24"/>
          <w:szCs w:val="24"/>
          <w:lang w:eastAsia="ru-RU"/>
        </w:rPr>
        <w:t xml:space="preserve">так </w:t>
      </w:r>
      <w:r w:rsidR="00B01A98">
        <w:rPr>
          <w:rFonts w:ascii="Times New Roman" w:hAnsi="Times New Roman"/>
          <w:sz w:val="24"/>
          <w:szCs w:val="24"/>
          <w:lang w:eastAsia="ru-RU"/>
        </w:rPr>
        <w:t xml:space="preserve">как «человек по природе своей есть существо политическое». (Там же. </w:t>
      </w:r>
      <w:r w:rsidR="00E045BD">
        <w:rPr>
          <w:rFonts w:ascii="Times New Roman" w:hAnsi="Times New Roman"/>
          <w:sz w:val="24"/>
          <w:szCs w:val="24"/>
          <w:lang w:val="en-US" w:eastAsia="ru-RU"/>
        </w:rPr>
        <w:t>C</w:t>
      </w:r>
      <w:r w:rsidR="00E045BD" w:rsidRPr="00E045BD">
        <w:rPr>
          <w:rFonts w:ascii="Times New Roman" w:hAnsi="Times New Roman"/>
          <w:sz w:val="24"/>
          <w:szCs w:val="24"/>
          <w:lang w:eastAsia="ru-RU"/>
        </w:rPr>
        <w:t xml:space="preserve">. </w:t>
      </w:r>
      <w:r w:rsidR="00E045BD" w:rsidRPr="006F09F9">
        <w:rPr>
          <w:rFonts w:ascii="Times New Roman" w:hAnsi="Times New Roman"/>
          <w:sz w:val="24"/>
          <w:szCs w:val="24"/>
          <w:lang w:eastAsia="ru-RU"/>
        </w:rPr>
        <w:t>107</w:t>
      </w:r>
      <w:r w:rsidR="00B01A98">
        <w:rPr>
          <w:rFonts w:ascii="Times New Roman" w:hAnsi="Times New Roman"/>
          <w:sz w:val="24"/>
          <w:szCs w:val="24"/>
          <w:lang w:eastAsia="ru-RU"/>
        </w:rPr>
        <w:t xml:space="preserve">). Такая концепция рассматривает государство как естественно возникшее в процессе эволюции общества, наподобие организма, возникающего на определенной стадии эволюции природы. </w:t>
      </w:r>
    </w:p>
    <w:p w:rsidR="00B01A98" w:rsidRDefault="00B01A98" w:rsidP="004F551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Каков конкретный механизм становления государства? Платон считал, что оно возникло как господство старейшего, получившего эту власть от родителей. Это </w:t>
      </w:r>
      <w:r>
        <w:rPr>
          <w:rFonts w:ascii="Times New Roman" w:hAnsi="Times New Roman"/>
          <w:i/>
          <w:sz w:val="24"/>
          <w:szCs w:val="24"/>
          <w:lang w:eastAsia="ru-RU"/>
        </w:rPr>
        <w:t xml:space="preserve">патриархальная </w:t>
      </w:r>
      <w:r>
        <w:rPr>
          <w:rFonts w:ascii="Times New Roman" w:hAnsi="Times New Roman"/>
          <w:sz w:val="24"/>
          <w:szCs w:val="24"/>
          <w:lang w:eastAsia="ru-RU"/>
        </w:rPr>
        <w:t xml:space="preserve">концепция возникновения государства, в соответствии с которой государство возникает из объединения семей, родов и племен. Отец семейства становится предводителем рода, затем племенным вождем и, наконец, царем. Государство в этом случае предстает в виде большой семьи. </w:t>
      </w:r>
    </w:p>
    <w:p w:rsidR="00B01A98" w:rsidRDefault="00B01A98" w:rsidP="004F551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соответствии с </w:t>
      </w:r>
      <w:r>
        <w:rPr>
          <w:rFonts w:ascii="Times New Roman" w:hAnsi="Times New Roman"/>
          <w:i/>
          <w:sz w:val="24"/>
          <w:szCs w:val="24"/>
          <w:lang w:eastAsia="ru-RU"/>
        </w:rPr>
        <w:t xml:space="preserve">теократической </w:t>
      </w:r>
      <w:r>
        <w:rPr>
          <w:rFonts w:ascii="Times New Roman" w:hAnsi="Times New Roman"/>
          <w:sz w:val="24"/>
          <w:szCs w:val="24"/>
          <w:lang w:eastAsia="ru-RU"/>
        </w:rPr>
        <w:t>концепцией прообразом государственной власти выступает власть Бога над своими созданиями, и всякая власть, в том числе государственная, исходит от Бога и санкционируется творцом.</w:t>
      </w:r>
    </w:p>
    <w:p w:rsidR="00B01A98" w:rsidRDefault="00B01A98" w:rsidP="004F5514">
      <w:pPr>
        <w:spacing w:after="0" w:line="312" w:lineRule="auto"/>
        <w:ind w:firstLine="567"/>
        <w:jc w:val="both"/>
        <w:rPr>
          <w:rFonts w:ascii="Times New Roman" w:hAnsi="Times New Roman"/>
          <w:sz w:val="24"/>
          <w:szCs w:val="24"/>
          <w:lang w:eastAsia="ru-RU"/>
        </w:rPr>
      </w:pPr>
      <w:r>
        <w:rPr>
          <w:rFonts w:ascii="Times New Roman" w:hAnsi="Times New Roman"/>
          <w:i/>
          <w:sz w:val="24"/>
          <w:szCs w:val="24"/>
          <w:lang w:eastAsia="ru-RU"/>
        </w:rPr>
        <w:t xml:space="preserve">Психологическая </w:t>
      </w:r>
      <w:r>
        <w:rPr>
          <w:rFonts w:ascii="Times New Roman" w:hAnsi="Times New Roman"/>
          <w:sz w:val="24"/>
          <w:szCs w:val="24"/>
          <w:lang w:eastAsia="ru-RU"/>
        </w:rPr>
        <w:t xml:space="preserve">концепция государства объясняет </w:t>
      </w:r>
      <w:r w:rsidR="00AC3AE0">
        <w:rPr>
          <w:rFonts w:ascii="Times New Roman" w:hAnsi="Times New Roman"/>
          <w:sz w:val="24"/>
          <w:szCs w:val="24"/>
          <w:lang w:eastAsia="ru-RU"/>
        </w:rPr>
        <w:t>его происхождение изначальным стремлением людей к власти. Она основывается на философской концепции «воли к власти» Ф. Ницше, в соответствии с которой воля к власти служит главным побудительным мотивом деятельности людей.</w:t>
      </w:r>
    </w:p>
    <w:p w:rsidR="00AC3AE0" w:rsidRDefault="00AC3AE0" w:rsidP="004F551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Концепция </w:t>
      </w:r>
      <w:r>
        <w:rPr>
          <w:rFonts w:ascii="Times New Roman" w:hAnsi="Times New Roman"/>
          <w:i/>
          <w:sz w:val="24"/>
          <w:szCs w:val="24"/>
          <w:lang w:eastAsia="ru-RU"/>
        </w:rPr>
        <w:t xml:space="preserve">насилия </w:t>
      </w:r>
      <w:r>
        <w:rPr>
          <w:rFonts w:ascii="Times New Roman" w:hAnsi="Times New Roman"/>
          <w:sz w:val="24"/>
          <w:szCs w:val="24"/>
          <w:lang w:eastAsia="ru-RU"/>
        </w:rPr>
        <w:t xml:space="preserve">объясняет появление государства образованием класса воинов. По Г. Моска, государство возникает после перехода от охотничье-собирательного хозяйства к земледельческо-скотоводческому, когда появляются два класса </w:t>
      </w:r>
      <w:r>
        <w:rPr>
          <w:rFonts w:ascii="Times New Roman" w:hAnsi="Times New Roman" w:cs="Times New Roman"/>
          <w:sz w:val="24"/>
          <w:szCs w:val="24"/>
          <w:lang w:eastAsia="ru-RU"/>
        </w:rPr>
        <w:t>―</w:t>
      </w:r>
      <w:r>
        <w:rPr>
          <w:rFonts w:ascii="Times New Roman" w:hAnsi="Times New Roman"/>
          <w:sz w:val="24"/>
          <w:szCs w:val="24"/>
          <w:lang w:eastAsia="ru-RU"/>
        </w:rPr>
        <w:t xml:space="preserve"> класс земледельцев </w:t>
      </w:r>
      <w:r w:rsidR="000A6C9F">
        <w:rPr>
          <w:rFonts w:ascii="Times New Roman" w:hAnsi="Times New Roman"/>
          <w:sz w:val="24"/>
          <w:szCs w:val="24"/>
          <w:lang w:eastAsia="ru-RU"/>
        </w:rPr>
        <w:t>и</w:t>
      </w:r>
      <w:r>
        <w:rPr>
          <w:rFonts w:ascii="Times New Roman" w:hAnsi="Times New Roman"/>
          <w:sz w:val="24"/>
          <w:szCs w:val="24"/>
          <w:lang w:eastAsia="ru-RU"/>
        </w:rPr>
        <w:t xml:space="preserve"> класс воинов, и последний добивается господства над первым. Л. Гумпилович считал, что человек добивается удовлетворения своих потребностей двумя способами: </w:t>
      </w:r>
      <w:r w:rsidRPr="000A6C9F">
        <w:rPr>
          <w:rFonts w:ascii="Times New Roman" w:hAnsi="Times New Roman"/>
          <w:sz w:val="24"/>
          <w:szCs w:val="24"/>
          <w:lang w:eastAsia="ru-RU"/>
        </w:rPr>
        <w:t>1)</w:t>
      </w:r>
      <w:r>
        <w:rPr>
          <w:rFonts w:ascii="Times New Roman" w:hAnsi="Times New Roman"/>
          <w:sz w:val="24"/>
          <w:szCs w:val="24"/>
          <w:lang w:eastAsia="ru-RU"/>
        </w:rPr>
        <w:t xml:space="preserve"> трудом и  </w:t>
      </w:r>
      <w:r w:rsidRPr="000A6C9F">
        <w:rPr>
          <w:rFonts w:ascii="Times New Roman" w:hAnsi="Times New Roman"/>
          <w:sz w:val="24"/>
          <w:szCs w:val="24"/>
          <w:lang w:eastAsia="ru-RU"/>
        </w:rPr>
        <w:t>2)</w:t>
      </w:r>
      <w:r>
        <w:rPr>
          <w:rFonts w:ascii="Times New Roman" w:hAnsi="Times New Roman"/>
          <w:sz w:val="24"/>
          <w:szCs w:val="24"/>
          <w:lang w:eastAsia="ru-RU"/>
        </w:rPr>
        <w:t xml:space="preserve">  грабежом или эксплуатацией чужого труда. Первое средство экономическое, </w:t>
      </w:r>
      <w:r w:rsidRPr="00AC3AE0">
        <w:rPr>
          <w:rFonts w:ascii="Times New Roman" w:hAnsi="Times New Roman"/>
          <w:i/>
          <w:sz w:val="24"/>
          <w:szCs w:val="24"/>
          <w:lang w:eastAsia="ru-RU"/>
        </w:rPr>
        <w:t xml:space="preserve">второе </w:t>
      </w:r>
      <w:r w:rsidRPr="00AC3AE0">
        <w:rPr>
          <w:rFonts w:ascii="Times New Roman" w:hAnsi="Times New Roman" w:cs="Times New Roman"/>
          <w:i/>
          <w:sz w:val="24"/>
          <w:szCs w:val="24"/>
          <w:lang w:eastAsia="ru-RU"/>
        </w:rPr>
        <w:t>―</w:t>
      </w:r>
      <w:r w:rsidRPr="00AC3AE0">
        <w:rPr>
          <w:rFonts w:ascii="Times New Roman" w:hAnsi="Times New Roman"/>
          <w:i/>
          <w:sz w:val="24"/>
          <w:szCs w:val="24"/>
          <w:lang w:eastAsia="ru-RU"/>
        </w:rPr>
        <w:t xml:space="preserve"> политическое, и государство в</w:t>
      </w:r>
      <w:r w:rsidR="000A6C9F">
        <w:rPr>
          <w:rFonts w:ascii="Times New Roman" w:hAnsi="Times New Roman"/>
          <w:i/>
          <w:sz w:val="24"/>
          <w:szCs w:val="24"/>
          <w:lang w:eastAsia="ru-RU"/>
        </w:rPr>
        <w:t>оз</w:t>
      </w:r>
      <w:r w:rsidRPr="00AC3AE0">
        <w:rPr>
          <w:rFonts w:ascii="Times New Roman" w:hAnsi="Times New Roman"/>
          <w:i/>
          <w:sz w:val="24"/>
          <w:szCs w:val="24"/>
          <w:lang w:eastAsia="ru-RU"/>
        </w:rPr>
        <w:t>никает тогда, когда организуется политическое средство</w:t>
      </w:r>
      <w:r>
        <w:rPr>
          <w:rFonts w:ascii="Times New Roman" w:hAnsi="Times New Roman"/>
          <w:sz w:val="24"/>
          <w:szCs w:val="24"/>
          <w:lang w:eastAsia="ru-RU"/>
        </w:rPr>
        <w:t xml:space="preserve">. Другой причиной образования государства в соответствии с данной концепцией могло быть завоевание земледельцев кочевниками. </w:t>
      </w:r>
    </w:p>
    <w:p w:rsidR="00B776C6" w:rsidRDefault="00AC3AE0" w:rsidP="004F551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К этой концепции  в ее первом варианте близка </w:t>
      </w:r>
      <w:r>
        <w:rPr>
          <w:rFonts w:ascii="Times New Roman" w:hAnsi="Times New Roman"/>
          <w:i/>
          <w:sz w:val="24"/>
          <w:szCs w:val="24"/>
          <w:lang w:eastAsia="ru-RU"/>
        </w:rPr>
        <w:t xml:space="preserve">экономическая </w:t>
      </w:r>
      <w:r>
        <w:rPr>
          <w:rFonts w:ascii="Times New Roman" w:hAnsi="Times New Roman"/>
          <w:sz w:val="24"/>
          <w:szCs w:val="24"/>
          <w:lang w:eastAsia="ru-RU"/>
        </w:rPr>
        <w:t>концепция возникновения государства, разработанная К. Марксом. В соответствии с ней государство возникает в результате вызванного эк</w:t>
      </w:r>
      <w:r w:rsidR="002D6692">
        <w:rPr>
          <w:rFonts w:ascii="Times New Roman" w:hAnsi="Times New Roman"/>
          <w:sz w:val="24"/>
          <w:szCs w:val="24"/>
          <w:lang w:eastAsia="ru-RU"/>
        </w:rPr>
        <w:t>ономическими причинами разделен</w:t>
      </w:r>
      <w:r>
        <w:rPr>
          <w:rFonts w:ascii="Times New Roman" w:hAnsi="Times New Roman"/>
          <w:sz w:val="24"/>
          <w:szCs w:val="24"/>
          <w:lang w:eastAsia="ru-RU"/>
        </w:rPr>
        <w:t>ия людей на два ант</w:t>
      </w:r>
      <w:r w:rsidR="002D6692">
        <w:rPr>
          <w:rFonts w:ascii="Times New Roman" w:hAnsi="Times New Roman"/>
          <w:sz w:val="24"/>
          <w:szCs w:val="24"/>
          <w:lang w:eastAsia="ru-RU"/>
        </w:rPr>
        <w:t>а</w:t>
      </w:r>
      <w:r>
        <w:rPr>
          <w:rFonts w:ascii="Times New Roman" w:hAnsi="Times New Roman"/>
          <w:sz w:val="24"/>
          <w:szCs w:val="24"/>
          <w:lang w:eastAsia="ru-RU"/>
        </w:rPr>
        <w:t>гонистических кла</w:t>
      </w:r>
      <w:r w:rsidR="002D6692">
        <w:rPr>
          <w:rFonts w:ascii="Times New Roman" w:hAnsi="Times New Roman"/>
          <w:sz w:val="24"/>
          <w:szCs w:val="24"/>
          <w:lang w:eastAsia="ru-RU"/>
        </w:rPr>
        <w:t>сса: высшего, который владеет ч</w:t>
      </w:r>
      <w:r>
        <w:rPr>
          <w:rFonts w:ascii="Times New Roman" w:hAnsi="Times New Roman"/>
          <w:sz w:val="24"/>
          <w:szCs w:val="24"/>
          <w:lang w:eastAsia="ru-RU"/>
        </w:rPr>
        <w:t xml:space="preserve">астной собственностью на средства производства, и низшего, </w:t>
      </w:r>
      <w:r w:rsidR="002D6692">
        <w:rPr>
          <w:rFonts w:ascii="Times New Roman" w:hAnsi="Times New Roman"/>
          <w:sz w:val="24"/>
          <w:szCs w:val="24"/>
          <w:lang w:eastAsia="ru-RU"/>
        </w:rPr>
        <w:t xml:space="preserve">у которого частной собственности нет. </w:t>
      </w:r>
      <w:r w:rsidR="002D6692" w:rsidRPr="002D6692">
        <w:rPr>
          <w:rFonts w:ascii="Times New Roman" w:hAnsi="Times New Roman"/>
          <w:i/>
          <w:sz w:val="24"/>
          <w:szCs w:val="24"/>
          <w:lang w:eastAsia="ru-RU"/>
        </w:rPr>
        <w:t>Государство требуе</w:t>
      </w:r>
      <w:r w:rsidR="002D6692">
        <w:rPr>
          <w:rFonts w:ascii="Times New Roman" w:hAnsi="Times New Roman"/>
          <w:i/>
          <w:sz w:val="24"/>
          <w:szCs w:val="24"/>
          <w:lang w:eastAsia="ru-RU"/>
        </w:rPr>
        <w:t>тся для охраны института частно</w:t>
      </w:r>
      <w:r w:rsidR="002D6692" w:rsidRPr="002D6692">
        <w:rPr>
          <w:rFonts w:ascii="Times New Roman" w:hAnsi="Times New Roman"/>
          <w:i/>
          <w:sz w:val="24"/>
          <w:szCs w:val="24"/>
          <w:lang w:eastAsia="ru-RU"/>
        </w:rPr>
        <w:t>й собственности, и само становится частной</w:t>
      </w:r>
      <w:r w:rsidR="002D6692">
        <w:rPr>
          <w:rFonts w:ascii="Times New Roman" w:hAnsi="Times New Roman"/>
          <w:sz w:val="24"/>
          <w:szCs w:val="24"/>
          <w:lang w:eastAsia="ru-RU"/>
        </w:rPr>
        <w:t xml:space="preserve"> </w:t>
      </w:r>
      <w:r w:rsidR="002D6692" w:rsidRPr="002D6692">
        <w:rPr>
          <w:rFonts w:ascii="Times New Roman" w:hAnsi="Times New Roman"/>
          <w:i/>
          <w:sz w:val="24"/>
          <w:szCs w:val="24"/>
          <w:lang w:eastAsia="ru-RU"/>
        </w:rPr>
        <w:t>собственность</w:t>
      </w:r>
      <w:r w:rsidR="002D6692">
        <w:rPr>
          <w:rFonts w:ascii="Times New Roman" w:hAnsi="Times New Roman"/>
          <w:i/>
          <w:sz w:val="24"/>
          <w:szCs w:val="24"/>
          <w:lang w:eastAsia="ru-RU"/>
        </w:rPr>
        <w:t xml:space="preserve">ю. </w:t>
      </w:r>
      <w:r w:rsidR="002D6692">
        <w:rPr>
          <w:rFonts w:ascii="Times New Roman" w:hAnsi="Times New Roman"/>
          <w:sz w:val="24"/>
          <w:szCs w:val="24"/>
          <w:lang w:eastAsia="ru-RU"/>
        </w:rPr>
        <w:t xml:space="preserve">К. Маркс пишет: «Король </w:t>
      </w:r>
      <w:r w:rsidR="002D6692">
        <w:rPr>
          <w:rFonts w:ascii="Times New Roman" w:hAnsi="Times New Roman" w:cs="Times New Roman"/>
          <w:sz w:val="24"/>
          <w:szCs w:val="24"/>
          <w:lang w:eastAsia="ru-RU"/>
        </w:rPr>
        <w:t>―</w:t>
      </w:r>
      <w:r w:rsidR="002D6692">
        <w:rPr>
          <w:rFonts w:ascii="Times New Roman" w:hAnsi="Times New Roman"/>
          <w:sz w:val="24"/>
          <w:szCs w:val="24"/>
          <w:lang w:eastAsia="ru-RU"/>
        </w:rPr>
        <w:t xml:space="preserve"> частный собственник народа, когда говорит: мой народ». (</w:t>
      </w:r>
      <w:r w:rsidR="009D602B" w:rsidRPr="009D602B">
        <w:rPr>
          <w:rFonts w:ascii="Times New Roman" w:hAnsi="Times New Roman"/>
          <w:sz w:val="24"/>
          <w:szCs w:val="24"/>
          <w:lang w:eastAsia="ru-RU"/>
        </w:rPr>
        <w:t>сноска</w:t>
      </w:r>
      <w:r w:rsidR="009D602B">
        <w:rPr>
          <w:rFonts w:ascii="Times New Roman" w:hAnsi="Times New Roman"/>
          <w:sz w:val="24"/>
          <w:szCs w:val="24"/>
          <w:lang w:eastAsia="ru-RU"/>
        </w:rPr>
        <w:t xml:space="preserve">: Маркс К. К критике гегелевской философии права // </w:t>
      </w:r>
      <w:r w:rsidR="002D6692" w:rsidRPr="009D602B">
        <w:rPr>
          <w:rFonts w:ascii="Times New Roman" w:hAnsi="Times New Roman"/>
          <w:sz w:val="24"/>
          <w:szCs w:val="24"/>
          <w:lang w:eastAsia="ru-RU"/>
        </w:rPr>
        <w:t>Антология</w:t>
      </w:r>
      <w:r w:rsidR="002D6692">
        <w:rPr>
          <w:rFonts w:ascii="Times New Roman" w:hAnsi="Times New Roman"/>
          <w:sz w:val="24"/>
          <w:szCs w:val="24"/>
          <w:lang w:eastAsia="ru-RU"/>
        </w:rPr>
        <w:t xml:space="preserve"> мировой политической мысли</w:t>
      </w:r>
      <w:r w:rsidR="009D602B">
        <w:rPr>
          <w:rFonts w:ascii="Times New Roman" w:hAnsi="Times New Roman"/>
          <w:sz w:val="24"/>
          <w:szCs w:val="24"/>
          <w:lang w:eastAsia="ru-RU"/>
        </w:rPr>
        <w:t xml:space="preserve"> : В 5 т. Т. 1. Зарубежная политическая мысль: истоки и эволюция / Нац. </w:t>
      </w:r>
      <w:r w:rsidR="00C83AF4">
        <w:rPr>
          <w:rFonts w:ascii="Times New Roman" w:hAnsi="Times New Roman"/>
          <w:sz w:val="24"/>
          <w:szCs w:val="24"/>
          <w:lang w:eastAsia="ru-RU"/>
        </w:rPr>
        <w:t>о</w:t>
      </w:r>
      <w:r w:rsidR="009D602B">
        <w:rPr>
          <w:rFonts w:ascii="Times New Roman" w:hAnsi="Times New Roman"/>
          <w:sz w:val="24"/>
          <w:szCs w:val="24"/>
          <w:lang w:eastAsia="ru-RU"/>
        </w:rPr>
        <w:t>бществ.-науч. фонд</w:t>
      </w:r>
      <w:r w:rsidR="00B8677B">
        <w:rPr>
          <w:rFonts w:ascii="Times New Roman" w:hAnsi="Times New Roman"/>
          <w:sz w:val="24"/>
          <w:szCs w:val="24"/>
          <w:lang w:eastAsia="ru-RU"/>
        </w:rPr>
        <w:t xml:space="preserve"> ; Акад. полит. науки; Руководитель проекта Г. Ю. Семигин; Отв. ред. А. А. Миголатьев. </w:t>
      </w:r>
      <w:r w:rsidR="00B8677B" w:rsidRPr="00730B0A">
        <w:rPr>
          <w:rFonts w:ascii="Times New Roman" w:hAnsi="Times New Roman" w:cs="Times New Roman"/>
        </w:rPr>
        <w:t>―</w:t>
      </w:r>
      <w:r w:rsidR="00B8677B">
        <w:rPr>
          <w:rFonts w:ascii="Times New Roman" w:hAnsi="Times New Roman" w:cs="Times New Roman"/>
        </w:rPr>
        <w:t xml:space="preserve"> Мысль, 1997. </w:t>
      </w:r>
      <w:r w:rsidR="002D6692">
        <w:rPr>
          <w:rFonts w:ascii="Times New Roman" w:hAnsi="Times New Roman" w:cs="Times New Roman"/>
          <w:sz w:val="24"/>
          <w:szCs w:val="24"/>
          <w:lang w:eastAsia="ru-RU"/>
        </w:rPr>
        <w:t>―</w:t>
      </w:r>
      <w:r w:rsidR="002D6692">
        <w:rPr>
          <w:rFonts w:ascii="Times New Roman" w:hAnsi="Times New Roman"/>
          <w:sz w:val="24"/>
          <w:szCs w:val="24"/>
          <w:lang w:eastAsia="ru-RU"/>
        </w:rPr>
        <w:t xml:space="preserve"> С. 771</w:t>
      </w:r>
      <w:r w:rsidR="00B8677B">
        <w:rPr>
          <w:rFonts w:ascii="Times New Roman" w:hAnsi="Times New Roman"/>
          <w:sz w:val="24"/>
          <w:szCs w:val="24"/>
          <w:lang w:eastAsia="ru-RU"/>
        </w:rPr>
        <w:t>; С. 764</w:t>
      </w:r>
      <w:r w:rsidR="00B8677B" w:rsidRPr="00730B0A">
        <w:rPr>
          <w:rFonts w:ascii="Times New Roman" w:hAnsi="Times New Roman" w:cs="Times New Roman"/>
        </w:rPr>
        <w:t>―</w:t>
      </w:r>
      <w:r w:rsidR="00B8677B">
        <w:rPr>
          <w:rFonts w:ascii="Times New Roman" w:hAnsi="Times New Roman" w:cs="Times New Roman"/>
        </w:rPr>
        <w:t xml:space="preserve">772 </w:t>
      </w:r>
      <w:r w:rsidR="00B8677B" w:rsidRPr="00730B0A">
        <w:rPr>
          <w:rFonts w:ascii="Times New Roman" w:hAnsi="Times New Roman" w:cs="Times New Roman"/>
        </w:rPr>
        <w:t>―</w:t>
      </w:r>
      <w:r w:rsidR="00B8677B">
        <w:rPr>
          <w:rFonts w:ascii="Times New Roman" w:hAnsi="Times New Roman" w:cs="Times New Roman"/>
        </w:rPr>
        <w:t xml:space="preserve"> </w:t>
      </w:r>
      <w:r w:rsidR="00B8677B">
        <w:rPr>
          <w:rFonts w:ascii="Times New Roman" w:hAnsi="Times New Roman" w:cs="Times New Roman"/>
          <w:lang w:val="en-US"/>
        </w:rPr>
        <w:t>ISBN</w:t>
      </w:r>
      <w:r w:rsidR="00B8677B" w:rsidRPr="006F09F9">
        <w:rPr>
          <w:rFonts w:ascii="Times New Roman" w:hAnsi="Times New Roman" w:cs="Times New Roman"/>
        </w:rPr>
        <w:t xml:space="preserve"> </w:t>
      </w:r>
      <w:r w:rsidR="00B8677B" w:rsidRPr="006F09F9">
        <w:rPr>
          <w:rFonts w:ascii="Times New Roman" w:hAnsi="Times New Roman" w:cs="Times New Roman"/>
        </w:rPr>
        <w:lastRenderedPageBreak/>
        <w:t>5-224-00867-6</w:t>
      </w:r>
      <w:r w:rsidR="002D6692">
        <w:rPr>
          <w:rFonts w:ascii="Times New Roman" w:hAnsi="Times New Roman"/>
          <w:sz w:val="24"/>
          <w:szCs w:val="24"/>
          <w:lang w:eastAsia="ru-RU"/>
        </w:rPr>
        <w:t xml:space="preserve">). В дополнение к этому В.И. Ленин писал в работе «Государство и революция»: «Государство есть продукт и проявления </w:t>
      </w:r>
      <w:r w:rsidR="002D6692">
        <w:rPr>
          <w:rFonts w:ascii="Times New Roman" w:hAnsi="Times New Roman"/>
          <w:i/>
          <w:sz w:val="24"/>
          <w:szCs w:val="24"/>
          <w:lang w:eastAsia="ru-RU"/>
        </w:rPr>
        <w:t xml:space="preserve">непримиримости </w:t>
      </w:r>
      <w:r w:rsidR="002D6692">
        <w:rPr>
          <w:rFonts w:ascii="Times New Roman" w:hAnsi="Times New Roman"/>
          <w:sz w:val="24"/>
          <w:szCs w:val="24"/>
          <w:lang w:eastAsia="ru-RU"/>
        </w:rPr>
        <w:t>классовых противоречий. Государство возникает там, тогда и постольку, где, когда и поскольку классовые противоречия объективно не могут быть примирены. И наоборот: существование государства доказывает, что классовые противоречия непримиримы». (</w:t>
      </w:r>
      <w:r w:rsidR="009431A9" w:rsidRPr="006F6402">
        <w:rPr>
          <w:rFonts w:ascii="Times New Roman" w:hAnsi="Times New Roman"/>
          <w:sz w:val="24"/>
          <w:szCs w:val="24"/>
          <w:u w:val="single"/>
          <w:lang w:eastAsia="ru-RU"/>
        </w:rPr>
        <w:t>сноска</w:t>
      </w:r>
      <w:r w:rsidR="009431A9">
        <w:rPr>
          <w:rFonts w:ascii="Times New Roman" w:hAnsi="Times New Roman"/>
          <w:sz w:val="24"/>
          <w:szCs w:val="24"/>
          <w:lang w:eastAsia="ru-RU"/>
        </w:rPr>
        <w:t xml:space="preserve">: </w:t>
      </w:r>
      <w:r w:rsidR="002D6692" w:rsidRPr="009431A9">
        <w:rPr>
          <w:rFonts w:ascii="Times New Roman" w:hAnsi="Times New Roman"/>
          <w:sz w:val="24"/>
          <w:szCs w:val="24"/>
          <w:lang w:eastAsia="ru-RU"/>
        </w:rPr>
        <w:t>Ленин В.</w:t>
      </w:r>
      <w:r w:rsidR="009431A9">
        <w:rPr>
          <w:rFonts w:ascii="Times New Roman" w:hAnsi="Times New Roman"/>
          <w:sz w:val="24"/>
          <w:szCs w:val="24"/>
          <w:lang w:eastAsia="ru-RU"/>
        </w:rPr>
        <w:t xml:space="preserve"> </w:t>
      </w:r>
      <w:r w:rsidR="002D6692" w:rsidRPr="009431A9">
        <w:rPr>
          <w:rFonts w:ascii="Times New Roman" w:hAnsi="Times New Roman"/>
          <w:sz w:val="24"/>
          <w:szCs w:val="24"/>
          <w:lang w:eastAsia="ru-RU"/>
        </w:rPr>
        <w:t>И.</w:t>
      </w:r>
      <w:r w:rsidR="002D6692">
        <w:rPr>
          <w:rFonts w:ascii="Times New Roman" w:hAnsi="Times New Roman"/>
          <w:sz w:val="24"/>
          <w:szCs w:val="24"/>
          <w:lang w:eastAsia="ru-RU"/>
        </w:rPr>
        <w:t xml:space="preserve"> </w:t>
      </w:r>
      <w:r w:rsidR="009431A9">
        <w:rPr>
          <w:rFonts w:ascii="Times New Roman" w:hAnsi="Times New Roman"/>
          <w:sz w:val="24"/>
          <w:szCs w:val="24"/>
          <w:lang w:eastAsia="ru-RU"/>
        </w:rPr>
        <w:t xml:space="preserve"> Государство и революция / </w:t>
      </w:r>
      <w:r w:rsidR="002D6692">
        <w:rPr>
          <w:rFonts w:ascii="Times New Roman" w:hAnsi="Times New Roman"/>
          <w:sz w:val="24"/>
          <w:szCs w:val="24"/>
          <w:lang w:eastAsia="ru-RU"/>
        </w:rPr>
        <w:t>Полн. собр. соч. Т. 33. С.7).</w:t>
      </w:r>
    </w:p>
    <w:p w:rsidR="00B776C6" w:rsidRDefault="00B776C6" w:rsidP="004F551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Неоднозначная оценка происхождения государства связана с наличием различных концепций государства, каждая из которых имеет своей частью особый вариант происхождения. По-видимому, имела место не одна, а несколько причин становления государства. Можно согласиться с тем, что его появление не случайно, а объясняется общей эволюцией общества. </w:t>
      </w:r>
      <w:r w:rsidR="00475B1D">
        <w:rPr>
          <w:rFonts w:ascii="Times New Roman" w:hAnsi="Times New Roman"/>
          <w:sz w:val="24"/>
          <w:szCs w:val="24"/>
          <w:lang w:eastAsia="ru-RU"/>
        </w:rPr>
        <w:t>П</w:t>
      </w:r>
      <w:r>
        <w:rPr>
          <w:rFonts w:ascii="Times New Roman" w:hAnsi="Times New Roman"/>
          <w:sz w:val="24"/>
          <w:szCs w:val="24"/>
          <w:lang w:eastAsia="ru-RU"/>
        </w:rPr>
        <w:t>рактически первые государства возникли там, где требовалась кооперация усилий множества людей для создания ирригационных систем и выполнения других коллективных работ колоссального масштаба.</w:t>
      </w:r>
    </w:p>
    <w:p w:rsidR="0023075F" w:rsidRDefault="007045BF" w:rsidP="0023075F">
      <w:pPr>
        <w:spacing w:after="0" w:line="312" w:lineRule="auto"/>
        <w:ind w:firstLine="567"/>
        <w:jc w:val="both"/>
        <w:rPr>
          <w:rFonts w:ascii="Times New Roman" w:hAnsi="Times New Roman"/>
          <w:sz w:val="24"/>
          <w:szCs w:val="24"/>
          <w:lang w:eastAsia="ru-RU"/>
        </w:rPr>
      </w:pPr>
      <w:r w:rsidRPr="007045BF">
        <w:rPr>
          <w:rFonts w:ascii="Times New Roman" w:hAnsi="Times New Roman"/>
          <w:i/>
          <w:sz w:val="24"/>
          <w:szCs w:val="24"/>
          <w:lang w:eastAsia="ru-RU"/>
        </w:rPr>
        <w:t>Особую форму происхождения русского государства сообщает «Повесть временных лет».</w:t>
      </w:r>
      <w:r>
        <w:rPr>
          <w:rFonts w:ascii="Times New Roman" w:hAnsi="Times New Roman"/>
          <w:sz w:val="24"/>
          <w:szCs w:val="24"/>
          <w:lang w:eastAsia="ru-RU"/>
        </w:rPr>
        <w:t xml:space="preserve"> По ней, русская государственность возникла в результате призвания варяжских князей славянскими общинами, которые заявили: «Земля наша велика  и обильна, а порядка в ней нет. Приходите и владейте нами». </w:t>
      </w:r>
      <w:r w:rsidRPr="00475B1D">
        <w:rPr>
          <w:rFonts w:ascii="Times New Roman" w:hAnsi="Times New Roman"/>
          <w:i/>
          <w:sz w:val="24"/>
          <w:szCs w:val="24"/>
          <w:lang w:eastAsia="ru-RU"/>
        </w:rPr>
        <w:t>В этой концепции присутствуют все признаки государства</w:t>
      </w:r>
      <w:r>
        <w:rPr>
          <w:rFonts w:ascii="Times New Roman" w:hAnsi="Times New Roman"/>
          <w:sz w:val="24"/>
          <w:szCs w:val="24"/>
          <w:lang w:eastAsia="ru-RU"/>
        </w:rPr>
        <w:t>: население, территория, князь с дружиной. Многие русские историки относились к ней вполне серьезно</w:t>
      </w:r>
      <w:r w:rsidR="0023075F">
        <w:rPr>
          <w:rFonts w:ascii="Times New Roman" w:hAnsi="Times New Roman"/>
          <w:sz w:val="24"/>
          <w:szCs w:val="24"/>
          <w:lang w:eastAsia="ru-RU"/>
        </w:rPr>
        <w:t>.</w:t>
      </w:r>
    </w:p>
    <w:p w:rsidR="0023075F" w:rsidRDefault="0023075F" w:rsidP="0023075F">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w:t>
      </w:r>
    </w:p>
    <w:p w:rsidR="00B87A45" w:rsidRPr="00471E6A" w:rsidRDefault="00B87A45" w:rsidP="00471E6A">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Функции государства </w:t>
      </w:r>
      <w:r>
        <w:rPr>
          <w:rFonts w:ascii="Times New Roman" w:hAnsi="Times New Roman" w:cs="Times New Roman"/>
          <w:sz w:val="24"/>
          <w:szCs w:val="24"/>
          <w:lang w:eastAsia="ru-RU"/>
        </w:rPr>
        <w:t>―</w:t>
      </w:r>
      <w:r>
        <w:rPr>
          <w:rFonts w:ascii="Times New Roman" w:hAnsi="Times New Roman"/>
          <w:sz w:val="24"/>
          <w:szCs w:val="24"/>
          <w:lang w:eastAsia="ru-RU"/>
        </w:rPr>
        <w:t xml:space="preserve"> основные направления деятельности государства, в которых выражаются и конкретизируются его сущность и назначение (смотри таблицу </w:t>
      </w:r>
      <w:r w:rsidR="00471E6A">
        <w:rPr>
          <w:rFonts w:ascii="Times New Roman" w:hAnsi="Times New Roman"/>
          <w:sz w:val="24"/>
          <w:szCs w:val="24"/>
          <w:lang w:eastAsia="ru-RU"/>
        </w:rPr>
        <w:t>4</w:t>
      </w:r>
      <w:r>
        <w:rPr>
          <w:rFonts w:ascii="Times New Roman" w:hAnsi="Times New Roman"/>
          <w:sz w:val="24"/>
          <w:szCs w:val="24"/>
          <w:lang w:eastAsia="ru-RU"/>
        </w:rPr>
        <w:t>).</w:t>
      </w:r>
    </w:p>
    <w:p w:rsidR="00385025" w:rsidRDefault="00385025" w:rsidP="00385025">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Государство осуществляет свои функции в определенных </w:t>
      </w:r>
      <w:r w:rsidRPr="00385025">
        <w:rPr>
          <w:rFonts w:ascii="Times New Roman" w:hAnsi="Times New Roman"/>
          <w:i/>
          <w:sz w:val="24"/>
          <w:szCs w:val="24"/>
          <w:lang w:eastAsia="ru-RU"/>
        </w:rPr>
        <w:t>формах</w:t>
      </w:r>
      <w:r>
        <w:rPr>
          <w:rFonts w:ascii="Times New Roman" w:hAnsi="Times New Roman"/>
          <w:sz w:val="24"/>
          <w:szCs w:val="24"/>
          <w:lang w:eastAsia="ru-RU"/>
        </w:rPr>
        <w:t>.</w:t>
      </w:r>
    </w:p>
    <w:p w:rsidR="00385025" w:rsidRDefault="00385025" w:rsidP="00385025">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b/>
          <w:sz w:val="24"/>
          <w:szCs w:val="24"/>
          <w:lang w:eastAsia="ru-RU"/>
        </w:rPr>
        <w:t xml:space="preserve">Формы осуществления функций государства </w:t>
      </w:r>
      <w:r>
        <w:rPr>
          <w:rFonts w:ascii="Times New Roman" w:hAnsi="Times New Roman" w:cs="Times New Roman"/>
          <w:sz w:val="24"/>
          <w:szCs w:val="24"/>
          <w:lang w:eastAsia="ru-RU"/>
        </w:rPr>
        <w:t>―</w:t>
      </w:r>
      <w:r>
        <w:rPr>
          <w:rFonts w:ascii="Times New Roman" w:hAnsi="Times New Roman"/>
          <w:sz w:val="24"/>
          <w:szCs w:val="24"/>
          <w:lang w:eastAsia="ru-RU"/>
        </w:rPr>
        <w:t xml:space="preserve"> однородная деятельность органов государства, посредством которой реализуются его функции. Речь идет о:</w:t>
      </w:r>
    </w:p>
    <w:p w:rsidR="00C96FC5" w:rsidRDefault="00385025" w:rsidP="00385025">
      <w:pPr>
        <w:spacing w:after="0" w:line="312" w:lineRule="auto"/>
        <w:ind w:firstLine="567"/>
        <w:jc w:val="both"/>
        <w:rPr>
          <w:rFonts w:ascii="Times New Roman" w:hAnsi="Times New Roman"/>
          <w:sz w:val="24"/>
          <w:szCs w:val="24"/>
          <w:lang w:eastAsia="ru-RU"/>
        </w:rPr>
      </w:pPr>
      <w:r>
        <w:rPr>
          <w:rFonts w:ascii="Times New Roman" w:hAnsi="Times New Roman" w:cs="Times New Roman"/>
          <w:b/>
          <w:i/>
          <w:sz w:val="24"/>
          <w:szCs w:val="24"/>
          <w:lang w:eastAsia="ru-RU"/>
        </w:rPr>
        <w:t>―</w:t>
      </w:r>
      <w:r>
        <w:rPr>
          <w:rFonts w:ascii="Times New Roman" w:hAnsi="Times New Roman"/>
          <w:b/>
          <w:i/>
          <w:sz w:val="24"/>
          <w:szCs w:val="24"/>
          <w:lang w:eastAsia="ru-RU"/>
        </w:rPr>
        <w:t xml:space="preserve"> правовой форме</w:t>
      </w:r>
      <w:r w:rsidR="00D401FB">
        <w:rPr>
          <w:rFonts w:ascii="Times New Roman" w:hAnsi="Times New Roman"/>
          <w:b/>
          <w:i/>
          <w:sz w:val="24"/>
          <w:szCs w:val="24"/>
          <w:lang w:eastAsia="ru-RU"/>
        </w:rPr>
        <w:t xml:space="preserve">, </w:t>
      </w:r>
      <w:r w:rsidR="00D401FB">
        <w:rPr>
          <w:rFonts w:ascii="Times New Roman" w:hAnsi="Times New Roman"/>
          <w:sz w:val="24"/>
          <w:szCs w:val="24"/>
          <w:lang w:eastAsia="ru-RU"/>
        </w:rPr>
        <w:t>включающую в себя</w:t>
      </w:r>
      <w:r w:rsidR="00C96FC5">
        <w:rPr>
          <w:rFonts w:ascii="Times New Roman" w:hAnsi="Times New Roman"/>
          <w:sz w:val="24"/>
          <w:szCs w:val="24"/>
          <w:lang w:eastAsia="ru-RU"/>
        </w:rPr>
        <w:t>:</w:t>
      </w:r>
      <w:r w:rsidR="00D401FB">
        <w:rPr>
          <w:rFonts w:ascii="Times New Roman" w:hAnsi="Times New Roman"/>
          <w:sz w:val="24"/>
          <w:szCs w:val="24"/>
          <w:lang w:eastAsia="ru-RU"/>
        </w:rPr>
        <w:t xml:space="preserve"> </w:t>
      </w:r>
    </w:p>
    <w:p w:rsidR="00C96FC5" w:rsidRDefault="00D401FB" w:rsidP="00385025">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а) </w:t>
      </w:r>
      <w:r>
        <w:rPr>
          <w:rFonts w:ascii="Times New Roman" w:hAnsi="Times New Roman"/>
          <w:i/>
          <w:sz w:val="24"/>
          <w:szCs w:val="24"/>
          <w:lang w:eastAsia="ru-RU"/>
        </w:rPr>
        <w:t xml:space="preserve">правотворческую форму </w:t>
      </w:r>
      <w:r>
        <w:rPr>
          <w:rFonts w:ascii="Times New Roman" w:hAnsi="Times New Roman" w:cs="Times New Roman"/>
          <w:sz w:val="24"/>
          <w:szCs w:val="24"/>
          <w:lang w:eastAsia="ru-RU"/>
        </w:rPr>
        <w:t>―</w:t>
      </w:r>
      <w:r>
        <w:rPr>
          <w:rFonts w:ascii="Times New Roman" w:hAnsi="Times New Roman"/>
          <w:sz w:val="24"/>
          <w:szCs w:val="24"/>
          <w:lang w:eastAsia="ru-RU"/>
        </w:rPr>
        <w:t xml:space="preserve"> разработку и принятие юридических норм, издание но</w:t>
      </w:r>
      <w:r w:rsidR="00C96FC5">
        <w:rPr>
          <w:rFonts w:ascii="Times New Roman" w:hAnsi="Times New Roman"/>
          <w:sz w:val="24"/>
          <w:szCs w:val="24"/>
          <w:lang w:eastAsia="ru-RU"/>
        </w:rPr>
        <w:t>рмативных актов</w:t>
      </w:r>
      <w:r>
        <w:rPr>
          <w:rFonts w:ascii="Times New Roman" w:hAnsi="Times New Roman"/>
          <w:sz w:val="24"/>
          <w:szCs w:val="24"/>
          <w:lang w:eastAsia="ru-RU"/>
        </w:rPr>
        <w:t xml:space="preserve">, </w:t>
      </w:r>
    </w:p>
    <w:p w:rsidR="00C96FC5" w:rsidRDefault="00D401FB" w:rsidP="00385025">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б)  </w:t>
      </w:r>
      <w:r>
        <w:rPr>
          <w:rFonts w:ascii="Times New Roman" w:hAnsi="Times New Roman"/>
          <w:i/>
          <w:sz w:val="24"/>
          <w:szCs w:val="24"/>
          <w:lang w:eastAsia="ru-RU"/>
        </w:rPr>
        <w:t xml:space="preserve">правоисполнительную форму </w:t>
      </w:r>
      <w:r>
        <w:rPr>
          <w:rFonts w:ascii="Times New Roman" w:hAnsi="Times New Roman" w:cs="Times New Roman"/>
          <w:sz w:val="24"/>
          <w:szCs w:val="24"/>
          <w:lang w:eastAsia="ru-RU"/>
        </w:rPr>
        <w:t>―</w:t>
      </w:r>
      <w:r>
        <w:rPr>
          <w:rFonts w:ascii="Times New Roman" w:hAnsi="Times New Roman"/>
          <w:sz w:val="24"/>
          <w:szCs w:val="24"/>
          <w:lang w:eastAsia="ru-RU"/>
        </w:rPr>
        <w:t xml:space="preserve"> принятие мер по исполнению норм права, издание индивидуальных актов применения права (приговор суда и др.), </w:t>
      </w:r>
    </w:p>
    <w:p w:rsidR="00385025" w:rsidRDefault="00D401FB" w:rsidP="00385025">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w:t>
      </w:r>
      <w:r>
        <w:rPr>
          <w:rFonts w:ascii="Times New Roman" w:hAnsi="Times New Roman"/>
          <w:i/>
          <w:sz w:val="24"/>
          <w:szCs w:val="24"/>
          <w:lang w:eastAsia="ru-RU"/>
        </w:rPr>
        <w:t xml:space="preserve">правоохранительную форму </w:t>
      </w:r>
      <w:r>
        <w:rPr>
          <w:rFonts w:ascii="Times New Roman" w:hAnsi="Times New Roman" w:cs="Times New Roman"/>
          <w:sz w:val="24"/>
          <w:szCs w:val="24"/>
          <w:lang w:eastAsia="ru-RU"/>
        </w:rPr>
        <w:t>―</w:t>
      </w:r>
      <w:r>
        <w:rPr>
          <w:rFonts w:ascii="Times New Roman" w:hAnsi="Times New Roman"/>
          <w:sz w:val="24"/>
          <w:szCs w:val="24"/>
          <w:lang w:eastAsia="ru-RU"/>
        </w:rPr>
        <w:t xml:space="preserve"> контроль и надзор за исполнением и соблюдением норм¸ применение принудительных мер к нарушителям;</w:t>
      </w:r>
    </w:p>
    <w:p w:rsidR="00E1066D" w:rsidRDefault="00D401FB" w:rsidP="00385025">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w:t>
      </w:r>
      <w:r>
        <w:rPr>
          <w:rFonts w:ascii="Times New Roman" w:hAnsi="Times New Roman"/>
          <w:b/>
          <w:i/>
          <w:sz w:val="24"/>
          <w:szCs w:val="24"/>
          <w:lang w:eastAsia="ru-RU"/>
        </w:rPr>
        <w:t>организационной форме</w:t>
      </w:r>
      <w:r w:rsidR="00C96FC5">
        <w:rPr>
          <w:rFonts w:ascii="Times New Roman" w:hAnsi="Times New Roman"/>
          <w:sz w:val="24"/>
          <w:szCs w:val="24"/>
          <w:lang w:eastAsia="ru-RU"/>
        </w:rPr>
        <w:t xml:space="preserve">, включающую в себя: </w:t>
      </w:r>
    </w:p>
    <w:p w:rsidR="00E1066D" w:rsidRDefault="00C96FC5" w:rsidP="00385025">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а) </w:t>
      </w:r>
      <w:r>
        <w:rPr>
          <w:rFonts w:ascii="Times New Roman" w:hAnsi="Times New Roman"/>
          <w:i/>
          <w:sz w:val="24"/>
          <w:szCs w:val="24"/>
          <w:lang w:eastAsia="ru-RU"/>
        </w:rPr>
        <w:t>организационно-регламентирующую форму</w:t>
      </w:r>
      <w:r>
        <w:rPr>
          <w:rFonts w:ascii="Times New Roman" w:hAnsi="Times New Roman"/>
          <w:sz w:val="24"/>
          <w:szCs w:val="24"/>
          <w:lang w:eastAsia="ru-RU"/>
        </w:rPr>
        <w:t xml:space="preserve"> </w:t>
      </w:r>
      <w:r w:rsidR="00D401FB">
        <w:rPr>
          <w:rFonts w:ascii="Times New Roman" w:hAnsi="Times New Roman"/>
          <w:b/>
          <w:i/>
          <w:sz w:val="24"/>
          <w:szCs w:val="24"/>
          <w:lang w:eastAsia="ru-RU"/>
        </w:rPr>
        <w:t xml:space="preserve"> </w:t>
      </w:r>
      <w:r w:rsidR="00D401FB">
        <w:rPr>
          <w:rFonts w:ascii="Times New Roman" w:hAnsi="Times New Roman" w:cs="Times New Roman"/>
          <w:sz w:val="24"/>
          <w:szCs w:val="24"/>
          <w:lang w:eastAsia="ru-RU"/>
        </w:rPr>
        <w:t>―</w:t>
      </w:r>
      <w:r w:rsidR="00D401FB">
        <w:rPr>
          <w:rFonts w:ascii="Times New Roman" w:hAnsi="Times New Roman"/>
          <w:sz w:val="24"/>
          <w:szCs w:val="24"/>
          <w:lang w:eastAsia="ru-RU"/>
        </w:rPr>
        <w:t xml:space="preserve"> текущ</w:t>
      </w:r>
      <w:r>
        <w:rPr>
          <w:rFonts w:ascii="Times New Roman" w:hAnsi="Times New Roman"/>
          <w:sz w:val="24"/>
          <w:szCs w:val="24"/>
          <w:lang w:eastAsia="ru-RU"/>
        </w:rPr>
        <w:t>ую</w:t>
      </w:r>
      <w:r w:rsidR="00D401FB">
        <w:rPr>
          <w:rFonts w:ascii="Times New Roman" w:hAnsi="Times New Roman"/>
          <w:sz w:val="24"/>
          <w:szCs w:val="24"/>
          <w:lang w:eastAsia="ru-RU"/>
        </w:rPr>
        <w:t xml:space="preserve"> деятельност</w:t>
      </w:r>
      <w:r>
        <w:rPr>
          <w:rFonts w:ascii="Times New Roman" w:hAnsi="Times New Roman"/>
          <w:sz w:val="24"/>
          <w:szCs w:val="24"/>
          <w:lang w:eastAsia="ru-RU"/>
        </w:rPr>
        <w:t>ь</w:t>
      </w:r>
      <w:r w:rsidR="00D401FB">
        <w:rPr>
          <w:rFonts w:ascii="Times New Roman" w:hAnsi="Times New Roman"/>
          <w:sz w:val="24"/>
          <w:szCs w:val="24"/>
          <w:lang w:eastAsia="ru-RU"/>
        </w:rPr>
        <w:t xml:space="preserve"> государственных структур по обеспечению функционирования органов государства, </w:t>
      </w:r>
      <w:r w:rsidR="00E1066D">
        <w:rPr>
          <w:rFonts w:ascii="Times New Roman" w:hAnsi="Times New Roman"/>
          <w:sz w:val="24"/>
          <w:szCs w:val="24"/>
          <w:lang w:eastAsia="ru-RU"/>
        </w:rPr>
        <w:t xml:space="preserve">связанной с подготовкой проектов документов, организацией выборов и т. д.; </w:t>
      </w:r>
    </w:p>
    <w:p w:rsidR="00E1066D" w:rsidRDefault="00E1066D" w:rsidP="00385025">
      <w:pPr>
        <w:spacing w:after="0" w:line="312" w:lineRule="auto"/>
        <w:ind w:firstLine="567"/>
        <w:jc w:val="both"/>
        <w:rPr>
          <w:rFonts w:ascii="Times New Roman" w:hAnsi="Times New Roman" w:cs="Times New Roman"/>
          <w:sz w:val="24"/>
          <w:szCs w:val="24"/>
          <w:lang w:eastAsia="ru-RU"/>
        </w:rPr>
      </w:pPr>
      <w:r>
        <w:rPr>
          <w:rFonts w:ascii="Times New Roman" w:hAnsi="Times New Roman"/>
          <w:sz w:val="24"/>
          <w:szCs w:val="24"/>
          <w:lang w:eastAsia="ru-RU"/>
        </w:rPr>
        <w:t xml:space="preserve">б) </w:t>
      </w:r>
      <w:r>
        <w:rPr>
          <w:rFonts w:ascii="Times New Roman" w:hAnsi="Times New Roman"/>
          <w:i/>
          <w:sz w:val="24"/>
          <w:szCs w:val="24"/>
          <w:lang w:eastAsia="ru-RU"/>
        </w:rPr>
        <w:t xml:space="preserve">организационно-хозяйственную форму </w:t>
      </w:r>
      <w:r w:rsidRPr="00E1066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оперативно-техническую хозяйственную работу, связанную с бухучетом, статистикой, снабжением и т. д.; </w:t>
      </w:r>
    </w:p>
    <w:p w:rsidR="00D401FB" w:rsidRDefault="00E1066D" w:rsidP="00385025">
      <w:pPr>
        <w:pBdr>
          <w:bottom w:val="dotted" w:sz="24" w:space="1" w:color="auto"/>
        </w:pBd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в) </w:t>
      </w:r>
      <w:r>
        <w:rPr>
          <w:rFonts w:ascii="Times New Roman" w:hAnsi="Times New Roman" w:cs="Times New Roman"/>
          <w:i/>
          <w:sz w:val="24"/>
          <w:szCs w:val="24"/>
          <w:lang w:eastAsia="ru-RU"/>
        </w:rPr>
        <w:t xml:space="preserve">организационно-идеологическую форму </w:t>
      </w:r>
      <w:r>
        <w:rPr>
          <w:rFonts w:ascii="Times New Roman" w:hAnsi="Times New Roman" w:cs="Times New Roman"/>
          <w:sz w:val="24"/>
          <w:szCs w:val="24"/>
          <w:lang w:eastAsia="ru-RU"/>
        </w:rPr>
        <w:t>― повседневную идеологическую работу, связанную с разъяснением вновь изданных нормативных правовых актов и формированием общественного мнения.</w:t>
      </w:r>
    </w:p>
    <w:p w:rsidR="001F6DFC" w:rsidRDefault="001F6DFC" w:rsidP="0023075F">
      <w:pPr>
        <w:spacing w:after="0" w:line="312" w:lineRule="auto"/>
        <w:ind w:firstLine="567"/>
        <w:jc w:val="both"/>
        <w:rPr>
          <w:rFonts w:ascii="Times New Roman" w:hAnsi="Times New Roman"/>
          <w:b/>
          <w:i/>
          <w:sz w:val="24"/>
          <w:szCs w:val="24"/>
          <w:lang w:eastAsia="ru-RU"/>
        </w:rPr>
      </w:pPr>
      <w:r w:rsidRPr="0023075F">
        <w:rPr>
          <w:rFonts w:ascii="Times New Roman" w:hAnsi="Times New Roman"/>
          <w:b/>
          <w:i/>
          <w:sz w:val="24"/>
          <w:szCs w:val="24"/>
          <w:lang w:eastAsia="ru-RU"/>
        </w:rPr>
        <w:t>Форма государства: государственное устройство, форма правления, политический режим</w:t>
      </w:r>
    </w:p>
    <w:p w:rsidR="00583E73" w:rsidRPr="00583E73" w:rsidRDefault="00583E73" w:rsidP="00583E73">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Форма правления </w:t>
      </w:r>
      <w:r>
        <w:rPr>
          <w:rFonts w:ascii="Times New Roman" w:hAnsi="Times New Roman" w:cs="Times New Roman"/>
          <w:sz w:val="24"/>
          <w:szCs w:val="24"/>
          <w:lang w:eastAsia="ru-RU"/>
        </w:rPr>
        <w:t>―</w:t>
      </w:r>
      <w:r>
        <w:rPr>
          <w:rFonts w:ascii="Times New Roman" w:hAnsi="Times New Roman"/>
          <w:sz w:val="24"/>
          <w:szCs w:val="24"/>
          <w:lang w:eastAsia="ru-RU"/>
        </w:rPr>
        <w:t xml:space="preserve"> это организация высших органов государства и порядок их образования.</w:t>
      </w:r>
    </w:p>
    <w:p w:rsidR="00583E73" w:rsidRPr="00583E73" w:rsidRDefault="00583E73" w:rsidP="0023075F">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Государственное устройство </w:t>
      </w:r>
      <w:r>
        <w:rPr>
          <w:rFonts w:ascii="Times New Roman" w:hAnsi="Times New Roman" w:cs="Times New Roman"/>
          <w:sz w:val="24"/>
          <w:szCs w:val="24"/>
          <w:lang w:eastAsia="ru-RU"/>
        </w:rPr>
        <w:t>―</w:t>
      </w:r>
      <w:r>
        <w:rPr>
          <w:rFonts w:ascii="Times New Roman" w:hAnsi="Times New Roman"/>
          <w:sz w:val="24"/>
          <w:szCs w:val="24"/>
          <w:lang w:eastAsia="ru-RU"/>
        </w:rPr>
        <w:t xml:space="preserve"> это территориально-политическая организация государства и взаимоотношение государства в целом и его частей. </w:t>
      </w:r>
    </w:p>
    <w:p w:rsidR="000D0DC0" w:rsidRDefault="000D0DC0" w:rsidP="0023075F">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Современные классификация </w:t>
      </w:r>
      <w:r w:rsidR="00583E73">
        <w:rPr>
          <w:rFonts w:ascii="Times New Roman" w:hAnsi="Times New Roman"/>
          <w:sz w:val="24"/>
          <w:szCs w:val="24"/>
          <w:lang w:eastAsia="ru-RU"/>
        </w:rPr>
        <w:t xml:space="preserve">форм правления и </w:t>
      </w:r>
      <w:r>
        <w:rPr>
          <w:rFonts w:ascii="Times New Roman" w:hAnsi="Times New Roman"/>
          <w:sz w:val="24"/>
          <w:szCs w:val="24"/>
          <w:lang w:eastAsia="ru-RU"/>
        </w:rPr>
        <w:t xml:space="preserve">видов государственного устройства отталкиваются от официального названия государства. Все существующие государства </w:t>
      </w:r>
      <w:r w:rsidR="00D3366F">
        <w:rPr>
          <w:rFonts w:ascii="Times New Roman" w:hAnsi="Times New Roman"/>
          <w:sz w:val="24"/>
          <w:szCs w:val="24"/>
          <w:lang w:eastAsia="ru-RU"/>
        </w:rPr>
        <w:t xml:space="preserve">по форме правления </w:t>
      </w:r>
      <w:r>
        <w:rPr>
          <w:rFonts w:ascii="Times New Roman" w:hAnsi="Times New Roman"/>
          <w:sz w:val="24"/>
          <w:szCs w:val="24"/>
          <w:lang w:eastAsia="ru-RU"/>
        </w:rPr>
        <w:t xml:space="preserve">можно разделить на две большие группы: </w:t>
      </w:r>
    </w:p>
    <w:p w:rsidR="00A43179" w:rsidRDefault="000D0DC0" w:rsidP="0023075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w:t>
      </w:r>
      <w:r w:rsidRPr="00EE33E1">
        <w:rPr>
          <w:rFonts w:ascii="Times New Roman" w:hAnsi="Times New Roman"/>
          <w:b/>
          <w:sz w:val="24"/>
          <w:szCs w:val="24"/>
          <w:lang w:eastAsia="ru-RU"/>
        </w:rPr>
        <w:t>монархии</w:t>
      </w:r>
      <w:r>
        <w:rPr>
          <w:rFonts w:ascii="Times New Roman" w:hAnsi="Times New Roman"/>
          <w:sz w:val="24"/>
          <w:szCs w:val="24"/>
          <w:lang w:eastAsia="ru-RU"/>
        </w:rPr>
        <w:t xml:space="preserve"> </w:t>
      </w:r>
      <w:r>
        <w:rPr>
          <w:rFonts w:ascii="Times New Roman" w:hAnsi="Times New Roman" w:cs="Times New Roman"/>
          <w:sz w:val="24"/>
          <w:szCs w:val="24"/>
          <w:lang w:eastAsia="ru-RU"/>
        </w:rPr>
        <w:t>―</w:t>
      </w:r>
      <w:r>
        <w:rPr>
          <w:rFonts w:ascii="Times New Roman" w:hAnsi="Times New Roman"/>
          <w:sz w:val="24"/>
          <w:szCs w:val="24"/>
          <w:lang w:eastAsia="ru-RU"/>
        </w:rPr>
        <w:t xml:space="preserve"> государства, </w:t>
      </w:r>
      <w:r w:rsidR="00EE33E1">
        <w:rPr>
          <w:rFonts w:ascii="Times New Roman" w:hAnsi="Times New Roman"/>
          <w:sz w:val="24"/>
          <w:szCs w:val="24"/>
          <w:lang w:eastAsia="ru-RU"/>
        </w:rPr>
        <w:t xml:space="preserve">реализующие форму правления, при которой высшая власть сосредоточена в руках единоличного </w:t>
      </w:r>
      <w:r w:rsidR="00A43179">
        <w:rPr>
          <w:rFonts w:ascii="Times New Roman" w:hAnsi="Times New Roman"/>
          <w:sz w:val="24"/>
          <w:szCs w:val="24"/>
          <w:lang w:eastAsia="ru-RU"/>
        </w:rPr>
        <w:t xml:space="preserve">главы </w:t>
      </w:r>
      <w:r w:rsidR="00A43179">
        <w:rPr>
          <w:rFonts w:ascii="Times New Roman" w:hAnsi="Times New Roman" w:cs="Times New Roman"/>
          <w:sz w:val="24"/>
          <w:szCs w:val="24"/>
          <w:lang w:eastAsia="ru-RU"/>
        </w:rPr>
        <w:t>―</w:t>
      </w:r>
      <w:r w:rsidR="00A43179">
        <w:rPr>
          <w:rFonts w:ascii="Times New Roman" w:hAnsi="Times New Roman"/>
          <w:sz w:val="24"/>
          <w:szCs w:val="24"/>
          <w:lang w:eastAsia="ru-RU"/>
        </w:rPr>
        <w:t xml:space="preserve"> монарха (короля, царя, шаха, императора и т. д.) </w:t>
      </w:r>
      <w:r w:rsidR="00EE33E1">
        <w:rPr>
          <w:rFonts w:ascii="Times New Roman" w:hAnsi="Times New Roman"/>
          <w:sz w:val="24"/>
          <w:szCs w:val="24"/>
          <w:lang w:eastAsia="ru-RU"/>
        </w:rPr>
        <w:t xml:space="preserve"> и передается по наследству</w:t>
      </w:r>
      <w:r w:rsidR="00A43179">
        <w:rPr>
          <w:rFonts w:ascii="Times New Roman" w:hAnsi="Times New Roman"/>
          <w:sz w:val="24"/>
          <w:szCs w:val="24"/>
          <w:lang w:eastAsia="ru-RU"/>
        </w:rPr>
        <w:t xml:space="preserve">. </w:t>
      </w:r>
      <w:r w:rsidR="00A43179" w:rsidRPr="00A43179">
        <w:rPr>
          <w:rFonts w:ascii="Times New Roman" w:hAnsi="Times New Roman"/>
          <w:i/>
          <w:sz w:val="24"/>
          <w:szCs w:val="24"/>
          <w:lang w:eastAsia="ru-RU"/>
        </w:rPr>
        <w:t>К признакам всех монархий относят</w:t>
      </w:r>
      <w:r w:rsidR="00A43179">
        <w:rPr>
          <w:rFonts w:ascii="Times New Roman" w:hAnsi="Times New Roman"/>
          <w:sz w:val="24"/>
          <w:szCs w:val="24"/>
          <w:lang w:eastAsia="ru-RU"/>
        </w:rPr>
        <w:t>:</w:t>
      </w:r>
    </w:p>
    <w:p w:rsidR="00FB34E9" w:rsidRDefault="00FB34E9" w:rsidP="0023075F">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Власть монарха наследственная и передается в установленном законом порядке.</w:t>
      </w:r>
    </w:p>
    <w:p w:rsidR="00FB34E9" w:rsidRDefault="00FB34E9" w:rsidP="0023075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 Власть монарха не ограничена сроками полномочий</w:t>
      </w:r>
      <w:r>
        <w:rPr>
          <w:rFonts w:ascii="Times New Roman" w:hAnsi="Times New Roman"/>
          <w:sz w:val="24"/>
          <w:szCs w:val="24"/>
          <w:lang w:eastAsia="ru-RU"/>
        </w:rPr>
        <w:t>.</w:t>
      </w:r>
    </w:p>
    <w:p w:rsidR="00FB34E9" w:rsidRDefault="00FB34E9" w:rsidP="0023075F">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Монарх обладает внешними атрибутами власти, имеет право на трон, мантию, корону, скипетр, державу и титул.</w:t>
      </w:r>
    </w:p>
    <w:p w:rsidR="000D0DC0" w:rsidRDefault="000D0DC0" w:rsidP="0023075F">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00FB34E9">
        <w:rPr>
          <w:rFonts w:ascii="Times New Roman" w:hAnsi="Times New Roman" w:cs="Times New Roman"/>
          <w:sz w:val="24"/>
          <w:szCs w:val="24"/>
          <w:lang w:eastAsia="ru-RU"/>
        </w:rPr>
        <w:t>― Монарх не несет ответственности перед народом;</w:t>
      </w:r>
    </w:p>
    <w:p w:rsidR="00EE33E1" w:rsidRDefault="000D0DC0" w:rsidP="0023075F">
      <w:pPr>
        <w:spacing w:after="0"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w:t>
      </w:r>
      <w:r w:rsidRPr="00EE33E1">
        <w:rPr>
          <w:rFonts w:ascii="Times New Roman" w:hAnsi="Times New Roman"/>
          <w:b/>
          <w:sz w:val="24"/>
          <w:szCs w:val="24"/>
          <w:lang w:eastAsia="ru-RU"/>
        </w:rPr>
        <w:t>республики</w:t>
      </w:r>
      <w:r w:rsidR="00EE33E1">
        <w:rPr>
          <w:rFonts w:ascii="Times New Roman" w:hAnsi="Times New Roman"/>
          <w:b/>
          <w:sz w:val="24"/>
          <w:szCs w:val="24"/>
          <w:lang w:eastAsia="ru-RU"/>
        </w:rPr>
        <w:t xml:space="preserve"> </w:t>
      </w:r>
      <w:r>
        <w:rPr>
          <w:rFonts w:ascii="Times New Roman" w:hAnsi="Times New Roman"/>
          <w:sz w:val="24"/>
          <w:szCs w:val="24"/>
          <w:lang w:eastAsia="ru-RU"/>
        </w:rPr>
        <w:t xml:space="preserve"> </w:t>
      </w:r>
      <w:r w:rsidR="00EE33E1">
        <w:rPr>
          <w:rFonts w:ascii="Times New Roman" w:hAnsi="Times New Roman" w:cs="Times New Roman"/>
          <w:sz w:val="24"/>
          <w:szCs w:val="24"/>
          <w:lang w:eastAsia="ru-RU"/>
        </w:rPr>
        <w:t>―</w:t>
      </w:r>
      <w:r w:rsidR="00EE33E1">
        <w:rPr>
          <w:rFonts w:ascii="Times New Roman" w:hAnsi="Times New Roman"/>
          <w:sz w:val="24"/>
          <w:szCs w:val="24"/>
          <w:lang w:eastAsia="ru-RU"/>
        </w:rPr>
        <w:t xml:space="preserve"> государства, реализующие форму правления, при которой высшие органы власти выбираются.</w:t>
      </w:r>
      <w:r w:rsidR="00FB34E9">
        <w:rPr>
          <w:rFonts w:ascii="Times New Roman" w:hAnsi="Times New Roman"/>
          <w:sz w:val="24"/>
          <w:szCs w:val="24"/>
          <w:lang w:eastAsia="ru-RU"/>
        </w:rPr>
        <w:t xml:space="preserve"> </w:t>
      </w:r>
      <w:r w:rsidR="00FB34E9" w:rsidRPr="00FB34E9">
        <w:rPr>
          <w:rFonts w:ascii="Times New Roman" w:hAnsi="Times New Roman"/>
          <w:i/>
          <w:sz w:val="24"/>
          <w:szCs w:val="24"/>
          <w:lang w:eastAsia="ru-RU"/>
        </w:rPr>
        <w:t>К признакам всех республик относят</w:t>
      </w:r>
      <w:r w:rsidR="00FB34E9">
        <w:rPr>
          <w:rFonts w:ascii="Times New Roman" w:hAnsi="Times New Roman"/>
          <w:sz w:val="24"/>
          <w:szCs w:val="24"/>
          <w:lang w:eastAsia="ru-RU"/>
        </w:rPr>
        <w:t xml:space="preserve">: </w:t>
      </w:r>
    </w:p>
    <w:p w:rsidR="00FB34E9" w:rsidRDefault="00FB34E9" w:rsidP="0023075F">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Выборность главы государства.</w:t>
      </w:r>
    </w:p>
    <w:p w:rsidR="00FB34E9" w:rsidRDefault="00FB34E9" w:rsidP="0023075F">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Срок полномочий главы государства ограничен конституцией. </w:t>
      </w:r>
    </w:p>
    <w:p w:rsidR="00FB34E9" w:rsidRDefault="00FB34E9" w:rsidP="0023075F">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Глава государства является обычным государственным служащим, за свою деятельность он получает заработную плату.</w:t>
      </w:r>
    </w:p>
    <w:p w:rsidR="00FB34E9" w:rsidRDefault="00FB34E9" w:rsidP="0023075F">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Глава государства несет за свою деятельность уголовную или политическую ответственность.</w:t>
      </w:r>
    </w:p>
    <w:p w:rsidR="00FB34E9" w:rsidRDefault="00FB34E9" w:rsidP="0023075F">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w:t>
      </w:r>
    </w:p>
    <w:p w:rsidR="004162BF" w:rsidRDefault="000D0DC0" w:rsidP="0023075F">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Монархия может быть </w:t>
      </w:r>
      <w:r>
        <w:rPr>
          <w:rFonts w:ascii="Times New Roman" w:hAnsi="Times New Roman"/>
          <w:i/>
          <w:sz w:val="24"/>
          <w:szCs w:val="24"/>
          <w:lang w:eastAsia="ru-RU"/>
        </w:rPr>
        <w:t xml:space="preserve">абсолютной </w:t>
      </w:r>
      <w:r>
        <w:rPr>
          <w:rFonts w:ascii="Times New Roman" w:hAnsi="Times New Roman"/>
          <w:sz w:val="24"/>
          <w:szCs w:val="24"/>
          <w:lang w:eastAsia="ru-RU"/>
        </w:rPr>
        <w:t xml:space="preserve">(как Российская империя до 1905 г.) или </w:t>
      </w:r>
      <w:r>
        <w:rPr>
          <w:rFonts w:ascii="Times New Roman" w:hAnsi="Times New Roman"/>
          <w:i/>
          <w:sz w:val="24"/>
          <w:szCs w:val="24"/>
          <w:lang w:eastAsia="ru-RU"/>
        </w:rPr>
        <w:t>конституционной</w:t>
      </w:r>
      <w:r>
        <w:rPr>
          <w:rFonts w:ascii="Times New Roman" w:hAnsi="Times New Roman"/>
          <w:sz w:val="24"/>
          <w:szCs w:val="24"/>
          <w:lang w:eastAsia="ru-RU"/>
        </w:rPr>
        <w:t xml:space="preserve">, если правление монарха ограничено. </w:t>
      </w:r>
      <w:r w:rsidR="004162BF">
        <w:rPr>
          <w:rFonts w:ascii="Times New Roman" w:hAnsi="Times New Roman"/>
          <w:sz w:val="24"/>
          <w:szCs w:val="24"/>
          <w:lang w:eastAsia="ru-RU"/>
        </w:rPr>
        <w:t xml:space="preserve">Самой по  себе Конституции как основного закона государства может при этом и не быть, как, например, в Англии. </w:t>
      </w:r>
    </w:p>
    <w:p w:rsidR="004162BF" w:rsidRDefault="004162BF" w:rsidP="0023075F">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Следует различать формальное название и суть. Такие развитые страны, как Великобритания, Бельгия, Швеция, Япония, формально есть монархии, а фактически республики, и словосочетание «английская королева» давно стало нарицательным для обозначения человека, который лишь считается правителем.</w:t>
      </w:r>
    </w:p>
    <w:p w:rsidR="004162BF" w:rsidRDefault="004162BF" w:rsidP="0023075F">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Современная республика делится на три типа: </w:t>
      </w:r>
      <w:r>
        <w:rPr>
          <w:rFonts w:ascii="Times New Roman" w:hAnsi="Times New Roman"/>
          <w:i/>
          <w:sz w:val="24"/>
          <w:szCs w:val="24"/>
          <w:lang w:eastAsia="ru-RU"/>
        </w:rPr>
        <w:t xml:space="preserve">парламентская, президентская и смешанная. </w:t>
      </w:r>
    </w:p>
    <w:p w:rsidR="004162BF" w:rsidRDefault="004162BF" w:rsidP="000A017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w:t>
      </w:r>
      <w:r w:rsidR="000A017C" w:rsidRPr="000A017C">
        <w:rPr>
          <w:rFonts w:ascii="Times New Roman" w:hAnsi="Times New Roman"/>
          <w:i/>
          <w:sz w:val="24"/>
          <w:szCs w:val="24"/>
          <w:lang w:eastAsia="ru-RU"/>
        </w:rPr>
        <w:t xml:space="preserve">парламентской </w:t>
      </w:r>
      <w:r>
        <w:rPr>
          <w:rFonts w:ascii="Times New Roman" w:hAnsi="Times New Roman"/>
          <w:sz w:val="24"/>
          <w:szCs w:val="24"/>
          <w:lang w:eastAsia="ru-RU"/>
        </w:rPr>
        <w:t xml:space="preserve">республике по результатам всеобщих выборов в законодательный орган формируется правительство. Часто премьер-министром становится глава </w:t>
      </w:r>
      <w:r>
        <w:rPr>
          <w:rFonts w:ascii="Times New Roman" w:hAnsi="Times New Roman"/>
          <w:sz w:val="24"/>
          <w:szCs w:val="24"/>
          <w:lang w:eastAsia="ru-RU"/>
        </w:rPr>
        <w:lastRenderedPageBreak/>
        <w:t xml:space="preserve">победившей партии. Это обычно для ФРГ, где за власть реально борются две-три партии; реже в Италии, где соперничает большое количество партий. То же в Великобритании и Японии (формально это конституционные монархии, а по существу парламентские республики). </w:t>
      </w:r>
      <w:r w:rsidR="000A017C">
        <w:rPr>
          <w:rFonts w:ascii="Times New Roman" w:hAnsi="Times New Roman"/>
          <w:sz w:val="24"/>
          <w:szCs w:val="24"/>
          <w:lang w:eastAsia="ru-RU"/>
        </w:rPr>
        <w:t xml:space="preserve">В парламентской республике может быть президент, но он выполняет в основном представительские, или церемониальные, функции. В большинстве старых демократических стран принята форма парламентской республики, и она считается более демократичной. </w:t>
      </w:r>
      <w:r>
        <w:rPr>
          <w:rFonts w:ascii="Times New Roman" w:hAnsi="Times New Roman"/>
          <w:sz w:val="24"/>
          <w:szCs w:val="24"/>
          <w:lang w:eastAsia="ru-RU"/>
        </w:rPr>
        <w:t xml:space="preserve"> </w:t>
      </w:r>
    </w:p>
    <w:p w:rsidR="000A017C" w:rsidRDefault="000A017C" w:rsidP="000A017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w:t>
      </w:r>
      <w:r w:rsidRPr="000A017C">
        <w:rPr>
          <w:rFonts w:ascii="Times New Roman" w:hAnsi="Times New Roman"/>
          <w:i/>
          <w:sz w:val="24"/>
          <w:szCs w:val="24"/>
          <w:lang w:eastAsia="ru-RU"/>
        </w:rPr>
        <w:t>президентской</w:t>
      </w:r>
      <w:r>
        <w:rPr>
          <w:rFonts w:ascii="Times New Roman" w:hAnsi="Times New Roman"/>
          <w:sz w:val="24"/>
          <w:szCs w:val="24"/>
          <w:lang w:eastAsia="ru-RU"/>
        </w:rPr>
        <w:t xml:space="preserve"> республике фактически глава государства </w:t>
      </w:r>
      <w:r w:rsidR="00475B1D">
        <w:rPr>
          <w:rFonts w:ascii="Times New Roman" w:hAnsi="Times New Roman" w:cs="Times New Roman"/>
          <w:sz w:val="24"/>
          <w:szCs w:val="24"/>
          <w:lang w:eastAsia="ru-RU"/>
        </w:rPr>
        <w:t>―</w:t>
      </w:r>
      <w:r w:rsidR="00475B1D">
        <w:rPr>
          <w:rFonts w:ascii="Times New Roman" w:hAnsi="Times New Roman"/>
          <w:sz w:val="24"/>
          <w:szCs w:val="24"/>
          <w:lang w:eastAsia="ru-RU"/>
        </w:rPr>
        <w:t xml:space="preserve"> </w:t>
      </w:r>
      <w:r>
        <w:rPr>
          <w:rFonts w:ascii="Times New Roman" w:hAnsi="Times New Roman"/>
          <w:sz w:val="24"/>
          <w:szCs w:val="24"/>
          <w:lang w:eastAsia="ru-RU"/>
        </w:rPr>
        <w:t>президент, избираемый всеобщим голосованием и обладающий  большими полномочиями (пример: США). Он глава кабинета министров и предлагает членов правительства, кандидатуры которых утверждаются парламентом, также избираемым всеобщим голосованием. В большинстве новых демократий принята форма президентской республики.</w:t>
      </w:r>
    </w:p>
    <w:p w:rsidR="00305B0F" w:rsidRDefault="000A017C" w:rsidP="000A017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w:t>
      </w:r>
      <w:r>
        <w:rPr>
          <w:rFonts w:ascii="Times New Roman" w:hAnsi="Times New Roman"/>
          <w:i/>
          <w:sz w:val="24"/>
          <w:szCs w:val="24"/>
          <w:lang w:eastAsia="ru-RU"/>
        </w:rPr>
        <w:t xml:space="preserve">смешанной </w:t>
      </w:r>
      <w:r>
        <w:rPr>
          <w:rFonts w:ascii="Times New Roman" w:hAnsi="Times New Roman"/>
          <w:sz w:val="24"/>
          <w:szCs w:val="24"/>
          <w:lang w:eastAsia="ru-RU"/>
        </w:rPr>
        <w:t xml:space="preserve">форме республики президент и парламент обладают равными полномочиями. Существует обязанность вотума доверия правительству парламентом. В этом случае, если большинство в парламенте имеет одна партия, а президент принадлежит к другой, может оказаться, что премьер-министр и президент придерживаются разных точек зрения. Для того чтобы сделать возможным проведение согласованной политики, в этом случае вводится разграничение полномочий между президентом и премьер-министром. Например, во Франции президент преимущественно решает вопросы внешней политики, а премьер-министр </w:t>
      </w:r>
      <w:r>
        <w:rPr>
          <w:rFonts w:ascii="Times New Roman" w:hAnsi="Times New Roman" w:cs="Times New Roman"/>
          <w:sz w:val="24"/>
          <w:szCs w:val="24"/>
          <w:lang w:eastAsia="ru-RU"/>
        </w:rPr>
        <w:t>―</w:t>
      </w:r>
      <w:r>
        <w:rPr>
          <w:rFonts w:ascii="Times New Roman" w:hAnsi="Times New Roman"/>
          <w:sz w:val="24"/>
          <w:szCs w:val="24"/>
          <w:lang w:eastAsia="ru-RU"/>
        </w:rPr>
        <w:t xml:space="preserve"> внутренней.</w:t>
      </w:r>
    </w:p>
    <w:p w:rsidR="000A017C" w:rsidRDefault="00305B0F" w:rsidP="000A017C">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Помимо реальной и церемониальной, исполнительная власть также может быть индивидуальной и коллективной.</w:t>
      </w:r>
      <w:r w:rsidR="000A017C">
        <w:rPr>
          <w:rFonts w:ascii="Times New Roman" w:hAnsi="Times New Roman"/>
          <w:sz w:val="24"/>
          <w:szCs w:val="24"/>
          <w:lang w:eastAsia="ru-RU"/>
        </w:rPr>
        <w:t xml:space="preserve"> </w:t>
      </w:r>
      <w:r>
        <w:rPr>
          <w:rFonts w:ascii="Times New Roman" w:hAnsi="Times New Roman"/>
          <w:sz w:val="24"/>
          <w:szCs w:val="24"/>
          <w:lang w:eastAsia="ru-RU"/>
        </w:rPr>
        <w:t xml:space="preserve">При  индивидуальной власти за основные политические решения ответственен один человек, при коллективной </w:t>
      </w:r>
      <w:r w:rsidR="006C4183">
        <w:rPr>
          <w:rFonts w:ascii="Times New Roman" w:hAnsi="Times New Roman"/>
          <w:sz w:val="24"/>
          <w:szCs w:val="24"/>
          <w:lang w:eastAsia="ru-RU"/>
        </w:rPr>
        <w:t xml:space="preserve">власти </w:t>
      </w:r>
      <w:r>
        <w:rPr>
          <w:rFonts w:ascii="Times New Roman" w:hAnsi="Times New Roman"/>
          <w:sz w:val="24"/>
          <w:szCs w:val="24"/>
          <w:lang w:eastAsia="ru-RU"/>
        </w:rPr>
        <w:t>решение</w:t>
      </w:r>
      <w:r w:rsidR="006C4183">
        <w:rPr>
          <w:rFonts w:ascii="Times New Roman" w:hAnsi="Times New Roman"/>
          <w:sz w:val="24"/>
          <w:szCs w:val="24"/>
          <w:lang w:eastAsia="ru-RU"/>
        </w:rPr>
        <w:t xml:space="preserve"> принимается коллегиально. (</w:t>
      </w:r>
      <w:r w:rsidR="00A56067">
        <w:rPr>
          <w:rFonts w:ascii="Times New Roman" w:hAnsi="Times New Roman"/>
          <w:sz w:val="24"/>
          <w:szCs w:val="24"/>
          <w:lang w:eastAsia="ru-RU"/>
        </w:rPr>
        <w:t>Т</w:t>
      </w:r>
      <w:r>
        <w:rPr>
          <w:rFonts w:ascii="Times New Roman" w:hAnsi="Times New Roman"/>
          <w:sz w:val="24"/>
          <w:szCs w:val="24"/>
          <w:lang w:eastAsia="ru-RU"/>
        </w:rPr>
        <w:t>абл</w:t>
      </w:r>
      <w:r w:rsidR="006C4183">
        <w:rPr>
          <w:rFonts w:ascii="Times New Roman" w:hAnsi="Times New Roman"/>
          <w:sz w:val="24"/>
          <w:szCs w:val="24"/>
          <w:lang w:eastAsia="ru-RU"/>
        </w:rPr>
        <w:t xml:space="preserve">. </w:t>
      </w:r>
      <w:r w:rsidR="00E70A82">
        <w:rPr>
          <w:rFonts w:ascii="Times New Roman" w:hAnsi="Times New Roman"/>
          <w:sz w:val="24"/>
          <w:szCs w:val="24"/>
          <w:lang w:eastAsia="ru-RU"/>
        </w:rPr>
        <w:t>1</w:t>
      </w:r>
      <w:r w:rsidR="00055C46">
        <w:rPr>
          <w:rFonts w:ascii="Times New Roman" w:hAnsi="Times New Roman"/>
          <w:sz w:val="24"/>
          <w:szCs w:val="24"/>
          <w:lang w:eastAsia="ru-RU"/>
        </w:rPr>
        <w:t>4</w:t>
      </w:r>
      <w:r>
        <w:rPr>
          <w:rFonts w:ascii="Times New Roman" w:hAnsi="Times New Roman"/>
          <w:sz w:val="24"/>
          <w:szCs w:val="24"/>
          <w:lang w:eastAsia="ru-RU"/>
        </w:rPr>
        <w:t>)</w:t>
      </w:r>
    </w:p>
    <w:p w:rsidR="00305B0F" w:rsidRDefault="00305B0F" w:rsidP="00305B0F">
      <w:pPr>
        <w:spacing w:after="0" w:line="312" w:lineRule="auto"/>
        <w:ind w:firstLine="567"/>
        <w:jc w:val="right"/>
        <w:rPr>
          <w:rFonts w:ascii="Times New Roman" w:hAnsi="Times New Roman"/>
          <w:b/>
          <w:sz w:val="24"/>
          <w:szCs w:val="24"/>
          <w:lang w:eastAsia="ru-RU"/>
        </w:rPr>
      </w:pPr>
      <w:r>
        <w:rPr>
          <w:rFonts w:ascii="Times New Roman" w:hAnsi="Times New Roman"/>
          <w:b/>
          <w:sz w:val="24"/>
          <w:szCs w:val="24"/>
          <w:lang w:eastAsia="ru-RU"/>
        </w:rPr>
        <w:t xml:space="preserve">Таблица </w:t>
      </w:r>
      <w:r w:rsidR="00E70A82">
        <w:rPr>
          <w:rFonts w:ascii="Times New Roman" w:hAnsi="Times New Roman"/>
          <w:b/>
          <w:sz w:val="24"/>
          <w:szCs w:val="24"/>
          <w:lang w:eastAsia="ru-RU"/>
        </w:rPr>
        <w:t>1</w:t>
      </w:r>
      <w:r w:rsidR="00055C46">
        <w:rPr>
          <w:rFonts w:ascii="Times New Roman" w:hAnsi="Times New Roman"/>
          <w:b/>
          <w:sz w:val="24"/>
          <w:szCs w:val="24"/>
          <w:lang w:eastAsia="ru-RU"/>
        </w:rPr>
        <w:t>4</w:t>
      </w:r>
      <w:r w:rsidR="00475B1D">
        <w:t xml:space="preserve"> </w:t>
      </w:r>
    </w:p>
    <w:p w:rsidR="00305B0F" w:rsidRDefault="00305B0F" w:rsidP="00305B0F">
      <w:pPr>
        <w:spacing w:after="0" w:line="312" w:lineRule="auto"/>
        <w:ind w:firstLine="567"/>
        <w:jc w:val="center"/>
        <w:rPr>
          <w:rFonts w:ascii="Times New Roman" w:hAnsi="Times New Roman"/>
          <w:b/>
          <w:sz w:val="24"/>
          <w:szCs w:val="24"/>
          <w:lang w:eastAsia="ru-RU"/>
        </w:rPr>
      </w:pPr>
      <w:r>
        <w:rPr>
          <w:rFonts w:ascii="Times New Roman" w:hAnsi="Times New Roman"/>
          <w:b/>
          <w:sz w:val="24"/>
          <w:szCs w:val="24"/>
          <w:lang w:eastAsia="ru-RU"/>
        </w:rPr>
        <w:t>Типы высших органов исполнительной власти</w:t>
      </w:r>
    </w:p>
    <w:p w:rsidR="00305B0F" w:rsidRDefault="00305B0F" w:rsidP="00305B0F">
      <w:pPr>
        <w:spacing w:after="0" w:line="312" w:lineRule="auto"/>
        <w:ind w:firstLine="567"/>
        <w:jc w:val="center"/>
        <w:rPr>
          <w:rFonts w:ascii="Times New Roman" w:hAnsi="Times New Roman"/>
          <w:b/>
          <w:sz w:val="24"/>
          <w:szCs w:val="24"/>
          <w:lang w:eastAsia="ru-RU"/>
        </w:rPr>
      </w:pPr>
      <w:r>
        <w:rPr>
          <w:rFonts w:ascii="Times New Roman" w:hAnsi="Times New Roman"/>
          <w:b/>
          <w:sz w:val="24"/>
          <w:szCs w:val="24"/>
          <w:lang w:eastAsia="ru-RU"/>
        </w:rPr>
        <w:t>в отдельных странах</w:t>
      </w:r>
    </w:p>
    <w:p w:rsidR="00475B1D" w:rsidRDefault="00475B1D" w:rsidP="00305B0F">
      <w:pPr>
        <w:spacing w:after="0" w:line="312" w:lineRule="auto"/>
        <w:ind w:firstLine="567"/>
        <w:jc w:val="center"/>
        <w:rPr>
          <w:rFonts w:ascii="Times New Roman" w:hAnsi="Times New Roman"/>
          <w:b/>
          <w:sz w:val="24"/>
          <w:szCs w:val="24"/>
          <w:lang w:eastAsia="ru-RU"/>
        </w:rPr>
      </w:pPr>
    </w:p>
    <w:tbl>
      <w:tblPr>
        <w:tblStyle w:val="a3"/>
        <w:tblW w:w="0" w:type="auto"/>
        <w:tblLook w:val="04A0"/>
      </w:tblPr>
      <w:tblGrid>
        <w:gridCol w:w="4785"/>
        <w:gridCol w:w="4786"/>
      </w:tblGrid>
      <w:tr w:rsidR="00305B0F" w:rsidTr="00EC164A">
        <w:tc>
          <w:tcPr>
            <w:tcW w:w="9571" w:type="dxa"/>
            <w:gridSpan w:val="2"/>
          </w:tcPr>
          <w:p w:rsidR="00305B0F" w:rsidRDefault="00305B0F" w:rsidP="00305B0F">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 xml:space="preserve">Власть </w:t>
            </w:r>
          </w:p>
        </w:tc>
      </w:tr>
      <w:tr w:rsidR="00305B0F" w:rsidTr="00305B0F">
        <w:tc>
          <w:tcPr>
            <w:tcW w:w="4785" w:type="dxa"/>
          </w:tcPr>
          <w:p w:rsidR="00305B0F" w:rsidRPr="00305B0F" w:rsidRDefault="00305B0F" w:rsidP="00305B0F">
            <w:pPr>
              <w:spacing w:line="312" w:lineRule="auto"/>
              <w:jc w:val="center"/>
              <w:rPr>
                <w:rFonts w:ascii="Times New Roman" w:hAnsi="Times New Roman"/>
                <w:sz w:val="24"/>
                <w:szCs w:val="24"/>
                <w:lang w:eastAsia="ru-RU"/>
              </w:rPr>
            </w:pPr>
            <w:r>
              <w:rPr>
                <w:rFonts w:ascii="Times New Roman" w:hAnsi="Times New Roman"/>
                <w:sz w:val="24"/>
                <w:szCs w:val="24"/>
                <w:lang w:eastAsia="ru-RU"/>
              </w:rPr>
              <w:t xml:space="preserve">реальная </w:t>
            </w:r>
          </w:p>
        </w:tc>
        <w:tc>
          <w:tcPr>
            <w:tcW w:w="4786" w:type="dxa"/>
          </w:tcPr>
          <w:p w:rsidR="00305B0F" w:rsidRPr="00305B0F" w:rsidRDefault="00305B0F" w:rsidP="00305B0F">
            <w:pPr>
              <w:spacing w:line="312" w:lineRule="auto"/>
              <w:jc w:val="center"/>
              <w:rPr>
                <w:rFonts w:ascii="Times New Roman" w:hAnsi="Times New Roman"/>
                <w:sz w:val="24"/>
                <w:szCs w:val="24"/>
                <w:lang w:eastAsia="ru-RU"/>
              </w:rPr>
            </w:pPr>
            <w:r>
              <w:rPr>
                <w:rFonts w:ascii="Times New Roman" w:hAnsi="Times New Roman"/>
                <w:sz w:val="24"/>
                <w:szCs w:val="24"/>
                <w:lang w:eastAsia="ru-RU"/>
              </w:rPr>
              <w:t>ц</w:t>
            </w:r>
            <w:r w:rsidRPr="00305B0F">
              <w:rPr>
                <w:rFonts w:ascii="Times New Roman" w:hAnsi="Times New Roman"/>
                <w:sz w:val="24"/>
                <w:szCs w:val="24"/>
                <w:lang w:eastAsia="ru-RU"/>
              </w:rPr>
              <w:t xml:space="preserve">еремониальная </w:t>
            </w:r>
          </w:p>
        </w:tc>
      </w:tr>
      <w:tr w:rsidR="00305B0F" w:rsidTr="00EC164A">
        <w:tc>
          <w:tcPr>
            <w:tcW w:w="9571" w:type="dxa"/>
            <w:gridSpan w:val="2"/>
          </w:tcPr>
          <w:p w:rsidR="00305B0F" w:rsidRDefault="00305B0F" w:rsidP="00305B0F">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 xml:space="preserve">Индивидуальная </w:t>
            </w:r>
          </w:p>
        </w:tc>
      </w:tr>
      <w:tr w:rsidR="00305B0F" w:rsidTr="00305B0F">
        <w:tc>
          <w:tcPr>
            <w:tcW w:w="4785"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Президент США</w:t>
            </w:r>
          </w:p>
        </w:tc>
        <w:tc>
          <w:tcPr>
            <w:tcW w:w="4786"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Президент ФРГ</w:t>
            </w:r>
          </w:p>
        </w:tc>
      </w:tr>
      <w:tr w:rsidR="00305B0F" w:rsidTr="00305B0F">
        <w:tc>
          <w:tcPr>
            <w:tcW w:w="4785"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Президент Франции</w:t>
            </w:r>
          </w:p>
        </w:tc>
        <w:tc>
          <w:tcPr>
            <w:tcW w:w="4786"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Английская королева</w:t>
            </w:r>
          </w:p>
        </w:tc>
      </w:tr>
      <w:tr w:rsidR="00305B0F" w:rsidTr="00305B0F">
        <w:tc>
          <w:tcPr>
            <w:tcW w:w="4785"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Премьер-министр Франции</w:t>
            </w:r>
          </w:p>
        </w:tc>
        <w:tc>
          <w:tcPr>
            <w:tcW w:w="4786"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Император Японии</w:t>
            </w:r>
          </w:p>
        </w:tc>
      </w:tr>
      <w:tr w:rsidR="00305B0F" w:rsidTr="00305B0F">
        <w:tc>
          <w:tcPr>
            <w:tcW w:w="4785"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 xml:space="preserve">Канцлер ФРГ </w:t>
            </w:r>
          </w:p>
        </w:tc>
        <w:tc>
          <w:tcPr>
            <w:tcW w:w="4786"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Президент Индии</w:t>
            </w:r>
          </w:p>
        </w:tc>
      </w:tr>
      <w:tr w:rsidR="00305B0F" w:rsidTr="00305B0F">
        <w:tc>
          <w:tcPr>
            <w:tcW w:w="4785"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Премьер-министр Великобритании</w:t>
            </w:r>
          </w:p>
        </w:tc>
        <w:tc>
          <w:tcPr>
            <w:tcW w:w="4786"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Президент КНР</w:t>
            </w:r>
          </w:p>
        </w:tc>
      </w:tr>
      <w:tr w:rsidR="00305B0F" w:rsidTr="00305B0F">
        <w:tc>
          <w:tcPr>
            <w:tcW w:w="4785"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Генеральный секретарь КПК</w:t>
            </w:r>
          </w:p>
        </w:tc>
        <w:tc>
          <w:tcPr>
            <w:tcW w:w="4786" w:type="dxa"/>
          </w:tcPr>
          <w:p w:rsidR="00305B0F" w:rsidRDefault="00305B0F" w:rsidP="00305B0F">
            <w:pPr>
              <w:spacing w:line="312" w:lineRule="auto"/>
              <w:jc w:val="center"/>
              <w:rPr>
                <w:rFonts w:ascii="Times New Roman" w:hAnsi="Times New Roman"/>
                <w:b/>
                <w:sz w:val="24"/>
                <w:szCs w:val="24"/>
                <w:lang w:eastAsia="ru-RU"/>
              </w:rPr>
            </w:pPr>
          </w:p>
        </w:tc>
      </w:tr>
      <w:tr w:rsidR="00305B0F" w:rsidTr="00305B0F">
        <w:tc>
          <w:tcPr>
            <w:tcW w:w="4785"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Президент Мексики</w:t>
            </w:r>
          </w:p>
        </w:tc>
        <w:tc>
          <w:tcPr>
            <w:tcW w:w="4786" w:type="dxa"/>
          </w:tcPr>
          <w:p w:rsidR="00305B0F" w:rsidRDefault="00305B0F" w:rsidP="00305B0F">
            <w:pPr>
              <w:spacing w:line="312" w:lineRule="auto"/>
              <w:jc w:val="center"/>
              <w:rPr>
                <w:rFonts w:ascii="Times New Roman" w:hAnsi="Times New Roman"/>
                <w:b/>
                <w:sz w:val="24"/>
                <w:szCs w:val="24"/>
                <w:lang w:eastAsia="ru-RU"/>
              </w:rPr>
            </w:pPr>
          </w:p>
        </w:tc>
      </w:tr>
      <w:tr w:rsidR="00305B0F" w:rsidTr="00305B0F">
        <w:tc>
          <w:tcPr>
            <w:tcW w:w="4785"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Премьер-министр Индии</w:t>
            </w:r>
          </w:p>
        </w:tc>
        <w:tc>
          <w:tcPr>
            <w:tcW w:w="4786" w:type="dxa"/>
          </w:tcPr>
          <w:p w:rsidR="00305B0F" w:rsidRDefault="00305B0F" w:rsidP="00305B0F">
            <w:pPr>
              <w:spacing w:line="312" w:lineRule="auto"/>
              <w:jc w:val="center"/>
              <w:rPr>
                <w:rFonts w:ascii="Times New Roman" w:hAnsi="Times New Roman"/>
                <w:b/>
                <w:sz w:val="24"/>
                <w:szCs w:val="24"/>
                <w:lang w:eastAsia="ru-RU"/>
              </w:rPr>
            </w:pPr>
          </w:p>
        </w:tc>
      </w:tr>
      <w:tr w:rsidR="00305B0F" w:rsidTr="00305B0F">
        <w:tc>
          <w:tcPr>
            <w:tcW w:w="4785" w:type="dxa"/>
          </w:tcPr>
          <w:p w:rsidR="00305B0F" w:rsidRPr="00434005" w:rsidRDefault="00305B0F"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Президент РФ</w:t>
            </w:r>
          </w:p>
        </w:tc>
        <w:tc>
          <w:tcPr>
            <w:tcW w:w="4786" w:type="dxa"/>
          </w:tcPr>
          <w:p w:rsidR="00305B0F" w:rsidRDefault="00305B0F" w:rsidP="00305B0F">
            <w:pPr>
              <w:spacing w:line="312" w:lineRule="auto"/>
              <w:jc w:val="center"/>
              <w:rPr>
                <w:rFonts w:ascii="Times New Roman" w:hAnsi="Times New Roman"/>
                <w:b/>
                <w:sz w:val="24"/>
                <w:szCs w:val="24"/>
                <w:lang w:eastAsia="ru-RU"/>
              </w:rPr>
            </w:pPr>
          </w:p>
        </w:tc>
      </w:tr>
      <w:tr w:rsidR="00305B0F" w:rsidTr="00305B0F">
        <w:tc>
          <w:tcPr>
            <w:tcW w:w="4785" w:type="dxa"/>
          </w:tcPr>
          <w:p w:rsidR="00305B0F" w:rsidRDefault="00305B0F" w:rsidP="00305B0F">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Президент Бразилии</w:t>
            </w:r>
          </w:p>
        </w:tc>
        <w:tc>
          <w:tcPr>
            <w:tcW w:w="4786" w:type="dxa"/>
          </w:tcPr>
          <w:p w:rsidR="00305B0F" w:rsidRDefault="00305B0F" w:rsidP="00305B0F">
            <w:pPr>
              <w:spacing w:line="312" w:lineRule="auto"/>
              <w:jc w:val="center"/>
              <w:rPr>
                <w:rFonts w:ascii="Times New Roman" w:hAnsi="Times New Roman"/>
                <w:b/>
                <w:sz w:val="24"/>
                <w:szCs w:val="24"/>
                <w:lang w:eastAsia="ru-RU"/>
              </w:rPr>
            </w:pPr>
          </w:p>
        </w:tc>
      </w:tr>
      <w:tr w:rsidR="00305B0F" w:rsidTr="00EC164A">
        <w:tc>
          <w:tcPr>
            <w:tcW w:w="9571" w:type="dxa"/>
            <w:gridSpan w:val="2"/>
          </w:tcPr>
          <w:p w:rsidR="00305B0F" w:rsidRDefault="00305B0F" w:rsidP="00305B0F">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 xml:space="preserve">Коллективная </w:t>
            </w:r>
          </w:p>
        </w:tc>
      </w:tr>
      <w:tr w:rsidR="00305B0F" w:rsidTr="00305B0F">
        <w:tc>
          <w:tcPr>
            <w:tcW w:w="4785" w:type="dxa"/>
          </w:tcPr>
          <w:p w:rsidR="00305B0F" w:rsidRPr="00434005" w:rsidRDefault="00AD3924"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Британский кабинет</w:t>
            </w:r>
          </w:p>
        </w:tc>
        <w:tc>
          <w:tcPr>
            <w:tcW w:w="4786" w:type="dxa"/>
          </w:tcPr>
          <w:p w:rsidR="00305B0F" w:rsidRPr="00434005" w:rsidRDefault="00AD3924"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Английская королевская семья</w:t>
            </w:r>
          </w:p>
        </w:tc>
      </w:tr>
      <w:tr w:rsidR="00AD3924" w:rsidTr="00305B0F">
        <w:tc>
          <w:tcPr>
            <w:tcW w:w="4785" w:type="dxa"/>
          </w:tcPr>
          <w:p w:rsidR="00AD3924" w:rsidRPr="00434005" w:rsidRDefault="00AD3924" w:rsidP="00305B0F">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Японский кабинет</w:t>
            </w:r>
          </w:p>
        </w:tc>
        <w:tc>
          <w:tcPr>
            <w:tcW w:w="4786" w:type="dxa"/>
          </w:tcPr>
          <w:p w:rsidR="00AD3924" w:rsidRDefault="00AD3924" w:rsidP="00305B0F">
            <w:pPr>
              <w:spacing w:line="312" w:lineRule="auto"/>
              <w:jc w:val="center"/>
              <w:rPr>
                <w:rFonts w:ascii="Times New Roman" w:hAnsi="Times New Roman"/>
                <w:b/>
                <w:sz w:val="24"/>
                <w:szCs w:val="24"/>
                <w:lang w:eastAsia="ru-RU"/>
              </w:rPr>
            </w:pPr>
          </w:p>
        </w:tc>
      </w:tr>
      <w:tr w:rsidR="00AD3924" w:rsidTr="00305B0F">
        <w:tc>
          <w:tcPr>
            <w:tcW w:w="4785" w:type="dxa"/>
          </w:tcPr>
          <w:p w:rsidR="00AD3924" w:rsidRPr="00434005" w:rsidRDefault="00AD3924" w:rsidP="00AD3924">
            <w:pPr>
              <w:spacing w:line="312" w:lineRule="auto"/>
              <w:jc w:val="center"/>
              <w:rPr>
                <w:rFonts w:ascii="Times New Roman" w:hAnsi="Times New Roman"/>
                <w:sz w:val="24"/>
                <w:szCs w:val="24"/>
                <w:lang w:eastAsia="ru-RU"/>
              </w:rPr>
            </w:pPr>
            <w:r w:rsidRPr="00434005">
              <w:rPr>
                <w:rFonts w:ascii="Times New Roman" w:hAnsi="Times New Roman"/>
                <w:sz w:val="24"/>
                <w:szCs w:val="24"/>
                <w:lang w:eastAsia="ru-RU"/>
              </w:rPr>
              <w:t>Политбюро КПК</w:t>
            </w:r>
          </w:p>
        </w:tc>
        <w:tc>
          <w:tcPr>
            <w:tcW w:w="4786" w:type="dxa"/>
          </w:tcPr>
          <w:p w:rsidR="00AD3924" w:rsidRDefault="00AD3924" w:rsidP="00305B0F">
            <w:pPr>
              <w:spacing w:line="312" w:lineRule="auto"/>
              <w:jc w:val="center"/>
              <w:rPr>
                <w:rFonts w:ascii="Times New Roman" w:hAnsi="Times New Roman"/>
                <w:b/>
                <w:sz w:val="24"/>
                <w:szCs w:val="24"/>
                <w:lang w:eastAsia="ru-RU"/>
              </w:rPr>
            </w:pPr>
          </w:p>
        </w:tc>
      </w:tr>
      <w:tr w:rsidR="00AD3924" w:rsidTr="00EC164A">
        <w:tc>
          <w:tcPr>
            <w:tcW w:w="9571" w:type="dxa"/>
            <w:gridSpan w:val="2"/>
          </w:tcPr>
          <w:p w:rsidR="00AD3924" w:rsidRPr="00AD3924" w:rsidRDefault="00AD3924" w:rsidP="00AD3924">
            <w:pPr>
              <w:spacing w:line="312" w:lineRule="auto"/>
              <w:jc w:val="center"/>
              <w:rPr>
                <w:rFonts w:ascii="Times New Roman" w:hAnsi="Times New Roman"/>
                <w:i/>
                <w:sz w:val="20"/>
                <w:szCs w:val="20"/>
                <w:lang w:eastAsia="ru-RU"/>
              </w:rPr>
            </w:pPr>
            <w:r w:rsidRPr="00AD3924">
              <w:rPr>
                <w:rFonts w:ascii="Times New Roman" w:hAnsi="Times New Roman"/>
                <w:i/>
                <w:sz w:val="20"/>
                <w:szCs w:val="20"/>
                <w:lang w:eastAsia="ru-RU"/>
              </w:rPr>
              <w:t xml:space="preserve">Источник: </w:t>
            </w:r>
            <w:r w:rsidRPr="00AD3924">
              <w:rPr>
                <w:rFonts w:ascii="Times New Roman" w:hAnsi="Times New Roman"/>
                <w:b/>
                <w:sz w:val="20"/>
                <w:szCs w:val="20"/>
                <w:lang w:eastAsia="ru-RU"/>
              </w:rPr>
              <w:t>Горелов А.А.</w:t>
            </w:r>
            <w:r w:rsidRPr="00AD3924">
              <w:rPr>
                <w:rFonts w:ascii="Times New Roman" w:hAnsi="Times New Roman"/>
                <w:sz w:val="20"/>
                <w:szCs w:val="20"/>
                <w:lang w:eastAsia="ru-RU"/>
              </w:rPr>
              <w:t xml:space="preserve"> Политология: учебник / А.</w:t>
            </w:r>
            <w:r w:rsidR="00A56067">
              <w:rPr>
                <w:rFonts w:ascii="Times New Roman" w:hAnsi="Times New Roman"/>
                <w:sz w:val="20"/>
                <w:szCs w:val="20"/>
                <w:lang w:eastAsia="ru-RU"/>
              </w:rPr>
              <w:t xml:space="preserve"> </w:t>
            </w:r>
            <w:r w:rsidRPr="00AD3924">
              <w:rPr>
                <w:rFonts w:ascii="Times New Roman" w:hAnsi="Times New Roman"/>
                <w:sz w:val="20"/>
                <w:szCs w:val="20"/>
                <w:lang w:eastAsia="ru-RU"/>
              </w:rPr>
              <w:t xml:space="preserve">А. Горелов. </w:t>
            </w:r>
            <w:r w:rsidRPr="00AD3924">
              <w:rPr>
                <w:rFonts w:ascii="Times New Roman" w:hAnsi="Times New Roman" w:cs="Times New Roman"/>
                <w:sz w:val="20"/>
                <w:szCs w:val="20"/>
                <w:lang w:eastAsia="ru-RU"/>
              </w:rPr>
              <w:t>―</w:t>
            </w:r>
            <w:r w:rsidRPr="00AD3924">
              <w:rPr>
                <w:rFonts w:ascii="Times New Roman" w:hAnsi="Times New Roman"/>
                <w:sz w:val="20"/>
                <w:szCs w:val="20"/>
                <w:lang w:eastAsia="ru-RU"/>
              </w:rPr>
              <w:t xml:space="preserve"> М.: Эксмо, 2006. С. 245</w:t>
            </w:r>
            <w:r w:rsidRPr="00AD3924">
              <w:rPr>
                <w:rFonts w:ascii="Times New Roman" w:hAnsi="Times New Roman"/>
                <w:i/>
                <w:sz w:val="20"/>
                <w:szCs w:val="20"/>
                <w:lang w:eastAsia="ru-RU"/>
              </w:rPr>
              <w:t xml:space="preserve"> </w:t>
            </w:r>
          </w:p>
        </w:tc>
      </w:tr>
    </w:tbl>
    <w:p w:rsidR="00305B0F" w:rsidRDefault="00305B0F" w:rsidP="00305B0F">
      <w:pPr>
        <w:spacing w:after="0" w:line="312" w:lineRule="auto"/>
        <w:ind w:firstLine="567"/>
        <w:jc w:val="center"/>
        <w:rPr>
          <w:rFonts w:ascii="Times New Roman" w:hAnsi="Times New Roman"/>
          <w:b/>
          <w:sz w:val="24"/>
          <w:szCs w:val="24"/>
          <w:lang w:eastAsia="ru-RU"/>
        </w:rPr>
      </w:pPr>
    </w:p>
    <w:p w:rsidR="000B6824" w:rsidRDefault="000B6824"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формализованном виде  различия парламентской и президентских республик представлено в таблице </w:t>
      </w:r>
      <w:r w:rsidR="00E70A82">
        <w:rPr>
          <w:rFonts w:ascii="Times New Roman" w:hAnsi="Times New Roman"/>
          <w:sz w:val="24"/>
          <w:szCs w:val="24"/>
          <w:lang w:eastAsia="ru-RU"/>
        </w:rPr>
        <w:t>1</w:t>
      </w:r>
      <w:r w:rsidR="00055C46">
        <w:rPr>
          <w:rFonts w:ascii="Times New Roman" w:hAnsi="Times New Roman"/>
          <w:sz w:val="24"/>
          <w:szCs w:val="24"/>
          <w:lang w:eastAsia="ru-RU"/>
        </w:rPr>
        <w:t>5</w:t>
      </w:r>
      <w:r w:rsidR="00E70A82">
        <w:rPr>
          <w:rFonts w:ascii="Times New Roman" w:hAnsi="Times New Roman"/>
          <w:sz w:val="24"/>
          <w:szCs w:val="24"/>
          <w:lang w:eastAsia="ru-RU"/>
        </w:rPr>
        <w:t xml:space="preserve">. </w:t>
      </w:r>
    </w:p>
    <w:p w:rsidR="000B6824" w:rsidRPr="000B6824" w:rsidRDefault="000B6824" w:rsidP="000B6824">
      <w:pPr>
        <w:spacing w:after="0" w:line="312" w:lineRule="auto"/>
        <w:ind w:firstLine="567"/>
        <w:jc w:val="right"/>
        <w:rPr>
          <w:rFonts w:ascii="Times New Roman" w:hAnsi="Times New Roman"/>
          <w:b/>
          <w:sz w:val="24"/>
          <w:szCs w:val="24"/>
          <w:lang w:eastAsia="ru-RU"/>
        </w:rPr>
      </w:pPr>
      <w:r w:rsidRPr="000B6824">
        <w:rPr>
          <w:rFonts w:ascii="Times New Roman" w:hAnsi="Times New Roman"/>
          <w:b/>
          <w:sz w:val="24"/>
          <w:szCs w:val="24"/>
          <w:lang w:eastAsia="ru-RU"/>
        </w:rPr>
        <w:t xml:space="preserve">Таблица </w:t>
      </w:r>
      <w:r w:rsidR="00E70A82">
        <w:rPr>
          <w:rFonts w:ascii="Times New Roman" w:hAnsi="Times New Roman"/>
          <w:b/>
          <w:sz w:val="24"/>
          <w:szCs w:val="24"/>
          <w:lang w:eastAsia="ru-RU"/>
        </w:rPr>
        <w:t>1</w:t>
      </w:r>
      <w:r w:rsidR="00055C46">
        <w:rPr>
          <w:rFonts w:ascii="Times New Roman" w:hAnsi="Times New Roman"/>
          <w:b/>
          <w:sz w:val="24"/>
          <w:szCs w:val="24"/>
          <w:lang w:eastAsia="ru-RU"/>
        </w:rPr>
        <w:t>5</w:t>
      </w:r>
    </w:p>
    <w:p w:rsidR="000B6824" w:rsidRDefault="000B6824" w:rsidP="000B6824">
      <w:pPr>
        <w:spacing w:after="0" w:line="312" w:lineRule="auto"/>
        <w:ind w:firstLine="567"/>
        <w:jc w:val="center"/>
        <w:rPr>
          <w:rFonts w:ascii="Times New Roman" w:hAnsi="Times New Roman"/>
          <w:b/>
          <w:sz w:val="24"/>
          <w:szCs w:val="24"/>
          <w:lang w:eastAsia="ru-RU"/>
        </w:rPr>
      </w:pPr>
      <w:r w:rsidRPr="000B6824">
        <w:rPr>
          <w:rFonts w:ascii="Times New Roman" w:hAnsi="Times New Roman"/>
          <w:b/>
          <w:sz w:val="24"/>
          <w:szCs w:val="24"/>
          <w:lang w:eastAsia="ru-RU"/>
        </w:rPr>
        <w:t>Различия парламентской и президентской республик</w:t>
      </w:r>
    </w:p>
    <w:p w:rsidR="000B6824" w:rsidRDefault="000B6824" w:rsidP="000B6824">
      <w:pPr>
        <w:spacing w:after="0" w:line="312" w:lineRule="auto"/>
        <w:ind w:firstLine="567"/>
        <w:jc w:val="center"/>
        <w:rPr>
          <w:rFonts w:ascii="Times New Roman" w:hAnsi="Times New Roman"/>
          <w:b/>
          <w:sz w:val="24"/>
          <w:szCs w:val="24"/>
          <w:lang w:eastAsia="ru-RU"/>
        </w:rPr>
      </w:pPr>
    </w:p>
    <w:tbl>
      <w:tblPr>
        <w:tblStyle w:val="a3"/>
        <w:tblW w:w="0" w:type="auto"/>
        <w:tblLook w:val="04A0"/>
      </w:tblPr>
      <w:tblGrid>
        <w:gridCol w:w="3190"/>
        <w:gridCol w:w="3190"/>
        <w:gridCol w:w="3191"/>
      </w:tblGrid>
      <w:tr w:rsidR="000B6824" w:rsidTr="000B6824">
        <w:tc>
          <w:tcPr>
            <w:tcW w:w="3190" w:type="dxa"/>
          </w:tcPr>
          <w:p w:rsidR="000B6824" w:rsidRPr="000B6824" w:rsidRDefault="000B6824" w:rsidP="000B6824">
            <w:pPr>
              <w:spacing w:line="312" w:lineRule="auto"/>
              <w:jc w:val="center"/>
              <w:rPr>
                <w:rFonts w:ascii="Times New Roman" w:hAnsi="Times New Roman"/>
                <w:b/>
                <w:sz w:val="24"/>
                <w:szCs w:val="24"/>
                <w:lang w:eastAsia="ru-RU"/>
              </w:rPr>
            </w:pPr>
            <w:r w:rsidRPr="000B6824">
              <w:rPr>
                <w:rFonts w:ascii="Times New Roman" w:hAnsi="Times New Roman"/>
                <w:b/>
                <w:sz w:val="24"/>
                <w:szCs w:val="24"/>
                <w:lang w:eastAsia="ru-RU"/>
              </w:rPr>
              <w:t xml:space="preserve">Президентская </w:t>
            </w:r>
          </w:p>
        </w:tc>
        <w:tc>
          <w:tcPr>
            <w:tcW w:w="3190" w:type="dxa"/>
          </w:tcPr>
          <w:p w:rsidR="000B6824" w:rsidRPr="000B6824" w:rsidRDefault="000B6824" w:rsidP="000B6824">
            <w:pPr>
              <w:spacing w:line="312" w:lineRule="auto"/>
              <w:jc w:val="center"/>
              <w:rPr>
                <w:rFonts w:ascii="Times New Roman" w:hAnsi="Times New Roman"/>
                <w:b/>
                <w:sz w:val="24"/>
                <w:szCs w:val="24"/>
                <w:lang w:eastAsia="ru-RU"/>
              </w:rPr>
            </w:pPr>
            <w:r w:rsidRPr="000B6824">
              <w:rPr>
                <w:rFonts w:ascii="Times New Roman" w:hAnsi="Times New Roman"/>
                <w:b/>
                <w:sz w:val="24"/>
                <w:szCs w:val="24"/>
                <w:lang w:eastAsia="ru-RU"/>
              </w:rPr>
              <w:t xml:space="preserve">Парламентская </w:t>
            </w:r>
          </w:p>
        </w:tc>
        <w:tc>
          <w:tcPr>
            <w:tcW w:w="3191" w:type="dxa"/>
          </w:tcPr>
          <w:p w:rsidR="000B6824" w:rsidRPr="000B6824" w:rsidRDefault="000B6824" w:rsidP="000B6824">
            <w:pPr>
              <w:spacing w:line="312" w:lineRule="auto"/>
              <w:jc w:val="center"/>
              <w:rPr>
                <w:rFonts w:ascii="Times New Roman" w:hAnsi="Times New Roman"/>
                <w:b/>
                <w:sz w:val="24"/>
                <w:szCs w:val="24"/>
                <w:lang w:eastAsia="ru-RU"/>
              </w:rPr>
            </w:pPr>
            <w:r w:rsidRPr="000B6824">
              <w:rPr>
                <w:rFonts w:ascii="Times New Roman" w:hAnsi="Times New Roman"/>
                <w:b/>
                <w:sz w:val="24"/>
                <w:szCs w:val="24"/>
                <w:lang w:eastAsia="ru-RU"/>
              </w:rPr>
              <w:t xml:space="preserve">Смешанная </w:t>
            </w:r>
          </w:p>
        </w:tc>
      </w:tr>
      <w:tr w:rsidR="000B6824" w:rsidTr="000B6824">
        <w:tc>
          <w:tcPr>
            <w:tcW w:w="3190" w:type="dxa"/>
          </w:tcPr>
          <w:p w:rsidR="000B6824" w:rsidRPr="000B6824" w:rsidRDefault="000B6824" w:rsidP="000B6824">
            <w:pPr>
              <w:spacing w:line="312" w:lineRule="auto"/>
              <w:rPr>
                <w:rFonts w:ascii="Times New Roman" w:hAnsi="Times New Roman"/>
                <w:sz w:val="24"/>
                <w:szCs w:val="24"/>
                <w:lang w:eastAsia="ru-RU"/>
              </w:rPr>
            </w:pPr>
            <w:r w:rsidRPr="000B6824">
              <w:rPr>
                <w:rFonts w:ascii="Times New Roman" w:hAnsi="Times New Roman"/>
                <w:sz w:val="24"/>
                <w:szCs w:val="24"/>
                <w:lang w:eastAsia="ru-RU"/>
              </w:rPr>
              <w:t>Президент (глава государства) избирается населением</w:t>
            </w:r>
          </w:p>
        </w:tc>
        <w:tc>
          <w:tcPr>
            <w:tcW w:w="3190" w:type="dxa"/>
          </w:tcPr>
          <w:p w:rsidR="000B6824" w:rsidRPr="000B6824" w:rsidRDefault="000B6824" w:rsidP="000B6824">
            <w:pPr>
              <w:spacing w:line="312" w:lineRule="auto"/>
              <w:rPr>
                <w:rFonts w:ascii="Times New Roman" w:hAnsi="Times New Roman"/>
                <w:sz w:val="24"/>
                <w:szCs w:val="24"/>
                <w:lang w:eastAsia="ru-RU"/>
              </w:rPr>
            </w:pPr>
            <w:r w:rsidRPr="000B6824">
              <w:rPr>
                <w:rFonts w:ascii="Times New Roman" w:hAnsi="Times New Roman"/>
                <w:sz w:val="24"/>
                <w:szCs w:val="24"/>
                <w:lang w:eastAsia="ru-RU"/>
              </w:rPr>
              <w:t>Президент (глава государства) избирается и контролируется парламентом</w:t>
            </w:r>
          </w:p>
        </w:tc>
        <w:tc>
          <w:tcPr>
            <w:tcW w:w="3191" w:type="dxa"/>
          </w:tcPr>
          <w:p w:rsidR="000B6824" w:rsidRPr="000B6824" w:rsidRDefault="000B6824" w:rsidP="000B6824">
            <w:pPr>
              <w:spacing w:line="312" w:lineRule="auto"/>
              <w:rPr>
                <w:rFonts w:ascii="Times New Roman" w:hAnsi="Times New Roman"/>
                <w:sz w:val="24"/>
                <w:szCs w:val="24"/>
                <w:lang w:eastAsia="ru-RU"/>
              </w:rPr>
            </w:pPr>
            <w:r w:rsidRPr="000B6824">
              <w:rPr>
                <w:rFonts w:ascii="Times New Roman" w:hAnsi="Times New Roman"/>
                <w:sz w:val="24"/>
                <w:szCs w:val="24"/>
                <w:lang w:eastAsia="ru-RU"/>
              </w:rPr>
              <w:t xml:space="preserve">Президент (глава государства) избирается населением </w:t>
            </w:r>
          </w:p>
        </w:tc>
      </w:tr>
      <w:tr w:rsidR="000B6824" w:rsidTr="000B6824">
        <w:tc>
          <w:tcPr>
            <w:tcW w:w="3190" w:type="dxa"/>
          </w:tcPr>
          <w:p w:rsidR="000B6824" w:rsidRDefault="000B6824" w:rsidP="000B6824">
            <w:pPr>
              <w:spacing w:line="312" w:lineRule="auto"/>
              <w:rPr>
                <w:rFonts w:ascii="Times New Roman" w:hAnsi="Times New Roman"/>
                <w:sz w:val="24"/>
                <w:szCs w:val="24"/>
                <w:lang w:eastAsia="ru-RU"/>
              </w:rPr>
            </w:pPr>
            <w:r>
              <w:rPr>
                <w:rFonts w:ascii="Times New Roman" w:hAnsi="Times New Roman"/>
                <w:sz w:val="24"/>
                <w:szCs w:val="24"/>
                <w:lang w:eastAsia="ru-RU"/>
              </w:rPr>
              <w:t xml:space="preserve">Глава правительства </w:t>
            </w:r>
            <w:r>
              <w:rPr>
                <w:rFonts w:ascii="Times New Roman" w:hAnsi="Times New Roman" w:cs="Times New Roman"/>
                <w:sz w:val="24"/>
                <w:szCs w:val="24"/>
                <w:lang w:eastAsia="ru-RU"/>
              </w:rPr>
              <w:t>―</w:t>
            </w:r>
            <w:r>
              <w:rPr>
                <w:rFonts w:ascii="Times New Roman" w:hAnsi="Times New Roman"/>
                <w:sz w:val="24"/>
                <w:szCs w:val="24"/>
                <w:lang w:eastAsia="ru-RU"/>
              </w:rPr>
              <w:t xml:space="preserve"> президент </w:t>
            </w:r>
          </w:p>
        </w:tc>
        <w:tc>
          <w:tcPr>
            <w:tcW w:w="3190" w:type="dxa"/>
          </w:tcPr>
          <w:p w:rsidR="000B6824" w:rsidRDefault="000B6824" w:rsidP="000B6824">
            <w:pPr>
              <w:spacing w:line="312" w:lineRule="auto"/>
              <w:rPr>
                <w:rFonts w:ascii="Times New Roman" w:hAnsi="Times New Roman"/>
                <w:sz w:val="24"/>
                <w:szCs w:val="24"/>
                <w:lang w:eastAsia="ru-RU"/>
              </w:rPr>
            </w:pPr>
            <w:r>
              <w:rPr>
                <w:rFonts w:ascii="Times New Roman" w:hAnsi="Times New Roman"/>
                <w:sz w:val="24"/>
                <w:szCs w:val="24"/>
                <w:lang w:eastAsia="ru-RU"/>
              </w:rPr>
              <w:t xml:space="preserve">Глава правительства </w:t>
            </w:r>
            <w:r>
              <w:rPr>
                <w:rFonts w:ascii="Times New Roman" w:hAnsi="Times New Roman" w:cs="Times New Roman"/>
                <w:sz w:val="24"/>
                <w:szCs w:val="24"/>
                <w:lang w:eastAsia="ru-RU"/>
              </w:rPr>
              <w:t>―</w:t>
            </w:r>
            <w:r>
              <w:rPr>
                <w:rFonts w:ascii="Times New Roman" w:hAnsi="Times New Roman"/>
                <w:sz w:val="24"/>
                <w:szCs w:val="24"/>
                <w:lang w:eastAsia="ru-RU"/>
              </w:rPr>
              <w:t xml:space="preserve"> премьер-министр (ключевая роль в управлении)</w:t>
            </w:r>
          </w:p>
        </w:tc>
        <w:tc>
          <w:tcPr>
            <w:tcW w:w="3191" w:type="dxa"/>
          </w:tcPr>
          <w:p w:rsidR="000B6824" w:rsidRDefault="000B6824" w:rsidP="000B6824">
            <w:pPr>
              <w:spacing w:line="312" w:lineRule="auto"/>
              <w:rPr>
                <w:rFonts w:ascii="Times New Roman" w:hAnsi="Times New Roman"/>
                <w:sz w:val="24"/>
                <w:szCs w:val="24"/>
                <w:lang w:eastAsia="ru-RU"/>
              </w:rPr>
            </w:pPr>
            <w:r>
              <w:rPr>
                <w:rFonts w:ascii="Times New Roman" w:hAnsi="Times New Roman"/>
                <w:sz w:val="24"/>
                <w:szCs w:val="24"/>
                <w:lang w:eastAsia="ru-RU"/>
              </w:rPr>
              <w:t xml:space="preserve">Глава правительства </w:t>
            </w:r>
            <w:r>
              <w:rPr>
                <w:rFonts w:ascii="Times New Roman" w:hAnsi="Times New Roman" w:cs="Times New Roman"/>
                <w:sz w:val="24"/>
                <w:szCs w:val="24"/>
                <w:lang w:eastAsia="ru-RU"/>
              </w:rPr>
              <w:t>― премьер-министр</w:t>
            </w:r>
          </w:p>
        </w:tc>
      </w:tr>
      <w:tr w:rsidR="000B6824" w:rsidTr="000B6824">
        <w:tc>
          <w:tcPr>
            <w:tcW w:w="3190" w:type="dxa"/>
          </w:tcPr>
          <w:p w:rsidR="000B6824" w:rsidRDefault="000B6824" w:rsidP="000B6824">
            <w:pPr>
              <w:spacing w:line="312" w:lineRule="auto"/>
              <w:rPr>
                <w:rFonts w:ascii="Times New Roman" w:hAnsi="Times New Roman"/>
                <w:sz w:val="24"/>
                <w:szCs w:val="24"/>
                <w:lang w:eastAsia="ru-RU"/>
              </w:rPr>
            </w:pPr>
            <w:r>
              <w:rPr>
                <w:rFonts w:ascii="Times New Roman" w:hAnsi="Times New Roman"/>
                <w:sz w:val="24"/>
                <w:szCs w:val="24"/>
                <w:lang w:eastAsia="ru-RU"/>
              </w:rPr>
              <w:t>Правительство назначается президентом</w:t>
            </w:r>
          </w:p>
        </w:tc>
        <w:tc>
          <w:tcPr>
            <w:tcW w:w="3190" w:type="dxa"/>
          </w:tcPr>
          <w:p w:rsidR="000B6824" w:rsidRDefault="000B6824" w:rsidP="000B6824">
            <w:pPr>
              <w:spacing w:line="312" w:lineRule="auto"/>
              <w:jc w:val="center"/>
              <w:rPr>
                <w:rFonts w:ascii="Times New Roman" w:hAnsi="Times New Roman"/>
                <w:sz w:val="24"/>
                <w:szCs w:val="24"/>
                <w:lang w:eastAsia="ru-RU"/>
              </w:rPr>
            </w:pPr>
            <w:r>
              <w:rPr>
                <w:rFonts w:ascii="Times New Roman" w:hAnsi="Times New Roman"/>
                <w:sz w:val="24"/>
                <w:szCs w:val="24"/>
                <w:lang w:eastAsia="ru-RU"/>
              </w:rPr>
              <w:t>Правительство формируется парламентом</w:t>
            </w:r>
          </w:p>
        </w:tc>
        <w:tc>
          <w:tcPr>
            <w:tcW w:w="3191" w:type="dxa"/>
          </w:tcPr>
          <w:p w:rsidR="000B6824" w:rsidRDefault="000B6824" w:rsidP="000B6824">
            <w:pPr>
              <w:spacing w:line="312" w:lineRule="auto"/>
              <w:jc w:val="center"/>
              <w:rPr>
                <w:rFonts w:ascii="Times New Roman" w:hAnsi="Times New Roman"/>
                <w:sz w:val="24"/>
                <w:szCs w:val="24"/>
                <w:lang w:eastAsia="ru-RU"/>
              </w:rPr>
            </w:pPr>
            <w:r>
              <w:rPr>
                <w:rFonts w:ascii="Times New Roman" w:hAnsi="Times New Roman"/>
                <w:sz w:val="24"/>
                <w:szCs w:val="24"/>
                <w:lang w:eastAsia="ru-RU"/>
              </w:rPr>
              <w:t>Правительство назначается президентом</w:t>
            </w:r>
          </w:p>
        </w:tc>
      </w:tr>
      <w:tr w:rsidR="000B6824" w:rsidTr="000B6824">
        <w:tc>
          <w:tcPr>
            <w:tcW w:w="3190" w:type="dxa"/>
          </w:tcPr>
          <w:p w:rsidR="000B6824" w:rsidRDefault="000B6824" w:rsidP="000B6824">
            <w:pPr>
              <w:spacing w:line="312" w:lineRule="auto"/>
              <w:rPr>
                <w:rFonts w:ascii="Times New Roman" w:hAnsi="Times New Roman"/>
                <w:sz w:val="24"/>
                <w:szCs w:val="24"/>
                <w:lang w:eastAsia="ru-RU"/>
              </w:rPr>
            </w:pPr>
            <w:r>
              <w:rPr>
                <w:rFonts w:ascii="Times New Roman" w:hAnsi="Times New Roman"/>
                <w:sz w:val="24"/>
                <w:szCs w:val="24"/>
                <w:lang w:eastAsia="ru-RU"/>
              </w:rPr>
              <w:t>Правительство несет ответственность перед президентом</w:t>
            </w:r>
          </w:p>
        </w:tc>
        <w:tc>
          <w:tcPr>
            <w:tcW w:w="3190" w:type="dxa"/>
          </w:tcPr>
          <w:p w:rsidR="000B6824" w:rsidRDefault="000B6824" w:rsidP="000B6824">
            <w:pPr>
              <w:spacing w:line="312" w:lineRule="auto"/>
              <w:rPr>
                <w:rFonts w:ascii="Times New Roman" w:hAnsi="Times New Roman"/>
                <w:sz w:val="24"/>
                <w:szCs w:val="24"/>
                <w:lang w:eastAsia="ru-RU"/>
              </w:rPr>
            </w:pPr>
            <w:r>
              <w:rPr>
                <w:rFonts w:ascii="Times New Roman" w:hAnsi="Times New Roman"/>
                <w:sz w:val="24"/>
                <w:szCs w:val="24"/>
                <w:lang w:eastAsia="ru-RU"/>
              </w:rPr>
              <w:t>Правительство несет ответственность перед парламентом</w:t>
            </w:r>
          </w:p>
        </w:tc>
        <w:tc>
          <w:tcPr>
            <w:tcW w:w="3191" w:type="dxa"/>
          </w:tcPr>
          <w:p w:rsidR="000B6824" w:rsidRDefault="000B6824" w:rsidP="000B6824">
            <w:pPr>
              <w:spacing w:line="312" w:lineRule="auto"/>
              <w:rPr>
                <w:rFonts w:ascii="Times New Roman" w:hAnsi="Times New Roman"/>
                <w:sz w:val="24"/>
                <w:szCs w:val="24"/>
                <w:lang w:eastAsia="ru-RU"/>
              </w:rPr>
            </w:pPr>
            <w:r>
              <w:rPr>
                <w:rFonts w:ascii="Times New Roman" w:hAnsi="Times New Roman"/>
                <w:sz w:val="24"/>
                <w:szCs w:val="24"/>
                <w:lang w:eastAsia="ru-RU"/>
              </w:rPr>
              <w:t>Правительство несет ответственность перед парламентом</w:t>
            </w:r>
          </w:p>
        </w:tc>
      </w:tr>
    </w:tbl>
    <w:p w:rsidR="000B6824" w:rsidRPr="000B6824" w:rsidRDefault="000B6824" w:rsidP="000B6824">
      <w:pPr>
        <w:spacing w:after="0" w:line="312" w:lineRule="auto"/>
        <w:ind w:firstLine="567"/>
        <w:jc w:val="center"/>
        <w:rPr>
          <w:rFonts w:ascii="Times New Roman" w:hAnsi="Times New Roman"/>
          <w:sz w:val="24"/>
          <w:szCs w:val="24"/>
          <w:lang w:eastAsia="ru-RU"/>
        </w:rPr>
      </w:pPr>
    </w:p>
    <w:p w:rsidR="000B6824" w:rsidRDefault="000B6824" w:rsidP="000B6824">
      <w:pPr>
        <w:spacing w:after="0" w:line="312" w:lineRule="auto"/>
        <w:ind w:firstLine="567"/>
        <w:jc w:val="center"/>
        <w:rPr>
          <w:rFonts w:ascii="Times New Roman" w:hAnsi="Times New Roman"/>
          <w:sz w:val="24"/>
          <w:szCs w:val="24"/>
          <w:lang w:eastAsia="ru-RU"/>
        </w:rPr>
      </w:pPr>
    </w:p>
    <w:p w:rsidR="0023075F" w:rsidRDefault="00D3366F"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Таким образом, е</w:t>
      </w:r>
      <w:r w:rsidR="00434005" w:rsidRPr="00434005">
        <w:rPr>
          <w:rFonts w:ascii="Times New Roman" w:hAnsi="Times New Roman"/>
          <w:sz w:val="24"/>
          <w:szCs w:val="24"/>
          <w:lang w:eastAsia="ru-RU"/>
        </w:rPr>
        <w:t xml:space="preserve">сли говорить о </w:t>
      </w:r>
      <w:r>
        <w:rPr>
          <w:rFonts w:ascii="Times New Roman" w:hAnsi="Times New Roman"/>
          <w:sz w:val="24"/>
          <w:szCs w:val="24"/>
          <w:lang w:eastAsia="ru-RU"/>
        </w:rPr>
        <w:t>форме правления в контексте истории</w:t>
      </w:r>
      <w:r w:rsidR="00434005" w:rsidRPr="00434005">
        <w:rPr>
          <w:rFonts w:ascii="Times New Roman" w:hAnsi="Times New Roman"/>
          <w:sz w:val="24"/>
          <w:szCs w:val="24"/>
          <w:lang w:eastAsia="ru-RU"/>
        </w:rPr>
        <w:t xml:space="preserve"> России, то она </w:t>
      </w:r>
      <w:r w:rsidR="00434005">
        <w:rPr>
          <w:rFonts w:ascii="Times New Roman" w:hAnsi="Times New Roman"/>
          <w:sz w:val="24"/>
          <w:szCs w:val="24"/>
          <w:lang w:eastAsia="ru-RU"/>
        </w:rPr>
        <w:t xml:space="preserve">в ХХ в. прошла путь от абсолютной монархии к монархии конституционной (после 1905 г.), далее к республике (после 1917 г.), которую можно назвать «секретарской» (номинальным главой государства в СССР был Председатель Верховного Совета </w:t>
      </w:r>
      <w:r w:rsidR="00434005">
        <w:rPr>
          <w:rFonts w:ascii="Times New Roman" w:hAnsi="Times New Roman" w:cs="Times New Roman"/>
          <w:sz w:val="24"/>
          <w:szCs w:val="24"/>
          <w:lang w:eastAsia="ru-RU"/>
        </w:rPr>
        <w:t>―</w:t>
      </w:r>
      <w:r w:rsidR="00434005">
        <w:rPr>
          <w:rFonts w:ascii="Times New Roman" w:hAnsi="Times New Roman"/>
          <w:sz w:val="24"/>
          <w:szCs w:val="24"/>
          <w:lang w:eastAsia="ru-RU"/>
        </w:rPr>
        <w:t xml:space="preserve"> высшего законодательного органа, а фактическим </w:t>
      </w:r>
      <w:r w:rsidR="00434005">
        <w:rPr>
          <w:rFonts w:ascii="Times New Roman" w:hAnsi="Times New Roman" w:cs="Times New Roman"/>
          <w:sz w:val="24"/>
          <w:szCs w:val="24"/>
          <w:lang w:eastAsia="ru-RU"/>
        </w:rPr>
        <w:t>―</w:t>
      </w:r>
      <w:r w:rsidR="00434005">
        <w:rPr>
          <w:rFonts w:ascii="Times New Roman" w:hAnsi="Times New Roman"/>
          <w:sz w:val="24"/>
          <w:szCs w:val="24"/>
          <w:lang w:eastAsia="ru-RU"/>
        </w:rPr>
        <w:t xml:space="preserve"> Первый секретарь ЦК КПСС </w:t>
      </w:r>
      <w:r w:rsidR="00434005">
        <w:rPr>
          <w:rFonts w:ascii="Times New Roman" w:hAnsi="Times New Roman" w:cs="Times New Roman"/>
          <w:sz w:val="24"/>
          <w:szCs w:val="24"/>
          <w:lang w:eastAsia="ru-RU"/>
        </w:rPr>
        <w:t>―</w:t>
      </w:r>
      <w:r w:rsidR="00434005">
        <w:rPr>
          <w:rFonts w:ascii="Times New Roman" w:hAnsi="Times New Roman"/>
          <w:sz w:val="24"/>
          <w:szCs w:val="24"/>
          <w:lang w:eastAsia="ru-RU"/>
        </w:rPr>
        <w:t xml:space="preserve"> ведущей и единственной партии)</w:t>
      </w:r>
      <w:r w:rsidR="00411D72">
        <w:rPr>
          <w:rFonts w:ascii="Times New Roman" w:hAnsi="Times New Roman"/>
          <w:sz w:val="24"/>
          <w:szCs w:val="24"/>
          <w:lang w:eastAsia="ru-RU"/>
        </w:rPr>
        <w:t xml:space="preserve">, затем парламентской (с 1991 г. до разгрома Верховного Совета) и, наконец, после 1993 г. президентской, даже ультрапрезидентской, поскольку Президент Российской Федерации по нынешней Конституции обладает внушительными полномочиями, которых не имеет ни один президент развитой страны. В отличие от США Президент России может распустить нижнюю палату парламента, и она не утверждает членов кабинета правительства, а только премьер-министра, которого предлагает Президент. Неутверждение трижды предложенной Президентом кандидатуры премьер-министра (она может быть одной и той же, как подтвердил Конституционный Суд) </w:t>
      </w:r>
      <w:r w:rsidR="00434005">
        <w:rPr>
          <w:rFonts w:ascii="Times New Roman" w:hAnsi="Times New Roman"/>
          <w:sz w:val="24"/>
          <w:szCs w:val="24"/>
          <w:lang w:eastAsia="ru-RU"/>
        </w:rPr>
        <w:t xml:space="preserve"> </w:t>
      </w:r>
      <w:r w:rsidR="00411D72">
        <w:rPr>
          <w:rFonts w:ascii="Times New Roman" w:hAnsi="Times New Roman"/>
          <w:sz w:val="24"/>
          <w:szCs w:val="24"/>
          <w:lang w:eastAsia="ru-RU"/>
        </w:rPr>
        <w:t xml:space="preserve">дает </w:t>
      </w:r>
      <w:r w:rsidR="00411D72">
        <w:rPr>
          <w:rFonts w:ascii="Times New Roman" w:hAnsi="Times New Roman"/>
          <w:sz w:val="24"/>
          <w:szCs w:val="24"/>
          <w:lang w:eastAsia="ru-RU"/>
        </w:rPr>
        <w:lastRenderedPageBreak/>
        <w:t xml:space="preserve">Президенту право распустить Государственную Думу и назначить новые выборы. </w:t>
      </w:r>
      <w:r w:rsidR="00FE3093">
        <w:rPr>
          <w:rFonts w:ascii="Times New Roman" w:hAnsi="Times New Roman"/>
          <w:sz w:val="24"/>
          <w:szCs w:val="24"/>
          <w:lang w:eastAsia="ru-RU"/>
        </w:rPr>
        <w:t xml:space="preserve">Кроме того, силовые министерства подчиняются непосредственно Президенту.  </w:t>
      </w:r>
    </w:p>
    <w:p w:rsidR="00FE3093" w:rsidRDefault="00FE3093" w:rsidP="00FE3093">
      <w:pPr>
        <w:spacing w:after="0" w:line="312" w:lineRule="auto"/>
        <w:ind w:firstLine="567"/>
        <w:jc w:val="both"/>
        <w:rPr>
          <w:rFonts w:ascii="Times New Roman" w:hAnsi="Times New Roman"/>
          <w:i/>
          <w:sz w:val="24"/>
          <w:szCs w:val="24"/>
          <w:lang w:eastAsia="ru-RU"/>
        </w:rPr>
      </w:pPr>
      <w:r>
        <w:rPr>
          <w:rFonts w:ascii="Times New Roman" w:hAnsi="Times New Roman"/>
          <w:sz w:val="24"/>
          <w:szCs w:val="24"/>
          <w:lang w:eastAsia="ru-RU"/>
        </w:rPr>
        <w:t xml:space="preserve">Классификация современных государств может быть проведена по признаку </w:t>
      </w:r>
      <w:r>
        <w:rPr>
          <w:rFonts w:ascii="Times New Roman" w:hAnsi="Times New Roman"/>
          <w:i/>
          <w:sz w:val="24"/>
          <w:szCs w:val="24"/>
          <w:lang w:eastAsia="ru-RU"/>
        </w:rPr>
        <w:t xml:space="preserve">соотношения центральной и местной власти. </w:t>
      </w:r>
      <w:r>
        <w:rPr>
          <w:rFonts w:ascii="Times New Roman" w:hAnsi="Times New Roman"/>
          <w:sz w:val="24"/>
          <w:szCs w:val="24"/>
          <w:lang w:eastAsia="ru-RU"/>
        </w:rPr>
        <w:t xml:space="preserve">Здесь выделяют </w:t>
      </w:r>
      <w:r>
        <w:rPr>
          <w:rFonts w:ascii="Times New Roman" w:hAnsi="Times New Roman"/>
          <w:i/>
          <w:sz w:val="24"/>
          <w:szCs w:val="24"/>
          <w:lang w:eastAsia="ru-RU"/>
        </w:rPr>
        <w:t>три формы</w:t>
      </w:r>
      <w:r w:rsidR="007610B8">
        <w:rPr>
          <w:rFonts w:ascii="Times New Roman" w:hAnsi="Times New Roman"/>
          <w:i/>
          <w:sz w:val="24"/>
          <w:szCs w:val="24"/>
          <w:lang w:eastAsia="ru-RU"/>
        </w:rPr>
        <w:t xml:space="preserve"> государственного устройства</w:t>
      </w:r>
      <w:r>
        <w:rPr>
          <w:rFonts w:ascii="Times New Roman" w:hAnsi="Times New Roman"/>
          <w:i/>
          <w:sz w:val="24"/>
          <w:szCs w:val="24"/>
          <w:lang w:eastAsia="ru-RU"/>
        </w:rPr>
        <w:t xml:space="preserve">. </w:t>
      </w:r>
    </w:p>
    <w:p w:rsidR="00FE3093" w:rsidRDefault="00FE3093"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Первая </w:t>
      </w:r>
      <w:r>
        <w:rPr>
          <w:rFonts w:ascii="Times New Roman" w:hAnsi="Times New Roman" w:cs="Times New Roman"/>
          <w:sz w:val="24"/>
          <w:szCs w:val="24"/>
          <w:lang w:eastAsia="ru-RU"/>
        </w:rPr>
        <w:t>―</w:t>
      </w:r>
      <w:r>
        <w:rPr>
          <w:rFonts w:ascii="Times New Roman" w:hAnsi="Times New Roman"/>
          <w:sz w:val="24"/>
          <w:szCs w:val="24"/>
          <w:lang w:eastAsia="ru-RU"/>
        </w:rPr>
        <w:t xml:space="preserve"> </w:t>
      </w:r>
      <w:r w:rsidRPr="00475B1D">
        <w:rPr>
          <w:rFonts w:ascii="Times New Roman" w:hAnsi="Times New Roman"/>
          <w:b/>
          <w:i/>
          <w:sz w:val="24"/>
          <w:szCs w:val="24"/>
          <w:lang w:eastAsia="ru-RU"/>
        </w:rPr>
        <w:t>унитарные государства</w:t>
      </w:r>
      <w:r>
        <w:rPr>
          <w:rFonts w:ascii="Times New Roman" w:hAnsi="Times New Roman"/>
          <w:i/>
          <w:sz w:val="24"/>
          <w:szCs w:val="24"/>
          <w:lang w:eastAsia="ru-RU"/>
        </w:rPr>
        <w:t xml:space="preserve">. </w:t>
      </w:r>
      <w:r>
        <w:rPr>
          <w:rFonts w:ascii="Times New Roman" w:hAnsi="Times New Roman"/>
          <w:sz w:val="24"/>
          <w:szCs w:val="24"/>
          <w:lang w:eastAsia="ru-RU"/>
        </w:rPr>
        <w:t>При таком устройстве центральная власть осуществляет основные управленческие функции на всей территории. Пример: дореволюционная Россия и современная Франция.</w:t>
      </w:r>
    </w:p>
    <w:p w:rsidR="00AF22ED" w:rsidRDefault="00FE3093"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Вторая форма </w:t>
      </w:r>
      <w:r>
        <w:rPr>
          <w:rFonts w:ascii="Times New Roman" w:hAnsi="Times New Roman" w:cs="Times New Roman"/>
          <w:sz w:val="24"/>
          <w:szCs w:val="24"/>
          <w:lang w:eastAsia="ru-RU"/>
        </w:rPr>
        <w:t>―</w:t>
      </w:r>
      <w:r>
        <w:rPr>
          <w:rFonts w:ascii="Times New Roman" w:hAnsi="Times New Roman"/>
          <w:sz w:val="24"/>
          <w:szCs w:val="24"/>
          <w:lang w:eastAsia="ru-RU"/>
        </w:rPr>
        <w:t xml:space="preserve"> </w:t>
      </w:r>
      <w:r w:rsidRPr="00475B1D">
        <w:rPr>
          <w:rFonts w:ascii="Times New Roman" w:hAnsi="Times New Roman"/>
          <w:b/>
          <w:i/>
          <w:sz w:val="24"/>
          <w:szCs w:val="24"/>
          <w:lang w:eastAsia="ru-RU"/>
        </w:rPr>
        <w:t>федеративное устройство</w:t>
      </w:r>
      <w:r>
        <w:rPr>
          <w:rFonts w:ascii="Times New Roman" w:hAnsi="Times New Roman"/>
          <w:sz w:val="24"/>
          <w:szCs w:val="24"/>
          <w:lang w:eastAsia="ru-RU"/>
        </w:rPr>
        <w:t xml:space="preserve">. В нем наиболее важные для государства в целом функции осуществляет федеральная власть, а часть передается регионам. При этом </w:t>
      </w:r>
      <w:r w:rsidR="00AF22ED">
        <w:rPr>
          <w:rFonts w:ascii="Times New Roman" w:hAnsi="Times New Roman"/>
          <w:sz w:val="24"/>
          <w:szCs w:val="24"/>
          <w:lang w:eastAsia="ru-RU"/>
        </w:rPr>
        <w:t xml:space="preserve">действует </w:t>
      </w:r>
      <w:r w:rsidR="00AF22ED" w:rsidRPr="00475B1D">
        <w:rPr>
          <w:rFonts w:ascii="Times New Roman" w:hAnsi="Times New Roman"/>
          <w:i/>
          <w:sz w:val="24"/>
          <w:szCs w:val="24"/>
          <w:lang w:eastAsia="ru-RU"/>
        </w:rPr>
        <w:t>принцип субсидарности</w:t>
      </w:r>
      <w:r w:rsidR="00AF22ED">
        <w:rPr>
          <w:rFonts w:ascii="Times New Roman" w:hAnsi="Times New Roman"/>
          <w:sz w:val="24"/>
          <w:szCs w:val="24"/>
          <w:lang w:eastAsia="ru-RU"/>
        </w:rPr>
        <w:t>, в соответствии с которым происходит разделение полномочий между уровнями власти. Например, в ФРГ в ведении федерального центра находятся внешняя политика и оборона; координация действий по защите</w:t>
      </w:r>
      <w:r w:rsidR="00401D3F">
        <w:rPr>
          <w:rFonts w:ascii="Times New Roman" w:hAnsi="Times New Roman"/>
          <w:sz w:val="24"/>
          <w:szCs w:val="24"/>
          <w:lang w:eastAsia="ru-RU"/>
        </w:rPr>
        <w:t xml:space="preserve"> Конституции; денежная система,</w:t>
      </w:r>
      <w:r w:rsidR="00AF22ED">
        <w:rPr>
          <w:rFonts w:ascii="Times New Roman" w:hAnsi="Times New Roman"/>
          <w:sz w:val="24"/>
          <w:szCs w:val="24"/>
          <w:lang w:eastAsia="ru-RU"/>
        </w:rPr>
        <w:t xml:space="preserve"> таможня и охрана границ, почта и электросвязь, железные дороги и авиация, авторское и издательское право и т.д. В ведении отдельных земель переданы культурная, полицейская и коммунальная сферы; хозяйственное, гражданское и уголовное право, судопроизводство и т.п. </w:t>
      </w:r>
    </w:p>
    <w:p w:rsidR="008A2BB4" w:rsidRDefault="00AF22ED"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Третьей формой государственного устройства, при которой ее части обладают суверенитетом, является </w:t>
      </w:r>
      <w:r w:rsidRPr="00475B1D">
        <w:rPr>
          <w:rFonts w:ascii="Times New Roman" w:hAnsi="Times New Roman"/>
          <w:b/>
          <w:i/>
          <w:sz w:val="24"/>
          <w:szCs w:val="24"/>
          <w:lang w:eastAsia="ru-RU"/>
        </w:rPr>
        <w:t>конфедерация</w:t>
      </w:r>
      <w:r>
        <w:rPr>
          <w:rFonts w:ascii="Times New Roman" w:hAnsi="Times New Roman"/>
          <w:i/>
          <w:sz w:val="24"/>
          <w:szCs w:val="24"/>
          <w:lang w:eastAsia="ru-RU"/>
        </w:rPr>
        <w:t xml:space="preserve">. </w:t>
      </w:r>
      <w:r>
        <w:rPr>
          <w:rFonts w:ascii="Times New Roman" w:hAnsi="Times New Roman"/>
          <w:sz w:val="24"/>
          <w:szCs w:val="24"/>
          <w:lang w:eastAsia="ru-RU"/>
        </w:rPr>
        <w:t>Имеет место два варианта. Или название «конфедерация» столь же номинально, как монархия в Англии, и фактически речь идет о федерации (как в Швейцарской конфедерации). Либо это действительно конфедерация, но тогда данное объедине</w:t>
      </w:r>
      <w:r w:rsidR="008A2BB4">
        <w:rPr>
          <w:rFonts w:ascii="Times New Roman" w:hAnsi="Times New Roman"/>
          <w:sz w:val="24"/>
          <w:szCs w:val="24"/>
          <w:lang w:eastAsia="ru-RU"/>
        </w:rPr>
        <w:t>ние не я</w:t>
      </w:r>
      <w:r>
        <w:rPr>
          <w:rFonts w:ascii="Times New Roman" w:hAnsi="Times New Roman"/>
          <w:sz w:val="24"/>
          <w:szCs w:val="24"/>
          <w:lang w:eastAsia="ru-RU"/>
        </w:rPr>
        <w:t xml:space="preserve">вляется государством как таковым, а союзом государств, как СНГ или Европейский </w:t>
      </w:r>
      <w:r w:rsidR="008A2BB4">
        <w:rPr>
          <w:rFonts w:ascii="Times New Roman" w:hAnsi="Times New Roman"/>
          <w:sz w:val="24"/>
          <w:szCs w:val="24"/>
          <w:lang w:eastAsia="ru-RU"/>
        </w:rPr>
        <w:t>с</w:t>
      </w:r>
      <w:r>
        <w:rPr>
          <w:rFonts w:ascii="Times New Roman" w:hAnsi="Times New Roman"/>
          <w:sz w:val="24"/>
          <w:szCs w:val="24"/>
          <w:lang w:eastAsia="ru-RU"/>
        </w:rPr>
        <w:t>ою</w:t>
      </w:r>
      <w:r w:rsidR="008A2BB4">
        <w:rPr>
          <w:rFonts w:ascii="Times New Roman" w:hAnsi="Times New Roman"/>
          <w:sz w:val="24"/>
          <w:szCs w:val="24"/>
          <w:lang w:eastAsia="ru-RU"/>
        </w:rPr>
        <w:t>з</w:t>
      </w:r>
      <w:r>
        <w:rPr>
          <w:rFonts w:ascii="Times New Roman" w:hAnsi="Times New Roman"/>
          <w:sz w:val="24"/>
          <w:szCs w:val="24"/>
          <w:lang w:eastAsia="ru-RU"/>
        </w:rPr>
        <w:t xml:space="preserve">. </w:t>
      </w:r>
      <w:r w:rsidR="008A2BB4">
        <w:rPr>
          <w:rFonts w:ascii="Times New Roman" w:hAnsi="Times New Roman"/>
          <w:sz w:val="24"/>
          <w:szCs w:val="24"/>
          <w:lang w:eastAsia="ru-RU"/>
        </w:rPr>
        <w:t>При таком устройстве основные управленческие функции сосредотачиваются в субъектах объединения (прежде всего армия и внешняя по</w:t>
      </w:r>
      <w:r w:rsidR="00475B1D">
        <w:rPr>
          <w:rFonts w:ascii="Times New Roman" w:hAnsi="Times New Roman"/>
          <w:sz w:val="24"/>
          <w:szCs w:val="24"/>
          <w:lang w:eastAsia="ru-RU"/>
        </w:rPr>
        <w:t>литика), но отдельные функции (</w:t>
      </w:r>
      <w:r w:rsidR="008A2BB4">
        <w:rPr>
          <w:rFonts w:ascii="Times New Roman" w:hAnsi="Times New Roman"/>
          <w:sz w:val="24"/>
          <w:szCs w:val="24"/>
          <w:lang w:eastAsia="ru-RU"/>
        </w:rPr>
        <w:t xml:space="preserve">скажем, таможенные) передаются надгосударственным органам. У конфедерации может быть единая валюта (как в ЕС </w:t>
      </w:r>
      <w:r w:rsidR="008A2BB4">
        <w:rPr>
          <w:rFonts w:ascii="Times New Roman" w:hAnsi="Times New Roman" w:cs="Times New Roman"/>
          <w:sz w:val="24"/>
          <w:szCs w:val="24"/>
          <w:lang w:eastAsia="ru-RU"/>
        </w:rPr>
        <w:t>―</w:t>
      </w:r>
      <w:r w:rsidR="008A2BB4">
        <w:rPr>
          <w:rFonts w:ascii="Times New Roman" w:hAnsi="Times New Roman"/>
          <w:sz w:val="24"/>
          <w:szCs w:val="24"/>
          <w:lang w:eastAsia="ru-RU"/>
        </w:rPr>
        <w:t xml:space="preserve"> евро). </w:t>
      </w:r>
    </w:p>
    <w:p w:rsidR="00CB0C3C" w:rsidRDefault="00CB0C3C"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Таким образом:</w:t>
      </w:r>
    </w:p>
    <w:p w:rsidR="00723948" w:rsidRPr="00723948" w:rsidRDefault="00723948" w:rsidP="00FE3093">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Государство </w:t>
      </w:r>
      <w:r w:rsidRPr="00723948">
        <w:rPr>
          <w:rFonts w:ascii="Times New Roman" w:hAnsi="Times New Roman" w:cs="Times New Roman"/>
          <w:sz w:val="24"/>
          <w:szCs w:val="24"/>
          <w:lang w:eastAsia="ru-RU"/>
        </w:rPr>
        <w:t>―</w:t>
      </w:r>
      <w:r>
        <w:rPr>
          <w:rFonts w:ascii="Times New Roman" w:hAnsi="Times New Roman"/>
          <w:b/>
          <w:sz w:val="24"/>
          <w:szCs w:val="24"/>
          <w:lang w:eastAsia="ru-RU"/>
        </w:rPr>
        <w:t xml:space="preserve"> </w:t>
      </w:r>
      <w:r w:rsidRPr="00723948">
        <w:rPr>
          <w:rFonts w:ascii="Times New Roman" w:hAnsi="Times New Roman"/>
          <w:sz w:val="24"/>
          <w:szCs w:val="24"/>
          <w:lang w:eastAsia="ru-RU"/>
        </w:rPr>
        <w:t>основной политический институт</w:t>
      </w:r>
      <w:r>
        <w:rPr>
          <w:rFonts w:ascii="Times New Roman" w:hAnsi="Times New Roman"/>
          <w:b/>
          <w:sz w:val="24"/>
          <w:szCs w:val="24"/>
          <w:lang w:eastAsia="ru-RU"/>
        </w:rPr>
        <w:t xml:space="preserve">, </w:t>
      </w:r>
      <w:r w:rsidRPr="00723948">
        <w:rPr>
          <w:rFonts w:ascii="Times New Roman" w:hAnsi="Times New Roman"/>
          <w:sz w:val="24"/>
          <w:szCs w:val="24"/>
          <w:lang w:eastAsia="ru-RU"/>
        </w:rPr>
        <w:t>осуществляющий управление обществом, гражданами, материальными и к</w:t>
      </w:r>
      <w:r>
        <w:rPr>
          <w:rFonts w:ascii="Times New Roman" w:hAnsi="Times New Roman"/>
          <w:sz w:val="24"/>
          <w:szCs w:val="24"/>
          <w:lang w:eastAsia="ru-RU"/>
        </w:rPr>
        <w:t>ультурными ценностями на опреде</w:t>
      </w:r>
      <w:r w:rsidRPr="00723948">
        <w:rPr>
          <w:rFonts w:ascii="Times New Roman" w:hAnsi="Times New Roman"/>
          <w:sz w:val="24"/>
          <w:szCs w:val="24"/>
          <w:lang w:eastAsia="ru-RU"/>
        </w:rPr>
        <w:t xml:space="preserve">ленной территории; </w:t>
      </w:r>
      <w:r w:rsidR="008D6896">
        <w:rPr>
          <w:rFonts w:ascii="Times New Roman" w:hAnsi="Times New Roman"/>
          <w:sz w:val="24"/>
          <w:szCs w:val="24"/>
          <w:lang w:eastAsia="ru-RU"/>
        </w:rPr>
        <w:t xml:space="preserve">политическая организация, преследующая определенные цели и интересы. Источником государства является гражданин как правосубъект, который создает его по договору с другими правосубъектами для урегулирования межсубъектных правоотношений. Тип государства различается в зависимости от форм правления и устройства институтов политической власти. </w:t>
      </w:r>
      <w:r w:rsidRPr="00723948">
        <w:rPr>
          <w:rFonts w:ascii="Times New Roman" w:hAnsi="Times New Roman"/>
          <w:sz w:val="24"/>
          <w:szCs w:val="24"/>
          <w:lang w:eastAsia="ru-RU"/>
        </w:rPr>
        <w:t xml:space="preserve"> </w:t>
      </w:r>
    </w:p>
    <w:p w:rsidR="00CB0C3C" w:rsidRDefault="00CB0C3C" w:rsidP="00FE3093">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Федерация </w:t>
      </w:r>
      <w:r>
        <w:rPr>
          <w:rFonts w:ascii="Times New Roman" w:hAnsi="Times New Roman" w:cs="Times New Roman"/>
          <w:sz w:val="24"/>
          <w:szCs w:val="24"/>
          <w:lang w:eastAsia="ru-RU"/>
        </w:rPr>
        <w:t>―</w:t>
      </w:r>
      <w:r>
        <w:rPr>
          <w:rFonts w:ascii="Times New Roman" w:hAnsi="Times New Roman"/>
          <w:sz w:val="24"/>
          <w:szCs w:val="24"/>
          <w:lang w:eastAsia="ru-RU"/>
        </w:rPr>
        <w:t xml:space="preserve"> это форма </w:t>
      </w:r>
      <w:r w:rsidR="00144904">
        <w:rPr>
          <w:rFonts w:ascii="Times New Roman" w:hAnsi="Times New Roman"/>
          <w:sz w:val="24"/>
          <w:szCs w:val="24"/>
          <w:lang w:eastAsia="ru-RU"/>
        </w:rPr>
        <w:t xml:space="preserve">децентрализованного </w:t>
      </w:r>
      <w:r>
        <w:rPr>
          <w:rFonts w:ascii="Times New Roman" w:hAnsi="Times New Roman"/>
          <w:sz w:val="24"/>
          <w:szCs w:val="24"/>
          <w:lang w:eastAsia="ru-RU"/>
        </w:rPr>
        <w:t xml:space="preserve">государственного устройства, при которой </w:t>
      </w:r>
      <w:r w:rsidR="00144904">
        <w:rPr>
          <w:rFonts w:ascii="Times New Roman" w:hAnsi="Times New Roman"/>
          <w:sz w:val="24"/>
          <w:szCs w:val="24"/>
          <w:lang w:eastAsia="ru-RU"/>
        </w:rPr>
        <w:t>признаки государственного образования присущи как государству в целом, так и ее составным частям (штаты, провинции, кантоны, земли, республики и т. п.), которые считаются субъектами федерации, а высшие органы как государства в целом, так и субъекта федерации имеют широкую сферу собственной исключительной компетенции</w:t>
      </w:r>
      <w:r>
        <w:rPr>
          <w:rFonts w:ascii="Times New Roman" w:hAnsi="Times New Roman"/>
          <w:sz w:val="24"/>
          <w:szCs w:val="24"/>
          <w:lang w:eastAsia="ru-RU"/>
        </w:rPr>
        <w:t>.</w:t>
      </w:r>
    </w:p>
    <w:p w:rsidR="00CB0C3C" w:rsidRDefault="00CB0C3C" w:rsidP="00FE3093">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Конфедерация </w:t>
      </w:r>
      <w:r>
        <w:rPr>
          <w:rFonts w:ascii="Times New Roman" w:hAnsi="Times New Roman" w:cs="Times New Roman"/>
          <w:sz w:val="24"/>
          <w:szCs w:val="24"/>
          <w:lang w:eastAsia="ru-RU"/>
        </w:rPr>
        <w:t>―</w:t>
      </w:r>
      <w:r>
        <w:rPr>
          <w:rFonts w:ascii="Times New Roman" w:hAnsi="Times New Roman"/>
          <w:sz w:val="24"/>
          <w:szCs w:val="24"/>
          <w:lang w:eastAsia="ru-RU"/>
        </w:rPr>
        <w:t>союз государств.</w:t>
      </w:r>
    </w:p>
    <w:p w:rsidR="00CB0548" w:rsidRDefault="00CB0C3C" w:rsidP="00FE3093">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lastRenderedPageBreak/>
        <w:t xml:space="preserve">Унитарное государство </w:t>
      </w:r>
      <w:r>
        <w:rPr>
          <w:rFonts w:ascii="Times New Roman" w:hAnsi="Times New Roman" w:cs="Times New Roman"/>
          <w:sz w:val="24"/>
          <w:szCs w:val="24"/>
          <w:lang w:eastAsia="ru-RU"/>
        </w:rPr>
        <w:t>―</w:t>
      </w:r>
      <w:r>
        <w:rPr>
          <w:rFonts w:ascii="Times New Roman" w:hAnsi="Times New Roman"/>
          <w:sz w:val="24"/>
          <w:szCs w:val="24"/>
          <w:lang w:eastAsia="ru-RU"/>
        </w:rPr>
        <w:t xml:space="preserve"> это форма государственного устройства, при которой территориальные единицы не обладают политической самостоятельностью. </w:t>
      </w:r>
    </w:p>
    <w:p w:rsidR="00CB0548" w:rsidRDefault="00CB0548" w:rsidP="00FE3093">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Страна </w:t>
      </w:r>
      <w:r>
        <w:rPr>
          <w:rFonts w:ascii="Times New Roman" w:hAnsi="Times New Roman"/>
          <w:sz w:val="24"/>
          <w:szCs w:val="24"/>
          <w:lang w:eastAsia="ru-RU"/>
        </w:rPr>
        <w:t>отражает географическую характеристику части нашей планеты, определенной границами независимого государства.</w:t>
      </w:r>
    </w:p>
    <w:p w:rsidR="00144904" w:rsidRDefault="00CB0548" w:rsidP="00FE3093">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Государство </w:t>
      </w:r>
      <w:r w:rsidR="00144904">
        <w:rPr>
          <w:rFonts w:ascii="Times New Roman" w:hAnsi="Times New Roman"/>
          <w:sz w:val="24"/>
          <w:szCs w:val="24"/>
          <w:lang w:eastAsia="ru-RU"/>
        </w:rPr>
        <w:t>отражает главное в политической системе страны.</w:t>
      </w:r>
    </w:p>
    <w:p w:rsidR="00144904" w:rsidRDefault="00144904" w:rsidP="00144904">
      <w:pPr>
        <w:pBdr>
          <w:bottom w:val="dotted" w:sz="24" w:space="1" w:color="auto"/>
        </w:pBd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Родина </w:t>
      </w:r>
      <w:r>
        <w:rPr>
          <w:rFonts w:ascii="Times New Roman" w:hAnsi="Times New Roman"/>
          <w:sz w:val="24"/>
          <w:szCs w:val="24"/>
          <w:lang w:eastAsia="ru-RU"/>
        </w:rPr>
        <w:t>отражает местность, территорию, где человек родился.</w:t>
      </w:r>
      <w:r w:rsidR="00CB0C3C">
        <w:rPr>
          <w:rFonts w:ascii="Times New Roman" w:hAnsi="Times New Roman"/>
          <w:sz w:val="24"/>
          <w:szCs w:val="24"/>
          <w:lang w:eastAsia="ru-RU"/>
        </w:rPr>
        <w:t xml:space="preserve"> </w:t>
      </w:r>
    </w:p>
    <w:p w:rsidR="009F0F54" w:rsidRPr="00B8677B" w:rsidRDefault="00475B1D" w:rsidP="00B8677B">
      <w:pPr>
        <w:spacing w:after="0" w:line="312" w:lineRule="auto"/>
        <w:ind w:firstLine="567"/>
        <w:jc w:val="both"/>
        <w:rPr>
          <w:rFonts w:ascii="Times New Roman" w:hAnsi="Times New Roman"/>
          <w:sz w:val="24"/>
          <w:szCs w:val="24"/>
          <w:lang w:eastAsia="ru-RU"/>
        </w:rPr>
      </w:pPr>
      <w:r>
        <w:rPr>
          <w:rFonts w:ascii="Times New Roman" w:hAnsi="Times New Roman"/>
          <w:b/>
          <w:sz w:val="24"/>
          <w:szCs w:val="24"/>
          <w:lang w:eastAsia="ru-RU"/>
        </w:rPr>
        <w:t>Политический режим</w:t>
      </w:r>
      <w:r w:rsidR="00144904">
        <w:rPr>
          <w:rFonts w:ascii="Times New Roman" w:hAnsi="Times New Roman"/>
          <w:b/>
          <w:sz w:val="24"/>
          <w:szCs w:val="24"/>
          <w:lang w:eastAsia="ru-RU"/>
        </w:rPr>
        <w:t xml:space="preserve"> </w:t>
      </w:r>
      <w:r w:rsidR="00144904">
        <w:rPr>
          <w:rFonts w:ascii="Times New Roman" w:hAnsi="Times New Roman" w:cs="Times New Roman"/>
          <w:sz w:val="24"/>
          <w:szCs w:val="24"/>
          <w:lang w:eastAsia="ru-RU"/>
        </w:rPr>
        <w:t>―</w:t>
      </w:r>
      <w:r w:rsidR="00144904">
        <w:rPr>
          <w:rFonts w:ascii="Times New Roman" w:hAnsi="Times New Roman"/>
          <w:sz w:val="24"/>
          <w:szCs w:val="24"/>
          <w:lang w:eastAsia="ru-RU"/>
        </w:rPr>
        <w:t xml:space="preserve"> совокупность характерных для определенного типа государства политических отношений, средств и методов реализации власти, существующих отношений между государственной властью и обществом, доминирующих форм идеологии, а также состояния политической культуры</w:t>
      </w:r>
      <w:r w:rsidR="0041009B">
        <w:rPr>
          <w:rFonts w:ascii="Times New Roman" w:hAnsi="Times New Roman"/>
          <w:sz w:val="24"/>
          <w:szCs w:val="24"/>
          <w:lang w:eastAsia="ru-RU"/>
        </w:rPr>
        <w:t xml:space="preserve"> (смотри тему 6)</w:t>
      </w:r>
      <w:r w:rsidR="00144904">
        <w:rPr>
          <w:rFonts w:ascii="Times New Roman" w:hAnsi="Times New Roman"/>
          <w:sz w:val="24"/>
          <w:szCs w:val="24"/>
          <w:lang w:eastAsia="ru-RU"/>
        </w:rPr>
        <w:t>.</w:t>
      </w:r>
    </w:p>
    <w:p w:rsidR="009F0F54" w:rsidRPr="006F09F9" w:rsidRDefault="009F0F54" w:rsidP="00B8677B">
      <w:pPr>
        <w:spacing w:after="0" w:line="312" w:lineRule="auto"/>
        <w:jc w:val="both"/>
        <w:rPr>
          <w:rFonts w:ascii="Times New Roman" w:hAnsi="Times New Roman"/>
          <w:sz w:val="24"/>
          <w:szCs w:val="24"/>
          <w:lang w:eastAsia="ru-RU"/>
        </w:rPr>
      </w:pPr>
    </w:p>
    <w:p w:rsidR="00FE3093" w:rsidRDefault="008A2BB4" w:rsidP="00FE3093">
      <w:pPr>
        <w:spacing w:after="0" w:line="312" w:lineRule="auto"/>
        <w:ind w:firstLine="567"/>
        <w:jc w:val="both"/>
        <w:rPr>
          <w:rFonts w:ascii="Times New Roman" w:hAnsi="Times New Roman"/>
          <w:b/>
          <w:sz w:val="24"/>
          <w:szCs w:val="24"/>
          <w:lang w:eastAsia="ru-RU"/>
        </w:rPr>
      </w:pPr>
      <w:r w:rsidRPr="008A2BB4">
        <w:rPr>
          <w:rFonts w:ascii="Times New Roman" w:hAnsi="Times New Roman"/>
          <w:b/>
          <w:sz w:val="24"/>
          <w:szCs w:val="24"/>
          <w:lang w:eastAsia="ru-RU"/>
        </w:rPr>
        <w:t xml:space="preserve">Практикум по теме </w:t>
      </w:r>
      <w:r w:rsidR="008E4196">
        <w:rPr>
          <w:rFonts w:ascii="Times New Roman" w:hAnsi="Times New Roman"/>
          <w:b/>
          <w:sz w:val="24"/>
          <w:szCs w:val="24"/>
          <w:lang w:eastAsia="ru-RU"/>
        </w:rPr>
        <w:t>5</w:t>
      </w:r>
    </w:p>
    <w:p w:rsidR="008A2BB4" w:rsidRDefault="00C05DBE"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Установите соответствие между примерами и формами государства, которые они иллюстрируют: к каждой позиции, данной в первом столбце, подберите соответствующую позицию из второго столбца.</w:t>
      </w:r>
    </w:p>
    <w:p w:rsidR="00C05DBE" w:rsidRDefault="00C05DBE"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ПРИМЕРЫ ГОСУДАРСТВ</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ФОРМЫ ПРАВЛЕНИЯ</w:t>
      </w:r>
    </w:p>
    <w:p w:rsidR="00C05DBE" w:rsidRDefault="00C05DBE"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А) федерация</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1) форма правления</w:t>
      </w:r>
    </w:p>
    <w:p w:rsidR="00C05DBE" w:rsidRDefault="00C05DBE"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Б) республика</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2) форма государственно-</w:t>
      </w:r>
    </w:p>
    <w:p w:rsidR="00C05DBE" w:rsidRDefault="00C05DBE"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В) конфедерация</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территориального устройства</w:t>
      </w:r>
    </w:p>
    <w:p w:rsidR="00C05DBE" w:rsidRPr="00C05DBE" w:rsidRDefault="00C05DBE"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Г) унитарное государство</w:t>
      </w:r>
    </w:p>
    <w:p w:rsidR="008A2BB4" w:rsidRDefault="00C05DBE" w:rsidP="00FE3093">
      <w:pPr>
        <w:spacing w:after="0" w:line="312" w:lineRule="auto"/>
        <w:ind w:firstLine="567"/>
        <w:jc w:val="both"/>
        <w:rPr>
          <w:rFonts w:ascii="Times New Roman" w:hAnsi="Times New Roman"/>
          <w:sz w:val="24"/>
          <w:szCs w:val="24"/>
          <w:lang w:eastAsia="ru-RU"/>
        </w:rPr>
      </w:pPr>
      <w:r w:rsidRPr="00C05DBE">
        <w:rPr>
          <w:rFonts w:ascii="Times New Roman" w:hAnsi="Times New Roman"/>
          <w:sz w:val="24"/>
          <w:szCs w:val="24"/>
          <w:lang w:eastAsia="ru-RU"/>
        </w:rPr>
        <w:t>Д)</w:t>
      </w:r>
      <w:r>
        <w:rPr>
          <w:rFonts w:ascii="Times New Roman" w:hAnsi="Times New Roman"/>
          <w:sz w:val="24"/>
          <w:szCs w:val="24"/>
          <w:lang w:eastAsia="ru-RU"/>
        </w:rPr>
        <w:t xml:space="preserve"> монархия</w:t>
      </w:r>
    </w:p>
    <w:p w:rsidR="00C05DBE" w:rsidRDefault="00C05DBE" w:rsidP="00FE3093">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Запишите в таблицу выбранные цифры под соответствующими буквами.</w:t>
      </w:r>
    </w:p>
    <w:tbl>
      <w:tblPr>
        <w:tblStyle w:val="a3"/>
        <w:tblW w:w="0" w:type="auto"/>
        <w:tblLook w:val="04A0"/>
      </w:tblPr>
      <w:tblGrid>
        <w:gridCol w:w="1914"/>
        <w:gridCol w:w="1914"/>
        <w:gridCol w:w="1914"/>
        <w:gridCol w:w="1914"/>
        <w:gridCol w:w="1915"/>
      </w:tblGrid>
      <w:tr w:rsidR="00C05DBE" w:rsidTr="00C05DBE">
        <w:tc>
          <w:tcPr>
            <w:tcW w:w="1914" w:type="dxa"/>
          </w:tcPr>
          <w:p w:rsidR="00C05DBE" w:rsidRPr="00C05DBE" w:rsidRDefault="00C05DBE" w:rsidP="00C05DBE">
            <w:pPr>
              <w:spacing w:line="312" w:lineRule="auto"/>
              <w:jc w:val="center"/>
              <w:rPr>
                <w:rFonts w:ascii="Times New Roman" w:hAnsi="Times New Roman"/>
                <w:b/>
                <w:sz w:val="24"/>
                <w:szCs w:val="24"/>
                <w:lang w:eastAsia="ru-RU"/>
              </w:rPr>
            </w:pPr>
            <w:r w:rsidRPr="00C05DBE">
              <w:rPr>
                <w:rFonts w:ascii="Times New Roman" w:hAnsi="Times New Roman"/>
                <w:b/>
                <w:sz w:val="24"/>
                <w:szCs w:val="24"/>
                <w:lang w:eastAsia="ru-RU"/>
              </w:rPr>
              <w:t>А</w:t>
            </w:r>
          </w:p>
        </w:tc>
        <w:tc>
          <w:tcPr>
            <w:tcW w:w="1914" w:type="dxa"/>
          </w:tcPr>
          <w:p w:rsidR="00C05DBE" w:rsidRPr="00C05DBE" w:rsidRDefault="00C05DBE" w:rsidP="00C05DBE">
            <w:pPr>
              <w:spacing w:line="312" w:lineRule="auto"/>
              <w:jc w:val="center"/>
              <w:rPr>
                <w:rFonts w:ascii="Times New Roman" w:hAnsi="Times New Roman"/>
                <w:b/>
                <w:sz w:val="24"/>
                <w:szCs w:val="24"/>
                <w:lang w:eastAsia="ru-RU"/>
              </w:rPr>
            </w:pPr>
            <w:r w:rsidRPr="00C05DBE">
              <w:rPr>
                <w:rFonts w:ascii="Times New Roman" w:hAnsi="Times New Roman"/>
                <w:b/>
                <w:sz w:val="24"/>
                <w:szCs w:val="24"/>
                <w:lang w:eastAsia="ru-RU"/>
              </w:rPr>
              <w:t>Б</w:t>
            </w:r>
          </w:p>
        </w:tc>
        <w:tc>
          <w:tcPr>
            <w:tcW w:w="1914" w:type="dxa"/>
          </w:tcPr>
          <w:p w:rsidR="00C05DBE" w:rsidRPr="00C05DBE" w:rsidRDefault="00C05DBE" w:rsidP="00C05DBE">
            <w:pPr>
              <w:spacing w:line="312" w:lineRule="auto"/>
              <w:jc w:val="center"/>
              <w:rPr>
                <w:rFonts w:ascii="Times New Roman" w:hAnsi="Times New Roman"/>
                <w:b/>
                <w:sz w:val="24"/>
                <w:szCs w:val="24"/>
                <w:lang w:eastAsia="ru-RU"/>
              </w:rPr>
            </w:pPr>
            <w:r w:rsidRPr="00C05DBE">
              <w:rPr>
                <w:rFonts w:ascii="Times New Roman" w:hAnsi="Times New Roman"/>
                <w:b/>
                <w:sz w:val="24"/>
                <w:szCs w:val="24"/>
                <w:lang w:eastAsia="ru-RU"/>
              </w:rPr>
              <w:t>В</w:t>
            </w:r>
          </w:p>
        </w:tc>
        <w:tc>
          <w:tcPr>
            <w:tcW w:w="1914" w:type="dxa"/>
          </w:tcPr>
          <w:p w:rsidR="00C05DBE" w:rsidRPr="00C05DBE" w:rsidRDefault="00C05DBE" w:rsidP="00C05DBE">
            <w:pPr>
              <w:spacing w:line="312" w:lineRule="auto"/>
              <w:jc w:val="center"/>
              <w:rPr>
                <w:rFonts w:ascii="Times New Roman" w:hAnsi="Times New Roman"/>
                <w:b/>
                <w:sz w:val="24"/>
                <w:szCs w:val="24"/>
                <w:lang w:eastAsia="ru-RU"/>
              </w:rPr>
            </w:pPr>
            <w:r w:rsidRPr="00C05DBE">
              <w:rPr>
                <w:rFonts w:ascii="Times New Roman" w:hAnsi="Times New Roman"/>
                <w:b/>
                <w:sz w:val="24"/>
                <w:szCs w:val="24"/>
                <w:lang w:eastAsia="ru-RU"/>
              </w:rPr>
              <w:t>Г</w:t>
            </w:r>
          </w:p>
        </w:tc>
        <w:tc>
          <w:tcPr>
            <w:tcW w:w="1915" w:type="dxa"/>
          </w:tcPr>
          <w:p w:rsidR="00C05DBE" w:rsidRPr="00C05DBE" w:rsidRDefault="00C05DBE" w:rsidP="00C05DBE">
            <w:pPr>
              <w:spacing w:line="312" w:lineRule="auto"/>
              <w:jc w:val="center"/>
              <w:rPr>
                <w:rFonts w:ascii="Times New Roman" w:hAnsi="Times New Roman"/>
                <w:b/>
                <w:sz w:val="24"/>
                <w:szCs w:val="24"/>
                <w:lang w:eastAsia="ru-RU"/>
              </w:rPr>
            </w:pPr>
            <w:r w:rsidRPr="00C05DBE">
              <w:rPr>
                <w:rFonts w:ascii="Times New Roman" w:hAnsi="Times New Roman"/>
                <w:b/>
                <w:sz w:val="24"/>
                <w:szCs w:val="24"/>
                <w:lang w:eastAsia="ru-RU"/>
              </w:rPr>
              <w:t>Д</w:t>
            </w:r>
          </w:p>
        </w:tc>
      </w:tr>
      <w:tr w:rsidR="00C05DBE" w:rsidTr="00C05DBE">
        <w:tc>
          <w:tcPr>
            <w:tcW w:w="1914" w:type="dxa"/>
          </w:tcPr>
          <w:p w:rsidR="00C05DBE" w:rsidRDefault="00C05DBE" w:rsidP="00FE3093">
            <w:pPr>
              <w:spacing w:line="312" w:lineRule="auto"/>
              <w:jc w:val="both"/>
              <w:rPr>
                <w:rFonts w:ascii="Times New Roman" w:hAnsi="Times New Roman"/>
                <w:sz w:val="24"/>
                <w:szCs w:val="24"/>
                <w:lang w:eastAsia="ru-RU"/>
              </w:rPr>
            </w:pPr>
          </w:p>
        </w:tc>
        <w:tc>
          <w:tcPr>
            <w:tcW w:w="1914" w:type="dxa"/>
          </w:tcPr>
          <w:p w:rsidR="00C05DBE" w:rsidRDefault="00C05DBE" w:rsidP="00FE3093">
            <w:pPr>
              <w:spacing w:line="312" w:lineRule="auto"/>
              <w:jc w:val="both"/>
              <w:rPr>
                <w:rFonts w:ascii="Times New Roman" w:hAnsi="Times New Roman"/>
                <w:sz w:val="24"/>
                <w:szCs w:val="24"/>
                <w:lang w:eastAsia="ru-RU"/>
              </w:rPr>
            </w:pPr>
          </w:p>
        </w:tc>
        <w:tc>
          <w:tcPr>
            <w:tcW w:w="1914" w:type="dxa"/>
          </w:tcPr>
          <w:p w:rsidR="00C05DBE" w:rsidRDefault="00C05DBE" w:rsidP="00FE3093">
            <w:pPr>
              <w:spacing w:line="312" w:lineRule="auto"/>
              <w:jc w:val="both"/>
              <w:rPr>
                <w:rFonts w:ascii="Times New Roman" w:hAnsi="Times New Roman"/>
                <w:sz w:val="24"/>
                <w:szCs w:val="24"/>
                <w:lang w:eastAsia="ru-RU"/>
              </w:rPr>
            </w:pPr>
          </w:p>
        </w:tc>
        <w:tc>
          <w:tcPr>
            <w:tcW w:w="1914" w:type="dxa"/>
          </w:tcPr>
          <w:p w:rsidR="00C05DBE" w:rsidRDefault="00C05DBE" w:rsidP="00FE3093">
            <w:pPr>
              <w:spacing w:line="312" w:lineRule="auto"/>
              <w:jc w:val="both"/>
              <w:rPr>
                <w:rFonts w:ascii="Times New Roman" w:hAnsi="Times New Roman"/>
                <w:sz w:val="24"/>
                <w:szCs w:val="24"/>
                <w:lang w:eastAsia="ru-RU"/>
              </w:rPr>
            </w:pPr>
          </w:p>
        </w:tc>
        <w:tc>
          <w:tcPr>
            <w:tcW w:w="1915" w:type="dxa"/>
          </w:tcPr>
          <w:p w:rsidR="00C05DBE" w:rsidRDefault="00C05DBE" w:rsidP="00FE3093">
            <w:pPr>
              <w:spacing w:line="312" w:lineRule="auto"/>
              <w:jc w:val="both"/>
              <w:rPr>
                <w:rFonts w:ascii="Times New Roman" w:hAnsi="Times New Roman"/>
                <w:sz w:val="24"/>
                <w:szCs w:val="24"/>
                <w:lang w:eastAsia="ru-RU"/>
              </w:rPr>
            </w:pPr>
          </w:p>
        </w:tc>
      </w:tr>
    </w:tbl>
    <w:p w:rsidR="00C05DBE" w:rsidRPr="00C05DBE" w:rsidRDefault="00C05DBE" w:rsidP="00FE3093">
      <w:pPr>
        <w:spacing w:after="0" w:line="312" w:lineRule="auto"/>
        <w:ind w:firstLine="567"/>
        <w:jc w:val="both"/>
        <w:rPr>
          <w:rFonts w:ascii="Times New Roman" w:hAnsi="Times New Roman"/>
          <w:sz w:val="24"/>
          <w:szCs w:val="24"/>
          <w:lang w:eastAsia="ru-RU"/>
        </w:rPr>
      </w:pPr>
    </w:p>
    <w:p w:rsidR="008A2BB4" w:rsidRPr="008A2BB4" w:rsidRDefault="008A2BB4" w:rsidP="00FE3093">
      <w:pPr>
        <w:spacing w:after="0" w:line="312" w:lineRule="auto"/>
        <w:ind w:firstLine="567"/>
        <w:jc w:val="both"/>
        <w:rPr>
          <w:rFonts w:ascii="Times New Roman" w:hAnsi="Times New Roman"/>
          <w:b/>
          <w:sz w:val="24"/>
          <w:szCs w:val="24"/>
          <w:lang w:eastAsia="ru-RU"/>
        </w:rPr>
      </w:pPr>
    </w:p>
    <w:p w:rsidR="00FE3093" w:rsidRDefault="008A2BB4" w:rsidP="00FE3093">
      <w:pPr>
        <w:spacing w:after="0" w:line="312" w:lineRule="auto"/>
        <w:ind w:firstLine="567"/>
        <w:jc w:val="both"/>
        <w:rPr>
          <w:rFonts w:ascii="Times New Roman" w:hAnsi="Times New Roman"/>
          <w:b/>
          <w:sz w:val="24"/>
          <w:szCs w:val="24"/>
          <w:lang w:eastAsia="ru-RU"/>
        </w:rPr>
      </w:pPr>
      <w:r w:rsidRPr="008A2BB4">
        <w:rPr>
          <w:rFonts w:ascii="Times New Roman" w:hAnsi="Times New Roman"/>
          <w:b/>
          <w:sz w:val="24"/>
          <w:szCs w:val="24"/>
          <w:lang w:eastAsia="ru-RU"/>
        </w:rPr>
        <w:t xml:space="preserve">Основные понятия </w:t>
      </w:r>
    </w:p>
    <w:p w:rsidR="00017832" w:rsidRPr="008A2BB4" w:rsidRDefault="00017832" w:rsidP="00FE3093">
      <w:pPr>
        <w:spacing w:after="0" w:line="312" w:lineRule="auto"/>
        <w:ind w:firstLine="567"/>
        <w:jc w:val="both"/>
        <w:rPr>
          <w:rFonts w:ascii="Times New Roman" w:hAnsi="Times New Roman"/>
          <w:b/>
          <w:sz w:val="24"/>
          <w:szCs w:val="24"/>
          <w:lang w:eastAsia="ru-RU"/>
        </w:rPr>
      </w:pPr>
    </w:p>
    <w:tbl>
      <w:tblPr>
        <w:tblStyle w:val="a3"/>
        <w:tblW w:w="0" w:type="auto"/>
        <w:tblLook w:val="04A0"/>
      </w:tblPr>
      <w:tblGrid>
        <w:gridCol w:w="4785"/>
        <w:gridCol w:w="4786"/>
      </w:tblGrid>
      <w:tr w:rsidR="00017832" w:rsidTr="00017832">
        <w:tc>
          <w:tcPr>
            <w:tcW w:w="4785" w:type="dxa"/>
          </w:tcPr>
          <w:p w:rsidR="00017832" w:rsidRPr="00017832" w:rsidRDefault="00017832" w:rsidP="00FE3093">
            <w:pPr>
              <w:spacing w:line="312" w:lineRule="auto"/>
              <w:jc w:val="both"/>
              <w:rPr>
                <w:rFonts w:ascii="Times New Roman" w:hAnsi="Times New Roman"/>
                <w:b/>
                <w:sz w:val="24"/>
                <w:szCs w:val="24"/>
                <w:lang w:eastAsia="ru-RU"/>
              </w:rPr>
            </w:pPr>
            <w:r w:rsidRPr="00017832">
              <w:rPr>
                <w:rFonts w:ascii="Times New Roman" w:hAnsi="Times New Roman"/>
                <w:b/>
                <w:sz w:val="24"/>
                <w:szCs w:val="24"/>
                <w:lang w:eastAsia="ru-RU"/>
              </w:rPr>
              <w:t xml:space="preserve">Авторитет </w:t>
            </w:r>
          </w:p>
        </w:tc>
        <w:tc>
          <w:tcPr>
            <w:tcW w:w="4786" w:type="dxa"/>
          </w:tcPr>
          <w:p w:rsidR="00017832" w:rsidRPr="00017832" w:rsidRDefault="007B7226"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Республика</w:t>
            </w:r>
          </w:p>
        </w:tc>
      </w:tr>
      <w:tr w:rsidR="00017832" w:rsidTr="00017832">
        <w:tc>
          <w:tcPr>
            <w:tcW w:w="4785" w:type="dxa"/>
          </w:tcPr>
          <w:p w:rsidR="00017832" w:rsidRPr="00017832" w:rsidRDefault="00017832" w:rsidP="00FE3093">
            <w:pPr>
              <w:spacing w:line="312" w:lineRule="auto"/>
              <w:jc w:val="both"/>
              <w:rPr>
                <w:rFonts w:ascii="Times New Roman" w:hAnsi="Times New Roman"/>
                <w:b/>
                <w:sz w:val="24"/>
                <w:szCs w:val="24"/>
                <w:lang w:eastAsia="ru-RU"/>
              </w:rPr>
            </w:pPr>
            <w:r w:rsidRPr="00017832">
              <w:rPr>
                <w:rFonts w:ascii="Times New Roman" w:hAnsi="Times New Roman"/>
                <w:b/>
                <w:sz w:val="24"/>
                <w:szCs w:val="24"/>
                <w:lang w:eastAsia="ru-RU"/>
              </w:rPr>
              <w:t xml:space="preserve">Виды власти </w:t>
            </w:r>
          </w:p>
        </w:tc>
        <w:tc>
          <w:tcPr>
            <w:tcW w:w="4786" w:type="dxa"/>
          </w:tcPr>
          <w:p w:rsidR="00017832" w:rsidRPr="00017832" w:rsidRDefault="00017832" w:rsidP="00FE3093">
            <w:pPr>
              <w:spacing w:line="312" w:lineRule="auto"/>
              <w:jc w:val="both"/>
              <w:rPr>
                <w:rFonts w:ascii="Times New Roman" w:hAnsi="Times New Roman"/>
                <w:b/>
                <w:sz w:val="24"/>
                <w:szCs w:val="24"/>
                <w:lang w:eastAsia="ru-RU"/>
              </w:rPr>
            </w:pPr>
            <w:r w:rsidRPr="00017832">
              <w:rPr>
                <w:rFonts w:ascii="Times New Roman" w:hAnsi="Times New Roman"/>
                <w:b/>
                <w:sz w:val="24"/>
                <w:szCs w:val="24"/>
                <w:lang w:eastAsia="ru-RU"/>
              </w:rPr>
              <w:t xml:space="preserve">Родина </w:t>
            </w:r>
          </w:p>
        </w:tc>
      </w:tr>
      <w:tr w:rsidR="00017832" w:rsidTr="00017832">
        <w:tc>
          <w:tcPr>
            <w:tcW w:w="4785" w:type="dxa"/>
          </w:tcPr>
          <w:p w:rsidR="00017832" w:rsidRPr="00017832" w:rsidRDefault="00017832"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Власть </w:t>
            </w:r>
          </w:p>
        </w:tc>
        <w:tc>
          <w:tcPr>
            <w:tcW w:w="4786" w:type="dxa"/>
          </w:tcPr>
          <w:p w:rsidR="00017832" w:rsidRPr="00334F41" w:rsidRDefault="007B7226" w:rsidP="00FE3093">
            <w:pPr>
              <w:spacing w:line="312" w:lineRule="auto"/>
              <w:jc w:val="both"/>
              <w:rPr>
                <w:rFonts w:ascii="Times New Roman" w:hAnsi="Times New Roman"/>
                <w:b/>
                <w:sz w:val="24"/>
                <w:szCs w:val="24"/>
                <w:lang w:eastAsia="ru-RU"/>
              </w:rPr>
            </w:pPr>
            <w:r w:rsidRPr="00334F41">
              <w:rPr>
                <w:rFonts w:ascii="Times New Roman" w:hAnsi="Times New Roman"/>
                <w:b/>
                <w:sz w:val="24"/>
                <w:szCs w:val="24"/>
                <w:lang w:eastAsia="ru-RU"/>
              </w:rPr>
              <w:t>Страна</w:t>
            </w:r>
          </w:p>
        </w:tc>
      </w:tr>
      <w:tr w:rsidR="007B7226" w:rsidTr="00017832">
        <w:tc>
          <w:tcPr>
            <w:tcW w:w="4785" w:type="dxa"/>
          </w:tcPr>
          <w:p w:rsidR="007B7226" w:rsidRDefault="007B7226"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Государственная территория</w:t>
            </w:r>
          </w:p>
        </w:tc>
        <w:tc>
          <w:tcPr>
            <w:tcW w:w="4786" w:type="dxa"/>
          </w:tcPr>
          <w:p w:rsidR="007B7226" w:rsidRDefault="007B7226" w:rsidP="00FE3093">
            <w:pPr>
              <w:spacing w:line="312" w:lineRule="auto"/>
              <w:jc w:val="both"/>
              <w:rPr>
                <w:rFonts w:ascii="Times New Roman" w:hAnsi="Times New Roman"/>
                <w:b/>
                <w:sz w:val="24"/>
                <w:szCs w:val="24"/>
                <w:lang w:eastAsia="ru-RU"/>
              </w:rPr>
            </w:pPr>
            <w:r w:rsidRPr="00334F41">
              <w:rPr>
                <w:rFonts w:ascii="Times New Roman" w:hAnsi="Times New Roman"/>
                <w:b/>
                <w:sz w:val="24"/>
                <w:szCs w:val="24"/>
                <w:lang w:eastAsia="ru-RU"/>
              </w:rPr>
              <w:t>Структура государства и его частей</w:t>
            </w:r>
          </w:p>
        </w:tc>
      </w:tr>
      <w:tr w:rsidR="00017832" w:rsidTr="00017832">
        <w:tc>
          <w:tcPr>
            <w:tcW w:w="4785" w:type="dxa"/>
          </w:tcPr>
          <w:p w:rsidR="00017832" w:rsidRDefault="00017832"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Государственное устройство</w:t>
            </w:r>
          </w:p>
        </w:tc>
        <w:tc>
          <w:tcPr>
            <w:tcW w:w="4786" w:type="dxa"/>
          </w:tcPr>
          <w:p w:rsidR="00017832" w:rsidRDefault="007B7226" w:rsidP="00FE3093">
            <w:pPr>
              <w:spacing w:line="312" w:lineRule="auto"/>
              <w:jc w:val="both"/>
              <w:rPr>
                <w:rFonts w:ascii="Times New Roman" w:hAnsi="Times New Roman"/>
                <w:sz w:val="24"/>
                <w:szCs w:val="24"/>
                <w:lang w:eastAsia="ru-RU"/>
              </w:rPr>
            </w:pPr>
            <w:r>
              <w:rPr>
                <w:rFonts w:ascii="Times New Roman" w:hAnsi="Times New Roman"/>
                <w:b/>
                <w:sz w:val="24"/>
                <w:szCs w:val="24"/>
                <w:lang w:eastAsia="ru-RU"/>
              </w:rPr>
              <w:t>Федерация</w:t>
            </w:r>
          </w:p>
        </w:tc>
      </w:tr>
      <w:tr w:rsidR="00017832" w:rsidTr="00017832">
        <w:tc>
          <w:tcPr>
            <w:tcW w:w="4785" w:type="dxa"/>
          </w:tcPr>
          <w:p w:rsidR="00017832" w:rsidRPr="00017832" w:rsidRDefault="00017832" w:rsidP="00FE3093">
            <w:pPr>
              <w:spacing w:line="312" w:lineRule="auto"/>
              <w:jc w:val="both"/>
              <w:rPr>
                <w:rFonts w:ascii="Times New Roman" w:hAnsi="Times New Roman"/>
                <w:b/>
                <w:sz w:val="24"/>
                <w:szCs w:val="24"/>
                <w:lang w:eastAsia="ru-RU"/>
              </w:rPr>
            </w:pPr>
            <w:r w:rsidRPr="00017832">
              <w:rPr>
                <w:rFonts w:ascii="Times New Roman" w:hAnsi="Times New Roman"/>
                <w:b/>
                <w:sz w:val="24"/>
                <w:szCs w:val="24"/>
                <w:lang w:eastAsia="ru-RU"/>
              </w:rPr>
              <w:t xml:space="preserve">Государство </w:t>
            </w:r>
          </w:p>
        </w:tc>
        <w:tc>
          <w:tcPr>
            <w:tcW w:w="4786" w:type="dxa"/>
          </w:tcPr>
          <w:p w:rsidR="00017832" w:rsidRPr="00334F41" w:rsidRDefault="007B7226"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Форма правления</w:t>
            </w:r>
          </w:p>
        </w:tc>
      </w:tr>
      <w:tr w:rsidR="00017832" w:rsidTr="00017832">
        <w:tc>
          <w:tcPr>
            <w:tcW w:w="4785" w:type="dxa"/>
          </w:tcPr>
          <w:p w:rsidR="00017832" w:rsidRPr="00017832" w:rsidRDefault="00017832"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Конфедерация </w:t>
            </w:r>
          </w:p>
        </w:tc>
        <w:tc>
          <w:tcPr>
            <w:tcW w:w="4786" w:type="dxa"/>
          </w:tcPr>
          <w:p w:rsidR="00017832" w:rsidRPr="00334F41" w:rsidRDefault="007B7226"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Формы осуществления функций государства</w:t>
            </w:r>
          </w:p>
        </w:tc>
      </w:tr>
      <w:tr w:rsidR="00017832" w:rsidTr="00017832">
        <w:tc>
          <w:tcPr>
            <w:tcW w:w="4785" w:type="dxa"/>
          </w:tcPr>
          <w:p w:rsidR="00017832" w:rsidRPr="00017832" w:rsidRDefault="00017832" w:rsidP="00FE3093">
            <w:pPr>
              <w:spacing w:line="312" w:lineRule="auto"/>
              <w:jc w:val="both"/>
              <w:rPr>
                <w:rFonts w:ascii="Times New Roman" w:hAnsi="Times New Roman"/>
                <w:b/>
                <w:sz w:val="24"/>
                <w:szCs w:val="24"/>
                <w:lang w:eastAsia="ru-RU"/>
              </w:rPr>
            </w:pPr>
            <w:r w:rsidRPr="00017832">
              <w:rPr>
                <w:rFonts w:ascii="Times New Roman" w:hAnsi="Times New Roman"/>
                <w:b/>
                <w:sz w:val="24"/>
                <w:szCs w:val="24"/>
                <w:lang w:eastAsia="ru-RU"/>
              </w:rPr>
              <w:t xml:space="preserve">Монархия </w:t>
            </w:r>
          </w:p>
        </w:tc>
        <w:tc>
          <w:tcPr>
            <w:tcW w:w="4786" w:type="dxa"/>
          </w:tcPr>
          <w:p w:rsidR="00017832" w:rsidRPr="00334F41" w:rsidRDefault="007B7226"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Функции государства</w:t>
            </w:r>
          </w:p>
        </w:tc>
      </w:tr>
      <w:tr w:rsidR="00017832" w:rsidTr="00017832">
        <w:tc>
          <w:tcPr>
            <w:tcW w:w="4785" w:type="dxa"/>
          </w:tcPr>
          <w:p w:rsidR="00017832" w:rsidRPr="00017832" w:rsidRDefault="00017832"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Политический режим</w:t>
            </w:r>
          </w:p>
        </w:tc>
        <w:tc>
          <w:tcPr>
            <w:tcW w:w="4786" w:type="dxa"/>
          </w:tcPr>
          <w:p w:rsidR="00017832" w:rsidRPr="00334F41" w:rsidRDefault="00334F41"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Унитарное государство </w:t>
            </w:r>
          </w:p>
        </w:tc>
      </w:tr>
      <w:tr w:rsidR="007B7226" w:rsidTr="00017832">
        <w:tc>
          <w:tcPr>
            <w:tcW w:w="4785" w:type="dxa"/>
          </w:tcPr>
          <w:p w:rsidR="007B7226" w:rsidRDefault="007B7226" w:rsidP="00FE3093">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Признаки государства</w:t>
            </w:r>
          </w:p>
        </w:tc>
        <w:tc>
          <w:tcPr>
            <w:tcW w:w="4786" w:type="dxa"/>
          </w:tcPr>
          <w:p w:rsidR="007B7226" w:rsidRDefault="007B7226" w:rsidP="00FE3093">
            <w:pPr>
              <w:spacing w:line="312" w:lineRule="auto"/>
              <w:jc w:val="both"/>
              <w:rPr>
                <w:rFonts w:ascii="Times New Roman" w:hAnsi="Times New Roman"/>
                <w:b/>
                <w:sz w:val="24"/>
                <w:szCs w:val="24"/>
                <w:lang w:eastAsia="ru-RU"/>
              </w:rPr>
            </w:pPr>
          </w:p>
        </w:tc>
      </w:tr>
    </w:tbl>
    <w:p w:rsidR="00642CAC" w:rsidRPr="00B8677B" w:rsidRDefault="00642CAC" w:rsidP="00B8677B">
      <w:pPr>
        <w:spacing w:after="0" w:line="312" w:lineRule="auto"/>
        <w:jc w:val="both"/>
        <w:rPr>
          <w:rFonts w:ascii="Times New Roman" w:hAnsi="Times New Roman"/>
          <w:b/>
          <w:sz w:val="24"/>
          <w:szCs w:val="24"/>
          <w:lang w:val="en-US" w:eastAsia="ru-RU"/>
        </w:rPr>
      </w:pPr>
    </w:p>
    <w:p w:rsidR="001F6DFC" w:rsidRDefault="00814953" w:rsidP="00B51300">
      <w:pPr>
        <w:spacing w:after="0" w:line="312" w:lineRule="auto"/>
        <w:ind w:firstLine="567"/>
        <w:jc w:val="both"/>
        <w:rPr>
          <w:rFonts w:ascii="Times New Roman" w:hAnsi="Times New Roman"/>
          <w:b/>
          <w:sz w:val="24"/>
          <w:szCs w:val="24"/>
          <w:lang w:eastAsia="ru-RU"/>
        </w:rPr>
      </w:pPr>
      <w:r w:rsidRPr="00814953">
        <w:rPr>
          <w:rFonts w:ascii="Times New Roman" w:hAnsi="Times New Roman"/>
          <w:b/>
          <w:sz w:val="24"/>
          <w:szCs w:val="24"/>
          <w:lang w:eastAsia="ru-RU"/>
        </w:rPr>
        <w:t xml:space="preserve">Тема </w:t>
      </w:r>
      <w:r w:rsidR="008E4196">
        <w:rPr>
          <w:rFonts w:ascii="Times New Roman" w:hAnsi="Times New Roman"/>
          <w:b/>
          <w:sz w:val="24"/>
          <w:szCs w:val="24"/>
          <w:lang w:eastAsia="ru-RU"/>
        </w:rPr>
        <w:t>6</w:t>
      </w:r>
      <w:r w:rsidRPr="00814953">
        <w:rPr>
          <w:rFonts w:ascii="Times New Roman" w:hAnsi="Times New Roman"/>
          <w:b/>
          <w:sz w:val="24"/>
          <w:szCs w:val="24"/>
          <w:lang w:eastAsia="ru-RU"/>
        </w:rPr>
        <w:t xml:space="preserve">. </w:t>
      </w:r>
      <w:r w:rsidR="001F6DFC" w:rsidRPr="00814953">
        <w:rPr>
          <w:rFonts w:ascii="Times New Roman" w:hAnsi="Times New Roman"/>
          <w:b/>
          <w:sz w:val="24"/>
          <w:szCs w:val="24"/>
          <w:lang w:eastAsia="ru-RU"/>
        </w:rPr>
        <w:t>Политический режим</w:t>
      </w:r>
      <w:r w:rsidR="00B51300">
        <w:rPr>
          <w:rFonts w:ascii="Times New Roman" w:hAnsi="Times New Roman"/>
          <w:b/>
          <w:sz w:val="24"/>
          <w:szCs w:val="24"/>
          <w:lang w:eastAsia="ru-RU"/>
        </w:rPr>
        <w:t>.</w:t>
      </w:r>
      <w:r w:rsidR="001F6DFC">
        <w:rPr>
          <w:rFonts w:ascii="Times New Roman" w:hAnsi="Times New Roman"/>
          <w:sz w:val="24"/>
          <w:szCs w:val="24"/>
          <w:lang w:eastAsia="ru-RU"/>
        </w:rPr>
        <w:t xml:space="preserve"> </w:t>
      </w:r>
      <w:r w:rsidR="001F6DFC" w:rsidRPr="00B51300">
        <w:rPr>
          <w:rFonts w:ascii="Times New Roman" w:hAnsi="Times New Roman"/>
          <w:b/>
          <w:sz w:val="24"/>
          <w:szCs w:val="24"/>
          <w:lang w:eastAsia="ru-RU"/>
        </w:rPr>
        <w:t>Типология (тоталитарный, авторитарный, демократический) политических режимов. Исторические формы диктаторского правления, тоталитаризм в ХХ и ХХ</w:t>
      </w:r>
      <w:r w:rsidR="001F6DFC" w:rsidRPr="00B51300">
        <w:rPr>
          <w:rFonts w:ascii="Times New Roman" w:hAnsi="Times New Roman"/>
          <w:b/>
          <w:sz w:val="24"/>
          <w:szCs w:val="24"/>
          <w:lang w:val="en-US" w:eastAsia="ru-RU"/>
        </w:rPr>
        <w:t>I</w:t>
      </w:r>
      <w:r w:rsidR="001F6DFC" w:rsidRPr="00B51300">
        <w:rPr>
          <w:rFonts w:ascii="Times New Roman" w:hAnsi="Times New Roman"/>
          <w:b/>
          <w:sz w:val="24"/>
          <w:szCs w:val="24"/>
          <w:lang w:eastAsia="ru-RU"/>
        </w:rPr>
        <w:t xml:space="preserve"> вв. </w:t>
      </w:r>
      <w:r w:rsidR="007D2745" w:rsidRPr="00B51300">
        <w:rPr>
          <w:rFonts w:ascii="Times New Roman" w:hAnsi="Times New Roman"/>
          <w:b/>
          <w:sz w:val="24"/>
          <w:szCs w:val="24"/>
          <w:lang w:eastAsia="ru-RU"/>
        </w:rPr>
        <w:t>О</w:t>
      </w:r>
      <w:r w:rsidR="001F6DFC" w:rsidRPr="00B51300">
        <w:rPr>
          <w:rFonts w:ascii="Times New Roman" w:hAnsi="Times New Roman"/>
          <w:b/>
          <w:sz w:val="24"/>
          <w:szCs w:val="24"/>
          <w:lang w:eastAsia="ru-RU"/>
        </w:rPr>
        <w:t>собенности авторитарных режимов и современный авторитаризм</w:t>
      </w:r>
      <w:r w:rsidR="00A67347">
        <w:rPr>
          <w:rFonts w:ascii="Times New Roman" w:hAnsi="Times New Roman"/>
          <w:b/>
          <w:sz w:val="24"/>
          <w:szCs w:val="24"/>
          <w:lang w:eastAsia="ru-RU"/>
        </w:rPr>
        <w:t xml:space="preserve"> </w:t>
      </w:r>
    </w:p>
    <w:p w:rsidR="00A67347" w:rsidRDefault="00A67347" w:rsidP="00B51300">
      <w:pPr>
        <w:spacing w:after="0" w:line="312" w:lineRule="auto"/>
        <w:ind w:firstLine="567"/>
        <w:jc w:val="both"/>
        <w:rPr>
          <w:rFonts w:ascii="Times New Roman" w:hAnsi="Times New Roman"/>
          <w:sz w:val="24"/>
          <w:szCs w:val="24"/>
          <w:lang w:eastAsia="ru-RU"/>
        </w:rPr>
      </w:pPr>
    </w:p>
    <w:p w:rsidR="00A67347" w:rsidRPr="00A67347" w:rsidRDefault="00A67347"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Сочетание «</w:t>
      </w:r>
      <w:r w:rsidRPr="00A67347">
        <w:rPr>
          <w:rFonts w:ascii="Times New Roman" w:hAnsi="Times New Roman"/>
          <w:i/>
          <w:sz w:val="24"/>
          <w:szCs w:val="24"/>
          <w:lang w:eastAsia="ru-RU"/>
        </w:rPr>
        <w:t>политический режим</w:t>
      </w:r>
      <w:r>
        <w:rPr>
          <w:rFonts w:ascii="Times New Roman" w:hAnsi="Times New Roman"/>
          <w:sz w:val="24"/>
          <w:szCs w:val="24"/>
          <w:lang w:eastAsia="ru-RU"/>
        </w:rPr>
        <w:t xml:space="preserve">», в отличие от вида и формы государственного устройства, означает конкретный порядок ведения дел в государстве. </w:t>
      </w:r>
      <w:r>
        <w:rPr>
          <w:rFonts w:ascii="Times New Roman" w:hAnsi="Times New Roman"/>
          <w:b/>
          <w:sz w:val="24"/>
          <w:szCs w:val="24"/>
          <w:lang w:eastAsia="ru-RU"/>
        </w:rPr>
        <w:t xml:space="preserve">Политический режим </w:t>
      </w:r>
      <w:r>
        <w:rPr>
          <w:rFonts w:ascii="Times New Roman" w:hAnsi="Times New Roman" w:cs="Times New Roman"/>
          <w:b/>
          <w:sz w:val="24"/>
          <w:szCs w:val="24"/>
          <w:lang w:eastAsia="ru-RU"/>
        </w:rPr>
        <w:t xml:space="preserve">― </w:t>
      </w:r>
      <w:r w:rsidRPr="00A67347">
        <w:rPr>
          <w:rFonts w:ascii="Times New Roman" w:hAnsi="Times New Roman"/>
          <w:i/>
          <w:sz w:val="24"/>
          <w:szCs w:val="24"/>
          <w:lang w:eastAsia="ru-RU"/>
        </w:rPr>
        <w:t>это характеристика, выражающая степень политической свободы, правовое положение личности, методы деятельности государственных органов.</w:t>
      </w:r>
      <w:r>
        <w:rPr>
          <w:rFonts w:ascii="Times New Roman" w:hAnsi="Times New Roman"/>
          <w:sz w:val="24"/>
          <w:szCs w:val="24"/>
          <w:lang w:eastAsia="ru-RU"/>
        </w:rPr>
        <w:t xml:space="preserve"> </w:t>
      </w:r>
    </w:p>
    <w:p w:rsidR="005C131E" w:rsidRPr="00E85021" w:rsidRDefault="00A67347" w:rsidP="00B51300">
      <w:pPr>
        <w:spacing w:after="0" w:line="312" w:lineRule="auto"/>
        <w:ind w:firstLine="567"/>
        <w:jc w:val="both"/>
        <w:rPr>
          <w:rFonts w:ascii="Times New Roman" w:hAnsi="Times New Roman"/>
          <w:b/>
          <w:i/>
          <w:sz w:val="24"/>
          <w:szCs w:val="24"/>
          <w:lang w:eastAsia="ru-RU"/>
        </w:rPr>
      </w:pPr>
      <w:r w:rsidRPr="00A67347">
        <w:rPr>
          <w:rFonts w:ascii="Times New Roman" w:hAnsi="Times New Roman"/>
          <w:sz w:val="24"/>
          <w:szCs w:val="24"/>
          <w:lang w:eastAsia="ru-RU"/>
        </w:rPr>
        <w:t>Понятие «режим» означает конкретное у</w:t>
      </w:r>
      <w:r w:rsidR="005C131E">
        <w:rPr>
          <w:rFonts w:ascii="Times New Roman" w:hAnsi="Times New Roman"/>
          <w:sz w:val="24"/>
          <w:szCs w:val="24"/>
          <w:lang w:eastAsia="ru-RU"/>
        </w:rPr>
        <w:t>с</w:t>
      </w:r>
      <w:r w:rsidRPr="00A67347">
        <w:rPr>
          <w:rFonts w:ascii="Times New Roman" w:hAnsi="Times New Roman"/>
          <w:sz w:val="24"/>
          <w:szCs w:val="24"/>
          <w:lang w:eastAsia="ru-RU"/>
        </w:rPr>
        <w:t>тройство, а не его слове</w:t>
      </w:r>
      <w:r w:rsidR="005C131E">
        <w:rPr>
          <w:rFonts w:ascii="Times New Roman" w:hAnsi="Times New Roman"/>
          <w:sz w:val="24"/>
          <w:szCs w:val="24"/>
          <w:lang w:eastAsia="ru-RU"/>
        </w:rPr>
        <w:t xml:space="preserve">сное оформление. Режим есть нечто более реальное, чем форма. Режимы нельзя подразделять на монархические, аристократические и демократические, так как </w:t>
      </w:r>
      <w:r w:rsidR="005C131E" w:rsidRPr="00E85021">
        <w:rPr>
          <w:rFonts w:ascii="Times New Roman" w:hAnsi="Times New Roman"/>
          <w:b/>
          <w:i/>
          <w:sz w:val="24"/>
          <w:szCs w:val="24"/>
          <w:lang w:eastAsia="ru-RU"/>
        </w:rPr>
        <w:t xml:space="preserve">форма правления не всегда соответствует конкретному содержанию. </w:t>
      </w:r>
    </w:p>
    <w:p w:rsidR="00B51300" w:rsidRDefault="005C131E" w:rsidP="00B51300">
      <w:pPr>
        <w:spacing w:after="0" w:line="312" w:lineRule="auto"/>
        <w:ind w:firstLine="567"/>
        <w:jc w:val="both"/>
        <w:rPr>
          <w:rFonts w:ascii="Times New Roman" w:hAnsi="Times New Roman"/>
          <w:b/>
          <w:sz w:val="24"/>
          <w:szCs w:val="24"/>
          <w:lang w:eastAsia="ru-RU"/>
        </w:rPr>
      </w:pPr>
      <w:r>
        <w:rPr>
          <w:rFonts w:ascii="Times New Roman" w:hAnsi="Times New Roman"/>
          <w:sz w:val="24"/>
          <w:szCs w:val="24"/>
          <w:lang w:eastAsia="ru-RU"/>
        </w:rPr>
        <w:t xml:space="preserve">Главный вопрос, связанный с режимом, </w:t>
      </w:r>
      <w:r>
        <w:rPr>
          <w:rFonts w:ascii="Times New Roman" w:hAnsi="Times New Roman" w:cs="Times New Roman"/>
          <w:sz w:val="24"/>
          <w:szCs w:val="24"/>
          <w:lang w:eastAsia="ru-RU"/>
        </w:rPr>
        <w:t>―</w:t>
      </w:r>
      <w:r>
        <w:rPr>
          <w:rFonts w:ascii="Times New Roman" w:hAnsi="Times New Roman"/>
          <w:sz w:val="24"/>
          <w:szCs w:val="24"/>
          <w:lang w:eastAsia="ru-RU"/>
        </w:rPr>
        <w:t xml:space="preserve"> </w:t>
      </w:r>
      <w:r w:rsidRPr="009F0F54">
        <w:rPr>
          <w:rFonts w:ascii="Times New Roman" w:hAnsi="Times New Roman"/>
          <w:i/>
          <w:sz w:val="24"/>
          <w:szCs w:val="24"/>
          <w:lang w:eastAsia="ru-RU"/>
        </w:rPr>
        <w:t>не кт</w:t>
      </w:r>
      <w:r>
        <w:rPr>
          <w:rFonts w:ascii="Times New Roman" w:hAnsi="Times New Roman"/>
          <w:sz w:val="24"/>
          <w:szCs w:val="24"/>
          <w:lang w:eastAsia="ru-RU"/>
        </w:rPr>
        <w:t xml:space="preserve">о управляет государством, а </w:t>
      </w:r>
      <w:r w:rsidRPr="00E85021">
        <w:rPr>
          <w:rFonts w:ascii="Times New Roman" w:hAnsi="Times New Roman"/>
          <w:b/>
          <w:i/>
          <w:sz w:val="24"/>
          <w:szCs w:val="24"/>
          <w:lang w:eastAsia="ru-RU"/>
        </w:rPr>
        <w:t>как</w:t>
      </w:r>
      <w:r>
        <w:rPr>
          <w:rFonts w:ascii="Times New Roman" w:hAnsi="Times New Roman"/>
          <w:sz w:val="24"/>
          <w:szCs w:val="24"/>
          <w:lang w:eastAsia="ru-RU"/>
        </w:rPr>
        <w:t xml:space="preserve"> организовано управление, </w:t>
      </w:r>
      <w:r w:rsidRPr="00E85021">
        <w:rPr>
          <w:rFonts w:ascii="Times New Roman" w:hAnsi="Times New Roman"/>
          <w:b/>
          <w:i/>
          <w:sz w:val="24"/>
          <w:szCs w:val="24"/>
          <w:lang w:eastAsia="ru-RU"/>
        </w:rPr>
        <w:t>каковы</w:t>
      </w:r>
      <w:r>
        <w:rPr>
          <w:rFonts w:ascii="Times New Roman" w:hAnsi="Times New Roman"/>
          <w:sz w:val="24"/>
          <w:szCs w:val="24"/>
          <w:lang w:eastAsia="ru-RU"/>
        </w:rPr>
        <w:t xml:space="preserve"> взаимоотношения между управляющими и управляемыми. </w:t>
      </w:r>
      <w:r w:rsidRPr="005C131E">
        <w:rPr>
          <w:rFonts w:ascii="Times New Roman" w:hAnsi="Times New Roman"/>
          <w:b/>
          <w:sz w:val="24"/>
          <w:szCs w:val="24"/>
          <w:lang w:eastAsia="ru-RU"/>
        </w:rPr>
        <w:t xml:space="preserve"> </w:t>
      </w:r>
    </w:p>
    <w:p w:rsidR="005C131E" w:rsidRDefault="005C131E" w:rsidP="00B51300">
      <w:pPr>
        <w:spacing w:after="0" w:line="312" w:lineRule="auto"/>
        <w:ind w:firstLine="567"/>
        <w:jc w:val="both"/>
        <w:rPr>
          <w:rFonts w:ascii="Times New Roman" w:hAnsi="Times New Roman"/>
          <w:sz w:val="24"/>
          <w:szCs w:val="24"/>
          <w:lang w:eastAsia="ru-RU"/>
        </w:rPr>
      </w:pPr>
      <w:r w:rsidRPr="005C131E">
        <w:rPr>
          <w:rFonts w:ascii="Times New Roman" w:hAnsi="Times New Roman"/>
          <w:sz w:val="24"/>
          <w:szCs w:val="24"/>
          <w:lang w:eastAsia="ru-RU"/>
        </w:rPr>
        <w:t xml:space="preserve">Само по себе слово «режим» </w:t>
      </w:r>
      <w:r>
        <w:rPr>
          <w:rFonts w:ascii="Times New Roman" w:hAnsi="Times New Roman"/>
          <w:sz w:val="24"/>
          <w:szCs w:val="24"/>
          <w:lang w:eastAsia="ru-RU"/>
        </w:rPr>
        <w:t>не несет какой-либо отрицательной смысловой нагрузки, как, скажем, словосочетание «колония строго режима». Скорее это слово употребляется в смысле режима дня, который должен быть у каждого человека и в котором нет ничего плохого. Близко по значению слово «порядок</w:t>
      </w:r>
      <w:r w:rsidR="00A56067">
        <w:rPr>
          <w:rFonts w:ascii="Times New Roman" w:hAnsi="Times New Roman"/>
          <w:sz w:val="24"/>
          <w:szCs w:val="24"/>
          <w:lang w:eastAsia="ru-RU"/>
        </w:rPr>
        <w:t>»</w:t>
      </w:r>
      <w:r>
        <w:rPr>
          <w:rFonts w:ascii="Times New Roman" w:hAnsi="Times New Roman"/>
          <w:sz w:val="24"/>
          <w:szCs w:val="24"/>
          <w:lang w:eastAsia="ru-RU"/>
        </w:rPr>
        <w:t xml:space="preserve">, но и оно не лучше выражает суть дела, поскольку, напротив, имеет преимущественно положительное значение, что также не вполне соответствует сущности определяемого, так как конкретное правление может быть далеко от настоящего порядка. </w:t>
      </w:r>
    </w:p>
    <w:p w:rsidR="00FD774F" w:rsidRPr="00FD774F" w:rsidRDefault="00FD774F" w:rsidP="00B51300">
      <w:pPr>
        <w:spacing w:after="0" w:line="312" w:lineRule="auto"/>
        <w:ind w:firstLine="567"/>
        <w:jc w:val="both"/>
        <w:rPr>
          <w:rFonts w:ascii="Times New Roman" w:hAnsi="Times New Roman"/>
          <w:i/>
          <w:sz w:val="24"/>
          <w:szCs w:val="24"/>
          <w:lang w:eastAsia="ru-RU"/>
        </w:rPr>
      </w:pPr>
      <w:r w:rsidRPr="00FD774F">
        <w:rPr>
          <w:rFonts w:ascii="Times New Roman" w:hAnsi="Times New Roman"/>
          <w:b/>
          <w:i/>
          <w:sz w:val="24"/>
          <w:szCs w:val="24"/>
          <w:lang w:eastAsia="ru-RU"/>
        </w:rPr>
        <w:t xml:space="preserve">Типология </w:t>
      </w:r>
      <w:r w:rsidR="0027326C">
        <w:rPr>
          <w:rFonts w:ascii="Times New Roman" w:hAnsi="Times New Roman"/>
          <w:b/>
          <w:i/>
          <w:sz w:val="24"/>
          <w:szCs w:val="24"/>
          <w:lang w:eastAsia="ru-RU"/>
        </w:rPr>
        <w:t xml:space="preserve"> </w:t>
      </w:r>
      <w:r w:rsidRPr="00FD774F">
        <w:rPr>
          <w:rFonts w:ascii="Times New Roman" w:hAnsi="Times New Roman"/>
          <w:b/>
          <w:i/>
          <w:sz w:val="24"/>
          <w:szCs w:val="24"/>
          <w:lang w:eastAsia="ru-RU"/>
        </w:rPr>
        <w:t xml:space="preserve"> политических режимов</w:t>
      </w:r>
    </w:p>
    <w:p w:rsidR="0015106D" w:rsidRDefault="0027326C"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Самая распространенная классификация политических режимов строится на разделении их (режимов) по характеру взаимоотношений властей и подданных. Выделяют три основных режима: </w:t>
      </w:r>
      <w:r>
        <w:rPr>
          <w:rFonts w:ascii="Times New Roman" w:hAnsi="Times New Roman"/>
          <w:i/>
          <w:sz w:val="24"/>
          <w:szCs w:val="24"/>
          <w:lang w:eastAsia="ru-RU"/>
        </w:rPr>
        <w:t xml:space="preserve">тоталитарный, авторитарный </w:t>
      </w:r>
      <w:r>
        <w:rPr>
          <w:rFonts w:ascii="Times New Roman" w:hAnsi="Times New Roman"/>
          <w:sz w:val="24"/>
          <w:szCs w:val="24"/>
          <w:lang w:eastAsia="ru-RU"/>
        </w:rPr>
        <w:t xml:space="preserve">и </w:t>
      </w:r>
      <w:r>
        <w:rPr>
          <w:rFonts w:ascii="Times New Roman" w:hAnsi="Times New Roman"/>
          <w:i/>
          <w:sz w:val="24"/>
          <w:szCs w:val="24"/>
          <w:lang w:eastAsia="ru-RU"/>
        </w:rPr>
        <w:t xml:space="preserve">демократический. </w:t>
      </w:r>
      <w:r>
        <w:rPr>
          <w:rFonts w:ascii="Times New Roman" w:hAnsi="Times New Roman"/>
          <w:sz w:val="24"/>
          <w:szCs w:val="24"/>
          <w:lang w:eastAsia="ru-RU"/>
        </w:rPr>
        <w:t xml:space="preserve">Эта классификация сложилась в западной политологии исторически и строилась на противопоставлении двух систем </w:t>
      </w:r>
      <w:r>
        <w:rPr>
          <w:rFonts w:ascii="Times New Roman" w:hAnsi="Times New Roman" w:cs="Times New Roman"/>
          <w:sz w:val="24"/>
          <w:szCs w:val="24"/>
          <w:lang w:eastAsia="ru-RU"/>
        </w:rPr>
        <w:t>―</w:t>
      </w:r>
      <w:r>
        <w:rPr>
          <w:rFonts w:ascii="Times New Roman" w:hAnsi="Times New Roman"/>
          <w:sz w:val="24"/>
          <w:szCs w:val="24"/>
          <w:lang w:eastAsia="ru-RU"/>
        </w:rPr>
        <w:t xml:space="preserve"> капиталистической и социалистической. При этом тоталитаризм рассматривался как антипод демократическому режиму. Характеристика тоталитаризма основывалась на самоназвании строя, сложившегося в фашистской Италии после прихода к власти Муссолини (именно Муссолини начал использовать это слово в положительном контексте для характеристик своего режима</w:t>
      </w:r>
      <w:r w:rsidR="00BF106C" w:rsidRPr="00BF106C">
        <w:rPr>
          <w:rFonts w:ascii="Times New Roman" w:hAnsi="Times New Roman"/>
          <w:sz w:val="24"/>
          <w:szCs w:val="24"/>
          <w:lang w:eastAsia="ru-RU"/>
        </w:rPr>
        <w:t xml:space="preserve"> </w:t>
      </w:r>
      <w:r w:rsidR="00BF106C" w:rsidRPr="00730B0A">
        <w:rPr>
          <w:rFonts w:ascii="Times New Roman" w:hAnsi="Times New Roman" w:cs="Times New Roman"/>
        </w:rPr>
        <w:t>―</w:t>
      </w:r>
      <w:r w:rsidR="00BF106C">
        <w:rPr>
          <w:rFonts w:ascii="Times New Roman" w:hAnsi="Times New Roman" w:cs="Times New Roman"/>
        </w:rPr>
        <w:t xml:space="preserve"> </w:t>
      </w:r>
      <w:r w:rsidR="00BF106C">
        <w:rPr>
          <w:rFonts w:ascii="Times New Roman" w:hAnsi="Times New Roman" w:cs="Times New Roman"/>
          <w:u w:val="single"/>
        </w:rPr>
        <w:t>сноска</w:t>
      </w:r>
      <w:r w:rsidR="00BF106C">
        <w:rPr>
          <w:rFonts w:ascii="Times New Roman" w:hAnsi="Times New Roman" w:cs="Times New Roman"/>
        </w:rPr>
        <w:t xml:space="preserve">: см. Муссолини Б. Доктрина Фашизма // Антология мировой политической мысли : В 5 т. Т. 2. Зарубежная политическая мысль XX в. / Нац. обществ.-науч. фонд; Акад. полит. науки; Руководитель проекта Г. Ю. Семигин; Отв. ред. Т. А. Алексеева. </w:t>
      </w:r>
      <w:r w:rsidR="00BF106C" w:rsidRPr="00730B0A">
        <w:rPr>
          <w:rFonts w:ascii="Times New Roman" w:hAnsi="Times New Roman" w:cs="Times New Roman"/>
        </w:rPr>
        <w:t>―</w:t>
      </w:r>
      <w:r w:rsidR="00BF106C">
        <w:rPr>
          <w:rFonts w:ascii="Times New Roman" w:hAnsi="Times New Roman" w:cs="Times New Roman"/>
        </w:rPr>
        <w:t xml:space="preserve"> Москва : Мысль, 1997. </w:t>
      </w:r>
      <w:r w:rsidR="00BF106C" w:rsidRPr="00730B0A">
        <w:rPr>
          <w:rFonts w:ascii="Times New Roman" w:hAnsi="Times New Roman" w:cs="Times New Roman"/>
        </w:rPr>
        <w:t>―</w:t>
      </w:r>
      <w:r w:rsidR="00BF106C">
        <w:rPr>
          <w:rFonts w:ascii="Times New Roman" w:hAnsi="Times New Roman" w:cs="Times New Roman"/>
        </w:rPr>
        <w:t xml:space="preserve"> С. 235</w:t>
      </w:r>
      <w:r w:rsidR="00BF106C" w:rsidRPr="00730B0A">
        <w:rPr>
          <w:rFonts w:ascii="Times New Roman" w:hAnsi="Times New Roman" w:cs="Times New Roman"/>
        </w:rPr>
        <w:t>―</w:t>
      </w:r>
      <w:r w:rsidR="00BF106C">
        <w:rPr>
          <w:rFonts w:ascii="Times New Roman" w:hAnsi="Times New Roman" w:cs="Times New Roman"/>
        </w:rPr>
        <w:t xml:space="preserve">252. </w:t>
      </w:r>
      <w:r w:rsidR="00BF106C" w:rsidRPr="00730B0A">
        <w:rPr>
          <w:rFonts w:ascii="Times New Roman" w:hAnsi="Times New Roman" w:cs="Times New Roman"/>
        </w:rPr>
        <w:t>―</w:t>
      </w:r>
      <w:r w:rsidR="00BF106C">
        <w:rPr>
          <w:rFonts w:ascii="Times New Roman" w:hAnsi="Times New Roman" w:cs="Times New Roman"/>
        </w:rPr>
        <w:t xml:space="preserve"> </w:t>
      </w:r>
      <w:r w:rsidR="00BF106C">
        <w:rPr>
          <w:rFonts w:ascii="Times New Roman" w:hAnsi="Times New Roman" w:cs="Times New Roman"/>
          <w:lang w:val="en-US"/>
        </w:rPr>
        <w:t>ISBN</w:t>
      </w:r>
      <w:r w:rsidR="00BF106C" w:rsidRPr="006F09F9">
        <w:rPr>
          <w:rFonts w:ascii="Times New Roman" w:hAnsi="Times New Roman" w:cs="Times New Roman"/>
        </w:rPr>
        <w:t xml:space="preserve"> 5-224-00868-4</w:t>
      </w:r>
      <w:r>
        <w:rPr>
          <w:rFonts w:ascii="Times New Roman" w:hAnsi="Times New Roman"/>
          <w:sz w:val="24"/>
          <w:szCs w:val="24"/>
          <w:lang w:eastAsia="ru-RU"/>
        </w:rPr>
        <w:t xml:space="preserve">).  </w:t>
      </w:r>
    </w:p>
    <w:p w:rsidR="0015106D" w:rsidRDefault="0015106D"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данной классификации присутствует смешение параметров: различие между тоталитаризмом и демократией вводится по признаку количества правящих, а между тоталитаризмом и авторитаризмом </w:t>
      </w:r>
      <w:r>
        <w:rPr>
          <w:rFonts w:ascii="Times New Roman" w:hAnsi="Times New Roman" w:cs="Times New Roman"/>
          <w:sz w:val="24"/>
          <w:szCs w:val="24"/>
          <w:lang w:eastAsia="ru-RU"/>
        </w:rPr>
        <w:t>―</w:t>
      </w:r>
      <w:r>
        <w:rPr>
          <w:rFonts w:ascii="Times New Roman" w:hAnsi="Times New Roman"/>
          <w:sz w:val="24"/>
          <w:szCs w:val="24"/>
          <w:lang w:eastAsia="ru-RU"/>
        </w:rPr>
        <w:t xml:space="preserve"> по характеру воздействий правителей на подданных.</w:t>
      </w:r>
    </w:p>
    <w:p w:rsidR="0015106D" w:rsidRDefault="0015106D"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Если взять за основу количество правящих, то существующие режимы можно разделить на </w:t>
      </w:r>
      <w:r>
        <w:rPr>
          <w:rFonts w:ascii="Times New Roman" w:hAnsi="Times New Roman"/>
          <w:i/>
          <w:sz w:val="24"/>
          <w:szCs w:val="24"/>
          <w:lang w:eastAsia="ru-RU"/>
        </w:rPr>
        <w:t xml:space="preserve">автократические, элитократические </w:t>
      </w:r>
      <w:r>
        <w:rPr>
          <w:rFonts w:ascii="Times New Roman" w:hAnsi="Times New Roman"/>
          <w:sz w:val="24"/>
          <w:szCs w:val="24"/>
          <w:lang w:eastAsia="ru-RU"/>
        </w:rPr>
        <w:t xml:space="preserve">и </w:t>
      </w:r>
      <w:r>
        <w:rPr>
          <w:rFonts w:ascii="Times New Roman" w:hAnsi="Times New Roman"/>
          <w:i/>
          <w:sz w:val="24"/>
          <w:szCs w:val="24"/>
          <w:lang w:eastAsia="ru-RU"/>
        </w:rPr>
        <w:t xml:space="preserve">демократические </w:t>
      </w:r>
      <w:r>
        <w:rPr>
          <w:rFonts w:ascii="Times New Roman" w:hAnsi="Times New Roman"/>
          <w:sz w:val="24"/>
          <w:szCs w:val="24"/>
          <w:lang w:eastAsia="ru-RU"/>
        </w:rPr>
        <w:t xml:space="preserve">(идеал). </w:t>
      </w:r>
    </w:p>
    <w:p w:rsidR="0015106D" w:rsidRDefault="0015106D"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По характеру воздействия правителей на подданных и отношению властей к наличию различных политических взглядов режимы можно разделить на </w:t>
      </w:r>
      <w:r>
        <w:rPr>
          <w:rFonts w:ascii="Times New Roman" w:hAnsi="Times New Roman"/>
          <w:i/>
          <w:sz w:val="24"/>
          <w:szCs w:val="24"/>
          <w:lang w:eastAsia="ru-RU"/>
        </w:rPr>
        <w:t xml:space="preserve">тоталитарные, авторитарные </w:t>
      </w:r>
      <w:r>
        <w:rPr>
          <w:rFonts w:ascii="Times New Roman" w:hAnsi="Times New Roman"/>
          <w:sz w:val="24"/>
          <w:szCs w:val="24"/>
          <w:lang w:eastAsia="ru-RU"/>
        </w:rPr>
        <w:t xml:space="preserve">и </w:t>
      </w:r>
      <w:r>
        <w:rPr>
          <w:rFonts w:ascii="Times New Roman" w:hAnsi="Times New Roman"/>
          <w:i/>
          <w:sz w:val="24"/>
          <w:szCs w:val="24"/>
          <w:lang w:eastAsia="ru-RU"/>
        </w:rPr>
        <w:t xml:space="preserve">плюралистические. </w:t>
      </w:r>
      <w:r>
        <w:rPr>
          <w:rFonts w:ascii="Times New Roman" w:hAnsi="Times New Roman"/>
          <w:sz w:val="24"/>
          <w:szCs w:val="24"/>
          <w:lang w:eastAsia="ru-RU"/>
        </w:rPr>
        <w:t xml:space="preserve">При тоталитарном режиме монополизм </w:t>
      </w:r>
      <w:r w:rsidR="00B332ED">
        <w:rPr>
          <w:rFonts w:ascii="Times New Roman" w:hAnsi="Times New Roman"/>
          <w:sz w:val="24"/>
          <w:szCs w:val="24"/>
          <w:lang w:eastAsia="ru-RU"/>
        </w:rPr>
        <w:t xml:space="preserve"> </w:t>
      </w:r>
      <w:r>
        <w:rPr>
          <w:rFonts w:ascii="Times New Roman" w:hAnsi="Times New Roman"/>
          <w:sz w:val="24"/>
          <w:szCs w:val="24"/>
          <w:lang w:eastAsia="ru-RU"/>
        </w:rPr>
        <w:t xml:space="preserve">господствует во всех сферах жизни, при авторитарном </w:t>
      </w:r>
      <w:r>
        <w:rPr>
          <w:rFonts w:ascii="Times New Roman" w:hAnsi="Times New Roman" w:cs="Times New Roman"/>
          <w:sz w:val="24"/>
          <w:szCs w:val="24"/>
          <w:lang w:eastAsia="ru-RU"/>
        </w:rPr>
        <w:t>―</w:t>
      </w:r>
      <w:r>
        <w:rPr>
          <w:rFonts w:ascii="Times New Roman" w:hAnsi="Times New Roman"/>
          <w:sz w:val="24"/>
          <w:szCs w:val="24"/>
          <w:lang w:eastAsia="ru-RU"/>
        </w:rPr>
        <w:t xml:space="preserve"> только в политической сфере, при плюралистическом отсутствует вовсе. </w:t>
      </w:r>
    </w:p>
    <w:p w:rsidR="00B332ED" w:rsidRDefault="00B332ED"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Предложено классифицировать режимы на одно- и многопартийные. Данный признак тоже может оказаться формальным, если на бумаге насчитывается много партий, а управляет одна.</w:t>
      </w:r>
    </w:p>
    <w:p w:rsidR="00B332ED" w:rsidRDefault="00B332ED"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Учитывая сказанное, возьмем за основу разделения режимов на тоталитарный, авторитарный и демократический, имея в виду, что под демократией здесь понимается то ее свойство, которое получило название политического плюрализма.</w:t>
      </w:r>
    </w:p>
    <w:p w:rsidR="00B332ED" w:rsidRDefault="00B332ED"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Надо имеет в виду условность любой классификации. Л.</w:t>
      </w:r>
      <w:r w:rsidR="00A56067">
        <w:rPr>
          <w:rFonts w:ascii="Times New Roman" w:hAnsi="Times New Roman"/>
          <w:sz w:val="24"/>
          <w:szCs w:val="24"/>
          <w:lang w:eastAsia="ru-RU"/>
        </w:rPr>
        <w:t xml:space="preserve"> </w:t>
      </w:r>
      <w:r>
        <w:rPr>
          <w:rFonts w:ascii="Times New Roman" w:hAnsi="Times New Roman"/>
          <w:sz w:val="24"/>
          <w:szCs w:val="24"/>
          <w:lang w:eastAsia="ru-RU"/>
        </w:rPr>
        <w:t>Н. Толстой резонно заметил, что элементы всех трех режимов встречаются в любом современном обществе.</w:t>
      </w:r>
    </w:p>
    <w:p w:rsidR="00B332ED" w:rsidRDefault="00B332ED" w:rsidP="00B51300">
      <w:pPr>
        <w:spacing w:after="0" w:line="312" w:lineRule="auto"/>
        <w:ind w:firstLine="567"/>
        <w:jc w:val="both"/>
        <w:rPr>
          <w:rFonts w:ascii="Times New Roman" w:hAnsi="Times New Roman"/>
          <w:b/>
          <w:i/>
          <w:sz w:val="24"/>
          <w:szCs w:val="24"/>
          <w:lang w:eastAsia="ru-RU"/>
        </w:rPr>
      </w:pPr>
      <w:r w:rsidRPr="00B332ED">
        <w:rPr>
          <w:rFonts w:ascii="Times New Roman" w:hAnsi="Times New Roman"/>
          <w:b/>
          <w:i/>
          <w:sz w:val="24"/>
          <w:szCs w:val="24"/>
          <w:lang w:eastAsia="ru-RU"/>
        </w:rPr>
        <w:t xml:space="preserve">У каждого из трех режимов есть свой идеал и свое «пугало». </w:t>
      </w:r>
    </w:p>
    <w:p w:rsidR="00B332ED" w:rsidRDefault="00B332ED" w:rsidP="00B51300">
      <w:pPr>
        <w:spacing w:after="0" w:line="312" w:lineRule="auto"/>
        <w:ind w:firstLine="567"/>
        <w:jc w:val="both"/>
        <w:rPr>
          <w:rFonts w:ascii="Times New Roman" w:hAnsi="Times New Roman"/>
          <w:sz w:val="24"/>
          <w:szCs w:val="24"/>
          <w:lang w:eastAsia="ru-RU"/>
        </w:rPr>
      </w:pPr>
      <w:r w:rsidRPr="00CE7604">
        <w:rPr>
          <w:rFonts w:ascii="Times New Roman" w:hAnsi="Times New Roman"/>
          <w:i/>
          <w:sz w:val="24"/>
          <w:szCs w:val="24"/>
          <w:lang w:eastAsia="ru-RU"/>
        </w:rPr>
        <w:t>Идеал тоталитаризма</w:t>
      </w:r>
      <w:r>
        <w:rPr>
          <w:rFonts w:ascii="Times New Roman" w:hAnsi="Times New Roman"/>
          <w:sz w:val="24"/>
          <w:szCs w:val="24"/>
          <w:lang w:eastAsia="ru-RU"/>
        </w:rPr>
        <w:t xml:space="preserve"> </w:t>
      </w:r>
      <w:r>
        <w:rPr>
          <w:rFonts w:ascii="Times New Roman" w:hAnsi="Times New Roman" w:cs="Times New Roman"/>
          <w:sz w:val="24"/>
          <w:szCs w:val="24"/>
          <w:lang w:eastAsia="ru-RU"/>
        </w:rPr>
        <w:t>―</w:t>
      </w:r>
      <w:r>
        <w:rPr>
          <w:rFonts w:ascii="Times New Roman" w:hAnsi="Times New Roman"/>
          <w:sz w:val="24"/>
          <w:szCs w:val="24"/>
          <w:lang w:eastAsia="ru-RU"/>
        </w:rPr>
        <w:t xml:space="preserve"> все действуют сообща в соответствии с общими целями. Он сов</w:t>
      </w:r>
      <w:r w:rsidR="00A56067">
        <w:rPr>
          <w:rFonts w:ascii="Times New Roman" w:hAnsi="Times New Roman"/>
          <w:sz w:val="24"/>
          <w:szCs w:val="24"/>
          <w:lang w:eastAsia="ru-RU"/>
        </w:rPr>
        <w:t>падает с идеалом корпоративизма</w:t>
      </w:r>
      <w:r>
        <w:rPr>
          <w:rFonts w:ascii="Times New Roman" w:hAnsi="Times New Roman"/>
          <w:sz w:val="24"/>
          <w:szCs w:val="24"/>
          <w:lang w:eastAsia="ru-RU"/>
        </w:rPr>
        <w:t xml:space="preserve">, коллективизма, соборности. А </w:t>
      </w:r>
      <w:r w:rsidRPr="00CE7604">
        <w:rPr>
          <w:rFonts w:ascii="Times New Roman" w:hAnsi="Times New Roman"/>
          <w:i/>
          <w:sz w:val="24"/>
          <w:szCs w:val="24"/>
          <w:lang w:eastAsia="ru-RU"/>
        </w:rPr>
        <w:t xml:space="preserve">отталкивающий образ </w:t>
      </w:r>
      <w:r>
        <w:rPr>
          <w:rFonts w:ascii="Times New Roman" w:hAnsi="Times New Roman" w:cs="Times New Roman"/>
          <w:sz w:val="24"/>
          <w:szCs w:val="24"/>
          <w:lang w:eastAsia="ru-RU"/>
        </w:rPr>
        <w:t>―</w:t>
      </w:r>
      <w:r>
        <w:rPr>
          <w:rFonts w:ascii="Times New Roman" w:hAnsi="Times New Roman"/>
          <w:sz w:val="24"/>
          <w:szCs w:val="24"/>
          <w:lang w:eastAsia="ru-RU"/>
        </w:rPr>
        <w:t xml:space="preserve"> все действуют по одной указке в отсутствие свободы слова и поступка. </w:t>
      </w:r>
    </w:p>
    <w:p w:rsidR="00CE7604" w:rsidRDefault="00B332ED" w:rsidP="00B51300">
      <w:pPr>
        <w:spacing w:after="0" w:line="312" w:lineRule="auto"/>
        <w:ind w:firstLine="567"/>
        <w:jc w:val="both"/>
        <w:rPr>
          <w:rFonts w:ascii="Times New Roman" w:hAnsi="Times New Roman"/>
          <w:sz w:val="24"/>
          <w:szCs w:val="24"/>
          <w:lang w:eastAsia="ru-RU"/>
        </w:rPr>
      </w:pPr>
      <w:r w:rsidRPr="00CE7604">
        <w:rPr>
          <w:rFonts w:ascii="Times New Roman" w:hAnsi="Times New Roman"/>
          <w:i/>
          <w:sz w:val="24"/>
          <w:szCs w:val="24"/>
          <w:lang w:eastAsia="ru-RU"/>
        </w:rPr>
        <w:t>Идеал авторитаризма</w:t>
      </w:r>
      <w:r>
        <w:rPr>
          <w:rFonts w:ascii="Times New Roman" w:hAnsi="Times New Roman"/>
          <w:sz w:val="24"/>
          <w:szCs w:val="24"/>
          <w:lang w:eastAsia="ru-RU"/>
        </w:rPr>
        <w:t xml:space="preserve"> </w:t>
      </w:r>
      <w:r>
        <w:rPr>
          <w:rFonts w:ascii="Times New Roman" w:hAnsi="Times New Roman" w:cs="Times New Roman"/>
          <w:sz w:val="24"/>
          <w:szCs w:val="24"/>
          <w:lang w:eastAsia="ru-RU"/>
        </w:rPr>
        <w:t>―</w:t>
      </w:r>
      <w:r>
        <w:rPr>
          <w:rFonts w:ascii="Times New Roman" w:hAnsi="Times New Roman"/>
          <w:sz w:val="24"/>
          <w:szCs w:val="24"/>
          <w:lang w:eastAsia="ru-RU"/>
        </w:rPr>
        <w:t xml:space="preserve"> благородный муж, который мудро ве</w:t>
      </w:r>
      <w:r w:rsidR="00A56067">
        <w:rPr>
          <w:rFonts w:ascii="Times New Roman" w:hAnsi="Times New Roman"/>
          <w:sz w:val="24"/>
          <w:szCs w:val="24"/>
          <w:lang w:eastAsia="ru-RU"/>
        </w:rPr>
        <w:t>дет людей по правильному пути к</w:t>
      </w:r>
      <w:r>
        <w:rPr>
          <w:rFonts w:ascii="Times New Roman" w:hAnsi="Times New Roman"/>
          <w:sz w:val="24"/>
          <w:szCs w:val="24"/>
          <w:lang w:eastAsia="ru-RU"/>
        </w:rPr>
        <w:t xml:space="preserve"> всеобщему благу. А </w:t>
      </w:r>
      <w:r w:rsidRPr="00CE7604">
        <w:rPr>
          <w:rFonts w:ascii="Times New Roman" w:hAnsi="Times New Roman"/>
          <w:i/>
          <w:sz w:val="24"/>
          <w:szCs w:val="24"/>
          <w:lang w:eastAsia="ru-RU"/>
        </w:rPr>
        <w:t xml:space="preserve">«пугало» </w:t>
      </w:r>
      <w:r>
        <w:rPr>
          <w:rFonts w:ascii="Times New Roman" w:hAnsi="Times New Roman" w:cs="Times New Roman"/>
          <w:sz w:val="24"/>
          <w:szCs w:val="24"/>
          <w:lang w:eastAsia="ru-RU"/>
        </w:rPr>
        <w:t>―</w:t>
      </w:r>
      <w:r>
        <w:rPr>
          <w:rFonts w:ascii="Times New Roman" w:hAnsi="Times New Roman"/>
          <w:sz w:val="24"/>
          <w:szCs w:val="24"/>
          <w:lang w:eastAsia="ru-RU"/>
        </w:rPr>
        <w:t xml:space="preserve"> своенравный и неумный монарх, который пользуется всем тем, что создано трудом </w:t>
      </w:r>
      <w:r w:rsidR="00CE7604">
        <w:rPr>
          <w:rFonts w:ascii="Times New Roman" w:hAnsi="Times New Roman"/>
          <w:sz w:val="24"/>
          <w:szCs w:val="24"/>
          <w:lang w:eastAsia="ru-RU"/>
        </w:rPr>
        <w:t>народа, не допуская его к власт</w:t>
      </w:r>
      <w:r>
        <w:rPr>
          <w:rFonts w:ascii="Times New Roman" w:hAnsi="Times New Roman"/>
          <w:sz w:val="24"/>
          <w:szCs w:val="24"/>
          <w:lang w:eastAsia="ru-RU"/>
        </w:rPr>
        <w:t>и.</w:t>
      </w:r>
    </w:p>
    <w:p w:rsidR="00CE7604" w:rsidRDefault="00CE7604" w:rsidP="00B51300">
      <w:pPr>
        <w:spacing w:after="0" w:line="312" w:lineRule="auto"/>
        <w:ind w:firstLine="567"/>
        <w:jc w:val="both"/>
        <w:rPr>
          <w:rFonts w:ascii="Times New Roman" w:hAnsi="Times New Roman"/>
          <w:sz w:val="24"/>
          <w:szCs w:val="24"/>
          <w:lang w:eastAsia="ru-RU"/>
        </w:rPr>
      </w:pPr>
      <w:r w:rsidRPr="00CE7604">
        <w:rPr>
          <w:rFonts w:ascii="Times New Roman" w:hAnsi="Times New Roman"/>
          <w:i/>
          <w:sz w:val="24"/>
          <w:szCs w:val="24"/>
          <w:lang w:eastAsia="ru-RU"/>
        </w:rPr>
        <w:t>Идеал демократии</w:t>
      </w:r>
      <w:r>
        <w:rPr>
          <w:rFonts w:ascii="Times New Roman" w:hAnsi="Times New Roman"/>
          <w:sz w:val="24"/>
          <w:szCs w:val="24"/>
          <w:lang w:eastAsia="ru-RU"/>
        </w:rPr>
        <w:t xml:space="preserve"> </w:t>
      </w:r>
      <w:r>
        <w:rPr>
          <w:rFonts w:ascii="Times New Roman" w:hAnsi="Times New Roman" w:cs="Times New Roman"/>
          <w:sz w:val="24"/>
          <w:szCs w:val="24"/>
          <w:lang w:eastAsia="ru-RU"/>
        </w:rPr>
        <w:t>―</w:t>
      </w:r>
      <w:r>
        <w:rPr>
          <w:rFonts w:ascii="Times New Roman" w:hAnsi="Times New Roman"/>
          <w:sz w:val="24"/>
          <w:szCs w:val="24"/>
          <w:lang w:eastAsia="ru-RU"/>
        </w:rPr>
        <w:t xml:space="preserve"> возможность делать собственный политический выбор и свободно участвовать в управлении государством в соответствии со своими взглядами. </w:t>
      </w:r>
      <w:r w:rsidRPr="00CE7604">
        <w:rPr>
          <w:rFonts w:ascii="Times New Roman" w:hAnsi="Times New Roman"/>
          <w:i/>
          <w:sz w:val="24"/>
          <w:szCs w:val="24"/>
          <w:lang w:eastAsia="ru-RU"/>
        </w:rPr>
        <w:t>Отталкивающий образ</w:t>
      </w:r>
      <w:r>
        <w:rPr>
          <w:rFonts w:ascii="Times New Roman" w:hAnsi="Times New Roman"/>
          <w:sz w:val="24"/>
          <w:szCs w:val="24"/>
          <w:lang w:eastAsia="ru-RU"/>
        </w:rPr>
        <w:t xml:space="preserve"> </w:t>
      </w:r>
      <w:r>
        <w:rPr>
          <w:rFonts w:ascii="Times New Roman" w:hAnsi="Times New Roman" w:cs="Times New Roman"/>
          <w:sz w:val="24"/>
          <w:szCs w:val="24"/>
          <w:lang w:eastAsia="ru-RU"/>
        </w:rPr>
        <w:t>―</w:t>
      </w:r>
      <w:r>
        <w:rPr>
          <w:rFonts w:ascii="Times New Roman" w:hAnsi="Times New Roman"/>
          <w:sz w:val="24"/>
          <w:szCs w:val="24"/>
          <w:lang w:eastAsia="ru-RU"/>
        </w:rPr>
        <w:t xml:space="preserve"> хитрый демагог, который мошенническим путем остается у власти при видимости выборов.  </w:t>
      </w:r>
    </w:p>
    <w:p w:rsidR="00B332ED" w:rsidRDefault="00A56067" w:rsidP="00CE7604">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Сказанное позволяет </w:t>
      </w:r>
      <w:r w:rsidR="00CE7604">
        <w:rPr>
          <w:rFonts w:ascii="Times New Roman" w:hAnsi="Times New Roman"/>
          <w:sz w:val="24"/>
          <w:szCs w:val="24"/>
          <w:lang w:eastAsia="ru-RU"/>
        </w:rPr>
        <w:t>определиться с акцентами выбора того или иного режима гражданами конкретного государства: либо режим, при котором преобладает равенство, либо режим, при котором предпочтение отдается свободе</w:t>
      </w:r>
      <w:r w:rsidR="0002377B">
        <w:rPr>
          <w:rFonts w:ascii="Times New Roman" w:hAnsi="Times New Roman"/>
          <w:sz w:val="24"/>
          <w:szCs w:val="24"/>
          <w:lang w:eastAsia="ru-RU"/>
        </w:rPr>
        <w:t xml:space="preserve"> </w:t>
      </w:r>
      <w:r w:rsidR="006C4183">
        <w:rPr>
          <w:rFonts w:ascii="Times New Roman" w:hAnsi="Times New Roman"/>
          <w:sz w:val="24"/>
          <w:szCs w:val="24"/>
          <w:lang w:eastAsia="ru-RU"/>
        </w:rPr>
        <w:t>(</w:t>
      </w:r>
      <w:r w:rsidR="0002377B" w:rsidRPr="00140888">
        <w:rPr>
          <w:rFonts w:ascii="Times New Roman" w:hAnsi="Times New Roman"/>
          <w:sz w:val="24"/>
          <w:szCs w:val="24"/>
          <w:lang w:eastAsia="ru-RU"/>
        </w:rPr>
        <w:t>табл</w:t>
      </w:r>
      <w:r w:rsidR="006C4183">
        <w:rPr>
          <w:rFonts w:ascii="Times New Roman" w:hAnsi="Times New Roman"/>
          <w:sz w:val="24"/>
          <w:szCs w:val="24"/>
          <w:lang w:eastAsia="ru-RU"/>
        </w:rPr>
        <w:t xml:space="preserve">. </w:t>
      </w:r>
      <w:r w:rsidR="00140888">
        <w:rPr>
          <w:rFonts w:ascii="Times New Roman" w:hAnsi="Times New Roman"/>
          <w:sz w:val="24"/>
          <w:szCs w:val="24"/>
          <w:lang w:eastAsia="ru-RU"/>
        </w:rPr>
        <w:t>1</w:t>
      </w:r>
      <w:r w:rsidR="00055C46">
        <w:rPr>
          <w:rFonts w:ascii="Times New Roman" w:hAnsi="Times New Roman"/>
          <w:sz w:val="24"/>
          <w:szCs w:val="24"/>
          <w:lang w:eastAsia="ru-RU"/>
        </w:rPr>
        <w:t>6</w:t>
      </w:r>
      <w:r w:rsidR="0002377B" w:rsidRPr="00140888">
        <w:rPr>
          <w:rFonts w:ascii="Times New Roman" w:hAnsi="Times New Roman"/>
          <w:sz w:val="24"/>
          <w:szCs w:val="24"/>
          <w:lang w:eastAsia="ru-RU"/>
        </w:rPr>
        <w:t>)</w:t>
      </w:r>
      <w:r w:rsidR="00CE7604" w:rsidRPr="00140888">
        <w:rPr>
          <w:rFonts w:ascii="Times New Roman" w:hAnsi="Times New Roman"/>
          <w:sz w:val="24"/>
          <w:szCs w:val="24"/>
          <w:lang w:eastAsia="ru-RU"/>
        </w:rPr>
        <w:t>.</w:t>
      </w:r>
      <w:r w:rsidR="00CE7604">
        <w:rPr>
          <w:rFonts w:ascii="Times New Roman" w:hAnsi="Times New Roman"/>
          <w:sz w:val="24"/>
          <w:szCs w:val="24"/>
          <w:lang w:eastAsia="ru-RU"/>
        </w:rPr>
        <w:t xml:space="preserve"> Запад сделал выбор в пользу свободы, СССР </w:t>
      </w:r>
      <w:r w:rsidR="00CE7604">
        <w:rPr>
          <w:rFonts w:ascii="Times New Roman" w:hAnsi="Times New Roman" w:cs="Times New Roman"/>
          <w:sz w:val="24"/>
          <w:szCs w:val="24"/>
          <w:lang w:eastAsia="ru-RU"/>
        </w:rPr>
        <w:t>―</w:t>
      </w:r>
      <w:r w:rsidR="00CE7604">
        <w:rPr>
          <w:rFonts w:ascii="Times New Roman" w:hAnsi="Times New Roman"/>
          <w:sz w:val="24"/>
          <w:szCs w:val="24"/>
          <w:lang w:eastAsia="ru-RU"/>
        </w:rPr>
        <w:t xml:space="preserve"> в пользу равенства. Но реальное равенство может утверждаться </w:t>
      </w:r>
      <w:r w:rsidR="0002377B">
        <w:rPr>
          <w:rFonts w:ascii="Times New Roman" w:hAnsi="Times New Roman"/>
          <w:sz w:val="24"/>
          <w:szCs w:val="24"/>
          <w:lang w:eastAsia="ru-RU"/>
        </w:rPr>
        <w:t xml:space="preserve">или авторитарными, или тоталитарными методами. Россия испытала на себе все три политических режима: сначала авторитарный, затем  тоталитарный, теперь демократический. </w:t>
      </w:r>
      <w:r w:rsidR="00CE7604">
        <w:rPr>
          <w:rFonts w:ascii="Times New Roman" w:hAnsi="Times New Roman"/>
          <w:sz w:val="24"/>
          <w:szCs w:val="24"/>
          <w:lang w:eastAsia="ru-RU"/>
        </w:rPr>
        <w:t xml:space="preserve"> </w:t>
      </w:r>
    </w:p>
    <w:p w:rsidR="0002377B" w:rsidRDefault="0002377B" w:rsidP="0002377B">
      <w:pPr>
        <w:spacing w:after="0" w:line="312" w:lineRule="auto"/>
        <w:ind w:firstLine="567"/>
        <w:jc w:val="right"/>
        <w:rPr>
          <w:rFonts w:ascii="Times New Roman" w:hAnsi="Times New Roman"/>
          <w:b/>
          <w:sz w:val="24"/>
          <w:szCs w:val="24"/>
          <w:lang w:eastAsia="ru-RU"/>
        </w:rPr>
      </w:pPr>
      <w:r w:rsidRPr="0002377B">
        <w:rPr>
          <w:rFonts w:ascii="Times New Roman" w:hAnsi="Times New Roman"/>
          <w:b/>
          <w:sz w:val="24"/>
          <w:szCs w:val="24"/>
          <w:lang w:eastAsia="ru-RU"/>
        </w:rPr>
        <w:t xml:space="preserve">Таблица </w:t>
      </w:r>
      <w:r w:rsidR="00140888">
        <w:rPr>
          <w:rFonts w:ascii="Times New Roman" w:hAnsi="Times New Roman"/>
          <w:b/>
          <w:sz w:val="24"/>
          <w:szCs w:val="24"/>
          <w:lang w:eastAsia="ru-RU"/>
        </w:rPr>
        <w:t>1</w:t>
      </w:r>
      <w:r w:rsidR="00055C46">
        <w:rPr>
          <w:rFonts w:ascii="Times New Roman" w:hAnsi="Times New Roman"/>
          <w:b/>
          <w:sz w:val="24"/>
          <w:szCs w:val="24"/>
          <w:lang w:eastAsia="ru-RU"/>
        </w:rPr>
        <w:t>6</w:t>
      </w:r>
    </w:p>
    <w:p w:rsidR="0002377B" w:rsidRDefault="0002377B" w:rsidP="0002377B">
      <w:pPr>
        <w:spacing w:after="0" w:line="312" w:lineRule="auto"/>
        <w:ind w:firstLine="567"/>
        <w:jc w:val="center"/>
        <w:rPr>
          <w:rFonts w:ascii="Times New Roman" w:hAnsi="Times New Roman"/>
          <w:b/>
          <w:sz w:val="24"/>
          <w:szCs w:val="24"/>
          <w:lang w:eastAsia="ru-RU"/>
        </w:rPr>
      </w:pPr>
      <w:r>
        <w:rPr>
          <w:rFonts w:ascii="Times New Roman" w:hAnsi="Times New Roman"/>
          <w:b/>
          <w:sz w:val="24"/>
          <w:szCs w:val="24"/>
          <w:lang w:eastAsia="ru-RU"/>
        </w:rPr>
        <w:t>Характеристики политических режимов</w:t>
      </w:r>
    </w:p>
    <w:tbl>
      <w:tblPr>
        <w:tblStyle w:val="a3"/>
        <w:tblW w:w="0" w:type="auto"/>
        <w:tblLook w:val="04A0"/>
      </w:tblPr>
      <w:tblGrid>
        <w:gridCol w:w="2392"/>
        <w:gridCol w:w="2393"/>
        <w:gridCol w:w="2393"/>
        <w:gridCol w:w="2393"/>
      </w:tblGrid>
      <w:tr w:rsidR="0002377B" w:rsidTr="008E4196">
        <w:tc>
          <w:tcPr>
            <w:tcW w:w="2392" w:type="dxa"/>
            <w:vMerge w:val="restart"/>
          </w:tcPr>
          <w:p w:rsidR="0002377B" w:rsidRDefault="0002377B" w:rsidP="0002377B">
            <w:pPr>
              <w:spacing w:line="312" w:lineRule="auto"/>
              <w:jc w:val="center"/>
              <w:rPr>
                <w:rFonts w:ascii="Times New Roman" w:hAnsi="Times New Roman"/>
                <w:sz w:val="24"/>
                <w:szCs w:val="24"/>
                <w:lang w:eastAsia="ru-RU"/>
              </w:rPr>
            </w:pPr>
          </w:p>
          <w:p w:rsidR="0002377B" w:rsidRPr="0002377B" w:rsidRDefault="0002377B" w:rsidP="0002377B">
            <w:pPr>
              <w:spacing w:line="312" w:lineRule="auto"/>
              <w:jc w:val="center"/>
              <w:rPr>
                <w:rFonts w:ascii="Times New Roman" w:hAnsi="Times New Roman"/>
                <w:b/>
                <w:sz w:val="24"/>
                <w:szCs w:val="24"/>
                <w:lang w:eastAsia="ru-RU"/>
              </w:rPr>
            </w:pPr>
            <w:r w:rsidRPr="0002377B">
              <w:rPr>
                <w:rFonts w:ascii="Times New Roman" w:hAnsi="Times New Roman"/>
                <w:b/>
                <w:sz w:val="24"/>
                <w:szCs w:val="24"/>
                <w:lang w:eastAsia="ru-RU"/>
              </w:rPr>
              <w:t xml:space="preserve">Признаки </w:t>
            </w:r>
          </w:p>
        </w:tc>
        <w:tc>
          <w:tcPr>
            <w:tcW w:w="7179" w:type="dxa"/>
            <w:gridSpan w:val="3"/>
          </w:tcPr>
          <w:p w:rsidR="0002377B" w:rsidRPr="0002377B" w:rsidRDefault="0002377B" w:rsidP="0002377B">
            <w:pPr>
              <w:spacing w:line="312" w:lineRule="auto"/>
              <w:jc w:val="center"/>
              <w:rPr>
                <w:rFonts w:ascii="Times New Roman" w:hAnsi="Times New Roman"/>
                <w:b/>
                <w:sz w:val="24"/>
                <w:szCs w:val="24"/>
                <w:lang w:eastAsia="ru-RU"/>
              </w:rPr>
            </w:pPr>
            <w:r w:rsidRPr="0002377B">
              <w:rPr>
                <w:rFonts w:ascii="Times New Roman" w:hAnsi="Times New Roman"/>
                <w:b/>
                <w:sz w:val="24"/>
                <w:szCs w:val="24"/>
                <w:lang w:eastAsia="ru-RU"/>
              </w:rPr>
              <w:t xml:space="preserve">Режим </w:t>
            </w:r>
          </w:p>
        </w:tc>
      </w:tr>
      <w:tr w:rsidR="0002377B" w:rsidTr="0002377B">
        <w:tc>
          <w:tcPr>
            <w:tcW w:w="2392" w:type="dxa"/>
            <w:vMerge/>
          </w:tcPr>
          <w:p w:rsidR="0002377B" w:rsidRDefault="0002377B" w:rsidP="0002377B">
            <w:pPr>
              <w:spacing w:line="312" w:lineRule="auto"/>
              <w:jc w:val="center"/>
              <w:rPr>
                <w:rFonts w:ascii="Times New Roman" w:hAnsi="Times New Roman"/>
                <w:sz w:val="24"/>
                <w:szCs w:val="24"/>
                <w:lang w:eastAsia="ru-RU"/>
              </w:rPr>
            </w:pPr>
          </w:p>
        </w:tc>
        <w:tc>
          <w:tcPr>
            <w:tcW w:w="2393" w:type="dxa"/>
          </w:tcPr>
          <w:p w:rsidR="0002377B" w:rsidRPr="0002377B" w:rsidRDefault="0002377B" w:rsidP="0002377B">
            <w:pPr>
              <w:spacing w:line="312" w:lineRule="auto"/>
              <w:jc w:val="center"/>
              <w:rPr>
                <w:rFonts w:ascii="Times New Roman" w:hAnsi="Times New Roman"/>
                <w:b/>
                <w:sz w:val="24"/>
                <w:szCs w:val="24"/>
                <w:lang w:eastAsia="ru-RU"/>
              </w:rPr>
            </w:pPr>
            <w:r w:rsidRPr="0002377B">
              <w:rPr>
                <w:rFonts w:ascii="Times New Roman" w:hAnsi="Times New Roman"/>
                <w:b/>
                <w:sz w:val="24"/>
                <w:szCs w:val="24"/>
                <w:lang w:eastAsia="ru-RU"/>
              </w:rPr>
              <w:t xml:space="preserve">тоталитарный </w:t>
            </w:r>
          </w:p>
        </w:tc>
        <w:tc>
          <w:tcPr>
            <w:tcW w:w="2393" w:type="dxa"/>
          </w:tcPr>
          <w:p w:rsidR="0002377B" w:rsidRPr="0002377B" w:rsidRDefault="0002377B" w:rsidP="0002377B">
            <w:pPr>
              <w:spacing w:line="312" w:lineRule="auto"/>
              <w:jc w:val="center"/>
              <w:rPr>
                <w:rFonts w:ascii="Times New Roman" w:hAnsi="Times New Roman"/>
                <w:b/>
                <w:sz w:val="24"/>
                <w:szCs w:val="24"/>
                <w:lang w:eastAsia="ru-RU"/>
              </w:rPr>
            </w:pPr>
            <w:r w:rsidRPr="0002377B">
              <w:rPr>
                <w:rFonts w:ascii="Times New Roman" w:hAnsi="Times New Roman"/>
                <w:b/>
                <w:sz w:val="24"/>
                <w:szCs w:val="24"/>
                <w:lang w:eastAsia="ru-RU"/>
              </w:rPr>
              <w:t>авторитарный</w:t>
            </w:r>
          </w:p>
        </w:tc>
        <w:tc>
          <w:tcPr>
            <w:tcW w:w="2393" w:type="dxa"/>
          </w:tcPr>
          <w:p w:rsidR="0002377B" w:rsidRPr="0002377B" w:rsidRDefault="0002377B" w:rsidP="0002377B">
            <w:pPr>
              <w:spacing w:line="312" w:lineRule="auto"/>
              <w:jc w:val="center"/>
              <w:rPr>
                <w:rFonts w:ascii="Times New Roman" w:hAnsi="Times New Roman"/>
                <w:b/>
                <w:sz w:val="24"/>
                <w:szCs w:val="24"/>
                <w:lang w:eastAsia="ru-RU"/>
              </w:rPr>
            </w:pPr>
            <w:r w:rsidRPr="0002377B">
              <w:rPr>
                <w:rFonts w:ascii="Times New Roman" w:hAnsi="Times New Roman"/>
                <w:b/>
                <w:sz w:val="24"/>
                <w:szCs w:val="24"/>
                <w:lang w:eastAsia="ru-RU"/>
              </w:rPr>
              <w:t xml:space="preserve">демократический </w:t>
            </w:r>
          </w:p>
        </w:tc>
      </w:tr>
      <w:tr w:rsidR="0002377B" w:rsidTr="0002377B">
        <w:tc>
          <w:tcPr>
            <w:tcW w:w="2392" w:type="dxa"/>
          </w:tcPr>
          <w:p w:rsidR="0002377B" w:rsidRDefault="0002377B" w:rsidP="00091845">
            <w:pPr>
              <w:spacing w:line="312" w:lineRule="auto"/>
              <w:jc w:val="center"/>
              <w:rPr>
                <w:rFonts w:ascii="Times New Roman" w:hAnsi="Times New Roman"/>
                <w:sz w:val="24"/>
                <w:szCs w:val="24"/>
                <w:lang w:eastAsia="ru-RU"/>
              </w:rPr>
            </w:pPr>
            <w:r>
              <w:rPr>
                <w:rFonts w:ascii="Times New Roman" w:hAnsi="Times New Roman"/>
                <w:sz w:val="24"/>
                <w:szCs w:val="24"/>
                <w:lang w:eastAsia="ru-RU"/>
              </w:rPr>
              <w:t>Использование идеологии</w:t>
            </w:r>
          </w:p>
        </w:tc>
        <w:tc>
          <w:tcPr>
            <w:tcW w:w="2393" w:type="dxa"/>
          </w:tcPr>
          <w:p w:rsidR="0002377B" w:rsidRDefault="0002377B" w:rsidP="00091845">
            <w:pPr>
              <w:spacing w:line="312" w:lineRule="auto"/>
              <w:jc w:val="center"/>
              <w:rPr>
                <w:rFonts w:ascii="Times New Roman" w:hAnsi="Times New Roman"/>
                <w:sz w:val="24"/>
                <w:szCs w:val="24"/>
                <w:lang w:eastAsia="ru-RU"/>
              </w:rPr>
            </w:pPr>
            <w:r>
              <w:rPr>
                <w:rFonts w:ascii="Times New Roman" w:hAnsi="Times New Roman"/>
                <w:sz w:val="24"/>
                <w:szCs w:val="24"/>
                <w:lang w:eastAsia="ru-RU"/>
              </w:rPr>
              <w:t>Открытое</w:t>
            </w:r>
          </w:p>
        </w:tc>
        <w:tc>
          <w:tcPr>
            <w:tcW w:w="2393"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Идеологии может не быть</w:t>
            </w:r>
          </w:p>
        </w:tc>
        <w:tc>
          <w:tcPr>
            <w:tcW w:w="2393"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 xml:space="preserve">Скрытое  </w:t>
            </w:r>
          </w:p>
        </w:tc>
      </w:tr>
      <w:tr w:rsidR="0002377B" w:rsidTr="0002377B">
        <w:tc>
          <w:tcPr>
            <w:tcW w:w="2392"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 xml:space="preserve">Партийная система </w:t>
            </w:r>
          </w:p>
        </w:tc>
        <w:tc>
          <w:tcPr>
            <w:tcW w:w="2393"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 xml:space="preserve">Однопартийная </w:t>
            </w:r>
          </w:p>
        </w:tc>
        <w:tc>
          <w:tcPr>
            <w:tcW w:w="2393"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Партий может не быть</w:t>
            </w:r>
          </w:p>
        </w:tc>
        <w:tc>
          <w:tcPr>
            <w:tcW w:w="2393"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Многопартийная</w:t>
            </w:r>
          </w:p>
        </w:tc>
      </w:tr>
      <w:tr w:rsidR="0002377B" w:rsidTr="0002377B">
        <w:tc>
          <w:tcPr>
            <w:tcW w:w="2392"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Политическое участие</w:t>
            </w:r>
          </w:p>
        </w:tc>
        <w:tc>
          <w:tcPr>
            <w:tcW w:w="2393" w:type="dxa"/>
          </w:tcPr>
          <w:p w:rsidR="0002377B" w:rsidRDefault="00091845"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 xml:space="preserve">Большое </w:t>
            </w:r>
          </w:p>
        </w:tc>
        <w:tc>
          <w:tcPr>
            <w:tcW w:w="2393" w:type="dxa"/>
          </w:tcPr>
          <w:p w:rsidR="0002377B" w:rsidRDefault="00091845"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 xml:space="preserve">Небольшое </w:t>
            </w:r>
            <w:r w:rsidR="0002377B">
              <w:rPr>
                <w:rFonts w:ascii="Times New Roman" w:hAnsi="Times New Roman"/>
                <w:sz w:val="24"/>
                <w:szCs w:val="24"/>
                <w:lang w:eastAsia="ru-RU"/>
              </w:rPr>
              <w:t xml:space="preserve"> </w:t>
            </w:r>
          </w:p>
        </w:tc>
        <w:tc>
          <w:tcPr>
            <w:tcW w:w="2393" w:type="dxa"/>
          </w:tcPr>
          <w:p w:rsidR="0002377B" w:rsidRDefault="00091845" w:rsidP="00091845">
            <w:pPr>
              <w:spacing w:line="312" w:lineRule="auto"/>
              <w:jc w:val="center"/>
              <w:rPr>
                <w:rFonts w:ascii="Times New Roman" w:hAnsi="Times New Roman"/>
                <w:sz w:val="24"/>
                <w:szCs w:val="24"/>
                <w:lang w:eastAsia="ru-RU"/>
              </w:rPr>
            </w:pPr>
            <w:r>
              <w:rPr>
                <w:rFonts w:ascii="Times New Roman" w:hAnsi="Times New Roman"/>
                <w:sz w:val="24"/>
                <w:szCs w:val="24"/>
                <w:lang w:eastAsia="ru-RU"/>
              </w:rPr>
              <w:t>Большое</w:t>
            </w:r>
          </w:p>
        </w:tc>
      </w:tr>
      <w:tr w:rsidR="0002377B" w:rsidTr="0002377B">
        <w:tc>
          <w:tcPr>
            <w:tcW w:w="2392"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Воздействие на население</w:t>
            </w:r>
          </w:p>
        </w:tc>
        <w:tc>
          <w:tcPr>
            <w:tcW w:w="2393"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Насильственное во всех сферах</w:t>
            </w:r>
          </w:p>
        </w:tc>
        <w:tc>
          <w:tcPr>
            <w:tcW w:w="2393" w:type="dxa"/>
          </w:tcPr>
          <w:p w:rsidR="0002377B" w:rsidRDefault="0002377B" w:rsidP="0002377B">
            <w:pPr>
              <w:spacing w:line="312" w:lineRule="auto"/>
              <w:jc w:val="center"/>
              <w:rPr>
                <w:rFonts w:ascii="Times New Roman" w:hAnsi="Times New Roman"/>
                <w:sz w:val="24"/>
                <w:szCs w:val="24"/>
                <w:lang w:eastAsia="ru-RU"/>
              </w:rPr>
            </w:pPr>
            <w:r>
              <w:rPr>
                <w:rFonts w:ascii="Times New Roman" w:hAnsi="Times New Roman"/>
                <w:sz w:val="24"/>
                <w:szCs w:val="24"/>
                <w:lang w:eastAsia="ru-RU"/>
              </w:rPr>
              <w:t>Насильственное в политической сфере</w:t>
            </w:r>
          </w:p>
        </w:tc>
        <w:tc>
          <w:tcPr>
            <w:tcW w:w="2393" w:type="dxa"/>
          </w:tcPr>
          <w:p w:rsidR="0002377B" w:rsidRDefault="00091845" w:rsidP="00091845">
            <w:pPr>
              <w:spacing w:line="312" w:lineRule="auto"/>
              <w:jc w:val="center"/>
              <w:rPr>
                <w:rFonts w:ascii="Times New Roman" w:hAnsi="Times New Roman"/>
                <w:sz w:val="24"/>
                <w:szCs w:val="24"/>
                <w:lang w:eastAsia="ru-RU"/>
              </w:rPr>
            </w:pPr>
            <w:r>
              <w:rPr>
                <w:rFonts w:ascii="Times New Roman" w:hAnsi="Times New Roman"/>
                <w:sz w:val="24"/>
                <w:szCs w:val="24"/>
                <w:lang w:eastAsia="ru-RU"/>
              </w:rPr>
              <w:t>Преимущественно психологическое во всех сферах</w:t>
            </w:r>
          </w:p>
        </w:tc>
      </w:tr>
    </w:tbl>
    <w:p w:rsidR="0002377B" w:rsidRDefault="0002377B" w:rsidP="00091845">
      <w:pPr>
        <w:spacing w:after="0" w:line="312" w:lineRule="auto"/>
        <w:ind w:firstLine="567"/>
        <w:jc w:val="both"/>
        <w:rPr>
          <w:rFonts w:ascii="Times New Roman" w:hAnsi="Times New Roman"/>
          <w:sz w:val="24"/>
          <w:szCs w:val="24"/>
          <w:lang w:eastAsia="ru-RU"/>
        </w:rPr>
      </w:pPr>
    </w:p>
    <w:p w:rsidR="00091845" w:rsidRDefault="00091845" w:rsidP="00091845">
      <w:pPr>
        <w:spacing w:after="0" w:line="312" w:lineRule="auto"/>
        <w:ind w:firstLine="567"/>
        <w:jc w:val="both"/>
        <w:rPr>
          <w:rFonts w:ascii="Times New Roman" w:hAnsi="Times New Roman"/>
          <w:b/>
          <w:i/>
          <w:sz w:val="24"/>
          <w:szCs w:val="24"/>
          <w:lang w:eastAsia="ru-RU"/>
        </w:rPr>
      </w:pPr>
      <w:r w:rsidRPr="00091845">
        <w:rPr>
          <w:rFonts w:ascii="Times New Roman" w:hAnsi="Times New Roman"/>
          <w:b/>
          <w:i/>
          <w:sz w:val="24"/>
          <w:szCs w:val="24"/>
          <w:lang w:eastAsia="ru-RU"/>
        </w:rPr>
        <w:t xml:space="preserve">Комментарий к таблице </w:t>
      </w:r>
      <w:r w:rsidR="00140888">
        <w:rPr>
          <w:rFonts w:ascii="Times New Roman" w:hAnsi="Times New Roman"/>
          <w:b/>
          <w:i/>
          <w:sz w:val="24"/>
          <w:szCs w:val="24"/>
          <w:lang w:eastAsia="ru-RU"/>
        </w:rPr>
        <w:t>1</w:t>
      </w:r>
      <w:r w:rsidR="00C2734B">
        <w:rPr>
          <w:rFonts w:ascii="Times New Roman" w:hAnsi="Times New Roman"/>
          <w:b/>
          <w:i/>
          <w:sz w:val="24"/>
          <w:szCs w:val="24"/>
          <w:lang w:eastAsia="ru-RU"/>
        </w:rPr>
        <w:t>7</w:t>
      </w:r>
    </w:p>
    <w:p w:rsidR="00E85021" w:rsidRPr="008E4196"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 xml:space="preserve">Для современного демократического режима характерны: </w:t>
      </w:r>
      <w:r w:rsidRPr="00E85021">
        <w:rPr>
          <w:rFonts w:ascii="Times New Roman" w:hAnsi="Times New Roman"/>
          <w:sz w:val="24"/>
          <w:szCs w:val="24"/>
          <w:lang w:eastAsia="ru-RU"/>
        </w:rPr>
        <w:t>а)</w:t>
      </w:r>
      <w:r>
        <w:rPr>
          <w:rFonts w:ascii="Times New Roman" w:hAnsi="Times New Roman"/>
          <w:sz w:val="24"/>
          <w:szCs w:val="24"/>
          <w:lang w:eastAsia="ru-RU"/>
        </w:rPr>
        <w:t xml:space="preserve"> относительная независимость ветвей власти; </w:t>
      </w:r>
      <w:r w:rsidRPr="00E85021">
        <w:rPr>
          <w:rFonts w:ascii="Times New Roman" w:hAnsi="Times New Roman"/>
          <w:sz w:val="24"/>
          <w:szCs w:val="24"/>
          <w:lang w:eastAsia="ru-RU"/>
        </w:rPr>
        <w:t>б)</w:t>
      </w:r>
      <w:r>
        <w:rPr>
          <w:rFonts w:ascii="Times New Roman" w:hAnsi="Times New Roman"/>
          <w:sz w:val="24"/>
          <w:szCs w:val="24"/>
          <w:lang w:eastAsia="ru-RU"/>
        </w:rPr>
        <w:t xml:space="preserve"> независимые источники информации; </w:t>
      </w:r>
      <w:r w:rsidRPr="00E85021">
        <w:rPr>
          <w:rFonts w:ascii="Times New Roman" w:hAnsi="Times New Roman"/>
          <w:sz w:val="24"/>
          <w:szCs w:val="24"/>
          <w:lang w:eastAsia="ru-RU"/>
        </w:rPr>
        <w:t>в)</w:t>
      </w:r>
      <w:r>
        <w:rPr>
          <w:rFonts w:ascii="Times New Roman" w:hAnsi="Times New Roman"/>
          <w:sz w:val="24"/>
          <w:szCs w:val="24"/>
          <w:lang w:eastAsia="ru-RU"/>
        </w:rPr>
        <w:t xml:space="preserve"> рыночная демократия (соревновательность политических партий в борьбе за голоса избирателей); </w:t>
      </w:r>
      <w:r w:rsidRPr="00E85021">
        <w:rPr>
          <w:rFonts w:ascii="Times New Roman" w:hAnsi="Times New Roman"/>
          <w:sz w:val="24"/>
          <w:szCs w:val="24"/>
          <w:lang w:eastAsia="ru-RU"/>
        </w:rPr>
        <w:t>г)</w:t>
      </w:r>
      <w:r w:rsidRPr="00867941">
        <w:rPr>
          <w:rFonts w:ascii="Times New Roman" w:hAnsi="Times New Roman"/>
          <w:b/>
          <w:sz w:val="24"/>
          <w:szCs w:val="24"/>
          <w:lang w:eastAsia="ru-RU"/>
        </w:rPr>
        <w:t xml:space="preserve"> </w:t>
      </w:r>
      <w:r>
        <w:rPr>
          <w:rFonts w:ascii="Times New Roman" w:hAnsi="Times New Roman"/>
          <w:sz w:val="24"/>
          <w:szCs w:val="24"/>
          <w:lang w:eastAsia="ru-RU"/>
        </w:rPr>
        <w:t xml:space="preserve">свободное голосование; </w:t>
      </w:r>
      <w:r w:rsidRPr="00E85021">
        <w:rPr>
          <w:rFonts w:ascii="Times New Roman" w:hAnsi="Times New Roman"/>
          <w:sz w:val="24"/>
          <w:szCs w:val="24"/>
          <w:lang w:eastAsia="ru-RU"/>
        </w:rPr>
        <w:t>д)</w:t>
      </w:r>
      <w:r>
        <w:rPr>
          <w:rFonts w:ascii="Times New Roman" w:hAnsi="Times New Roman"/>
          <w:sz w:val="24"/>
          <w:szCs w:val="24"/>
          <w:lang w:eastAsia="ru-RU"/>
        </w:rPr>
        <w:t xml:space="preserve"> наличие политических свобод</w:t>
      </w:r>
      <w:r w:rsidRPr="00867941">
        <w:rPr>
          <w:rFonts w:ascii="Times New Roman" w:hAnsi="Times New Roman"/>
          <w:b/>
          <w:sz w:val="24"/>
          <w:szCs w:val="24"/>
          <w:lang w:eastAsia="ru-RU"/>
        </w:rPr>
        <w:t>; е)</w:t>
      </w:r>
      <w:r>
        <w:rPr>
          <w:rFonts w:ascii="Times New Roman" w:hAnsi="Times New Roman"/>
          <w:sz w:val="24"/>
          <w:szCs w:val="24"/>
          <w:lang w:eastAsia="ru-RU"/>
        </w:rPr>
        <w:t xml:space="preserve"> развитие гражданского общества.  </w:t>
      </w:r>
    </w:p>
    <w:p w:rsidR="00E85021" w:rsidRDefault="00E85021" w:rsidP="00E85021">
      <w:pPr>
        <w:spacing w:line="312" w:lineRule="auto"/>
        <w:ind w:left="567" w:firstLine="284"/>
        <w:jc w:val="both"/>
        <w:rPr>
          <w:rFonts w:ascii="Times New Roman" w:hAnsi="Times New Roman"/>
          <w:sz w:val="24"/>
          <w:szCs w:val="24"/>
          <w:lang w:eastAsia="ru-RU"/>
        </w:rPr>
      </w:pPr>
      <w:r w:rsidRPr="00867941">
        <w:rPr>
          <w:rFonts w:ascii="Times New Roman" w:hAnsi="Times New Roman"/>
          <w:sz w:val="24"/>
          <w:szCs w:val="24"/>
          <w:lang w:eastAsia="ru-RU"/>
        </w:rPr>
        <w:t xml:space="preserve"> </w:t>
      </w:r>
      <w:r>
        <w:rPr>
          <w:rFonts w:ascii="Times New Roman" w:hAnsi="Times New Roman"/>
          <w:sz w:val="24"/>
          <w:szCs w:val="24"/>
          <w:lang w:eastAsia="ru-RU"/>
        </w:rPr>
        <w:t>Данные признаки присущи различным странам в разной степени и по их распространению можно вычислить «индекс демократии». В него включают:</w:t>
      </w:r>
    </w:p>
    <w:p w:rsidR="00E85021" w:rsidRDefault="00A02C50"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 xml:space="preserve">― </w:t>
      </w:r>
      <w:r w:rsidR="00E85021">
        <w:rPr>
          <w:rFonts w:ascii="Times New Roman" w:hAnsi="Times New Roman"/>
          <w:sz w:val="24"/>
          <w:szCs w:val="24"/>
          <w:lang w:eastAsia="ru-RU"/>
        </w:rPr>
        <w:t>честные и свободные</w:t>
      </w:r>
      <w:r w:rsidR="00E85021" w:rsidRPr="00867941">
        <w:rPr>
          <w:rFonts w:ascii="Times New Roman" w:hAnsi="Times New Roman"/>
          <w:sz w:val="24"/>
          <w:szCs w:val="24"/>
          <w:lang w:eastAsia="ru-RU"/>
        </w:rPr>
        <w:t xml:space="preserve"> </w:t>
      </w:r>
      <w:r w:rsidR="00E85021">
        <w:rPr>
          <w:rFonts w:ascii="Times New Roman" w:hAnsi="Times New Roman"/>
          <w:sz w:val="24"/>
          <w:szCs w:val="24"/>
          <w:lang w:eastAsia="ru-RU"/>
        </w:rPr>
        <w:t>выборы;</w:t>
      </w:r>
    </w:p>
    <w:p w:rsidR="00E85021" w:rsidRDefault="00A02C50"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 xml:space="preserve">― </w:t>
      </w:r>
      <w:r w:rsidR="00E85021">
        <w:rPr>
          <w:rFonts w:ascii="Times New Roman" w:hAnsi="Times New Roman"/>
          <w:sz w:val="24"/>
          <w:szCs w:val="24"/>
          <w:lang w:eastAsia="ru-RU"/>
        </w:rPr>
        <w:t>систему избрания законодательной власти;</w:t>
      </w:r>
    </w:p>
    <w:p w:rsidR="00E85021" w:rsidRDefault="00A02C50"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 xml:space="preserve">― </w:t>
      </w:r>
      <w:r w:rsidR="00E85021">
        <w:rPr>
          <w:rFonts w:ascii="Times New Roman" w:hAnsi="Times New Roman"/>
          <w:sz w:val="24"/>
          <w:szCs w:val="24"/>
          <w:lang w:eastAsia="ru-RU"/>
        </w:rPr>
        <w:t>систему избрания исполнительной власти;</w:t>
      </w:r>
    </w:p>
    <w:p w:rsidR="00E85021" w:rsidRDefault="00A02C50"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 xml:space="preserve">― </w:t>
      </w:r>
      <w:r w:rsidR="00E85021">
        <w:rPr>
          <w:rFonts w:ascii="Times New Roman" w:hAnsi="Times New Roman"/>
          <w:sz w:val="24"/>
          <w:szCs w:val="24"/>
          <w:lang w:eastAsia="ru-RU"/>
        </w:rPr>
        <w:t>свободу СМИ;</w:t>
      </w:r>
    </w:p>
    <w:p w:rsidR="00E85021" w:rsidRDefault="00A02C50"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 xml:space="preserve">― </w:t>
      </w:r>
      <w:r w:rsidR="00E85021">
        <w:rPr>
          <w:rFonts w:ascii="Times New Roman" w:hAnsi="Times New Roman"/>
          <w:sz w:val="24"/>
          <w:szCs w:val="24"/>
          <w:lang w:eastAsia="ru-RU"/>
        </w:rPr>
        <w:t>свободу деятельности оппозиционных организаций;</w:t>
      </w:r>
    </w:p>
    <w:p w:rsidR="00E85021" w:rsidRDefault="00A02C50"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 xml:space="preserve">― </w:t>
      </w:r>
      <w:r w:rsidR="00E85021">
        <w:rPr>
          <w:rFonts w:ascii="Times New Roman" w:hAnsi="Times New Roman"/>
          <w:sz w:val="24"/>
          <w:szCs w:val="24"/>
          <w:lang w:eastAsia="ru-RU"/>
        </w:rPr>
        <w:t xml:space="preserve">правовые санкции. </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Индекс демократии вычисляется на основе экспертных оценок уровня политических прав и свобод.</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b/>
          <w:sz w:val="24"/>
          <w:szCs w:val="24"/>
          <w:lang w:eastAsia="ru-RU"/>
        </w:rPr>
        <w:t xml:space="preserve">Политические права </w:t>
      </w:r>
      <w:r>
        <w:rPr>
          <w:rFonts w:ascii="Times New Roman" w:hAnsi="Times New Roman" w:cs="Times New Roman"/>
          <w:sz w:val="24"/>
          <w:szCs w:val="24"/>
          <w:lang w:eastAsia="ru-RU"/>
        </w:rPr>
        <w:t>―</w:t>
      </w:r>
      <w:r>
        <w:rPr>
          <w:rFonts w:ascii="Times New Roman" w:hAnsi="Times New Roman"/>
          <w:sz w:val="24"/>
          <w:szCs w:val="24"/>
          <w:lang w:eastAsia="ru-RU"/>
        </w:rPr>
        <w:t xml:space="preserve"> это возможности граждан участвовать в выборе политических лидеров, то есть право избирать и претендовать на ту или иную должность.</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i/>
          <w:sz w:val="24"/>
          <w:szCs w:val="24"/>
          <w:lang w:eastAsia="ru-RU"/>
        </w:rPr>
        <w:t xml:space="preserve">Понятие «гражданские  свободы» </w:t>
      </w:r>
      <w:r>
        <w:rPr>
          <w:rFonts w:ascii="Times New Roman" w:hAnsi="Times New Roman"/>
          <w:sz w:val="24"/>
          <w:szCs w:val="24"/>
          <w:lang w:eastAsia="ru-RU"/>
        </w:rPr>
        <w:t xml:space="preserve">относится к защите значительных сфер человеческой деятельности и поведения (свободы слова, печати, собраний, совести) и к соблюдению процедур защиты (имеются в виду право на суд присяжных, гарантии против произвола и жестокого обращения).  </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 xml:space="preserve">Наличие «индекса демократии» предполагает сравнительный анализ реальной и идеальной демократий. </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 xml:space="preserve">К характеристикам </w:t>
      </w:r>
      <w:r>
        <w:rPr>
          <w:rFonts w:ascii="Times New Roman" w:hAnsi="Times New Roman"/>
          <w:i/>
          <w:sz w:val="24"/>
          <w:szCs w:val="24"/>
          <w:lang w:eastAsia="ru-RU"/>
        </w:rPr>
        <w:t xml:space="preserve">реальной </w:t>
      </w:r>
      <w:r>
        <w:rPr>
          <w:rFonts w:ascii="Times New Roman" w:hAnsi="Times New Roman"/>
          <w:sz w:val="24"/>
          <w:szCs w:val="24"/>
          <w:lang w:eastAsia="ru-RU"/>
        </w:rPr>
        <w:t>демократии относятся:</w:t>
      </w:r>
    </w:p>
    <w:p w:rsidR="00E85021" w:rsidRPr="00867941" w:rsidRDefault="00E85021" w:rsidP="00E85021">
      <w:pPr>
        <w:spacing w:line="312" w:lineRule="auto"/>
        <w:ind w:left="567" w:firstLine="284"/>
        <w:jc w:val="both"/>
        <w:rPr>
          <w:rFonts w:ascii="Times New Roman" w:hAnsi="Times New Roman"/>
          <w:sz w:val="24"/>
          <w:szCs w:val="24"/>
          <w:lang w:eastAsia="ru-RU"/>
        </w:rPr>
      </w:pPr>
      <w:r w:rsidRPr="008D2FFB">
        <w:rPr>
          <w:rFonts w:ascii="Times New Roman" w:hAnsi="Times New Roman"/>
          <w:sz w:val="24"/>
          <w:szCs w:val="24"/>
          <w:lang w:eastAsia="ru-RU"/>
        </w:rPr>
        <w:t>1.</w:t>
      </w:r>
      <w:r>
        <w:rPr>
          <w:rFonts w:ascii="Times New Roman" w:hAnsi="Times New Roman"/>
          <w:sz w:val="24"/>
          <w:szCs w:val="24"/>
          <w:lang w:eastAsia="ru-RU"/>
        </w:rPr>
        <w:t xml:space="preserve"> У власти стоит активное меньшинство, получившее большинство голосов на выборах (</w:t>
      </w:r>
      <w:r w:rsidRPr="00716A34">
        <w:rPr>
          <w:rFonts w:ascii="Times New Roman" w:hAnsi="Times New Roman"/>
          <w:i/>
          <w:sz w:val="24"/>
          <w:szCs w:val="24"/>
          <w:lang w:eastAsia="ru-RU"/>
        </w:rPr>
        <w:t>принцип элитарности</w:t>
      </w:r>
      <w:r>
        <w:rPr>
          <w:rFonts w:ascii="Times New Roman" w:hAnsi="Times New Roman"/>
          <w:sz w:val="24"/>
          <w:szCs w:val="24"/>
          <w:lang w:eastAsia="ru-RU"/>
        </w:rPr>
        <w:t xml:space="preserve">). Данный принцип определяет количество лиц, принимающих решения: 1) автократизм (диктатура, культ личности) </w:t>
      </w:r>
      <w:r>
        <w:rPr>
          <w:rFonts w:ascii="Times New Roman" w:hAnsi="Times New Roman" w:cs="Times New Roman"/>
          <w:sz w:val="24"/>
          <w:szCs w:val="24"/>
          <w:lang w:eastAsia="ru-RU"/>
        </w:rPr>
        <w:t>→</w:t>
      </w:r>
      <w:r>
        <w:rPr>
          <w:rFonts w:ascii="Times New Roman" w:hAnsi="Times New Roman"/>
          <w:sz w:val="24"/>
          <w:szCs w:val="24"/>
          <w:lang w:eastAsia="ru-RU"/>
        </w:rPr>
        <w:t xml:space="preserve"> </w:t>
      </w:r>
      <w:r w:rsidRPr="00A56067">
        <w:rPr>
          <w:rFonts w:ascii="Times New Roman" w:hAnsi="Times New Roman"/>
          <w:sz w:val="24"/>
          <w:szCs w:val="24"/>
          <w:lang w:eastAsia="ru-RU"/>
        </w:rPr>
        <w:t>2)</w:t>
      </w:r>
      <w:r>
        <w:rPr>
          <w:rFonts w:ascii="Times New Roman" w:hAnsi="Times New Roman"/>
          <w:sz w:val="24"/>
          <w:szCs w:val="24"/>
          <w:lang w:eastAsia="ru-RU"/>
        </w:rPr>
        <w:t xml:space="preserve"> элита </w:t>
      </w:r>
      <w:r>
        <w:rPr>
          <w:rFonts w:asciiTheme="minorBidi" w:hAnsiTheme="minorBidi"/>
          <w:sz w:val="24"/>
          <w:szCs w:val="24"/>
          <w:lang w:eastAsia="ru-RU"/>
        </w:rPr>
        <w:t>→</w:t>
      </w:r>
      <w:r>
        <w:rPr>
          <w:rFonts w:ascii="Times New Roman" w:hAnsi="Times New Roman"/>
          <w:sz w:val="24"/>
          <w:szCs w:val="24"/>
          <w:lang w:eastAsia="ru-RU"/>
        </w:rPr>
        <w:t xml:space="preserve"> прямая демократия (самоуправление на местном уровне, в маленьких государствах). Стрелки демонстрируют количественное движение от единицы до бесконечности. </w:t>
      </w:r>
    </w:p>
    <w:p w:rsidR="00E85021" w:rsidRDefault="00E85021" w:rsidP="00E85021">
      <w:pPr>
        <w:spacing w:line="312" w:lineRule="auto"/>
        <w:ind w:left="567" w:firstLine="284"/>
        <w:jc w:val="both"/>
        <w:rPr>
          <w:rFonts w:ascii="Times New Roman" w:hAnsi="Times New Roman"/>
          <w:sz w:val="24"/>
          <w:szCs w:val="24"/>
          <w:lang w:eastAsia="ru-RU"/>
        </w:rPr>
      </w:pPr>
      <w:r w:rsidRPr="008D2FFB">
        <w:rPr>
          <w:rFonts w:ascii="Times New Roman" w:hAnsi="Times New Roman"/>
          <w:sz w:val="24"/>
          <w:szCs w:val="24"/>
          <w:lang w:eastAsia="ru-RU"/>
        </w:rPr>
        <w:t>2.</w:t>
      </w:r>
      <w:r>
        <w:rPr>
          <w:rFonts w:ascii="Times New Roman" w:hAnsi="Times New Roman"/>
          <w:sz w:val="24"/>
          <w:szCs w:val="24"/>
          <w:lang w:eastAsia="ru-RU"/>
        </w:rPr>
        <w:t xml:space="preserve"> Большинство населения не обладает властью, но имеет возможность открыто высказывать свои политические взгляды и участвовать в борьбе за власть (</w:t>
      </w:r>
      <w:r w:rsidRPr="00716A34">
        <w:rPr>
          <w:rFonts w:ascii="Times New Roman" w:hAnsi="Times New Roman"/>
          <w:i/>
          <w:sz w:val="24"/>
          <w:szCs w:val="24"/>
          <w:lang w:eastAsia="ru-RU"/>
        </w:rPr>
        <w:t>принцип</w:t>
      </w:r>
      <w:r>
        <w:rPr>
          <w:rFonts w:ascii="Times New Roman" w:hAnsi="Times New Roman"/>
          <w:sz w:val="24"/>
          <w:szCs w:val="24"/>
          <w:lang w:eastAsia="ru-RU"/>
        </w:rPr>
        <w:t xml:space="preserve"> </w:t>
      </w:r>
      <w:r w:rsidRPr="00716A34">
        <w:rPr>
          <w:rFonts w:ascii="Times New Roman" w:hAnsi="Times New Roman"/>
          <w:i/>
          <w:sz w:val="24"/>
          <w:szCs w:val="24"/>
          <w:lang w:eastAsia="ru-RU"/>
        </w:rPr>
        <w:t>плюрализма</w:t>
      </w:r>
      <w:r>
        <w:rPr>
          <w:rFonts w:ascii="Times New Roman" w:hAnsi="Times New Roman"/>
          <w:sz w:val="24"/>
          <w:szCs w:val="24"/>
          <w:lang w:eastAsia="ru-RU"/>
        </w:rPr>
        <w:t xml:space="preserve">). Данный принцип определяет количество функционирующих политических взглядов: 1) монополизм </w:t>
      </w:r>
      <w:r>
        <w:rPr>
          <w:rFonts w:ascii="Times New Roman" w:hAnsi="Times New Roman" w:cs="Times New Roman"/>
          <w:sz w:val="24"/>
          <w:szCs w:val="24"/>
          <w:lang w:eastAsia="ru-RU"/>
        </w:rPr>
        <w:t>→</w:t>
      </w:r>
      <w:r>
        <w:rPr>
          <w:rFonts w:ascii="Times New Roman" w:hAnsi="Times New Roman"/>
          <w:sz w:val="24"/>
          <w:szCs w:val="24"/>
          <w:lang w:eastAsia="ru-RU"/>
        </w:rPr>
        <w:t xml:space="preserve"> плюрализм </w:t>
      </w:r>
      <w:r>
        <w:rPr>
          <w:rFonts w:ascii="Times New Roman" w:hAnsi="Times New Roman" w:cs="Times New Roman"/>
          <w:sz w:val="24"/>
          <w:szCs w:val="24"/>
          <w:lang w:eastAsia="ru-RU"/>
        </w:rPr>
        <w:t>→</w:t>
      </w:r>
      <w:r>
        <w:rPr>
          <w:rFonts w:ascii="Times New Roman" w:hAnsi="Times New Roman"/>
          <w:sz w:val="24"/>
          <w:szCs w:val="24"/>
          <w:lang w:eastAsia="ru-RU"/>
        </w:rPr>
        <w:t xml:space="preserve"> 3) единство. Стрелки демонстрируют количественные изменения от единицы через множество к единице.</w:t>
      </w:r>
    </w:p>
    <w:p w:rsidR="00E85021" w:rsidRDefault="00E85021" w:rsidP="00E85021">
      <w:pPr>
        <w:spacing w:line="312" w:lineRule="auto"/>
        <w:ind w:left="567" w:firstLine="284"/>
        <w:jc w:val="both"/>
        <w:rPr>
          <w:rFonts w:ascii="Times New Roman" w:hAnsi="Times New Roman"/>
          <w:sz w:val="24"/>
          <w:szCs w:val="24"/>
          <w:lang w:eastAsia="ru-RU"/>
        </w:rPr>
      </w:pPr>
      <w:r w:rsidRPr="008D2FFB">
        <w:rPr>
          <w:rFonts w:ascii="Times New Roman" w:hAnsi="Times New Roman"/>
          <w:sz w:val="24"/>
          <w:szCs w:val="24"/>
          <w:lang w:eastAsia="ru-RU"/>
        </w:rPr>
        <w:t>3.</w:t>
      </w:r>
      <w:r>
        <w:rPr>
          <w:rFonts w:ascii="Times New Roman" w:hAnsi="Times New Roman"/>
          <w:sz w:val="24"/>
          <w:szCs w:val="24"/>
          <w:lang w:eastAsia="ru-RU"/>
        </w:rPr>
        <w:t xml:space="preserve"> </w:t>
      </w:r>
      <w:r w:rsidR="005F6A51">
        <w:rPr>
          <w:rFonts w:ascii="Times New Roman" w:hAnsi="Times New Roman"/>
          <w:sz w:val="24"/>
          <w:szCs w:val="24"/>
          <w:lang w:eastAsia="ru-RU"/>
        </w:rPr>
        <w:t>Г</w:t>
      </w:r>
      <w:r>
        <w:rPr>
          <w:rFonts w:ascii="Times New Roman" w:hAnsi="Times New Roman"/>
          <w:sz w:val="24"/>
          <w:szCs w:val="24"/>
          <w:lang w:eastAsia="ru-RU"/>
        </w:rPr>
        <w:t xml:space="preserve">раждане имеют определенные политические свободы: слова, печати, организаций, забастовок, избирать и быть избранными на основе прямого тайного голосования (принцип представительства). Данный принцип определяет количество участвующих в выборах; 1) фиктивное, фальсифицированное голосование </w:t>
      </w:r>
      <w:r>
        <w:rPr>
          <w:rFonts w:ascii="Times New Roman" w:hAnsi="Times New Roman" w:cs="Times New Roman"/>
          <w:sz w:val="24"/>
          <w:szCs w:val="24"/>
          <w:lang w:eastAsia="ru-RU"/>
        </w:rPr>
        <w:t>→</w:t>
      </w:r>
      <w:r>
        <w:rPr>
          <w:rFonts w:ascii="Times New Roman" w:hAnsi="Times New Roman"/>
          <w:sz w:val="24"/>
          <w:szCs w:val="24"/>
          <w:lang w:eastAsia="ru-RU"/>
        </w:rPr>
        <w:t xml:space="preserve"> 2) голосование с б</w:t>
      </w:r>
      <w:r w:rsidRPr="007A4906">
        <w:rPr>
          <w:rFonts w:ascii="Times New Roman" w:hAnsi="Times New Roman"/>
          <w:i/>
          <w:sz w:val="24"/>
          <w:szCs w:val="24"/>
          <w:lang w:eastAsia="ru-RU"/>
        </w:rPr>
        <w:t>о</w:t>
      </w:r>
      <w:r>
        <w:rPr>
          <w:rFonts w:ascii="Times New Roman" w:hAnsi="Times New Roman"/>
          <w:sz w:val="24"/>
          <w:szCs w:val="24"/>
          <w:lang w:eastAsia="ru-RU"/>
        </w:rPr>
        <w:t>льшей или м</w:t>
      </w:r>
      <w:r w:rsidRPr="007A4906">
        <w:rPr>
          <w:rFonts w:ascii="Times New Roman" w:hAnsi="Times New Roman"/>
          <w:i/>
          <w:sz w:val="24"/>
          <w:szCs w:val="24"/>
          <w:lang w:eastAsia="ru-RU"/>
        </w:rPr>
        <w:t>е</w:t>
      </w:r>
      <w:r>
        <w:rPr>
          <w:rFonts w:ascii="Times New Roman" w:hAnsi="Times New Roman"/>
          <w:sz w:val="24"/>
          <w:szCs w:val="24"/>
          <w:lang w:eastAsia="ru-RU"/>
        </w:rPr>
        <w:t xml:space="preserve">ньшей отчетностью и контролем </w:t>
      </w:r>
      <w:r>
        <w:rPr>
          <w:rFonts w:ascii="Times New Roman" w:hAnsi="Times New Roman" w:cs="Times New Roman"/>
          <w:sz w:val="24"/>
          <w:szCs w:val="24"/>
          <w:lang w:eastAsia="ru-RU"/>
        </w:rPr>
        <w:t>→</w:t>
      </w:r>
      <w:r>
        <w:rPr>
          <w:rFonts w:ascii="Times New Roman" w:hAnsi="Times New Roman"/>
          <w:sz w:val="24"/>
          <w:szCs w:val="24"/>
          <w:lang w:eastAsia="ru-RU"/>
        </w:rPr>
        <w:t xml:space="preserve"> 3) плебисцитарность (референдумы). Стрелки демонстрируют количественное изменение от нуля до бесконечности.  </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Д</w:t>
      </w:r>
      <w:r>
        <w:rPr>
          <w:rFonts w:ascii="Times New Roman" w:hAnsi="Times New Roman"/>
          <w:i/>
          <w:sz w:val="24"/>
          <w:szCs w:val="24"/>
          <w:lang w:eastAsia="ru-RU"/>
        </w:rPr>
        <w:t xml:space="preserve">емократия как идеал  </w:t>
      </w:r>
      <w:r>
        <w:rPr>
          <w:rFonts w:ascii="Times New Roman" w:hAnsi="Times New Roman"/>
          <w:sz w:val="24"/>
          <w:szCs w:val="24"/>
          <w:lang w:eastAsia="ru-RU"/>
        </w:rPr>
        <w:t>должна  Быть:</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по возможности прямой (референдумы по важнейшим вопросам общественной жизни, широкое самоуправление, федерализм);</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не бюрократической (политические лидеры избираются все</w:t>
      </w:r>
      <w:r w:rsidR="00D05064">
        <w:rPr>
          <w:rFonts w:ascii="Times New Roman" w:hAnsi="Times New Roman"/>
          <w:sz w:val="24"/>
          <w:szCs w:val="24"/>
          <w:lang w:eastAsia="ru-RU"/>
        </w:rPr>
        <w:t>м</w:t>
      </w:r>
      <w:r>
        <w:rPr>
          <w:rFonts w:ascii="Times New Roman" w:hAnsi="Times New Roman"/>
          <w:sz w:val="24"/>
          <w:szCs w:val="24"/>
          <w:lang w:eastAsia="ru-RU"/>
        </w:rPr>
        <w:t xml:space="preserve"> населением и не зависят  от государственной бюрократии и частных корпораций);</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не коррумпированной;</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уважающей права меньшинств (иначе деспотизм большинства);</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не агрессивной, исповедующей принцип ненасилия;</w:t>
      </w:r>
    </w:p>
    <w:p w:rsidR="00E85021" w:rsidRDefault="00E85021" w:rsidP="00E85021">
      <w:pPr>
        <w:spacing w:line="312" w:lineRule="auto"/>
        <w:ind w:left="567" w:firstLine="284"/>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контролируемой электоратом.</w:t>
      </w:r>
    </w:p>
    <w:p w:rsidR="00E85021" w:rsidRDefault="00E85021" w:rsidP="00E85021">
      <w:pPr>
        <w:spacing w:after="0" w:line="312" w:lineRule="auto"/>
        <w:ind w:left="567" w:firstLine="284"/>
        <w:jc w:val="both"/>
        <w:rPr>
          <w:rFonts w:ascii="Times New Roman" w:hAnsi="Times New Roman"/>
          <w:b/>
          <w:i/>
          <w:sz w:val="24"/>
          <w:szCs w:val="24"/>
          <w:lang w:eastAsia="ru-RU"/>
        </w:rPr>
      </w:pPr>
      <w:r>
        <w:rPr>
          <w:rFonts w:ascii="Times New Roman" w:hAnsi="Times New Roman"/>
          <w:sz w:val="24"/>
          <w:szCs w:val="24"/>
          <w:lang w:eastAsia="ru-RU"/>
        </w:rPr>
        <w:t xml:space="preserve">Таким образом, в наиболее полной форме </w:t>
      </w:r>
      <w:r>
        <w:rPr>
          <w:rFonts w:ascii="Times New Roman" w:hAnsi="Times New Roman"/>
          <w:i/>
          <w:sz w:val="24"/>
          <w:szCs w:val="24"/>
          <w:lang w:eastAsia="ru-RU"/>
        </w:rPr>
        <w:t>демократия предстает как процесс демократизации, движение к идеалу подлинного народовластия, который виден в качестве горизонта и достижим при  последовательном бесконечном пути к нему.</w:t>
      </w:r>
    </w:p>
    <w:p w:rsidR="00091845" w:rsidRPr="00867941" w:rsidRDefault="00091845" w:rsidP="00A02C50">
      <w:pPr>
        <w:spacing w:after="0" w:line="312" w:lineRule="auto"/>
        <w:jc w:val="both"/>
        <w:rPr>
          <w:rFonts w:ascii="Times New Roman" w:hAnsi="Times New Roman"/>
          <w:sz w:val="24"/>
          <w:szCs w:val="24"/>
          <w:lang w:eastAsia="ru-RU"/>
        </w:rPr>
      </w:pPr>
    </w:p>
    <w:p w:rsidR="005D1915" w:rsidRDefault="0015106D" w:rsidP="00B51300">
      <w:pPr>
        <w:spacing w:after="0" w:line="312" w:lineRule="auto"/>
        <w:ind w:firstLine="567"/>
        <w:jc w:val="both"/>
        <w:rPr>
          <w:rFonts w:ascii="Times New Roman" w:hAnsi="Times New Roman"/>
          <w:b/>
          <w:i/>
          <w:sz w:val="24"/>
          <w:szCs w:val="24"/>
          <w:lang w:eastAsia="ru-RU"/>
        </w:rPr>
      </w:pPr>
      <w:r w:rsidRPr="00867941">
        <w:rPr>
          <w:rFonts w:ascii="Times New Roman" w:hAnsi="Times New Roman"/>
          <w:i/>
          <w:sz w:val="24"/>
          <w:szCs w:val="24"/>
          <w:lang w:eastAsia="ru-RU"/>
        </w:rPr>
        <w:t xml:space="preserve"> </w:t>
      </w:r>
      <w:r w:rsidRPr="00867941">
        <w:rPr>
          <w:rFonts w:ascii="Times New Roman" w:hAnsi="Times New Roman"/>
          <w:sz w:val="24"/>
          <w:szCs w:val="24"/>
          <w:lang w:eastAsia="ru-RU"/>
        </w:rPr>
        <w:t xml:space="preserve">  </w:t>
      </w:r>
      <w:r w:rsidR="005D1915">
        <w:rPr>
          <w:rFonts w:ascii="Times New Roman" w:hAnsi="Times New Roman"/>
          <w:b/>
          <w:i/>
          <w:sz w:val="24"/>
          <w:szCs w:val="24"/>
          <w:lang w:eastAsia="ru-RU"/>
        </w:rPr>
        <w:t>Политические системы диктаторского типа</w:t>
      </w:r>
    </w:p>
    <w:p w:rsidR="005D1915" w:rsidRDefault="005D1915"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Истории известно множество политических систем и соответствующих политич</w:t>
      </w:r>
      <w:r w:rsidR="000E7E31">
        <w:rPr>
          <w:rFonts w:ascii="Times New Roman" w:hAnsi="Times New Roman"/>
          <w:sz w:val="24"/>
          <w:szCs w:val="24"/>
          <w:lang w:eastAsia="ru-RU"/>
        </w:rPr>
        <w:t>е</w:t>
      </w:r>
      <w:r>
        <w:rPr>
          <w:rFonts w:ascii="Times New Roman" w:hAnsi="Times New Roman"/>
          <w:sz w:val="24"/>
          <w:szCs w:val="24"/>
          <w:lang w:eastAsia="ru-RU"/>
        </w:rPr>
        <w:t>ских режимов, выработанных различными эпохами, народами и культурами. В наиболее общем виде их можно разделить на демократические и диктаторские.</w:t>
      </w:r>
    </w:p>
    <w:p w:rsidR="00B51300" w:rsidRDefault="0015106D" w:rsidP="00B51300">
      <w:pPr>
        <w:spacing w:after="0" w:line="312" w:lineRule="auto"/>
        <w:ind w:firstLine="567"/>
        <w:jc w:val="both"/>
        <w:rPr>
          <w:rFonts w:ascii="Times New Roman" w:hAnsi="Times New Roman"/>
          <w:sz w:val="24"/>
          <w:szCs w:val="24"/>
          <w:lang w:eastAsia="ru-RU"/>
        </w:rPr>
      </w:pPr>
      <w:r w:rsidRPr="00867941">
        <w:rPr>
          <w:rFonts w:ascii="Times New Roman" w:hAnsi="Times New Roman"/>
          <w:sz w:val="24"/>
          <w:szCs w:val="24"/>
          <w:lang w:eastAsia="ru-RU"/>
        </w:rPr>
        <w:t xml:space="preserve"> </w:t>
      </w:r>
      <w:r w:rsidR="000E7E31">
        <w:rPr>
          <w:rFonts w:ascii="Times New Roman" w:hAnsi="Times New Roman"/>
          <w:sz w:val="24"/>
          <w:szCs w:val="24"/>
          <w:lang w:eastAsia="ru-RU"/>
        </w:rPr>
        <w:t xml:space="preserve">В ХХ в. </w:t>
      </w:r>
      <w:r w:rsidR="000E7E31">
        <w:rPr>
          <w:rFonts w:ascii="Times New Roman" w:hAnsi="Times New Roman"/>
          <w:b/>
          <w:sz w:val="24"/>
          <w:szCs w:val="24"/>
          <w:lang w:eastAsia="ru-RU"/>
        </w:rPr>
        <w:t xml:space="preserve">диктатуры </w:t>
      </w:r>
      <w:r w:rsidR="000E7E31">
        <w:rPr>
          <w:rFonts w:ascii="Times New Roman" w:hAnsi="Times New Roman"/>
          <w:sz w:val="24"/>
          <w:szCs w:val="24"/>
          <w:lang w:eastAsia="ru-RU"/>
        </w:rPr>
        <w:t xml:space="preserve">выступают в двух основных формах </w:t>
      </w:r>
      <w:r w:rsidR="000E7E31">
        <w:rPr>
          <w:rFonts w:ascii="Times New Roman" w:hAnsi="Times New Roman" w:cs="Times New Roman"/>
          <w:sz w:val="24"/>
          <w:szCs w:val="24"/>
          <w:lang w:eastAsia="ru-RU"/>
        </w:rPr>
        <w:t>―</w:t>
      </w:r>
      <w:r w:rsidR="000E7E31">
        <w:rPr>
          <w:rFonts w:ascii="Times New Roman" w:hAnsi="Times New Roman"/>
          <w:sz w:val="24"/>
          <w:szCs w:val="24"/>
          <w:lang w:eastAsia="ru-RU"/>
        </w:rPr>
        <w:t xml:space="preserve"> </w:t>
      </w:r>
      <w:r w:rsidR="000E7E31">
        <w:rPr>
          <w:rFonts w:ascii="Times New Roman" w:hAnsi="Times New Roman"/>
          <w:b/>
          <w:sz w:val="24"/>
          <w:szCs w:val="24"/>
          <w:lang w:eastAsia="ru-RU"/>
        </w:rPr>
        <w:t xml:space="preserve">тоталитарной </w:t>
      </w:r>
      <w:r w:rsidR="000E7E31">
        <w:rPr>
          <w:rFonts w:ascii="Times New Roman" w:hAnsi="Times New Roman"/>
          <w:sz w:val="24"/>
          <w:szCs w:val="24"/>
          <w:lang w:eastAsia="ru-RU"/>
        </w:rPr>
        <w:t xml:space="preserve">и </w:t>
      </w:r>
      <w:r w:rsidR="000E7E31">
        <w:rPr>
          <w:rFonts w:ascii="Times New Roman" w:hAnsi="Times New Roman"/>
          <w:b/>
          <w:sz w:val="24"/>
          <w:szCs w:val="24"/>
          <w:lang w:eastAsia="ru-RU"/>
        </w:rPr>
        <w:t xml:space="preserve">авторитарной. </w:t>
      </w:r>
      <w:r w:rsidR="000E7E31">
        <w:rPr>
          <w:rFonts w:ascii="Times New Roman" w:hAnsi="Times New Roman"/>
          <w:sz w:val="24"/>
          <w:szCs w:val="24"/>
          <w:lang w:eastAsia="ru-RU"/>
        </w:rPr>
        <w:t xml:space="preserve">Они, особенно тоталитаризм, связаны со специфическими чертами нашей эпохи, но их определенные элементы были известны и раньше. Рассмотрим некоторые </w:t>
      </w:r>
      <w:r w:rsidR="000E7E31" w:rsidRPr="000E7E31">
        <w:rPr>
          <w:rFonts w:ascii="Times New Roman" w:hAnsi="Times New Roman"/>
          <w:b/>
          <w:i/>
          <w:sz w:val="24"/>
          <w:szCs w:val="24"/>
          <w:lang w:eastAsia="ru-RU"/>
        </w:rPr>
        <w:t>исторические формы диктатуры (диктаторского правления),</w:t>
      </w:r>
      <w:r w:rsidR="000E7E31">
        <w:rPr>
          <w:rFonts w:ascii="Times New Roman" w:hAnsi="Times New Roman"/>
          <w:i/>
          <w:sz w:val="24"/>
          <w:szCs w:val="24"/>
          <w:lang w:eastAsia="ru-RU"/>
        </w:rPr>
        <w:t xml:space="preserve"> </w:t>
      </w:r>
      <w:r w:rsidR="000E7E31">
        <w:rPr>
          <w:rFonts w:ascii="Times New Roman" w:hAnsi="Times New Roman"/>
          <w:sz w:val="24"/>
          <w:szCs w:val="24"/>
          <w:lang w:eastAsia="ru-RU"/>
        </w:rPr>
        <w:t>чтобы лучше понять специфику этого явления.</w:t>
      </w:r>
    </w:p>
    <w:p w:rsidR="00CA6B8D" w:rsidRDefault="00AB29CD"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Корни весьма актуального сегодня противопоставления демократии диктатуре можно обнаружить и в формах политической организации античности. Древние греки отличали </w:t>
      </w:r>
      <w:r>
        <w:rPr>
          <w:rFonts w:ascii="Times New Roman" w:hAnsi="Times New Roman"/>
          <w:b/>
          <w:i/>
          <w:sz w:val="24"/>
          <w:szCs w:val="24"/>
          <w:lang w:eastAsia="ru-RU"/>
        </w:rPr>
        <w:t xml:space="preserve">тиранию </w:t>
      </w:r>
      <w:r>
        <w:rPr>
          <w:rFonts w:ascii="Times New Roman" w:hAnsi="Times New Roman"/>
          <w:sz w:val="24"/>
          <w:szCs w:val="24"/>
          <w:lang w:eastAsia="ru-RU"/>
        </w:rPr>
        <w:t xml:space="preserve">(самовластие одного лица) и </w:t>
      </w:r>
      <w:r>
        <w:rPr>
          <w:rFonts w:ascii="Times New Roman" w:hAnsi="Times New Roman"/>
          <w:b/>
          <w:i/>
          <w:sz w:val="24"/>
          <w:szCs w:val="24"/>
          <w:lang w:eastAsia="ru-RU"/>
        </w:rPr>
        <w:t xml:space="preserve">олигархию </w:t>
      </w:r>
      <w:r>
        <w:rPr>
          <w:rFonts w:ascii="Times New Roman" w:hAnsi="Times New Roman"/>
          <w:sz w:val="24"/>
          <w:szCs w:val="24"/>
          <w:lang w:eastAsia="ru-RU"/>
        </w:rPr>
        <w:t>(правление ради выгоды немногих) от демократии.</w:t>
      </w:r>
    </w:p>
    <w:p w:rsidR="00AB29CD" w:rsidRPr="00064C20" w:rsidRDefault="00AB29CD" w:rsidP="00AB29CD">
      <w:pPr>
        <w:spacing w:after="0" w:line="312" w:lineRule="auto"/>
        <w:ind w:left="567" w:firstLine="284"/>
        <w:jc w:val="both"/>
        <w:rPr>
          <w:rFonts w:ascii="Times New Roman" w:hAnsi="Times New Roman" w:cs="Times New Roman"/>
          <w:sz w:val="24"/>
          <w:szCs w:val="24"/>
          <w:lang w:eastAsia="ru-RU"/>
        </w:rPr>
      </w:pPr>
      <w:r w:rsidRPr="00064C20">
        <w:rPr>
          <w:rFonts w:ascii="Times New Roman" w:hAnsi="Times New Roman"/>
          <w:sz w:val="24"/>
          <w:szCs w:val="24"/>
          <w:lang w:eastAsia="ru-RU"/>
        </w:rPr>
        <w:t xml:space="preserve">Согласно </w:t>
      </w:r>
      <w:r w:rsidRPr="00064C20">
        <w:rPr>
          <w:rFonts w:ascii="Times New Roman" w:hAnsi="Times New Roman"/>
          <w:i/>
          <w:sz w:val="24"/>
          <w:szCs w:val="24"/>
          <w:lang w:eastAsia="ru-RU"/>
        </w:rPr>
        <w:t>Платону</w:t>
      </w:r>
      <w:r w:rsidRPr="00064C20">
        <w:rPr>
          <w:rFonts w:ascii="Times New Roman" w:hAnsi="Times New Roman"/>
          <w:sz w:val="24"/>
          <w:szCs w:val="24"/>
          <w:lang w:eastAsia="ru-RU"/>
        </w:rPr>
        <w:t>, полисы, в которых господствует тирания или олигархия, населяют люди, считающие других либо своими господами, либо рабами</w:t>
      </w:r>
      <w:r w:rsidR="00064C20" w:rsidRPr="00064C20">
        <w:rPr>
          <w:rFonts w:ascii="Times New Roman" w:hAnsi="Times New Roman"/>
          <w:sz w:val="24"/>
          <w:szCs w:val="24"/>
          <w:lang w:eastAsia="ru-RU"/>
        </w:rPr>
        <w:t xml:space="preserve">, то есть неравными по рождению. </w:t>
      </w:r>
      <w:r w:rsidR="00064C20" w:rsidRPr="00064C20">
        <w:rPr>
          <w:rFonts w:ascii="Times New Roman" w:hAnsi="Times New Roman"/>
          <w:i/>
          <w:sz w:val="24"/>
          <w:szCs w:val="24"/>
          <w:lang w:eastAsia="ru-RU"/>
        </w:rPr>
        <w:t>Аристотелю</w:t>
      </w:r>
      <w:r w:rsidR="00064C20" w:rsidRPr="00064C20">
        <w:rPr>
          <w:rFonts w:ascii="Times New Roman" w:hAnsi="Times New Roman"/>
          <w:sz w:val="24"/>
          <w:szCs w:val="24"/>
          <w:lang w:eastAsia="ru-RU"/>
        </w:rPr>
        <w:t xml:space="preserve"> тирания представлялась «наихудшим из видов государственного устройства». Он также отличал тиранию от монархии </w:t>
      </w:r>
      <w:r w:rsidR="00064C20" w:rsidRPr="00064C20">
        <w:rPr>
          <w:rFonts w:ascii="Times New Roman" w:hAnsi="Times New Roman" w:cs="Times New Roman"/>
          <w:sz w:val="24"/>
          <w:szCs w:val="24"/>
          <w:lang w:eastAsia="ru-RU"/>
        </w:rPr>
        <w:t>― правления одного человека ради общего блага.</w:t>
      </w:r>
    </w:p>
    <w:p w:rsidR="00064C20" w:rsidRDefault="00064C20" w:rsidP="00AB29CD">
      <w:pPr>
        <w:spacing w:after="0" w:line="312" w:lineRule="auto"/>
        <w:ind w:left="567" w:firstLine="284"/>
        <w:jc w:val="both"/>
        <w:rPr>
          <w:rFonts w:ascii="Times New Roman" w:hAnsi="Times New Roman"/>
          <w:sz w:val="24"/>
          <w:szCs w:val="24"/>
          <w:lang w:eastAsia="ru-RU"/>
        </w:rPr>
      </w:pPr>
      <w:r w:rsidRPr="00064C20">
        <w:rPr>
          <w:rFonts w:ascii="Times New Roman" w:hAnsi="Times New Roman"/>
          <w:i/>
          <w:sz w:val="24"/>
          <w:szCs w:val="24"/>
          <w:lang w:eastAsia="ru-RU"/>
        </w:rPr>
        <w:t>Тирания и олигархия возникали, как правило, из демократии</w:t>
      </w:r>
      <w:r w:rsidRPr="00064C20">
        <w:rPr>
          <w:rFonts w:ascii="Times New Roman" w:hAnsi="Times New Roman"/>
          <w:b/>
          <w:sz w:val="24"/>
          <w:szCs w:val="24"/>
          <w:lang w:eastAsia="ru-RU"/>
        </w:rPr>
        <w:t xml:space="preserve">: </w:t>
      </w:r>
      <w:r w:rsidRPr="00064C20">
        <w:rPr>
          <w:rFonts w:ascii="Times New Roman" w:hAnsi="Times New Roman"/>
          <w:sz w:val="24"/>
          <w:szCs w:val="24"/>
          <w:lang w:eastAsia="ru-RU"/>
        </w:rPr>
        <w:t>один человек или группа лиц силой или хитростью захватывали всю полноту власти и осуществлял</w:t>
      </w:r>
      <w:r>
        <w:rPr>
          <w:rFonts w:ascii="Times New Roman" w:hAnsi="Times New Roman"/>
          <w:sz w:val="24"/>
          <w:szCs w:val="24"/>
          <w:lang w:eastAsia="ru-RU"/>
        </w:rPr>
        <w:t>и</w:t>
      </w:r>
      <w:r w:rsidRPr="00064C20">
        <w:rPr>
          <w:rFonts w:ascii="Times New Roman" w:hAnsi="Times New Roman"/>
          <w:sz w:val="24"/>
          <w:szCs w:val="24"/>
          <w:lang w:eastAsia="ru-RU"/>
        </w:rPr>
        <w:t xml:space="preserve"> ее без согласия с народом. Чаще всего </w:t>
      </w:r>
      <w:r>
        <w:rPr>
          <w:rFonts w:ascii="Times New Roman" w:hAnsi="Times New Roman"/>
          <w:sz w:val="24"/>
          <w:szCs w:val="24"/>
          <w:lang w:eastAsia="ru-RU"/>
        </w:rPr>
        <w:t>тиранами становились удачливые военачальники, сумевшие обернуть себе на пользу столкновение народа и аристократии. Для создания опоры в народе многие тираны боролись с аристократией и получали широкую поддержку со стороны бедных слоев.</w:t>
      </w:r>
    </w:p>
    <w:p w:rsidR="00064C20" w:rsidRDefault="00064C20" w:rsidP="00AB29CD">
      <w:pPr>
        <w:spacing w:after="0"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 xml:space="preserve">Например, тиран Афин </w:t>
      </w:r>
      <w:r>
        <w:rPr>
          <w:rFonts w:ascii="Times New Roman" w:hAnsi="Times New Roman"/>
          <w:i/>
          <w:sz w:val="24"/>
          <w:szCs w:val="24"/>
          <w:lang w:eastAsia="ru-RU"/>
        </w:rPr>
        <w:t>Писистрат (</w:t>
      </w:r>
      <w:r>
        <w:rPr>
          <w:rFonts w:ascii="Times New Roman" w:hAnsi="Times New Roman"/>
          <w:sz w:val="24"/>
          <w:szCs w:val="24"/>
          <w:lang w:val="en-US" w:eastAsia="ru-RU"/>
        </w:rPr>
        <w:t>VI</w:t>
      </w:r>
      <w:r w:rsidRPr="00064C20">
        <w:rPr>
          <w:rFonts w:ascii="Times New Roman" w:hAnsi="Times New Roman"/>
          <w:sz w:val="24"/>
          <w:szCs w:val="24"/>
          <w:lang w:eastAsia="ru-RU"/>
        </w:rPr>
        <w:t xml:space="preserve"> </w:t>
      </w:r>
      <w:r>
        <w:rPr>
          <w:rFonts w:ascii="Times New Roman" w:hAnsi="Times New Roman"/>
          <w:sz w:val="24"/>
          <w:szCs w:val="24"/>
          <w:lang w:eastAsia="ru-RU"/>
        </w:rPr>
        <w:t>в. до н. э</w:t>
      </w:r>
      <w:r w:rsidRPr="00064C20">
        <w:rPr>
          <w:rFonts w:ascii="Times New Roman" w:hAnsi="Times New Roman"/>
          <w:sz w:val="24"/>
          <w:szCs w:val="24"/>
          <w:lang w:eastAsia="ru-RU"/>
        </w:rPr>
        <w:t xml:space="preserve">.) </w:t>
      </w:r>
      <w:r>
        <w:rPr>
          <w:rFonts w:ascii="Times New Roman" w:hAnsi="Times New Roman"/>
          <w:sz w:val="24"/>
          <w:szCs w:val="24"/>
          <w:lang w:eastAsia="ru-RU"/>
        </w:rPr>
        <w:t>провел глубокие реформы в интересах земледельц</w:t>
      </w:r>
      <w:r w:rsidR="00163E6C">
        <w:rPr>
          <w:rFonts w:ascii="Times New Roman" w:hAnsi="Times New Roman"/>
          <w:sz w:val="24"/>
          <w:szCs w:val="24"/>
          <w:lang w:eastAsia="ru-RU"/>
        </w:rPr>
        <w:t>ев и торговцев, реформировав су</w:t>
      </w:r>
      <w:r>
        <w:rPr>
          <w:rFonts w:ascii="Times New Roman" w:hAnsi="Times New Roman"/>
          <w:sz w:val="24"/>
          <w:szCs w:val="24"/>
          <w:lang w:eastAsia="ru-RU"/>
        </w:rPr>
        <w:t xml:space="preserve">д и снизив налоги. </w:t>
      </w:r>
      <w:r w:rsidR="00163E6C">
        <w:rPr>
          <w:rFonts w:ascii="Times New Roman" w:hAnsi="Times New Roman"/>
          <w:sz w:val="24"/>
          <w:szCs w:val="24"/>
          <w:lang w:eastAsia="ru-RU"/>
        </w:rPr>
        <w:t>Средства на это он брал у богатых, а также использовал имущество своих противников. Позднее тирания утратила свой светлый ореол, поскольку все тираны отличались коварством и жестокостью, а некоторые запятнали себя предательством в пользу иноземных сил.</w:t>
      </w:r>
    </w:p>
    <w:p w:rsidR="00163E6C" w:rsidRDefault="00163E6C" w:rsidP="00163E6C">
      <w:pPr>
        <w:spacing w:after="0" w:line="312" w:lineRule="auto"/>
        <w:ind w:firstLine="567"/>
        <w:jc w:val="both"/>
        <w:rPr>
          <w:rFonts w:ascii="Times New Roman" w:hAnsi="Times New Roman"/>
          <w:sz w:val="24"/>
          <w:szCs w:val="24"/>
          <w:lang w:eastAsia="ru-RU"/>
        </w:rPr>
      </w:pPr>
      <w:r>
        <w:rPr>
          <w:rFonts w:ascii="Times New Roman" w:hAnsi="Times New Roman"/>
          <w:b/>
          <w:i/>
          <w:sz w:val="24"/>
          <w:szCs w:val="24"/>
          <w:lang w:eastAsia="ru-RU"/>
        </w:rPr>
        <w:t xml:space="preserve">Деспотия, </w:t>
      </w:r>
      <w:r>
        <w:rPr>
          <w:rFonts w:ascii="Times New Roman" w:hAnsi="Times New Roman"/>
          <w:sz w:val="24"/>
          <w:szCs w:val="24"/>
          <w:lang w:eastAsia="ru-RU"/>
        </w:rPr>
        <w:t xml:space="preserve">в отличие от тирании, представлялась древним справедливой, хотя и неподотчетной властью. Классическим примером деспотии было Персидское царство, а также древние государства Двуречья, Египта, Индии и Китая, то есть Древнего Востока. В отличие от Греции, где свободные люди никогда не соглашались подчиняться неограниченной власти, народы Азии, как говорил </w:t>
      </w:r>
      <w:r>
        <w:rPr>
          <w:rFonts w:ascii="Times New Roman" w:hAnsi="Times New Roman"/>
          <w:i/>
          <w:sz w:val="24"/>
          <w:szCs w:val="24"/>
          <w:lang w:eastAsia="ru-RU"/>
        </w:rPr>
        <w:t xml:space="preserve">Аристотель, </w:t>
      </w:r>
      <w:r>
        <w:rPr>
          <w:rFonts w:ascii="Times New Roman" w:hAnsi="Times New Roman"/>
          <w:sz w:val="24"/>
          <w:szCs w:val="24"/>
          <w:lang w:eastAsia="ru-RU"/>
        </w:rPr>
        <w:t>свободы не ценили. В этой мысли берет свое начало широко распространившаяся идея противопоставления Востока Западу как контраст свободы и рабства.</w:t>
      </w:r>
    </w:p>
    <w:p w:rsidR="00B3490F" w:rsidRDefault="00163E6C" w:rsidP="00163E6C">
      <w:pPr>
        <w:spacing w:after="0"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 xml:space="preserve">Характерная черта восточных деспотий </w:t>
      </w:r>
      <w:r>
        <w:rPr>
          <w:rFonts w:ascii="Times New Roman" w:hAnsi="Times New Roman" w:cs="Times New Roman"/>
          <w:sz w:val="24"/>
          <w:szCs w:val="24"/>
          <w:lang w:eastAsia="ru-RU"/>
        </w:rPr>
        <w:t>―</w:t>
      </w:r>
      <w:r>
        <w:rPr>
          <w:rFonts w:ascii="Times New Roman" w:hAnsi="Times New Roman"/>
          <w:sz w:val="24"/>
          <w:szCs w:val="24"/>
          <w:lang w:eastAsia="ru-RU"/>
        </w:rPr>
        <w:t xml:space="preserve"> наличие широкого слоя чиновников, управляющих обширным государственным хозяйством. На Востоке господствовала государственная и общинная собственность, прежде всего на землю, а частная была развита гораздо слабее. Не существовало там и разделения между светской и духовной властью: религия, суд и управление находились в руках царя. Хотя его власть была огромной, </w:t>
      </w:r>
      <w:r w:rsidR="000A2629">
        <w:rPr>
          <w:rFonts w:ascii="Times New Roman" w:hAnsi="Times New Roman"/>
          <w:sz w:val="24"/>
          <w:szCs w:val="24"/>
          <w:lang w:eastAsia="ru-RU"/>
        </w:rPr>
        <w:t>произволу правителя часто противостоял авторитет знати, жрецов, народного собрания и т. д. На низовом уровне многие сельские общины имели  самоуправление. Общественная и частная жизнь во многом регулировалась традиционным законом, совокупностью религиозно-этических норм, переступить которые значило поставить себя вне общества. Это говорит о том, что даже в те времена власть деспота никогда не была всепроникающей.</w:t>
      </w:r>
    </w:p>
    <w:p w:rsidR="00163E6C" w:rsidRDefault="00B3490F" w:rsidP="00B3490F">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История Древнего Рима дает много поучительного относительно сути и происхождении феномена </w:t>
      </w:r>
      <w:r w:rsidRPr="00B3490F">
        <w:rPr>
          <w:rFonts w:ascii="Times New Roman" w:hAnsi="Times New Roman"/>
          <w:b/>
          <w:sz w:val="24"/>
          <w:szCs w:val="24"/>
          <w:lang w:eastAsia="ru-RU"/>
        </w:rPr>
        <w:t>диктатуры</w:t>
      </w:r>
      <w:r>
        <w:rPr>
          <w:rFonts w:ascii="Times New Roman" w:hAnsi="Times New Roman"/>
          <w:sz w:val="24"/>
          <w:szCs w:val="24"/>
          <w:lang w:eastAsia="ru-RU"/>
        </w:rPr>
        <w:t>.</w:t>
      </w:r>
    </w:p>
    <w:p w:rsidR="00B3490F" w:rsidRDefault="00B3490F" w:rsidP="00B3490F">
      <w:pPr>
        <w:spacing w:after="0"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И</w:t>
      </w:r>
      <w:r w:rsidR="003B0B22">
        <w:rPr>
          <w:rFonts w:ascii="Times New Roman" w:hAnsi="Times New Roman"/>
          <w:sz w:val="24"/>
          <w:szCs w:val="24"/>
          <w:lang w:eastAsia="ru-RU"/>
        </w:rPr>
        <w:t>менно и</w:t>
      </w:r>
      <w:r>
        <w:rPr>
          <w:rFonts w:ascii="Times New Roman" w:hAnsi="Times New Roman"/>
          <w:sz w:val="24"/>
          <w:szCs w:val="24"/>
          <w:lang w:eastAsia="ru-RU"/>
        </w:rPr>
        <w:t>з</w:t>
      </w:r>
      <w:r w:rsidR="003B0B22">
        <w:rPr>
          <w:rFonts w:ascii="Times New Roman" w:hAnsi="Times New Roman"/>
          <w:sz w:val="24"/>
          <w:szCs w:val="24"/>
          <w:lang w:eastAsia="ru-RU"/>
        </w:rPr>
        <w:t xml:space="preserve"> </w:t>
      </w:r>
      <w:r>
        <w:rPr>
          <w:rFonts w:ascii="Times New Roman" w:hAnsi="Times New Roman"/>
          <w:sz w:val="24"/>
          <w:szCs w:val="24"/>
          <w:lang w:eastAsia="ru-RU"/>
        </w:rPr>
        <w:t xml:space="preserve"> древнеримского права и дошел до нас термин «диктатура», который </w:t>
      </w:r>
      <w:r>
        <w:rPr>
          <w:rFonts w:ascii="Times New Roman" w:hAnsi="Times New Roman" w:cs="Times New Roman"/>
          <w:sz w:val="24"/>
          <w:szCs w:val="24"/>
          <w:lang w:eastAsia="ru-RU"/>
        </w:rPr>
        <w:t xml:space="preserve">― </w:t>
      </w:r>
      <w:r>
        <w:rPr>
          <w:rFonts w:ascii="Times New Roman" w:hAnsi="Times New Roman"/>
          <w:sz w:val="24"/>
          <w:szCs w:val="24"/>
          <w:lang w:eastAsia="ru-RU"/>
        </w:rPr>
        <w:t xml:space="preserve">в переводе с латинского </w:t>
      </w:r>
      <w:r>
        <w:rPr>
          <w:rFonts w:ascii="Times New Roman" w:hAnsi="Times New Roman" w:cs="Times New Roman"/>
          <w:sz w:val="24"/>
          <w:szCs w:val="24"/>
          <w:lang w:eastAsia="ru-RU"/>
        </w:rPr>
        <w:t xml:space="preserve">― </w:t>
      </w:r>
      <w:r>
        <w:rPr>
          <w:rFonts w:ascii="Times New Roman" w:hAnsi="Times New Roman"/>
          <w:sz w:val="24"/>
          <w:szCs w:val="24"/>
          <w:lang w:eastAsia="ru-RU"/>
        </w:rPr>
        <w:t xml:space="preserve">означает «неограниченная власть». Первоначальный смысл этого понятия был связан с наделением определенного лица </w:t>
      </w:r>
      <w:r w:rsidR="003B0B22">
        <w:rPr>
          <w:rFonts w:ascii="Times New Roman" w:hAnsi="Times New Roman"/>
          <w:sz w:val="24"/>
          <w:szCs w:val="24"/>
          <w:lang w:eastAsia="ru-RU"/>
        </w:rPr>
        <w:t>широкой властью в рамках закона</w:t>
      </w:r>
      <w:r>
        <w:rPr>
          <w:rFonts w:ascii="Times New Roman" w:hAnsi="Times New Roman"/>
          <w:sz w:val="24"/>
          <w:szCs w:val="24"/>
          <w:lang w:eastAsia="ru-RU"/>
        </w:rPr>
        <w:t xml:space="preserve">, </w:t>
      </w:r>
      <w:r w:rsidRPr="003B0B22">
        <w:rPr>
          <w:rFonts w:ascii="Times New Roman" w:hAnsi="Times New Roman"/>
          <w:i/>
          <w:sz w:val="24"/>
          <w:szCs w:val="24"/>
          <w:lang w:eastAsia="ru-RU"/>
        </w:rPr>
        <w:t>в отличие от тирании или олигархии, где власть верховной личности или группы лиц была безотчетной и неподконтрольной</w:t>
      </w:r>
      <w:r>
        <w:rPr>
          <w:rFonts w:ascii="Times New Roman" w:hAnsi="Times New Roman"/>
          <w:sz w:val="24"/>
          <w:szCs w:val="24"/>
          <w:lang w:eastAsia="ru-RU"/>
        </w:rPr>
        <w:t xml:space="preserve">.  </w:t>
      </w:r>
    </w:p>
    <w:p w:rsidR="003B0B22" w:rsidRDefault="003B0B22" w:rsidP="00B3490F">
      <w:pPr>
        <w:spacing w:after="0"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В республиканском Риме (</w:t>
      </w:r>
      <w:r>
        <w:rPr>
          <w:rFonts w:ascii="Times New Roman" w:hAnsi="Times New Roman"/>
          <w:sz w:val="24"/>
          <w:szCs w:val="24"/>
          <w:lang w:val="en-US" w:eastAsia="ru-RU"/>
        </w:rPr>
        <w:t>VI</w:t>
      </w:r>
      <w:r>
        <w:rPr>
          <w:rFonts w:ascii="Times New Roman" w:hAnsi="Times New Roman" w:cs="Times New Roman"/>
          <w:sz w:val="24"/>
          <w:szCs w:val="24"/>
          <w:lang w:eastAsia="ru-RU"/>
        </w:rPr>
        <w:t>―</w:t>
      </w:r>
      <w:r>
        <w:rPr>
          <w:rFonts w:ascii="Times New Roman" w:hAnsi="Times New Roman" w:cs="Times New Roman"/>
          <w:sz w:val="24"/>
          <w:szCs w:val="24"/>
          <w:lang w:val="en-US" w:eastAsia="ru-RU"/>
        </w:rPr>
        <w:t>I</w:t>
      </w:r>
      <w:r w:rsidRPr="003B0B22">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вв. до н. э.</w:t>
      </w:r>
      <w:r>
        <w:rPr>
          <w:rFonts w:ascii="Times New Roman" w:hAnsi="Times New Roman"/>
          <w:sz w:val="24"/>
          <w:szCs w:val="24"/>
          <w:lang w:eastAsia="ru-RU"/>
        </w:rPr>
        <w:t xml:space="preserve">) диктатор был связан с законом и в полномочиях, и в сроках пребывания у власти. В периоды крайней опасности для государства, которая могла исходить от внешней угрозы или внутреннего мятежа, сенаторы назначали диктатором одного из консулов на срок не более шести месяцев. Однако он не вправе был изменять законы, вмешиваться в гражданское судопроизводство, объявлять войну и вводить новые налоги.  </w:t>
      </w:r>
    </w:p>
    <w:p w:rsidR="007A1E8C" w:rsidRDefault="001F5291" w:rsidP="001F5291">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Главное противоречие </w:t>
      </w:r>
      <w:r w:rsidR="007A1E8C">
        <w:rPr>
          <w:rFonts w:ascii="Times New Roman" w:hAnsi="Times New Roman"/>
          <w:i/>
          <w:sz w:val="24"/>
          <w:szCs w:val="24"/>
          <w:lang w:eastAsia="ru-RU"/>
        </w:rPr>
        <w:t xml:space="preserve">временной </w:t>
      </w:r>
      <w:r w:rsidR="007A1E8C">
        <w:rPr>
          <w:rFonts w:ascii="Times New Roman" w:hAnsi="Times New Roman"/>
          <w:sz w:val="24"/>
          <w:szCs w:val="24"/>
          <w:lang w:eastAsia="ru-RU"/>
        </w:rPr>
        <w:t>диктатуры состоит в том, что она стремится стать вечной и преступить ограничивающие ее положения закона. Как правило, войну было трудно закончить в отведенный для диктатора срок, да и нелегко было удержать его от расширения своей власти. К тому же социальный фундамент римской демократии подтачивала ожесточенная общественная борьба. Вручая огромную власть какому-либо лицу, следовало считаться с тем, что объективные обстоятельства и личные амбиции способны разрушить демократические устои.</w:t>
      </w:r>
    </w:p>
    <w:p w:rsidR="007A1E8C" w:rsidRDefault="007A1E8C" w:rsidP="007A1E8C">
      <w:pPr>
        <w:spacing w:after="0" w:line="312" w:lineRule="auto"/>
        <w:ind w:left="567" w:firstLine="284"/>
        <w:jc w:val="both"/>
        <w:rPr>
          <w:rFonts w:ascii="Times New Roman" w:hAnsi="Times New Roman" w:cs="Times New Roman"/>
          <w:sz w:val="24"/>
          <w:szCs w:val="24"/>
          <w:lang w:eastAsia="ru-RU"/>
        </w:rPr>
      </w:pPr>
      <w:r>
        <w:rPr>
          <w:rFonts w:ascii="Times New Roman" w:hAnsi="Times New Roman"/>
          <w:sz w:val="24"/>
          <w:szCs w:val="24"/>
          <w:lang w:eastAsia="ru-RU"/>
        </w:rPr>
        <w:t xml:space="preserve">Первым подал пример тому римский полководец </w:t>
      </w:r>
      <w:r>
        <w:rPr>
          <w:rFonts w:ascii="Times New Roman" w:hAnsi="Times New Roman"/>
          <w:i/>
          <w:sz w:val="24"/>
          <w:szCs w:val="24"/>
          <w:lang w:eastAsia="ru-RU"/>
        </w:rPr>
        <w:t>Сулла</w:t>
      </w:r>
      <w:r>
        <w:rPr>
          <w:rFonts w:ascii="Times New Roman" w:hAnsi="Times New Roman"/>
          <w:sz w:val="24"/>
          <w:szCs w:val="24"/>
          <w:lang w:eastAsia="ru-RU"/>
        </w:rPr>
        <w:t xml:space="preserve">, который узурпировал власть в условиях кризиса республиканского строя и начала эпохи гражданских войн (82 </w:t>
      </w:r>
      <w:r>
        <w:rPr>
          <w:rFonts w:ascii="Times New Roman" w:hAnsi="Times New Roman" w:cs="Times New Roman"/>
          <w:sz w:val="24"/>
          <w:szCs w:val="24"/>
          <w:lang w:eastAsia="ru-RU"/>
        </w:rPr>
        <w:t>― 79 гг. до н. э.).</w:t>
      </w:r>
    </w:p>
    <w:p w:rsidR="00FE6C3E" w:rsidRDefault="007A1E8C" w:rsidP="007A1E8C">
      <w:pPr>
        <w:spacing w:after="0" w:line="312" w:lineRule="auto"/>
        <w:ind w:left="567" w:firstLine="284"/>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Начиная с </w:t>
      </w:r>
      <w:r w:rsidRPr="007A1E8C">
        <w:rPr>
          <w:rFonts w:ascii="Times New Roman" w:hAnsi="Times New Roman" w:cs="Times New Roman"/>
          <w:i/>
          <w:sz w:val="24"/>
          <w:szCs w:val="24"/>
          <w:lang w:eastAsia="ru-RU"/>
        </w:rPr>
        <w:t>Цезаря</w:t>
      </w:r>
      <w:r>
        <w:rPr>
          <w:rFonts w:ascii="Times New Roman" w:hAnsi="Times New Roman" w:cs="Times New Roman"/>
          <w:sz w:val="24"/>
          <w:szCs w:val="24"/>
          <w:lang w:eastAsia="ru-RU"/>
        </w:rPr>
        <w:t xml:space="preserve">, который получил диктаторскую власть в 46 г. до н. э. на 10 лет, а через два года ― пожизненно, но был убит, характер диктатуры радикально изменился. </w:t>
      </w:r>
      <w:r>
        <w:rPr>
          <w:rFonts w:ascii="Times New Roman" w:hAnsi="Times New Roman" w:cs="Times New Roman"/>
          <w:i/>
          <w:sz w:val="24"/>
          <w:szCs w:val="24"/>
          <w:lang w:eastAsia="ru-RU"/>
        </w:rPr>
        <w:t xml:space="preserve">Произошло становление диктатуры в широком смысле этого слова </w:t>
      </w:r>
      <w:r>
        <w:rPr>
          <w:rFonts w:ascii="Times New Roman" w:hAnsi="Times New Roman" w:cs="Times New Roman"/>
          <w:sz w:val="24"/>
          <w:szCs w:val="24"/>
          <w:lang w:eastAsia="ru-RU"/>
        </w:rPr>
        <w:t>― как нового типа власти, менявшего законы</w:t>
      </w:r>
      <w:r w:rsidR="00FE6C3E">
        <w:rPr>
          <w:rFonts w:ascii="Times New Roman" w:hAnsi="Times New Roman" w:cs="Times New Roman"/>
          <w:sz w:val="24"/>
          <w:szCs w:val="24"/>
          <w:lang w:eastAsia="ru-RU"/>
        </w:rPr>
        <w:t xml:space="preserve"> в своих интересах, неподотчетного народу и бессрочного. </w:t>
      </w:r>
      <w:r w:rsidR="00FE6C3E">
        <w:rPr>
          <w:rFonts w:ascii="Times New Roman" w:hAnsi="Times New Roman" w:cs="Times New Roman"/>
          <w:b/>
          <w:i/>
          <w:sz w:val="24"/>
          <w:szCs w:val="24"/>
          <w:lang w:eastAsia="ru-RU"/>
        </w:rPr>
        <w:t>Республика превратилась в монархию.</w:t>
      </w:r>
    </w:p>
    <w:p w:rsidR="00FE6C3E" w:rsidRDefault="00FE6C3E" w:rsidP="00FE6C3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средние века одним из примеров диктаторского правления были </w:t>
      </w:r>
      <w:r>
        <w:rPr>
          <w:rFonts w:ascii="Times New Roman" w:hAnsi="Times New Roman" w:cs="Times New Roman"/>
          <w:b/>
          <w:sz w:val="24"/>
          <w:szCs w:val="24"/>
          <w:lang w:eastAsia="ru-RU"/>
        </w:rPr>
        <w:t xml:space="preserve">тирании </w:t>
      </w:r>
      <w:r>
        <w:rPr>
          <w:rFonts w:ascii="Times New Roman" w:hAnsi="Times New Roman" w:cs="Times New Roman"/>
          <w:sz w:val="24"/>
          <w:szCs w:val="24"/>
          <w:lang w:eastAsia="ru-RU"/>
        </w:rPr>
        <w:t xml:space="preserve">в итальянских городах Милане, Флоренции и др. </w:t>
      </w:r>
    </w:p>
    <w:p w:rsidR="00FE6C3E" w:rsidRPr="0079233E" w:rsidRDefault="0079233E" w:rsidP="00FE6C3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Pr>
          <w:rFonts w:ascii="Times New Roman" w:hAnsi="Times New Roman" w:cs="Times New Roman"/>
          <w:sz w:val="24"/>
          <w:szCs w:val="24"/>
          <w:lang w:val="en-US" w:eastAsia="ru-RU"/>
        </w:rPr>
        <w:t>XV</w:t>
      </w:r>
      <w:r w:rsidRPr="0079233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 во Флоренции представитель богатейшего рода </w:t>
      </w:r>
      <w:r>
        <w:rPr>
          <w:rFonts w:ascii="Times New Roman" w:hAnsi="Times New Roman" w:cs="Times New Roman"/>
          <w:i/>
          <w:sz w:val="24"/>
          <w:szCs w:val="24"/>
          <w:lang w:eastAsia="ru-RU"/>
        </w:rPr>
        <w:t xml:space="preserve">Лоренцо Медечи </w:t>
      </w:r>
      <w:r>
        <w:rPr>
          <w:rFonts w:ascii="Times New Roman" w:hAnsi="Times New Roman" w:cs="Times New Roman"/>
          <w:sz w:val="24"/>
          <w:szCs w:val="24"/>
          <w:lang w:eastAsia="ru-RU"/>
        </w:rPr>
        <w:t>добился почти неограниченной власти. Его предшественник довольствовался только тем, что расставлял своих людей на выборные должности, но Лоренцо пошел дальше: в 1480 г. он прекратил действие писаных и неписаных п</w:t>
      </w:r>
      <w:r w:rsidR="00D05064">
        <w:rPr>
          <w:rFonts w:ascii="Times New Roman" w:hAnsi="Times New Roman" w:cs="Times New Roman"/>
          <w:sz w:val="24"/>
          <w:szCs w:val="24"/>
          <w:lang w:eastAsia="ru-RU"/>
        </w:rPr>
        <w:t>равил и властвовал при помощи «</w:t>
      </w:r>
      <w:r>
        <w:rPr>
          <w:rFonts w:ascii="Times New Roman" w:hAnsi="Times New Roman" w:cs="Times New Roman"/>
          <w:sz w:val="24"/>
          <w:szCs w:val="24"/>
          <w:lang w:eastAsia="ru-RU"/>
        </w:rPr>
        <w:t>совета семидесяти», которых лично и назначил. Народу оставалось лишь с восторгом приветствовать принятые решения на шумных собраниях, специально созывавшихся для этого.</w:t>
      </w:r>
    </w:p>
    <w:p w:rsidR="00FE6C3E" w:rsidRDefault="00FE6C3E" w:rsidP="00FE6C3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sidR="002C5D94">
        <w:rPr>
          <w:rFonts w:ascii="Times New Roman" w:hAnsi="Times New Roman" w:cs="Times New Roman"/>
          <w:sz w:val="24"/>
          <w:szCs w:val="24"/>
          <w:lang w:eastAsia="ru-RU"/>
        </w:rPr>
        <w:t>Н</w:t>
      </w:r>
      <w:r>
        <w:rPr>
          <w:rFonts w:ascii="Times New Roman" w:hAnsi="Times New Roman" w:cs="Times New Roman"/>
          <w:sz w:val="24"/>
          <w:szCs w:val="24"/>
          <w:lang w:eastAsia="ru-RU"/>
        </w:rPr>
        <w:t>овое время диктатуры обнаружили ряд неизвестных ранее черт.</w:t>
      </w:r>
    </w:p>
    <w:p w:rsidR="00FE6C3E" w:rsidRDefault="0079233E" w:rsidP="00BD57BA">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Протекторат </w:t>
      </w:r>
      <w:r>
        <w:rPr>
          <w:rFonts w:ascii="Times New Roman" w:hAnsi="Times New Roman" w:cs="Times New Roman"/>
          <w:i/>
          <w:sz w:val="24"/>
          <w:szCs w:val="24"/>
          <w:lang w:eastAsia="ru-RU"/>
        </w:rPr>
        <w:t xml:space="preserve">Кромвеля </w:t>
      </w:r>
      <w:r>
        <w:rPr>
          <w:rFonts w:ascii="Times New Roman" w:hAnsi="Times New Roman" w:cs="Times New Roman"/>
          <w:sz w:val="24"/>
          <w:szCs w:val="24"/>
          <w:lang w:eastAsia="ru-RU"/>
        </w:rPr>
        <w:t xml:space="preserve">в Англии (1653―1658), то есть режим неограниченной военной диктатуры, показал, что буржуазия не всегда привержена демократии. </w:t>
      </w:r>
      <w:r w:rsidR="00BD57BA">
        <w:rPr>
          <w:rFonts w:ascii="Times New Roman" w:hAnsi="Times New Roman" w:cs="Times New Roman"/>
          <w:sz w:val="24"/>
          <w:szCs w:val="24"/>
          <w:lang w:eastAsia="ru-RU"/>
        </w:rPr>
        <w:t xml:space="preserve">После Английской революции (1642―1649), которая низвергла абсолютную монархию и отдала власть в руки торгово-промышленного сословия, возник острый социальный и политический конфликт между сторонниками олигархической республики и приверженцами широкого политического равенства. Только военная диктатура «заморозила» это противостояние и не дала ему разгореться в гражданскую войну. Свободы при этом были урезаны, а власть парламента была сведена к номинальной.    </w:t>
      </w:r>
      <w:r>
        <w:rPr>
          <w:rFonts w:ascii="Times New Roman" w:hAnsi="Times New Roman" w:cs="Times New Roman"/>
          <w:sz w:val="24"/>
          <w:szCs w:val="24"/>
          <w:lang w:eastAsia="ru-RU"/>
        </w:rPr>
        <w:t xml:space="preserve"> </w:t>
      </w:r>
    </w:p>
    <w:p w:rsidR="00FE6C3E" w:rsidRDefault="00FE6C3E" w:rsidP="00BD57BA">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Более драматический ход событий приняли в годы Великой французской революции (1789―1794). Установленная в июне 1793 г. революционная якобинская диктатура показала много общего с тоталитарными режимами ХХ в.</w:t>
      </w:r>
    </w:p>
    <w:p w:rsidR="00FE6C3E" w:rsidRPr="000464CC" w:rsidRDefault="00BD57BA" w:rsidP="00BD57BA">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Вдохновляемые идеей суверенитета народа (которая, как мы помним, является одним из краеугольных камней демократической мысли), якобинцы провозгласили создание нового общества, основанного на идеалах свободы, равенства и братства. Но путь к нему они пролагали через насилие, диктатуру коллективного органа ― Конвента, который объединил много незаурядных личностей, но решающее слово принадлежало </w:t>
      </w:r>
      <w:r>
        <w:rPr>
          <w:rFonts w:ascii="Times New Roman" w:hAnsi="Times New Roman" w:cs="Times New Roman"/>
          <w:i/>
          <w:sz w:val="24"/>
          <w:szCs w:val="24"/>
          <w:lang w:eastAsia="ru-RU"/>
        </w:rPr>
        <w:t xml:space="preserve">Робеспьеру </w:t>
      </w:r>
      <w:r>
        <w:rPr>
          <w:rFonts w:ascii="Times New Roman" w:hAnsi="Times New Roman" w:cs="Times New Roman"/>
          <w:sz w:val="24"/>
          <w:szCs w:val="24"/>
          <w:lang w:eastAsia="ru-RU"/>
        </w:rPr>
        <w:t>(1758―1794). Я</w:t>
      </w:r>
      <w:r w:rsidR="000464CC">
        <w:rPr>
          <w:rFonts w:ascii="Times New Roman" w:hAnsi="Times New Roman" w:cs="Times New Roman"/>
          <w:sz w:val="24"/>
          <w:szCs w:val="24"/>
          <w:lang w:eastAsia="ru-RU"/>
        </w:rPr>
        <w:t>ко</w:t>
      </w:r>
      <w:r>
        <w:rPr>
          <w:rFonts w:ascii="Times New Roman" w:hAnsi="Times New Roman" w:cs="Times New Roman"/>
          <w:sz w:val="24"/>
          <w:szCs w:val="24"/>
          <w:lang w:eastAsia="ru-RU"/>
        </w:rPr>
        <w:t xml:space="preserve">бинская диктатура известна первым применением </w:t>
      </w:r>
      <w:r w:rsidR="000464CC">
        <w:rPr>
          <w:rFonts w:ascii="Times New Roman" w:hAnsi="Times New Roman" w:cs="Times New Roman"/>
          <w:b/>
          <w:i/>
          <w:sz w:val="24"/>
          <w:szCs w:val="24"/>
          <w:lang w:eastAsia="ru-RU"/>
        </w:rPr>
        <w:t xml:space="preserve">массового террора, </w:t>
      </w:r>
      <w:r w:rsidR="000464CC">
        <w:rPr>
          <w:rFonts w:ascii="Times New Roman" w:hAnsi="Times New Roman" w:cs="Times New Roman"/>
          <w:sz w:val="24"/>
          <w:szCs w:val="24"/>
          <w:lang w:eastAsia="ru-RU"/>
        </w:rPr>
        <w:t>направленного против целых сословий ― аристократии и духовенства. Не только высшие слои общества пострадали от террора. При подавлении крестьянского восстания в провинции Вандея повстанцев массами топили и расстреливали. В конце концов террор обернулся против его поборников и на гильотине погибло большинство видных якобинцев.</w:t>
      </w:r>
    </w:p>
    <w:p w:rsidR="00FE6C3E" w:rsidRDefault="00FE6C3E" w:rsidP="00FE6C3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Через несколько лет единоличное правление во Франции установил </w:t>
      </w:r>
      <w:r>
        <w:rPr>
          <w:rFonts w:ascii="Times New Roman" w:hAnsi="Times New Roman" w:cs="Times New Roman"/>
          <w:i/>
          <w:sz w:val="24"/>
          <w:szCs w:val="24"/>
          <w:lang w:eastAsia="ru-RU"/>
        </w:rPr>
        <w:t xml:space="preserve">Наполеон </w:t>
      </w:r>
      <w:r>
        <w:rPr>
          <w:rFonts w:ascii="Times New Roman" w:hAnsi="Times New Roman" w:cs="Times New Roman"/>
          <w:sz w:val="24"/>
          <w:szCs w:val="24"/>
          <w:lang w:eastAsia="ru-RU"/>
        </w:rPr>
        <w:t xml:space="preserve">(1769―1821). Он пришел к власти в результате </w:t>
      </w:r>
      <w:r>
        <w:rPr>
          <w:rFonts w:ascii="Times New Roman" w:hAnsi="Times New Roman" w:cs="Times New Roman"/>
          <w:b/>
          <w:i/>
          <w:sz w:val="24"/>
          <w:szCs w:val="24"/>
          <w:lang w:eastAsia="ru-RU"/>
        </w:rPr>
        <w:t xml:space="preserve">военного переворота, </w:t>
      </w:r>
      <w:r>
        <w:rPr>
          <w:rFonts w:ascii="Times New Roman" w:hAnsi="Times New Roman" w:cs="Times New Roman"/>
          <w:sz w:val="24"/>
          <w:szCs w:val="24"/>
          <w:lang w:eastAsia="ru-RU"/>
        </w:rPr>
        <w:t>опираясь на верные ему войска.</w:t>
      </w:r>
    </w:p>
    <w:p w:rsidR="00481BE2" w:rsidRDefault="0089477F" w:rsidP="0089477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Свой первый шаг </w:t>
      </w:r>
      <w:r w:rsidR="00481BE2">
        <w:rPr>
          <w:rFonts w:ascii="Times New Roman" w:hAnsi="Times New Roman" w:cs="Times New Roman"/>
          <w:sz w:val="24"/>
          <w:szCs w:val="24"/>
          <w:lang w:eastAsia="ru-RU"/>
        </w:rPr>
        <w:t xml:space="preserve">к установлению неограниченной </w:t>
      </w:r>
      <w:r w:rsidR="002C5D94">
        <w:rPr>
          <w:rFonts w:ascii="Times New Roman" w:hAnsi="Times New Roman" w:cs="Times New Roman"/>
          <w:sz w:val="24"/>
          <w:szCs w:val="24"/>
          <w:lang w:eastAsia="ru-RU"/>
        </w:rPr>
        <w:t xml:space="preserve"> </w:t>
      </w:r>
      <w:r w:rsidR="00481BE2">
        <w:rPr>
          <w:rFonts w:ascii="Times New Roman" w:hAnsi="Times New Roman" w:cs="Times New Roman"/>
          <w:sz w:val="24"/>
          <w:szCs w:val="24"/>
          <w:lang w:eastAsia="ru-RU"/>
        </w:rPr>
        <w:t xml:space="preserve">власти </w:t>
      </w:r>
      <w:r w:rsidR="005F6A51">
        <w:rPr>
          <w:rFonts w:ascii="Times New Roman" w:hAnsi="Times New Roman" w:cs="Times New Roman"/>
          <w:sz w:val="24"/>
          <w:szCs w:val="24"/>
          <w:lang w:eastAsia="ru-RU"/>
        </w:rPr>
        <w:t xml:space="preserve"> </w:t>
      </w:r>
      <w:r w:rsidR="00481BE2">
        <w:rPr>
          <w:rFonts w:ascii="Times New Roman" w:hAnsi="Times New Roman" w:cs="Times New Roman"/>
          <w:i/>
          <w:sz w:val="24"/>
          <w:szCs w:val="24"/>
          <w:lang w:eastAsia="ru-RU"/>
        </w:rPr>
        <w:t xml:space="preserve">Наполеон </w:t>
      </w:r>
      <w:r w:rsidR="00481BE2">
        <w:rPr>
          <w:rFonts w:ascii="Times New Roman" w:hAnsi="Times New Roman" w:cs="Times New Roman"/>
          <w:sz w:val="24"/>
          <w:szCs w:val="24"/>
          <w:lang w:eastAsia="ru-RU"/>
        </w:rPr>
        <w:t>обосновывал при помощи некоторых довольно расплывчатых формулировок конституции 1799 г. В частности, положение о том, что «первый консул наделен особыми функциями и полномочиями, которые он может временно дополнять в случае надобности при помощи своих коллег», оказалось в условиях кризиса предпосылкой режима личной власти.</w:t>
      </w:r>
    </w:p>
    <w:p w:rsidR="00950FAC" w:rsidRDefault="00950FAC" w:rsidP="0089477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Хотя </w:t>
      </w:r>
      <w:r>
        <w:rPr>
          <w:rFonts w:ascii="Times New Roman" w:hAnsi="Times New Roman" w:cs="Times New Roman"/>
          <w:i/>
          <w:sz w:val="24"/>
          <w:szCs w:val="24"/>
          <w:lang w:eastAsia="ru-RU"/>
        </w:rPr>
        <w:t xml:space="preserve">Наполеон </w:t>
      </w:r>
      <w:r>
        <w:rPr>
          <w:rFonts w:ascii="Times New Roman" w:hAnsi="Times New Roman" w:cs="Times New Roman"/>
          <w:sz w:val="24"/>
          <w:szCs w:val="24"/>
          <w:lang w:eastAsia="ru-RU"/>
        </w:rPr>
        <w:t>стал полновластным повелителем Франции благодаря солдатским штыкам, утвердившийся режим по существу был и первой в истории попыткой установления диктатуры на основе народного волеизъявления. Его внутренняя политика пользовалась поддержкой самых широких слоев населения. Было централизовано управление, введено прогрессивное гражданское законодательство, успешно осуществлялась борьба с разбоями и коррупцией, при помощи политики «кнута и пряника» умиротворена Вандея.</w:t>
      </w:r>
    </w:p>
    <w:p w:rsidR="00950FAC" w:rsidRDefault="00950FAC" w:rsidP="0089477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Одновременно в годы наполеоновской диктатуры (1799―1814) была задавлена свобода слова: выходило лишь несколько газет информационного характера. Значительно расширились функции полиции. В</w:t>
      </w:r>
      <w:r w:rsidR="00C2734B">
        <w:rPr>
          <w:rFonts w:ascii="Times New Roman" w:hAnsi="Times New Roman" w:cs="Times New Roman"/>
          <w:sz w:val="24"/>
          <w:szCs w:val="24"/>
          <w:lang w:eastAsia="ru-RU"/>
        </w:rPr>
        <w:t>ся политика была подчинена</w:t>
      </w:r>
      <w:r>
        <w:rPr>
          <w:rFonts w:ascii="Times New Roman" w:hAnsi="Times New Roman" w:cs="Times New Roman"/>
          <w:sz w:val="24"/>
          <w:szCs w:val="24"/>
          <w:lang w:eastAsia="ru-RU"/>
        </w:rPr>
        <w:t xml:space="preserve"> интересам военной экспансии.</w:t>
      </w:r>
    </w:p>
    <w:p w:rsidR="00950FAC" w:rsidRDefault="00950FAC" w:rsidP="00950FA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Pr>
          <w:rFonts w:ascii="Times New Roman" w:hAnsi="Times New Roman" w:cs="Times New Roman"/>
          <w:sz w:val="24"/>
          <w:szCs w:val="24"/>
          <w:lang w:val="en-US" w:eastAsia="ru-RU"/>
        </w:rPr>
        <w:t>XIX</w:t>
      </w:r>
      <w:r w:rsidRPr="00950FA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 для диктатуры все большее значение приобретали массовая поддержка «снизу» и создание демократического фасада.</w:t>
      </w:r>
    </w:p>
    <w:p w:rsidR="00950FAC" w:rsidRDefault="003E0DB6" w:rsidP="003E0DB6">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Например, </w:t>
      </w:r>
      <w:r>
        <w:rPr>
          <w:rFonts w:ascii="Times New Roman" w:hAnsi="Times New Roman" w:cs="Times New Roman"/>
          <w:i/>
          <w:sz w:val="24"/>
          <w:szCs w:val="24"/>
          <w:lang w:eastAsia="ru-RU"/>
        </w:rPr>
        <w:t>Наполеон</w:t>
      </w:r>
      <w:r w:rsidRPr="003E0DB6">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III</w:t>
      </w:r>
      <w:r w:rsidRPr="003E0DB6">
        <w:rPr>
          <w:rFonts w:ascii="Times New Roman" w:hAnsi="Times New Roman" w:cs="Times New Roman"/>
          <w:i/>
          <w:sz w:val="24"/>
          <w:szCs w:val="24"/>
          <w:lang w:eastAsia="ru-RU"/>
        </w:rPr>
        <w:t xml:space="preserve"> </w:t>
      </w:r>
      <w:r w:rsidRPr="003E0DB6">
        <w:rPr>
          <w:rFonts w:ascii="Times New Roman" w:hAnsi="Times New Roman" w:cs="Times New Roman"/>
          <w:sz w:val="24"/>
          <w:szCs w:val="24"/>
          <w:lang w:eastAsia="ru-RU"/>
        </w:rPr>
        <w:t>получил власть в результате референдума, последовавшего за разгоном Законодательного собрания (1851 г.).</w:t>
      </w:r>
      <w:r w:rsidR="00950FA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По конституции он получил исключительное право законодательной инициативы и назначения кандидатов в обе палаты парламента. При этом всеобщее избирательное право в виде выборов и референдумов сохранялось. В 1852 г., вновь при помощи референдума, </w:t>
      </w:r>
      <w:r>
        <w:rPr>
          <w:rFonts w:ascii="Times New Roman" w:hAnsi="Times New Roman" w:cs="Times New Roman"/>
          <w:i/>
          <w:sz w:val="24"/>
          <w:szCs w:val="24"/>
          <w:lang w:eastAsia="ru-RU"/>
        </w:rPr>
        <w:t>Наполеон</w:t>
      </w:r>
      <w:r w:rsidRPr="003E0DB6">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III</w:t>
      </w:r>
      <w:r>
        <w:rPr>
          <w:rFonts w:ascii="Times New Roman" w:hAnsi="Times New Roman" w:cs="Times New Roman"/>
          <w:i/>
          <w:sz w:val="24"/>
          <w:szCs w:val="24"/>
          <w:lang w:eastAsia="ru-RU"/>
        </w:rPr>
        <w:t xml:space="preserve"> </w:t>
      </w:r>
      <w:r w:rsidRPr="003E0DB6">
        <w:rPr>
          <w:rFonts w:ascii="Times New Roman" w:hAnsi="Times New Roman" w:cs="Times New Roman"/>
          <w:sz w:val="24"/>
          <w:szCs w:val="24"/>
          <w:lang w:eastAsia="ru-RU"/>
        </w:rPr>
        <w:t>стал императором Франции.</w:t>
      </w:r>
    </w:p>
    <w:p w:rsidR="003E0DB6" w:rsidRDefault="003E0DB6" w:rsidP="003E0DB6">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Общая черта диктатур прежних веков состояла в том, что их судьба напрямую зависела от судьбы диктатора. Его смерть или военное поражение, как правило, вели к падению установленного им политического порядка.</w:t>
      </w:r>
    </w:p>
    <w:p w:rsidR="00555FAF" w:rsidRDefault="003E0DB6" w:rsidP="003E0DB6">
      <w:pPr>
        <w:spacing w:after="0" w:line="312" w:lineRule="auto"/>
        <w:ind w:firstLine="567"/>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Что такое </w:t>
      </w:r>
      <w:r>
        <w:rPr>
          <w:rFonts w:ascii="Times New Roman" w:hAnsi="Times New Roman" w:cs="Times New Roman"/>
          <w:b/>
          <w:sz w:val="24"/>
          <w:szCs w:val="24"/>
          <w:lang w:eastAsia="ru-RU"/>
        </w:rPr>
        <w:t xml:space="preserve">диктатура? </w:t>
      </w:r>
      <w:r>
        <w:rPr>
          <w:rFonts w:ascii="Times New Roman" w:hAnsi="Times New Roman" w:cs="Times New Roman"/>
          <w:sz w:val="24"/>
          <w:szCs w:val="24"/>
          <w:lang w:eastAsia="ru-RU"/>
        </w:rPr>
        <w:t xml:space="preserve">В политологии под этим термином понимают </w:t>
      </w:r>
      <w:r>
        <w:rPr>
          <w:rFonts w:ascii="Times New Roman" w:hAnsi="Times New Roman" w:cs="Times New Roman"/>
          <w:i/>
          <w:sz w:val="24"/>
          <w:szCs w:val="24"/>
          <w:lang w:eastAsia="ru-RU"/>
        </w:rPr>
        <w:t xml:space="preserve">правление лица или группы лиц, которые присваивают и монополизируют государственную власть, используя ее без реального контроля со стороны граждан. </w:t>
      </w:r>
    </w:p>
    <w:p w:rsidR="003E0DB6" w:rsidRDefault="00555FAF" w:rsidP="003E0DB6">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Из определения логичен вывод, что </w:t>
      </w:r>
      <w:r>
        <w:rPr>
          <w:rFonts w:ascii="Times New Roman" w:hAnsi="Times New Roman" w:cs="Times New Roman"/>
          <w:b/>
          <w:i/>
          <w:sz w:val="24"/>
          <w:szCs w:val="24"/>
          <w:lang w:eastAsia="ru-RU"/>
        </w:rPr>
        <w:t>д</w:t>
      </w:r>
      <w:r w:rsidR="003E0DB6">
        <w:rPr>
          <w:rFonts w:ascii="Times New Roman" w:hAnsi="Times New Roman" w:cs="Times New Roman"/>
          <w:b/>
          <w:i/>
          <w:sz w:val="24"/>
          <w:szCs w:val="24"/>
          <w:lang w:eastAsia="ru-RU"/>
        </w:rPr>
        <w:t>иктаторский режим основан на концентрации власти и является антиподом демократии.</w:t>
      </w:r>
    </w:p>
    <w:p w:rsidR="00555FAF" w:rsidRDefault="00555FAF" w:rsidP="003E0DB6">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ответа на вопрос, в чем наиболее явственно проявляется противоположность диктатуры и демократии, мы предлагаем обратиться к таблице 1</w:t>
      </w:r>
      <w:r w:rsidR="008D2FFB">
        <w:rPr>
          <w:rFonts w:ascii="Times New Roman" w:hAnsi="Times New Roman" w:cs="Times New Roman"/>
          <w:sz w:val="24"/>
          <w:szCs w:val="24"/>
          <w:lang w:eastAsia="ru-RU"/>
        </w:rPr>
        <w:t>7</w:t>
      </w:r>
      <w:r>
        <w:rPr>
          <w:rFonts w:ascii="Times New Roman" w:hAnsi="Times New Roman" w:cs="Times New Roman"/>
          <w:sz w:val="24"/>
          <w:szCs w:val="24"/>
          <w:lang w:eastAsia="ru-RU"/>
        </w:rPr>
        <w:t>.</w:t>
      </w:r>
    </w:p>
    <w:p w:rsidR="00555FAF" w:rsidRDefault="00555FAF" w:rsidP="00555FAF">
      <w:pPr>
        <w:spacing w:after="0" w:line="312" w:lineRule="auto"/>
        <w:ind w:firstLine="567"/>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Таблица 1</w:t>
      </w:r>
      <w:r w:rsidR="008D2FFB">
        <w:rPr>
          <w:rFonts w:ascii="Times New Roman" w:hAnsi="Times New Roman" w:cs="Times New Roman"/>
          <w:b/>
          <w:sz w:val="24"/>
          <w:szCs w:val="24"/>
          <w:lang w:eastAsia="ru-RU"/>
        </w:rPr>
        <w:t>7</w:t>
      </w:r>
    </w:p>
    <w:p w:rsidR="00555FAF" w:rsidRDefault="00555FAF" w:rsidP="00555FAF">
      <w:pPr>
        <w:spacing w:after="0" w:line="312" w:lineRule="auto"/>
        <w:ind w:firstLine="567"/>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Сравнительная характеристика демократии и диктатуры</w:t>
      </w:r>
    </w:p>
    <w:p w:rsidR="005F6A51" w:rsidRDefault="005F6A51" w:rsidP="00555FAF">
      <w:pPr>
        <w:spacing w:after="0" w:line="312" w:lineRule="auto"/>
        <w:ind w:firstLine="567"/>
        <w:jc w:val="center"/>
        <w:rPr>
          <w:rFonts w:ascii="Times New Roman" w:hAnsi="Times New Roman" w:cs="Times New Roman"/>
          <w:b/>
          <w:sz w:val="24"/>
          <w:szCs w:val="24"/>
          <w:lang w:eastAsia="ru-RU"/>
        </w:rPr>
      </w:pPr>
    </w:p>
    <w:p w:rsidR="006F6402" w:rsidRDefault="006F6402" w:rsidP="00555FAF">
      <w:pPr>
        <w:spacing w:after="0" w:line="312" w:lineRule="auto"/>
        <w:ind w:firstLine="567"/>
        <w:jc w:val="center"/>
        <w:rPr>
          <w:rFonts w:ascii="Times New Roman" w:hAnsi="Times New Roman" w:cs="Times New Roman"/>
          <w:b/>
          <w:sz w:val="24"/>
          <w:szCs w:val="24"/>
          <w:lang w:eastAsia="ru-RU"/>
        </w:rPr>
      </w:pPr>
    </w:p>
    <w:tbl>
      <w:tblPr>
        <w:tblStyle w:val="a3"/>
        <w:tblW w:w="0" w:type="auto"/>
        <w:tblLook w:val="04A0"/>
      </w:tblPr>
      <w:tblGrid>
        <w:gridCol w:w="4785"/>
        <w:gridCol w:w="4786"/>
      </w:tblGrid>
      <w:tr w:rsidR="00717803" w:rsidTr="00717803">
        <w:tc>
          <w:tcPr>
            <w:tcW w:w="4785" w:type="dxa"/>
          </w:tcPr>
          <w:p w:rsidR="00717803" w:rsidRPr="00717803" w:rsidRDefault="00717803" w:rsidP="00717803">
            <w:pPr>
              <w:spacing w:line="312" w:lineRule="auto"/>
              <w:jc w:val="center"/>
              <w:rPr>
                <w:rFonts w:ascii="Times New Roman" w:hAnsi="Times New Roman" w:cs="Times New Roman"/>
                <w:b/>
                <w:i/>
                <w:sz w:val="24"/>
                <w:szCs w:val="24"/>
                <w:lang w:eastAsia="ru-RU"/>
              </w:rPr>
            </w:pPr>
            <w:r w:rsidRPr="00717803">
              <w:rPr>
                <w:rFonts w:ascii="Times New Roman" w:hAnsi="Times New Roman" w:cs="Times New Roman"/>
                <w:b/>
                <w:i/>
                <w:sz w:val="24"/>
                <w:szCs w:val="24"/>
                <w:lang w:eastAsia="ru-RU"/>
              </w:rPr>
              <w:t>Демократия западного типа</w:t>
            </w:r>
          </w:p>
        </w:tc>
        <w:tc>
          <w:tcPr>
            <w:tcW w:w="4786" w:type="dxa"/>
          </w:tcPr>
          <w:p w:rsidR="00717803" w:rsidRPr="00717803" w:rsidRDefault="00717803" w:rsidP="00717803">
            <w:pPr>
              <w:spacing w:line="312" w:lineRule="auto"/>
              <w:jc w:val="center"/>
              <w:rPr>
                <w:rFonts w:ascii="Times New Roman" w:hAnsi="Times New Roman" w:cs="Times New Roman"/>
                <w:b/>
                <w:i/>
                <w:sz w:val="24"/>
                <w:szCs w:val="24"/>
                <w:lang w:eastAsia="ru-RU"/>
              </w:rPr>
            </w:pPr>
            <w:r w:rsidRPr="00717803">
              <w:rPr>
                <w:rFonts w:ascii="Times New Roman" w:hAnsi="Times New Roman" w:cs="Times New Roman"/>
                <w:b/>
                <w:i/>
                <w:sz w:val="24"/>
                <w:szCs w:val="24"/>
                <w:lang w:eastAsia="ru-RU"/>
              </w:rPr>
              <w:t>Диктатура</w:t>
            </w:r>
          </w:p>
        </w:tc>
      </w:tr>
      <w:tr w:rsidR="00717803" w:rsidTr="00C95A36">
        <w:tc>
          <w:tcPr>
            <w:tcW w:w="9571" w:type="dxa"/>
            <w:gridSpan w:val="2"/>
          </w:tcPr>
          <w:p w:rsidR="00717803" w:rsidRPr="00717803" w:rsidRDefault="00717803" w:rsidP="00717803">
            <w:pPr>
              <w:spacing w:line="312"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 Гражданские права</w:t>
            </w:r>
          </w:p>
        </w:tc>
      </w:tr>
      <w:tr w:rsidR="00717803" w:rsidTr="00717803">
        <w:tc>
          <w:tcPr>
            <w:tcW w:w="4785" w:type="dxa"/>
          </w:tcPr>
          <w:p w:rsidR="00717803" w:rsidRDefault="00717803" w:rsidP="00717803">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презумпция невиновности</w:t>
            </w:r>
          </w:p>
          <w:p w:rsidR="00717803" w:rsidRDefault="00717803" w:rsidP="00717803">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ограниченное толкование преступлений против государства</w:t>
            </w:r>
          </w:p>
          <w:p w:rsidR="00717803" w:rsidRDefault="00717803" w:rsidP="00717803">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свобода политических объединений, право голоса, публикаций и выезда из страны</w:t>
            </w:r>
          </w:p>
          <w:p w:rsidR="00717803" w:rsidRDefault="00717803" w:rsidP="00717803">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регулярные </w:t>
            </w:r>
            <w:r w:rsidR="00572158">
              <w:rPr>
                <w:rFonts w:ascii="Times New Roman" w:hAnsi="Times New Roman" w:cs="Times New Roman"/>
                <w:sz w:val="24"/>
                <w:szCs w:val="24"/>
                <w:lang w:eastAsia="ru-RU"/>
              </w:rPr>
              <w:t>свободные выборы по принципу «один человек ― один голос»</w:t>
            </w:r>
          </w:p>
          <w:p w:rsidR="00572158" w:rsidRPr="00717803" w:rsidRDefault="00572158" w:rsidP="00717803">
            <w:pPr>
              <w:spacing w:line="312" w:lineRule="auto"/>
              <w:rPr>
                <w:rFonts w:ascii="Times New Roman" w:hAnsi="Times New Roman" w:cs="Times New Roman"/>
                <w:b/>
                <w:sz w:val="24"/>
                <w:szCs w:val="24"/>
                <w:lang w:eastAsia="ru-RU"/>
              </w:rPr>
            </w:pPr>
            <w:r>
              <w:rPr>
                <w:rFonts w:ascii="Times New Roman" w:hAnsi="Times New Roman" w:cs="Times New Roman"/>
                <w:sz w:val="24"/>
                <w:szCs w:val="24"/>
                <w:lang w:eastAsia="ru-RU"/>
              </w:rPr>
              <w:t>― широкие процедуры восстановления в правах</w:t>
            </w:r>
          </w:p>
        </w:tc>
        <w:tc>
          <w:tcPr>
            <w:tcW w:w="4786" w:type="dxa"/>
          </w:tcPr>
          <w:p w:rsidR="00717803"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презумпция виновности</w:t>
            </w:r>
          </w:p>
          <w:p w:rsidR="00572158"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расширенное толкование преступлений против государства</w:t>
            </w:r>
          </w:p>
          <w:p w:rsidR="00572158"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ограничение гражданских прав: голоса, выражения своих взглядов, выезда из страны, политических объединений</w:t>
            </w:r>
          </w:p>
          <w:p w:rsidR="00572158"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регулярные, но не свободные выборы по принципу «один человек ― один голос»</w:t>
            </w:r>
          </w:p>
          <w:p w:rsidR="00572158"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ограниченная процедура восстановления в правах </w:t>
            </w:r>
          </w:p>
        </w:tc>
      </w:tr>
      <w:tr w:rsidR="00572158" w:rsidTr="00C95A36">
        <w:tc>
          <w:tcPr>
            <w:tcW w:w="9571" w:type="dxa"/>
            <w:gridSpan w:val="2"/>
          </w:tcPr>
          <w:p w:rsidR="00572158" w:rsidRPr="00572158" w:rsidRDefault="00572158" w:rsidP="00572158">
            <w:pPr>
              <w:spacing w:line="312"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 Структура государственной власти</w:t>
            </w:r>
          </w:p>
        </w:tc>
      </w:tr>
      <w:tr w:rsidR="00717803" w:rsidTr="00717803">
        <w:tc>
          <w:tcPr>
            <w:tcW w:w="4785" w:type="dxa"/>
          </w:tcPr>
          <w:p w:rsidR="00717803"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разделение властей: наличие законодательной, исполнительной и судебной властей и их реальное функционирование</w:t>
            </w:r>
          </w:p>
          <w:p w:rsidR="00572158"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ответственность перед электоратом</w:t>
            </w:r>
          </w:p>
          <w:p w:rsidR="00572158"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гласность в принятии решений</w:t>
            </w:r>
          </w:p>
        </w:tc>
        <w:tc>
          <w:tcPr>
            <w:tcW w:w="4786" w:type="dxa"/>
          </w:tcPr>
          <w:p w:rsidR="00717803"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решающая роль исполнительной власти, маловластность представительных институтов, зависимость судебной власти</w:t>
            </w:r>
          </w:p>
          <w:p w:rsidR="00572158"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ответственность перед вышестоящим функционером</w:t>
            </w:r>
          </w:p>
          <w:p w:rsidR="00572158"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закулисный процесс принятия решений</w:t>
            </w:r>
          </w:p>
        </w:tc>
      </w:tr>
      <w:tr w:rsidR="00572158" w:rsidTr="00C95A36">
        <w:tc>
          <w:tcPr>
            <w:tcW w:w="9571" w:type="dxa"/>
            <w:gridSpan w:val="2"/>
          </w:tcPr>
          <w:p w:rsidR="00572158" w:rsidRPr="00572158" w:rsidRDefault="00572158" w:rsidP="00572158">
            <w:pPr>
              <w:spacing w:line="312"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3. Государство и право</w:t>
            </w:r>
          </w:p>
        </w:tc>
      </w:tr>
      <w:tr w:rsidR="00572158" w:rsidTr="00717803">
        <w:tc>
          <w:tcPr>
            <w:tcW w:w="4785" w:type="dxa"/>
          </w:tcPr>
          <w:p w:rsidR="00572158" w:rsidRDefault="00572158" w:rsidP="00572158">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правовая государственность</w:t>
            </w:r>
          </w:p>
        </w:tc>
        <w:tc>
          <w:tcPr>
            <w:tcW w:w="4786" w:type="dxa"/>
          </w:tcPr>
          <w:p w:rsidR="00572158" w:rsidRDefault="00572158" w:rsidP="00572158">
            <w:pPr>
              <w:spacing w:line="312" w:lineRule="auto"/>
              <w:rPr>
                <w:rFonts w:ascii="Times New Roman" w:hAnsi="Times New Roman" w:cs="Times New Roman"/>
                <w:sz w:val="24"/>
                <w:szCs w:val="24"/>
                <w:lang w:eastAsia="ru-RU"/>
              </w:rPr>
            </w:pPr>
            <w:r>
              <w:rPr>
                <w:rFonts w:ascii="Times New Roman" w:hAnsi="Times New Roman" w:cs="Times New Roman"/>
                <w:sz w:val="24"/>
                <w:szCs w:val="24"/>
                <w:lang w:eastAsia="ru-RU"/>
              </w:rPr>
              <w:t>― формальное существование правовых норм и низкая правовая культура</w:t>
            </w:r>
          </w:p>
        </w:tc>
      </w:tr>
    </w:tbl>
    <w:p w:rsidR="00555FAF" w:rsidRDefault="00555FAF" w:rsidP="00717803">
      <w:pPr>
        <w:spacing w:after="0" w:line="312" w:lineRule="auto"/>
        <w:ind w:firstLine="567"/>
        <w:jc w:val="both"/>
        <w:rPr>
          <w:rFonts w:ascii="Times New Roman" w:hAnsi="Times New Roman" w:cs="Times New Roman"/>
          <w:sz w:val="24"/>
          <w:szCs w:val="24"/>
          <w:lang w:eastAsia="ru-RU"/>
        </w:rPr>
      </w:pPr>
    </w:p>
    <w:p w:rsidR="00913C9C" w:rsidRDefault="00913C9C" w:rsidP="00717803">
      <w:pPr>
        <w:spacing w:after="0" w:line="312" w:lineRule="auto"/>
        <w:ind w:firstLine="567"/>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Комментарий к таблице 1</w:t>
      </w:r>
      <w:r w:rsidR="008D2FFB">
        <w:rPr>
          <w:rFonts w:ascii="Times New Roman" w:hAnsi="Times New Roman" w:cs="Times New Roman"/>
          <w:i/>
          <w:sz w:val="24"/>
          <w:szCs w:val="24"/>
          <w:lang w:eastAsia="ru-RU"/>
        </w:rPr>
        <w:t>7</w:t>
      </w:r>
    </w:p>
    <w:p w:rsidR="00913C9C" w:rsidRDefault="00913C9C" w:rsidP="00717803">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 абсолютной противоположности диктатуры и демократии можно говорить лишь сопоставляя их </w:t>
      </w:r>
      <w:r>
        <w:rPr>
          <w:rFonts w:ascii="Times New Roman" w:hAnsi="Times New Roman" w:cs="Times New Roman"/>
          <w:b/>
          <w:i/>
          <w:sz w:val="24"/>
          <w:szCs w:val="24"/>
          <w:lang w:eastAsia="ru-RU"/>
        </w:rPr>
        <w:t xml:space="preserve">идеальные модели. </w:t>
      </w:r>
      <w:r>
        <w:rPr>
          <w:rFonts w:ascii="Times New Roman" w:hAnsi="Times New Roman" w:cs="Times New Roman"/>
          <w:sz w:val="24"/>
          <w:szCs w:val="24"/>
          <w:lang w:eastAsia="ru-RU"/>
        </w:rPr>
        <w:t>И в древности, и в наше время вовсе не редки режимы, в которых смешиваются диктаторские и демократические элементы.</w:t>
      </w:r>
    </w:p>
    <w:p w:rsidR="00913C9C" w:rsidRDefault="00913C9C" w:rsidP="00717803">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Особенностью </w:t>
      </w:r>
      <w:r>
        <w:rPr>
          <w:rFonts w:ascii="Times New Roman" w:hAnsi="Times New Roman" w:cs="Times New Roman"/>
          <w:i/>
          <w:sz w:val="24"/>
          <w:szCs w:val="24"/>
          <w:lang w:val="en-US" w:eastAsia="ru-RU"/>
        </w:rPr>
        <w:t>XX</w:t>
      </w:r>
      <w:r w:rsidRPr="00913C9C">
        <w:rPr>
          <w:rFonts w:ascii="Times New Roman" w:hAnsi="Times New Roman" w:cs="Times New Roman"/>
          <w:i/>
          <w:sz w:val="24"/>
          <w:szCs w:val="24"/>
          <w:lang w:eastAsia="ru-RU"/>
        </w:rPr>
        <w:t xml:space="preserve"> </w:t>
      </w:r>
      <w:r>
        <w:rPr>
          <w:rFonts w:ascii="Times New Roman" w:hAnsi="Times New Roman" w:cs="Times New Roman"/>
          <w:i/>
          <w:sz w:val="24"/>
          <w:szCs w:val="24"/>
          <w:lang w:eastAsia="ru-RU"/>
        </w:rPr>
        <w:t xml:space="preserve">и </w:t>
      </w:r>
      <w:r w:rsidRPr="00913C9C">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XXI</w:t>
      </w:r>
      <w:r>
        <w:rPr>
          <w:rFonts w:ascii="Times New Roman" w:hAnsi="Times New Roman" w:cs="Times New Roman"/>
          <w:i/>
          <w:sz w:val="24"/>
          <w:szCs w:val="24"/>
          <w:lang w:eastAsia="ru-RU"/>
        </w:rPr>
        <w:t xml:space="preserve"> вв. является </w:t>
      </w:r>
      <w:r w:rsidRPr="00913C9C">
        <w:rPr>
          <w:rFonts w:ascii="Times New Roman" w:hAnsi="Times New Roman" w:cs="Times New Roman"/>
          <w:sz w:val="24"/>
          <w:szCs w:val="24"/>
          <w:lang w:eastAsia="ru-RU"/>
        </w:rPr>
        <w:t xml:space="preserve">существование </w:t>
      </w:r>
      <w:r>
        <w:rPr>
          <w:rFonts w:ascii="Times New Roman" w:hAnsi="Times New Roman" w:cs="Times New Roman"/>
          <w:sz w:val="24"/>
          <w:szCs w:val="24"/>
          <w:lang w:eastAsia="ru-RU"/>
        </w:rPr>
        <w:t xml:space="preserve">диктатур, нацеленных на воплощение в жизнь идеи совершенного общества, имитирующих демократию, идею народного суверенитета и несущих ее внешние атрибуты (парламент, выборы и т. д.), так и более традиционных диктатур, </w:t>
      </w:r>
      <w:r w:rsidR="002C5D94">
        <w:rPr>
          <w:rFonts w:ascii="Times New Roman" w:hAnsi="Times New Roman" w:cs="Times New Roman"/>
          <w:sz w:val="24"/>
          <w:szCs w:val="24"/>
          <w:lang w:eastAsia="ru-RU"/>
        </w:rPr>
        <w:t>заинтересованы,</w:t>
      </w:r>
      <w:r>
        <w:rPr>
          <w:rFonts w:ascii="Times New Roman" w:hAnsi="Times New Roman" w:cs="Times New Roman"/>
          <w:sz w:val="24"/>
          <w:szCs w:val="24"/>
          <w:lang w:eastAsia="ru-RU"/>
        </w:rPr>
        <w:t xml:space="preserve"> прежде всего</w:t>
      </w:r>
      <w:r w:rsidR="002C5D9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в сохранении власти. Первое больше характерно для тоталитаризма, а второе ― для авторитарных диктатур.</w:t>
      </w:r>
    </w:p>
    <w:p w:rsidR="00913C9C" w:rsidRDefault="00796F56" w:rsidP="00717803">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Тоталитаризм </w:t>
      </w:r>
      <w:r w:rsidR="00444E32">
        <w:rPr>
          <w:rFonts w:ascii="Times New Roman" w:hAnsi="Times New Roman" w:cs="Times New Roman"/>
          <w:b/>
          <w:i/>
          <w:sz w:val="24"/>
          <w:szCs w:val="24"/>
          <w:lang w:eastAsia="ru-RU"/>
        </w:rPr>
        <w:t xml:space="preserve">как феномен </w:t>
      </w:r>
      <w:r w:rsidR="00444E32" w:rsidRPr="00444E32">
        <w:rPr>
          <w:rFonts w:ascii="Times New Roman" w:hAnsi="Times New Roman" w:cs="Times New Roman"/>
          <w:b/>
          <w:i/>
          <w:sz w:val="24"/>
          <w:szCs w:val="24"/>
          <w:lang w:val="en-US" w:eastAsia="ru-RU"/>
        </w:rPr>
        <w:t>XX</w:t>
      </w:r>
      <w:r w:rsidR="00444E32">
        <w:rPr>
          <w:rFonts w:ascii="Times New Roman" w:hAnsi="Times New Roman" w:cs="Times New Roman"/>
          <w:b/>
          <w:i/>
          <w:sz w:val="24"/>
          <w:szCs w:val="24"/>
          <w:lang w:eastAsia="ru-RU"/>
        </w:rPr>
        <w:t xml:space="preserve"> в</w:t>
      </w:r>
      <w:r w:rsidR="00C622EC">
        <w:rPr>
          <w:rFonts w:ascii="Times New Roman" w:hAnsi="Times New Roman" w:cs="Times New Roman"/>
          <w:b/>
          <w:i/>
          <w:sz w:val="24"/>
          <w:szCs w:val="24"/>
          <w:lang w:eastAsia="ru-RU"/>
        </w:rPr>
        <w:t>ека</w:t>
      </w:r>
    </w:p>
    <w:p w:rsidR="00C622EC" w:rsidRDefault="00C622EC" w:rsidP="00717803">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политическую историю мировой цивилизации </w:t>
      </w:r>
      <w:r w:rsidRPr="00C622EC">
        <w:rPr>
          <w:rFonts w:ascii="Times New Roman" w:hAnsi="Times New Roman" w:cs="Times New Roman"/>
          <w:sz w:val="24"/>
          <w:szCs w:val="24"/>
          <w:lang w:val="en-US" w:eastAsia="ru-RU"/>
        </w:rPr>
        <w:t>XX</w:t>
      </w:r>
      <w:r w:rsidRPr="00C622EC">
        <w:rPr>
          <w:rFonts w:ascii="Times New Roman" w:hAnsi="Times New Roman" w:cs="Times New Roman"/>
          <w:sz w:val="24"/>
          <w:szCs w:val="24"/>
          <w:lang w:eastAsia="ru-RU"/>
        </w:rPr>
        <w:t xml:space="preserve"> век</w:t>
      </w:r>
      <w:r>
        <w:rPr>
          <w:rFonts w:ascii="Times New Roman" w:hAnsi="Times New Roman" w:cs="Times New Roman"/>
          <w:sz w:val="24"/>
          <w:szCs w:val="24"/>
          <w:lang w:eastAsia="ru-RU"/>
        </w:rPr>
        <w:t xml:space="preserve"> войдет главным образом как время эпохального противоборства тоталитаризма и демократии. Этот конфликт в скрытой или явной форме присутствовал не только в большинстве событий мировой политики, но и определял основной дуализм экономической и духовной жизни столетия. Тоталитаризм проявился как мировое явление. Он утвердился в качестве политической системы в самой большой стране мира ― в России и в одном из самых культурных европейских государств ― в Германии, распространившись после второй мировой войны на целый ряд стран.</w:t>
      </w:r>
    </w:p>
    <w:p w:rsidR="00477CDD" w:rsidRDefault="005F6A51" w:rsidP="00717803">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Понятие «</w:t>
      </w:r>
      <w:r w:rsidR="005726B1">
        <w:rPr>
          <w:rFonts w:ascii="Times New Roman" w:hAnsi="Times New Roman" w:cs="Times New Roman"/>
          <w:sz w:val="24"/>
          <w:szCs w:val="24"/>
          <w:lang w:eastAsia="ru-RU"/>
        </w:rPr>
        <w:t xml:space="preserve">тоталитаризм» в переводе с латинского означает «весь», «целый», «полный». Впервые оно стало применяться в </w:t>
      </w:r>
      <w:r w:rsidR="005726B1" w:rsidRPr="00477CDD">
        <w:rPr>
          <w:rFonts w:ascii="Times New Roman" w:hAnsi="Times New Roman" w:cs="Times New Roman"/>
          <w:i/>
          <w:sz w:val="24"/>
          <w:szCs w:val="24"/>
          <w:lang w:eastAsia="ru-RU"/>
        </w:rPr>
        <w:t>апологетическом</w:t>
      </w:r>
      <w:r w:rsidR="00477CDD" w:rsidRPr="00477CDD">
        <w:rPr>
          <w:rFonts w:ascii="Times New Roman" w:hAnsi="Times New Roman" w:cs="Times New Roman"/>
          <w:i/>
          <w:sz w:val="24"/>
          <w:szCs w:val="24"/>
          <w:lang w:eastAsia="ru-RU"/>
        </w:rPr>
        <w:t xml:space="preserve"> </w:t>
      </w:r>
      <w:r w:rsidR="00477CDD">
        <w:rPr>
          <w:rFonts w:ascii="Times New Roman" w:hAnsi="Times New Roman" w:cs="Times New Roman"/>
          <w:i/>
          <w:sz w:val="24"/>
          <w:szCs w:val="24"/>
          <w:lang w:eastAsia="ru-RU"/>
        </w:rPr>
        <w:t xml:space="preserve">качестве </w:t>
      </w:r>
      <w:r w:rsidR="00477CDD" w:rsidRPr="00477CDD">
        <w:rPr>
          <w:rFonts w:ascii="Times New Roman" w:hAnsi="Times New Roman" w:cs="Times New Roman"/>
          <w:i/>
          <w:sz w:val="24"/>
          <w:szCs w:val="24"/>
          <w:lang w:eastAsia="ru-RU"/>
        </w:rPr>
        <w:t>(то есть в предвзятой защите, восхвалении чего-либо вместо объективного разбора)</w:t>
      </w:r>
      <w:r w:rsidR="00477CDD">
        <w:rPr>
          <w:rFonts w:ascii="Times New Roman" w:hAnsi="Times New Roman" w:cs="Times New Roman"/>
          <w:sz w:val="24"/>
          <w:szCs w:val="24"/>
          <w:lang w:eastAsia="ru-RU"/>
        </w:rPr>
        <w:t xml:space="preserve"> </w:t>
      </w:r>
      <w:r w:rsidR="005726B1">
        <w:rPr>
          <w:rFonts w:ascii="Times New Roman" w:hAnsi="Times New Roman" w:cs="Times New Roman"/>
          <w:sz w:val="24"/>
          <w:szCs w:val="24"/>
          <w:lang w:eastAsia="ru-RU"/>
        </w:rPr>
        <w:t>в официальном политическом лексиконе фашистской Италии и обозначало своеобразие режима Муссолини по сравнению с западными демократиями и советской политической системой. Свой критический смысл этот термин обрел в аналитической концепции тоталитаризма, которая разрабатывалась прим</w:t>
      </w:r>
      <w:r w:rsidR="00477CDD">
        <w:rPr>
          <w:rFonts w:ascii="Times New Roman" w:hAnsi="Times New Roman" w:cs="Times New Roman"/>
          <w:sz w:val="24"/>
          <w:szCs w:val="24"/>
          <w:lang w:eastAsia="ru-RU"/>
        </w:rPr>
        <w:t>ерно с этого же времени поначал</w:t>
      </w:r>
      <w:r w:rsidR="005726B1">
        <w:rPr>
          <w:rFonts w:ascii="Times New Roman" w:hAnsi="Times New Roman" w:cs="Times New Roman"/>
          <w:sz w:val="24"/>
          <w:szCs w:val="24"/>
          <w:lang w:eastAsia="ru-RU"/>
        </w:rPr>
        <w:t>у теоретиками левой и либеральной ориентации.</w:t>
      </w:r>
    </w:p>
    <w:p w:rsidR="00C95A36" w:rsidRDefault="00477CDD" w:rsidP="00477CDD">
      <w:pPr>
        <w:spacing w:after="0" w:line="312" w:lineRule="auto"/>
        <w:ind w:left="567" w:firstLine="284"/>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После второй мировой войны на основе </w:t>
      </w:r>
      <w:r w:rsidR="00C95A36">
        <w:rPr>
          <w:rFonts w:ascii="Times New Roman" w:hAnsi="Times New Roman" w:cs="Times New Roman"/>
          <w:sz w:val="24"/>
          <w:szCs w:val="24"/>
          <w:lang w:eastAsia="ru-RU"/>
        </w:rPr>
        <w:t>большого количества документальных материалов для изучения данной проблематики была создана, можно сказать, классическая версия тоталитаризма, известная</w:t>
      </w:r>
      <w:r w:rsidR="002C5D94">
        <w:rPr>
          <w:rFonts w:ascii="Times New Roman" w:hAnsi="Times New Roman" w:cs="Times New Roman"/>
          <w:sz w:val="24"/>
          <w:szCs w:val="24"/>
          <w:lang w:eastAsia="ru-RU"/>
        </w:rPr>
        <w:t>,</w:t>
      </w:r>
      <w:r w:rsidR="00C95A36">
        <w:rPr>
          <w:rFonts w:ascii="Times New Roman" w:hAnsi="Times New Roman" w:cs="Times New Roman"/>
          <w:sz w:val="24"/>
          <w:szCs w:val="24"/>
          <w:lang w:eastAsia="ru-RU"/>
        </w:rPr>
        <w:t xml:space="preserve"> прежде всего</w:t>
      </w:r>
      <w:r w:rsidR="002C5D94">
        <w:rPr>
          <w:rFonts w:ascii="Times New Roman" w:hAnsi="Times New Roman" w:cs="Times New Roman"/>
          <w:sz w:val="24"/>
          <w:szCs w:val="24"/>
          <w:lang w:eastAsia="ru-RU"/>
        </w:rPr>
        <w:t>,</w:t>
      </w:r>
      <w:r w:rsidR="00C95A36">
        <w:rPr>
          <w:rFonts w:ascii="Times New Roman" w:hAnsi="Times New Roman" w:cs="Times New Roman"/>
          <w:sz w:val="24"/>
          <w:szCs w:val="24"/>
          <w:lang w:eastAsia="ru-RU"/>
        </w:rPr>
        <w:t xml:space="preserve"> по работе </w:t>
      </w:r>
      <w:r w:rsidR="00C95A36">
        <w:rPr>
          <w:rFonts w:ascii="Times New Roman" w:hAnsi="Times New Roman" w:cs="Times New Roman"/>
          <w:i/>
          <w:sz w:val="24"/>
          <w:szCs w:val="24"/>
          <w:lang w:eastAsia="ru-RU"/>
        </w:rPr>
        <w:t xml:space="preserve">Х. Арендт </w:t>
      </w:r>
      <w:r w:rsidR="00C95A36">
        <w:rPr>
          <w:rFonts w:ascii="Times New Roman" w:hAnsi="Times New Roman" w:cs="Times New Roman"/>
          <w:sz w:val="24"/>
          <w:szCs w:val="24"/>
          <w:lang w:eastAsia="ru-RU"/>
        </w:rPr>
        <w:t xml:space="preserve">«Происхождение тоталитаризма» (1951) и </w:t>
      </w:r>
      <w:r w:rsidR="00C95A36">
        <w:rPr>
          <w:rFonts w:ascii="Times New Roman" w:hAnsi="Times New Roman" w:cs="Times New Roman"/>
          <w:i/>
          <w:sz w:val="24"/>
          <w:szCs w:val="24"/>
          <w:lang w:eastAsia="ru-RU"/>
        </w:rPr>
        <w:t xml:space="preserve">К. Фридриха </w:t>
      </w:r>
      <w:r w:rsidR="00C95A36" w:rsidRPr="00C95A36">
        <w:rPr>
          <w:rFonts w:ascii="Times New Roman" w:hAnsi="Times New Roman" w:cs="Times New Roman"/>
          <w:sz w:val="24"/>
          <w:szCs w:val="24"/>
          <w:lang w:eastAsia="ru-RU"/>
        </w:rPr>
        <w:t xml:space="preserve">и </w:t>
      </w:r>
      <w:r w:rsidR="00C95A36">
        <w:rPr>
          <w:rFonts w:ascii="Times New Roman" w:hAnsi="Times New Roman" w:cs="Times New Roman"/>
          <w:i/>
          <w:sz w:val="24"/>
          <w:szCs w:val="24"/>
          <w:lang w:eastAsia="ru-RU"/>
        </w:rPr>
        <w:t xml:space="preserve">З. Бжезинского </w:t>
      </w:r>
      <w:r w:rsidR="00C95A36">
        <w:rPr>
          <w:rFonts w:ascii="Times New Roman" w:hAnsi="Times New Roman" w:cs="Times New Roman"/>
          <w:sz w:val="24"/>
          <w:szCs w:val="24"/>
          <w:lang w:eastAsia="ru-RU"/>
        </w:rPr>
        <w:t xml:space="preserve">«Тоталитарная диктатура и автократия» (1956). В последнем исследовании под «тоталитарным синдромом» понималось </w:t>
      </w:r>
      <w:r w:rsidR="00C95A36">
        <w:rPr>
          <w:rFonts w:ascii="Times New Roman" w:hAnsi="Times New Roman" w:cs="Times New Roman"/>
          <w:i/>
          <w:sz w:val="24"/>
          <w:szCs w:val="24"/>
          <w:lang w:eastAsia="ru-RU"/>
        </w:rPr>
        <w:t>диктаторско</w:t>
      </w:r>
      <w:r w:rsidR="00323C38">
        <w:rPr>
          <w:rFonts w:ascii="Times New Roman" w:hAnsi="Times New Roman" w:cs="Times New Roman"/>
          <w:i/>
          <w:sz w:val="24"/>
          <w:szCs w:val="24"/>
          <w:lang w:eastAsia="ru-RU"/>
        </w:rPr>
        <w:t xml:space="preserve">е </w:t>
      </w:r>
      <w:r w:rsidR="00C95A36">
        <w:rPr>
          <w:rFonts w:ascii="Times New Roman" w:hAnsi="Times New Roman" w:cs="Times New Roman"/>
          <w:i/>
          <w:sz w:val="24"/>
          <w:szCs w:val="24"/>
          <w:lang w:eastAsia="ru-RU"/>
        </w:rPr>
        <w:t xml:space="preserve"> господство для построения принципиально нового общественно-политического порядка при наличии современных технических и политических условий.</w:t>
      </w:r>
    </w:p>
    <w:p w:rsidR="00C95A36" w:rsidRDefault="00C95A36" w:rsidP="00477CDD">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Если обобщить содержание новой теории, которая постоянно эволюционировала и в рамках которой всегда присутствовал известный разброс мнений, то концепция тоталитаризма основывается на двух важнейших тези</w:t>
      </w:r>
      <w:r w:rsidR="00067A7C">
        <w:rPr>
          <w:rFonts w:ascii="Times New Roman" w:hAnsi="Times New Roman" w:cs="Times New Roman"/>
          <w:sz w:val="24"/>
          <w:szCs w:val="24"/>
          <w:lang w:eastAsia="ru-RU"/>
        </w:rPr>
        <w:t>с</w:t>
      </w:r>
      <w:r>
        <w:rPr>
          <w:rFonts w:ascii="Times New Roman" w:hAnsi="Times New Roman" w:cs="Times New Roman"/>
          <w:sz w:val="24"/>
          <w:szCs w:val="24"/>
          <w:lang w:eastAsia="ru-RU"/>
        </w:rPr>
        <w:t>ах:</w:t>
      </w:r>
    </w:p>
    <w:p w:rsidR="00067A7C" w:rsidRDefault="00067A7C" w:rsidP="00477CDD">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тоталитаризм является принципиально новым политическим феноменом, отличным как от демократии, так и от диктаторских государств прошлого;</w:t>
      </w:r>
    </w:p>
    <w:p w:rsidR="00067A7C" w:rsidRDefault="00067A7C" w:rsidP="00477CDD">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коммунистический и нацистский аппараты господства в основе своей очень близки.</w:t>
      </w:r>
    </w:p>
    <w:p w:rsidR="00F65F6E" w:rsidRDefault="00F65F6E" w:rsidP="00F65F6E">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Коммунизм </w:t>
      </w:r>
      <w:r>
        <w:rPr>
          <w:rFonts w:ascii="Times New Roman" w:hAnsi="Times New Roman" w:cs="Times New Roman"/>
          <w:sz w:val="24"/>
          <w:szCs w:val="24"/>
          <w:lang w:eastAsia="ru-RU"/>
        </w:rPr>
        <w:t xml:space="preserve">― общее название различных концепций, в основе которых ― отрицание частной собственности (первобытный, утопический, «казарменный» коммунизм и т. п.). В марксистской концепции исторического процесса коммунизм ― общественно-экономическая формация, сменяющая капитализм и проходящая в своем развитии две ступени (фазы, стадии): низшую, называемую </w:t>
      </w:r>
      <w:r>
        <w:rPr>
          <w:rFonts w:ascii="Times New Roman" w:hAnsi="Times New Roman" w:cs="Times New Roman"/>
          <w:i/>
          <w:sz w:val="24"/>
          <w:szCs w:val="24"/>
          <w:lang w:eastAsia="ru-RU"/>
        </w:rPr>
        <w:t xml:space="preserve">социализмом, </w:t>
      </w:r>
      <w:r>
        <w:rPr>
          <w:rFonts w:ascii="Times New Roman" w:hAnsi="Times New Roman" w:cs="Times New Roman"/>
          <w:sz w:val="24"/>
          <w:szCs w:val="24"/>
          <w:lang w:eastAsia="ru-RU"/>
        </w:rPr>
        <w:t>и высшую, называемую собственно коммунизмом, для которой будет характерным высокий уровень развития производительных сил, культуры и материальное изобилие, отсутствие классовой структуры, социального неравенства, государственности.</w:t>
      </w:r>
    </w:p>
    <w:p w:rsidR="00F65F6E" w:rsidRDefault="00F65F6E" w:rsidP="00F65F6E">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Нацизм </w:t>
      </w:r>
      <w:r>
        <w:rPr>
          <w:rFonts w:ascii="Times New Roman" w:hAnsi="Times New Roman" w:cs="Times New Roman"/>
          <w:sz w:val="24"/>
          <w:szCs w:val="24"/>
          <w:lang w:eastAsia="ru-RU"/>
        </w:rPr>
        <w:t>(национал-социализм) ― официальная политическая идеология в нацистской Германии, являющаяся формой фашизма с элементами расизма и антисемитизма.</w:t>
      </w:r>
    </w:p>
    <w:p w:rsidR="00F65F6E" w:rsidRDefault="00F65F6E" w:rsidP="00F65F6E">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Фашизм </w:t>
      </w:r>
      <w:r>
        <w:rPr>
          <w:rFonts w:ascii="Times New Roman" w:hAnsi="Times New Roman" w:cs="Times New Roman"/>
          <w:sz w:val="24"/>
          <w:szCs w:val="24"/>
          <w:lang w:eastAsia="ru-RU"/>
        </w:rPr>
        <w:t>― 1) в широком значении: социально-политические движения и государственные режимы, основанные на идеологии тоталитаризма, беспрекословного подчинения духовному вождю, характерной чертой которой является проповедь национального превосходства одной нации над другой, демагогическое заигрывание с наиболее обездоленными слоями населения в целях использования их протестной энергии для достижения своих корыстных узкоклановых целей, главным образом, захвата и удержания государственной власти; 2) в узком смысле: историческая практика гитлеризма в Германии, франкизма в Испании, режима Б. Муссолини в Италии и т. д.</w:t>
      </w:r>
    </w:p>
    <w:p w:rsidR="00067A7C" w:rsidRDefault="00067A7C" w:rsidP="00067A7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Рассматривая коммунистическую и нацистскую системы под углом зрения тоталитаризма, следует иметь в виду, что эта концепция имеет заметную идеологическую окраску и активно использовалась в пропагандистских целях, особенно в годы «холодной войны». Несомненная научная значимость этого подхода практически с самого начала сочеталась с известными политическими антипатиями исследователей.</w:t>
      </w:r>
    </w:p>
    <w:p w:rsidR="00067A7C" w:rsidRDefault="00067A7C" w:rsidP="00067A7C">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Отправной точкой при рассмотрении тоталитаризма является тезис о том, что </w:t>
      </w:r>
      <w:r>
        <w:rPr>
          <w:rFonts w:ascii="Times New Roman" w:hAnsi="Times New Roman" w:cs="Times New Roman"/>
          <w:b/>
          <w:sz w:val="24"/>
          <w:szCs w:val="24"/>
          <w:lang w:eastAsia="ru-RU"/>
        </w:rPr>
        <w:t>политическая система тоталитарного типа являет собой принципиально новый облик диктатуры и подавления свободы и принадлежат искл</w:t>
      </w:r>
      <w:r w:rsidR="00BF1B07">
        <w:rPr>
          <w:rFonts w:ascii="Times New Roman" w:hAnsi="Times New Roman" w:cs="Times New Roman"/>
          <w:b/>
          <w:sz w:val="24"/>
          <w:szCs w:val="24"/>
          <w:lang w:eastAsia="ru-RU"/>
        </w:rPr>
        <w:t>ю</w:t>
      </w:r>
      <w:r>
        <w:rPr>
          <w:rFonts w:ascii="Times New Roman" w:hAnsi="Times New Roman" w:cs="Times New Roman"/>
          <w:b/>
          <w:sz w:val="24"/>
          <w:szCs w:val="24"/>
          <w:lang w:eastAsia="ru-RU"/>
        </w:rPr>
        <w:t xml:space="preserve">чительно политической истории </w:t>
      </w:r>
      <w:r w:rsidRPr="00067A7C">
        <w:rPr>
          <w:rFonts w:ascii="Times New Roman" w:hAnsi="Times New Roman" w:cs="Times New Roman"/>
          <w:b/>
          <w:sz w:val="24"/>
          <w:szCs w:val="24"/>
          <w:lang w:val="en-US" w:eastAsia="ru-RU"/>
        </w:rPr>
        <w:t>XX</w:t>
      </w:r>
      <w:r w:rsidRPr="00067A7C">
        <w:rPr>
          <w:rFonts w:ascii="Times New Roman" w:hAnsi="Times New Roman" w:cs="Times New Roman"/>
          <w:b/>
          <w:sz w:val="24"/>
          <w:szCs w:val="24"/>
          <w:lang w:eastAsia="ru-RU"/>
        </w:rPr>
        <w:t xml:space="preserve"> столетия.</w:t>
      </w:r>
      <w:r>
        <w:rPr>
          <w:rFonts w:ascii="Times New Roman" w:hAnsi="Times New Roman" w:cs="Times New Roman"/>
          <w:b/>
          <w:i/>
          <w:sz w:val="24"/>
          <w:szCs w:val="24"/>
          <w:lang w:eastAsia="ru-RU"/>
        </w:rPr>
        <w:t xml:space="preserve"> </w:t>
      </w:r>
    </w:p>
    <w:p w:rsidR="00BF1B07" w:rsidRDefault="00BF1B07" w:rsidP="00067A7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Всякий анализ предполагает сравнение</w:t>
      </w:r>
      <w:r w:rsidR="00685C9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и исторические параллели в нашем случае напрашиваются сами собой.</w:t>
      </w:r>
    </w:p>
    <w:p w:rsidR="00685C9D" w:rsidRDefault="00685C9D" w:rsidP="00685C9D">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Ряд черт тоталитаризма присутствует в исторических диктатурах: концентрация власти, культ вождя, террор против политических противников и т. п. Наиболее схожи с тоталитаризмом средневековые попытки организовать общество по определенному образцу, за которыми стояли влиятельные религиозный течения. Такие попытки предпринимались монахом </w:t>
      </w:r>
      <w:r>
        <w:rPr>
          <w:rFonts w:ascii="Times New Roman" w:hAnsi="Times New Roman" w:cs="Times New Roman"/>
          <w:i/>
          <w:sz w:val="24"/>
          <w:szCs w:val="24"/>
          <w:lang w:eastAsia="ru-RU"/>
        </w:rPr>
        <w:t xml:space="preserve">Дж. Савонаролой </w:t>
      </w:r>
      <w:r>
        <w:rPr>
          <w:rFonts w:ascii="Times New Roman" w:hAnsi="Times New Roman" w:cs="Times New Roman"/>
          <w:sz w:val="24"/>
          <w:szCs w:val="24"/>
          <w:lang w:eastAsia="ru-RU"/>
        </w:rPr>
        <w:t xml:space="preserve">во Флоренции (1494―1497), известным религиозным реформатором </w:t>
      </w:r>
      <w:r>
        <w:rPr>
          <w:rFonts w:ascii="Times New Roman" w:hAnsi="Times New Roman" w:cs="Times New Roman"/>
          <w:i/>
          <w:sz w:val="24"/>
          <w:szCs w:val="24"/>
          <w:lang w:eastAsia="ru-RU"/>
        </w:rPr>
        <w:t xml:space="preserve"> Ж. Кальвином </w:t>
      </w:r>
      <w:r>
        <w:rPr>
          <w:rFonts w:ascii="Times New Roman" w:hAnsi="Times New Roman" w:cs="Times New Roman"/>
          <w:sz w:val="24"/>
          <w:szCs w:val="24"/>
          <w:lang w:eastAsia="ru-RU"/>
        </w:rPr>
        <w:t xml:space="preserve">в Женеве (1541―1564). Кальвин, отличаясь крайним аскетизмом, пытался контролировать и верования, и нравы, не останавливаясь перед изгнаниями и казнями. </w:t>
      </w:r>
      <w:r w:rsidR="00E57C92">
        <w:rPr>
          <w:rFonts w:ascii="Times New Roman" w:hAnsi="Times New Roman" w:cs="Times New Roman"/>
          <w:sz w:val="24"/>
          <w:szCs w:val="24"/>
          <w:lang w:eastAsia="ru-RU"/>
        </w:rPr>
        <w:t>Еще больше примеров дает опыт упоминавшейся якобинской диктатуры во Франции.</w:t>
      </w:r>
    </w:p>
    <w:p w:rsidR="00E57C92" w:rsidRDefault="00E57C92" w:rsidP="00685C9D">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Примеры тоталитарного мышления без труда можно отыскать в недрах европейской духовной культуры ― в сочинениях Платона, коммунистов-утопистов </w:t>
      </w:r>
      <w:r>
        <w:rPr>
          <w:rFonts w:ascii="Times New Roman" w:hAnsi="Times New Roman" w:cs="Times New Roman"/>
          <w:i/>
          <w:sz w:val="24"/>
          <w:szCs w:val="24"/>
          <w:lang w:eastAsia="ru-RU"/>
        </w:rPr>
        <w:t xml:space="preserve">Т. Мора </w:t>
      </w:r>
      <w:r w:rsidRPr="00E57C92">
        <w:rPr>
          <w:rFonts w:ascii="Times New Roman" w:hAnsi="Times New Roman" w:cs="Times New Roman"/>
          <w:sz w:val="24"/>
          <w:szCs w:val="24"/>
          <w:lang w:eastAsia="ru-RU"/>
        </w:rPr>
        <w:t>и</w:t>
      </w:r>
      <w:r>
        <w:rPr>
          <w:rFonts w:ascii="Times New Roman" w:hAnsi="Times New Roman" w:cs="Times New Roman"/>
          <w:i/>
          <w:sz w:val="24"/>
          <w:szCs w:val="24"/>
          <w:lang w:eastAsia="ru-RU"/>
        </w:rPr>
        <w:t xml:space="preserve"> Т. Кампанеллы, </w:t>
      </w:r>
      <w:r w:rsidRPr="00E57C92">
        <w:rPr>
          <w:rFonts w:ascii="Times New Roman" w:hAnsi="Times New Roman" w:cs="Times New Roman"/>
          <w:sz w:val="24"/>
          <w:szCs w:val="24"/>
          <w:lang w:eastAsia="ru-RU"/>
        </w:rPr>
        <w:t>в трудах</w:t>
      </w:r>
      <w:r>
        <w:rPr>
          <w:rFonts w:ascii="Times New Roman" w:hAnsi="Times New Roman" w:cs="Times New Roman"/>
          <w:i/>
          <w:sz w:val="24"/>
          <w:szCs w:val="24"/>
          <w:lang w:eastAsia="ru-RU"/>
        </w:rPr>
        <w:t xml:space="preserve"> Ж-Ж. Руссо. </w:t>
      </w:r>
      <w:r>
        <w:rPr>
          <w:rFonts w:ascii="Times New Roman" w:hAnsi="Times New Roman" w:cs="Times New Roman"/>
          <w:sz w:val="24"/>
          <w:szCs w:val="24"/>
          <w:lang w:eastAsia="ru-RU"/>
        </w:rPr>
        <w:t>Однако увлеченность исторических предтеч тоталитаризма может легко привести к упрощению социально-политических реальностей современности. К тому же приведенные примеры представляли собой достаточно кратковременные явления и не обладали совокупностью многих признаков тоталитаризма. Что же принципиально нового принесли коммунизм и нацизм в диктаторскую практику нашего столетия?</w:t>
      </w:r>
    </w:p>
    <w:p w:rsidR="00F65F6E" w:rsidRDefault="00F65F6E" w:rsidP="00F65F6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Политическая идеология сторонников тоталитаризма основана на принципиально новом представлении о политике, ее возможностях и принципах осуществления политических решений. Как известно, </w:t>
      </w:r>
      <w:r w:rsidRPr="00F65F6E">
        <w:rPr>
          <w:rFonts w:ascii="Times New Roman" w:hAnsi="Times New Roman" w:cs="Times New Roman"/>
          <w:i/>
          <w:sz w:val="24"/>
          <w:szCs w:val="24"/>
          <w:lang w:eastAsia="ru-RU"/>
        </w:rPr>
        <w:t>либеральный подход</w:t>
      </w:r>
      <w:r>
        <w:rPr>
          <w:rFonts w:ascii="Times New Roman" w:hAnsi="Times New Roman" w:cs="Times New Roman"/>
          <w:sz w:val="24"/>
          <w:szCs w:val="24"/>
          <w:lang w:eastAsia="ru-RU"/>
        </w:rPr>
        <w:t xml:space="preserve"> предполагает, что политические системы являются плодом долгого взаимодействия различных сил в обществе, складываются в результате проб и ошибок. </w:t>
      </w:r>
      <w:r w:rsidRPr="00F65F6E">
        <w:rPr>
          <w:rFonts w:ascii="Times New Roman" w:hAnsi="Times New Roman" w:cs="Times New Roman"/>
          <w:i/>
          <w:sz w:val="24"/>
          <w:szCs w:val="24"/>
          <w:lang w:eastAsia="ru-RU"/>
        </w:rPr>
        <w:t>Либералы</w:t>
      </w:r>
      <w:r>
        <w:rPr>
          <w:rFonts w:ascii="Times New Roman" w:hAnsi="Times New Roman" w:cs="Times New Roman"/>
          <w:sz w:val="24"/>
          <w:szCs w:val="24"/>
          <w:lang w:eastAsia="ru-RU"/>
        </w:rPr>
        <w:t xml:space="preserve"> также считают, что существует множество интересов, которые лежат вне сферы политики. </w:t>
      </w:r>
      <w:r>
        <w:rPr>
          <w:rFonts w:ascii="Times New Roman" w:hAnsi="Times New Roman" w:cs="Times New Roman"/>
          <w:i/>
          <w:sz w:val="24"/>
          <w:szCs w:val="24"/>
          <w:lang w:eastAsia="ru-RU"/>
        </w:rPr>
        <w:t xml:space="preserve">Консерватор </w:t>
      </w:r>
      <w:r>
        <w:rPr>
          <w:rFonts w:ascii="Times New Roman" w:hAnsi="Times New Roman" w:cs="Times New Roman"/>
          <w:sz w:val="24"/>
          <w:szCs w:val="24"/>
          <w:lang w:eastAsia="ru-RU"/>
        </w:rPr>
        <w:t>полагает, что человеческие возможности ограничены, исходит он из философских, теологических или моральных аргументов. Он скептик относительно возможностей политики создать мир без господства, убежать от авторитета проверенных веками институтов и предпочитает «не ремонтировать то, что не сломано».</w:t>
      </w:r>
    </w:p>
    <w:p w:rsidR="00904B02" w:rsidRDefault="00F65F6E" w:rsidP="00F65F6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Тоталитарное в</w:t>
      </w:r>
      <w:r>
        <w:rPr>
          <w:rFonts w:ascii="Times New Roman" w:hAnsi="Times New Roman" w:cs="Times New Roman"/>
          <w:i/>
          <w:sz w:val="24"/>
          <w:szCs w:val="24"/>
          <w:lang w:eastAsia="ru-RU"/>
        </w:rPr>
        <w:t>и</w:t>
      </w:r>
      <w:r>
        <w:rPr>
          <w:rFonts w:ascii="Times New Roman" w:hAnsi="Times New Roman" w:cs="Times New Roman"/>
          <w:sz w:val="24"/>
          <w:szCs w:val="24"/>
          <w:lang w:eastAsia="ru-RU"/>
        </w:rPr>
        <w:t xml:space="preserve">дение покоится на </w:t>
      </w:r>
      <w:r>
        <w:rPr>
          <w:rFonts w:ascii="Times New Roman" w:hAnsi="Times New Roman" w:cs="Times New Roman"/>
          <w:b/>
          <w:sz w:val="24"/>
          <w:szCs w:val="24"/>
          <w:lang w:eastAsia="ru-RU"/>
        </w:rPr>
        <w:t xml:space="preserve">положении о единой, исключительной истине в политике. </w:t>
      </w:r>
      <w:r>
        <w:rPr>
          <w:rFonts w:ascii="Times New Roman" w:hAnsi="Times New Roman" w:cs="Times New Roman"/>
          <w:sz w:val="24"/>
          <w:szCs w:val="24"/>
          <w:lang w:eastAsia="ru-RU"/>
        </w:rPr>
        <w:t xml:space="preserve">Осуществление этого идеала зависит не от стихийного процесса взаимодействия между людьми, а от планомерного строительства, связанного с политическим принуждением. </w:t>
      </w:r>
      <w:r w:rsidR="00904B02">
        <w:rPr>
          <w:rFonts w:ascii="Times New Roman" w:hAnsi="Times New Roman" w:cs="Times New Roman"/>
          <w:sz w:val="24"/>
          <w:szCs w:val="24"/>
          <w:lang w:eastAsia="ru-RU"/>
        </w:rPr>
        <w:t>Вот почему, например, основной экономический закон</w:t>
      </w:r>
      <w:r w:rsidR="007B2674">
        <w:rPr>
          <w:rFonts w:ascii="Times New Roman" w:hAnsi="Times New Roman" w:cs="Times New Roman"/>
          <w:sz w:val="24"/>
          <w:szCs w:val="24"/>
          <w:lang w:eastAsia="ru-RU"/>
        </w:rPr>
        <w:t xml:space="preserve"> (будучи по существу абстракцией, умозрением)</w:t>
      </w:r>
      <w:r w:rsidR="00904B02">
        <w:rPr>
          <w:rFonts w:ascii="Times New Roman" w:hAnsi="Times New Roman" w:cs="Times New Roman"/>
          <w:sz w:val="24"/>
          <w:szCs w:val="24"/>
          <w:lang w:eastAsia="ru-RU"/>
        </w:rPr>
        <w:t xml:space="preserve"> формулировался в СССР как «закон планомерного, пропорционального развития». Из сказанного вытекает, что тоталитаризм выступает в роли вершителя «законов движения», объективных норм истории и природы, которые он пытается претворить в обществе.</w:t>
      </w:r>
    </w:p>
    <w:p w:rsidR="00F65F6E" w:rsidRDefault="00904B02" w:rsidP="00F65F6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Отсюда вытекает такая черта тоталитаризма, </w:t>
      </w:r>
      <w:r w:rsidRPr="00904B02">
        <w:rPr>
          <w:rFonts w:ascii="Times New Roman" w:hAnsi="Times New Roman" w:cs="Times New Roman"/>
          <w:sz w:val="24"/>
          <w:szCs w:val="24"/>
          <w:lang w:eastAsia="ru-RU"/>
        </w:rPr>
        <w:t>как</w:t>
      </w:r>
      <w:r w:rsidRPr="00904B02">
        <w:rPr>
          <w:rFonts w:ascii="Times New Roman" w:hAnsi="Times New Roman" w:cs="Times New Roman"/>
          <w:b/>
          <w:sz w:val="24"/>
          <w:szCs w:val="24"/>
          <w:lang w:eastAsia="ru-RU"/>
        </w:rPr>
        <w:t xml:space="preserve"> стремлени</w:t>
      </w:r>
      <w:r>
        <w:rPr>
          <w:rFonts w:ascii="Times New Roman" w:hAnsi="Times New Roman" w:cs="Times New Roman"/>
          <w:b/>
          <w:sz w:val="24"/>
          <w:szCs w:val="24"/>
          <w:lang w:eastAsia="ru-RU"/>
        </w:rPr>
        <w:t>е</w:t>
      </w:r>
      <w:r w:rsidRPr="00904B02">
        <w:rPr>
          <w:rFonts w:ascii="Times New Roman" w:hAnsi="Times New Roman" w:cs="Times New Roman"/>
          <w:b/>
          <w:sz w:val="24"/>
          <w:szCs w:val="24"/>
          <w:lang w:eastAsia="ru-RU"/>
        </w:rPr>
        <w:t xml:space="preserve"> к полному переустройству и контролю не только политической, но и духовной жизни общества</w:t>
      </w:r>
      <w:r>
        <w:rPr>
          <w:rFonts w:ascii="Times New Roman" w:hAnsi="Times New Roman" w:cs="Times New Roman"/>
          <w:sz w:val="24"/>
          <w:szCs w:val="24"/>
          <w:lang w:eastAsia="ru-RU"/>
        </w:rPr>
        <w:t xml:space="preserve">. </w:t>
      </w:r>
      <w:r w:rsidR="00323C38">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втократии прошлых веков удовлетворялись тем, что преграждали широким слоям населения и оппозиции пути участия в политике и пытались сконцентрировать всю власть в руках государства. </w:t>
      </w:r>
      <w:r>
        <w:rPr>
          <w:rFonts w:ascii="Times New Roman" w:hAnsi="Times New Roman" w:cs="Times New Roman"/>
          <w:i/>
          <w:sz w:val="24"/>
          <w:szCs w:val="24"/>
          <w:lang w:eastAsia="ru-RU"/>
        </w:rPr>
        <w:t>Понятие «тоталитаризм» относится не только к политической сфере, но и к области морали и частной жизни граждан.</w:t>
      </w:r>
      <w:r w:rsidR="006B09CF">
        <w:rPr>
          <w:rFonts w:ascii="Times New Roman" w:hAnsi="Times New Roman" w:cs="Times New Roman"/>
          <w:sz w:val="24"/>
          <w:szCs w:val="24"/>
          <w:lang w:eastAsia="ru-RU"/>
        </w:rPr>
        <w:t xml:space="preserve"> (Примером может служить известная борьба коммунистов и нацистов против религии, поскольку они не могли смириться с иным мировидением).</w:t>
      </w:r>
    </w:p>
    <w:p w:rsidR="006B09CF" w:rsidRDefault="006B09CF" w:rsidP="00F65F6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Своей новизной тоталитаризм обязан также </w:t>
      </w:r>
      <w:r w:rsidRPr="006B09CF">
        <w:rPr>
          <w:rFonts w:ascii="Times New Roman" w:hAnsi="Times New Roman" w:cs="Times New Roman"/>
          <w:b/>
          <w:i/>
          <w:sz w:val="24"/>
          <w:szCs w:val="24"/>
          <w:lang w:eastAsia="ru-RU"/>
        </w:rPr>
        <w:t>революционной направленностью своих доктрин, стремлению полностью сокрушить старый порядок и на его развалинах построить принципиально новый.</w:t>
      </w:r>
      <w:r>
        <w:rPr>
          <w:rFonts w:ascii="Times New Roman" w:hAnsi="Times New Roman" w:cs="Times New Roman"/>
          <w:b/>
          <w:i/>
          <w:sz w:val="24"/>
          <w:szCs w:val="24"/>
          <w:lang w:eastAsia="ru-RU"/>
        </w:rPr>
        <w:t xml:space="preserve"> </w:t>
      </w:r>
      <w:r>
        <w:rPr>
          <w:rFonts w:ascii="Times New Roman" w:hAnsi="Times New Roman" w:cs="Times New Roman"/>
          <w:sz w:val="24"/>
          <w:szCs w:val="24"/>
          <w:lang w:eastAsia="ru-RU"/>
        </w:rPr>
        <w:t xml:space="preserve">Если демократическая революция </w:t>
      </w:r>
      <w:r>
        <w:rPr>
          <w:rFonts w:ascii="Times New Roman" w:hAnsi="Times New Roman" w:cs="Times New Roman"/>
          <w:i/>
          <w:sz w:val="24"/>
          <w:szCs w:val="24"/>
          <w:lang w:eastAsia="ru-RU"/>
        </w:rPr>
        <w:t xml:space="preserve">завершается </w:t>
      </w:r>
      <w:r>
        <w:rPr>
          <w:rFonts w:ascii="Times New Roman" w:hAnsi="Times New Roman" w:cs="Times New Roman"/>
          <w:sz w:val="24"/>
          <w:szCs w:val="24"/>
          <w:lang w:eastAsia="ru-RU"/>
        </w:rPr>
        <w:t>с установлением новой политической системы, то революции тоталитарных движений не заканчиваются с достижением власти ― процесс революционного переустройства продолжается, но уже под руководством «сверху».</w:t>
      </w:r>
    </w:p>
    <w:p w:rsidR="006B09CF" w:rsidRDefault="006B09CF" w:rsidP="00F65F6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Таковы замыслы теоретиков тоталитаризма, но возникает закономерный вопрос: почему рассматриваемый нами тип политической системы стал возможен только в ХХ в.? Ведь проекты построения нового общества методом одновременной ломки старого существовали с давних пор. </w:t>
      </w:r>
      <w:r w:rsidR="0068193E" w:rsidRPr="00C32491">
        <w:rPr>
          <w:rFonts w:ascii="Times New Roman" w:hAnsi="Times New Roman" w:cs="Times New Roman"/>
          <w:i/>
          <w:sz w:val="24"/>
          <w:szCs w:val="24"/>
          <w:lang w:eastAsia="ru-RU"/>
        </w:rPr>
        <w:t>Тоталитарную форму политической организации делают возможной определенные черты</w:t>
      </w:r>
      <w:r w:rsidR="0068193E">
        <w:rPr>
          <w:rFonts w:ascii="Times New Roman" w:hAnsi="Times New Roman" w:cs="Times New Roman"/>
          <w:sz w:val="24"/>
          <w:szCs w:val="24"/>
          <w:lang w:eastAsia="ru-RU"/>
        </w:rPr>
        <w:t xml:space="preserve"> 1) </w:t>
      </w:r>
      <w:r w:rsidR="0068193E" w:rsidRPr="0068193E">
        <w:rPr>
          <w:rFonts w:ascii="Times New Roman" w:hAnsi="Times New Roman" w:cs="Times New Roman"/>
          <w:sz w:val="24"/>
          <w:szCs w:val="24"/>
          <w:lang w:eastAsia="ru-RU"/>
        </w:rPr>
        <w:t>индустриальной эпохи</w:t>
      </w:r>
      <w:r w:rsidR="0068193E">
        <w:rPr>
          <w:rFonts w:ascii="Times New Roman" w:hAnsi="Times New Roman" w:cs="Times New Roman"/>
          <w:i/>
          <w:sz w:val="24"/>
          <w:szCs w:val="24"/>
          <w:lang w:eastAsia="ru-RU"/>
        </w:rPr>
        <w:t xml:space="preserve">, </w:t>
      </w:r>
      <w:r w:rsidR="0068193E">
        <w:rPr>
          <w:rFonts w:ascii="Times New Roman" w:hAnsi="Times New Roman" w:cs="Times New Roman"/>
          <w:sz w:val="24"/>
          <w:szCs w:val="24"/>
          <w:lang w:eastAsia="ru-RU"/>
        </w:rPr>
        <w:t xml:space="preserve">2) острого политического и экономического кризиса и 3) особенности политической культуры конкретной страны. </w:t>
      </w:r>
    </w:p>
    <w:p w:rsidR="00D629BE" w:rsidRDefault="00C32491" w:rsidP="00C32491">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Тоталитаризм немыслим без </w:t>
      </w:r>
      <w:r>
        <w:rPr>
          <w:rFonts w:ascii="Times New Roman" w:hAnsi="Times New Roman" w:cs="Times New Roman"/>
          <w:b/>
          <w:i/>
          <w:sz w:val="24"/>
          <w:szCs w:val="24"/>
          <w:lang w:eastAsia="ru-RU"/>
        </w:rPr>
        <w:t xml:space="preserve">современных технических средств. </w:t>
      </w:r>
      <w:r>
        <w:rPr>
          <w:rFonts w:ascii="Times New Roman" w:hAnsi="Times New Roman" w:cs="Times New Roman"/>
          <w:sz w:val="24"/>
          <w:szCs w:val="24"/>
          <w:lang w:eastAsia="ru-RU"/>
        </w:rPr>
        <w:t>Техника выступает при этом не только как набор определенных методов осуществления господства, как «технология власти», что само по себе трудно переоценить, но и как совокупность технических средств контроля и пропаганды. Прежние автократические государства в условиях отсутствия современных орудий политического контроля были просто не в состоянии держать под присмотром все общество и его отдельных членов. Лишь такие средства коммуникации, как транспорт, телефон, радио  и «важнейшее из искусств», по словам В. И. Ленина, ― кино дают возможность контролировать социальную среду. Еще большие возможности они предоставляют для ведения постоянной и целенаправленной обработки населения в нужном идейном ключе.</w:t>
      </w:r>
    </w:p>
    <w:p w:rsidR="00C32491" w:rsidRDefault="00D629BE" w:rsidP="00C32491">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Соединение мобилизующей функции идеологии, облеченной в лозунговую форму, с новыми техническими возможностями является одним из условий обретения диктатурой тоталитарного качества.</w:t>
      </w:r>
      <w:r w:rsidR="00C3249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Техника имеет инструментальный характер: она выступает как средство, а не как достаточное условие тоталитаризма. Как известно, техника может сыграть прямо противоположную роль в судьбе тоталитарного эксперимента. О провале социалистического эксперимента в СССР сигнализировало техническое отставание страны от Запада.</w:t>
      </w:r>
    </w:p>
    <w:p w:rsidR="00C704EA" w:rsidRDefault="00D629BE" w:rsidP="00D629B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 непосредственной связи тоталитаризма с современностью говорит то факт, что </w:t>
      </w:r>
      <w:r w:rsidRPr="00D629BE">
        <w:rPr>
          <w:rFonts w:ascii="Times New Roman" w:hAnsi="Times New Roman" w:cs="Times New Roman"/>
          <w:i/>
          <w:sz w:val="24"/>
          <w:szCs w:val="24"/>
          <w:lang w:eastAsia="ru-RU"/>
        </w:rPr>
        <w:t>эта политическая система</w:t>
      </w:r>
      <w:r>
        <w:rPr>
          <w:rFonts w:ascii="Times New Roman" w:hAnsi="Times New Roman" w:cs="Times New Roman"/>
          <w:sz w:val="24"/>
          <w:szCs w:val="24"/>
          <w:lang w:eastAsia="ru-RU"/>
        </w:rPr>
        <w:t xml:space="preserve"> возникает благодаря массовой поддержке и </w:t>
      </w:r>
      <w:r w:rsidRPr="00D629BE">
        <w:rPr>
          <w:rFonts w:ascii="Times New Roman" w:hAnsi="Times New Roman" w:cs="Times New Roman"/>
          <w:i/>
          <w:sz w:val="24"/>
          <w:szCs w:val="24"/>
          <w:lang w:eastAsia="ru-RU"/>
        </w:rPr>
        <w:t xml:space="preserve">не в состоянии обходиться без псевдодемократической основы. </w:t>
      </w:r>
      <w:r>
        <w:rPr>
          <w:rFonts w:ascii="Times New Roman" w:hAnsi="Times New Roman" w:cs="Times New Roman"/>
          <w:sz w:val="24"/>
          <w:szCs w:val="24"/>
          <w:lang w:eastAsia="ru-RU"/>
        </w:rPr>
        <w:t xml:space="preserve">Отрицая либеральную демократию как «урезанную, убогую, фальшивую», как «демократию для меньшинства» </w:t>
      </w:r>
      <w:r w:rsidRPr="00D629BE">
        <w:rPr>
          <w:rFonts w:ascii="Times New Roman" w:hAnsi="Times New Roman" w:cs="Times New Roman"/>
          <w:i/>
          <w:sz w:val="24"/>
          <w:szCs w:val="24"/>
          <w:lang w:eastAsia="ru-RU"/>
        </w:rPr>
        <w:t>(</w:t>
      </w:r>
      <w:r>
        <w:rPr>
          <w:rFonts w:ascii="Times New Roman" w:hAnsi="Times New Roman" w:cs="Times New Roman"/>
          <w:i/>
          <w:sz w:val="24"/>
          <w:szCs w:val="24"/>
          <w:lang w:eastAsia="ru-RU"/>
        </w:rPr>
        <w:t>Ленин</w:t>
      </w:r>
      <w:r w:rsidRPr="00D629BE">
        <w:rPr>
          <w:rFonts w:ascii="Times New Roman" w:hAnsi="Times New Roman" w:cs="Times New Roman"/>
          <w:i/>
          <w:sz w:val="24"/>
          <w:szCs w:val="24"/>
          <w:lang w:eastAsia="ru-RU"/>
        </w:rPr>
        <w:t>)</w:t>
      </w:r>
      <w:r>
        <w:rPr>
          <w:rFonts w:ascii="Times New Roman" w:hAnsi="Times New Roman" w:cs="Times New Roman"/>
          <w:sz w:val="24"/>
          <w:szCs w:val="24"/>
          <w:lang w:eastAsia="ru-RU"/>
        </w:rPr>
        <w:t xml:space="preserve"> или как «еврейскую штучку» </w:t>
      </w:r>
      <w:r>
        <w:rPr>
          <w:rFonts w:ascii="Times New Roman" w:hAnsi="Times New Roman" w:cs="Times New Roman"/>
          <w:i/>
          <w:sz w:val="24"/>
          <w:szCs w:val="24"/>
          <w:lang w:eastAsia="ru-RU"/>
        </w:rPr>
        <w:t xml:space="preserve">(Гитлер), </w:t>
      </w:r>
      <w:r>
        <w:rPr>
          <w:rFonts w:ascii="Times New Roman" w:hAnsi="Times New Roman" w:cs="Times New Roman"/>
          <w:sz w:val="24"/>
          <w:szCs w:val="24"/>
          <w:lang w:eastAsia="ru-RU"/>
        </w:rPr>
        <w:t>тоталитарная демократия отождествляет себя с высшей формой народоправ</w:t>
      </w:r>
      <w:r w:rsidR="00C704EA">
        <w:rPr>
          <w:rFonts w:ascii="Times New Roman" w:hAnsi="Times New Roman" w:cs="Times New Roman"/>
          <w:sz w:val="24"/>
          <w:szCs w:val="24"/>
          <w:lang w:eastAsia="ru-RU"/>
        </w:rPr>
        <w:t>ства. Диктаторская сущность системы скрывалась за фасадом представительных учреждений, «выборов» без права выбора, 99%-ным участием населения в этой процедуре и прочими атрибутами, которые имитировали процесс волеизъявления народа и единство правителей и управляемых.</w:t>
      </w:r>
    </w:p>
    <w:p w:rsidR="00C704EA" w:rsidRDefault="00C704EA" w:rsidP="00D629B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Тоталитарные партии приходят к власти в условиях глубоких кризисных потрясений, которые поражают практически все сферы жизни общества. </w:t>
      </w:r>
      <w:r w:rsidR="00323C38">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этот период большинство населения ищет выход в радикальных изменениях. Демократические институты, либеральная или консервативная идеологии в этих условиях не всегда в состоянии справиться с давлением народных требований, когда нужны быстрые и простые ответы на принципиальные проблемы.</w:t>
      </w:r>
    </w:p>
    <w:p w:rsidR="00BB0D0C" w:rsidRDefault="00C95A86" w:rsidP="00C95A86">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В России, например, Временное правительство в 1917 г. в силу ряда причин оказалось неспо</w:t>
      </w:r>
      <w:r w:rsidR="006572FD">
        <w:rPr>
          <w:rFonts w:ascii="Times New Roman" w:hAnsi="Times New Roman" w:cs="Times New Roman"/>
          <w:sz w:val="24"/>
          <w:szCs w:val="24"/>
          <w:lang w:eastAsia="ru-RU"/>
        </w:rPr>
        <w:t>собным решить два важнейших вопроса ― о мире и о земле. Германия с 1929 г. переживала</w:t>
      </w:r>
      <w:r w:rsidR="00C704EA">
        <w:rPr>
          <w:rFonts w:ascii="Times New Roman" w:hAnsi="Times New Roman" w:cs="Times New Roman"/>
          <w:sz w:val="24"/>
          <w:szCs w:val="24"/>
          <w:lang w:eastAsia="ru-RU"/>
        </w:rPr>
        <w:t xml:space="preserve"> </w:t>
      </w:r>
      <w:r w:rsidR="006572FD">
        <w:rPr>
          <w:rFonts w:ascii="Times New Roman" w:hAnsi="Times New Roman" w:cs="Times New Roman"/>
          <w:sz w:val="24"/>
          <w:szCs w:val="24"/>
          <w:lang w:eastAsia="ru-RU"/>
        </w:rPr>
        <w:t xml:space="preserve">глубочайший за всю историю экономический кризис, который повлек за собой увеличение безработицы до 6 млн. человек. </w:t>
      </w:r>
      <w:r w:rsidR="00BB0D0C">
        <w:rPr>
          <w:rFonts w:ascii="Times New Roman" w:hAnsi="Times New Roman" w:cs="Times New Roman"/>
          <w:sz w:val="24"/>
          <w:szCs w:val="24"/>
          <w:lang w:eastAsia="ru-RU"/>
        </w:rPr>
        <w:t>С марта 1930 г. ни одна партия не могла набрать большинства голосов и создать стабильный кабинет. Экономический и политический кризисы переплелись с глубокой психологической травмой, связанной с национальным унижением страны после поражения в первой мировой войне. Германия должна была сделать территориальные уступки и выплачивать репарации до 1988 г.</w:t>
      </w:r>
    </w:p>
    <w:p w:rsidR="00D629BE" w:rsidRDefault="00BB0D0C" w:rsidP="00BB0D0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Политическая практика тоталитарных режимов</w:t>
      </w:r>
      <w:r>
        <w:rPr>
          <w:rFonts w:ascii="Times New Roman" w:hAnsi="Times New Roman" w:cs="Times New Roman"/>
          <w:sz w:val="24"/>
          <w:szCs w:val="24"/>
          <w:lang w:eastAsia="ru-RU"/>
        </w:rPr>
        <w:t xml:space="preserve"> </w:t>
      </w:r>
    </w:p>
    <w:p w:rsidR="00BB0D0C" w:rsidRDefault="00BB0D0C" w:rsidP="00BB0D0C">
      <w:pPr>
        <w:spacing w:after="0" w:line="312" w:lineRule="auto"/>
        <w:ind w:firstLine="567"/>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Практическое функционирование политических систем тоталитарного типа можно понять на основе исторического опыта СССР и нацистской Германии. </w:t>
      </w:r>
      <w:r w:rsidRPr="00786C0E">
        <w:rPr>
          <w:rFonts w:ascii="Times New Roman" w:hAnsi="Times New Roman" w:cs="Times New Roman"/>
          <w:i/>
          <w:sz w:val="24"/>
          <w:szCs w:val="24"/>
          <w:lang w:eastAsia="ru-RU"/>
        </w:rPr>
        <w:t>Обе системы выросли на отрицании первенства прав человека, системы парламентаризма и многопартийности и понимались как альтернатива либеральной</w:t>
      </w:r>
      <w:r w:rsidR="00786C0E" w:rsidRPr="00786C0E">
        <w:rPr>
          <w:rFonts w:ascii="Times New Roman" w:hAnsi="Times New Roman" w:cs="Times New Roman"/>
          <w:i/>
          <w:sz w:val="24"/>
          <w:szCs w:val="24"/>
          <w:lang w:eastAsia="ru-RU"/>
        </w:rPr>
        <w:t xml:space="preserve"> </w:t>
      </w:r>
      <w:r w:rsidR="00786C0E">
        <w:rPr>
          <w:rFonts w:ascii="Times New Roman" w:hAnsi="Times New Roman" w:cs="Times New Roman"/>
          <w:i/>
          <w:sz w:val="24"/>
          <w:szCs w:val="24"/>
          <w:lang w:eastAsia="ru-RU"/>
        </w:rPr>
        <w:t>демократии.</w:t>
      </w:r>
      <w:r w:rsidR="00786C0E">
        <w:rPr>
          <w:rFonts w:ascii="Times New Roman" w:hAnsi="Times New Roman" w:cs="Times New Roman"/>
          <w:sz w:val="24"/>
          <w:szCs w:val="24"/>
          <w:lang w:eastAsia="ru-RU"/>
        </w:rPr>
        <w:t xml:space="preserve"> Им присущ целый ряд общих признаков, которые, однако, проявились по-разному вследствие особенностей политического, экономического и культурного развития. Поэтому когда говориться о тоталитаризме на советском и нацистском примерах, то имеется в виду не их тождество, а сравнимость и возможность обобщений на этой основе. Несмотря на все различия идеологического и социал-демократического порядка, </w:t>
      </w:r>
      <w:r w:rsidR="00786C0E" w:rsidRPr="00786C0E">
        <w:rPr>
          <w:rFonts w:ascii="Times New Roman" w:hAnsi="Times New Roman" w:cs="Times New Roman"/>
          <w:i/>
          <w:sz w:val="24"/>
          <w:szCs w:val="24"/>
          <w:lang w:eastAsia="ru-RU"/>
        </w:rPr>
        <w:t xml:space="preserve">политические механизмы СССР и Германии в 1930-е годы обнаруживают значительное сходство.  </w:t>
      </w:r>
    </w:p>
    <w:p w:rsidR="00786C0E" w:rsidRDefault="00786C0E" w:rsidP="00BB0D0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Коммунистический тоталитаризм </w:t>
      </w:r>
      <w:r>
        <w:rPr>
          <w:rFonts w:ascii="Times New Roman" w:hAnsi="Times New Roman" w:cs="Times New Roman"/>
          <w:sz w:val="24"/>
          <w:szCs w:val="24"/>
          <w:lang w:eastAsia="ru-RU"/>
        </w:rPr>
        <w:t>представлял собой уникальное явление, поскольку продемонстрировал переплетение самых различных тенденций ― воплощение в жизнь коммунистических принципов, невиданное ранее применение террора, но одновременно крупнейшие достижения научно-технической мысли и впечатляющи темпы экономического развития. На примере нашей страны мы видим, как тоталитаризм прошел все стадии своего развития и потерпел крах.</w:t>
      </w:r>
    </w:p>
    <w:p w:rsidR="004E2832" w:rsidRDefault="004E2832" w:rsidP="00BB0D0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История советского тоталитаризма тесно связана с марксистским  учением. Как известно, </w:t>
      </w:r>
      <w:r>
        <w:rPr>
          <w:rFonts w:ascii="Times New Roman" w:hAnsi="Times New Roman" w:cs="Times New Roman"/>
          <w:i/>
          <w:sz w:val="24"/>
          <w:szCs w:val="24"/>
          <w:lang w:eastAsia="ru-RU"/>
        </w:rPr>
        <w:t xml:space="preserve">К. Маркс </w:t>
      </w:r>
      <w:r>
        <w:rPr>
          <w:rFonts w:ascii="Times New Roman" w:hAnsi="Times New Roman" w:cs="Times New Roman"/>
          <w:sz w:val="24"/>
          <w:szCs w:val="24"/>
          <w:lang w:eastAsia="ru-RU"/>
        </w:rPr>
        <w:t>предполагал революционное низвержение капиталистического строя и уничтожение корня вселенского зла ― частной собственности. Одновременно революция должна была смести и прежнее государство (парламентскую республику), которое понималось как тирания класса буржуазии, правовую систему и гражданское общество.</w:t>
      </w:r>
    </w:p>
    <w:p w:rsidR="007B2674" w:rsidRDefault="004E2832" w:rsidP="004E2832">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Марксизм-ленинизм, который утвердился в СССР в качестве официальной идеологии, представлял собой перелицовку учения Маркса применительно к условиям России. Основная поправка </w:t>
      </w:r>
      <w:r w:rsidR="00315AC8">
        <w:rPr>
          <w:rFonts w:ascii="Times New Roman" w:hAnsi="Times New Roman" w:cs="Times New Roman"/>
          <w:i/>
          <w:sz w:val="24"/>
          <w:szCs w:val="24"/>
          <w:lang w:eastAsia="ru-RU"/>
        </w:rPr>
        <w:t xml:space="preserve">В. Лениным </w:t>
      </w:r>
      <w:r w:rsidR="00315AC8">
        <w:rPr>
          <w:rFonts w:ascii="Times New Roman" w:hAnsi="Times New Roman" w:cs="Times New Roman"/>
          <w:sz w:val="24"/>
          <w:szCs w:val="24"/>
          <w:lang w:eastAsia="ru-RU"/>
        </w:rPr>
        <w:t xml:space="preserve">Маркса состояла в фактическом отказе от мысли, что революционный переворот является продуктом </w:t>
      </w:r>
      <w:r w:rsidR="00315AC8" w:rsidRPr="00315AC8">
        <w:rPr>
          <w:rFonts w:ascii="Times New Roman" w:hAnsi="Times New Roman" w:cs="Times New Roman"/>
          <w:i/>
          <w:sz w:val="24"/>
          <w:szCs w:val="24"/>
          <w:lang w:eastAsia="ru-RU"/>
        </w:rPr>
        <w:t xml:space="preserve">перезрелого </w:t>
      </w:r>
      <w:r w:rsidR="00315AC8">
        <w:rPr>
          <w:rFonts w:ascii="Times New Roman" w:hAnsi="Times New Roman" w:cs="Times New Roman"/>
          <w:sz w:val="24"/>
          <w:szCs w:val="24"/>
          <w:lang w:eastAsia="ru-RU"/>
        </w:rPr>
        <w:t xml:space="preserve">капитализма. </w:t>
      </w:r>
      <w:r w:rsidR="00315AC8" w:rsidRPr="00315AC8">
        <w:rPr>
          <w:rFonts w:ascii="Times New Roman" w:hAnsi="Times New Roman" w:cs="Times New Roman"/>
          <w:i/>
          <w:sz w:val="24"/>
          <w:szCs w:val="24"/>
          <w:lang w:eastAsia="ru-RU"/>
        </w:rPr>
        <w:t>В. Ленин</w:t>
      </w:r>
      <w:r w:rsidR="00315AC8">
        <w:rPr>
          <w:rFonts w:ascii="Times New Roman" w:hAnsi="Times New Roman" w:cs="Times New Roman"/>
          <w:sz w:val="24"/>
          <w:szCs w:val="24"/>
          <w:lang w:eastAsia="ru-RU"/>
        </w:rPr>
        <w:t xml:space="preserve"> предполагал, что революция будет успешной при благоприятном стечении обстоятельств. </w:t>
      </w:r>
    </w:p>
    <w:p w:rsidR="00315AC8" w:rsidRDefault="00315AC8" w:rsidP="004E2832">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Другое принципиальное дополнение марксизма </w:t>
      </w:r>
      <w:r w:rsidRPr="00315AC8">
        <w:rPr>
          <w:rFonts w:ascii="Times New Roman" w:hAnsi="Times New Roman" w:cs="Times New Roman"/>
          <w:i/>
          <w:sz w:val="24"/>
          <w:szCs w:val="24"/>
          <w:lang w:eastAsia="ru-RU"/>
        </w:rPr>
        <w:t>Ленин</w:t>
      </w:r>
      <w:r>
        <w:rPr>
          <w:rFonts w:ascii="Times New Roman" w:hAnsi="Times New Roman" w:cs="Times New Roman"/>
          <w:sz w:val="24"/>
          <w:szCs w:val="24"/>
          <w:lang w:eastAsia="ru-RU"/>
        </w:rPr>
        <w:t xml:space="preserve"> произвел своей идеей партии нового типа. Именно такая партия профессиональных революционеров, спаянная жесткой дисциплиной, должна привнести революционное сознание в рабочее движение и возглавить его.</w:t>
      </w:r>
    </w:p>
    <w:p w:rsidR="00315AC8" w:rsidRDefault="00315AC8" w:rsidP="004E2832">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646BC">
        <w:rPr>
          <w:rFonts w:ascii="Times New Roman" w:hAnsi="Times New Roman" w:cs="Times New Roman"/>
          <w:sz w:val="24"/>
          <w:szCs w:val="24"/>
          <w:lang w:eastAsia="ru-RU"/>
        </w:rPr>
        <w:t xml:space="preserve">Перу </w:t>
      </w:r>
      <w:r w:rsidR="00323C38">
        <w:rPr>
          <w:rFonts w:ascii="Times New Roman" w:hAnsi="Times New Roman" w:cs="Times New Roman"/>
          <w:i/>
          <w:sz w:val="24"/>
          <w:szCs w:val="24"/>
          <w:lang w:eastAsia="ru-RU"/>
        </w:rPr>
        <w:t xml:space="preserve">В. </w:t>
      </w:r>
      <w:r w:rsidR="000646BC" w:rsidRPr="000646BC">
        <w:rPr>
          <w:rFonts w:ascii="Times New Roman" w:hAnsi="Times New Roman" w:cs="Times New Roman"/>
          <w:i/>
          <w:sz w:val="24"/>
          <w:szCs w:val="24"/>
          <w:lang w:eastAsia="ru-RU"/>
        </w:rPr>
        <w:t>Ленина</w:t>
      </w:r>
      <w:r w:rsidR="000646BC">
        <w:rPr>
          <w:rFonts w:ascii="Times New Roman" w:hAnsi="Times New Roman" w:cs="Times New Roman"/>
          <w:sz w:val="24"/>
          <w:szCs w:val="24"/>
          <w:lang w:eastAsia="ru-RU"/>
        </w:rPr>
        <w:t xml:space="preserve"> принадлежит также концепция диктатуры пролетариата, </w:t>
      </w:r>
      <w:r w:rsidR="000646BC" w:rsidRPr="000646BC">
        <w:rPr>
          <w:rFonts w:ascii="Times New Roman" w:hAnsi="Times New Roman" w:cs="Times New Roman"/>
          <w:i/>
          <w:sz w:val="24"/>
          <w:szCs w:val="24"/>
          <w:lang w:eastAsia="ru-RU"/>
        </w:rPr>
        <w:t xml:space="preserve">Маркс </w:t>
      </w:r>
      <w:r w:rsidR="000646BC">
        <w:rPr>
          <w:rFonts w:ascii="Times New Roman" w:hAnsi="Times New Roman" w:cs="Times New Roman"/>
          <w:sz w:val="24"/>
          <w:szCs w:val="24"/>
          <w:lang w:eastAsia="ru-RU"/>
        </w:rPr>
        <w:t>лишь дважды упоминал такой термин, не предназначая эти работы для публикации. Большевики намеревались разбить струю государственную машину (что в значительной степени сделала Февральская революция) и установить господство рабочего класса</w:t>
      </w:r>
      <w:r w:rsidR="002A1904">
        <w:rPr>
          <w:rFonts w:ascii="Times New Roman" w:hAnsi="Times New Roman" w:cs="Times New Roman"/>
          <w:sz w:val="24"/>
          <w:szCs w:val="24"/>
          <w:lang w:eastAsia="ru-RU"/>
        </w:rPr>
        <w:t xml:space="preserve"> в союзе с беднейшим крестьянством. Для самого </w:t>
      </w:r>
      <w:r w:rsidR="00323C38">
        <w:rPr>
          <w:rFonts w:ascii="Times New Roman" w:hAnsi="Times New Roman" w:cs="Times New Roman"/>
          <w:i/>
          <w:sz w:val="24"/>
          <w:szCs w:val="24"/>
          <w:lang w:eastAsia="ru-RU"/>
        </w:rPr>
        <w:t xml:space="preserve">В. </w:t>
      </w:r>
      <w:r w:rsidR="002A1904">
        <w:rPr>
          <w:rFonts w:ascii="Times New Roman" w:hAnsi="Times New Roman" w:cs="Times New Roman"/>
          <w:i/>
          <w:sz w:val="24"/>
          <w:szCs w:val="24"/>
          <w:lang w:eastAsia="ru-RU"/>
        </w:rPr>
        <w:t xml:space="preserve">Ленина </w:t>
      </w:r>
      <w:r w:rsidR="002A1904">
        <w:rPr>
          <w:rFonts w:ascii="Times New Roman" w:hAnsi="Times New Roman" w:cs="Times New Roman"/>
          <w:sz w:val="24"/>
          <w:szCs w:val="24"/>
          <w:lang w:eastAsia="ru-RU"/>
        </w:rPr>
        <w:t>диктатура пролетариата означала диктатуру партии, которая была установить принципиально новую структуру властных органов.</w:t>
      </w:r>
    </w:p>
    <w:p w:rsidR="002A1904" w:rsidRDefault="002A1904" w:rsidP="002A1904">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Стержнем новой политической системы стала Коммунистическая партия, которая пришла к власти в результате Октябрьской революции и последующего разгона Учредительного собрания, в котором большевики смогли получить только 175 мандатов из 707. Наиболее ярко роль партии характеризуют слова </w:t>
      </w:r>
      <w:r>
        <w:rPr>
          <w:rFonts w:ascii="Times New Roman" w:hAnsi="Times New Roman" w:cs="Times New Roman"/>
          <w:i/>
          <w:sz w:val="24"/>
          <w:szCs w:val="24"/>
          <w:lang w:eastAsia="ru-RU"/>
        </w:rPr>
        <w:t>В. Ленина</w:t>
      </w:r>
      <w:r>
        <w:rPr>
          <w:rFonts w:ascii="Times New Roman" w:hAnsi="Times New Roman" w:cs="Times New Roman"/>
          <w:sz w:val="24"/>
          <w:szCs w:val="24"/>
          <w:lang w:eastAsia="ru-RU"/>
        </w:rPr>
        <w:t>, заложившего основы новой политической системы, сказанные им по поводу первой конституции РСФСР (1918): «Фактически конституция Советской республики строится на том, что партия все исправляет, назначает и строит по одному принципу». Несмотря на все изменения последующих лет, сущность структуры власти оставалась прежней. Все важнейшие решения принимались в ЦК партии.</w:t>
      </w:r>
    </w:p>
    <w:p w:rsidR="002A1904" w:rsidRDefault="00C90CC3" w:rsidP="00C90CC3">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1920-е годы были периодом преодоления последствий гражданской войны и острого внутрипартийного соперничества вокруг вопроса о путях строительства социализма. Хотя политическая оппозиция коммунистами была подавлена, практически всегда существовала относительная свобода в культурной и научных сферах. Многие деятели советской науки и культуры находили возможность совершать зарубежные поездки. Несмотря на строгую цензуру и закрытость для критики таких тем, как руководящая роль партии и социалистический выбор, существовали различные точки зрения по многим вопросам общественной, хозяйственной и культурной жизни, будь то формы крестьянской кооперации, искусство или теория относительности.</w:t>
      </w:r>
    </w:p>
    <w:p w:rsidR="00C90CC3" w:rsidRDefault="00C90CC3" w:rsidP="00C90CC3">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Внутрипартийная борьба вынесла на вершину властной пирамиды </w:t>
      </w:r>
      <w:r>
        <w:rPr>
          <w:rFonts w:ascii="Times New Roman" w:hAnsi="Times New Roman" w:cs="Times New Roman"/>
          <w:i/>
          <w:sz w:val="24"/>
          <w:szCs w:val="24"/>
          <w:lang w:eastAsia="ru-RU"/>
        </w:rPr>
        <w:t>И. Сталина</w:t>
      </w:r>
      <w:r>
        <w:rPr>
          <w:rFonts w:ascii="Times New Roman" w:hAnsi="Times New Roman" w:cs="Times New Roman"/>
          <w:sz w:val="24"/>
          <w:szCs w:val="24"/>
          <w:lang w:eastAsia="ru-RU"/>
        </w:rPr>
        <w:t>. В период конца 1920 ― начала 1950-х годов степень партийного контроля и подавления самостоятельности общества достигает своего пика. В стране происходит насильственная коллективизация, сопровождаемая людскими жертвами. Невиданный размах получили политические репрессии, направленные не только против «реакционных» классов, но и против вр</w:t>
      </w:r>
      <w:r w:rsidR="006C1C1C">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гов Сталина и Коммунистической партии. Эти репрессии </w:t>
      </w:r>
      <w:r w:rsidR="006C1C1C">
        <w:rPr>
          <w:rFonts w:ascii="Times New Roman" w:hAnsi="Times New Roman" w:cs="Times New Roman"/>
          <w:sz w:val="24"/>
          <w:szCs w:val="24"/>
          <w:lang w:eastAsia="ru-RU"/>
        </w:rPr>
        <w:t>сыграли очень важную роль в запугивании населения и создании послушного большинства.</w:t>
      </w:r>
    </w:p>
    <w:p w:rsidR="006C1C1C" w:rsidRDefault="006C1C1C" w:rsidP="006C1C1C">
      <w:pPr>
        <w:spacing w:after="0" w:line="312" w:lineRule="auto"/>
        <w:ind w:left="567" w:firstLine="284"/>
        <w:jc w:val="both"/>
        <w:rPr>
          <w:rFonts w:ascii="Times New Roman" w:hAnsi="Times New Roman" w:cs="Times New Roman"/>
          <w:sz w:val="24"/>
          <w:szCs w:val="24"/>
          <w:lang w:eastAsia="ru-RU"/>
        </w:rPr>
      </w:pPr>
      <w:r w:rsidRPr="006C1C1C">
        <w:rPr>
          <w:rFonts w:ascii="Times New Roman" w:hAnsi="Times New Roman" w:cs="Times New Roman"/>
          <w:i/>
          <w:sz w:val="24"/>
          <w:szCs w:val="24"/>
          <w:lang w:eastAsia="ru-RU"/>
        </w:rPr>
        <w:t>Сталинский режим</w:t>
      </w:r>
      <w:r>
        <w:rPr>
          <w:rFonts w:ascii="Times New Roman" w:hAnsi="Times New Roman" w:cs="Times New Roman"/>
          <w:sz w:val="24"/>
          <w:szCs w:val="24"/>
          <w:lang w:eastAsia="ru-RU"/>
        </w:rPr>
        <w:t xml:space="preserve">, добившись максимальной концентрации власти, </w:t>
      </w:r>
      <w:r w:rsidRPr="006C1C1C">
        <w:rPr>
          <w:rFonts w:ascii="Times New Roman" w:hAnsi="Times New Roman" w:cs="Times New Roman"/>
          <w:i/>
          <w:sz w:val="24"/>
          <w:szCs w:val="24"/>
          <w:lang w:eastAsia="ru-RU"/>
        </w:rPr>
        <w:t>одновременно создавал и условия для собственного смягчения</w:t>
      </w:r>
      <w:r>
        <w:rPr>
          <w:rFonts w:ascii="Times New Roman" w:hAnsi="Times New Roman" w:cs="Times New Roman"/>
          <w:sz w:val="24"/>
          <w:szCs w:val="24"/>
          <w:lang w:eastAsia="ru-RU"/>
        </w:rPr>
        <w:t>. С индустриализацией СССР многократно возросла численность рабочего класса и поднялся его культурный уровень. Впервые в отечественной истории возник слой технической, научной и административной интеллигенции, которая принимала рациональное ядро официальной идеологии, но в первую очередь претендовала на рост благосостояния и относительную свободу в рамках системы. Руководство СССР было напугано сталинским террором, который временами грозил стать неуправляемым.</w:t>
      </w:r>
    </w:p>
    <w:p w:rsidR="00704033" w:rsidRDefault="006C1C1C" w:rsidP="006C1C1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После смерти </w:t>
      </w:r>
      <w:r>
        <w:rPr>
          <w:rFonts w:ascii="Times New Roman" w:hAnsi="Times New Roman" w:cs="Times New Roman"/>
          <w:i/>
          <w:sz w:val="24"/>
          <w:szCs w:val="24"/>
          <w:lang w:eastAsia="ru-RU"/>
        </w:rPr>
        <w:t xml:space="preserve">Сталина </w:t>
      </w:r>
      <w:r>
        <w:rPr>
          <w:rFonts w:ascii="Times New Roman" w:hAnsi="Times New Roman" w:cs="Times New Roman"/>
          <w:sz w:val="24"/>
          <w:szCs w:val="24"/>
          <w:lang w:eastAsia="ru-RU"/>
        </w:rPr>
        <w:t>(1953) страна вступила в период десталинизации. Была проведена децентрализация государственного аппарата, введены элементы правовой государственности, усилено внимание к социальной политике и осла</w:t>
      </w:r>
      <w:r w:rsidR="00704033">
        <w:rPr>
          <w:rFonts w:ascii="Times New Roman" w:hAnsi="Times New Roman" w:cs="Times New Roman"/>
          <w:sz w:val="24"/>
          <w:szCs w:val="24"/>
          <w:lang w:eastAsia="ru-RU"/>
        </w:rPr>
        <w:t>б контроль за сфе</w:t>
      </w:r>
      <w:r>
        <w:rPr>
          <w:rFonts w:ascii="Times New Roman" w:hAnsi="Times New Roman" w:cs="Times New Roman"/>
          <w:sz w:val="24"/>
          <w:szCs w:val="24"/>
          <w:lang w:eastAsia="ru-RU"/>
        </w:rPr>
        <w:t xml:space="preserve">рой культуры. </w:t>
      </w:r>
      <w:r w:rsidR="00704033">
        <w:rPr>
          <w:rFonts w:ascii="Times New Roman" w:hAnsi="Times New Roman" w:cs="Times New Roman"/>
          <w:sz w:val="24"/>
          <w:szCs w:val="24"/>
          <w:lang w:eastAsia="ru-RU"/>
        </w:rPr>
        <w:t>Более широкой стала автономия министерств в управлении хозяйством, однако в течение всей истории СССР остро стояла проблема разграничения функций партийных и государственных органов.</w:t>
      </w:r>
    </w:p>
    <w:p w:rsidR="00704033" w:rsidRDefault="00323C38" w:rsidP="006C1C1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В 1960―</w:t>
      </w:r>
      <w:r w:rsidR="00704033">
        <w:rPr>
          <w:rFonts w:ascii="Times New Roman" w:hAnsi="Times New Roman" w:cs="Times New Roman"/>
          <w:sz w:val="24"/>
          <w:szCs w:val="24"/>
          <w:lang w:eastAsia="ru-RU"/>
        </w:rPr>
        <w:t xml:space="preserve">1980-е годы процесс выработки по принципиальным вопросам внутренней и внешней политики был сопряжен с длительными согласованием интересов между различными ведомствами и центрами власти ― военно-промышленной бюрократией, представителями </w:t>
      </w:r>
      <w:r>
        <w:rPr>
          <w:rFonts w:ascii="Times New Roman" w:hAnsi="Times New Roman" w:cs="Times New Roman"/>
          <w:sz w:val="24"/>
          <w:szCs w:val="24"/>
          <w:lang w:eastAsia="ru-RU"/>
        </w:rPr>
        <w:t xml:space="preserve"> </w:t>
      </w:r>
      <w:r w:rsidR="00704033">
        <w:rPr>
          <w:rFonts w:ascii="Times New Roman" w:hAnsi="Times New Roman" w:cs="Times New Roman"/>
          <w:sz w:val="24"/>
          <w:szCs w:val="24"/>
          <w:lang w:eastAsia="ru-RU"/>
        </w:rPr>
        <w:t>различных отраслей хозяйства, КГБ, МИДом, региональными партийно-хозяйственными элитами и т. д. Решения такой важности принимались коллегиально. Можно сказать, что тоталитаризм тяготеет к концентрации власти, но не следует понимать этот процесс упрощенно ― как всевластие лица, стоящего на вершине властной пирамиды. Генеральный секретарь в этот период был персоной, которая ничего не решала, но через которую решалось все.</w:t>
      </w:r>
    </w:p>
    <w:p w:rsidR="003534AC" w:rsidRDefault="003534AC" w:rsidP="003534AC">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Партийное руководство управляло страной при помощи формальных и неформальных методов. Помимо того что принципиальные политические решения вырабатывались в ЦК КПСС, во всех государственных и общественных учреждениях, на заводах и в колхозах существовали партийные организации,, которые должны были проводить соответствующую политику. Через партийные комитеты осуществлялась и кадровая политика. Возникла </w:t>
      </w:r>
      <w:r w:rsidRPr="003534AC">
        <w:rPr>
          <w:rFonts w:ascii="Times New Roman" w:hAnsi="Times New Roman" w:cs="Times New Roman"/>
          <w:b/>
          <w:i/>
          <w:sz w:val="24"/>
          <w:szCs w:val="24"/>
          <w:lang w:eastAsia="ru-RU"/>
        </w:rPr>
        <w:t>система «номенклатуры»</w:t>
      </w:r>
      <w:r>
        <w:rPr>
          <w:rFonts w:ascii="Times New Roman" w:hAnsi="Times New Roman" w:cs="Times New Roman"/>
          <w:sz w:val="24"/>
          <w:szCs w:val="24"/>
          <w:lang w:eastAsia="ru-RU"/>
        </w:rPr>
        <w:t xml:space="preserve"> ― </w:t>
      </w:r>
      <w:r w:rsidRPr="003534AC">
        <w:rPr>
          <w:rFonts w:ascii="Times New Roman" w:hAnsi="Times New Roman" w:cs="Times New Roman"/>
          <w:i/>
          <w:sz w:val="24"/>
          <w:szCs w:val="24"/>
          <w:lang w:eastAsia="ru-RU"/>
        </w:rPr>
        <w:t>назначения на элитную должность по рекомендации соответствующего партийного комитета</w:t>
      </w:r>
      <w:r>
        <w:rPr>
          <w:rFonts w:ascii="Times New Roman" w:hAnsi="Times New Roman" w:cs="Times New Roman"/>
          <w:sz w:val="24"/>
          <w:szCs w:val="24"/>
          <w:lang w:eastAsia="ru-RU"/>
        </w:rPr>
        <w:t>. Практиковалось и совмещение высших партийных и государственных должностей.</w:t>
      </w:r>
    </w:p>
    <w:p w:rsidR="003534AC" w:rsidRDefault="003534AC" w:rsidP="003534AC">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Система «номенклатуры», принадлежность к которой стала давать различные привилегии, рост потребительских настроений наглядно свидетельствовало о расхождении между социалистическим идеалом и реальностью.</w:t>
      </w:r>
    </w:p>
    <w:p w:rsidR="00C1113A" w:rsidRDefault="006C1C1C" w:rsidP="003534AC">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3534AC">
        <w:rPr>
          <w:rFonts w:ascii="Times New Roman" w:hAnsi="Times New Roman" w:cs="Times New Roman"/>
          <w:sz w:val="24"/>
          <w:szCs w:val="24"/>
          <w:lang w:eastAsia="ru-RU"/>
        </w:rPr>
        <w:t xml:space="preserve">Однако решающим для выживания тоталитарной системы стало замедление в 1970―1980-х года темпов экономического роста, неспособность перейти с пути экстенсивного на интенсивное развитие. </w:t>
      </w:r>
      <w:r w:rsidR="00C1113A">
        <w:rPr>
          <w:rFonts w:ascii="Times New Roman" w:hAnsi="Times New Roman" w:cs="Times New Roman"/>
          <w:sz w:val="24"/>
          <w:szCs w:val="24"/>
          <w:lang w:eastAsia="ru-RU"/>
        </w:rPr>
        <w:t xml:space="preserve">Возникло явление застоя, появилась коррупция.  </w:t>
      </w:r>
      <w:r w:rsidR="00E52053">
        <w:rPr>
          <w:rFonts w:ascii="Times New Roman" w:hAnsi="Times New Roman" w:cs="Times New Roman"/>
          <w:sz w:val="24"/>
          <w:szCs w:val="24"/>
          <w:lang w:eastAsia="ru-RU"/>
        </w:rPr>
        <w:t>В д</w:t>
      </w:r>
      <w:r w:rsidR="00C1113A">
        <w:rPr>
          <w:rFonts w:ascii="Times New Roman" w:hAnsi="Times New Roman" w:cs="Times New Roman"/>
          <w:sz w:val="24"/>
          <w:szCs w:val="24"/>
          <w:lang w:eastAsia="ru-RU"/>
        </w:rPr>
        <w:t>остоинства социализма перестали верить и широкие слои населения и элита…</w:t>
      </w:r>
    </w:p>
    <w:p w:rsidR="006C1C1C" w:rsidRDefault="00C1113A" w:rsidP="00C1113A">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Нацистский тоталитаризм </w:t>
      </w:r>
      <w:r>
        <w:rPr>
          <w:rFonts w:ascii="Times New Roman" w:hAnsi="Times New Roman" w:cs="Times New Roman"/>
          <w:sz w:val="24"/>
          <w:szCs w:val="24"/>
          <w:lang w:eastAsia="ru-RU"/>
        </w:rPr>
        <w:t xml:space="preserve">своими идейными истоками обязан политическим взглядам своего основателя </w:t>
      </w:r>
      <w:r>
        <w:rPr>
          <w:rFonts w:ascii="Times New Roman" w:hAnsi="Times New Roman" w:cs="Times New Roman"/>
          <w:i/>
          <w:sz w:val="24"/>
          <w:szCs w:val="24"/>
          <w:lang w:eastAsia="ru-RU"/>
        </w:rPr>
        <w:t xml:space="preserve">А. Гитлера </w:t>
      </w:r>
      <w:r>
        <w:rPr>
          <w:rFonts w:ascii="Times New Roman" w:hAnsi="Times New Roman" w:cs="Times New Roman"/>
          <w:sz w:val="24"/>
          <w:szCs w:val="24"/>
          <w:lang w:eastAsia="ru-RU"/>
        </w:rPr>
        <w:t xml:space="preserve">(1889―1 945). Взгляды Гитлера и других теоретиков нацизма ―  </w:t>
      </w:r>
      <w:r w:rsidRPr="00C1113A">
        <w:rPr>
          <w:rFonts w:ascii="Times New Roman" w:hAnsi="Times New Roman" w:cs="Times New Roman"/>
          <w:i/>
          <w:sz w:val="24"/>
          <w:szCs w:val="24"/>
          <w:lang w:eastAsia="ru-RU"/>
        </w:rPr>
        <w:t>Й. Геббельса, А. Розенберга</w:t>
      </w:r>
      <w:r>
        <w:rPr>
          <w:rFonts w:ascii="Times New Roman" w:hAnsi="Times New Roman" w:cs="Times New Roman"/>
          <w:sz w:val="24"/>
          <w:szCs w:val="24"/>
          <w:lang w:eastAsia="ru-RU"/>
        </w:rPr>
        <w:t xml:space="preserve"> и других ― являлись полной противоположностью той традиции, которая восходила к идеям Просвещения и Великой французской революции, и наследником которой провозглашал себя коммунизм.</w:t>
      </w:r>
    </w:p>
    <w:p w:rsidR="00C1113A" w:rsidRDefault="00C1113A" w:rsidP="00C1113A">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Гитлер отрицал универсальные человеческие ценности и оперировал расовыми и биологическими сущностями. История представлялась ему в виде вечной борьбы между «высшими» и «неполноценными» расами. Нацисты </w:t>
      </w:r>
      <w:r w:rsidR="00463D06">
        <w:rPr>
          <w:rFonts w:ascii="Times New Roman" w:hAnsi="Times New Roman" w:cs="Times New Roman"/>
          <w:sz w:val="24"/>
          <w:szCs w:val="24"/>
          <w:lang w:eastAsia="ru-RU"/>
        </w:rPr>
        <w:t>подхватили идеи английск</w:t>
      </w:r>
      <w:r>
        <w:rPr>
          <w:rFonts w:ascii="Times New Roman" w:hAnsi="Times New Roman" w:cs="Times New Roman"/>
          <w:sz w:val="24"/>
          <w:szCs w:val="24"/>
          <w:lang w:eastAsia="ru-RU"/>
        </w:rPr>
        <w:t xml:space="preserve">ого теоретика расизма </w:t>
      </w:r>
      <w:r w:rsidRPr="00463D06">
        <w:rPr>
          <w:rFonts w:ascii="Times New Roman" w:hAnsi="Times New Roman" w:cs="Times New Roman"/>
          <w:i/>
          <w:sz w:val="24"/>
          <w:szCs w:val="24"/>
          <w:lang w:eastAsia="ru-RU"/>
        </w:rPr>
        <w:t>Х. С. Чембер</w:t>
      </w:r>
      <w:r w:rsidR="00463D06" w:rsidRPr="00463D06">
        <w:rPr>
          <w:rFonts w:ascii="Times New Roman" w:hAnsi="Times New Roman" w:cs="Times New Roman"/>
          <w:i/>
          <w:sz w:val="24"/>
          <w:szCs w:val="24"/>
          <w:lang w:eastAsia="ru-RU"/>
        </w:rPr>
        <w:t>ле</w:t>
      </w:r>
      <w:r w:rsidRPr="00463D06">
        <w:rPr>
          <w:rFonts w:ascii="Times New Roman" w:hAnsi="Times New Roman" w:cs="Times New Roman"/>
          <w:i/>
          <w:sz w:val="24"/>
          <w:szCs w:val="24"/>
          <w:lang w:eastAsia="ru-RU"/>
        </w:rPr>
        <w:t>на</w:t>
      </w:r>
      <w:r>
        <w:rPr>
          <w:rFonts w:ascii="Times New Roman" w:hAnsi="Times New Roman" w:cs="Times New Roman"/>
          <w:sz w:val="24"/>
          <w:szCs w:val="24"/>
          <w:lang w:eastAsia="ru-RU"/>
        </w:rPr>
        <w:t xml:space="preserve"> (</w:t>
      </w:r>
      <w:r w:rsidR="00463D06">
        <w:rPr>
          <w:rFonts w:ascii="Times New Roman" w:hAnsi="Times New Roman" w:cs="Times New Roman"/>
          <w:sz w:val="24"/>
          <w:szCs w:val="24"/>
          <w:lang w:eastAsia="ru-RU"/>
        </w:rPr>
        <w:t>1855―1927</w:t>
      </w:r>
      <w:r>
        <w:rPr>
          <w:rFonts w:ascii="Times New Roman" w:hAnsi="Times New Roman" w:cs="Times New Roman"/>
          <w:sz w:val="24"/>
          <w:szCs w:val="24"/>
          <w:lang w:eastAsia="ru-RU"/>
        </w:rPr>
        <w:t>)</w:t>
      </w:r>
      <w:r w:rsidR="00463D06">
        <w:rPr>
          <w:rFonts w:ascii="Times New Roman" w:hAnsi="Times New Roman" w:cs="Times New Roman"/>
          <w:sz w:val="24"/>
          <w:szCs w:val="24"/>
          <w:lang w:eastAsia="ru-RU"/>
        </w:rPr>
        <w:t xml:space="preserve"> о германцах как о </w:t>
      </w:r>
      <w:r w:rsidR="005D5E9B">
        <w:rPr>
          <w:rFonts w:ascii="Times New Roman" w:hAnsi="Times New Roman" w:cs="Times New Roman"/>
          <w:sz w:val="24"/>
          <w:szCs w:val="24"/>
          <w:lang w:eastAsia="ru-RU"/>
        </w:rPr>
        <w:t xml:space="preserve"> </w:t>
      </w:r>
      <w:r w:rsidR="00463D06">
        <w:rPr>
          <w:rFonts w:ascii="Times New Roman" w:hAnsi="Times New Roman" w:cs="Times New Roman"/>
          <w:sz w:val="24"/>
          <w:szCs w:val="24"/>
          <w:lang w:eastAsia="ru-RU"/>
        </w:rPr>
        <w:t xml:space="preserve"> «высшей» арийской расы и французского теоретика графа </w:t>
      </w:r>
      <w:r w:rsidR="00463D06" w:rsidRPr="00463D06">
        <w:rPr>
          <w:rFonts w:ascii="Times New Roman" w:hAnsi="Times New Roman" w:cs="Times New Roman"/>
          <w:i/>
          <w:sz w:val="24"/>
          <w:szCs w:val="24"/>
          <w:lang w:eastAsia="ru-RU"/>
        </w:rPr>
        <w:t>Ж. А. Гобино</w:t>
      </w:r>
      <w:r w:rsidR="00463D06">
        <w:rPr>
          <w:rFonts w:ascii="Times New Roman" w:hAnsi="Times New Roman" w:cs="Times New Roman"/>
          <w:sz w:val="24"/>
          <w:szCs w:val="24"/>
          <w:lang w:eastAsia="ru-RU"/>
        </w:rPr>
        <w:t xml:space="preserve"> (1816―1</w:t>
      </w:r>
      <w:r w:rsidR="005D5E9B">
        <w:rPr>
          <w:rFonts w:ascii="Times New Roman" w:hAnsi="Times New Roman" w:cs="Times New Roman"/>
          <w:sz w:val="24"/>
          <w:szCs w:val="24"/>
          <w:lang w:eastAsia="ru-RU"/>
        </w:rPr>
        <w:t xml:space="preserve">882) </w:t>
      </w:r>
      <w:r w:rsidR="00463D06">
        <w:rPr>
          <w:rFonts w:ascii="Times New Roman" w:hAnsi="Times New Roman" w:cs="Times New Roman"/>
          <w:sz w:val="24"/>
          <w:szCs w:val="24"/>
          <w:lang w:eastAsia="ru-RU"/>
        </w:rPr>
        <w:t xml:space="preserve">о том, что упадок арийской расы тесно связан с расовым смешением. Гитлер видел немцев наследниками арийцев, а их всемирными врагами ― евреев, католическую церковь и социализм ― словом, все, что ассоциировалось в его сознании с интернациональной тенденцией. </w:t>
      </w:r>
    </w:p>
    <w:p w:rsidR="00463D06" w:rsidRDefault="00463D06" w:rsidP="00C1113A">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Выход из экономических проблем Гитлер пытался найти при помощи «национального социализма», давшей наименование всему движению. Впрочем, содержание этой идеи нигде конкретно не уточнялось. Критикуя марксизм и либер</w:t>
      </w:r>
      <w:r w:rsidR="005D5E9B">
        <w:rPr>
          <w:rFonts w:ascii="Times New Roman" w:hAnsi="Times New Roman" w:cs="Times New Roman"/>
          <w:sz w:val="24"/>
          <w:szCs w:val="24"/>
          <w:lang w:eastAsia="ru-RU"/>
        </w:rPr>
        <w:t>ализм, нацисты выдвигали идею «</w:t>
      </w:r>
      <w:r>
        <w:rPr>
          <w:rFonts w:ascii="Times New Roman" w:hAnsi="Times New Roman" w:cs="Times New Roman"/>
          <w:sz w:val="24"/>
          <w:szCs w:val="24"/>
          <w:lang w:eastAsia="ru-RU"/>
        </w:rPr>
        <w:t>народного сообщества», служащего общим целям. Мысль о таком сообществе принималась многими в качестве идеала. Она предполагала искоренение причин классовой борьбы исходя из общности традиций, нравов, а также подчеркиванием врагов нации.</w:t>
      </w:r>
    </w:p>
    <w:p w:rsidR="00D80AB7" w:rsidRDefault="00463D06" w:rsidP="00463D06">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Цель захвата власти виделась </w:t>
      </w:r>
      <w:r>
        <w:rPr>
          <w:rFonts w:ascii="Times New Roman" w:hAnsi="Times New Roman" w:cs="Times New Roman"/>
          <w:i/>
          <w:sz w:val="24"/>
          <w:szCs w:val="24"/>
          <w:lang w:eastAsia="ru-RU"/>
        </w:rPr>
        <w:t xml:space="preserve">Гитлеру </w:t>
      </w:r>
      <w:r w:rsidR="00D80AB7">
        <w:rPr>
          <w:rFonts w:ascii="Times New Roman" w:hAnsi="Times New Roman" w:cs="Times New Roman"/>
          <w:sz w:val="24"/>
          <w:szCs w:val="24"/>
          <w:lang w:eastAsia="ru-RU"/>
        </w:rPr>
        <w:t xml:space="preserve">в создании нового, «третьего Рейха» (империи), воссоздающего традиции подлинного германизма. Для достижения этой цели всем немцам следовало подчиниться общей единой воле. Подобно коммунистической доктрине, в нацизме значительная роль отводилась партии. После захвата власти НСДАП была объявлена единственной партией, а ее монопольное положение в политической системе закреплено законом «Об обеспечении единства партии и государства». Однако НСДАП не была всевластна, она лишь выполняла волю фюрера. Если коммунистическая партия основывалась на принципе «демократического централизма», создавшего условия для власти партийной верхушки, то нацисты открыто провозглашали принцип фюрерства, строгой партийной и государственной иерархии. </w:t>
      </w:r>
    </w:p>
    <w:p w:rsidR="005B2A5E" w:rsidRDefault="005B2A5E" w:rsidP="005B2A5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Апелляция к инстинктам и страданиям широких слоев населения, лозунговость политической пропаганды нацизма, одетая в смутные мистические и националистические одежды, совпали с эмоциями масс. Благодаря тому, что программа была нечеткой, она подходила многим. К тому же мало кто всерьез воспринимал экстремистскую фразеологию нацистов.</w:t>
      </w:r>
    </w:p>
    <w:p w:rsidR="005B2A5E" w:rsidRDefault="005B2A5E" w:rsidP="005B2A5E">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Когда </w:t>
      </w:r>
      <w:r>
        <w:rPr>
          <w:rFonts w:ascii="Times New Roman" w:hAnsi="Times New Roman" w:cs="Times New Roman"/>
          <w:i/>
          <w:sz w:val="24"/>
          <w:szCs w:val="24"/>
          <w:lang w:eastAsia="ru-RU"/>
        </w:rPr>
        <w:t xml:space="preserve">Гитлер </w:t>
      </w:r>
      <w:r w:rsidR="005D5E9B">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0 января 1933 г. был назначен президентом </w:t>
      </w:r>
      <w:r>
        <w:rPr>
          <w:rFonts w:ascii="Times New Roman" w:hAnsi="Times New Roman" w:cs="Times New Roman"/>
          <w:i/>
          <w:sz w:val="24"/>
          <w:szCs w:val="24"/>
          <w:lang w:eastAsia="ru-RU"/>
        </w:rPr>
        <w:t xml:space="preserve">Гинденбургом </w:t>
      </w:r>
      <w:r>
        <w:rPr>
          <w:rFonts w:ascii="Times New Roman" w:hAnsi="Times New Roman" w:cs="Times New Roman"/>
          <w:sz w:val="24"/>
          <w:szCs w:val="24"/>
          <w:lang w:eastAsia="ru-RU"/>
        </w:rPr>
        <w:t xml:space="preserve">на пост главы кабинета, последний был коалиционным: там было еще только два нациста. За ним стояла партия, получившая на последних выборах 33,1% голосов. Назначение </w:t>
      </w:r>
      <w:r>
        <w:rPr>
          <w:rFonts w:ascii="Times New Roman" w:hAnsi="Times New Roman" w:cs="Times New Roman"/>
          <w:i/>
          <w:sz w:val="24"/>
          <w:szCs w:val="24"/>
          <w:lang w:eastAsia="ru-RU"/>
        </w:rPr>
        <w:t xml:space="preserve">Гитлера </w:t>
      </w:r>
      <w:r>
        <w:rPr>
          <w:rFonts w:ascii="Times New Roman" w:hAnsi="Times New Roman" w:cs="Times New Roman"/>
          <w:sz w:val="24"/>
          <w:szCs w:val="24"/>
          <w:lang w:eastAsia="ru-RU"/>
        </w:rPr>
        <w:t xml:space="preserve">было легитимным, но оно означало лишь первый шаг в утверждении диктатуры. Действуя в русле чрезвычайного </w:t>
      </w:r>
      <w:r w:rsidR="00F130B7">
        <w:rPr>
          <w:rFonts w:ascii="Times New Roman" w:hAnsi="Times New Roman" w:cs="Times New Roman"/>
          <w:sz w:val="24"/>
          <w:szCs w:val="24"/>
          <w:lang w:eastAsia="ru-RU"/>
        </w:rPr>
        <w:t>законодательства Вей</w:t>
      </w:r>
      <w:r>
        <w:rPr>
          <w:rFonts w:ascii="Times New Roman" w:hAnsi="Times New Roman" w:cs="Times New Roman"/>
          <w:sz w:val="24"/>
          <w:szCs w:val="24"/>
          <w:lang w:eastAsia="ru-RU"/>
        </w:rPr>
        <w:t xml:space="preserve">марской республики и опираясь на свою партию, </w:t>
      </w:r>
      <w:r w:rsidRPr="00F130B7">
        <w:rPr>
          <w:rFonts w:ascii="Times New Roman" w:hAnsi="Times New Roman" w:cs="Times New Roman"/>
          <w:sz w:val="24"/>
          <w:szCs w:val="24"/>
          <w:lang w:eastAsia="ru-RU"/>
        </w:rPr>
        <w:t>Гитлер</w:t>
      </w:r>
      <w:r>
        <w:rPr>
          <w:rFonts w:ascii="Times New Roman" w:hAnsi="Times New Roman" w:cs="Times New Roman"/>
          <w:sz w:val="24"/>
          <w:szCs w:val="24"/>
          <w:lang w:eastAsia="ru-RU"/>
        </w:rPr>
        <w:t xml:space="preserve"> сов</w:t>
      </w:r>
      <w:r w:rsidR="00F130B7">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ршил ряд политических шагов, которые противоречили не только духу, но и букве конституции. </w:t>
      </w:r>
    </w:p>
    <w:p w:rsidR="00F130B7" w:rsidRDefault="00F130B7" w:rsidP="005B2A5E">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 помощи террора против коммунистов, преследования политических противников в уголовном порядке, нарушения парламентского иммунитета депутатов и приостановления действия статей конституции, гарантирующих права человеку, </w:t>
      </w:r>
      <w:r>
        <w:rPr>
          <w:rFonts w:ascii="Times New Roman" w:hAnsi="Times New Roman" w:cs="Times New Roman"/>
          <w:i/>
          <w:sz w:val="24"/>
          <w:szCs w:val="24"/>
          <w:lang w:eastAsia="ru-RU"/>
        </w:rPr>
        <w:t xml:space="preserve">Гитлер </w:t>
      </w:r>
      <w:r>
        <w:rPr>
          <w:rFonts w:ascii="Times New Roman" w:hAnsi="Times New Roman" w:cs="Times New Roman"/>
          <w:sz w:val="24"/>
          <w:szCs w:val="24"/>
          <w:lang w:eastAsia="ru-RU"/>
        </w:rPr>
        <w:t xml:space="preserve"> добился абсолютной власти. В отличие от большевизма в России, нацизм в Германии стал господствовать без активного сопротивления подавляющего большинства немцев.</w:t>
      </w:r>
    </w:p>
    <w:p w:rsidR="009627F4" w:rsidRDefault="00F130B7" w:rsidP="004D5809">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Правый тоталитаризм, в отличие от левого, коммунистического, в меньшей степени контролировал общество и жизнь. Это особенно заметно на примере регламентации экономической жизни. </w:t>
      </w:r>
      <w:r w:rsidRPr="00F130B7">
        <w:rPr>
          <w:rFonts w:ascii="Times New Roman" w:hAnsi="Times New Roman" w:cs="Times New Roman"/>
          <w:i/>
          <w:sz w:val="24"/>
          <w:szCs w:val="24"/>
          <w:lang w:eastAsia="ru-RU"/>
        </w:rPr>
        <w:t>Гитлер не преследовал цель огосударствления хозяйства. Важнейшие принципы частной собственности не были нарушены</w:t>
      </w:r>
      <w:r>
        <w:rPr>
          <w:rFonts w:ascii="Times New Roman" w:hAnsi="Times New Roman" w:cs="Times New Roman"/>
          <w:sz w:val="24"/>
          <w:szCs w:val="24"/>
          <w:lang w:eastAsia="ru-RU"/>
        </w:rPr>
        <w:t>, однако некоторые положения хозяйственного права были изменены: снижен размер прибыли до 6―15%, увеличен максимальный размер капитала для создания акционерных обществ и т. д. Централизованная экономика нацистской Германии, где 4 / 5 продукции производилось по государственному заказу, радикально отличалась от свободного рыночного хозяйства.</w:t>
      </w:r>
    </w:p>
    <w:p w:rsidR="009627F4" w:rsidRDefault="009627F4" w:rsidP="00F130B7">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Политика нацистской Германии носила откровенно имперский характер. Ее агрессивность ввергла мир в кровавый кошмар второй мировой войны, в которой и потерпел крах правый тоталитаризм.</w:t>
      </w:r>
    </w:p>
    <w:p w:rsidR="009627F4" w:rsidRDefault="009627F4" w:rsidP="00F130B7">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Вывод: </w:t>
      </w:r>
      <w:r>
        <w:rPr>
          <w:rFonts w:ascii="Times New Roman" w:hAnsi="Times New Roman" w:cs="Times New Roman"/>
          <w:sz w:val="24"/>
          <w:szCs w:val="24"/>
          <w:lang w:eastAsia="ru-RU"/>
        </w:rPr>
        <w:t xml:space="preserve">Основатели тоталитарных систем полагали, что они выносят смертный приговор либеральному демократизму. Однако оба типа тоталитаризма (и левый, и правый) как альтернатива демократической государственности в экономическом, политическом и моральном смысле не состоялись. </w:t>
      </w:r>
      <w:r w:rsidR="00F130B7">
        <w:rPr>
          <w:rFonts w:ascii="Times New Roman" w:hAnsi="Times New Roman" w:cs="Times New Roman"/>
          <w:sz w:val="24"/>
          <w:szCs w:val="24"/>
          <w:lang w:eastAsia="ru-RU"/>
        </w:rPr>
        <w:t xml:space="preserve"> </w:t>
      </w:r>
    </w:p>
    <w:p w:rsidR="009627F4" w:rsidRDefault="009627F4" w:rsidP="00F130B7">
      <w:pPr>
        <w:spacing w:after="0" w:line="312" w:lineRule="auto"/>
        <w:ind w:firstLine="567"/>
        <w:jc w:val="both"/>
        <w:rPr>
          <w:rFonts w:ascii="Times New Roman" w:hAnsi="Times New Roman" w:cs="Times New Roman"/>
          <w:b/>
          <w:i/>
          <w:sz w:val="24"/>
          <w:szCs w:val="24"/>
          <w:lang w:eastAsia="ru-RU"/>
        </w:rPr>
      </w:pPr>
      <w:r w:rsidRPr="004A5D1C">
        <w:rPr>
          <w:rFonts w:ascii="Times New Roman" w:hAnsi="Times New Roman" w:cs="Times New Roman"/>
          <w:b/>
          <w:i/>
          <w:sz w:val="24"/>
          <w:szCs w:val="24"/>
          <w:lang w:eastAsia="ru-RU"/>
        </w:rPr>
        <w:t>Особенности авторитарных режимов</w:t>
      </w:r>
      <w:r w:rsidR="004A5D1C" w:rsidRPr="004A5D1C">
        <w:rPr>
          <w:rFonts w:ascii="Times New Roman" w:hAnsi="Times New Roman" w:cs="Times New Roman"/>
          <w:b/>
          <w:i/>
          <w:sz w:val="24"/>
          <w:szCs w:val="24"/>
          <w:lang w:eastAsia="ru-RU"/>
        </w:rPr>
        <w:t xml:space="preserve"> и современный автор</w:t>
      </w:r>
      <w:r w:rsidR="004A5D1C">
        <w:rPr>
          <w:rFonts w:ascii="Times New Roman" w:hAnsi="Times New Roman" w:cs="Times New Roman"/>
          <w:b/>
          <w:i/>
          <w:sz w:val="24"/>
          <w:szCs w:val="24"/>
          <w:lang w:eastAsia="ru-RU"/>
        </w:rPr>
        <w:t>и</w:t>
      </w:r>
      <w:r w:rsidR="004A5D1C" w:rsidRPr="004A5D1C">
        <w:rPr>
          <w:rFonts w:ascii="Times New Roman" w:hAnsi="Times New Roman" w:cs="Times New Roman"/>
          <w:b/>
          <w:i/>
          <w:sz w:val="24"/>
          <w:szCs w:val="24"/>
          <w:lang w:eastAsia="ru-RU"/>
        </w:rPr>
        <w:t xml:space="preserve">таризм </w:t>
      </w:r>
    </w:p>
    <w:p w:rsidR="0033777F" w:rsidRDefault="0033777F" w:rsidP="0033777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По условиям своего возникновения, принципам господствующей идеологии и организации политической власти современные диктатуры заметно отличаются друг от друга, и сводить все их к феномену тоталитаризма было бы значительным упрощением. Для того чтобы показать многовариантность диктатур ХХ столетия, рассмотрим некоторые характерные различия между политическими системами, которые традиционно объединяют понятием «фашистские». Политические системы германского нацизма и итальянского фашизма схожи по ряду признаков, но далеко не тождественны.</w:t>
      </w:r>
    </w:p>
    <w:p w:rsidR="0033777F" w:rsidRDefault="0033777F" w:rsidP="0033777F">
      <w:pPr>
        <w:spacing w:after="0" w:line="312" w:lineRule="auto"/>
        <w:ind w:firstLine="567"/>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В промышленно развитой Германии нацизм стал специфической формой преодоления кризиса. Поскольку по своему социально-экономическому развитию Италия заметно отставала от Германии, то режим </w:t>
      </w:r>
      <w:r>
        <w:rPr>
          <w:rFonts w:ascii="Times New Roman" w:hAnsi="Times New Roman" w:cs="Times New Roman"/>
          <w:i/>
          <w:sz w:val="24"/>
          <w:szCs w:val="24"/>
          <w:lang w:eastAsia="ru-RU"/>
        </w:rPr>
        <w:t xml:space="preserve">Б. Муссолини </w:t>
      </w:r>
      <w:r>
        <w:rPr>
          <w:rFonts w:ascii="Times New Roman" w:hAnsi="Times New Roman" w:cs="Times New Roman"/>
          <w:sz w:val="24"/>
          <w:szCs w:val="24"/>
          <w:lang w:eastAsia="ru-RU"/>
        </w:rPr>
        <w:t>сосредоточ</w:t>
      </w:r>
      <w:r w:rsidR="00DF49A7">
        <w:rPr>
          <w:rFonts w:ascii="Times New Roman" w:hAnsi="Times New Roman" w:cs="Times New Roman"/>
          <w:sz w:val="24"/>
          <w:szCs w:val="24"/>
          <w:lang w:eastAsia="ru-RU"/>
        </w:rPr>
        <w:t>ился на индустриализации страны</w:t>
      </w:r>
      <w:r>
        <w:rPr>
          <w:rFonts w:ascii="Times New Roman" w:hAnsi="Times New Roman" w:cs="Times New Roman"/>
          <w:sz w:val="24"/>
          <w:szCs w:val="24"/>
          <w:lang w:eastAsia="ru-RU"/>
        </w:rPr>
        <w:t xml:space="preserve">, достигнув при этом значительных успехов. </w:t>
      </w:r>
      <w:r w:rsidRPr="00DF49A7">
        <w:rPr>
          <w:rFonts w:ascii="Times New Roman" w:hAnsi="Times New Roman" w:cs="Times New Roman"/>
          <w:i/>
          <w:sz w:val="24"/>
          <w:szCs w:val="24"/>
          <w:lang w:eastAsia="ru-RU"/>
        </w:rPr>
        <w:t xml:space="preserve">Стремление согласовывать свои действия со многими традиционными представлениями и ценностями было отличительной </w:t>
      </w:r>
      <w:r w:rsidR="00DF49A7" w:rsidRPr="00DF49A7">
        <w:rPr>
          <w:rFonts w:ascii="Times New Roman" w:hAnsi="Times New Roman" w:cs="Times New Roman"/>
          <w:i/>
          <w:sz w:val="24"/>
          <w:szCs w:val="24"/>
          <w:lang w:eastAsia="ru-RU"/>
        </w:rPr>
        <w:t xml:space="preserve">характеристикой фашистского корпоративного государства. </w:t>
      </w:r>
      <w:r w:rsidRPr="00DF49A7">
        <w:rPr>
          <w:rFonts w:ascii="Times New Roman" w:hAnsi="Times New Roman" w:cs="Times New Roman"/>
          <w:i/>
          <w:sz w:val="24"/>
          <w:szCs w:val="24"/>
          <w:lang w:eastAsia="ru-RU"/>
        </w:rPr>
        <w:t xml:space="preserve"> </w:t>
      </w:r>
    </w:p>
    <w:p w:rsidR="00DF49A7" w:rsidRDefault="00DF49A7" w:rsidP="00DF49A7">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годы фашизма (1923―1943) Италия номинально оставалась монархией, а католицизм, объявленный единственной религией в стране, ограничивал претензии фашизма на тотальное проникновение в общество его псевдорелигии.  </w:t>
      </w:r>
    </w:p>
    <w:p w:rsidR="00DF49A7" w:rsidRDefault="00DF49A7" w:rsidP="00DF49A7">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Нацистский и фашистский режимы различались системами властных отношений. В руках дуче концентрировалась значительно меньшая власть, чем в руках фюрера. </w:t>
      </w:r>
      <w:r w:rsidR="00034ABB">
        <w:rPr>
          <w:rFonts w:ascii="Times New Roman" w:hAnsi="Times New Roman" w:cs="Times New Roman"/>
          <w:sz w:val="24"/>
          <w:szCs w:val="24"/>
          <w:lang w:eastAsia="ru-RU"/>
        </w:rPr>
        <w:t xml:space="preserve">Наряду с фашистской партией значительный вес в стране имели военные, аристократия, церковь и бюрократия. Сама фашистская партия становилась менее монолитной и не могла претендовать на руководящую роль. </w:t>
      </w:r>
      <w:r w:rsidR="00CC34F4">
        <w:rPr>
          <w:rFonts w:ascii="Times New Roman" w:hAnsi="Times New Roman" w:cs="Times New Roman"/>
          <w:sz w:val="24"/>
          <w:szCs w:val="24"/>
          <w:lang w:eastAsia="ru-RU"/>
        </w:rPr>
        <w:t>Центральным звеном политического механизма становилось государство.</w:t>
      </w:r>
    </w:p>
    <w:p w:rsidR="00CC34F4" w:rsidRDefault="00CC34F4" w:rsidP="00CC34F4">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Учитывая различия между фашистской и нацистской системами, многие исследователи относят первую к числу авторитарных, хотя итальянский фашизм следовало бы, скорее, поместить между тоталитаризмом и авторитаризмом. Режим </w:t>
      </w:r>
      <w:r>
        <w:rPr>
          <w:rFonts w:ascii="Times New Roman" w:hAnsi="Times New Roman" w:cs="Times New Roman"/>
          <w:i/>
          <w:sz w:val="24"/>
          <w:szCs w:val="24"/>
          <w:lang w:eastAsia="ru-RU"/>
        </w:rPr>
        <w:t xml:space="preserve">Муссолини </w:t>
      </w:r>
      <w:r>
        <w:rPr>
          <w:rFonts w:ascii="Times New Roman" w:hAnsi="Times New Roman" w:cs="Times New Roman"/>
          <w:sz w:val="24"/>
          <w:szCs w:val="24"/>
          <w:lang w:eastAsia="ru-RU"/>
        </w:rPr>
        <w:t xml:space="preserve">сочетал тоталитарные и авторитарные черты. </w:t>
      </w:r>
      <w:r w:rsidR="007B626C">
        <w:rPr>
          <w:rFonts w:ascii="Times New Roman" w:hAnsi="Times New Roman" w:cs="Times New Roman"/>
          <w:sz w:val="24"/>
          <w:szCs w:val="24"/>
          <w:lang w:eastAsia="ru-RU"/>
        </w:rPr>
        <w:t xml:space="preserve"> Многие другие европейские и латиноамериканские диктатуры, например, режимы </w:t>
      </w:r>
      <w:r w:rsidR="007B626C" w:rsidRPr="007B626C">
        <w:rPr>
          <w:rFonts w:ascii="Times New Roman" w:hAnsi="Times New Roman" w:cs="Times New Roman"/>
          <w:i/>
          <w:sz w:val="24"/>
          <w:szCs w:val="24"/>
          <w:lang w:eastAsia="ru-RU"/>
        </w:rPr>
        <w:t>Ф. Франко</w:t>
      </w:r>
      <w:r w:rsidR="007B626C">
        <w:rPr>
          <w:rFonts w:ascii="Times New Roman" w:hAnsi="Times New Roman" w:cs="Times New Roman"/>
          <w:sz w:val="24"/>
          <w:szCs w:val="24"/>
          <w:lang w:eastAsia="ru-RU"/>
        </w:rPr>
        <w:t xml:space="preserve"> в Испании, </w:t>
      </w:r>
      <w:r w:rsidR="007B626C" w:rsidRPr="007B626C">
        <w:rPr>
          <w:rFonts w:ascii="Times New Roman" w:hAnsi="Times New Roman" w:cs="Times New Roman"/>
          <w:i/>
          <w:sz w:val="24"/>
          <w:szCs w:val="24"/>
          <w:lang w:eastAsia="ru-RU"/>
        </w:rPr>
        <w:t>А. Салазара</w:t>
      </w:r>
      <w:r w:rsidR="007B626C">
        <w:rPr>
          <w:rFonts w:ascii="Times New Roman" w:hAnsi="Times New Roman" w:cs="Times New Roman"/>
          <w:sz w:val="24"/>
          <w:szCs w:val="24"/>
          <w:lang w:eastAsia="ru-RU"/>
        </w:rPr>
        <w:t xml:space="preserve"> в Португалии, </w:t>
      </w:r>
      <w:r w:rsidR="007B626C" w:rsidRPr="007B626C">
        <w:rPr>
          <w:rFonts w:ascii="Times New Roman" w:hAnsi="Times New Roman" w:cs="Times New Roman"/>
          <w:i/>
          <w:sz w:val="24"/>
          <w:szCs w:val="24"/>
          <w:lang w:eastAsia="ru-RU"/>
        </w:rPr>
        <w:t>И. Хорти</w:t>
      </w:r>
      <w:r w:rsidR="007B626C">
        <w:rPr>
          <w:rFonts w:ascii="Times New Roman" w:hAnsi="Times New Roman" w:cs="Times New Roman"/>
          <w:sz w:val="24"/>
          <w:szCs w:val="24"/>
          <w:lang w:eastAsia="ru-RU"/>
        </w:rPr>
        <w:t xml:space="preserve"> в Венгрии или </w:t>
      </w:r>
      <w:r w:rsidR="007B626C" w:rsidRPr="007B626C">
        <w:rPr>
          <w:rFonts w:ascii="Times New Roman" w:hAnsi="Times New Roman" w:cs="Times New Roman"/>
          <w:i/>
          <w:sz w:val="24"/>
          <w:szCs w:val="24"/>
          <w:lang w:eastAsia="ru-RU"/>
        </w:rPr>
        <w:t>Х. Д. Перона</w:t>
      </w:r>
      <w:r w:rsidR="007B626C">
        <w:rPr>
          <w:rFonts w:ascii="Times New Roman" w:hAnsi="Times New Roman" w:cs="Times New Roman"/>
          <w:sz w:val="24"/>
          <w:szCs w:val="24"/>
          <w:lang w:eastAsia="ru-RU"/>
        </w:rPr>
        <w:t xml:space="preserve"> в Аргентине, унаследовали еще больше традиционных консервативных представлений о государственной власти. Эти политические системы можно охарактеризовать как типично авторитарные.</w:t>
      </w:r>
    </w:p>
    <w:p w:rsidR="007B626C" w:rsidRDefault="007B626C" w:rsidP="00CC34F4">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В переводе с латинского «авторитаризм» означает «власть», «влияние». Б</w:t>
      </w:r>
      <w:r w:rsidRPr="007B626C">
        <w:rPr>
          <w:rFonts w:ascii="Times New Roman" w:hAnsi="Times New Roman" w:cs="Times New Roman"/>
          <w:i/>
          <w:sz w:val="24"/>
          <w:szCs w:val="24"/>
          <w:lang w:eastAsia="ru-RU"/>
        </w:rPr>
        <w:t>о</w:t>
      </w:r>
      <w:r>
        <w:rPr>
          <w:rFonts w:ascii="Times New Roman" w:hAnsi="Times New Roman" w:cs="Times New Roman"/>
          <w:sz w:val="24"/>
          <w:szCs w:val="24"/>
          <w:lang w:eastAsia="ru-RU"/>
        </w:rPr>
        <w:t>льшая часть современных недемократических режимов относится к этому типу. Их главный признак ― концентрация власти в руках одного лица или группы лиц, утвердившихся недемократическим путем.</w:t>
      </w:r>
    </w:p>
    <w:p w:rsidR="007B626C" w:rsidRDefault="007B626C" w:rsidP="007B626C">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Подобно тоталитаризму, </w:t>
      </w:r>
      <w:r w:rsidRPr="00525ABF">
        <w:rPr>
          <w:rFonts w:ascii="Times New Roman" w:hAnsi="Times New Roman" w:cs="Times New Roman"/>
          <w:i/>
          <w:sz w:val="24"/>
          <w:szCs w:val="24"/>
          <w:lang w:eastAsia="ru-RU"/>
        </w:rPr>
        <w:t>авторитаризм устанавливается в кризисные периоды и в странах, где слаба демократическая традиция</w:t>
      </w:r>
      <w:r>
        <w:rPr>
          <w:rFonts w:ascii="Times New Roman" w:hAnsi="Times New Roman" w:cs="Times New Roman"/>
          <w:sz w:val="24"/>
          <w:szCs w:val="24"/>
          <w:lang w:eastAsia="ru-RU"/>
        </w:rPr>
        <w:t>. Обычно это происходит в форме переворота, устраняющего власть парламента. В отличие от тоталитаризма, авторитарный лидер опирается не на массовое движение, а на военных.</w:t>
      </w:r>
    </w:p>
    <w:p w:rsidR="008E1F6B" w:rsidRDefault="008E1F6B" w:rsidP="007B626C">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Цель тоталитаризма состоит в том, чтобы внедрить в противоположность господствующим в обществе установкам и ориентациям новую систему ценностей, новый политический порядок. Тоталитаризм связан с революционным мировоззрением, в то время как </w:t>
      </w:r>
      <w:r>
        <w:rPr>
          <w:rFonts w:ascii="Times New Roman" w:hAnsi="Times New Roman" w:cs="Times New Roman"/>
          <w:b/>
          <w:i/>
          <w:sz w:val="24"/>
          <w:szCs w:val="24"/>
          <w:lang w:eastAsia="ru-RU"/>
        </w:rPr>
        <w:t>при авторитаризме главную роль играют интересы сохранения власти и устранения конкурентов.</w:t>
      </w:r>
      <w:r>
        <w:rPr>
          <w:rFonts w:ascii="Times New Roman" w:hAnsi="Times New Roman" w:cs="Times New Roman"/>
          <w:sz w:val="24"/>
          <w:szCs w:val="24"/>
          <w:lang w:eastAsia="ru-RU"/>
        </w:rPr>
        <w:t xml:space="preserve"> В этом смысле авторитарные лидеры скорее консервативны, чем революционны.</w:t>
      </w:r>
    </w:p>
    <w:p w:rsidR="008E1F6B" w:rsidRDefault="008E1F6B" w:rsidP="007B626C">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Они явно стремятся добиться политической стабильности за счет удержания гражданина вдали от политики. Возможно даже «дозированное инакомыслие»: если человек не является активным противником режима, его не преследуют.</w:t>
      </w:r>
    </w:p>
    <w:p w:rsidR="008E1F6B" w:rsidRDefault="008E1F6B"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Авторитаризм пытается проповедовать мысль о наведении порядка, и недостаток идейного сплочения часто с успехом выполняют ссылки на «суровую необходимость обеспечить национальную безопасность». </w:t>
      </w:r>
      <w:r w:rsidRPr="00525ABF">
        <w:rPr>
          <w:rFonts w:ascii="Times New Roman" w:hAnsi="Times New Roman" w:cs="Times New Roman"/>
          <w:i/>
          <w:sz w:val="24"/>
          <w:szCs w:val="24"/>
          <w:lang w:eastAsia="ru-RU"/>
        </w:rPr>
        <w:t>Авторитаризм часто взывает к национальным чувствам, чем привлекает массу сторонников</w:t>
      </w:r>
      <w:r>
        <w:rPr>
          <w:rFonts w:ascii="Times New Roman" w:hAnsi="Times New Roman" w:cs="Times New Roman"/>
          <w:sz w:val="24"/>
          <w:szCs w:val="24"/>
          <w:lang w:eastAsia="ru-RU"/>
        </w:rPr>
        <w:t>.</w:t>
      </w:r>
    </w:p>
    <w:p w:rsidR="00A4397A" w:rsidRDefault="008E1F6B"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Таким образом, если власть бессильна и в ее коридорах царит апатия</w:t>
      </w:r>
      <w:r w:rsidR="00A4397A">
        <w:rPr>
          <w:rFonts w:ascii="Times New Roman" w:hAnsi="Times New Roman" w:cs="Times New Roman"/>
          <w:sz w:val="24"/>
          <w:szCs w:val="24"/>
          <w:lang w:eastAsia="ru-RU"/>
        </w:rPr>
        <w:t>, если система неэффективна и вызывает раздражение граждан, то опасность диктатуры повышается многократно. Диктатор приходит к власти под лозунгами забвения партийных распрей во имя долга перед родиной.</w:t>
      </w:r>
    </w:p>
    <w:p w:rsidR="00A4397A" w:rsidRDefault="00A4397A"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Конечно, отмеченные различия между диктатурами тоталитарного и авторитарного типов не следует абсолютизировать. Многие режимы являются промежуточными между ними и объединяют признаки разных типов в силу особенностей своего политического опыта, как мы видели на примере итальянского фашизма. </w:t>
      </w:r>
    </w:p>
    <w:p w:rsidR="00A4397A" w:rsidRDefault="00A4397A"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Рассмотрим подробнее некоторые основные </w:t>
      </w:r>
      <w:r w:rsidRPr="00A4397A">
        <w:rPr>
          <w:rFonts w:ascii="Times New Roman" w:hAnsi="Times New Roman" w:cs="Times New Roman"/>
          <w:i/>
          <w:sz w:val="24"/>
          <w:szCs w:val="24"/>
          <w:lang w:eastAsia="ru-RU"/>
        </w:rPr>
        <w:t>модели</w:t>
      </w:r>
      <w:r>
        <w:rPr>
          <w:rFonts w:ascii="Times New Roman" w:hAnsi="Times New Roman" w:cs="Times New Roman"/>
          <w:sz w:val="24"/>
          <w:szCs w:val="24"/>
          <w:lang w:eastAsia="ru-RU"/>
        </w:rPr>
        <w:t xml:space="preserve"> авторитаризма, чтобы можно было составить более четкое представление о сути этого феномена.</w:t>
      </w:r>
    </w:p>
    <w:p w:rsidR="007B626C" w:rsidRDefault="001111D4"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Сегодня практически все оставшиеся диктаторские режимы существуют в «развивающихся странах», которые часто называют также странами «третьего мира». Правда, различия между этими странами, и прежде всего по уровню социально-экономического развития, зашли так далеко, что в значительной степени снизили научную значимость этих терминов, а их применение сделали возможным лишь с оговорками.</w:t>
      </w:r>
    </w:p>
    <w:p w:rsidR="001111D4" w:rsidRDefault="001111D4"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Нужно иметь в виду, что в афро-азиатском регионе основа традиционной политической культуры выжила, несмотря на широкое влияние Запада на экономику, политику и культуру этих стран. Во многом традиционному менталитету их населения и обязан своей живучестью авторитаризм. Каковы его корни?</w:t>
      </w:r>
    </w:p>
    <w:p w:rsidR="001D30B7" w:rsidRDefault="001111D4"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D30B7">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здавна на Востоке огромную роль играет религия. Ее нормами </w:t>
      </w:r>
      <w:r w:rsidR="001D30B7">
        <w:rPr>
          <w:rFonts w:ascii="Times New Roman" w:hAnsi="Times New Roman" w:cs="Times New Roman"/>
          <w:sz w:val="24"/>
          <w:szCs w:val="24"/>
          <w:lang w:eastAsia="ru-RU"/>
        </w:rPr>
        <w:t xml:space="preserve">человек </w:t>
      </w:r>
      <w:r>
        <w:rPr>
          <w:rFonts w:ascii="Times New Roman" w:hAnsi="Times New Roman" w:cs="Times New Roman"/>
          <w:sz w:val="24"/>
          <w:szCs w:val="24"/>
          <w:lang w:eastAsia="ru-RU"/>
        </w:rPr>
        <w:t>здесь руководствуется</w:t>
      </w:r>
      <w:r w:rsidR="001D30B7">
        <w:rPr>
          <w:rFonts w:ascii="Times New Roman" w:hAnsi="Times New Roman" w:cs="Times New Roman"/>
          <w:sz w:val="24"/>
          <w:szCs w:val="24"/>
          <w:lang w:eastAsia="ru-RU"/>
        </w:rPr>
        <w:t xml:space="preserve"> во всех сферах ― будь то свадебный обряд или наказание преступников. Любой кризис, в том числе политический, рассматривается как отрыв от религиозного мира. Поэтому заимствованные на Западе институты и ценности с большим трудом укореняются в политической жизни.</w:t>
      </w:r>
    </w:p>
    <w:p w:rsidR="001111D4" w:rsidRDefault="001111D4"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D30B7">
        <w:rPr>
          <w:rFonts w:ascii="Times New Roman" w:hAnsi="Times New Roman" w:cs="Times New Roman"/>
          <w:sz w:val="24"/>
          <w:szCs w:val="24"/>
          <w:lang w:eastAsia="ru-RU"/>
        </w:rPr>
        <w:t>• Другим важнейшим фактором политических отношений в</w:t>
      </w:r>
      <w:r w:rsidR="00525ABF">
        <w:rPr>
          <w:rFonts w:ascii="Times New Roman" w:hAnsi="Times New Roman" w:cs="Times New Roman"/>
          <w:sz w:val="24"/>
          <w:szCs w:val="24"/>
          <w:lang w:eastAsia="ru-RU"/>
        </w:rPr>
        <w:t xml:space="preserve"> </w:t>
      </w:r>
      <w:r w:rsidR="001D30B7">
        <w:rPr>
          <w:rFonts w:ascii="Times New Roman" w:hAnsi="Times New Roman" w:cs="Times New Roman"/>
          <w:sz w:val="24"/>
          <w:szCs w:val="24"/>
          <w:lang w:eastAsia="ru-RU"/>
        </w:rPr>
        <w:t xml:space="preserve">развивающихся странах остаются связи общинного характера: семейно-родовые, конфессиональные, клановые, этнолингвистические и др. </w:t>
      </w:r>
      <w:r w:rsidR="001D30B7" w:rsidRPr="00525ABF">
        <w:rPr>
          <w:rFonts w:ascii="Times New Roman" w:hAnsi="Times New Roman" w:cs="Times New Roman"/>
          <w:b/>
          <w:i/>
          <w:sz w:val="24"/>
          <w:szCs w:val="24"/>
          <w:lang w:eastAsia="ru-RU"/>
        </w:rPr>
        <w:t>Исторический опыт этих стран не выработал идею самостоятельной ценности человеческой жизни, не содержит в себе положительной оценки индивидуальности.</w:t>
      </w:r>
      <w:r w:rsidR="001D30B7">
        <w:rPr>
          <w:rFonts w:ascii="Times New Roman" w:hAnsi="Times New Roman" w:cs="Times New Roman"/>
          <w:sz w:val="24"/>
          <w:szCs w:val="24"/>
          <w:lang w:eastAsia="ru-RU"/>
        </w:rPr>
        <w:t xml:space="preserve"> Человек мыслится как часть целого, как член определенного сообщества, ценности которого служат ему ориентирами в жизни. Иначе говоря, коллективное начало довлеет на личным.</w:t>
      </w:r>
    </w:p>
    <w:p w:rsidR="001D30B7" w:rsidRDefault="001D30B7"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 основе таких связей формируются политические интересы и представляющие их группировки. Но выражают они интересы определенных </w:t>
      </w:r>
      <w:r w:rsidRPr="00525ABF">
        <w:rPr>
          <w:rFonts w:ascii="Times New Roman" w:hAnsi="Times New Roman" w:cs="Times New Roman"/>
          <w:i/>
          <w:sz w:val="24"/>
          <w:szCs w:val="24"/>
          <w:lang w:eastAsia="ru-RU"/>
        </w:rPr>
        <w:t>клано</w:t>
      </w:r>
      <w:r>
        <w:rPr>
          <w:rFonts w:ascii="Times New Roman" w:hAnsi="Times New Roman" w:cs="Times New Roman"/>
          <w:sz w:val="24"/>
          <w:szCs w:val="24"/>
          <w:lang w:eastAsia="ru-RU"/>
        </w:rPr>
        <w:t xml:space="preserve">в, а не классов, как в западных странах. Классовое деление в развивающихся странах </w:t>
      </w:r>
      <w:r w:rsidR="0055293D">
        <w:rPr>
          <w:rFonts w:ascii="Times New Roman" w:hAnsi="Times New Roman" w:cs="Times New Roman"/>
          <w:sz w:val="24"/>
          <w:szCs w:val="24"/>
          <w:lang w:eastAsia="ru-RU"/>
        </w:rPr>
        <w:t>в большинстве своем не развито, и положение человека в системе производственных отношений или в имущественной иерархии вряд ли поможет понять его политическое кредо. В большинстве конфликтов в афро-азиатском регионе политические противники разделяются по клановому признаку. Это явственно просматривается на примере большинства междоусобных столкновений и гражданских войн, например, в Афганистане, Чаде, Киргизии, Таджикистане и т. д.</w:t>
      </w:r>
    </w:p>
    <w:p w:rsidR="0055293D" w:rsidRDefault="0055293D"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Сказанное позволяет констатировать:</w:t>
      </w:r>
    </w:p>
    <w:p w:rsidR="0055293D" w:rsidRDefault="0055293D"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власть в кланах строится на неформальных личных отношениях </w:t>
      </w:r>
      <w:r>
        <w:rPr>
          <w:rFonts w:ascii="Times New Roman" w:hAnsi="Times New Roman" w:cs="Times New Roman"/>
          <w:b/>
          <w:i/>
          <w:sz w:val="24"/>
          <w:szCs w:val="24"/>
          <w:lang w:eastAsia="ru-RU"/>
        </w:rPr>
        <w:t xml:space="preserve">патронально-клиентельного типа. </w:t>
      </w:r>
      <w:r>
        <w:rPr>
          <w:rFonts w:ascii="Times New Roman" w:hAnsi="Times New Roman" w:cs="Times New Roman"/>
          <w:sz w:val="24"/>
          <w:szCs w:val="24"/>
          <w:lang w:eastAsia="ru-RU"/>
        </w:rPr>
        <w:t>Это означает, что глава клана рассчитывает на поддержку и личную преданность его членов, а те взамен ожидают от лидера или его приближенных различных материальных льгот ― работы, доступа к образованию, финансовой помощи, а также защиты от произвола государства, заступничества в суде и др.</w:t>
      </w:r>
      <w:r w:rsidR="00637B25">
        <w:rPr>
          <w:rFonts w:ascii="Times New Roman" w:hAnsi="Times New Roman" w:cs="Times New Roman"/>
          <w:sz w:val="24"/>
          <w:szCs w:val="24"/>
          <w:lang w:eastAsia="ru-RU"/>
        </w:rPr>
        <w:t>;</w:t>
      </w:r>
    </w:p>
    <w:p w:rsidR="00637B25" w:rsidRDefault="00637B25"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37B25">
        <w:rPr>
          <w:rFonts w:ascii="Times New Roman" w:hAnsi="Times New Roman" w:cs="Times New Roman"/>
          <w:b/>
          <w:i/>
          <w:sz w:val="24"/>
          <w:szCs w:val="24"/>
          <w:lang w:eastAsia="ru-RU"/>
        </w:rPr>
        <w:t>культ лидер</w:t>
      </w:r>
      <w:r w:rsidR="003957A6">
        <w:rPr>
          <w:rFonts w:ascii="Times New Roman" w:hAnsi="Times New Roman" w:cs="Times New Roman"/>
          <w:b/>
          <w:i/>
          <w:sz w:val="24"/>
          <w:szCs w:val="24"/>
          <w:lang w:eastAsia="ru-RU"/>
        </w:rPr>
        <w:t>а</w:t>
      </w:r>
      <w:r>
        <w:rPr>
          <w:rFonts w:ascii="Times New Roman" w:hAnsi="Times New Roman" w:cs="Times New Roman"/>
          <w:b/>
          <w:i/>
          <w:sz w:val="24"/>
          <w:szCs w:val="24"/>
          <w:lang w:eastAsia="ru-RU"/>
        </w:rPr>
        <w:t xml:space="preserve">, харизматический элемент </w:t>
      </w:r>
      <w:r>
        <w:rPr>
          <w:rFonts w:ascii="Times New Roman" w:hAnsi="Times New Roman" w:cs="Times New Roman"/>
          <w:sz w:val="24"/>
          <w:szCs w:val="24"/>
          <w:lang w:eastAsia="ru-RU"/>
        </w:rPr>
        <w:t>как главный фактор в стремлении оправдать диктатуру, ― весьма характерная черта в политической жизни развивающихся стран, которая компенсирует недостатки сплочения на идеологической основе;</w:t>
      </w:r>
    </w:p>
    <w:p w:rsidR="003957A6" w:rsidRDefault="00637B25"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своей устойчивостью авторитаризм </w:t>
      </w:r>
      <w:r w:rsidR="003957A6">
        <w:rPr>
          <w:rFonts w:ascii="Times New Roman" w:hAnsi="Times New Roman" w:cs="Times New Roman"/>
          <w:sz w:val="24"/>
          <w:szCs w:val="24"/>
          <w:lang w:eastAsia="ru-RU"/>
        </w:rPr>
        <w:t xml:space="preserve">в развивающихся странах </w:t>
      </w:r>
      <w:r>
        <w:rPr>
          <w:rFonts w:ascii="Times New Roman" w:hAnsi="Times New Roman" w:cs="Times New Roman"/>
          <w:sz w:val="24"/>
          <w:szCs w:val="24"/>
          <w:lang w:eastAsia="ru-RU"/>
        </w:rPr>
        <w:t xml:space="preserve">обязан также </w:t>
      </w:r>
      <w:r w:rsidRPr="00637B25">
        <w:rPr>
          <w:rFonts w:ascii="Times New Roman" w:hAnsi="Times New Roman" w:cs="Times New Roman"/>
          <w:b/>
          <w:i/>
          <w:sz w:val="24"/>
          <w:szCs w:val="24"/>
          <w:lang w:eastAsia="ru-RU"/>
        </w:rPr>
        <w:t>особому пониманию права</w:t>
      </w:r>
      <w:r>
        <w:rPr>
          <w:rFonts w:ascii="Times New Roman" w:hAnsi="Times New Roman" w:cs="Times New Roman"/>
          <w:sz w:val="24"/>
          <w:szCs w:val="24"/>
          <w:lang w:eastAsia="ru-RU"/>
        </w:rPr>
        <w:t xml:space="preserve">. </w:t>
      </w:r>
      <w:r w:rsidR="0007549E">
        <w:rPr>
          <w:rFonts w:ascii="Times New Roman" w:hAnsi="Times New Roman" w:cs="Times New Roman"/>
          <w:sz w:val="24"/>
          <w:szCs w:val="24"/>
          <w:lang w:eastAsia="ru-RU"/>
        </w:rPr>
        <w:t>Если на Западе государственная власть не обладает юрисдикцией над сферой частной собственности, то на Востоке (в известной степени и в России) власть общественным сознанием часто понимается как право собственности. В странах Запада капитал отворяет его обладателю двери в политику. На Восток</w:t>
      </w:r>
      <w:r w:rsidR="003957A6">
        <w:rPr>
          <w:rFonts w:ascii="Times New Roman" w:hAnsi="Times New Roman" w:cs="Times New Roman"/>
          <w:sz w:val="24"/>
          <w:szCs w:val="24"/>
          <w:lang w:eastAsia="ru-RU"/>
        </w:rPr>
        <w:t>е же высокое политическое полож</w:t>
      </w:r>
      <w:r w:rsidR="0007549E">
        <w:rPr>
          <w:rFonts w:ascii="Times New Roman" w:hAnsi="Times New Roman" w:cs="Times New Roman"/>
          <w:sz w:val="24"/>
          <w:szCs w:val="24"/>
          <w:lang w:eastAsia="ru-RU"/>
        </w:rPr>
        <w:t xml:space="preserve">ение помогает обрести собственность, воспользоваться доступом к государственным средствам. Суд здесь оказался тесно связан с чиновничеством, и независимость </w:t>
      </w:r>
      <w:r w:rsidR="003957A6">
        <w:rPr>
          <w:rFonts w:ascii="Times New Roman" w:hAnsi="Times New Roman" w:cs="Times New Roman"/>
          <w:sz w:val="24"/>
          <w:szCs w:val="24"/>
          <w:lang w:eastAsia="ru-RU"/>
        </w:rPr>
        <w:t xml:space="preserve">его всегда была очень относительной. </w:t>
      </w:r>
      <w:r w:rsidR="003957A6" w:rsidRPr="00525ABF">
        <w:rPr>
          <w:rFonts w:ascii="Times New Roman" w:hAnsi="Times New Roman" w:cs="Times New Roman"/>
          <w:i/>
          <w:sz w:val="24"/>
          <w:szCs w:val="24"/>
          <w:lang w:eastAsia="ru-RU"/>
        </w:rPr>
        <w:t>Власть почитается выше закона, а само обладание ею создает привилегию неподконтрольности закону</w:t>
      </w:r>
      <w:r w:rsidR="003957A6">
        <w:rPr>
          <w:rFonts w:ascii="Times New Roman" w:hAnsi="Times New Roman" w:cs="Times New Roman"/>
          <w:sz w:val="24"/>
          <w:szCs w:val="24"/>
          <w:lang w:eastAsia="ru-RU"/>
        </w:rPr>
        <w:t>. Авторитет права сравнительно невысок, а к морально-нравственным принципам обращаются чаще, чем к писаным законам;</w:t>
      </w:r>
    </w:p>
    <w:p w:rsidR="00637B25" w:rsidRDefault="003957A6"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D36D5">
        <w:rPr>
          <w:rFonts w:ascii="Times New Roman" w:hAnsi="Times New Roman" w:cs="Times New Roman"/>
          <w:sz w:val="24"/>
          <w:szCs w:val="24"/>
          <w:lang w:eastAsia="ru-RU"/>
        </w:rPr>
        <w:t xml:space="preserve">многократное возрастание роли исполнительной власти на фоне не обладания достаточным авторитетом формально-правовых сдержек и противовесов в сфере властных отношений, с одной стороны, и слабым развитием гражданского общества, с другой. </w:t>
      </w:r>
    </w:p>
    <w:p w:rsidR="00FD36D5" w:rsidRDefault="00DF7CD8"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Современная политология условно разделяет авторитарные режимы на следующие группы. </w:t>
      </w:r>
    </w:p>
    <w:p w:rsidR="00DF7CD8" w:rsidRDefault="00DF7CD8"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 xml:space="preserve">Традиционные абсолютные монархии </w:t>
      </w:r>
      <w:r>
        <w:rPr>
          <w:rFonts w:ascii="Times New Roman" w:hAnsi="Times New Roman" w:cs="Times New Roman"/>
          <w:sz w:val="24"/>
          <w:szCs w:val="24"/>
          <w:lang w:eastAsia="ru-RU"/>
        </w:rPr>
        <w:t xml:space="preserve">(Эфиопия до 1974 г., Саудовская Аравия, Марокко, Непал и др.). </w:t>
      </w:r>
      <w:r w:rsidR="00527CD6">
        <w:rPr>
          <w:rFonts w:ascii="Times New Roman" w:hAnsi="Times New Roman" w:cs="Times New Roman"/>
          <w:sz w:val="24"/>
          <w:szCs w:val="24"/>
          <w:lang w:eastAsia="ru-RU"/>
        </w:rPr>
        <w:t>Э</w:t>
      </w:r>
      <w:r>
        <w:rPr>
          <w:rFonts w:ascii="Times New Roman" w:hAnsi="Times New Roman" w:cs="Times New Roman"/>
          <w:sz w:val="24"/>
          <w:szCs w:val="24"/>
          <w:lang w:eastAsia="ru-RU"/>
        </w:rPr>
        <w:t>то наиболее старый тип авторитаризма, который восходит к мифическим представлениям о власти. В этих странах отсутствует открытая политичес</w:t>
      </w:r>
      <w:r w:rsidR="006F60E5">
        <w:rPr>
          <w:rFonts w:ascii="Times New Roman" w:hAnsi="Times New Roman" w:cs="Times New Roman"/>
          <w:sz w:val="24"/>
          <w:szCs w:val="24"/>
          <w:lang w:eastAsia="ru-RU"/>
        </w:rPr>
        <w:t>к</w:t>
      </w:r>
      <w:r>
        <w:rPr>
          <w:rFonts w:ascii="Times New Roman" w:hAnsi="Times New Roman" w:cs="Times New Roman"/>
          <w:sz w:val="24"/>
          <w:szCs w:val="24"/>
          <w:lang w:eastAsia="ru-RU"/>
        </w:rPr>
        <w:t>ая борьба, разделение властей и нити управления замыкаются на конкретных личностях, часто соединенных родственными узами. Господствует идеология аристократического класса.</w:t>
      </w:r>
    </w:p>
    <w:p w:rsidR="006F60E5" w:rsidRDefault="006F60E5"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b/>
          <w:i/>
          <w:sz w:val="24"/>
          <w:szCs w:val="24"/>
          <w:lang w:eastAsia="ru-RU"/>
        </w:rPr>
        <w:t xml:space="preserve">Олигархический авторитаризм </w:t>
      </w:r>
      <w:r>
        <w:rPr>
          <w:rFonts w:ascii="Times New Roman" w:hAnsi="Times New Roman" w:cs="Times New Roman"/>
          <w:sz w:val="24"/>
          <w:szCs w:val="24"/>
          <w:lang w:eastAsia="ru-RU"/>
        </w:rPr>
        <w:t>(Гватемала, Никарагуа до 1979 г., Камерун, Тунис, Филиппины при президенте Ф. Маркосе (1972―1985) и др.). При политическом режиме такого типа власть находится в руках нескольких могущественных семейств или кланов (из крупных землевладельцев или компрадорской буржуазии). Эти кланы контролируют всю экономическую и политическую жизнь при помощи армии и полувоенных формирований, которые запугивают население и оппозицию при помощи террора. Один лидер здесь может сменять другого при помощи простого переворота, договоренности или манипуляции с выборами. При новом главе государства политическая структура остается прежней. Элита тесно связана с церковью и военной верхушкой.</w:t>
      </w:r>
    </w:p>
    <w:p w:rsidR="00906C8B" w:rsidRDefault="006F60E5" w:rsidP="008E1F6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 xml:space="preserve">Страны «социалистической ориентации» </w:t>
      </w:r>
      <w:r>
        <w:rPr>
          <w:rFonts w:ascii="Times New Roman" w:hAnsi="Times New Roman" w:cs="Times New Roman"/>
          <w:sz w:val="24"/>
          <w:szCs w:val="24"/>
          <w:lang w:eastAsia="ru-RU"/>
        </w:rPr>
        <w:t>(Алжир, Бирма, Гвинея и др.).</w:t>
      </w:r>
      <w:r w:rsidR="00906C8B">
        <w:rPr>
          <w:rFonts w:ascii="Times New Roman" w:hAnsi="Times New Roman" w:cs="Times New Roman"/>
          <w:sz w:val="24"/>
          <w:szCs w:val="24"/>
          <w:lang w:eastAsia="ru-RU"/>
        </w:rPr>
        <w:t xml:space="preserve"> </w:t>
      </w:r>
      <w:r w:rsidR="00542F26">
        <w:rPr>
          <w:rFonts w:ascii="Times New Roman" w:hAnsi="Times New Roman" w:cs="Times New Roman"/>
          <w:sz w:val="24"/>
          <w:szCs w:val="24"/>
          <w:lang w:eastAsia="ru-RU"/>
        </w:rPr>
        <w:t>П</w:t>
      </w:r>
      <w:r w:rsidR="00906C8B">
        <w:rPr>
          <w:rFonts w:ascii="Times New Roman" w:hAnsi="Times New Roman" w:cs="Times New Roman"/>
          <w:sz w:val="24"/>
          <w:szCs w:val="24"/>
          <w:lang w:eastAsia="ru-RU"/>
        </w:rPr>
        <w:t>олитическая элита стран, выбравших путь «социалистической ориентации», черпала запас аргументов и методов из различных версий арабского и африканского социализма. В этих идеологических течениях можно найти элементы марксизма-ленинизма, принципов европейской социал-демократии, маоизма, но тон задавали самобытные мотивы.</w:t>
      </w:r>
    </w:p>
    <w:p w:rsidR="008B0F02" w:rsidRDefault="00906C8B" w:rsidP="00906C8B">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В арабском социализме, например, главная роль отводилась духовной сфере, а не материальному производству и считалось, что нет нужды менять форму собственности, а достаточно изменить механизм распределения, чтобы наступили справедливость и благополучие. Коммунисты рассматривались как противники, не в последнюю очередь из-за своего атеизма. Идейное кредо арабских социалистов трудн</w:t>
      </w:r>
      <w:r w:rsidR="008B0F02">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 спутать с марксистским, поскольку они вдохновлялись </w:t>
      </w:r>
      <w:r w:rsidR="008B0F02">
        <w:rPr>
          <w:rFonts w:ascii="Times New Roman" w:hAnsi="Times New Roman" w:cs="Times New Roman"/>
          <w:sz w:val="24"/>
          <w:szCs w:val="24"/>
          <w:lang w:eastAsia="ru-RU"/>
        </w:rPr>
        <w:t xml:space="preserve">не </w:t>
      </w:r>
      <w:r>
        <w:rPr>
          <w:rFonts w:ascii="Times New Roman" w:hAnsi="Times New Roman" w:cs="Times New Roman"/>
          <w:sz w:val="24"/>
          <w:szCs w:val="24"/>
          <w:lang w:eastAsia="ru-RU"/>
        </w:rPr>
        <w:t>заимствова</w:t>
      </w:r>
      <w:r w:rsidR="008B0F02">
        <w:rPr>
          <w:rFonts w:ascii="Times New Roman" w:hAnsi="Times New Roman" w:cs="Times New Roman"/>
          <w:sz w:val="24"/>
          <w:szCs w:val="24"/>
          <w:lang w:eastAsia="ru-RU"/>
        </w:rPr>
        <w:t xml:space="preserve">нными рациональными </w:t>
      </w:r>
      <w:r w:rsidR="00542F26">
        <w:rPr>
          <w:rFonts w:ascii="Times New Roman" w:hAnsi="Times New Roman" w:cs="Times New Roman"/>
          <w:sz w:val="24"/>
          <w:szCs w:val="24"/>
          <w:lang w:eastAsia="ru-RU"/>
        </w:rPr>
        <w:t xml:space="preserve"> </w:t>
      </w:r>
      <w:r w:rsidR="008B0F02">
        <w:rPr>
          <w:rFonts w:ascii="Times New Roman" w:hAnsi="Times New Roman" w:cs="Times New Roman"/>
          <w:sz w:val="24"/>
          <w:szCs w:val="24"/>
          <w:lang w:eastAsia="ru-RU"/>
        </w:rPr>
        <w:t>концепциями общественного переустройства, а идеалами исламской социальной справедливости.</w:t>
      </w:r>
    </w:p>
    <w:p w:rsidR="008B0F02" w:rsidRDefault="008B0F02" w:rsidP="00906C8B">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Основу африканского социализма составляли представления, унаследованные от доколониальных времен, и прежде всего ― идея «большой семьи», в которой нет эксплуатации человека человеком и нет классовых конфликтов.</w:t>
      </w:r>
    </w:p>
    <w:p w:rsidR="008B0F02" w:rsidRDefault="008B0F02" w:rsidP="00906C8B">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Из ленинского учения социалисты в странах Востока усваивали</w:t>
      </w:r>
      <w:r w:rsidR="00542F2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прежде всего</w:t>
      </w:r>
      <w:r w:rsidR="00542F2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антиимпериалистический пафос. Многие страны заимствовали марксистскую фразеологию в надежде на советскую помощь, которая в изобилии поступала для поддержания просов</w:t>
      </w:r>
      <w:r w:rsidR="00DE5D41">
        <w:rPr>
          <w:rFonts w:ascii="Times New Roman" w:hAnsi="Times New Roman" w:cs="Times New Roman"/>
          <w:sz w:val="24"/>
          <w:szCs w:val="24"/>
          <w:lang w:eastAsia="ru-RU"/>
        </w:rPr>
        <w:t>е</w:t>
      </w:r>
      <w:r>
        <w:rPr>
          <w:rFonts w:ascii="Times New Roman" w:hAnsi="Times New Roman" w:cs="Times New Roman"/>
          <w:sz w:val="24"/>
          <w:szCs w:val="24"/>
          <w:lang w:eastAsia="ru-RU"/>
        </w:rPr>
        <w:t>тских режимов. В конце ХХ  века вслед за крахом «реального социализма»</w:t>
      </w:r>
      <w:r w:rsidR="005043E7">
        <w:rPr>
          <w:rFonts w:ascii="Times New Roman" w:hAnsi="Times New Roman" w:cs="Times New Roman"/>
          <w:sz w:val="24"/>
          <w:szCs w:val="24"/>
          <w:lang w:eastAsia="ru-RU"/>
        </w:rPr>
        <w:t xml:space="preserve"> понятие «социалистическая ориентация» практически исчезло из политического словаря.</w:t>
      </w:r>
      <w:r>
        <w:rPr>
          <w:rFonts w:ascii="Times New Roman" w:hAnsi="Times New Roman" w:cs="Times New Roman"/>
          <w:sz w:val="24"/>
          <w:szCs w:val="24"/>
          <w:lang w:eastAsia="ru-RU"/>
        </w:rPr>
        <w:t xml:space="preserve"> </w:t>
      </w:r>
    </w:p>
    <w:p w:rsidR="00F91EE7" w:rsidRDefault="005043E7" w:rsidP="005043E7">
      <w:pPr>
        <w:spacing w:after="0" w:line="312" w:lineRule="auto"/>
        <w:ind w:firstLine="567"/>
        <w:jc w:val="both"/>
        <w:rPr>
          <w:rFonts w:ascii="Times New Roman" w:hAnsi="Times New Roman" w:cs="Times New Roman"/>
          <w:b/>
          <w:i/>
          <w:sz w:val="24"/>
          <w:szCs w:val="24"/>
          <w:lang w:eastAsia="ru-RU"/>
        </w:rPr>
      </w:pPr>
      <w:r w:rsidRPr="005043E7">
        <w:rPr>
          <w:rFonts w:ascii="Times New Roman" w:hAnsi="Times New Roman" w:cs="Times New Roman"/>
          <w:b/>
          <w:i/>
          <w:sz w:val="24"/>
          <w:szCs w:val="24"/>
          <w:lang w:eastAsia="ru-RU"/>
        </w:rPr>
        <w:t>Военн</w:t>
      </w:r>
      <w:r w:rsidR="00F91EE7">
        <w:rPr>
          <w:rFonts w:ascii="Times New Roman" w:hAnsi="Times New Roman" w:cs="Times New Roman"/>
          <w:b/>
          <w:i/>
          <w:sz w:val="24"/>
          <w:szCs w:val="24"/>
          <w:lang w:eastAsia="ru-RU"/>
        </w:rPr>
        <w:t>ая</w:t>
      </w:r>
      <w:r w:rsidRPr="005043E7">
        <w:rPr>
          <w:rFonts w:ascii="Times New Roman" w:hAnsi="Times New Roman" w:cs="Times New Roman"/>
          <w:b/>
          <w:i/>
          <w:sz w:val="24"/>
          <w:szCs w:val="24"/>
          <w:lang w:eastAsia="ru-RU"/>
        </w:rPr>
        <w:t xml:space="preserve"> хунт</w:t>
      </w:r>
      <w:r w:rsidR="00F91EE7">
        <w:rPr>
          <w:rFonts w:ascii="Times New Roman" w:hAnsi="Times New Roman" w:cs="Times New Roman"/>
          <w:b/>
          <w:i/>
          <w:sz w:val="24"/>
          <w:szCs w:val="24"/>
          <w:lang w:eastAsia="ru-RU"/>
        </w:rPr>
        <w:t>а</w:t>
      </w:r>
      <w:r w:rsidR="00527CD6">
        <w:rPr>
          <w:rFonts w:ascii="Times New Roman" w:hAnsi="Times New Roman" w:cs="Times New Roman"/>
          <w:sz w:val="24"/>
          <w:szCs w:val="24"/>
          <w:lang w:eastAsia="ru-RU"/>
        </w:rPr>
        <w:t xml:space="preserve"> ― институт власти, состоящий из командующих</w:t>
      </w:r>
      <w:r w:rsidR="00F91EE7">
        <w:rPr>
          <w:rFonts w:ascii="Times New Roman" w:hAnsi="Times New Roman" w:cs="Times New Roman"/>
          <w:sz w:val="24"/>
          <w:szCs w:val="24"/>
          <w:lang w:eastAsia="ru-RU"/>
        </w:rPr>
        <w:t xml:space="preserve"> родами войск и выполняющий роль временного правительства с законодательными, исполнительными и даже судебными и контрольными функциями</w:t>
      </w:r>
      <w:r w:rsidRPr="005043E7">
        <w:rPr>
          <w:rFonts w:ascii="Times New Roman" w:hAnsi="Times New Roman" w:cs="Times New Roman"/>
          <w:b/>
          <w:i/>
          <w:sz w:val="24"/>
          <w:szCs w:val="24"/>
          <w:lang w:eastAsia="ru-RU"/>
        </w:rPr>
        <w:t xml:space="preserve">. </w:t>
      </w:r>
    </w:p>
    <w:p w:rsidR="005043E7" w:rsidRDefault="005043E7" w:rsidP="005043E7">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Латинской Америке, в Азии и Африке авторитарная политика часто связана с ролью военных. В некоторых странах и районах армия является единственной государственной властью, а там, где происходит постоянная вооруженная борьба с оппозицией (Сальвадор, Гватемала, Ангола и др.) ― вообще стержнем политической системы, что вынуждены признавать представители других органов власти. </w:t>
      </w:r>
      <w:r w:rsidR="000B387F">
        <w:rPr>
          <w:rFonts w:ascii="Times New Roman" w:hAnsi="Times New Roman" w:cs="Times New Roman"/>
          <w:sz w:val="24"/>
          <w:szCs w:val="24"/>
          <w:lang w:eastAsia="ru-RU"/>
        </w:rPr>
        <w:t>Одно из объяснений данного феномена заключается в признании сил</w:t>
      </w:r>
      <w:r w:rsidR="00542F26">
        <w:rPr>
          <w:rFonts w:ascii="Times New Roman" w:hAnsi="Times New Roman" w:cs="Times New Roman"/>
          <w:sz w:val="24"/>
          <w:szCs w:val="24"/>
          <w:lang w:eastAsia="ru-RU"/>
        </w:rPr>
        <w:t>ы</w:t>
      </w:r>
      <w:r w:rsidR="000B387F">
        <w:rPr>
          <w:rFonts w:ascii="Times New Roman" w:hAnsi="Times New Roman" w:cs="Times New Roman"/>
          <w:sz w:val="24"/>
          <w:szCs w:val="24"/>
          <w:lang w:eastAsia="ru-RU"/>
        </w:rPr>
        <w:t xml:space="preserve"> армии в технике, которой она владеет, в превосходстве, присущем ей в осуществлении руководства обществом, в способности быстро привести в движение весь потенциал нации во всех сферах ее жизни. И в то же время, для режимов такого рода характерна, как правило, строго диктаторская, террористическая природа и персонифицированный характер власти.</w:t>
      </w:r>
    </w:p>
    <w:p w:rsidR="000B387F" w:rsidRDefault="000B387F" w:rsidP="005043E7">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 xml:space="preserve">Военные хунты </w:t>
      </w:r>
      <w:r>
        <w:rPr>
          <w:rFonts w:ascii="Times New Roman" w:hAnsi="Times New Roman" w:cs="Times New Roman"/>
          <w:sz w:val="24"/>
          <w:szCs w:val="24"/>
          <w:lang w:eastAsia="ru-RU"/>
        </w:rPr>
        <w:t xml:space="preserve">отличаются временностью и стремлением «навести порядок» и модернизировать экономику. </w:t>
      </w:r>
      <w:r w:rsidR="004D2BDB">
        <w:rPr>
          <w:rFonts w:ascii="Times New Roman" w:hAnsi="Times New Roman" w:cs="Times New Roman"/>
          <w:sz w:val="24"/>
          <w:szCs w:val="24"/>
          <w:lang w:eastAsia="ru-RU"/>
        </w:rPr>
        <w:t xml:space="preserve">В идейном плане военные в странах региона руководствуются доктриной «национальной безопасности», сутью которой является следование главной функции вооруженных сил ― обеспечение не внешней, а внутренней безопасности, защиты от революционных движений и партий. </w:t>
      </w:r>
      <w:r w:rsidR="00E57366">
        <w:rPr>
          <w:rFonts w:ascii="Times New Roman" w:hAnsi="Times New Roman" w:cs="Times New Roman"/>
          <w:sz w:val="24"/>
          <w:szCs w:val="24"/>
          <w:lang w:eastAsia="ru-RU"/>
        </w:rPr>
        <w:t>Явление это наиболее показательно для Латинской Америки</w:t>
      </w:r>
      <w:r w:rsidR="000103C7">
        <w:rPr>
          <w:rFonts w:ascii="Times New Roman" w:hAnsi="Times New Roman" w:cs="Times New Roman"/>
          <w:sz w:val="24"/>
          <w:szCs w:val="24"/>
          <w:lang w:eastAsia="ru-RU"/>
        </w:rPr>
        <w:t xml:space="preserve"> (Эквадор, Перу, Чили и др.)</w:t>
      </w:r>
      <w:r w:rsidR="00E57366">
        <w:rPr>
          <w:rFonts w:ascii="Times New Roman" w:hAnsi="Times New Roman" w:cs="Times New Roman"/>
          <w:sz w:val="24"/>
          <w:szCs w:val="24"/>
          <w:lang w:eastAsia="ru-RU"/>
        </w:rPr>
        <w:t xml:space="preserve">. </w:t>
      </w:r>
    </w:p>
    <w:p w:rsidR="00E57366" w:rsidRDefault="00E57366" w:rsidP="004D2BDB">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Страны этого региона заметно отличаются друг от друга по уровню индустриализации, роли государства в экономике, степени развития парламентской системы. Однако примерно с середины 1960-х годов почти все они совершили довольно похожий и практически одновременный переход к военной диктатуре. </w:t>
      </w:r>
      <w:r w:rsidR="004D2BDB">
        <w:rPr>
          <w:rFonts w:ascii="Times New Roman" w:hAnsi="Times New Roman" w:cs="Times New Roman"/>
          <w:sz w:val="24"/>
          <w:szCs w:val="24"/>
          <w:lang w:eastAsia="ru-RU"/>
        </w:rPr>
        <w:t>Парламентским путем не удалось урегулировать отношения между политическими противниками и достичь решений, которые бы удовлетворили наиболее влиятельных участников политического процесса.</w:t>
      </w:r>
      <w:r>
        <w:rPr>
          <w:rFonts w:ascii="Times New Roman" w:hAnsi="Times New Roman" w:cs="Times New Roman"/>
          <w:sz w:val="24"/>
          <w:szCs w:val="24"/>
          <w:lang w:eastAsia="ru-RU"/>
        </w:rPr>
        <w:t xml:space="preserve"> </w:t>
      </w:r>
      <w:r w:rsidR="004D2BDB" w:rsidRPr="004D2BDB">
        <w:rPr>
          <w:rFonts w:ascii="Times New Roman" w:hAnsi="Times New Roman" w:cs="Times New Roman"/>
          <w:i/>
          <w:sz w:val="24"/>
          <w:szCs w:val="24"/>
          <w:lang w:eastAsia="ru-RU"/>
        </w:rPr>
        <w:t>Их диктатура носит временный характер и нацелена на силовое прекращение политического противостояния</w:t>
      </w:r>
      <w:r w:rsidR="004D2BDB">
        <w:rPr>
          <w:rFonts w:ascii="Times New Roman" w:hAnsi="Times New Roman" w:cs="Times New Roman"/>
          <w:sz w:val="24"/>
          <w:szCs w:val="24"/>
          <w:lang w:eastAsia="ru-RU"/>
        </w:rPr>
        <w:t>. Большинство из них примерно через двадцать лет, с наступлением «весны демократии» в середине 1980-х годов, проделали и обратный переход ― от военного режима к парламентскому.</w:t>
      </w:r>
    </w:p>
    <w:p w:rsidR="000103C7" w:rsidRDefault="000103C7" w:rsidP="000103C7">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Существуют также </w:t>
      </w:r>
      <w:r>
        <w:rPr>
          <w:rFonts w:ascii="Times New Roman" w:hAnsi="Times New Roman" w:cs="Times New Roman"/>
          <w:b/>
          <w:i/>
          <w:sz w:val="24"/>
          <w:szCs w:val="24"/>
          <w:lang w:eastAsia="ru-RU"/>
        </w:rPr>
        <w:t xml:space="preserve">однопартийные системы </w:t>
      </w:r>
      <w:r>
        <w:rPr>
          <w:rFonts w:ascii="Times New Roman" w:hAnsi="Times New Roman" w:cs="Times New Roman"/>
          <w:sz w:val="24"/>
          <w:szCs w:val="24"/>
          <w:lang w:eastAsia="ru-RU"/>
        </w:rPr>
        <w:t>с широким базисом и долговременным характером (Египет, Индонезия, Ирак, Мексика, Сингапур, Тайвань и др.), в которых военные играют тоже значительную роль.</w:t>
      </w:r>
    </w:p>
    <w:p w:rsidR="000103C7" w:rsidRDefault="00485350" w:rsidP="00485350">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Авторитаризм играет неоднозначную роль в жизни развивающихся государств. </w:t>
      </w:r>
      <w:r>
        <w:rPr>
          <w:rFonts w:ascii="Times New Roman" w:hAnsi="Times New Roman" w:cs="Times New Roman"/>
          <w:sz w:val="24"/>
          <w:szCs w:val="24"/>
          <w:lang w:eastAsia="ru-RU"/>
        </w:rPr>
        <w:t>Часто альтернативой авторитаризма выступает череда конфликтов на этнической и религиозной почве, экономический хаос. Для того, чтобы непредвзято оценить достижения той или иной системы, требуется изучение многих социально-экономических параметров развития, в частности достигнутого уровня образования, продолжительности жизни, успехов в области культуры, состояния национальной и религиозной терпимости, уровня преступности и других конкретных аспектов жизни общества. Даже беглое знакомство с особенностями развития некоторых авторитарных государств, в особенности Юго-Восточной Азии, позволяет заметить, что темпы прироста национального дохода значительно опережают показатели многих демократий.</w:t>
      </w:r>
      <w:r w:rsidR="000103C7">
        <w:rPr>
          <w:rFonts w:ascii="Times New Roman" w:hAnsi="Times New Roman" w:cs="Times New Roman"/>
          <w:sz w:val="24"/>
          <w:szCs w:val="24"/>
          <w:lang w:eastAsia="ru-RU"/>
        </w:rPr>
        <w:t xml:space="preserve"> </w:t>
      </w:r>
    </w:p>
    <w:p w:rsidR="0027326C" w:rsidRPr="00F91EE7" w:rsidRDefault="00485350" w:rsidP="00F91EE7">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Тем не менее</w:t>
      </w:r>
      <w:r w:rsidR="00EB684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такие примеры благоприятного развития стран с авторитарными политическими формами в подавляющем большинстве случаев обусловлены либо наличием гигантских запасов </w:t>
      </w:r>
      <w:r w:rsidR="00B85BA1">
        <w:rPr>
          <w:rFonts w:ascii="Times New Roman" w:hAnsi="Times New Roman" w:cs="Times New Roman"/>
          <w:sz w:val="24"/>
          <w:szCs w:val="24"/>
          <w:lang w:eastAsia="ru-RU"/>
        </w:rPr>
        <w:t>энергоресурсов (монархии Персидского залива), либо особенностями трудовой этики (страны восточно-азиатского региона). В целом политологами на основе сравнительных исследований установлено, что более высокий уровень экономического развития соответствует преимущественному распространению демократических ценностей среди населения.</w:t>
      </w:r>
    </w:p>
    <w:p w:rsidR="00B51300" w:rsidRDefault="00B51300" w:rsidP="00B51300">
      <w:pPr>
        <w:spacing w:after="0" w:line="312" w:lineRule="auto"/>
        <w:ind w:firstLine="567"/>
        <w:jc w:val="both"/>
        <w:rPr>
          <w:rFonts w:ascii="Times New Roman" w:hAnsi="Times New Roman"/>
          <w:b/>
          <w:sz w:val="24"/>
          <w:szCs w:val="24"/>
          <w:lang w:eastAsia="ru-RU"/>
        </w:rPr>
      </w:pPr>
      <w:r>
        <w:rPr>
          <w:rFonts w:ascii="Times New Roman" w:hAnsi="Times New Roman"/>
          <w:b/>
          <w:sz w:val="24"/>
          <w:szCs w:val="24"/>
          <w:lang w:eastAsia="ru-RU"/>
        </w:rPr>
        <w:t>Практикум</w:t>
      </w:r>
      <w:r w:rsidR="008E4196">
        <w:rPr>
          <w:rFonts w:ascii="Times New Roman" w:hAnsi="Times New Roman"/>
          <w:b/>
          <w:sz w:val="24"/>
          <w:szCs w:val="24"/>
          <w:lang w:eastAsia="ru-RU"/>
        </w:rPr>
        <w:t xml:space="preserve"> по теме 6</w:t>
      </w:r>
    </w:p>
    <w:p w:rsidR="007C7B31" w:rsidRDefault="007C7B31" w:rsidP="00B51300">
      <w:pPr>
        <w:spacing w:after="0" w:line="312" w:lineRule="auto"/>
        <w:ind w:firstLine="567"/>
        <w:jc w:val="both"/>
        <w:rPr>
          <w:rFonts w:ascii="Times New Roman" w:hAnsi="Times New Roman"/>
          <w:b/>
          <w:sz w:val="24"/>
          <w:szCs w:val="24"/>
          <w:lang w:eastAsia="ru-RU"/>
        </w:rPr>
      </w:pPr>
    </w:p>
    <w:p w:rsidR="007C7B31" w:rsidRDefault="007C7B31" w:rsidP="00B51300">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Восстановите полностью содержание таблицы «Политические режимы».</w:t>
      </w:r>
    </w:p>
    <w:p w:rsidR="00B4030D" w:rsidRDefault="00B4030D" w:rsidP="00B51300">
      <w:pPr>
        <w:spacing w:after="0" w:line="312" w:lineRule="auto"/>
        <w:ind w:firstLine="567"/>
        <w:jc w:val="both"/>
        <w:rPr>
          <w:rFonts w:ascii="Times New Roman" w:hAnsi="Times New Roman"/>
          <w:sz w:val="24"/>
          <w:szCs w:val="24"/>
          <w:lang w:eastAsia="ru-RU"/>
        </w:rPr>
      </w:pPr>
    </w:p>
    <w:tbl>
      <w:tblPr>
        <w:tblStyle w:val="a3"/>
        <w:tblW w:w="0" w:type="auto"/>
        <w:tblLook w:val="04A0"/>
      </w:tblPr>
      <w:tblGrid>
        <w:gridCol w:w="2392"/>
        <w:gridCol w:w="2393"/>
        <w:gridCol w:w="2393"/>
        <w:gridCol w:w="2393"/>
      </w:tblGrid>
      <w:tr w:rsidR="007C7B31" w:rsidTr="007C7B31">
        <w:tc>
          <w:tcPr>
            <w:tcW w:w="2392" w:type="dxa"/>
            <w:vMerge w:val="restart"/>
          </w:tcPr>
          <w:p w:rsidR="007C7B31" w:rsidRPr="007C7B31" w:rsidRDefault="007C7B31" w:rsidP="00B51300">
            <w:pPr>
              <w:spacing w:line="312" w:lineRule="auto"/>
              <w:jc w:val="both"/>
              <w:rPr>
                <w:rFonts w:ascii="Times New Roman" w:hAnsi="Times New Roman"/>
                <w:b/>
                <w:sz w:val="24"/>
                <w:szCs w:val="24"/>
                <w:lang w:eastAsia="ru-RU"/>
              </w:rPr>
            </w:pPr>
            <w:r w:rsidRPr="007C7B31">
              <w:rPr>
                <w:rFonts w:ascii="Times New Roman" w:hAnsi="Times New Roman"/>
                <w:b/>
                <w:sz w:val="24"/>
                <w:szCs w:val="24"/>
                <w:lang w:eastAsia="ru-RU"/>
              </w:rPr>
              <w:t>Линии сравнения</w:t>
            </w:r>
          </w:p>
        </w:tc>
        <w:tc>
          <w:tcPr>
            <w:tcW w:w="2393" w:type="dxa"/>
            <w:vMerge w:val="restart"/>
          </w:tcPr>
          <w:p w:rsidR="007C7B31" w:rsidRPr="007C7B31" w:rsidRDefault="007C7B31" w:rsidP="007C7B31">
            <w:pPr>
              <w:spacing w:line="312" w:lineRule="auto"/>
              <w:jc w:val="both"/>
              <w:rPr>
                <w:rFonts w:ascii="Times New Roman" w:hAnsi="Times New Roman"/>
                <w:b/>
                <w:sz w:val="24"/>
                <w:szCs w:val="24"/>
                <w:lang w:eastAsia="ru-RU"/>
              </w:rPr>
            </w:pPr>
            <w:r w:rsidRPr="007C7B31">
              <w:rPr>
                <w:rFonts w:ascii="Times New Roman" w:hAnsi="Times New Roman"/>
                <w:b/>
                <w:sz w:val="24"/>
                <w:szCs w:val="24"/>
                <w:lang w:eastAsia="ru-RU"/>
              </w:rPr>
              <w:t>Демократический (демократия)</w:t>
            </w:r>
          </w:p>
        </w:tc>
        <w:tc>
          <w:tcPr>
            <w:tcW w:w="4786" w:type="dxa"/>
            <w:gridSpan w:val="2"/>
          </w:tcPr>
          <w:p w:rsidR="007C7B31" w:rsidRPr="007C7B31" w:rsidRDefault="007C7B31" w:rsidP="006E5998">
            <w:pPr>
              <w:spacing w:line="312" w:lineRule="auto"/>
              <w:jc w:val="center"/>
              <w:rPr>
                <w:rFonts w:ascii="Times New Roman" w:hAnsi="Times New Roman"/>
                <w:b/>
                <w:sz w:val="24"/>
                <w:szCs w:val="24"/>
                <w:lang w:eastAsia="ru-RU"/>
              </w:rPr>
            </w:pPr>
            <w:r w:rsidRPr="007C7B31">
              <w:rPr>
                <w:rFonts w:ascii="Times New Roman" w:hAnsi="Times New Roman"/>
                <w:b/>
                <w:sz w:val="24"/>
                <w:szCs w:val="24"/>
                <w:lang w:eastAsia="ru-RU"/>
              </w:rPr>
              <w:t>Недемократический</w:t>
            </w:r>
          </w:p>
        </w:tc>
      </w:tr>
      <w:tr w:rsidR="007C7B31" w:rsidTr="007C7B31">
        <w:tc>
          <w:tcPr>
            <w:tcW w:w="2392" w:type="dxa"/>
            <w:vMerge/>
          </w:tcPr>
          <w:p w:rsidR="007C7B31" w:rsidRPr="007C7B31" w:rsidRDefault="007C7B31" w:rsidP="00B51300">
            <w:pPr>
              <w:spacing w:line="312" w:lineRule="auto"/>
              <w:jc w:val="both"/>
              <w:rPr>
                <w:rFonts w:ascii="Times New Roman" w:hAnsi="Times New Roman"/>
                <w:b/>
                <w:sz w:val="24"/>
                <w:szCs w:val="24"/>
                <w:lang w:eastAsia="ru-RU"/>
              </w:rPr>
            </w:pPr>
          </w:p>
        </w:tc>
        <w:tc>
          <w:tcPr>
            <w:tcW w:w="2393" w:type="dxa"/>
            <w:vMerge/>
          </w:tcPr>
          <w:p w:rsidR="007C7B31" w:rsidRPr="007C7B31" w:rsidRDefault="007C7B31" w:rsidP="00B51300">
            <w:pPr>
              <w:spacing w:line="312" w:lineRule="auto"/>
              <w:jc w:val="both"/>
              <w:rPr>
                <w:rFonts w:ascii="Times New Roman" w:hAnsi="Times New Roman"/>
                <w:b/>
                <w:sz w:val="24"/>
                <w:szCs w:val="24"/>
                <w:lang w:eastAsia="ru-RU"/>
              </w:rPr>
            </w:pPr>
          </w:p>
        </w:tc>
        <w:tc>
          <w:tcPr>
            <w:tcW w:w="2393" w:type="dxa"/>
          </w:tcPr>
          <w:p w:rsidR="007C7B31" w:rsidRPr="007C7B31" w:rsidRDefault="007C7B31" w:rsidP="00B51300">
            <w:pPr>
              <w:spacing w:line="312" w:lineRule="auto"/>
              <w:jc w:val="both"/>
              <w:rPr>
                <w:rFonts w:ascii="Times New Roman" w:hAnsi="Times New Roman"/>
                <w:b/>
                <w:sz w:val="24"/>
                <w:szCs w:val="24"/>
                <w:lang w:eastAsia="ru-RU"/>
              </w:rPr>
            </w:pPr>
            <w:r w:rsidRPr="007C7B31">
              <w:rPr>
                <w:rFonts w:ascii="Times New Roman" w:hAnsi="Times New Roman"/>
                <w:b/>
                <w:sz w:val="24"/>
                <w:szCs w:val="24"/>
                <w:lang w:eastAsia="ru-RU"/>
              </w:rPr>
              <w:t>Тоталитарный (тоталитаризм)</w:t>
            </w:r>
          </w:p>
        </w:tc>
        <w:tc>
          <w:tcPr>
            <w:tcW w:w="2393" w:type="dxa"/>
          </w:tcPr>
          <w:p w:rsidR="007C7B31" w:rsidRPr="007C7B31" w:rsidRDefault="007C7B31" w:rsidP="00B51300">
            <w:pPr>
              <w:spacing w:line="312" w:lineRule="auto"/>
              <w:jc w:val="both"/>
              <w:rPr>
                <w:rFonts w:ascii="Times New Roman" w:hAnsi="Times New Roman"/>
                <w:b/>
                <w:sz w:val="24"/>
                <w:szCs w:val="24"/>
                <w:lang w:eastAsia="ru-RU"/>
              </w:rPr>
            </w:pPr>
            <w:r w:rsidRPr="007C7B31">
              <w:rPr>
                <w:rFonts w:ascii="Times New Roman" w:hAnsi="Times New Roman"/>
                <w:b/>
                <w:sz w:val="24"/>
                <w:szCs w:val="24"/>
                <w:lang w:eastAsia="ru-RU"/>
              </w:rPr>
              <w:t>Авторитарный (авторитаризм)</w:t>
            </w:r>
          </w:p>
        </w:tc>
      </w:tr>
      <w:tr w:rsidR="007C7B31" w:rsidTr="007C7B31">
        <w:tc>
          <w:tcPr>
            <w:tcW w:w="2392" w:type="dxa"/>
          </w:tcPr>
          <w:p w:rsidR="007C7B31" w:rsidRDefault="007C7B31" w:rsidP="007C7B31">
            <w:pPr>
              <w:spacing w:line="312" w:lineRule="auto"/>
              <w:jc w:val="both"/>
              <w:rPr>
                <w:rFonts w:ascii="Times New Roman" w:hAnsi="Times New Roman"/>
                <w:sz w:val="24"/>
                <w:szCs w:val="24"/>
                <w:lang w:eastAsia="ru-RU"/>
              </w:rPr>
            </w:pPr>
            <w:r>
              <w:rPr>
                <w:rFonts w:ascii="Times New Roman" w:hAnsi="Times New Roman"/>
                <w:sz w:val="24"/>
                <w:szCs w:val="24"/>
                <w:lang w:eastAsia="ru-RU"/>
              </w:rPr>
              <w:t xml:space="preserve">1. Социальная база </w:t>
            </w:r>
          </w:p>
        </w:tc>
        <w:tc>
          <w:tcPr>
            <w:tcW w:w="2393" w:type="dxa"/>
          </w:tcPr>
          <w:p w:rsidR="007C7B31" w:rsidRDefault="007C7B31" w:rsidP="007C7B31">
            <w:pPr>
              <w:spacing w:line="312"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393" w:type="dxa"/>
          </w:tcPr>
          <w:p w:rsidR="007C7B31" w:rsidRDefault="007C7B31" w:rsidP="007C7B31">
            <w:pPr>
              <w:spacing w:line="312" w:lineRule="auto"/>
              <w:rPr>
                <w:rFonts w:ascii="Times New Roman" w:hAnsi="Times New Roman"/>
                <w:sz w:val="24"/>
                <w:szCs w:val="24"/>
                <w:lang w:eastAsia="ru-RU"/>
              </w:rPr>
            </w:pPr>
            <w:r>
              <w:rPr>
                <w:rFonts w:ascii="Times New Roman" w:hAnsi="Times New Roman"/>
                <w:sz w:val="24"/>
                <w:szCs w:val="24"/>
                <w:lang w:eastAsia="ru-RU"/>
              </w:rPr>
              <w:t>Опора на массовые движения люмпенизированных слоев населения</w:t>
            </w:r>
          </w:p>
        </w:tc>
        <w:tc>
          <w:tcPr>
            <w:tcW w:w="2393" w:type="dxa"/>
          </w:tcPr>
          <w:p w:rsidR="007C7B31" w:rsidRDefault="007C7B31" w:rsidP="00B51300">
            <w:pPr>
              <w:spacing w:line="312" w:lineRule="auto"/>
              <w:jc w:val="both"/>
              <w:rPr>
                <w:rFonts w:ascii="Times New Roman" w:hAnsi="Times New Roman"/>
                <w:sz w:val="24"/>
                <w:szCs w:val="24"/>
                <w:lang w:eastAsia="ru-RU"/>
              </w:rPr>
            </w:pPr>
            <w:r>
              <w:rPr>
                <w:rFonts w:ascii="Times New Roman" w:hAnsi="Times New Roman"/>
                <w:sz w:val="24"/>
                <w:szCs w:val="24"/>
                <w:lang w:eastAsia="ru-RU"/>
              </w:rPr>
              <w:t xml:space="preserve">Опора на традиционные социальные институты </w:t>
            </w:r>
            <w:r>
              <w:rPr>
                <w:rFonts w:ascii="Times New Roman" w:hAnsi="Times New Roman" w:cs="Times New Roman"/>
                <w:sz w:val="24"/>
                <w:szCs w:val="24"/>
                <w:lang w:eastAsia="ru-RU"/>
              </w:rPr>
              <w:t>―</w:t>
            </w:r>
            <w:r>
              <w:rPr>
                <w:rFonts w:ascii="Times New Roman" w:hAnsi="Times New Roman"/>
                <w:sz w:val="24"/>
                <w:szCs w:val="24"/>
                <w:lang w:eastAsia="ru-RU"/>
              </w:rPr>
              <w:t xml:space="preserve"> бюрократию, армию, церковь</w:t>
            </w:r>
          </w:p>
        </w:tc>
      </w:tr>
      <w:tr w:rsidR="007C7B31" w:rsidTr="007C7B31">
        <w:tc>
          <w:tcPr>
            <w:tcW w:w="2392" w:type="dxa"/>
          </w:tcPr>
          <w:p w:rsidR="007C7B31" w:rsidRDefault="007C7B31" w:rsidP="005774C4">
            <w:pPr>
              <w:spacing w:line="312" w:lineRule="auto"/>
              <w:rPr>
                <w:rFonts w:ascii="Times New Roman" w:hAnsi="Times New Roman"/>
                <w:sz w:val="24"/>
                <w:szCs w:val="24"/>
                <w:lang w:eastAsia="ru-RU"/>
              </w:rPr>
            </w:pPr>
            <w:r>
              <w:rPr>
                <w:rFonts w:ascii="Times New Roman" w:hAnsi="Times New Roman"/>
                <w:sz w:val="24"/>
                <w:szCs w:val="24"/>
                <w:lang w:eastAsia="ru-RU"/>
              </w:rPr>
              <w:t xml:space="preserve">2. Государственное устройство </w:t>
            </w:r>
          </w:p>
        </w:tc>
        <w:tc>
          <w:tcPr>
            <w:tcW w:w="2393" w:type="dxa"/>
          </w:tcPr>
          <w:p w:rsidR="007C7B31" w:rsidRDefault="007C7B31" w:rsidP="007C7B31">
            <w:pPr>
              <w:spacing w:line="312" w:lineRule="auto"/>
              <w:rPr>
                <w:rFonts w:ascii="Times New Roman" w:hAnsi="Times New Roman"/>
                <w:sz w:val="24"/>
                <w:szCs w:val="24"/>
                <w:lang w:eastAsia="ru-RU"/>
              </w:rPr>
            </w:pPr>
            <w:r>
              <w:rPr>
                <w:rFonts w:ascii="Times New Roman" w:hAnsi="Times New Roman"/>
                <w:sz w:val="24"/>
                <w:szCs w:val="24"/>
                <w:lang w:eastAsia="ru-RU"/>
              </w:rPr>
              <w:t>Правовое государство, построенное на основе разделения властей, ориентация на удовлетворение потребностей населения</w:t>
            </w:r>
          </w:p>
        </w:tc>
        <w:tc>
          <w:tcPr>
            <w:tcW w:w="2393" w:type="dxa"/>
          </w:tcPr>
          <w:p w:rsidR="007C7B31" w:rsidRDefault="007C7B31" w:rsidP="007C7B31">
            <w:pPr>
              <w:spacing w:line="312"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393" w:type="dxa"/>
          </w:tcPr>
          <w:p w:rsidR="007C7B31" w:rsidRDefault="005774C4" w:rsidP="005774C4">
            <w:pPr>
              <w:spacing w:line="312" w:lineRule="auto"/>
              <w:rPr>
                <w:rFonts w:ascii="Times New Roman" w:hAnsi="Times New Roman"/>
                <w:sz w:val="24"/>
                <w:szCs w:val="24"/>
                <w:lang w:eastAsia="ru-RU"/>
              </w:rPr>
            </w:pPr>
            <w:r>
              <w:rPr>
                <w:rFonts w:ascii="Times New Roman" w:hAnsi="Times New Roman"/>
                <w:sz w:val="24"/>
                <w:szCs w:val="24"/>
                <w:lang w:eastAsia="ru-RU"/>
              </w:rPr>
              <w:t>Традиционное государство, поддерживающее общественный порядок путем жесткого контроля определенных секторов общественной жизни</w:t>
            </w:r>
          </w:p>
        </w:tc>
      </w:tr>
      <w:tr w:rsidR="007C7B31" w:rsidTr="007C7B31">
        <w:tc>
          <w:tcPr>
            <w:tcW w:w="2392" w:type="dxa"/>
          </w:tcPr>
          <w:p w:rsidR="007C7B31" w:rsidRDefault="005774C4" w:rsidP="005774C4">
            <w:pPr>
              <w:spacing w:line="312" w:lineRule="auto"/>
              <w:rPr>
                <w:rFonts w:ascii="Times New Roman" w:hAnsi="Times New Roman"/>
                <w:sz w:val="24"/>
                <w:szCs w:val="24"/>
                <w:lang w:eastAsia="ru-RU"/>
              </w:rPr>
            </w:pPr>
            <w:r>
              <w:rPr>
                <w:rFonts w:ascii="Times New Roman" w:hAnsi="Times New Roman"/>
                <w:sz w:val="24"/>
                <w:szCs w:val="24"/>
                <w:lang w:eastAsia="ru-RU"/>
              </w:rPr>
              <w:t xml:space="preserve">3. Правовой принцип </w:t>
            </w:r>
          </w:p>
        </w:tc>
        <w:tc>
          <w:tcPr>
            <w:tcW w:w="2393" w:type="dxa"/>
          </w:tcPr>
          <w:p w:rsidR="007C7B31" w:rsidRDefault="005774C4" w:rsidP="00B51300">
            <w:pPr>
              <w:spacing w:line="312" w:lineRule="auto"/>
              <w:jc w:val="both"/>
              <w:rPr>
                <w:rFonts w:ascii="Times New Roman" w:hAnsi="Times New Roman"/>
                <w:sz w:val="24"/>
                <w:szCs w:val="24"/>
                <w:lang w:eastAsia="ru-RU"/>
              </w:rPr>
            </w:pPr>
            <w:r>
              <w:rPr>
                <w:rFonts w:ascii="Times New Roman" w:hAnsi="Times New Roman"/>
                <w:sz w:val="24"/>
                <w:szCs w:val="24"/>
                <w:lang w:eastAsia="ru-RU"/>
              </w:rPr>
              <w:t>Разрешено все, что не запрещено законом</w:t>
            </w:r>
          </w:p>
        </w:tc>
        <w:tc>
          <w:tcPr>
            <w:tcW w:w="2393" w:type="dxa"/>
          </w:tcPr>
          <w:p w:rsidR="007C7B31" w:rsidRDefault="005774C4" w:rsidP="005774C4">
            <w:pPr>
              <w:spacing w:line="312"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393" w:type="dxa"/>
          </w:tcPr>
          <w:p w:rsidR="007C7B31" w:rsidRDefault="005774C4" w:rsidP="005774C4">
            <w:pPr>
              <w:spacing w:line="312"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7C7B31" w:rsidTr="007C7B31">
        <w:tc>
          <w:tcPr>
            <w:tcW w:w="2392" w:type="dxa"/>
          </w:tcPr>
          <w:p w:rsidR="007C7B31" w:rsidRDefault="005774C4" w:rsidP="00B51300">
            <w:pPr>
              <w:spacing w:line="312" w:lineRule="auto"/>
              <w:jc w:val="both"/>
              <w:rPr>
                <w:rFonts w:ascii="Times New Roman" w:hAnsi="Times New Roman"/>
                <w:sz w:val="24"/>
                <w:szCs w:val="24"/>
                <w:lang w:eastAsia="ru-RU"/>
              </w:rPr>
            </w:pPr>
            <w:r>
              <w:rPr>
                <w:rFonts w:ascii="Times New Roman" w:hAnsi="Times New Roman"/>
                <w:sz w:val="24"/>
                <w:szCs w:val="24"/>
                <w:lang w:eastAsia="ru-RU"/>
              </w:rPr>
              <w:t>4. Отношение людей к власти</w:t>
            </w:r>
          </w:p>
        </w:tc>
        <w:tc>
          <w:tcPr>
            <w:tcW w:w="2393" w:type="dxa"/>
          </w:tcPr>
          <w:p w:rsidR="007C7B31" w:rsidRDefault="005774C4" w:rsidP="00B51300">
            <w:pPr>
              <w:spacing w:line="312" w:lineRule="auto"/>
              <w:jc w:val="both"/>
              <w:rPr>
                <w:rFonts w:ascii="Times New Roman" w:hAnsi="Times New Roman"/>
                <w:sz w:val="24"/>
                <w:szCs w:val="24"/>
                <w:lang w:eastAsia="ru-RU"/>
              </w:rPr>
            </w:pPr>
            <w:r>
              <w:rPr>
                <w:rFonts w:ascii="Times New Roman" w:hAnsi="Times New Roman"/>
                <w:sz w:val="24"/>
                <w:szCs w:val="24"/>
                <w:lang w:eastAsia="ru-RU"/>
              </w:rPr>
              <w:t>Участие граждан в ее формировании</w:t>
            </w:r>
          </w:p>
        </w:tc>
        <w:tc>
          <w:tcPr>
            <w:tcW w:w="2393" w:type="dxa"/>
          </w:tcPr>
          <w:p w:rsidR="007C7B31" w:rsidRDefault="005774C4" w:rsidP="005774C4">
            <w:pPr>
              <w:spacing w:line="312"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393" w:type="dxa"/>
          </w:tcPr>
          <w:p w:rsidR="007C7B31" w:rsidRDefault="005774C4" w:rsidP="005774C4">
            <w:pPr>
              <w:spacing w:line="312"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5774C4" w:rsidTr="007C7B31">
        <w:tc>
          <w:tcPr>
            <w:tcW w:w="2392" w:type="dxa"/>
          </w:tcPr>
          <w:p w:rsidR="005774C4" w:rsidRDefault="005774C4" w:rsidP="005774C4">
            <w:pPr>
              <w:spacing w:line="312" w:lineRule="auto"/>
              <w:rPr>
                <w:rFonts w:ascii="Times New Roman" w:hAnsi="Times New Roman"/>
                <w:sz w:val="24"/>
                <w:szCs w:val="24"/>
                <w:lang w:eastAsia="ru-RU"/>
              </w:rPr>
            </w:pPr>
            <w:r>
              <w:rPr>
                <w:rFonts w:ascii="Times New Roman" w:hAnsi="Times New Roman"/>
                <w:sz w:val="24"/>
                <w:szCs w:val="24"/>
                <w:lang w:eastAsia="ru-RU"/>
              </w:rPr>
              <w:t xml:space="preserve">5. Карательные органы </w:t>
            </w:r>
          </w:p>
        </w:tc>
        <w:tc>
          <w:tcPr>
            <w:tcW w:w="2393" w:type="dxa"/>
          </w:tcPr>
          <w:p w:rsidR="005774C4" w:rsidRDefault="005774C4" w:rsidP="005774C4">
            <w:pPr>
              <w:spacing w:line="312"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393" w:type="dxa"/>
          </w:tcPr>
          <w:p w:rsidR="005774C4" w:rsidRDefault="005774C4" w:rsidP="005774C4">
            <w:pPr>
              <w:spacing w:line="312"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393" w:type="dxa"/>
          </w:tcPr>
          <w:p w:rsidR="005774C4" w:rsidRDefault="005774C4" w:rsidP="005774C4">
            <w:pPr>
              <w:spacing w:line="312" w:lineRule="auto"/>
              <w:rPr>
                <w:rFonts w:ascii="Times New Roman" w:hAnsi="Times New Roman"/>
                <w:sz w:val="24"/>
                <w:szCs w:val="24"/>
                <w:lang w:eastAsia="ru-RU"/>
              </w:rPr>
            </w:pPr>
            <w:r>
              <w:rPr>
                <w:rFonts w:ascii="Times New Roman" w:hAnsi="Times New Roman"/>
                <w:sz w:val="24"/>
                <w:szCs w:val="24"/>
                <w:lang w:eastAsia="ru-RU"/>
              </w:rPr>
              <w:t>Важный элемент государственного аппарата</w:t>
            </w:r>
          </w:p>
        </w:tc>
      </w:tr>
      <w:tr w:rsidR="005774C4" w:rsidTr="007C7B31">
        <w:tc>
          <w:tcPr>
            <w:tcW w:w="2392" w:type="dxa"/>
          </w:tcPr>
          <w:p w:rsidR="005774C4" w:rsidRDefault="005774C4" w:rsidP="005774C4">
            <w:pPr>
              <w:spacing w:line="312" w:lineRule="auto"/>
              <w:rPr>
                <w:rFonts w:ascii="Times New Roman" w:hAnsi="Times New Roman"/>
                <w:sz w:val="24"/>
                <w:szCs w:val="24"/>
                <w:lang w:eastAsia="ru-RU"/>
              </w:rPr>
            </w:pPr>
            <w:r>
              <w:rPr>
                <w:rFonts w:ascii="Times New Roman" w:hAnsi="Times New Roman"/>
                <w:sz w:val="24"/>
                <w:szCs w:val="24"/>
                <w:lang w:eastAsia="ru-RU"/>
              </w:rPr>
              <w:t xml:space="preserve">6. Формы </w:t>
            </w:r>
          </w:p>
        </w:tc>
        <w:tc>
          <w:tcPr>
            <w:tcW w:w="2393" w:type="dxa"/>
          </w:tcPr>
          <w:p w:rsidR="005774C4" w:rsidRDefault="005774C4" w:rsidP="005774C4">
            <w:pPr>
              <w:spacing w:line="312" w:lineRule="auto"/>
              <w:rPr>
                <w:rFonts w:ascii="Times New Roman" w:hAnsi="Times New Roman"/>
                <w:sz w:val="24"/>
                <w:szCs w:val="24"/>
                <w:lang w:eastAsia="ru-RU"/>
              </w:rPr>
            </w:pPr>
            <w:r>
              <w:rPr>
                <w:rFonts w:ascii="Times New Roman" w:hAnsi="Times New Roman"/>
                <w:sz w:val="24"/>
                <w:szCs w:val="24"/>
                <w:lang w:eastAsia="ru-RU"/>
              </w:rPr>
              <w:t>Непосредственная, плебисцитарная и представительная демократия</w:t>
            </w:r>
          </w:p>
        </w:tc>
        <w:tc>
          <w:tcPr>
            <w:tcW w:w="2393" w:type="dxa"/>
          </w:tcPr>
          <w:p w:rsidR="005774C4" w:rsidRDefault="005774C4" w:rsidP="005774C4">
            <w:pPr>
              <w:spacing w:line="312" w:lineRule="auto"/>
              <w:rPr>
                <w:rFonts w:ascii="Times New Roman" w:hAnsi="Times New Roman"/>
                <w:sz w:val="24"/>
                <w:szCs w:val="24"/>
                <w:lang w:eastAsia="ru-RU"/>
              </w:rPr>
            </w:pPr>
            <w:r>
              <w:rPr>
                <w:rFonts w:ascii="Times New Roman" w:hAnsi="Times New Roman"/>
                <w:sz w:val="24"/>
                <w:szCs w:val="24"/>
                <w:lang w:eastAsia="ru-RU"/>
              </w:rPr>
              <w:t>Итальянский фашизм, немецкий национал-социализм, советский социализм, китайский маоизм и др.</w:t>
            </w:r>
          </w:p>
        </w:tc>
        <w:tc>
          <w:tcPr>
            <w:tcW w:w="2393" w:type="dxa"/>
          </w:tcPr>
          <w:p w:rsidR="005774C4" w:rsidRDefault="005774C4" w:rsidP="005774C4">
            <w:pPr>
              <w:spacing w:line="312" w:lineRule="auto"/>
              <w:jc w:val="center"/>
              <w:rPr>
                <w:rFonts w:ascii="Times New Roman" w:hAnsi="Times New Roman"/>
                <w:sz w:val="24"/>
                <w:szCs w:val="24"/>
                <w:lang w:eastAsia="ru-RU"/>
              </w:rPr>
            </w:pPr>
            <w:r>
              <w:rPr>
                <w:rFonts w:ascii="Times New Roman" w:hAnsi="Times New Roman"/>
                <w:sz w:val="24"/>
                <w:szCs w:val="24"/>
                <w:lang w:eastAsia="ru-RU"/>
              </w:rPr>
              <w:t>?</w:t>
            </w:r>
          </w:p>
        </w:tc>
      </w:tr>
    </w:tbl>
    <w:p w:rsidR="007C7B31" w:rsidRPr="007C7B31" w:rsidRDefault="007C7B31" w:rsidP="00B51300">
      <w:pPr>
        <w:spacing w:after="0" w:line="312" w:lineRule="auto"/>
        <w:ind w:firstLine="567"/>
        <w:jc w:val="both"/>
        <w:rPr>
          <w:rFonts w:ascii="Times New Roman" w:hAnsi="Times New Roman"/>
          <w:sz w:val="24"/>
          <w:szCs w:val="24"/>
          <w:lang w:eastAsia="ru-RU"/>
        </w:rPr>
      </w:pPr>
    </w:p>
    <w:p w:rsidR="00B51300" w:rsidRDefault="00B51300" w:rsidP="00B51300">
      <w:pPr>
        <w:spacing w:after="0" w:line="312" w:lineRule="auto"/>
        <w:ind w:firstLine="567"/>
        <w:jc w:val="both"/>
        <w:rPr>
          <w:rFonts w:ascii="Times New Roman" w:hAnsi="Times New Roman"/>
          <w:b/>
          <w:sz w:val="24"/>
          <w:szCs w:val="24"/>
          <w:lang w:eastAsia="ru-RU"/>
        </w:rPr>
      </w:pPr>
    </w:p>
    <w:p w:rsidR="00B51300" w:rsidRDefault="00B51300" w:rsidP="00B51300">
      <w:pPr>
        <w:spacing w:after="0" w:line="312" w:lineRule="auto"/>
        <w:ind w:firstLine="567"/>
        <w:jc w:val="both"/>
        <w:rPr>
          <w:rFonts w:ascii="Times New Roman" w:hAnsi="Times New Roman"/>
          <w:b/>
          <w:sz w:val="24"/>
          <w:szCs w:val="24"/>
          <w:lang w:eastAsia="ru-RU"/>
        </w:rPr>
      </w:pPr>
      <w:r>
        <w:rPr>
          <w:rFonts w:ascii="Times New Roman" w:hAnsi="Times New Roman"/>
          <w:b/>
          <w:sz w:val="24"/>
          <w:szCs w:val="24"/>
          <w:lang w:eastAsia="ru-RU"/>
        </w:rPr>
        <w:t>Основные понятия</w:t>
      </w:r>
    </w:p>
    <w:tbl>
      <w:tblPr>
        <w:tblStyle w:val="a3"/>
        <w:tblW w:w="0" w:type="auto"/>
        <w:tblLook w:val="04A0"/>
      </w:tblPr>
      <w:tblGrid>
        <w:gridCol w:w="4785"/>
        <w:gridCol w:w="4786"/>
      </w:tblGrid>
      <w:tr w:rsidR="00B85BA1" w:rsidTr="00B85BA1">
        <w:tc>
          <w:tcPr>
            <w:tcW w:w="4785" w:type="dxa"/>
          </w:tcPr>
          <w:p w:rsidR="00B85BA1" w:rsidRPr="00F91EE7" w:rsidRDefault="00F91EE7" w:rsidP="00B51300">
            <w:pPr>
              <w:spacing w:line="312" w:lineRule="auto"/>
              <w:jc w:val="both"/>
              <w:rPr>
                <w:rFonts w:ascii="Times New Roman" w:hAnsi="Times New Roman"/>
                <w:b/>
                <w:sz w:val="24"/>
                <w:szCs w:val="24"/>
                <w:lang w:eastAsia="ru-RU"/>
              </w:rPr>
            </w:pPr>
            <w:r w:rsidRPr="00F91EE7">
              <w:rPr>
                <w:rFonts w:ascii="Times New Roman" w:hAnsi="Times New Roman"/>
                <w:b/>
                <w:sz w:val="24"/>
                <w:szCs w:val="24"/>
                <w:lang w:eastAsia="ru-RU"/>
              </w:rPr>
              <w:t>Арабский социализм</w:t>
            </w:r>
          </w:p>
        </w:tc>
        <w:tc>
          <w:tcPr>
            <w:tcW w:w="4786" w:type="dxa"/>
          </w:tcPr>
          <w:p w:rsidR="00B85BA1"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Олигархический авторитаризм </w:t>
            </w:r>
          </w:p>
        </w:tc>
      </w:tr>
      <w:tr w:rsidR="00B85BA1" w:rsidTr="00B85BA1">
        <w:tc>
          <w:tcPr>
            <w:tcW w:w="4785" w:type="dxa"/>
          </w:tcPr>
          <w:p w:rsidR="00B85BA1" w:rsidRPr="00F91EE7" w:rsidRDefault="00F91EE7" w:rsidP="00B51300">
            <w:pPr>
              <w:spacing w:line="312" w:lineRule="auto"/>
              <w:jc w:val="both"/>
              <w:rPr>
                <w:rFonts w:ascii="Times New Roman" w:hAnsi="Times New Roman"/>
                <w:b/>
                <w:sz w:val="24"/>
                <w:szCs w:val="24"/>
                <w:lang w:eastAsia="ru-RU"/>
              </w:rPr>
            </w:pPr>
            <w:r w:rsidRPr="00F91EE7">
              <w:rPr>
                <w:rFonts w:ascii="Times New Roman" w:hAnsi="Times New Roman"/>
                <w:b/>
                <w:sz w:val="24"/>
                <w:szCs w:val="24"/>
                <w:lang w:eastAsia="ru-RU"/>
              </w:rPr>
              <w:t xml:space="preserve">Африканский социализм </w:t>
            </w:r>
          </w:p>
        </w:tc>
        <w:tc>
          <w:tcPr>
            <w:tcW w:w="4786" w:type="dxa"/>
          </w:tcPr>
          <w:p w:rsidR="00B85BA1" w:rsidRPr="00E36B0C" w:rsidRDefault="00E36B0C" w:rsidP="00B51300">
            <w:pPr>
              <w:spacing w:line="312" w:lineRule="auto"/>
              <w:jc w:val="both"/>
              <w:rPr>
                <w:rFonts w:ascii="Times New Roman" w:hAnsi="Times New Roman"/>
                <w:b/>
                <w:sz w:val="24"/>
                <w:szCs w:val="24"/>
                <w:lang w:eastAsia="ru-RU"/>
              </w:rPr>
            </w:pPr>
            <w:r w:rsidRPr="00E36B0C">
              <w:rPr>
                <w:rFonts w:ascii="Times New Roman" w:hAnsi="Times New Roman"/>
                <w:b/>
                <w:sz w:val="24"/>
                <w:szCs w:val="24"/>
                <w:lang w:eastAsia="ru-RU"/>
              </w:rPr>
              <w:t xml:space="preserve">Олигархия </w:t>
            </w:r>
          </w:p>
        </w:tc>
      </w:tr>
      <w:tr w:rsidR="00B85BA1" w:rsidTr="00B85BA1">
        <w:tc>
          <w:tcPr>
            <w:tcW w:w="4785" w:type="dxa"/>
          </w:tcPr>
          <w:p w:rsidR="00B85BA1" w:rsidRPr="00F91EE7" w:rsidRDefault="00F91EE7" w:rsidP="00B51300">
            <w:pPr>
              <w:spacing w:line="312" w:lineRule="auto"/>
              <w:jc w:val="both"/>
              <w:rPr>
                <w:rFonts w:ascii="Times New Roman" w:hAnsi="Times New Roman"/>
                <w:b/>
                <w:sz w:val="24"/>
                <w:szCs w:val="24"/>
                <w:lang w:eastAsia="ru-RU"/>
              </w:rPr>
            </w:pPr>
            <w:r w:rsidRPr="00F91EE7">
              <w:rPr>
                <w:rFonts w:ascii="Times New Roman" w:hAnsi="Times New Roman"/>
                <w:b/>
                <w:sz w:val="24"/>
                <w:szCs w:val="24"/>
                <w:lang w:eastAsia="ru-RU"/>
              </w:rPr>
              <w:t>Военная хунта</w:t>
            </w:r>
          </w:p>
        </w:tc>
        <w:tc>
          <w:tcPr>
            <w:tcW w:w="4786" w:type="dxa"/>
          </w:tcPr>
          <w:p w:rsidR="00B85BA1"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Патронально-клиентельный тип авторитаризма</w:t>
            </w:r>
          </w:p>
        </w:tc>
      </w:tr>
      <w:tr w:rsidR="00B85BA1" w:rsidTr="00B85BA1">
        <w:tc>
          <w:tcPr>
            <w:tcW w:w="4785" w:type="dxa"/>
          </w:tcPr>
          <w:p w:rsidR="00B85BA1" w:rsidRPr="00F91EE7" w:rsidRDefault="00F91EE7"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Гражданские свободы</w:t>
            </w:r>
          </w:p>
        </w:tc>
        <w:tc>
          <w:tcPr>
            <w:tcW w:w="4786" w:type="dxa"/>
          </w:tcPr>
          <w:p w:rsidR="00B85BA1"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Политические права</w:t>
            </w:r>
          </w:p>
        </w:tc>
      </w:tr>
      <w:tr w:rsidR="00B85BA1" w:rsidTr="00B85BA1">
        <w:tc>
          <w:tcPr>
            <w:tcW w:w="4785" w:type="dxa"/>
          </w:tcPr>
          <w:p w:rsidR="00B85BA1" w:rsidRPr="00F91EE7" w:rsidRDefault="00F91EE7" w:rsidP="00F91EE7">
            <w:pPr>
              <w:spacing w:line="312" w:lineRule="auto"/>
              <w:jc w:val="both"/>
              <w:rPr>
                <w:rFonts w:ascii="Times New Roman" w:hAnsi="Times New Roman"/>
                <w:b/>
                <w:sz w:val="24"/>
                <w:szCs w:val="24"/>
                <w:lang w:eastAsia="ru-RU"/>
              </w:rPr>
            </w:pPr>
            <w:r w:rsidRPr="00F91EE7">
              <w:rPr>
                <w:rFonts w:ascii="Times New Roman" w:hAnsi="Times New Roman"/>
                <w:b/>
                <w:sz w:val="24"/>
                <w:szCs w:val="24"/>
                <w:lang w:eastAsia="ru-RU"/>
              </w:rPr>
              <w:t>Диктатура</w:t>
            </w:r>
          </w:p>
        </w:tc>
        <w:tc>
          <w:tcPr>
            <w:tcW w:w="4786" w:type="dxa"/>
          </w:tcPr>
          <w:p w:rsidR="00B85BA1"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Политический режим</w:t>
            </w:r>
          </w:p>
        </w:tc>
      </w:tr>
      <w:tr w:rsidR="00B85BA1" w:rsidTr="00B85BA1">
        <w:tc>
          <w:tcPr>
            <w:tcW w:w="4785" w:type="dxa"/>
          </w:tcPr>
          <w:p w:rsidR="00B85BA1" w:rsidRPr="00F91EE7" w:rsidRDefault="00F91EE7"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Идеал авторитаризма</w:t>
            </w:r>
          </w:p>
        </w:tc>
        <w:tc>
          <w:tcPr>
            <w:tcW w:w="4786" w:type="dxa"/>
          </w:tcPr>
          <w:p w:rsidR="00B85BA1"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Протекторат </w:t>
            </w:r>
          </w:p>
        </w:tc>
      </w:tr>
      <w:tr w:rsidR="00B85BA1" w:rsidTr="00B85BA1">
        <w:tc>
          <w:tcPr>
            <w:tcW w:w="4785" w:type="dxa"/>
          </w:tcPr>
          <w:p w:rsidR="00B85BA1" w:rsidRPr="00F91EE7" w:rsidRDefault="00F91EE7"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Идеал демократии</w:t>
            </w:r>
          </w:p>
        </w:tc>
        <w:tc>
          <w:tcPr>
            <w:tcW w:w="4786" w:type="dxa"/>
          </w:tcPr>
          <w:p w:rsidR="00B85BA1"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Система «номенклатуры»</w:t>
            </w:r>
          </w:p>
        </w:tc>
      </w:tr>
      <w:tr w:rsidR="00B85BA1" w:rsidTr="00B85BA1">
        <w:tc>
          <w:tcPr>
            <w:tcW w:w="4785" w:type="dxa"/>
          </w:tcPr>
          <w:p w:rsidR="00B85BA1" w:rsidRPr="00F91EE7" w:rsidRDefault="00F91EE7" w:rsidP="00F91EE7">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Идеал тоталитаризма </w:t>
            </w:r>
          </w:p>
        </w:tc>
        <w:tc>
          <w:tcPr>
            <w:tcW w:w="4786" w:type="dxa"/>
          </w:tcPr>
          <w:p w:rsidR="00B85BA1"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Тирания </w:t>
            </w:r>
          </w:p>
        </w:tc>
      </w:tr>
      <w:tr w:rsidR="00F91EE7" w:rsidTr="00B85BA1">
        <w:tc>
          <w:tcPr>
            <w:tcW w:w="4785" w:type="dxa"/>
          </w:tcPr>
          <w:p w:rsidR="00F91EE7" w:rsidRPr="00F91EE7" w:rsidRDefault="00F91EE7"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Коммунизм </w:t>
            </w:r>
          </w:p>
        </w:tc>
        <w:tc>
          <w:tcPr>
            <w:tcW w:w="4786" w:type="dxa"/>
          </w:tcPr>
          <w:p w:rsidR="00F91EE7" w:rsidRPr="00E36B0C" w:rsidRDefault="00E36B0C" w:rsidP="00B51300">
            <w:pPr>
              <w:spacing w:line="312" w:lineRule="auto"/>
              <w:jc w:val="both"/>
              <w:rPr>
                <w:rFonts w:ascii="Times New Roman" w:hAnsi="Times New Roman"/>
                <w:b/>
                <w:sz w:val="24"/>
                <w:szCs w:val="24"/>
                <w:lang w:eastAsia="ru-RU"/>
              </w:rPr>
            </w:pPr>
            <w:r w:rsidRPr="00E36B0C">
              <w:rPr>
                <w:rFonts w:ascii="Times New Roman" w:hAnsi="Times New Roman"/>
                <w:b/>
                <w:sz w:val="24"/>
                <w:szCs w:val="24"/>
                <w:lang w:eastAsia="ru-RU"/>
              </w:rPr>
              <w:t xml:space="preserve">Тоталитаризм </w:t>
            </w:r>
          </w:p>
        </w:tc>
      </w:tr>
      <w:tr w:rsidR="00F91EE7" w:rsidTr="00B85BA1">
        <w:tc>
          <w:tcPr>
            <w:tcW w:w="4785" w:type="dxa"/>
          </w:tcPr>
          <w:p w:rsidR="00F91EE7" w:rsidRPr="00F91EE7" w:rsidRDefault="00F91EE7"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Коммунистический тоталитаризм</w:t>
            </w:r>
          </w:p>
        </w:tc>
        <w:tc>
          <w:tcPr>
            <w:tcW w:w="4786" w:type="dxa"/>
          </w:tcPr>
          <w:p w:rsidR="00F91EE7" w:rsidRDefault="00E36B0C" w:rsidP="00B51300">
            <w:pPr>
              <w:spacing w:line="312" w:lineRule="auto"/>
              <w:jc w:val="both"/>
              <w:rPr>
                <w:rFonts w:ascii="Times New Roman" w:hAnsi="Times New Roman"/>
                <w:sz w:val="24"/>
                <w:szCs w:val="24"/>
                <w:lang w:eastAsia="ru-RU"/>
              </w:rPr>
            </w:pPr>
            <w:r w:rsidRPr="00E36B0C">
              <w:rPr>
                <w:rFonts w:ascii="Times New Roman" w:hAnsi="Times New Roman"/>
                <w:b/>
                <w:sz w:val="24"/>
                <w:szCs w:val="24"/>
                <w:lang w:eastAsia="ru-RU"/>
              </w:rPr>
              <w:t>Традиционные абсолютные монархии как тип авторитаризма</w:t>
            </w:r>
          </w:p>
        </w:tc>
      </w:tr>
      <w:tr w:rsidR="00F91EE7" w:rsidTr="00B85BA1">
        <w:tc>
          <w:tcPr>
            <w:tcW w:w="4785" w:type="dxa"/>
          </w:tcPr>
          <w:p w:rsidR="00F91EE7"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Нацизм </w:t>
            </w:r>
          </w:p>
        </w:tc>
        <w:tc>
          <w:tcPr>
            <w:tcW w:w="4786" w:type="dxa"/>
          </w:tcPr>
          <w:p w:rsidR="00F91EE7"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Фашизм </w:t>
            </w:r>
          </w:p>
        </w:tc>
      </w:tr>
      <w:tr w:rsidR="00F91EE7" w:rsidTr="00B85BA1">
        <w:tc>
          <w:tcPr>
            <w:tcW w:w="4785" w:type="dxa"/>
          </w:tcPr>
          <w:p w:rsidR="00F91EE7" w:rsidRPr="00F91EE7"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Нацистский тоталитаризм</w:t>
            </w:r>
          </w:p>
        </w:tc>
        <w:tc>
          <w:tcPr>
            <w:tcW w:w="4786" w:type="dxa"/>
          </w:tcPr>
          <w:p w:rsidR="00F91EE7" w:rsidRPr="00E36B0C" w:rsidRDefault="00E36B0C" w:rsidP="00B51300">
            <w:pPr>
              <w:spacing w:line="312" w:lineRule="auto"/>
              <w:jc w:val="both"/>
              <w:rPr>
                <w:rFonts w:ascii="Times New Roman" w:hAnsi="Times New Roman"/>
                <w:b/>
                <w:sz w:val="24"/>
                <w:szCs w:val="24"/>
                <w:lang w:eastAsia="ru-RU"/>
              </w:rPr>
            </w:pPr>
            <w:r>
              <w:rPr>
                <w:rFonts w:ascii="Times New Roman" w:hAnsi="Times New Roman"/>
                <w:b/>
                <w:sz w:val="24"/>
                <w:szCs w:val="24"/>
                <w:lang w:eastAsia="ru-RU"/>
              </w:rPr>
              <w:t xml:space="preserve">Характеристики реальной демократии </w:t>
            </w:r>
          </w:p>
        </w:tc>
      </w:tr>
    </w:tbl>
    <w:p w:rsidR="00B85BA1" w:rsidRDefault="00B85BA1"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Default="0001241E" w:rsidP="00B51300">
      <w:pPr>
        <w:spacing w:after="0" w:line="312" w:lineRule="auto"/>
        <w:ind w:firstLine="567"/>
        <w:jc w:val="both"/>
        <w:rPr>
          <w:rFonts w:ascii="Times New Roman" w:hAnsi="Times New Roman"/>
          <w:sz w:val="24"/>
          <w:szCs w:val="24"/>
          <w:lang w:eastAsia="ru-RU"/>
        </w:rPr>
      </w:pPr>
    </w:p>
    <w:p w:rsidR="0001241E" w:rsidRPr="00BF106C" w:rsidRDefault="0001241E" w:rsidP="00BF106C">
      <w:pPr>
        <w:spacing w:after="0" w:line="312" w:lineRule="auto"/>
        <w:jc w:val="both"/>
        <w:rPr>
          <w:rFonts w:ascii="Times New Roman" w:hAnsi="Times New Roman"/>
          <w:sz w:val="24"/>
          <w:szCs w:val="24"/>
          <w:lang w:val="en-US" w:eastAsia="ru-RU"/>
        </w:rPr>
      </w:pPr>
    </w:p>
    <w:p w:rsidR="00DE55FE" w:rsidRPr="00DE55FE" w:rsidRDefault="00DE55FE" w:rsidP="00DE55FE">
      <w:pPr>
        <w:pStyle w:val="msonormalbullet2gifbullet1gifbullet2gifbullet2gif"/>
        <w:spacing w:after="0" w:afterAutospacing="0" w:line="312" w:lineRule="auto"/>
        <w:ind w:firstLine="567"/>
        <w:contextualSpacing/>
        <w:jc w:val="both"/>
        <w:rPr>
          <w:b/>
        </w:rPr>
      </w:pPr>
      <w:r w:rsidRPr="009A58FE">
        <w:rPr>
          <w:b/>
        </w:rPr>
        <w:t xml:space="preserve">Тема </w:t>
      </w:r>
      <w:r w:rsidR="008E4196">
        <w:rPr>
          <w:b/>
        </w:rPr>
        <w:t>7</w:t>
      </w:r>
      <w:r w:rsidRPr="009A58FE">
        <w:rPr>
          <w:b/>
        </w:rPr>
        <w:t>.</w:t>
      </w:r>
      <w:r>
        <w:t xml:space="preserve"> </w:t>
      </w:r>
      <w:r w:rsidRPr="00DE55FE">
        <w:rPr>
          <w:b/>
        </w:rPr>
        <w:t>Демократия, ее основные ценности, формально-юридические</w:t>
      </w:r>
    </w:p>
    <w:p w:rsidR="00DE55FE" w:rsidRPr="00DE55FE" w:rsidRDefault="00DE55FE" w:rsidP="00DE55FE">
      <w:pPr>
        <w:spacing w:after="0" w:line="312" w:lineRule="auto"/>
        <w:ind w:firstLine="567"/>
        <w:jc w:val="both"/>
        <w:rPr>
          <w:rFonts w:ascii="Times New Roman" w:hAnsi="Times New Roman"/>
          <w:b/>
          <w:sz w:val="24"/>
          <w:szCs w:val="24"/>
          <w:lang w:eastAsia="ru-RU"/>
        </w:rPr>
      </w:pPr>
      <w:r w:rsidRPr="00DE55FE">
        <w:rPr>
          <w:b/>
        </w:rPr>
        <w:t xml:space="preserve"> принципы и признаки. </w:t>
      </w:r>
      <w:r w:rsidRPr="00DE55FE">
        <w:rPr>
          <w:rFonts w:ascii="Times New Roman" w:hAnsi="Times New Roman"/>
          <w:b/>
          <w:sz w:val="24"/>
          <w:szCs w:val="24"/>
          <w:lang w:eastAsia="ru-RU"/>
        </w:rPr>
        <w:t>Античная демократия; современная</w:t>
      </w:r>
    </w:p>
    <w:p w:rsidR="00DE55FE" w:rsidRPr="00DE55FE" w:rsidRDefault="00DE55FE" w:rsidP="00DE55FE">
      <w:pPr>
        <w:spacing w:after="0" w:line="312" w:lineRule="auto"/>
        <w:ind w:firstLine="567"/>
        <w:jc w:val="both"/>
        <w:rPr>
          <w:rFonts w:ascii="Times New Roman" w:hAnsi="Times New Roman"/>
          <w:b/>
          <w:sz w:val="24"/>
          <w:szCs w:val="24"/>
          <w:lang w:eastAsia="ru-RU"/>
        </w:rPr>
      </w:pPr>
      <w:r w:rsidRPr="00DE55FE">
        <w:rPr>
          <w:rFonts w:ascii="Times New Roman" w:hAnsi="Times New Roman"/>
          <w:b/>
          <w:sz w:val="24"/>
          <w:szCs w:val="24"/>
          <w:lang w:eastAsia="ru-RU"/>
        </w:rPr>
        <w:t xml:space="preserve"> демократия; коллективистская, индивидуалистическая и </w:t>
      </w:r>
    </w:p>
    <w:p w:rsidR="00DE55FE" w:rsidRPr="00DE55FE" w:rsidRDefault="00DE55FE" w:rsidP="00DE55FE">
      <w:pPr>
        <w:spacing w:after="0" w:line="312" w:lineRule="auto"/>
        <w:ind w:firstLine="567"/>
        <w:jc w:val="both"/>
        <w:rPr>
          <w:rFonts w:ascii="Times New Roman" w:hAnsi="Times New Roman"/>
          <w:b/>
          <w:sz w:val="24"/>
          <w:szCs w:val="24"/>
          <w:lang w:eastAsia="ru-RU"/>
        </w:rPr>
      </w:pPr>
      <w:r w:rsidRPr="00DE55FE">
        <w:rPr>
          <w:rFonts w:ascii="Times New Roman" w:hAnsi="Times New Roman"/>
          <w:b/>
          <w:sz w:val="24"/>
          <w:szCs w:val="24"/>
          <w:lang w:eastAsia="ru-RU"/>
        </w:rPr>
        <w:t xml:space="preserve">плюралистическая концепции демократии; большинство, </w:t>
      </w:r>
    </w:p>
    <w:p w:rsidR="00DE55FE" w:rsidRPr="00DE55FE" w:rsidRDefault="00DE55FE" w:rsidP="00DE55FE">
      <w:pPr>
        <w:spacing w:after="0" w:line="312" w:lineRule="auto"/>
        <w:ind w:firstLine="567"/>
        <w:jc w:val="both"/>
        <w:rPr>
          <w:rFonts w:ascii="Times New Roman" w:hAnsi="Times New Roman"/>
          <w:b/>
          <w:sz w:val="24"/>
          <w:szCs w:val="24"/>
          <w:lang w:eastAsia="ru-RU"/>
        </w:rPr>
      </w:pPr>
      <w:r w:rsidRPr="00DE55FE">
        <w:rPr>
          <w:rFonts w:ascii="Times New Roman" w:hAnsi="Times New Roman"/>
          <w:b/>
          <w:sz w:val="24"/>
          <w:szCs w:val="24"/>
          <w:lang w:eastAsia="ru-RU"/>
        </w:rPr>
        <w:t xml:space="preserve">меньшинство; электорат. Отличительные черты выборов </w:t>
      </w:r>
    </w:p>
    <w:p w:rsidR="00DE55FE" w:rsidRDefault="00DE55FE" w:rsidP="00DE55FE">
      <w:pPr>
        <w:spacing w:after="0" w:line="312" w:lineRule="auto"/>
        <w:ind w:firstLine="567"/>
        <w:jc w:val="both"/>
        <w:rPr>
          <w:rFonts w:ascii="Times New Roman" w:hAnsi="Times New Roman"/>
          <w:b/>
          <w:sz w:val="24"/>
          <w:szCs w:val="24"/>
          <w:lang w:eastAsia="ru-RU"/>
        </w:rPr>
      </w:pPr>
      <w:r w:rsidRPr="00DE55FE">
        <w:rPr>
          <w:rFonts w:ascii="Times New Roman" w:hAnsi="Times New Roman"/>
          <w:b/>
          <w:sz w:val="24"/>
          <w:szCs w:val="24"/>
          <w:lang w:eastAsia="ru-RU"/>
        </w:rPr>
        <w:t xml:space="preserve">в демократическом обществе. </w:t>
      </w:r>
    </w:p>
    <w:p w:rsidR="002A47D3" w:rsidRDefault="007B30A8" w:rsidP="007B30A8">
      <w:pPr>
        <w:spacing w:after="0" w:line="312" w:lineRule="auto"/>
        <w:ind w:firstLine="567"/>
        <w:jc w:val="both"/>
        <w:rPr>
          <w:rFonts w:ascii="Times New Roman" w:hAnsi="Times New Roman"/>
          <w:b/>
          <w:i/>
          <w:sz w:val="24"/>
          <w:szCs w:val="24"/>
          <w:lang w:eastAsia="ru-RU"/>
        </w:rPr>
      </w:pPr>
      <w:r>
        <w:rPr>
          <w:rFonts w:ascii="Times New Roman" w:hAnsi="Times New Roman"/>
          <w:b/>
          <w:i/>
          <w:sz w:val="24"/>
          <w:szCs w:val="24"/>
          <w:lang w:eastAsia="ru-RU"/>
        </w:rPr>
        <w:t xml:space="preserve"> </w:t>
      </w:r>
    </w:p>
    <w:p w:rsidR="002A47D3" w:rsidRDefault="002A47D3" w:rsidP="00DE55FE">
      <w:pPr>
        <w:spacing w:after="0" w:line="312" w:lineRule="auto"/>
        <w:ind w:firstLine="567"/>
        <w:jc w:val="both"/>
        <w:rPr>
          <w:rFonts w:ascii="Times New Roman" w:hAnsi="Times New Roman"/>
          <w:b/>
          <w:i/>
          <w:sz w:val="24"/>
          <w:szCs w:val="24"/>
          <w:lang w:eastAsia="ru-RU"/>
        </w:rPr>
      </w:pPr>
      <w:r>
        <w:rPr>
          <w:rFonts w:ascii="Times New Roman" w:hAnsi="Times New Roman"/>
          <w:b/>
          <w:i/>
          <w:sz w:val="24"/>
          <w:szCs w:val="24"/>
          <w:lang w:eastAsia="ru-RU"/>
        </w:rPr>
        <w:t>Античная демократия</w:t>
      </w:r>
    </w:p>
    <w:p w:rsidR="002A47D3" w:rsidRDefault="002A47D3" w:rsidP="00DE55FE">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Выделение и осмысление политики как особой социальной сферы именно в Древней Греции имели веские причины. Первой из них следует назвать национальный характер и менталитет народа, породившего политику. Древние греки были рационально мыслящими людьми, поднявшими до небывалых высот духовную и материальную культуру. То же время </w:t>
      </w:r>
      <w:r>
        <w:rPr>
          <w:rFonts w:ascii="Times New Roman" w:hAnsi="Times New Roman" w:cs="Times New Roman"/>
          <w:sz w:val="24"/>
          <w:szCs w:val="24"/>
          <w:lang w:eastAsia="ru-RU"/>
        </w:rPr>
        <w:t>―</w:t>
      </w:r>
      <w:r>
        <w:rPr>
          <w:rFonts w:ascii="Times New Roman" w:hAnsi="Times New Roman"/>
          <w:sz w:val="24"/>
          <w:szCs w:val="24"/>
          <w:lang w:eastAsia="ru-RU"/>
        </w:rPr>
        <w:t xml:space="preserve"> примерно 2,5 тыс. лет назад </w:t>
      </w:r>
      <w:r>
        <w:rPr>
          <w:rFonts w:ascii="Times New Roman" w:hAnsi="Times New Roman" w:cs="Times New Roman"/>
          <w:sz w:val="24"/>
          <w:szCs w:val="24"/>
          <w:lang w:eastAsia="ru-RU"/>
        </w:rPr>
        <w:t>―</w:t>
      </w:r>
      <w:r>
        <w:rPr>
          <w:rFonts w:ascii="Times New Roman" w:hAnsi="Times New Roman"/>
          <w:sz w:val="24"/>
          <w:szCs w:val="24"/>
          <w:lang w:eastAsia="ru-RU"/>
        </w:rPr>
        <w:t xml:space="preserve"> вызвало к жизни философию как первую рациональную отрасль духовной культуры, историю, риторику и такие достигшее небывалого расцвета виды искусств, как театр и скульптура. Все это имело один духовный источник </w:t>
      </w:r>
      <w:r>
        <w:rPr>
          <w:rFonts w:ascii="Times New Roman" w:hAnsi="Times New Roman" w:cs="Times New Roman"/>
          <w:sz w:val="24"/>
          <w:szCs w:val="24"/>
          <w:lang w:eastAsia="ru-RU"/>
        </w:rPr>
        <w:t>―</w:t>
      </w:r>
      <w:r>
        <w:rPr>
          <w:rFonts w:ascii="Times New Roman" w:hAnsi="Times New Roman"/>
          <w:sz w:val="24"/>
          <w:szCs w:val="24"/>
          <w:lang w:eastAsia="ru-RU"/>
        </w:rPr>
        <w:t xml:space="preserve"> образно говоря, Кастальский родник у подножья горы Парнас, хотя в числе 9 греческих муз нет музы политики. </w:t>
      </w:r>
    </w:p>
    <w:p w:rsidR="002A47D3" w:rsidRDefault="002A47D3" w:rsidP="00DE55FE">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Второй причиной следует назвать социальную, а именно становление в Древней Греции новой формы</w:t>
      </w:r>
      <w:r w:rsidR="00D56A0D">
        <w:rPr>
          <w:rFonts w:ascii="Times New Roman" w:hAnsi="Times New Roman"/>
          <w:sz w:val="24"/>
          <w:szCs w:val="24"/>
          <w:lang w:eastAsia="ru-RU"/>
        </w:rPr>
        <w:t xml:space="preserve"> общественного устройства, получившей название демократия (букв. </w:t>
      </w:r>
      <w:r w:rsidR="00D56A0D">
        <w:rPr>
          <w:rFonts w:ascii="Times New Roman" w:hAnsi="Times New Roman" w:cs="Times New Roman"/>
          <w:sz w:val="24"/>
          <w:szCs w:val="24"/>
          <w:lang w:eastAsia="ru-RU"/>
        </w:rPr>
        <w:t>―</w:t>
      </w:r>
      <w:r w:rsidR="00D56A0D">
        <w:rPr>
          <w:rFonts w:ascii="Times New Roman" w:hAnsi="Times New Roman"/>
          <w:sz w:val="24"/>
          <w:szCs w:val="24"/>
          <w:lang w:eastAsia="ru-RU"/>
        </w:rPr>
        <w:t xml:space="preserve"> «власть народа»).</w:t>
      </w:r>
      <w:r>
        <w:rPr>
          <w:rFonts w:ascii="Times New Roman" w:hAnsi="Times New Roman"/>
          <w:sz w:val="24"/>
          <w:szCs w:val="24"/>
          <w:lang w:eastAsia="ru-RU"/>
        </w:rPr>
        <w:t xml:space="preserve"> </w:t>
      </w:r>
      <w:r w:rsidR="00D56A0D">
        <w:rPr>
          <w:rFonts w:ascii="Times New Roman" w:hAnsi="Times New Roman"/>
          <w:sz w:val="24"/>
          <w:szCs w:val="24"/>
          <w:lang w:eastAsia="ru-RU"/>
        </w:rPr>
        <w:t>Оно приобщило к управлению государством</w:t>
      </w:r>
      <w:r w:rsidR="00B6650C">
        <w:rPr>
          <w:rFonts w:ascii="Times New Roman" w:hAnsi="Times New Roman"/>
          <w:sz w:val="24"/>
          <w:szCs w:val="24"/>
          <w:lang w:eastAsia="ru-RU"/>
        </w:rPr>
        <w:t>,</w:t>
      </w:r>
      <w:r w:rsidR="00D56A0D">
        <w:rPr>
          <w:rFonts w:ascii="Times New Roman" w:hAnsi="Times New Roman"/>
          <w:sz w:val="24"/>
          <w:szCs w:val="24"/>
          <w:lang w:eastAsia="ru-RU"/>
        </w:rPr>
        <w:t xml:space="preserve"> если не самые широкие массы населения (все-таки это рабовладельческое государство), но всех совершеннолетних граждан полиса (в их число не входили женщины, чужестранцы и рабы). Проблема управления существовала, конечно, и в других странах, но там она решалась узким кругом лиц, принимающих решение. </w:t>
      </w:r>
      <w:r w:rsidR="00734DC6">
        <w:rPr>
          <w:rFonts w:ascii="Times New Roman" w:hAnsi="Times New Roman"/>
          <w:sz w:val="24"/>
          <w:szCs w:val="24"/>
          <w:lang w:eastAsia="ru-RU"/>
        </w:rPr>
        <w:t xml:space="preserve">А в Древней Греции действительно стало возможно говорить о политике как широкой сфере общественной жизни, потому что каждый гражданин  демократических городов-государств </w:t>
      </w:r>
      <w:r w:rsidR="00734DC6" w:rsidRPr="00B6650C">
        <w:rPr>
          <w:rFonts w:ascii="Times New Roman" w:hAnsi="Times New Roman"/>
          <w:i/>
          <w:sz w:val="24"/>
          <w:szCs w:val="24"/>
          <w:lang w:eastAsia="ru-RU"/>
        </w:rPr>
        <w:t>должен был уметь</w:t>
      </w:r>
      <w:r w:rsidR="00734DC6">
        <w:rPr>
          <w:rFonts w:ascii="Times New Roman" w:hAnsi="Times New Roman"/>
          <w:sz w:val="24"/>
          <w:szCs w:val="24"/>
          <w:lang w:eastAsia="ru-RU"/>
        </w:rPr>
        <w:t xml:space="preserve"> заниматься е</w:t>
      </w:r>
      <w:r w:rsidR="00F61010">
        <w:rPr>
          <w:rFonts w:ascii="Times New Roman" w:hAnsi="Times New Roman"/>
          <w:sz w:val="24"/>
          <w:szCs w:val="24"/>
          <w:lang w:eastAsia="ru-RU"/>
        </w:rPr>
        <w:t>ю</w:t>
      </w:r>
      <w:r w:rsidR="00734DC6">
        <w:rPr>
          <w:rFonts w:ascii="Times New Roman" w:hAnsi="Times New Roman"/>
          <w:sz w:val="24"/>
          <w:szCs w:val="24"/>
          <w:lang w:eastAsia="ru-RU"/>
        </w:rPr>
        <w:t xml:space="preserve">. Отметим, что слово «полис» однокоренное слову «поли», означающего «много», и, возможно, произошло от него </w:t>
      </w:r>
      <w:r w:rsidR="00A75A75">
        <w:rPr>
          <w:rFonts w:ascii="Times New Roman" w:hAnsi="Times New Roman"/>
          <w:sz w:val="24"/>
          <w:szCs w:val="24"/>
          <w:lang w:eastAsia="ru-RU"/>
        </w:rPr>
        <w:t xml:space="preserve">(полис </w:t>
      </w:r>
      <w:r w:rsidR="00A75A75">
        <w:rPr>
          <w:rFonts w:ascii="Times New Roman" w:hAnsi="Times New Roman" w:cs="Times New Roman"/>
          <w:sz w:val="24"/>
          <w:szCs w:val="24"/>
          <w:lang w:eastAsia="ru-RU"/>
        </w:rPr>
        <w:t>―</w:t>
      </w:r>
      <w:r w:rsidR="00A75A75">
        <w:rPr>
          <w:rFonts w:ascii="Times New Roman" w:hAnsi="Times New Roman"/>
          <w:sz w:val="24"/>
          <w:szCs w:val="24"/>
          <w:lang w:eastAsia="ru-RU"/>
        </w:rPr>
        <w:t xml:space="preserve"> город, где живут много людей). </w:t>
      </w:r>
      <w:r w:rsidR="00EE040C">
        <w:rPr>
          <w:rFonts w:ascii="Times New Roman" w:hAnsi="Times New Roman"/>
          <w:sz w:val="24"/>
          <w:szCs w:val="24"/>
          <w:lang w:eastAsia="ru-RU"/>
        </w:rPr>
        <w:t>В</w:t>
      </w:r>
      <w:r w:rsidR="00A75A75">
        <w:rPr>
          <w:rFonts w:ascii="Times New Roman" w:hAnsi="Times New Roman"/>
          <w:sz w:val="24"/>
          <w:szCs w:val="24"/>
          <w:lang w:eastAsia="ru-RU"/>
        </w:rPr>
        <w:t xml:space="preserve"> слове «политика» можно услышать намек на то, что много людей участвуют в управлении государством.</w:t>
      </w:r>
    </w:p>
    <w:p w:rsidR="00EF264B" w:rsidRDefault="00EE040C" w:rsidP="00EE040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Но путь к афинской демократии был долог.</w:t>
      </w:r>
    </w:p>
    <w:p w:rsidR="00EE040C" w:rsidRDefault="007E1BCF" w:rsidP="00EE040C">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Pr>
          <w:rFonts w:ascii="Times New Roman" w:hAnsi="Times New Roman" w:cs="Times New Roman"/>
          <w:sz w:val="24"/>
          <w:szCs w:val="24"/>
          <w:lang w:val="en-US" w:eastAsia="ru-RU"/>
        </w:rPr>
        <w:t>X</w:t>
      </w:r>
      <w:r w:rsidRPr="007E1BCF">
        <w:rPr>
          <w:rFonts w:ascii="Times New Roman" w:hAnsi="Times New Roman" w:cs="Times New Roman"/>
          <w:sz w:val="24"/>
          <w:szCs w:val="24"/>
          <w:lang w:eastAsia="ru-RU"/>
        </w:rPr>
        <w:t>―</w:t>
      </w:r>
      <w:r>
        <w:rPr>
          <w:rFonts w:ascii="Times New Roman" w:hAnsi="Times New Roman" w:cs="Times New Roman"/>
          <w:sz w:val="24"/>
          <w:szCs w:val="24"/>
          <w:lang w:val="en-US" w:eastAsia="ru-RU"/>
        </w:rPr>
        <w:t>VIII</w:t>
      </w:r>
      <w:r w:rsidRPr="007E1BC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вв. до н. э. в Греции утвердилась царская власть, о чем свидетельствуют и письменные источники. Вспомните содержание «Илиады» и «Одиссеи»: глашатаи созывали на народное собрание, в котором держали речь царь и старейшины. </w:t>
      </w:r>
      <w:r>
        <w:rPr>
          <w:rFonts w:ascii="Times New Roman" w:hAnsi="Times New Roman" w:cs="Times New Roman"/>
          <w:i/>
          <w:sz w:val="24"/>
          <w:szCs w:val="24"/>
          <w:lang w:eastAsia="ru-RU"/>
        </w:rPr>
        <w:t xml:space="preserve">Одиссей </w:t>
      </w:r>
      <w:r>
        <w:rPr>
          <w:rFonts w:ascii="Times New Roman" w:hAnsi="Times New Roman" w:cs="Times New Roman"/>
          <w:sz w:val="24"/>
          <w:szCs w:val="24"/>
          <w:lang w:eastAsia="ru-RU"/>
        </w:rPr>
        <w:t>говорил, обращаясь к воинам:</w:t>
      </w:r>
    </w:p>
    <w:p w:rsidR="007E1BCF" w:rsidRDefault="007E1BCF" w:rsidP="007E1BCF">
      <w:pPr>
        <w:spacing w:after="0" w:line="312" w:lineRule="auto"/>
        <w:ind w:firstLine="56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Всем не господствовать, всем здесь не царствовать нам, </w:t>
      </w:r>
    </w:p>
    <w:p w:rsidR="007E1BCF" w:rsidRDefault="007E1BCF" w:rsidP="007E1BCF">
      <w:pPr>
        <w:spacing w:after="0" w:line="312" w:lineRule="auto"/>
        <w:ind w:firstLine="708"/>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аргвинянам!</w:t>
      </w:r>
    </w:p>
    <w:p w:rsidR="007E1BCF" w:rsidRDefault="007E1BCF" w:rsidP="007E1BCF">
      <w:pPr>
        <w:spacing w:after="0" w:line="312" w:lineRule="auto"/>
        <w:ind w:firstLine="708"/>
        <w:jc w:val="center"/>
        <w:rPr>
          <w:rFonts w:ascii="Times New Roman" w:hAnsi="Times New Roman" w:cs="Times New Roman"/>
          <w:sz w:val="24"/>
          <w:szCs w:val="24"/>
          <w:lang w:eastAsia="ru-RU"/>
        </w:rPr>
      </w:pPr>
      <w:r>
        <w:rPr>
          <w:rFonts w:ascii="Times New Roman" w:hAnsi="Times New Roman" w:cs="Times New Roman"/>
          <w:sz w:val="24"/>
          <w:szCs w:val="24"/>
          <w:lang w:eastAsia="ru-RU"/>
        </w:rPr>
        <w:t>Нет в многовластии блага; да будет единый властитель,</w:t>
      </w:r>
    </w:p>
    <w:p w:rsidR="007E1BCF" w:rsidRDefault="007E1BCF" w:rsidP="007E1BCF">
      <w:pPr>
        <w:spacing w:after="0" w:line="312" w:lineRule="auto"/>
        <w:ind w:firstLine="708"/>
        <w:jc w:val="center"/>
        <w:rPr>
          <w:rFonts w:ascii="Times New Roman" w:hAnsi="Times New Roman" w:cs="Times New Roman"/>
          <w:sz w:val="24"/>
          <w:szCs w:val="24"/>
          <w:lang w:eastAsia="ru-RU"/>
        </w:rPr>
      </w:pPr>
      <w:r>
        <w:rPr>
          <w:rFonts w:ascii="Times New Roman" w:hAnsi="Times New Roman" w:cs="Times New Roman"/>
          <w:sz w:val="24"/>
          <w:szCs w:val="24"/>
          <w:lang w:eastAsia="ru-RU"/>
        </w:rPr>
        <w:t>Царь нам будет единый, которому Зевс прозорливый</w:t>
      </w:r>
    </w:p>
    <w:p w:rsidR="007E1BCF" w:rsidRDefault="007E1BCF" w:rsidP="007E1BCF">
      <w:pPr>
        <w:spacing w:after="0" w:line="312" w:lineRule="auto"/>
        <w:ind w:firstLine="708"/>
        <w:jc w:val="center"/>
        <w:rPr>
          <w:rFonts w:ascii="Times New Roman" w:hAnsi="Times New Roman" w:cs="Times New Roman"/>
          <w:sz w:val="24"/>
          <w:szCs w:val="24"/>
          <w:lang w:eastAsia="ru-RU"/>
        </w:rPr>
      </w:pPr>
      <w:r>
        <w:rPr>
          <w:rFonts w:ascii="Times New Roman" w:hAnsi="Times New Roman" w:cs="Times New Roman"/>
          <w:sz w:val="24"/>
          <w:szCs w:val="24"/>
          <w:lang w:eastAsia="ru-RU"/>
        </w:rPr>
        <w:t>Скиптр даровал и законы; да царствует он над другими.</w:t>
      </w:r>
    </w:p>
    <w:p w:rsidR="007E1BCF" w:rsidRDefault="007E1BCF" w:rsidP="007E1BC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 середине </w:t>
      </w:r>
      <w:r>
        <w:rPr>
          <w:rFonts w:ascii="Times New Roman" w:hAnsi="Times New Roman" w:cs="Times New Roman"/>
          <w:sz w:val="24"/>
          <w:szCs w:val="24"/>
          <w:lang w:val="en-US" w:eastAsia="ru-RU"/>
        </w:rPr>
        <w:t>VIII</w:t>
      </w:r>
      <w:r w:rsidRPr="007E1BC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 до н. э. в городах-государствах Греции власть царей постепенно уступает власти аристократии. Принадлежавших к старинным знатным родам в Греции называли «благородный», «лучший» или «ариста», откуда и возник термин «аристократия». Вскоре против господства аристократии начинает все более активно выступать </w:t>
      </w:r>
      <w:r>
        <w:rPr>
          <w:rFonts w:ascii="Times New Roman" w:hAnsi="Times New Roman" w:cs="Times New Roman"/>
          <w:i/>
          <w:sz w:val="24"/>
          <w:szCs w:val="24"/>
          <w:lang w:eastAsia="ru-RU"/>
        </w:rPr>
        <w:t xml:space="preserve">демос </w:t>
      </w:r>
      <w:r>
        <w:rPr>
          <w:rFonts w:ascii="Times New Roman" w:hAnsi="Times New Roman" w:cs="Times New Roman"/>
          <w:sz w:val="24"/>
          <w:szCs w:val="24"/>
          <w:lang w:eastAsia="ru-RU"/>
        </w:rPr>
        <w:t xml:space="preserve">― средние и мелкие землевладельцы, многие из которых разорялись и попадали в долговую кабалу, </w:t>
      </w:r>
      <w:r w:rsidR="003D50F4">
        <w:rPr>
          <w:rFonts w:ascii="Times New Roman" w:hAnsi="Times New Roman" w:cs="Times New Roman"/>
          <w:sz w:val="24"/>
          <w:szCs w:val="24"/>
          <w:lang w:eastAsia="ru-RU"/>
        </w:rPr>
        <w:t xml:space="preserve">ремесленники, торговцы. В истории Греции </w:t>
      </w:r>
      <w:r w:rsidR="003D50F4">
        <w:rPr>
          <w:rFonts w:ascii="Times New Roman" w:hAnsi="Times New Roman" w:cs="Times New Roman"/>
          <w:sz w:val="24"/>
          <w:szCs w:val="24"/>
          <w:lang w:val="en-US" w:eastAsia="ru-RU"/>
        </w:rPr>
        <w:t>VII</w:t>
      </w:r>
      <w:r w:rsidR="003D50F4" w:rsidRPr="003D50F4">
        <w:rPr>
          <w:rFonts w:ascii="Times New Roman" w:hAnsi="Times New Roman" w:cs="Times New Roman"/>
          <w:sz w:val="24"/>
          <w:szCs w:val="24"/>
          <w:lang w:eastAsia="ru-RU"/>
        </w:rPr>
        <w:t>―</w:t>
      </w:r>
      <w:r w:rsidR="003D50F4">
        <w:rPr>
          <w:rFonts w:ascii="Times New Roman" w:hAnsi="Times New Roman" w:cs="Times New Roman"/>
          <w:sz w:val="24"/>
          <w:szCs w:val="24"/>
          <w:lang w:val="en-US" w:eastAsia="ru-RU"/>
        </w:rPr>
        <w:t>VI</w:t>
      </w:r>
      <w:r w:rsidR="003D50F4">
        <w:rPr>
          <w:rFonts w:ascii="Times New Roman" w:hAnsi="Times New Roman" w:cs="Times New Roman"/>
          <w:sz w:val="24"/>
          <w:szCs w:val="24"/>
          <w:lang w:eastAsia="ru-RU"/>
        </w:rPr>
        <w:t xml:space="preserve"> вв. до н. э. заполнены борьбой аристократии и демоса.</w:t>
      </w:r>
    </w:p>
    <w:p w:rsidR="003D50F4" w:rsidRDefault="003D50F4" w:rsidP="003D50F4">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Период гражданских междуусобиц завершился победой демоса. Этому предшествовала серия реформ, осуществлявшихся на протяжении </w:t>
      </w:r>
      <w:r>
        <w:rPr>
          <w:rFonts w:ascii="Times New Roman" w:hAnsi="Times New Roman" w:cs="Times New Roman"/>
          <w:sz w:val="24"/>
          <w:szCs w:val="24"/>
          <w:lang w:val="en-US" w:eastAsia="ru-RU"/>
        </w:rPr>
        <w:t>VII</w:t>
      </w:r>
      <w:r w:rsidRPr="003D50F4">
        <w:rPr>
          <w:rFonts w:ascii="Times New Roman" w:hAnsi="Times New Roman" w:cs="Times New Roman"/>
          <w:sz w:val="24"/>
          <w:szCs w:val="24"/>
          <w:lang w:eastAsia="ru-RU"/>
        </w:rPr>
        <w:t>―</w:t>
      </w:r>
      <w:r>
        <w:rPr>
          <w:rFonts w:ascii="Times New Roman" w:hAnsi="Times New Roman" w:cs="Times New Roman"/>
          <w:sz w:val="24"/>
          <w:szCs w:val="24"/>
          <w:lang w:val="en-US" w:eastAsia="ru-RU"/>
        </w:rPr>
        <w:t>VI</w:t>
      </w:r>
      <w:r>
        <w:rPr>
          <w:rFonts w:ascii="Times New Roman" w:hAnsi="Times New Roman" w:cs="Times New Roman"/>
          <w:sz w:val="24"/>
          <w:szCs w:val="24"/>
          <w:lang w:eastAsia="ru-RU"/>
        </w:rPr>
        <w:t xml:space="preserve"> вв. до н. э. и закреплявших успехи демоса в долгой и трудной борьбе с аристократией. Наиболее глубокое воздействие на становление афинской демократии оказали:</w:t>
      </w:r>
    </w:p>
    <w:p w:rsidR="003D50F4" w:rsidRDefault="003D50F4" w:rsidP="003D50F4">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кодификация (упорядочение и запись) права;</w:t>
      </w:r>
    </w:p>
    <w:p w:rsidR="003D50F4" w:rsidRDefault="003D50F4" w:rsidP="003D50F4">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разделение граждан на группы по имущественному признаку, что нарушило замкнутость родовой знати;</w:t>
      </w:r>
    </w:p>
    <w:p w:rsidR="003D50F4" w:rsidRDefault="003D50F4" w:rsidP="003D50F4">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предоставление низшему, четвертому классу гражданских прав;</w:t>
      </w:r>
    </w:p>
    <w:p w:rsidR="003D50F4" w:rsidRDefault="003D50F4" w:rsidP="003D50F4">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учреждение народного суда.</w:t>
      </w:r>
    </w:p>
    <w:p w:rsidR="003D50F4" w:rsidRDefault="003D50F4" w:rsidP="003D50F4">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Особую роль в упрочении афинской демократии сыграло уничтожение долгового рабства, отмененного законодателем </w:t>
      </w:r>
      <w:r>
        <w:rPr>
          <w:rFonts w:ascii="Times New Roman" w:hAnsi="Times New Roman" w:cs="Times New Roman"/>
          <w:i/>
          <w:sz w:val="24"/>
          <w:szCs w:val="24"/>
          <w:lang w:eastAsia="ru-RU"/>
        </w:rPr>
        <w:t xml:space="preserve">Солоном </w:t>
      </w:r>
      <w:r>
        <w:rPr>
          <w:rFonts w:ascii="Times New Roman" w:hAnsi="Times New Roman" w:cs="Times New Roman"/>
          <w:sz w:val="24"/>
          <w:szCs w:val="24"/>
          <w:lang w:eastAsia="ru-RU"/>
        </w:rPr>
        <w:t>(</w:t>
      </w:r>
      <w:r>
        <w:rPr>
          <w:rFonts w:ascii="Times New Roman" w:hAnsi="Times New Roman" w:cs="Times New Roman"/>
          <w:sz w:val="24"/>
          <w:szCs w:val="24"/>
          <w:lang w:val="en-US" w:eastAsia="ru-RU"/>
        </w:rPr>
        <w:t>VII</w:t>
      </w:r>
      <w:r w:rsidRPr="003D50F4">
        <w:rPr>
          <w:rFonts w:ascii="Times New Roman" w:hAnsi="Times New Roman" w:cs="Times New Roman"/>
          <w:sz w:val="24"/>
          <w:szCs w:val="24"/>
          <w:lang w:eastAsia="ru-RU"/>
        </w:rPr>
        <w:t>―</w:t>
      </w:r>
      <w:r>
        <w:rPr>
          <w:rFonts w:ascii="Times New Roman" w:hAnsi="Times New Roman" w:cs="Times New Roman"/>
          <w:sz w:val="24"/>
          <w:szCs w:val="24"/>
          <w:lang w:val="en-US" w:eastAsia="ru-RU"/>
        </w:rPr>
        <w:t>VI</w:t>
      </w:r>
      <w:r>
        <w:rPr>
          <w:rFonts w:ascii="Times New Roman" w:hAnsi="Times New Roman" w:cs="Times New Roman"/>
          <w:sz w:val="24"/>
          <w:szCs w:val="24"/>
          <w:lang w:eastAsia="ru-RU"/>
        </w:rPr>
        <w:t xml:space="preserve"> вв. до н. э.). </w:t>
      </w:r>
      <w:r w:rsidR="00B6650C">
        <w:rPr>
          <w:rFonts w:ascii="Times New Roman" w:hAnsi="Times New Roman" w:cs="Times New Roman"/>
          <w:sz w:val="24"/>
          <w:szCs w:val="24"/>
          <w:lang w:eastAsia="ru-RU"/>
        </w:rPr>
        <w:t>З</w:t>
      </w:r>
      <w:r>
        <w:rPr>
          <w:rFonts w:ascii="Times New Roman" w:hAnsi="Times New Roman" w:cs="Times New Roman"/>
          <w:sz w:val="24"/>
          <w:szCs w:val="24"/>
          <w:lang w:eastAsia="ru-RU"/>
        </w:rPr>
        <w:t>апрет продавать сограждан за долги в рабство способствовал сохранению внутреннего единства афинской общины, ее сплоченности в защите своих прав.</w:t>
      </w:r>
    </w:p>
    <w:p w:rsidR="003D50F4" w:rsidRDefault="003D50F4" w:rsidP="003D50F4">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Переходной формой от господства аристократии к демократии в Греции стала </w:t>
      </w:r>
      <w:r>
        <w:rPr>
          <w:rFonts w:ascii="Times New Roman" w:hAnsi="Times New Roman" w:cs="Times New Roman"/>
          <w:b/>
          <w:sz w:val="24"/>
          <w:szCs w:val="24"/>
          <w:lang w:eastAsia="ru-RU"/>
        </w:rPr>
        <w:t xml:space="preserve">тирания. </w:t>
      </w:r>
      <w:r w:rsidR="004C7228">
        <w:rPr>
          <w:rFonts w:ascii="Times New Roman" w:hAnsi="Times New Roman" w:cs="Times New Roman"/>
          <w:sz w:val="24"/>
          <w:szCs w:val="24"/>
          <w:lang w:eastAsia="ru-RU"/>
        </w:rPr>
        <w:t xml:space="preserve">Понятие «тиран» первоначально не имело той негативной окраски, которую оно приобрело позже. Для нас </w:t>
      </w:r>
      <w:r w:rsidR="004C7228">
        <w:rPr>
          <w:rFonts w:ascii="Times New Roman" w:hAnsi="Times New Roman" w:cs="Times New Roman"/>
          <w:b/>
          <w:sz w:val="24"/>
          <w:szCs w:val="24"/>
          <w:lang w:eastAsia="ru-RU"/>
        </w:rPr>
        <w:t xml:space="preserve">тиран </w:t>
      </w:r>
      <w:r w:rsidR="004C7228">
        <w:rPr>
          <w:rFonts w:ascii="Times New Roman" w:hAnsi="Times New Roman" w:cs="Times New Roman"/>
          <w:sz w:val="24"/>
          <w:szCs w:val="24"/>
          <w:lang w:eastAsia="ru-RU"/>
        </w:rPr>
        <w:t xml:space="preserve">― это жестокий правитель, чья власть основана на насилии и произволе.  </w:t>
      </w:r>
      <w:r w:rsidR="003C59B0" w:rsidRPr="00B6650C">
        <w:rPr>
          <w:rFonts w:ascii="Times New Roman" w:hAnsi="Times New Roman" w:cs="Times New Roman"/>
          <w:i/>
          <w:sz w:val="24"/>
          <w:szCs w:val="24"/>
          <w:lang w:eastAsia="ru-RU"/>
        </w:rPr>
        <w:t xml:space="preserve">В </w:t>
      </w:r>
      <w:r w:rsidR="004C7228" w:rsidRPr="00B6650C">
        <w:rPr>
          <w:rFonts w:ascii="Times New Roman" w:hAnsi="Times New Roman" w:cs="Times New Roman"/>
          <w:i/>
          <w:sz w:val="24"/>
          <w:szCs w:val="24"/>
          <w:lang w:eastAsia="ru-RU"/>
        </w:rPr>
        <w:t>Греции же тех времен тираном называли человека, сумевшего добиться высшей власти, не принадлежащей ему по праву рождения.</w:t>
      </w:r>
      <w:r w:rsidR="004C7228">
        <w:rPr>
          <w:rFonts w:ascii="Times New Roman" w:hAnsi="Times New Roman" w:cs="Times New Roman"/>
          <w:sz w:val="24"/>
          <w:szCs w:val="24"/>
          <w:lang w:eastAsia="ru-RU"/>
        </w:rPr>
        <w:t xml:space="preserve"> В эпоху тирании прекратилась борьба аристократической и демократической «партий», аристократия и демос подчинились общим для всех законам, низшие слои демоса смогли реально воспользоваться правами, предоставленными им законами Солона ― участвовать в народном собрании, суде, в выборах должностных лиц. Когда тирания пала, власть перешла к демосу.</w:t>
      </w:r>
    </w:p>
    <w:p w:rsidR="00332284" w:rsidRDefault="004C7228" w:rsidP="004C7228">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В «век Перикла» (</w:t>
      </w:r>
      <w:r>
        <w:rPr>
          <w:rFonts w:ascii="Times New Roman" w:hAnsi="Times New Roman" w:cs="Times New Roman"/>
          <w:sz w:val="24"/>
          <w:szCs w:val="24"/>
          <w:lang w:val="en-US" w:eastAsia="ru-RU"/>
        </w:rPr>
        <w:t>V</w:t>
      </w:r>
      <w:r>
        <w:rPr>
          <w:rFonts w:ascii="Times New Roman" w:hAnsi="Times New Roman" w:cs="Times New Roman"/>
          <w:sz w:val="24"/>
          <w:szCs w:val="24"/>
          <w:lang w:eastAsia="ru-RU"/>
        </w:rPr>
        <w:t xml:space="preserve"> в. до н. э.) институты афинской демократии отл</w:t>
      </w:r>
      <w:r w:rsidR="00332284">
        <w:rPr>
          <w:rFonts w:ascii="Times New Roman" w:hAnsi="Times New Roman" w:cs="Times New Roman"/>
          <w:sz w:val="24"/>
          <w:szCs w:val="24"/>
          <w:lang w:eastAsia="ru-RU"/>
        </w:rPr>
        <w:t xml:space="preserve">ичала наибольшая завершенность. Верховная власть в Афинах принадлежала регулярно созывавшемуся </w:t>
      </w:r>
      <w:r w:rsidR="00332284" w:rsidRPr="00332284">
        <w:rPr>
          <w:rFonts w:ascii="Times New Roman" w:hAnsi="Times New Roman" w:cs="Times New Roman"/>
          <w:b/>
          <w:sz w:val="24"/>
          <w:szCs w:val="24"/>
          <w:lang w:eastAsia="ru-RU"/>
        </w:rPr>
        <w:t>народному собранию</w:t>
      </w:r>
      <w:r w:rsidR="00332284">
        <w:rPr>
          <w:rFonts w:ascii="Times New Roman" w:hAnsi="Times New Roman" w:cs="Times New Roman"/>
          <w:i/>
          <w:sz w:val="24"/>
          <w:szCs w:val="24"/>
          <w:lang w:eastAsia="ru-RU"/>
        </w:rPr>
        <w:t xml:space="preserve">. </w:t>
      </w:r>
      <w:r w:rsidR="00332284">
        <w:rPr>
          <w:rFonts w:ascii="Times New Roman" w:hAnsi="Times New Roman" w:cs="Times New Roman"/>
          <w:sz w:val="24"/>
          <w:szCs w:val="24"/>
          <w:lang w:eastAsia="ru-RU"/>
        </w:rPr>
        <w:t>Оно решало все вопросы, относившиеся к внутренней и внешней политике государства: выбирало должностных лиц, определяло размер налогов и порядок расходования государственных средств, объявляло войну и заключало мирные договоры. Право участия в народном собрании имел каждый афинский гражданин, достигший 20-летнего возраста.</w:t>
      </w:r>
    </w:p>
    <w:p w:rsidR="004C7228" w:rsidRDefault="00332284" w:rsidP="00332284">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Наряду с народным собранием существовал избиравшийся на демократических началах </w:t>
      </w:r>
      <w:r w:rsidRPr="00332284">
        <w:rPr>
          <w:rFonts w:ascii="Times New Roman" w:hAnsi="Times New Roman" w:cs="Times New Roman"/>
          <w:i/>
          <w:sz w:val="24"/>
          <w:szCs w:val="24"/>
          <w:lang w:eastAsia="ru-RU"/>
        </w:rPr>
        <w:t>совет пятисот</w:t>
      </w:r>
      <w:r>
        <w:rPr>
          <w:rFonts w:ascii="Times New Roman" w:hAnsi="Times New Roman" w:cs="Times New Roman"/>
          <w:sz w:val="24"/>
          <w:szCs w:val="24"/>
          <w:lang w:eastAsia="ru-RU"/>
        </w:rPr>
        <w:t xml:space="preserve">. Это был </w:t>
      </w:r>
      <w:r>
        <w:rPr>
          <w:rFonts w:ascii="Times New Roman" w:hAnsi="Times New Roman" w:cs="Times New Roman"/>
          <w:i/>
          <w:sz w:val="24"/>
          <w:szCs w:val="24"/>
          <w:lang w:eastAsia="ru-RU"/>
        </w:rPr>
        <w:t xml:space="preserve">исполнительный орган, </w:t>
      </w:r>
      <w:r>
        <w:rPr>
          <w:rFonts w:ascii="Times New Roman" w:hAnsi="Times New Roman" w:cs="Times New Roman"/>
          <w:sz w:val="24"/>
          <w:szCs w:val="24"/>
          <w:lang w:eastAsia="ru-RU"/>
        </w:rPr>
        <w:t xml:space="preserve">занимавшийся вопросами текущего управления, в том числе подготовкой дел к рассмотрению в народного собрании. </w:t>
      </w:r>
    </w:p>
    <w:p w:rsidR="00332284" w:rsidRDefault="00332284" w:rsidP="00332284">
      <w:pPr>
        <w:spacing w:after="0" w:line="312" w:lineRule="auto"/>
        <w:ind w:firstLine="567"/>
        <w:jc w:val="both"/>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Третьим важнейшим демократическим органом государственного строя Афин стал </w:t>
      </w:r>
      <w:r w:rsidR="0033782F">
        <w:rPr>
          <w:rFonts w:ascii="Times New Roman" w:hAnsi="Times New Roman" w:cs="Times New Roman"/>
          <w:b/>
          <w:sz w:val="24"/>
          <w:szCs w:val="24"/>
          <w:lang w:eastAsia="ru-RU"/>
        </w:rPr>
        <w:t>народный суд.</w:t>
      </w:r>
    </w:p>
    <w:p w:rsidR="0033782F" w:rsidRDefault="0033782F" w:rsidP="0033782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Ежегодно выбирались 6 тыс. судей, из них 5 тыс. затем образовывали 10 секций, по 500 человек каждый. Вопрос о том, в какой секции будет рассматриваться дело, решался жребием в день суда, что сводило на нет возможность подкупа. Объективность судей гарантировал и открытый характер судебных заседаний.</w:t>
      </w:r>
    </w:p>
    <w:p w:rsidR="00A10E75" w:rsidRDefault="0033782F" w:rsidP="0033782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Особое место суда в политической системе города-государства объяснялось не только обилием имущественных тяжб в крупном торговом и ремесленном центре, каким были Афины. Мы не поймем благоговения греков перед великими законодателями, если не вспомним, что закон значил тогда б</w:t>
      </w:r>
      <w:r>
        <w:rPr>
          <w:rFonts w:ascii="Times New Roman" w:hAnsi="Times New Roman" w:cs="Times New Roman"/>
          <w:i/>
          <w:sz w:val="24"/>
          <w:szCs w:val="24"/>
          <w:lang w:eastAsia="ru-RU"/>
        </w:rPr>
        <w:t>о</w:t>
      </w:r>
      <w:r>
        <w:rPr>
          <w:rFonts w:ascii="Times New Roman" w:hAnsi="Times New Roman" w:cs="Times New Roman"/>
          <w:sz w:val="24"/>
          <w:szCs w:val="24"/>
          <w:lang w:eastAsia="ru-RU"/>
        </w:rPr>
        <w:t>льше, чем чисто</w:t>
      </w:r>
      <w:r w:rsidR="00A10E75">
        <w:rPr>
          <w:rFonts w:ascii="Times New Roman" w:hAnsi="Times New Roman" w:cs="Times New Roman"/>
          <w:sz w:val="24"/>
          <w:szCs w:val="24"/>
          <w:lang w:eastAsia="ru-RU"/>
        </w:rPr>
        <w:t xml:space="preserve"> юридическая но</w:t>
      </w:r>
      <w:r>
        <w:rPr>
          <w:rFonts w:ascii="Times New Roman" w:hAnsi="Times New Roman" w:cs="Times New Roman"/>
          <w:sz w:val="24"/>
          <w:szCs w:val="24"/>
          <w:lang w:eastAsia="ru-RU"/>
        </w:rPr>
        <w:t>рма. Человек античности видел в законе зримое воплощение справедливости и порядка, имеющее санкцию обычая, древности, обожествленного установления («</w:t>
      </w:r>
      <w:r w:rsidR="00A10E75">
        <w:rPr>
          <w:rFonts w:ascii="Times New Roman" w:hAnsi="Times New Roman" w:cs="Times New Roman"/>
          <w:i/>
          <w:sz w:val="24"/>
          <w:szCs w:val="24"/>
          <w:lang w:eastAsia="ru-RU"/>
        </w:rPr>
        <w:t xml:space="preserve">Зевс </w:t>
      </w:r>
      <w:r w:rsidR="00A10E75">
        <w:rPr>
          <w:rFonts w:ascii="Times New Roman" w:hAnsi="Times New Roman" w:cs="Times New Roman"/>
          <w:sz w:val="24"/>
          <w:szCs w:val="24"/>
          <w:lang w:eastAsia="ru-RU"/>
        </w:rPr>
        <w:t>даровал</w:t>
      </w:r>
      <w:r>
        <w:rPr>
          <w:rFonts w:ascii="Times New Roman" w:hAnsi="Times New Roman" w:cs="Times New Roman"/>
          <w:sz w:val="24"/>
          <w:szCs w:val="24"/>
          <w:lang w:eastAsia="ru-RU"/>
        </w:rPr>
        <w:t xml:space="preserve">»).  </w:t>
      </w:r>
    </w:p>
    <w:p w:rsidR="0033782F" w:rsidRDefault="00A10E75" w:rsidP="0033782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Афинах право разбирать жалобы на незаконные постановления народного собрания было придано суду ― именно он олицетворял собою власть закона, стоящую выше власти народного собрания. </w:t>
      </w:r>
      <w:r w:rsidRPr="00B6650C">
        <w:rPr>
          <w:rFonts w:ascii="Times New Roman" w:hAnsi="Times New Roman" w:cs="Times New Roman"/>
          <w:i/>
          <w:sz w:val="24"/>
          <w:szCs w:val="24"/>
          <w:lang w:eastAsia="ru-RU"/>
        </w:rPr>
        <w:t>Граждане Афин считали себя свободными, потому что повиновались только закону</w:t>
      </w:r>
      <w:r>
        <w:rPr>
          <w:rFonts w:ascii="Times New Roman" w:hAnsi="Times New Roman" w:cs="Times New Roman"/>
          <w:sz w:val="24"/>
          <w:szCs w:val="24"/>
          <w:lang w:eastAsia="ru-RU"/>
        </w:rPr>
        <w:t>.</w:t>
      </w:r>
      <w:r w:rsidR="0033782F">
        <w:rPr>
          <w:rFonts w:ascii="Times New Roman" w:hAnsi="Times New Roman" w:cs="Times New Roman"/>
          <w:sz w:val="24"/>
          <w:szCs w:val="24"/>
          <w:lang w:eastAsia="ru-RU"/>
        </w:rPr>
        <w:t xml:space="preserve"> </w:t>
      </w:r>
    </w:p>
    <w:p w:rsidR="00A10E75" w:rsidRDefault="00A10E75" w:rsidP="00A10E7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Какова же была сущность античной демократии?</w:t>
      </w:r>
      <w:r w:rsidR="00132904">
        <w:rPr>
          <w:rFonts w:ascii="Times New Roman" w:hAnsi="Times New Roman" w:cs="Times New Roman"/>
          <w:sz w:val="24"/>
          <w:szCs w:val="24"/>
          <w:lang w:eastAsia="ru-RU"/>
        </w:rPr>
        <w:t xml:space="preserve"> Ответ на этот вопрос следует искать в природе античного полиса. </w:t>
      </w:r>
      <w:r w:rsidR="00132904">
        <w:rPr>
          <w:rFonts w:ascii="Times New Roman" w:hAnsi="Times New Roman" w:cs="Times New Roman"/>
          <w:b/>
          <w:i/>
          <w:sz w:val="24"/>
          <w:szCs w:val="24"/>
          <w:lang w:eastAsia="ru-RU"/>
        </w:rPr>
        <w:t xml:space="preserve">Полис являл собой единство политической, гражданской и религиозной общин </w:t>
      </w:r>
      <w:r w:rsidR="00132904">
        <w:rPr>
          <w:rFonts w:ascii="Times New Roman" w:hAnsi="Times New Roman" w:cs="Times New Roman"/>
          <w:sz w:val="24"/>
          <w:szCs w:val="24"/>
          <w:lang w:eastAsia="ru-RU"/>
        </w:rPr>
        <w:t xml:space="preserve">или, говоря современным языком, </w:t>
      </w:r>
      <w:r w:rsidR="00132904">
        <w:rPr>
          <w:rFonts w:ascii="Times New Roman" w:hAnsi="Times New Roman" w:cs="Times New Roman"/>
          <w:b/>
          <w:i/>
          <w:sz w:val="24"/>
          <w:szCs w:val="24"/>
          <w:lang w:eastAsia="ru-RU"/>
        </w:rPr>
        <w:t xml:space="preserve">был и  государством, и церковью одновременно </w:t>
      </w:r>
      <w:r w:rsidR="00132904">
        <w:rPr>
          <w:rFonts w:ascii="Times New Roman" w:hAnsi="Times New Roman" w:cs="Times New Roman"/>
          <w:sz w:val="24"/>
          <w:szCs w:val="24"/>
          <w:lang w:eastAsia="ru-RU"/>
        </w:rPr>
        <w:t xml:space="preserve">― </w:t>
      </w:r>
      <w:r w:rsidR="00132904">
        <w:rPr>
          <w:rFonts w:ascii="Times New Roman" w:hAnsi="Times New Roman" w:cs="Times New Roman"/>
          <w:b/>
          <w:i/>
          <w:sz w:val="24"/>
          <w:szCs w:val="24"/>
          <w:lang w:eastAsia="ru-RU"/>
        </w:rPr>
        <w:t xml:space="preserve">сообществом тех, кого связывали узы политического единства и защита бога </w:t>
      </w:r>
      <w:r w:rsidR="00132904">
        <w:rPr>
          <w:rFonts w:ascii="Times New Roman" w:hAnsi="Times New Roman" w:cs="Times New Roman"/>
          <w:sz w:val="24"/>
          <w:szCs w:val="24"/>
          <w:lang w:eastAsia="ru-RU"/>
        </w:rPr>
        <w:t xml:space="preserve">― </w:t>
      </w:r>
      <w:r w:rsidR="00132904">
        <w:rPr>
          <w:rFonts w:ascii="Times New Roman" w:hAnsi="Times New Roman" w:cs="Times New Roman"/>
          <w:b/>
          <w:i/>
          <w:sz w:val="24"/>
          <w:szCs w:val="24"/>
          <w:lang w:eastAsia="ru-RU"/>
        </w:rPr>
        <w:t xml:space="preserve">покровителя города. </w:t>
      </w:r>
      <w:r w:rsidR="00132904">
        <w:rPr>
          <w:rFonts w:ascii="Times New Roman" w:hAnsi="Times New Roman" w:cs="Times New Roman"/>
          <w:sz w:val="24"/>
          <w:szCs w:val="24"/>
          <w:lang w:eastAsia="ru-RU"/>
        </w:rPr>
        <w:t>В полисе права и обязанности гражданина ― собственника-воина были слиты и нераздельны.</w:t>
      </w:r>
    </w:p>
    <w:p w:rsidR="00132904" w:rsidRDefault="00132904" w:rsidP="00A10E7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Полноправный гражданин заседал в народном собрании и суде, участвовал в жертвоприношениях в честь бога-покровителя общины. В свою очередь, права гражданина основывались на его обязанностях перед государством, на служении государству ― общине в дни войны и в дни мира.</w:t>
      </w:r>
    </w:p>
    <w:p w:rsidR="00132904" w:rsidRDefault="00132904" w:rsidP="00A10E75">
      <w:pPr>
        <w:spacing w:after="0" w:line="312" w:lineRule="auto"/>
        <w:ind w:firstLine="567"/>
        <w:jc w:val="both"/>
        <w:rPr>
          <w:rFonts w:ascii="Times New Roman" w:hAnsi="Times New Roman" w:cs="Times New Roman"/>
          <w:sz w:val="24"/>
          <w:szCs w:val="24"/>
          <w:lang w:eastAsia="ru-RU"/>
        </w:rPr>
      </w:pPr>
      <w:r w:rsidRPr="00B6650C">
        <w:rPr>
          <w:rFonts w:ascii="Times New Roman" w:hAnsi="Times New Roman" w:cs="Times New Roman"/>
          <w:b/>
          <w:i/>
          <w:sz w:val="24"/>
          <w:szCs w:val="24"/>
          <w:lang w:eastAsia="ru-RU"/>
        </w:rPr>
        <w:t>В полисе не существовало разделения гражданского общества и государства</w:t>
      </w:r>
      <w:r>
        <w:rPr>
          <w:rFonts w:ascii="Times New Roman" w:hAnsi="Times New Roman" w:cs="Times New Roman"/>
          <w:sz w:val="24"/>
          <w:szCs w:val="24"/>
          <w:lang w:eastAsia="ru-RU"/>
        </w:rPr>
        <w:t xml:space="preserve">. У граждан Афин не могла даже появиться мысль о том, что им надо защищать свои права от произвола государства, поскольку </w:t>
      </w:r>
      <w:r w:rsidRPr="00132904">
        <w:rPr>
          <w:rFonts w:ascii="Times New Roman" w:hAnsi="Times New Roman" w:cs="Times New Roman"/>
          <w:i/>
          <w:sz w:val="24"/>
          <w:szCs w:val="24"/>
          <w:lang w:eastAsia="ru-RU"/>
        </w:rPr>
        <w:t>их права и права государства были тождественны</w:t>
      </w:r>
      <w:r>
        <w:rPr>
          <w:rFonts w:ascii="Times New Roman" w:hAnsi="Times New Roman" w:cs="Times New Roman"/>
          <w:sz w:val="24"/>
          <w:szCs w:val="24"/>
          <w:lang w:eastAsia="ru-RU"/>
        </w:rPr>
        <w:t xml:space="preserve">. </w:t>
      </w:r>
      <w:r w:rsidR="004800A1">
        <w:rPr>
          <w:rFonts w:ascii="Times New Roman" w:hAnsi="Times New Roman" w:cs="Times New Roman"/>
          <w:sz w:val="24"/>
          <w:szCs w:val="24"/>
          <w:lang w:eastAsia="ru-RU"/>
        </w:rPr>
        <w:t>Государство и было сообществом граждан, совместно защищавших свои права от угрозы извне, со стороны других государств, и внутри полиса ― со стороны тех, кто не пользовался гражданскими правами ― рабов и метеков (переселенцев).</w:t>
      </w:r>
      <w:r w:rsidR="00B6650C">
        <w:rPr>
          <w:rFonts w:ascii="Times New Roman" w:hAnsi="Times New Roman" w:cs="Times New Roman"/>
          <w:sz w:val="24"/>
          <w:szCs w:val="24"/>
          <w:lang w:eastAsia="ru-RU"/>
        </w:rPr>
        <w:t xml:space="preserve"> С</w:t>
      </w:r>
      <w:r w:rsidR="004800A1">
        <w:rPr>
          <w:rFonts w:ascii="Times New Roman" w:hAnsi="Times New Roman" w:cs="Times New Roman"/>
          <w:sz w:val="24"/>
          <w:szCs w:val="24"/>
          <w:lang w:eastAsia="ru-RU"/>
        </w:rPr>
        <w:t>ознанию человека того времени была чужда идея неотъемлемых естественных прав личности, античный мир знал только права гражданина.</w:t>
      </w:r>
    </w:p>
    <w:p w:rsidR="004800A1" w:rsidRDefault="004800A1" w:rsidP="004800A1">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Полноправные граждане никогда не составляли в Афинах большинства населения: например, в эпоху Перикла насчитывалось от 35 до 60 тыс. полноправных граждан, 10―14 тыс. метеков и от 50 до 100 тыс. рабов, не считая женщин и детей.</w:t>
      </w:r>
    </w:p>
    <w:p w:rsidR="004800A1" w:rsidRDefault="004800A1" w:rsidP="004800A1">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Метеки были лично свободны, но не участвовали  народном собрании, в суде, не могли избираться на государственные должности. Их право приобретения собственности в Афинах было ограничено. Рабами, чей труд играл чрезвычайно существенную роль в экономике Афин, были преимущественно «варвары», негреки, полностью лишенные каких бы то ни было прав. </w:t>
      </w:r>
      <w:r w:rsidR="00FD4AE5">
        <w:rPr>
          <w:rFonts w:ascii="Times New Roman" w:hAnsi="Times New Roman" w:cs="Times New Roman"/>
          <w:sz w:val="24"/>
          <w:szCs w:val="24"/>
          <w:lang w:eastAsia="ru-RU"/>
        </w:rPr>
        <w:t>Из числа граждан полиса исключались и женщины независимо от социального положения.</w:t>
      </w:r>
    </w:p>
    <w:p w:rsidR="004800A1" w:rsidRDefault="00FD4AE5" w:rsidP="00FD4AE5">
      <w:pPr>
        <w:spacing w:after="0" w:line="312" w:lineRule="auto"/>
        <w:ind w:firstLine="567"/>
        <w:jc w:val="both"/>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Таким образом, античная демократия на всем своем протяжении оставалась </w:t>
      </w:r>
      <w:r>
        <w:rPr>
          <w:rFonts w:ascii="Times New Roman" w:hAnsi="Times New Roman" w:cs="Times New Roman"/>
          <w:b/>
          <w:sz w:val="24"/>
          <w:szCs w:val="24"/>
          <w:lang w:eastAsia="ru-RU"/>
        </w:rPr>
        <w:t>демократией меньшинства.</w:t>
      </w:r>
    </w:p>
    <w:p w:rsidR="00FD4AE5" w:rsidRDefault="00FD4AE5" w:rsidP="00FD4AE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Поскольку права и обязанности гражданина в античном обществе были неразрывно соединены, </w:t>
      </w:r>
      <w:r>
        <w:rPr>
          <w:rFonts w:ascii="Times New Roman" w:hAnsi="Times New Roman" w:cs="Times New Roman"/>
          <w:b/>
          <w:i/>
          <w:sz w:val="24"/>
          <w:szCs w:val="24"/>
          <w:lang w:eastAsia="ru-RU"/>
        </w:rPr>
        <w:t xml:space="preserve">не возникало почвы для зарождения идеи политического представительства </w:t>
      </w:r>
      <w:r>
        <w:rPr>
          <w:rFonts w:ascii="Times New Roman" w:hAnsi="Times New Roman" w:cs="Times New Roman"/>
          <w:sz w:val="24"/>
          <w:szCs w:val="24"/>
          <w:lang w:eastAsia="ru-RU"/>
        </w:rPr>
        <w:t xml:space="preserve">― делегировать часть своих прав и сопряженных с ними обязанностей значило перестать быть полноправным гражданином, потерять защиту и покровительство общины, оказаться исключенным из политического и гражданского общества. Античная демократия могла только </w:t>
      </w:r>
      <w:r>
        <w:rPr>
          <w:rFonts w:ascii="Times New Roman" w:hAnsi="Times New Roman" w:cs="Times New Roman"/>
          <w:b/>
          <w:sz w:val="24"/>
          <w:szCs w:val="24"/>
          <w:lang w:eastAsia="ru-RU"/>
        </w:rPr>
        <w:t xml:space="preserve">прямой демократией </w:t>
      </w:r>
      <w:r>
        <w:rPr>
          <w:rFonts w:ascii="Times New Roman" w:hAnsi="Times New Roman" w:cs="Times New Roman"/>
          <w:sz w:val="24"/>
          <w:szCs w:val="24"/>
          <w:lang w:eastAsia="ru-RU"/>
        </w:rPr>
        <w:t xml:space="preserve">― каждый свободный гражданин имел право и был обязан принимать личное участие в управлении государством. </w:t>
      </w:r>
    </w:p>
    <w:p w:rsidR="00C749F5" w:rsidRDefault="00107BA3" w:rsidP="00FD4AE5">
      <w:pPr>
        <w:spacing w:after="0" w:line="312" w:lineRule="auto"/>
        <w:ind w:left="567" w:firstLine="284"/>
        <w:jc w:val="both"/>
        <w:rPr>
          <w:rFonts w:ascii="его, передавал по наследству. н" w:hAnsi="его, передавал по наследству. н" w:cs="Times New Roman"/>
          <w:sz w:val="24"/>
          <w:szCs w:val="24"/>
          <w:lang w:eastAsia="ru-RU"/>
        </w:rPr>
      </w:pPr>
      <w:r>
        <w:rPr>
          <w:rFonts w:ascii="Times New Roman" w:hAnsi="Times New Roman" w:cs="Times New Roman"/>
          <w:sz w:val="24"/>
          <w:szCs w:val="24"/>
          <w:lang w:eastAsia="ru-RU"/>
        </w:rPr>
        <w:t>Основу существования античной общины составляла коллективная собственно</w:t>
      </w:r>
      <w:r w:rsidR="00C749F5">
        <w:rPr>
          <w:rFonts w:ascii="Times New Roman" w:hAnsi="Times New Roman" w:cs="Times New Roman"/>
          <w:sz w:val="24"/>
          <w:szCs w:val="24"/>
          <w:lang w:eastAsia="ru-RU"/>
        </w:rPr>
        <w:t>сть на землю, сочетавшаяся с ин</w:t>
      </w:r>
      <w:r>
        <w:rPr>
          <w:rFonts w:ascii="Times New Roman" w:hAnsi="Times New Roman" w:cs="Times New Roman"/>
          <w:sz w:val="24"/>
          <w:szCs w:val="24"/>
          <w:lang w:eastAsia="ru-RU"/>
        </w:rPr>
        <w:t>дивидуальными формами пользования ею. Каждый по</w:t>
      </w:r>
      <w:r w:rsidR="00C749F5">
        <w:rPr>
          <w:rFonts w:ascii="Times New Roman" w:hAnsi="Times New Roman" w:cs="Times New Roman"/>
          <w:sz w:val="24"/>
          <w:szCs w:val="24"/>
          <w:lang w:eastAsia="ru-RU"/>
        </w:rPr>
        <w:t>л</w:t>
      </w:r>
      <w:r>
        <w:rPr>
          <w:rFonts w:ascii="Times New Roman" w:hAnsi="Times New Roman" w:cs="Times New Roman"/>
          <w:sz w:val="24"/>
          <w:szCs w:val="24"/>
          <w:lang w:eastAsia="ru-RU"/>
        </w:rPr>
        <w:t xml:space="preserve">ноправный гражданин имел право на участие </w:t>
      </w:r>
      <w:r w:rsidR="00C749F5">
        <w:rPr>
          <w:rFonts w:ascii="Times New Roman" w:hAnsi="Times New Roman" w:cs="Times New Roman"/>
          <w:sz w:val="24"/>
          <w:szCs w:val="24"/>
          <w:lang w:eastAsia="ru-RU"/>
        </w:rPr>
        <w:t>в собственности, на пользование земельным участком, находившимся в его распоряжении, и на землю, оставшуюся в коллективном владении. Права верховного собственника земли сохранял коллектив граждан ― членов общины. Наделом, находившимся в индивидуальном пользовании, владелец распоряжался свободно ― продавал</w:t>
      </w:r>
      <w:r w:rsidR="00C749F5">
        <w:rPr>
          <w:rFonts w:ascii="его, передавал по наследству. н" w:hAnsi="его, передавал по наследству. н" w:cs="Times New Roman"/>
          <w:sz w:val="24"/>
          <w:szCs w:val="24"/>
          <w:lang w:eastAsia="ru-RU"/>
        </w:rPr>
        <w:t xml:space="preserve"> его, передавал по наследству. </w:t>
      </w:r>
      <w:r w:rsidR="00C749F5">
        <w:rPr>
          <w:rFonts w:ascii="его, передавал по наследству. н" w:hAnsi="его, передавал по наследству. н" w:cs="Times New Roman" w:hint="eastAsia"/>
          <w:sz w:val="24"/>
          <w:szCs w:val="24"/>
          <w:lang w:eastAsia="ru-RU"/>
        </w:rPr>
        <w:t>Н</w:t>
      </w:r>
      <w:r w:rsidR="00C749F5">
        <w:rPr>
          <w:rFonts w:ascii="его, передавал по наследству. н" w:hAnsi="его, передавал по наследству. н" w:cs="Times New Roman"/>
          <w:sz w:val="24"/>
          <w:szCs w:val="24"/>
          <w:lang w:eastAsia="ru-RU"/>
        </w:rPr>
        <w:t>о если земля долгое время не обрабатывалась, община могла заявить свои права и принять решение о передаче участка другому владельцу.</w:t>
      </w:r>
    </w:p>
    <w:p w:rsidR="00FD4AE5" w:rsidRDefault="00C749F5" w:rsidP="00FD4AE5">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Понятно, что территория города-государства не должна была чрезмерно расширяться, иначе невозможным стало бы личное участие каждого гражданина в народном собрании. Значит, и число полноправных граждан не могло увеличиваться свыше некоторого предела ― ведь каждый из них имел право на пользование землей, а количество наделов было ограничено. </w:t>
      </w:r>
      <w:r w:rsidRPr="00AC40CD">
        <w:rPr>
          <w:rFonts w:ascii="Times New Roman" w:hAnsi="Times New Roman" w:cs="Times New Roman"/>
          <w:i/>
          <w:sz w:val="24"/>
          <w:szCs w:val="24"/>
          <w:lang w:eastAsia="ru-RU"/>
        </w:rPr>
        <w:t>Чтобы не допускать увеличения числа полноправных граждан, полисы переселяли часть жителей на новые территории, создавая колонии</w:t>
      </w:r>
      <w:r>
        <w:rPr>
          <w:rFonts w:ascii="Times New Roman" w:hAnsi="Times New Roman" w:cs="Times New Roman"/>
          <w:sz w:val="24"/>
          <w:szCs w:val="24"/>
          <w:lang w:eastAsia="ru-RU"/>
        </w:rPr>
        <w:t xml:space="preserve">. </w:t>
      </w:r>
      <w:r w:rsidR="009F3432">
        <w:rPr>
          <w:rFonts w:ascii="Times New Roman" w:hAnsi="Times New Roman" w:cs="Times New Roman"/>
          <w:sz w:val="24"/>
          <w:szCs w:val="24"/>
          <w:lang w:eastAsia="ru-RU"/>
        </w:rPr>
        <w:t>Метеку афинское гражданство давалось чрезвычайно редко ― только как награда за особые, исключительные заслуги перед Афинским государством.</w:t>
      </w:r>
    </w:p>
    <w:p w:rsidR="009F3432" w:rsidRDefault="009F3432" w:rsidP="009F3432">
      <w:pPr>
        <w:spacing w:after="0" w:line="312" w:lineRule="auto"/>
        <w:ind w:firstLine="567"/>
        <w:jc w:val="both"/>
        <w:rPr>
          <w:rFonts w:ascii="Times New Roman" w:hAnsi="Times New Roman" w:cs="Times New Roman"/>
          <w:sz w:val="24"/>
          <w:szCs w:val="24"/>
          <w:lang w:eastAsia="ru-RU"/>
        </w:rPr>
      </w:pPr>
      <w:r w:rsidRPr="009F3432">
        <w:rPr>
          <w:rFonts w:ascii="Times New Roman" w:hAnsi="Times New Roman" w:cs="Times New Roman"/>
          <w:i/>
          <w:sz w:val="24"/>
          <w:szCs w:val="24"/>
          <w:lang w:eastAsia="ru-RU"/>
        </w:rPr>
        <w:t xml:space="preserve">В период наивысшего расцвета афинская демократия была демократией средних и мелких земельных собственников. </w:t>
      </w:r>
      <w:r>
        <w:rPr>
          <w:rFonts w:ascii="Times New Roman" w:hAnsi="Times New Roman" w:cs="Times New Roman"/>
          <w:sz w:val="24"/>
          <w:szCs w:val="24"/>
          <w:lang w:eastAsia="ru-RU"/>
        </w:rPr>
        <w:t>Политическое равенство сохранялось потому, что ему соответствовало и относительное экономическое равенство, которое защищало демократию от внутренних смут и расколов. Разрушение этой основной предпосылки единения общины неминуемо повлекло за собой ослабление демократических начал.</w:t>
      </w:r>
    </w:p>
    <w:p w:rsidR="009F3432" w:rsidRDefault="009F3432" w:rsidP="009F3432">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Пережив в эпоху </w:t>
      </w:r>
      <w:r w:rsidRPr="009F3432">
        <w:rPr>
          <w:rFonts w:ascii="Times New Roman" w:hAnsi="Times New Roman" w:cs="Times New Roman"/>
          <w:i/>
          <w:sz w:val="24"/>
          <w:szCs w:val="24"/>
          <w:lang w:eastAsia="ru-RU"/>
        </w:rPr>
        <w:t>Перикла</w:t>
      </w:r>
      <w:r>
        <w:rPr>
          <w:rFonts w:ascii="Times New Roman" w:hAnsi="Times New Roman" w:cs="Times New Roman"/>
          <w:sz w:val="24"/>
          <w:szCs w:val="24"/>
          <w:lang w:eastAsia="ru-RU"/>
        </w:rPr>
        <w:t xml:space="preserve"> свой расцвет, </w:t>
      </w:r>
      <w:r w:rsidR="00AC40C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афинская демократия с </w:t>
      </w:r>
      <w:r>
        <w:rPr>
          <w:rFonts w:ascii="Times New Roman" w:hAnsi="Times New Roman" w:cs="Times New Roman"/>
          <w:sz w:val="24"/>
          <w:szCs w:val="24"/>
          <w:lang w:val="en-US" w:eastAsia="ru-RU"/>
        </w:rPr>
        <w:t>IV</w:t>
      </w:r>
      <w:r w:rsidRPr="009F3432">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 до н. э. начала клониться к упадку. Во времена «сумерек демократии» резко усилились имущественные различия в среде полноправных граждан ― благосостояние части их росло, тогда как большинство беднело. Еще при </w:t>
      </w:r>
      <w:r w:rsidRPr="009F3432">
        <w:rPr>
          <w:rFonts w:ascii="Times New Roman" w:hAnsi="Times New Roman" w:cs="Times New Roman"/>
          <w:i/>
          <w:sz w:val="24"/>
          <w:szCs w:val="24"/>
          <w:lang w:eastAsia="ru-RU"/>
        </w:rPr>
        <w:t>Перикле</w:t>
      </w:r>
      <w:r>
        <w:rPr>
          <w:rFonts w:ascii="Times New Roman" w:hAnsi="Times New Roman" w:cs="Times New Roman"/>
          <w:sz w:val="24"/>
          <w:szCs w:val="24"/>
          <w:lang w:eastAsia="ru-RU"/>
        </w:rPr>
        <w:t xml:space="preserve"> было установлено денежное вознаграждение за государственную службу, которая ранее считалась почетной обязанностью гражданина и потому не оплачивалась. Позже была введена плата за посещение народного собрания, чтобы не </w:t>
      </w:r>
      <w:r w:rsidR="00400274">
        <w:rPr>
          <w:rFonts w:ascii="Times New Roman" w:hAnsi="Times New Roman" w:cs="Times New Roman"/>
          <w:sz w:val="24"/>
          <w:szCs w:val="24"/>
          <w:lang w:eastAsia="ru-RU"/>
        </w:rPr>
        <w:t>имевшие рабов земледельцы и ремесленники могли на день-другой оставить свое хозяйство.</w:t>
      </w:r>
      <w:r>
        <w:rPr>
          <w:rFonts w:ascii="Times New Roman" w:hAnsi="Times New Roman" w:cs="Times New Roman"/>
          <w:sz w:val="24"/>
          <w:szCs w:val="24"/>
          <w:lang w:eastAsia="ru-RU"/>
        </w:rPr>
        <w:t xml:space="preserve"> </w:t>
      </w:r>
      <w:r w:rsidR="00400274">
        <w:rPr>
          <w:rFonts w:ascii="Times New Roman" w:hAnsi="Times New Roman" w:cs="Times New Roman"/>
          <w:sz w:val="24"/>
          <w:szCs w:val="24"/>
          <w:lang w:eastAsia="ru-RU"/>
        </w:rPr>
        <w:t>Постепенно эти денежные средства вместе с платой за исполнение судебных обязанностей превратились в основной источник дохода для многих малоимущих афинян, что влекло за собой многочисленные злоупотребления. Обычной формой пополнения городской казны, по свидетельству современников, стали осуждения состоятельных граждан и конфискация их имущества. Распространились доносы, упало уважение к закону, усилилась деморализация общества.</w:t>
      </w:r>
    </w:p>
    <w:p w:rsidR="00400274" w:rsidRDefault="00400274" w:rsidP="00400274">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В конце концов</w:t>
      </w:r>
      <w:r w:rsidR="00AC40C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афинская демократия пала. Хотя демократические формы правления в Афинах еще сохранялись, реальной власти народное собрание и суд не имели.</w:t>
      </w:r>
    </w:p>
    <w:p w:rsidR="00400274" w:rsidRDefault="00400274" w:rsidP="00400274">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Краткое знакомство с античной демократией открывает нам как ее сильные стороны, так и ее ограниченность. В античном обществе гражданскими правами пользовались немногие, равенство прав и обязанностей признавалось только внутри сообщества граждан. Велика была степень контроля общества над частной жизнью индивида, его убеждениями и верованиями. Принципы и институты античной демократии оказались нежизнеспособными в условиях появления государственных образований, </w:t>
      </w:r>
      <w:r w:rsidR="00311BE8">
        <w:rPr>
          <w:rFonts w:ascii="Times New Roman" w:hAnsi="Times New Roman" w:cs="Times New Roman"/>
          <w:sz w:val="24"/>
          <w:szCs w:val="24"/>
          <w:lang w:eastAsia="ru-RU"/>
        </w:rPr>
        <w:t>распространявших</w:t>
      </w:r>
      <w:r>
        <w:rPr>
          <w:rFonts w:ascii="Times New Roman" w:hAnsi="Times New Roman" w:cs="Times New Roman"/>
          <w:sz w:val="24"/>
          <w:szCs w:val="24"/>
          <w:lang w:eastAsia="ru-RU"/>
        </w:rPr>
        <w:t xml:space="preserve"> свою власть на обширные территории, соци</w:t>
      </w:r>
      <w:r w:rsidR="00311BE8">
        <w:rPr>
          <w:rFonts w:ascii="Times New Roman" w:hAnsi="Times New Roman" w:cs="Times New Roman"/>
          <w:sz w:val="24"/>
          <w:szCs w:val="24"/>
          <w:lang w:eastAsia="ru-RU"/>
        </w:rPr>
        <w:t>альной дифференциации общества, ослабления древних родовых культов.</w:t>
      </w:r>
    </w:p>
    <w:p w:rsidR="00311BE8" w:rsidRPr="00AC40CD" w:rsidRDefault="00311BE8" w:rsidP="00311BE8">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И все-таки многие символы демократии пришли в новую историю из времен Древней Греции и Древнего Рима. </w:t>
      </w:r>
      <w:r w:rsidRPr="00AC40CD">
        <w:rPr>
          <w:rFonts w:ascii="Times New Roman" w:hAnsi="Times New Roman" w:cs="Times New Roman"/>
          <w:i/>
          <w:sz w:val="24"/>
          <w:szCs w:val="24"/>
          <w:lang w:eastAsia="ru-RU"/>
        </w:rPr>
        <w:t xml:space="preserve">Понятия верховенства закона, равенства граждан перед законом, равенства политических прав стали неотъемлемой частью демократической традиции. </w:t>
      </w:r>
    </w:p>
    <w:p w:rsidR="001874CE" w:rsidRDefault="001874CE"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Современные концепции </w:t>
      </w:r>
      <w:r w:rsidR="00F7635F">
        <w:rPr>
          <w:rFonts w:ascii="Times New Roman" w:hAnsi="Times New Roman" w:cs="Times New Roman"/>
          <w:b/>
          <w:i/>
          <w:sz w:val="24"/>
          <w:szCs w:val="24"/>
          <w:lang w:eastAsia="ru-RU"/>
        </w:rPr>
        <w:t xml:space="preserve">политологии, содержащие характеристики современной </w:t>
      </w:r>
      <w:r>
        <w:rPr>
          <w:rFonts w:ascii="Times New Roman" w:hAnsi="Times New Roman" w:cs="Times New Roman"/>
          <w:b/>
          <w:i/>
          <w:sz w:val="24"/>
          <w:szCs w:val="24"/>
          <w:lang w:eastAsia="ru-RU"/>
        </w:rPr>
        <w:t>демократии</w:t>
      </w:r>
    </w:p>
    <w:p w:rsidR="007E7CD6" w:rsidRDefault="007E7CD6"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А) Коллективист</w:t>
      </w:r>
      <w:r w:rsidR="002063BC">
        <w:rPr>
          <w:rFonts w:ascii="Times New Roman" w:hAnsi="Times New Roman" w:cs="Times New Roman"/>
          <w:b/>
          <w:i/>
          <w:sz w:val="24"/>
          <w:szCs w:val="24"/>
          <w:lang w:eastAsia="ru-RU"/>
        </w:rPr>
        <w:t>с</w:t>
      </w:r>
      <w:r>
        <w:rPr>
          <w:rFonts w:ascii="Times New Roman" w:hAnsi="Times New Roman" w:cs="Times New Roman"/>
          <w:b/>
          <w:i/>
          <w:sz w:val="24"/>
          <w:szCs w:val="24"/>
          <w:lang w:eastAsia="ru-RU"/>
        </w:rPr>
        <w:t>к</w:t>
      </w:r>
      <w:r w:rsidR="002063BC">
        <w:rPr>
          <w:rFonts w:ascii="Times New Roman" w:hAnsi="Times New Roman" w:cs="Times New Roman"/>
          <w:b/>
          <w:i/>
          <w:sz w:val="24"/>
          <w:szCs w:val="24"/>
          <w:lang w:eastAsia="ru-RU"/>
        </w:rPr>
        <w:t xml:space="preserve">ая </w:t>
      </w:r>
      <w:r>
        <w:rPr>
          <w:rFonts w:ascii="Times New Roman" w:hAnsi="Times New Roman" w:cs="Times New Roman"/>
          <w:b/>
          <w:i/>
          <w:sz w:val="24"/>
          <w:szCs w:val="24"/>
          <w:lang w:eastAsia="ru-RU"/>
        </w:rPr>
        <w:t xml:space="preserve"> концепци</w:t>
      </w:r>
      <w:r w:rsidR="002063BC">
        <w:rPr>
          <w:rFonts w:ascii="Times New Roman" w:hAnsi="Times New Roman" w:cs="Times New Roman"/>
          <w:b/>
          <w:i/>
          <w:sz w:val="24"/>
          <w:szCs w:val="24"/>
          <w:lang w:eastAsia="ru-RU"/>
        </w:rPr>
        <w:t>я</w:t>
      </w:r>
      <w:r>
        <w:rPr>
          <w:rFonts w:ascii="Times New Roman" w:hAnsi="Times New Roman" w:cs="Times New Roman"/>
          <w:b/>
          <w:i/>
          <w:sz w:val="24"/>
          <w:szCs w:val="24"/>
          <w:lang w:eastAsia="ru-RU"/>
        </w:rPr>
        <w:t xml:space="preserve"> демократии </w:t>
      </w:r>
    </w:p>
    <w:p w:rsidR="00B10DE8" w:rsidRDefault="001874CE"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B52737">
        <w:rPr>
          <w:rFonts w:ascii="Times New Roman" w:hAnsi="Times New Roman" w:cs="Times New Roman"/>
          <w:b/>
          <w:i/>
          <w:sz w:val="24"/>
          <w:szCs w:val="24"/>
          <w:lang w:eastAsia="ru-RU"/>
        </w:rPr>
        <w:t>Концепция заинтересованных групп</w:t>
      </w:r>
      <w:r>
        <w:rPr>
          <w:rFonts w:ascii="Times New Roman" w:hAnsi="Times New Roman" w:cs="Times New Roman"/>
          <w:sz w:val="24"/>
          <w:szCs w:val="24"/>
          <w:lang w:eastAsia="ru-RU"/>
        </w:rPr>
        <w:t xml:space="preserve"> американского социолога </w:t>
      </w:r>
      <w:r>
        <w:rPr>
          <w:rFonts w:ascii="Times New Roman" w:hAnsi="Times New Roman" w:cs="Times New Roman"/>
          <w:i/>
          <w:sz w:val="24"/>
          <w:szCs w:val="24"/>
          <w:lang w:eastAsia="ru-RU"/>
        </w:rPr>
        <w:t xml:space="preserve">А. Бентли </w:t>
      </w:r>
      <w:r w:rsidR="00B10DE8">
        <w:rPr>
          <w:rFonts w:ascii="Times New Roman" w:hAnsi="Times New Roman" w:cs="Times New Roman"/>
          <w:sz w:val="24"/>
          <w:szCs w:val="24"/>
          <w:lang w:eastAsia="ru-RU"/>
        </w:rPr>
        <w:t>(1870―1957) появилась в ответ н</w:t>
      </w:r>
      <w:r>
        <w:rPr>
          <w:rFonts w:ascii="Times New Roman" w:hAnsi="Times New Roman" w:cs="Times New Roman"/>
          <w:sz w:val="24"/>
          <w:szCs w:val="24"/>
          <w:lang w:eastAsia="ru-RU"/>
        </w:rPr>
        <w:t>а так называемый правовой формализм, в соответствии с которым общест</w:t>
      </w:r>
      <w:r w:rsidR="00B10DE8">
        <w:rPr>
          <w:rFonts w:ascii="Times New Roman" w:hAnsi="Times New Roman" w:cs="Times New Roman"/>
          <w:sz w:val="24"/>
          <w:szCs w:val="24"/>
          <w:lang w:eastAsia="ru-RU"/>
        </w:rPr>
        <w:t>во развивается по непреложным з</w:t>
      </w:r>
      <w:r>
        <w:rPr>
          <w:rFonts w:ascii="Times New Roman" w:hAnsi="Times New Roman" w:cs="Times New Roman"/>
          <w:sz w:val="24"/>
          <w:szCs w:val="24"/>
          <w:lang w:eastAsia="ru-RU"/>
        </w:rPr>
        <w:t xml:space="preserve">аконам, наподобие природных. </w:t>
      </w:r>
      <w:r w:rsidR="00B10DE8">
        <w:rPr>
          <w:rFonts w:ascii="Times New Roman" w:hAnsi="Times New Roman" w:cs="Times New Roman"/>
          <w:sz w:val="24"/>
          <w:szCs w:val="24"/>
          <w:lang w:eastAsia="ru-RU"/>
        </w:rPr>
        <w:t>В то же время эта концепция указывает на механизм принятия решений в политической сфере, в том числе законов. В сооотвествии с ней в обществе существует большое количество групп, так или иначе воздействующих на политическую сферу с целью реализации своих интересов. Трудность обоснования данной концепции заключается в прослеживании связей, часто скрытых, между заинтересованными общественными группами и действующими политическими структурами. В этом обосновании ― главная заслуга А. Бентли.</w:t>
      </w:r>
    </w:p>
    <w:p w:rsidR="008E444D" w:rsidRDefault="00B10DE8"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 заинтересованным А. Бентли относил социальные группы, </w:t>
      </w:r>
      <w:r w:rsidR="00AC40C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преследующие свои политические интересы: профсоюзы рабочих и фермеров, организации предпринимателей, представителей различных профессий (врачей, адвокатов, инженеров), церковные, женские, молодежные, экологические и иные общественные организации. Например, Американская ассоциация производителей, Союз потребителей США и т</w:t>
      </w:r>
      <w:r w:rsidR="00AC40C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п. </w:t>
      </w:r>
      <w:r w:rsidR="00AC40CD">
        <w:rPr>
          <w:rFonts w:ascii="Times New Roman" w:hAnsi="Times New Roman" w:cs="Times New Roman"/>
          <w:sz w:val="24"/>
          <w:szCs w:val="24"/>
          <w:lang w:eastAsia="ru-RU"/>
        </w:rPr>
        <w:t>Ч</w:t>
      </w:r>
      <w:r>
        <w:rPr>
          <w:rFonts w:ascii="Times New Roman" w:hAnsi="Times New Roman" w:cs="Times New Roman"/>
          <w:sz w:val="24"/>
          <w:szCs w:val="24"/>
          <w:lang w:eastAsia="ru-RU"/>
        </w:rPr>
        <w:t xml:space="preserve">лены данных организаций объединены общими интересами и в целом отражают разнообразные экономических, этнических, религиозных, региональных, демографических, профессиональных и других интересов. </w:t>
      </w:r>
      <w:r>
        <w:rPr>
          <w:rFonts w:ascii="Times New Roman" w:hAnsi="Times New Roman" w:cs="Times New Roman"/>
          <w:b/>
          <w:i/>
          <w:sz w:val="24"/>
          <w:szCs w:val="24"/>
          <w:lang w:eastAsia="ru-RU"/>
        </w:rPr>
        <w:t xml:space="preserve">Их совокупность составляет гражданское общество в данной стране. </w:t>
      </w:r>
    </w:p>
    <w:p w:rsidR="001874CE" w:rsidRDefault="008E444D"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В реальной жизни существует сотрудничество и столкновение групп. С одной стороны, они способствуют объединению граждан по интересам и приобщают к политике широкие слои населения, с другой стороны, группы начинают все активнее втягиваться в политические процессы и оказывают на них заметное влияние. </w:t>
      </w:r>
      <w:r w:rsidRPr="008E444D">
        <w:rPr>
          <w:rFonts w:ascii="Times New Roman" w:hAnsi="Times New Roman" w:cs="Times New Roman"/>
          <w:b/>
          <w:i/>
          <w:sz w:val="24"/>
          <w:szCs w:val="24"/>
          <w:lang w:eastAsia="ru-RU"/>
        </w:rPr>
        <w:t xml:space="preserve">Такие группы существуют в качестве движущих сил и опор политической системы и мостками от индивида к государственному целому.  </w:t>
      </w:r>
      <w:r w:rsidR="00B10DE8" w:rsidRPr="008E444D">
        <w:rPr>
          <w:rFonts w:ascii="Times New Roman" w:hAnsi="Times New Roman" w:cs="Times New Roman"/>
          <w:b/>
          <w:i/>
          <w:sz w:val="24"/>
          <w:szCs w:val="24"/>
          <w:lang w:eastAsia="ru-RU"/>
        </w:rPr>
        <w:t xml:space="preserve">  </w:t>
      </w:r>
    </w:p>
    <w:p w:rsidR="008E444D" w:rsidRDefault="008E444D" w:rsidP="00DE55FE">
      <w:pPr>
        <w:spacing w:after="0" w:line="312" w:lineRule="auto"/>
        <w:ind w:firstLine="567"/>
        <w:jc w:val="both"/>
        <w:rPr>
          <w:rFonts w:ascii="Times New Roman" w:hAnsi="Times New Roman" w:cs="Times New Roman"/>
          <w:sz w:val="24"/>
          <w:szCs w:val="24"/>
          <w:lang w:eastAsia="ru-RU"/>
        </w:rPr>
      </w:pPr>
      <w:r w:rsidRPr="007617B6">
        <w:rPr>
          <w:rFonts w:ascii="Times New Roman" w:hAnsi="Times New Roman" w:cs="Times New Roman"/>
          <w:sz w:val="24"/>
          <w:szCs w:val="24"/>
          <w:lang w:eastAsia="ru-RU"/>
        </w:rPr>
        <w:t xml:space="preserve">В современной политической жизни </w:t>
      </w:r>
      <w:r w:rsidR="00AC40CD">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деятельность заинтересованных групп имеет д</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в</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о</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я</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к</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о</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 xml:space="preserve">е </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з</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н</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а</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ч</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е</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н</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и</w:t>
      </w:r>
      <w:r w:rsidR="007617B6">
        <w:rPr>
          <w:rFonts w:ascii="Times New Roman" w:hAnsi="Times New Roman" w:cs="Times New Roman"/>
          <w:sz w:val="24"/>
          <w:szCs w:val="24"/>
          <w:lang w:eastAsia="ru-RU"/>
        </w:rPr>
        <w:t xml:space="preserve"> </w:t>
      </w:r>
      <w:r w:rsidRPr="007617B6">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 С одной стороны, </w:t>
      </w:r>
      <w:r w:rsidR="00AC40C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она искажает исходную объективную картину политической жизни, с другой ― способствует полицентричности </w:t>
      </w:r>
      <w:r w:rsidR="00E30C5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распределения власти в обществе и тем самым его устойчивости и повышению степени независимости граждан от государства.</w:t>
      </w:r>
    </w:p>
    <w:p w:rsidR="008E444D" w:rsidRDefault="008E444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Защита заинтересованными группами своих политических интересов получила название л о б б и р</w:t>
      </w:r>
      <w:r w:rsidR="007617B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о в а н и я. Оно может происходить двумя основными путями: </w:t>
      </w:r>
      <w:r w:rsidRPr="007617B6">
        <w:rPr>
          <w:rFonts w:ascii="Times New Roman" w:hAnsi="Times New Roman" w:cs="Times New Roman"/>
          <w:sz w:val="24"/>
          <w:szCs w:val="24"/>
          <w:lang w:eastAsia="ru-RU"/>
        </w:rPr>
        <w:t xml:space="preserve">а) </w:t>
      </w:r>
      <w:r>
        <w:rPr>
          <w:rFonts w:ascii="Times New Roman" w:hAnsi="Times New Roman" w:cs="Times New Roman"/>
          <w:sz w:val="24"/>
          <w:szCs w:val="24"/>
          <w:lang w:eastAsia="ru-RU"/>
        </w:rPr>
        <w:t>заинтересованные группы могут воздействовать на профессиональных политиков и чиновников самыми разными способами (от составления петиций до подкупа</w:t>
      </w:r>
      <w:r w:rsidRPr="00B84F29">
        <w:rPr>
          <w:rFonts w:ascii="Times New Roman" w:hAnsi="Times New Roman" w:cs="Times New Roman"/>
          <w:b/>
          <w:sz w:val="24"/>
          <w:szCs w:val="24"/>
          <w:lang w:eastAsia="ru-RU"/>
        </w:rPr>
        <w:t>)</w:t>
      </w:r>
      <w:r w:rsidR="00B84F29" w:rsidRPr="00B84F29">
        <w:rPr>
          <w:rFonts w:ascii="Times New Roman" w:hAnsi="Times New Roman" w:cs="Times New Roman"/>
          <w:b/>
          <w:sz w:val="24"/>
          <w:szCs w:val="24"/>
          <w:lang w:eastAsia="ru-RU"/>
        </w:rPr>
        <w:t xml:space="preserve">; </w:t>
      </w:r>
      <w:r w:rsidR="00B84F29" w:rsidRPr="007617B6">
        <w:rPr>
          <w:rFonts w:ascii="Times New Roman" w:hAnsi="Times New Roman" w:cs="Times New Roman"/>
          <w:sz w:val="24"/>
          <w:szCs w:val="24"/>
          <w:lang w:eastAsia="ru-RU"/>
        </w:rPr>
        <w:t>б)</w:t>
      </w:r>
      <w:r w:rsidR="00B84F29">
        <w:rPr>
          <w:rFonts w:ascii="Times New Roman" w:hAnsi="Times New Roman" w:cs="Times New Roman"/>
          <w:sz w:val="24"/>
          <w:szCs w:val="24"/>
          <w:lang w:eastAsia="ru-RU"/>
        </w:rPr>
        <w:t xml:space="preserve"> могут стремиться вводить во власть своих представителей, что более надежно. </w:t>
      </w:r>
    </w:p>
    <w:p w:rsidR="00B84F29" w:rsidRDefault="00B84F29"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Способность к созданию заинтересованных групп зависит от: </w:t>
      </w:r>
      <w:r w:rsidRPr="007617B6">
        <w:rPr>
          <w:rFonts w:ascii="Times New Roman" w:hAnsi="Times New Roman" w:cs="Times New Roman"/>
          <w:sz w:val="24"/>
          <w:szCs w:val="24"/>
          <w:lang w:eastAsia="ru-RU"/>
        </w:rPr>
        <w:t xml:space="preserve">1) </w:t>
      </w:r>
      <w:r>
        <w:rPr>
          <w:rFonts w:ascii="Times New Roman" w:hAnsi="Times New Roman" w:cs="Times New Roman"/>
          <w:sz w:val="24"/>
          <w:szCs w:val="24"/>
          <w:lang w:eastAsia="ru-RU"/>
        </w:rPr>
        <w:t>политического режима в государстве;</w:t>
      </w:r>
      <w:r w:rsidRPr="00B84F29">
        <w:rPr>
          <w:rFonts w:ascii="Times New Roman" w:hAnsi="Times New Roman" w:cs="Times New Roman"/>
          <w:b/>
          <w:sz w:val="24"/>
          <w:szCs w:val="24"/>
          <w:lang w:eastAsia="ru-RU"/>
        </w:rPr>
        <w:t xml:space="preserve"> </w:t>
      </w:r>
      <w:r w:rsidRPr="007617B6">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 от особенной национального характера; </w:t>
      </w:r>
      <w:r w:rsidRPr="007617B6">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степени развития гражданского общества. </w:t>
      </w:r>
      <w:r w:rsidR="007617B6">
        <w:rPr>
          <w:rFonts w:ascii="Times New Roman" w:hAnsi="Times New Roman" w:cs="Times New Roman"/>
          <w:sz w:val="24"/>
          <w:szCs w:val="24"/>
          <w:lang w:eastAsia="ru-RU"/>
        </w:rPr>
        <w:t>С</w:t>
      </w:r>
      <w:r>
        <w:rPr>
          <w:rFonts w:ascii="Times New Roman" w:hAnsi="Times New Roman" w:cs="Times New Roman"/>
          <w:sz w:val="24"/>
          <w:szCs w:val="24"/>
          <w:lang w:eastAsia="ru-RU"/>
        </w:rPr>
        <w:t>огласно одному из современных опросов на вопрос, готовы ли вы создать группы с целью выступления против принятия несправедливого с вашей точки зрения закона, 56% американцев ответили утвердительно, в то время как в Великобритании ― 34, в ФРГ ― 13, в Италии ― 7% респондентов. Соответственно в США существует порядка 11 000 разнообразных групп интересов.</w:t>
      </w:r>
    </w:p>
    <w:p w:rsidR="00B84F29" w:rsidRDefault="00B84F29"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Заинтересованные группы могут защищать как интересы отдельных слоев, так и интересы любого члена общества. Сюда от</w:t>
      </w:r>
      <w:r w:rsidR="001B49B7">
        <w:rPr>
          <w:rFonts w:ascii="Times New Roman" w:hAnsi="Times New Roman" w:cs="Times New Roman"/>
          <w:sz w:val="24"/>
          <w:szCs w:val="24"/>
          <w:lang w:eastAsia="ru-RU"/>
        </w:rPr>
        <w:t>но</w:t>
      </w:r>
      <w:r>
        <w:rPr>
          <w:rFonts w:ascii="Times New Roman" w:hAnsi="Times New Roman" w:cs="Times New Roman"/>
          <w:sz w:val="24"/>
          <w:szCs w:val="24"/>
          <w:lang w:eastAsia="ru-RU"/>
        </w:rPr>
        <w:t xml:space="preserve">сятся Союз потребителей США, экологические группы и т.п. </w:t>
      </w:r>
      <w:r w:rsidR="00AC40CD">
        <w:rPr>
          <w:rFonts w:ascii="Times New Roman" w:hAnsi="Times New Roman" w:cs="Times New Roman"/>
          <w:sz w:val="24"/>
          <w:szCs w:val="24"/>
          <w:lang w:eastAsia="ru-RU"/>
        </w:rPr>
        <w:t>Ч</w:t>
      </w:r>
      <w:r>
        <w:rPr>
          <w:rFonts w:ascii="Times New Roman" w:hAnsi="Times New Roman" w:cs="Times New Roman"/>
          <w:sz w:val="24"/>
          <w:szCs w:val="24"/>
          <w:lang w:eastAsia="ru-RU"/>
        </w:rPr>
        <w:t>леном такой группы может стать каждый.</w:t>
      </w:r>
    </w:p>
    <w:p w:rsidR="001B49B7" w:rsidRDefault="001B49B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i/>
          <w:sz w:val="24"/>
          <w:szCs w:val="24"/>
          <w:lang w:eastAsia="ru-RU"/>
        </w:rPr>
        <w:t>В политике действует «логика силы», и она может прийти в противоречие с логикой социальной целесообразности</w:t>
      </w:r>
      <w:r w:rsidR="003C59B0">
        <w:rPr>
          <w:rFonts w:ascii="Times New Roman" w:hAnsi="Times New Roman" w:cs="Times New Roman"/>
          <w:i/>
          <w:sz w:val="24"/>
          <w:szCs w:val="24"/>
          <w:lang w:eastAsia="ru-RU"/>
        </w:rPr>
        <w:t xml:space="preserve">, образуя </w:t>
      </w:r>
      <w:r w:rsidR="003C59B0">
        <w:rPr>
          <w:rFonts w:ascii="Times New Roman" w:hAnsi="Times New Roman" w:cs="Times New Roman"/>
          <w:sz w:val="24"/>
          <w:szCs w:val="24"/>
          <w:lang w:eastAsia="ru-RU"/>
        </w:rPr>
        <w:t xml:space="preserve">(по мнению А. С. Панарина) </w:t>
      </w:r>
      <w:r w:rsidR="003C59B0">
        <w:rPr>
          <w:rFonts w:ascii="Times New Roman" w:hAnsi="Times New Roman" w:cs="Times New Roman"/>
          <w:i/>
          <w:sz w:val="24"/>
          <w:szCs w:val="24"/>
          <w:lang w:eastAsia="ru-RU"/>
        </w:rPr>
        <w:t>главное противоречие политики</w:t>
      </w:r>
      <w:r>
        <w:rPr>
          <w:rFonts w:ascii="Times New Roman" w:hAnsi="Times New Roman" w:cs="Times New Roman"/>
          <w:i/>
          <w:sz w:val="24"/>
          <w:szCs w:val="24"/>
          <w:lang w:eastAsia="ru-RU"/>
        </w:rPr>
        <w:t xml:space="preserve">. </w:t>
      </w:r>
      <w:r w:rsidR="003C59B0" w:rsidRPr="003C59B0">
        <w:rPr>
          <w:rFonts w:ascii="Times New Roman" w:hAnsi="Times New Roman" w:cs="Times New Roman"/>
          <w:sz w:val="24"/>
          <w:szCs w:val="24"/>
          <w:lang w:eastAsia="ru-RU"/>
        </w:rPr>
        <w:t>Другими словами,</w:t>
      </w:r>
      <w:r w:rsidR="003C59B0">
        <w:rPr>
          <w:rFonts w:ascii="Times New Roman" w:hAnsi="Times New Roman" w:cs="Times New Roman"/>
          <w:i/>
          <w:sz w:val="24"/>
          <w:szCs w:val="24"/>
          <w:lang w:eastAsia="ru-RU"/>
        </w:rPr>
        <w:t xml:space="preserve"> </w:t>
      </w:r>
      <w:r w:rsidR="003C59B0">
        <w:rPr>
          <w:rFonts w:ascii="Times New Roman" w:hAnsi="Times New Roman" w:cs="Times New Roman"/>
          <w:sz w:val="24"/>
          <w:szCs w:val="24"/>
          <w:lang w:eastAsia="ru-RU"/>
        </w:rPr>
        <w:t>на одном полюсе мы имеем</w:t>
      </w:r>
      <w:r>
        <w:rPr>
          <w:rFonts w:ascii="Times New Roman" w:hAnsi="Times New Roman" w:cs="Times New Roman"/>
          <w:sz w:val="24"/>
          <w:szCs w:val="24"/>
          <w:lang w:eastAsia="ru-RU"/>
        </w:rPr>
        <w:t xml:space="preserve"> представительско-лоббистский принцип, обеспечивающий защиту наиболее влиятельных социально-групповых интересов </w:t>
      </w:r>
      <w:r>
        <w:rPr>
          <w:rFonts w:ascii="Times New Roman" w:hAnsi="Times New Roman" w:cs="Times New Roman"/>
          <w:i/>
          <w:sz w:val="24"/>
          <w:szCs w:val="24"/>
          <w:lang w:eastAsia="ru-RU"/>
        </w:rPr>
        <w:t>вопреки всему</w:t>
      </w:r>
      <w:r>
        <w:rPr>
          <w:rFonts w:ascii="Times New Roman" w:hAnsi="Times New Roman" w:cs="Times New Roman"/>
          <w:sz w:val="24"/>
          <w:szCs w:val="24"/>
          <w:lang w:eastAsia="ru-RU"/>
        </w:rPr>
        <w:t xml:space="preserve">, </w:t>
      </w:r>
      <w:r w:rsidR="003C59B0">
        <w:rPr>
          <w:rFonts w:ascii="Times New Roman" w:hAnsi="Times New Roman" w:cs="Times New Roman"/>
          <w:sz w:val="24"/>
          <w:szCs w:val="24"/>
          <w:lang w:eastAsia="ru-RU"/>
        </w:rPr>
        <w:t>а на другом</w:t>
      </w:r>
      <w:r>
        <w:rPr>
          <w:rFonts w:ascii="Times New Roman" w:hAnsi="Times New Roman" w:cs="Times New Roman"/>
          <w:sz w:val="24"/>
          <w:szCs w:val="24"/>
          <w:lang w:eastAsia="ru-RU"/>
        </w:rPr>
        <w:t xml:space="preserve"> ― принцип национального единства, требующий подчинения отдельных интересов интересам целого. Ясно, что когда это противоречие обострено из-за могущества отдельных групп, создается революционная ситуация. На основе этого противоречия Маркс делал вывод о неизбежности социальной революции в капиталистическом обществе. </w:t>
      </w:r>
    </w:p>
    <w:p w:rsidR="007E7CD6" w:rsidRPr="007E7CD6" w:rsidRDefault="007E7CD6"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Б) Индивидуалистическ</w:t>
      </w:r>
      <w:r w:rsidR="003C59B0">
        <w:rPr>
          <w:rFonts w:ascii="Times New Roman" w:hAnsi="Times New Roman" w:cs="Times New Roman"/>
          <w:b/>
          <w:i/>
          <w:sz w:val="24"/>
          <w:szCs w:val="24"/>
          <w:lang w:eastAsia="ru-RU"/>
        </w:rPr>
        <w:t xml:space="preserve">ая </w:t>
      </w:r>
      <w:r>
        <w:rPr>
          <w:rFonts w:ascii="Times New Roman" w:hAnsi="Times New Roman" w:cs="Times New Roman"/>
          <w:b/>
          <w:i/>
          <w:sz w:val="24"/>
          <w:szCs w:val="24"/>
          <w:lang w:eastAsia="ru-RU"/>
        </w:rPr>
        <w:t xml:space="preserve"> концепци</w:t>
      </w:r>
      <w:r w:rsidR="003C59B0">
        <w:rPr>
          <w:rFonts w:ascii="Times New Roman" w:hAnsi="Times New Roman" w:cs="Times New Roman"/>
          <w:b/>
          <w:i/>
          <w:sz w:val="24"/>
          <w:szCs w:val="24"/>
          <w:lang w:eastAsia="ru-RU"/>
        </w:rPr>
        <w:t xml:space="preserve">я </w:t>
      </w:r>
      <w:r>
        <w:rPr>
          <w:rFonts w:ascii="Times New Roman" w:hAnsi="Times New Roman" w:cs="Times New Roman"/>
          <w:b/>
          <w:i/>
          <w:sz w:val="24"/>
          <w:szCs w:val="24"/>
          <w:lang w:eastAsia="ru-RU"/>
        </w:rPr>
        <w:t xml:space="preserve"> демократии </w:t>
      </w:r>
    </w:p>
    <w:p w:rsidR="00E542CA" w:rsidRPr="00035391" w:rsidRDefault="00E542CA" w:rsidP="00DE55FE">
      <w:pPr>
        <w:spacing w:after="0" w:line="312" w:lineRule="auto"/>
        <w:ind w:firstLine="567"/>
        <w:jc w:val="both"/>
        <w:rPr>
          <w:rFonts w:ascii="Times New Roman" w:hAnsi="Times New Roman" w:cs="Times New Roman"/>
          <w:i/>
          <w:sz w:val="24"/>
          <w:szCs w:val="24"/>
          <w:lang w:eastAsia="ru-RU"/>
        </w:rPr>
      </w:pPr>
      <w:r w:rsidRPr="00035391">
        <w:rPr>
          <w:rFonts w:ascii="Times New Roman" w:hAnsi="Times New Roman" w:cs="Times New Roman"/>
          <w:i/>
          <w:sz w:val="24"/>
          <w:szCs w:val="24"/>
          <w:lang w:eastAsia="ru-RU"/>
        </w:rPr>
        <w:t>Новая концепция демократии Й. Шумпетера</w:t>
      </w:r>
    </w:p>
    <w:p w:rsidR="00E542CA" w:rsidRDefault="00E542CA"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Критика в адрес классической теории демократии и сама направленность мирового развития потребовала внесения корректив в представления</w:t>
      </w:r>
      <w:r w:rsidRPr="00E542CA">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XIX</w:t>
      </w:r>
      <w:r w:rsidRPr="00E542C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 </w:t>
      </w:r>
      <w:r w:rsidR="002A6CA0">
        <w:rPr>
          <w:rFonts w:ascii="Times New Roman" w:hAnsi="Times New Roman" w:cs="Times New Roman"/>
          <w:i/>
          <w:sz w:val="24"/>
          <w:szCs w:val="24"/>
          <w:lang w:eastAsia="ru-RU"/>
        </w:rPr>
        <w:t>Т</w:t>
      </w:r>
      <w:r>
        <w:rPr>
          <w:rFonts w:ascii="Times New Roman" w:hAnsi="Times New Roman" w:cs="Times New Roman"/>
          <w:i/>
          <w:sz w:val="24"/>
          <w:szCs w:val="24"/>
          <w:lang w:eastAsia="ru-RU"/>
        </w:rPr>
        <w:t xml:space="preserve">о равноправие в начале </w:t>
      </w:r>
      <w:r w:rsidR="002A6CA0" w:rsidRPr="002A6CA0">
        <w:rPr>
          <w:rFonts w:ascii="Times New Roman" w:hAnsi="Times New Roman" w:cs="Times New Roman"/>
          <w:i/>
          <w:sz w:val="24"/>
          <w:szCs w:val="24"/>
          <w:lang w:val="en-US" w:eastAsia="ru-RU"/>
        </w:rPr>
        <w:t>XIX</w:t>
      </w:r>
      <w:r w:rsidR="002A6CA0" w:rsidRPr="002A6CA0">
        <w:rPr>
          <w:rFonts w:ascii="Times New Roman" w:hAnsi="Times New Roman" w:cs="Times New Roman"/>
          <w:i/>
          <w:sz w:val="24"/>
          <w:szCs w:val="24"/>
          <w:lang w:eastAsia="ru-RU"/>
        </w:rPr>
        <w:t xml:space="preserve"> в.</w:t>
      </w:r>
      <w:r w:rsidR="002A6CA0">
        <w:rPr>
          <w:rFonts w:ascii="Times New Roman" w:hAnsi="Times New Roman" w:cs="Times New Roman"/>
          <w:i/>
          <w:sz w:val="24"/>
          <w:szCs w:val="24"/>
          <w:lang w:eastAsia="ru-RU"/>
        </w:rPr>
        <w:t xml:space="preserve">, о котором писал Токвиль, с наступлением промышленного капитала было ликвидировано. </w:t>
      </w:r>
      <w:r w:rsidR="002A6CA0">
        <w:rPr>
          <w:rFonts w:ascii="Times New Roman" w:hAnsi="Times New Roman" w:cs="Times New Roman"/>
          <w:sz w:val="24"/>
          <w:szCs w:val="24"/>
          <w:lang w:eastAsia="ru-RU"/>
        </w:rPr>
        <w:t xml:space="preserve"> </w:t>
      </w:r>
      <w:r w:rsidR="00335409">
        <w:rPr>
          <w:rFonts w:ascii="Times New Roman" w:hAnsi="Times New Roman" w:cs="Times New Roman"/>
          <w:sz w:val="24"/>
          <w:szCs w:val="24"/>
          <w:lang w:eastAsia="ru-RU"/>
        </w:rPr>
        <w:t xml:space="preserve">Стало ясно, что </w:t>
      </w:r>
      <w:r w:rsidR="00335409" w:rsidRPr="00335409">
        <w:rPr>
          <w:rFonts w:ascii="Times New Roman" w:hAnsi="Times New Roman" w:cs="Times New Roman"/>
          <w:b/>
          <w:i/>
          <w:sz w:val="24"/>
          <w:szCs w:val="24"/>
          <w:lang w:eastAsia="ru-RU"/>
        </w:rPr>
        <w:t>в капиталистическом обществе равенство может быть только формальным</w:t>
      </w:r>
      <w:r w:rsidR="00335409">
        <w:rPr>
          <w:rFonts w:ascii="Times New Roman" w:hAnsi="Times New Roman" w:cs="Times New Roman"/>
          <w:sz w:val="24"/>
          <w:szCs w:val="24"/>
          <w:lang w:eastAsia="ru-RU"/>
        </w:rPr>
        <w:t xml:space="preserve">, что послужило стимулом для развития альтернативных концепций. </w:t>
      </w:r>
      <w:r>
        <w:rPr>
          <w:rFonts w:ascii="Times New Roman" w:hAnsi="Times New Roman" w:cs="Times New Roman"/>
          <w:sz w:val="24"/>
          <w:szCs w:val="24"/>
          <w:lang w:eastAsia="ru-RU"/>
        </w:rPr>
        <w:t xml:space="preserve"> </w:t>
      </w:r>
    </w:p>
    <w:p w:rsidR="00F64D40" w:rsidRDefault="00335409"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ХХ в. особую известность приобрела так называемая другая, или новая, концепция демократии </w:t>
      </w:r>
      <w:r>
        <w:rPr>
          <w:rFonts w:ascii="Times New Roman" w:hAnsi="Times New Roman" w:cs="Times New Roman"/>
          <w:i/>
          <w:sz w:val="24"/>
          <w:szCs w:val="24"/>
          <w:lang w:eastAsia="ru-RU"/>
        </w:rPr>
        <w:t>Й. Шумпетера</w:t>
      </w:r>
      <w:r>
        <w:rPr>
          <w:rFonts w:ascii="Times New Roman" w:hAnsi="Times New Roman" w:cs="Times New Roman"/>
          <w:sz w:val="24"/>
          <w:szCs w:val="24"/>
          <w:lang w:eastAsia="ru-RU"/>
        </w:rPr>
        <w:t xml:space="preserve"> (1883―1950). </w:t>
      </w:r>
      <w:r w:rsidR="00E84817">
        <w:rPr>
          <w:rFonts w:ascii="Times New Roman" w:hAnsi="Times New Roman" w:cs="Times New Roman"/>
          <w:sz w:val="24"/>
          <w:szCs w:val="24"/>
          <w:lang w:eastAsia="ru-RU"/>
        </w:rPr>
        <w:t xml:space="preserve">Сердцевину его концепции составляет так называемый «демократический метод», как   </w:t>
      </w:r>
      <w:r>
        <w:rPr>
          <w:rFonts w:ascii="Times New Roman" w:hAnsi="Times New Roman" w:cs="Times New Roman"/>
          <w:sz w:val="24"/>
          <w:szCs w:val="24"/>
          <w:lang w:eastAsia="ru-RU"/>
        </w:rPr>
        <w:t xml:space="preserve"> </w:t>
      </w:r>
      <w:r w:rsidR="00E84817">
        <w:rPr>
          <w:rFonts w:ascii="Times New Roman" w:hAnsi="Times New Roman" w:cs="Times New Roman"/>
          <w:sz w:val="24"/>
          <w:szCs w:val="24"/>
          <w:lang w:eastAsia="ru-RU"/>
        </w:rPr>
        <w:t>и</w:t>
      </w:r>
      <w:r>
        <w:rPr>
          <w:rFonts w:ascii="Times New Roman" w:hAnsi="Times New Roman" w:cs="Times New Roman"/>
          <w:sz w:val="24"/>
          <w:szCs w:val="24"/>
          <w:lang w:eastAsia="ru-RU"/>
        </w:rPr>
        <w:t>нституциональ</w:t>
      </w:r>
      <w:r w:rsidR="007617B6">
        <w:rPr>
          <w:rFonts w:ascii="Times New Roman" w:hAnsi="Times New Roman" w:cs="Times New Roman"/>
          <w:sz w:val="24"/>
          <w:szCs w:val="24"/>
          <w:lang w:eastAsia="ru-RU"/>
        </w:rPr>
        <w:t>ное устройство для принятия пол</w:t>
      </w:r>
      <w:r>
        <w:rPr>
          <w:rFonts w:ascii="Times New Roman" w:hAnsi="Times New Roman" w:cs="Times New Roman"/>
          <w:sz w:val="24"/>
          <w:szCs w:val="24"/>
          <w:lang w:eastAsia="ru-RU"/>
        </w:rPr>
        <w:t>итических решений, в котором индивидуум приобретает власть принимать решение путем конкурентной борьбы за голоса избирателей</w:t>
      </w:r>
      <w:r w:rsidR="00E84817">
        <w:rPr>
          <w:rFonts w:ascii="Times New Roman" w:hAnsi="Times New Roman" w:cs="Times New Roman"/>
          <w:sz w:val="24"/>
          <w:szCs w:val="24"/>
          <w:lang w:eastAsia="ru-RU"/>
        </w:rPr>
        <w:t xml:space="preserve">.  </w:t>
      </w:r>
    </w:p>
    <w:p w:rsidR="00F64D40" w:rsidRDefault="00F64D40"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Концепцию Шумпетера можно назвать рыночной демократией аналогично рыночной экономике. Политика, по Шумпетеру, продолжение и отражение экономики. Шумпетер ― экономист по профессии, уподобляет политику рыночному хозяйству. Как на рынке покупатель приобретает нужные товары, так он выбирает и наиболее устраивающего его политика, отдавая ему свой голос. Выбирается не представитель, а лучший из имеющихся в наличии. Соперничают в борьбе за голоса избирателей различные </w:t>
      </w:r>
      <w:r w:rsidRPr="00F64D40">
        <w:rPr>
          <w:rFonts w:ascii="Times New Roman" w:hAnsi="Times New Roman" w:cs="Times New Roman"/>
          <w:i/>
          <w:sz w:val="24"/>
          <w:szCs w:val="24"/>
          <w:lang w:eastAsia="ru-RU"/>
        </w:rPr>
        <w:t>элиты</w:t>
      </w:r>
      <w:r>
        <w:rPr>
          <w:rFonts w:ascii="Times New Roman" w:hAnsi="Times New Roman" w:cs="Times New Roman"/>
          <w:sz w:val="24"/>
          <w:szCs w:val="24"/>
          <w:lang w:eastAsia="ru-RU"/>
        </w:rPr>
        <w:t xml:space="preserve">. Политическая инициатива принадлежит </w:t>
      </w:r>
      <w:r w:rsidRPr="00F64D40">
        <w:rPr>
          <w:rFonts w:ascii="Times New Roman" w:hAnsi="Times New Roman" w:cs="Times New Roman"/>
          <w:i/>
          <w:sz w:val="24"/>
          <w:szCs w:val="24"/>
          <w:lang w:eastAsia="ru-RU"/>
        </w:rPr>
        <w:t>активному меньшинству</w:t>
      </w:r>
      <w:r>
        <w:rPr>
          <w:rFonts w:ascii="Times New Roman" w:hAnsi="Times New Roman" w:cs="Times New Roman"/>
          <w:i/>
          <w:sz w:val="24"/>
          <w:szCs w:val="24"/>
          <w:lang w:eastAsia="ru-RU"/>
        </w:rPr>
        <w:t xml:space="preserve">, объединенному в партии. </w:t>
      </w:r>
      <w:r>
        <w:rPr>
          <w:rFonts w:ascii="Times New Roman" w:hAnsi="Times New Roman" w:cs="Times New Roman"/>
          <w:sz w:val="24"/>
          <w:szCs w:val="24"/>
          <w:lang w:eastAsia="ru-RU"/>
        </w:rPr>
        <w:t>Демократическая политика осуществляется благодаря выбору одной из соперничающих группировок.</w:t>
      </w:r>
    </w:p>
    <w:p w:rsidR="00415886" w:rsidRDefault="00F64D40"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Отождествление политики и экономики вызывает ряд вопросов: как быть с тем, что политическая система начинает формировать политические потребности и пристрастия аналогично тому, как экономическая система с помощью рекламы начинает формировать материальные потребности граждан? Как быть с возможностью, что два кандидата заранее распределят роли и будут делать вид, что они борются, создавая видимость демократии? </w:t>
      </w:r>
      <w:r w:rsidR="009E29B8">
        <w:rPr>
          <w:rFonts w:ascii="Times New Roman" w:hAnsi="Times New Roman" w:cs="Times New Roman"/>
          <w:sz w:val="24"/>
          <w:szCs w:val="24"/>
          <w:lang w:eastAsia="ru-RU"/>
        </w:rPr>
        <w:t xml:space="preserve">Политические потребности не столь сильны, как потребности физиологические, и их вряд ли можно отнести к базовым. </w:t>
      </w:r>
      <w:r w:rsidR="009E29B8">
        <w:rPr>
          <w:rFonts w:ascii="Times New Roman" w:hAnsi="Times New Roman" w:cs="Times New Roman"/>
          <w:i/>
          <w:sz w:val="24"/>
          <w:szCs w:val="24"/>
          <w:lang w:eastAsia="ru-RU"/>
        </w:rPr>
        <w:t xml:space="preserve">Политический рынок отличается от экономического тем, что </w:t>
      </w:r>
      <w:r w:rsidR="009E29B8">
        <w:rPr>
          <w:rFonts w:ascii="Times New Roman" w:hAnsi="Times New Roman" w:cs="Times New Roman"/>
          <w:sz w:val="24"/>
          <w:szCs w:val="24"/>
          <w:lang w:eastAsia="ru-RU"/>
        </w:rPr>
        <w:t xml:space="preserve">человек может не испытывать жгучую потребность заходить на него, и </w:t>
      </w:r>
      <w:r w:rsidR="009E29B8">
        <w:rPr>
          <w:rFonts w:ascii="Times New Roman" w:hAnsi="Times New Roman" w:cs="Times New Roman"/>
          <w:i/>
          <w:sz w:val="24"/>
          <w:szCs w:val="24"/>
          <w:lang w:eastAsia="ru-RU"/>
        </w:rPr>
        <w:t xml:space="preserve">реклама здесь имеет гораздо большее значение, чем в экономике. </w:t>
      </w:r>
      <w:r w:rsidR="009E29B8">
        <w:rPr>
          <w:rFonts w:ascii="Times New Roman" w:hAnsi="Times New Roman" w:cs="Times New Roman"/>
          <w:sz w:val="24"/>
          <w:szCs w:val="24"/>
          <w:lang w:eastAsia="ru-RU"/>
        </w:rPr>
        <w:t xml:space="preserve">Поэтому то, что считается нормальным в экономике ― покупка лучшего из предложенного ― иначе воспринимается в политике. В первом случае оно жизненно необходима для индивида, во втором ― индивид может подождать до появления новых возможностей. Разница и в том, что на рынке человек покупает продукт, который может использовать, а в политике ― зачастую «кота в мешке», то есть депутата, который, возможно, не станет проводить в жизнь волю избирателя, однако его нельзя обменять. Кроме того, рыночная концепция демократии отказывается от принципа представительства, а стало быть, от представления о народном суверенитете. </w:t>
      </w:r>
    </w:p>
    <w:p w:rsidR="00820DA7" w:rsidRDefault="00415886"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Новая концепция демократии ближе к реальности, чем классическая, но сама эта реальность приводит к таким результатам, которые ставят под сомнение подлинность такой демократии</w:t>
      </w:r>
      <w:r w:rsidR="00820DA7">
        <w:rPr>
          <w:rFonts w:ascii="Times New Roman" w:hAnsi="Times New Roman" w:cs="Times New Roman"/>
          <w:sz w:val="24"/>
          <w:szCs w:val="24"/>
          <w:lang w:eastAsia="ru-RU"/>
        </w:rPr>
        <w:t>, так как (согласно авторам доклада римского клуба «Первая глобальная революция» в 1991 г.):</w:t>
      </w:r>
    </w:p>
    <w:p w:rsidR="00820DA7" w:rsidRDefault="00820DA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15886">
        <w:rPr>
          <w:rFonts w:ascii="Times New Roman" w:hAnsi="Times New Roman" w:cs="Times New Roman"/>
          <w:sz w:val="24"/>
          <w:szCs w:val="24"/>
          <w:lang w:eastAsia="ru-RU"/>
        </w:rPr>
        <w:t>деятельность политических партий сосредоточена в основном на выборных кампаниях и взаимном соперничестве, что приводит к ослаблению той самой демократии, которой они призваны служить</w:t>
      </w:r>
      <w:r>
        <w:rPr>
          <w:rFonts w:ascii="Times New Roman" w:hAnsi="Times New Roman" w:cs="Times New Roman"/>
          <w:sz w:val="24"/>
          <w:szCs w:val="24"/>
          <w:lang w:eastAsia="ru-RU"/>
        </w:rPr>
        <w:t>;</w:t>
      </w:r>
    </w:p>
    <w:p w:rsidR="00820DA7" w:rsidRDefault="00820DA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41588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э</w:t>
      </w:r>
      <w:r w:rsidR="00415886">
        <w:rPr>
          <w:rFonts w:ascii="Times New Roman" w:hAnsi="Times New Roman" w:cs="Times New Roman"/>
          <w:sz w:val="24"/>
          <w:szCs w:val="24"/>
          <w:lang w:eastAsia="ru-RU"/>
        </w:rPr>
        <w:t>тот подход, основанный на конфронтации, создает впечатление, что интересы партии могут быть превыше интересов государства</w:t>
      </w:r>
      <w:r>
        <w:rPr>
          <w:rFonts w:ascii="Times New Roman" w:hAnsi="Times New Roman" w:cs="Times New Roman"/>
          <w:sz w:val="24"/>
          <w:szCs w:val="24"/>
          <w:lang w:eastAsia="ru-RU"/>
        </w:rPr>
        <w:t>;</w:t>
      </w:r>
    </w:p>
    <w:p w:rsidR="00335409" w:rsidRDefault="00820DA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15886">
        <w:rPr>
          <w:rFonts w:ascii="Times New Roman" w:hAnsi="Times New Roman" w:cs="Times New Roman"/>
          <w:sz w:val="24"/>
          <w:szCs w:val="24"/>
          <w:lang w:eastAsia="ru-RU"/>
        </w:rPr>
        <w:t>стратегия и тактика становятся более важными элементами, чем сами цели, а мнение избирателей начинает игнорироваться сразу</w:t>
      </w:r>
      <w:r>
        <w:rPr>
          <w:rFonts w:ascii="Times New Roman" w:hAnsi="Times New Roman" w:cs="Times New Roman"/>
          <w:sz w:val="24"/>
          <w:szCs w:val="24"/>
          <w:lang w:eastAsia="ru-RU"/>
        </w:rPr>
        <w:t xml:space="preserve"> же</w:t>
      </w:r>
      <w:r w:rsidR="00415886">
        <w:rPr>
          <w:rFonts w:ascii="Times New Roman" w:hAnsi="Times New Roman" w:cs="Times New Roman"/>
          <w:sz w:val="24"/>
          <w:szCs w:val="24"/>
          <w:lang w:eastAsia="ru-RU"/>
        </w:rPr>
        <w:t xml:space="preserve"> после того, как одержана очередная победа на выборах</w:t>
      </w:r>
      <w:r>
        <w:rPr>
          <w:rFonts w:ascii="Times New Roman" w:hAnsi="Times New Roman" w:cs="Times New Roman"/>
          <w:sz w:val="24"/>
          <w:szCs w:val="24"/>
          <w:lang w:eastAsia="ru-RU"/>
        </w:rPr>
        <w:t xml:space="preserve">.  </w:t>
      </w:r>
    </w:p>
    <w:p w:rsidR="00035391" w:rsidRDefault="00415886"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Эту реальность отражает новая концепция демократии. Сформулируем ее основные принципы. </w:t>
      </w:r>
    </w:p>
    <w:p w:rsidR="00035391" w:rsidRDefault="00415886" w:rsidP="00DE55FE">
      <w:pPr>
        <w:spacing w:after="0" w:line="312" w:lineRule="auto"/>
        <w:ind w:firstLine="567"/>
        <w:jc w:val="both"/>
        <w:rPr>
          <w:rFonts w:ascii="Times New Roman" w:hAnsi="Times New Roman" w:cs="Times New Roman"/>
          <w:sz w:val="24"/>
          <w:szCs w:val="24"/>
          <w:lang w:eastAsia="ru-RU"/>
        </w:rPr>
      </w:pPr>
      <w:r w:rsidRPr="00035391">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Политичес</w:t>
      </w:r>
      <w:r w:rsidR="00D972F5">
        <w:rPr>
          <w:rFonts w:ascii="Times New Roman" w:hAnsi="Times New Roman" w:cs="Times New Roman"/>
          <w:sz w:val="24"/>
          <w:szCs w:val="24"/>
          <w:lang w:eastAsia="ru-RU"/>
        </w:rPr>
        <w:t>ка</w:t>
      </w:r>
      <w:r>
        <w:rPr>
          <w:rFonts w:ascii="Times New Roman" w:hAnsi="Times New Roman" w:cs="Times New Roman"/>
          <w:sz w:val="24"/>
          <w:szCs w:val="24"/>
          <w:lang w:eastAsia="ru-RU"/>
        </w:rPr>
        <w:t xml:space="preserve">я соревновательность  </w:t>
      </w:r>
      <w:r w:rsidR="00D972F5">
        <w:rPr>
          <w:rFonts w:ascii="Times New Roman" w:hAnsi="Times New Roman" w:cs="Times New Roman"/>
          <w:sz w:val="24"/>
          <w:szCs w:val="24"/>
          <w:lang w:eastAsia="ru-RU"/>
        </w:rPr>
        <w:t xml:space="preserve">― главный критерий, отличающий демократию от других политических форм. </w:t>
      </w:r>
    </w:p>
    <w:p w:rsidR="00035391" w:rsidRDefault="00D972F5" w:rsidP="00DE55FE">
      <w:pPr>
        <w:spacing w:after="0" w:line="312" w:lineRule="auto"/>
        <w:ind w:firstLine="567"/>
        <w:jc w:val="both"/>
        <w:rPr>
          <w:rFonts w:ascii="Times New Roman" w:hAnsi="Times New Roman" w:cs="Times New Roman"/>
          <w:sz w:val="24"/>
          <w:szCs w:val="24"/>
          <w:lang w:eastAsia="ru-RU"/>
        </w:rPr>
      </w:pPr>
      <w:r w:rsidRPr="00035391">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 Политическая инициатива в любом сообществе принадлежит активному меньшинству. </w:t>
      </w:r>
    </w:p>
    <w:p w:rsidR="00035391" w:rsidRDefault="00D972F5" w:rsidP="00DE55FE">
      <w:pPr>
        <w:spacing w:after="0" w:line="312" w:lineRule="auto"/>
        <w:ind w:firstLine="567"/>
        <w:jc w:val="both"/>
        <w:rPr>
          <w:rFonts w:ascii="Times New Roman" w:hAnsi="Times New Roman" w:cs="Times New Roman"/>
          <w:sz w:val="24"/>
          <w:szCs w:val="24"/>
          <w:lang w:eastAsia="ru-RU"/>
        </w:rPr>
      </w:pPr>
      <w:r w:rsidRPr="00035391">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Политическое влияние группа может оказать через лидеров, выражающих ее интересы. </w:t>
      </w:r>
    </w:p>
    <w:p w:rsidR="00035391" w:rsidRDefault="00D972F5" w:rsidP="00DE55FE">
      <w:pPr>
        <w:spacing w:after="0" w:line="312" w:lineRule="auto"/>
        <w:ind w:firstLine="567"/>
        <w:jc w:val="both"/>
        <w:rPr>
          <w:rFonts w:ascii="Times New Roman" w:hAnsi="Times New Roman" w:cs="Times New Roman"/>
          <w:b/>
          <w:sz w:val="24"/>
          <w:szCs w:val="24"/>
          <w:lang w:eastAsia="ru-RU"/>
        </w:rPr>
      </w:pPr>
      <w:r w:rsidRPr="00035391">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Демократия не воздвигает препятствий к осуществлению индивидуальной свободы. При ней самая высокая степень свободы информации</w:t>
      </w:r>
      <w:r w:rsidRPr="00D972F5">
        <w:rPr>
          <w:rFonts w:ascii="Times New Roman" w:hAnsi="Times New Roman" w:cs="Times New Roman"/>
          <w:b/>
          <w:sz w:val="24"/>
          <w:szCs w:val="24"/>
          <w:lang w:eastAsia="ru-RU"/>
        </w:rPr>
        <w:t xml:space="preserve">. </w:t>
      </w:r>
    </w:p>
    <w:p w:rsidR="00035391" w:rsidRDefault="00D972F5" w:rsidP="00DE55FE">
      <w:pPr>
        <w:spacing w:after="0" w:line="312" w:lineRule="auto"/>
        <w:ind w:firstLine="567"/>
        <w:jc w:val="both"/>
        <w:rPr>
          <w:rFonts w:ascii="Times New Roman" w:hAnsi="Times New Roman" w:cs="Times New Roman"/>
          <w:sz w:val="24"/>
          <w:szCs w:val="24"/>
          <w:lang w:eastAsia="ru-RU"/>
        </w:rPr>
      </w:pPr>
      <w:r w:rsidRPr="00035391">
        <w:rPr>
          <w:rFonts w:ascii="Times New Roman" w:hAnsi="Times New Roman" w:cs="Times New Roman"/>
          <w:sz w:val="24"/>
          <w:szCs w:val="24"/>
          <w:lang w:eastAsia="ru-RU"/>
        </w:rPr>
        <w:t>5.</w:t>
      </w:r>
      <w:r>
        <w:rPr>
          <w:rFonts w:ascii="Times New Roman" w:hAnsi="Times New Roman" w:cs="Times New Roman"/>
          <w:sz w:val="24"/>
          <w:szCs w:val="24"/>
          <w:lang w:eastAsia="ru-RU"/>
        </w:rPr>
        <w:t xml:space="preserve"> Контроль граждан за правительством связан с их правом лишить руководство возможности направлять политический процесс. </w:t>
      </w:r>
    </w:p>
    <w:p w:rsidR="00035391" w:rsidRDefault="00D972F5" w:rsidP="00820DA7">
      <w:pPr>
        <w:spacing w:after="0" w:line="312" w:lineRule="auto"/>
        <w:ind w:firstLine="567"/>
        <w:jc w:val="both"/>
        <w:rPr>
          <w:rFonts w:ascii="Times New Roman" w:hAnsi="Times New Roman" w:cs="Times New Roman"/>
          <w:sz w:val="24"/>
          <w:szCs w:val="24"/>
          <w:lang w:eastAsia="ru-RU"/>
        </w:rPr>
      </w:pPr>
      <w:r w:rsidRPr="00035391">
        <w:rPr>
          <w:rFonts w:ascii="Times New Roman" w:hAnsi="Times New Roman" w:cs="Times New Roman"/>
          <w:sz w:val="24"/>
          <w:szCs w:val="24"/>
          <w:lang w:eastAsia="ru-RU"/>
        </w:rPr>
        <w:t>6.</w:t>
      </w:r>
      <w:r>
        <w:rPr>
          <w:rFonts w:ascii="Times New Roman" w:hAnsi="Times New Roman" w:cs="Times New Roman"/>
          <w:sz w:val="24"/>
          <w:szCs w:val="24"/>
          <w:lang w:eastAsia="ru-RU"/>
        </w:rPr>
        <w:t xml:space="preserve"> Воля народа ― мозаика индивидуальных и групповых интересов, и нельзя руководствоваться его единой волей.  </w:t>
      </w:r>
    </w:p>
    <w:p w:rsidR="000D766F" w:rsidRDefault="000D766F" w:rsidP="000D766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Таким образом, разделение современных теорий демократии на коллективисткие и конкурентные связаны с акцентированием при анализе демократического режима одного из вопросов</w:t>
      </w:r>
      <w:r w:rsidR="00AC40C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«Кто правит?» и «Как правит?». </w:t>
      </w:r>
    </w:p>
    <w:p w:rsidR="000D766F" w:rsidRDefault="000D766F" w:rsidP="000D766F">
      <w:pPr>
        <w:spacing w:after="0" w:line="312" w:lineRule="auto"/>
        <w:ind w:left="567" w:firstLine="284"/>
        <w:jc w:val="both"/>
        <w:rPr>
          <w:rFonts w:ascii="Times New Roman" w:hAnsi="Times New Roman" w:cs="Times New Roman"/>
          <w:sz w:val="24"/>
          <w:szCs w:val="24"/>
          <w:lang w:eastAsia="ru-RU"/>
        </w:rPr>
      </w:pPr>
      <w:r w:rsidRPr="00D34BB4">
        <w:rPr>
          <w:rFonts w:ascii="Times New Roman" w:hAnsi="Times New Roman" w:cs="Times New Roman"/>
          <w:b/>
          <w:i/>
          <w:sz w:val="24"/>
          <w:szCs w:val="24"/>
          <w:lang w:eastAsia="ru-RU"/>
        </w:rPr>
        <w:t>Коллективистистский подход</w:t>
      </w:r>
      <w:r>
        <w:rPr>
          <w:rFonts w:ascii="Times New Roman" w:hAnsi="Times New Roman" w:cs="Times New Roman"/>
          <w:sz w:val="24"/>
          <w:szCs w:val="24"/>
          <w:lang w:eastAsia="ru-RU"/>
        </w:rPr>
        <w:t xml:space="preserve"> делает акцент на вопросе «Кто правит?». С точки этих теорий, основу демократии составляет суверенитет народа, то есть его независимость от кого бы то ни было; народ в этих теориях рассматривается как основной и даже единственный источник </w:t>
      </w:r>
      <w:r w:rsidR="00D34BB4">
        <w:rPr>
          <w:rFonts w:ascii="Times New Roman" w:hAnsi="Times New Roman" w:cs="Times New Roman"/>
          <w:sz w:val="24"/>
          <w:szCs w:val="24"/>
          <w:lang w:eastAsia="ru-RU"/>
        </w:rPr>
        <w:t xml:space="preserve">власти. Относительно того, должен ли быть субъектом власти только народ или роль субъекта власти может выполнять любая большая социальная группа, в политологии согласия нет; на основании этого признака осуществляется дополнительная дифференциация коллективистских теорий демократии.  </w:t>
      </w:r>
    </w:p>
    <w:p w:rsidR="00D34BB4" w:rsidRDefault="00D34BB4" w:rsidP="000D766F">
      <w:pPr>
        <w:spacing w:after="0" w:line="312" w:lineRule="auto"/>
        <w:ind w:left="567" w:firstLine="284"/>
        <w:jc w:val="both"/>
        <w:rPr>
          <w:rFonts w:ascii="Times New Roman" w:hAnsi="Times New Roman" w:cs="Times New Roman"/>
          <w:sz w:val="24"/>
          <w:szCs w:val="24"/>
          <w:lang w:eastAsia="ru-RU"/>
        </w:rPr>
      </w:pPr>
      <w:r w:rsidRPr="00D34BB4">
        <w:rPr>
          <w:rFonts w:ascii="Times New Roman" w:hAnsi="Times New Roman" w:cs="Times New Roman"/>
          <w:b/>
          <w:i/>
          <w:sz w:val="24"/>
          <w:szCs w:val="24"/>
          <w:lang w:eastAsia="ru-RU"/>
        </w:rPr>
        <w:t>Конкурентный (индивидуалистический) подход</w:t>
      </w:r>
      <w:r>
        <w:rPr>
          <w:rFonts w:ascii="Times New Roman" w:hAnsi="Times New Roman" w:cs="Times New Roman"/>
          <w:sz w:val="24"/>
          <w:szCs w:val="24"/>
          <w:lang w:eastAsia="ru-RU"/>
        </w:rPr>
        <w:t xml:space="preserve"> к объяснению демократии ставит волю конкретного человека выше воли государства и общества; по этой причине его называют также либеральным. Такой подход делает акцент на том, как (при помощи каких механизмов и технологий) субъекты политической жизни, то есть все люди, участвуют в политической жизни. Другими словами, конкурентные теории рассматривают демократию как набор средств и процедур, при помощи которых конкретный человек может влиять на принятие политически значимых решений.</w:t>
      </w:r>
    </w:p>
    <w:p w:rsidR="00D34BB4" w:rsidRDefault="0022794E" w:rsidP="000D766F">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Политическая жизнь, с точки зрения конкурентных теорий, предстает как соперничество между равноправными политическим силами за обладание властью; эти силы равноправны</w:t>
      </w:r>
      <w:r w:rsidR="0082283A">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прежде всего</w:t>
      </w:r>
      <w:r w:rsidR="0082283A">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с точки зрения своего отношения к власти, а результат их противостояния в целом непредсказуем</w:t>
      </w:r>
      <w:r w:rsidRPr="0022794E">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Иначе в конкурентных теориях демократии представлена и роль народа, поскольку фактически власть перестает принадлежать народу</w:t>
      </w:r>
      <w:r w:rsidR="00D34BB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и переходит в руки политиков. Участие в политической жизни в этом случае заключается в том, что народ отдает свое предпочтение тем или иным конкурирующим политическим силам. </w:t>
      </w:r>
      <w:r w:rsidR="00D34BB4">
        <w:rPr>
          <w:rFonts w:ascii="Times New Roman" w:hAnsi="Times New Roman" w:cs="Times New Roman"/>
          <w:sz w:val="24"/>
          <w:szCs w:val="24"/>
          <w:lang w:eastAsia="ru-RU"/>
        </w:rPr>
        <w:t xml:space="preserve"> </w:t>
      </w:r>
    </w:p>
    <w:p w:rsidR="00D972F5" w:rsidRPr="00035391" w:rsidRDefault="00820DA7" w:rsidP="00DE55FE">
      <w:pPr>
        <w:spacing w:after="0" w:line="312" w:lineRule="auto"/>
        <w:ind w:firstLine="567"/>
        <w:jc w:val="both"/>
        <w:rPr>
          <w:rFonts w:ascii="Times New Roman" w:hAnsi="Times New Roman" w:cs="Times New Roman"/>
          <w:i/>
          <w:sz w:val="24"/>
          <w:szCs w:val="24"/>
          <w:lang w:eastAsia="ru-RU"/>
        </w:rPr>
      </w:pPr>
      <w:r>
        <w:rPr>
          <w:rFonts w:ascii="Times New Roman" w:hAnsi="Times New Roman" w:cs="Times New Roman"/>
          <w:b/>
          <w:i/>
          <w:sz w:val="24"/>
          <w:szCs w:val="24"/>
          <w:lang w:eastAsia="ru-RU"/>
        </w:rPr>
        <w:t xml:space="preserve">В) </w:t>
      </w:r>
      <w:r w:rsidR="00D972F5" w:rsidRPr="00820DA7">
        <w:rPr>
          <w:rFonts w:ascii="Times New Roman" w:hAnsi="Times New Roman" w:cs="Times New Roman"/>
          <w:b/>
          <w:i/>
          <w:sz w:val="24"/>
          <w:szCs w:val="24"/>
          <w:lang w:eastAsia="ru-RU"/>
        </w:rPr>
        <w:t>Плюралистичес</w:t>
      </w:r>
      <w:r w:rsidRPr="00820DA7">
        <w:rPr>
          <w:rFonts w:ascii="Times New Roman" w:hAnsi="Times New Roman" w:cs="Times New Roman"/>
          <w:b/>
          <w:i/>
          <w:sz w:val="24"/>
          <w:szCs w:val="24"/>
          <w:lang w:eastAsia="ru-RU"/>
        </w:rPr>
        <w:t>к</w:t>
      </w:r>
      <w:r w:rsidR="00D972F5" w:rsidRPr="00820DA7">
        <w:rPr>
          <w:rFonts w:ascii="Times New Roman" w:hAnsi="Times New Roman" w:cs="Times New Roman"/>
          <w:b/>
          <w:i/>
          <w:sz w:val="24"/>
          <w:szCs w:val="24"/>
          <w:lang w:eastAsia="ru-RU"/>
        </w:rPr>
        <w:t>ая концепция демократии</w:t>
      </w:r>
      <w:r w:rsidR="00D972F5" w:rsidRPr="00035391">
        <w:rPr>
          <w:rFonts w:ascii="Times New Roman" w:hAnsi="Times New Roman" w:cs="Times New Roman"/>
          <w:i/>
          <w:sz w:val="24"/>
          <w:szCs w:val="24"/>
          <w:lang w:eastAsia="ru-RU"/>
        </w:rPr>
        <w:t xml:space="preserve"> </w:t>
      </w:r>
      <w:r>
        <w:rPr>
          <w:rFonts w:ascii="Times New Roman" w:hAnsi="Times New Roman" w:cs="Times New Roman"/>
          <w:i/>
          <w:sz w:val="24"/>
          <w:szCs w:val="24"/>
          <w:lang w:eastAsia="ru-RU"/>
        </w:rPr>
        <w:t xml:space="preserve"> </w:t>
      </w:r>
    </w:p>
    <w:p w:rsidR="00D972F5" w:rsidRDefault="00D057B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Критика классической концепции демократии сторонниками концепции элит и новой концепции демократии потребовала поисков новых принципов, которые могли бы обеспечить предпочтение демократического строя. Одним из таких стал </w:t>
      </w:r>
      <w:r w:rsidRPr="00D057B7">
        <w:rPr>
          <w:rFonts w:ascii="Times New Roman" w:hAnsi="Times New Roman" w:cs="Times New Roman"/>
          <w:b/>
          <w:i/>
          <w:sz w:val="24"/>
          <w:szCs w:val="24"/>
          <w:lang w:eastAsia="ru-RU"/>
        </w:rPr>
        <w:t>плюрализм</w:t>
      </w:r>
      <w:r>
        <w:rPr>
          <w:rFonts w:ascii="Times New Roman" w:hAnsi="Times New Roman" w:cs="Times New Roman"/>
          <w:sz w:val="24"/>
          <w:szCs w:val="24"/>
          <w:lang w:eastAsia="ru-RU"/>
        </w:rPr>
        <w:t xml:space="preserve">, то есть </w:t>
      </w:r>
      <w:r w:rsidRPr="00D057B7">
        <w:rPr>
          <w:rFonts w:ascii="Times New Roman" w:hAnsi="Times New Roman" w:cs="Times New Roman"/>
          <w:i/>
          <w:sz w:val="24"/>
          <w:szCs w:val="24"/>
          <w:lang w:eastAsia="ru-RU"/>
        </w:rPr>
        <w:t>свободное хождение в обществе различных политических взглядов</w:t>
      </w:r>
      <w:r w:rsidR="00820DA7">
        <w:rPr>
          <w:rFonts w:ascii="Times New Roman" w:hAnsi="Times New Roman" w:cs="Times New Roman"/>
          <w:sz w:val="24"/>
          <w:szCs w:val="24"/>
          <w:lang w:eastAsia="ru-RU"/>
        </w:rPr>
        <w:t>, борющихся сил, из взаимодействия которых вырастает величественное здание человеческой культуры</w:t>
      </w:r>
      <w:r w:rsidR="008462AA" w:rsidRPr="008462AA">
        <w:rPr>
          <w:rFonts w:ascii="Times New Roman" w:hAnsi="Times New Roman" w:cs="Times New Roman"/>
          <w:sz w:val="24"/>
          <w:szCs w:val="24"/>
          <w:lang w:eastAsia="ru-RU"/>
        </w:rPr>
        <w:t>.</w:t>
      </w:r>
      <w:r w:rsidR="00B3262E">
        <w:rPr>
          <w:rFonts w:ascii="Times New Roman" w:hAnsi="Times New Roman" w:cs="Times New Roman"/>
          <w:sz w:val="24"/>
          <w:szCs w:val="24"/>
          <w:lang w:eastAsia="ru-RU"/>
        </w:rPr>
        <w:t xml:space="preserve">  </w:t>
      </w:r>
    </w:p>
    <w:p w:rsidR="00B44101" w:rsidRPr="0082283A" w:rsidRDefault="00FB0AFD" w:rsidP="00DE55FE">
      <w:pPr>
        <w:spacing w:after="0" w:line="312" w:lineRule="auto"/>
        <w:ind w:firstLine="567"/>
        <w:jc w:val="both"/>
        <w:rPr>
          <w:rFonts w:ascii="Times New Roman" w:hAnsi="Times New Roman" w:cs="Times New Roman"/>
          <w:i/>
          <w:sz w:val="24"/>
          <w:szCs w:val="24"/>
          <w:lang w:eastAsia="ru-RU"/>
        </w:rPr>
      </w:pPr>
      <w:r w:rsidRPr="00FB0AFD">
        <w:rPr>
          <w:rFonts w:ascii="Times New Roman" w:hAnsi="Times New Roman" w:cs="Times New Roman"/>
          <w:b/>
          <w:i/>
          <w:sz w:val="24"/>
          <w:szCs w:val="24"/>
          <w:lang w:eastAsia="ru-RU"/>
        </w:rPr>
        <w:t>Политический плюрализм означает присутствие нескольких политических сил, взаимно ограничивающих друг друга</w:t>
      </w:r>
      <w:r>
        <w:rPr>
          <w:rFonts w:ascii="Times New Roman" w:hAnsi="Times New Roman" w:cs="Times New Roman"/>
          <w:sz w:val="24"/>
          <w:szCs w:val="24"/>
          <w:lang w:eastAsia="ru-RU"/>
        </w:rPr>
        <w:t xml:space="preserve">. Это дальнейшее расширение принципа разделения власти Монтескье. Но здесь оппозиция или частично участвует в управлении, или выступает в роли критика правительства. </w:t>
      </w:r>
      <w:r w:rsidR="002D7E52" w:rsidRPr="0082283A">
        <w:rPr>
          <w:rFonts w:ascii="Times New Roman" w:hAnsi="Times New Roman" w:cs="Times New Roman"/>
          <w:i/>
          <w:sz w:val="24"/>
          <w:szCs w:val="24"/>
          <w:lang w:eastAsia="ru-RU"/>
        </w:rPr>
        <w:t xml:space="preserve">Фундаментом плюрализма выступают   </w:t>
      </w:r>
      <w:r w:rsidRPr="0082283A">
        <w:rPr>
          <w:rFonts w:ascii="Times New Roman" w:hAnsi="Times New Roman" w:cs="Times New Roman"/>
          <w:i/>
          <w:sz w:val="24"/>
          <w:szCs w:val="24"/>
          <w:lang w:eastAsia="ru-RU"/>
        </w:rPr>
        <w:t xml:space="preserve"> ценностно-нейтральные «универсалии» интереса ― экономического и профессионального в первую очередь.</w:t>
      </w:r>
    </w:p>
    <w:p w:rsidR="00C7697C" w:rsidRDefault="00B44101"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Само по себе наличие плюрализма, считает </w:t>
      </w:r>
      <w:r>
        <w:rPr>
          <w:rFonts w:ascii="Times New Roman" w:hAnsi="Times New Roman" w:cs="Times New Roman"/>
          <w:i/>
          <w:sz w:val="24"/>
          <w:szCs w:val="24"/>
          <w:lang w:eastAsia="ru-RU"/>
        </w:rPr>
        <w:t>Р. Даль</w:t>
      </w:r>
      <w:r>
        <w:rPr>
          <w:rFonts w:ascii="Times New Roman" w:hAnsi="Times New Roman" w:cs="Times New Roman"/>
          <w:sz w:val="24"/>
          <w:szCs w:val="24"/>
          <w:lang w:eastAsia="ru-RU"/>
        </w:rPr>
        <w:t xml:space="preserve">, не дает оснований говорить о демократическом устройстве. Последнее может рассматриваться в качестве идеала, а для обозначения действительности лучше использовать термин </w:t>
      </w:r>
      <w:r>
        <w:rPr>
          <w:rFonts w:ascii="Times New Roman" w:hAnsi="Times New Roman" w:cs="Times New Roman"/>
          <w:i/>
          <w:sz w:val="24"/>
          <w:szCs w:val="24"/>
          <w:lang w:eastAsia="ru-RU"/>
        </w:rPr>
        <w:t>полиархия</w:t>
      </w:r>
      <w:r>
        <w:rPr>
          <w:rFonts w:ascii="Times New Roman" w:hAnsi="Times New Roman" w:cs="Times New Roman"/>
          <w:sz w:val="24"/>
          <w:szCs w:val="24"/>
          <w:lang w:eastAsia="ru-RU"/>
        </w:rPr>
        <w:t xml:space="preserve">, </w:t>
      </w:r>
      <w:r w:rsidR="00F35DE1">
        <w:rPr>
          <w:rFonts w:ascii="Times New Roman" w:hAnsi="Times New Roman" w:cs="Times New Roman"/>
          <w:sz w:val="24"/>
          <w:szCs w:val="24"/>
          <w:lang w:eastAsia="ru-RU"/>
        </w:rPr>
        <w:t xml:space="preserve">или контроль за лидерами.  </w:t>
      </w:r>
    </w:p>
    <w:p w:rsidR="00003067" w:rsidRDefault="00C7697C"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Данный термин должен отличать демократию идеальную от демократии реальной. </w:t>
      </w:r>
      <w:r>
        <w:rPr>
          <w:rFonts w:ascii="Times New Roman" w:hAnsi="Times New Roman" w:cs="Times New Roman"/>
          <w:sz w:val="24"/>
          <w:szCs w:val="24"/>
          <w:lang w:eastAsia="ru-RU"/>
        </w:rPr>
        <w:t xml:space="preserve">Полиархия есть одна из реализаций демократии, поэтому эту концепцию можно назвать также концепцией полиархической демократии. Р.Даль включает в данное понятие две характеристики: относительно высокая терпимость к оппозиции и широкая возможность для влияния на поведение </w:t>
      </w:r>
      <w:r w:rsidR="00240777">
        <w:rPr>
          <w:rFonts w:ascii="Times New Roman" w:hAnsi="Times New Roman" w:cs="Times New Roman"/>
          <w:sz w:val="24"/>
          <w:szCs w:val="24"/>
          <w:lang w:eastAsia="ru-RU"/>
        </w:rPr>
        <w:t xml:space="preserve">правительства. В полиархии функционируют семь институтов: </w:t>
      </w:r>
      <w:r w:rsidR="00003067">
        <w:rPr>
          <w:rFonts w:ascii="Times New Roman" w:hAnsi="Times New Roman" w:cs="Times New Roman"/>
          <w:sz w:val="24"/>
          <w:szCs w:val="24"/>
          <w:lang w:eastAsia="ru-RU"/>
        </w:rPr>
        <w:t xml:space="preserve"> </w:t>
      </w:r>
    </w:p>
    <w:p w:rsidR="00003067" w:rsidRDefault="0000306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всеобщее избирательное право; </w:t>
      </w: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 </w:t>
      </w:r>
    </w:p>
    <w:p w:rsidR="00003067" w:rsidRDefault="0000306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право участвовать в общественных делах; </w:t>
      </w:r>
      <w:r>
        <w:rPr>
          <w:rFonts w:ascii="Times New Roman" w:hAnsi="Times New Roman" w:cs="Times New Roman"/>
          <w:sz w:val="24"/>
          <w:szCs w:val="24"/>
          <w:lang w:eastAsia="ru-RU"/>
        </w:rPr>
        <w:t xml:space="preserve"> </w:t>
      </w:r>
    </w:p>
    <w:p w:rsidR="00003067" w:rsidRDefault="0000306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справедливо организованные выборы, в которых исключено всякое насилие или принуждение; </w:t>
      </w: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 </w:t>
      </w:r>
    </w:p>
    <w:p w:rsidR="00003067" w:rsidRDefault="0000306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надежная защита свободы выражать свое мнение, включая критику правительства, режима, общества, господствующей идеологии и т.</w:t>
      </w:r>
      <w:r w:rsidR="0082283A">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д.; </w:t>
      </w: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 </w:t>
      </w:r>
    </w:p>
    <w:p w:rsidR="00003067" w:rsidRDefault="0000306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существование альтернативных и часто конкурирующих между собой источников информации и убеждений, выведенных из-под правительственного контроля; </w:t>
      </w: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 </w:t>
      </w:r>
    </w:p>
    <w:p w:rsidR="00003067" w:rsidRDefault="0000306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высокая степень свободы в создании относительно автономных, самых разнообразных организаций, включая, что особенно важно, оппозиционные политические партии; </w:t>
      </w:r>
      <w:r>
        <w:rPr>
          <w:rFonts w:ascii="Times New Roman" w:hAnsi="Times New Roman" w:cs="Times New Roman"/>
          <w:sz w:val="24"/>
          <w:szCs w:val="24"/>
          <w:lang w:eastAsia="ru-RU"/>
        </w:rPr>
        <w:t xml:space="preserve"> </w:t>
      </w:r>
      <w:r w:rsidR="00240777">
        <w:rPr>
          <w:rFonts w:ascii="Times New Roman" w:hAnsi="Times New Roman" w:cs="Times New Roman"/>
          <w:sz w:val="24"/>
          <w:szCs w:val="24"/>
          <w:lang w:eastAsia="ru-RU"/>
        </w:rPr>
        <w:t xml:space="preserve"> </w:t>
      </w:r>
    </w:p>
    <w:p w:rsidR="00E8057A" w:rsidRDefault="0024077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относительно высокая зависимость правительства от избирателей и результатов выборов.</w:t>
      </w:r>
    </w:p>
    <w:p w:rsidR="00DD3F8C" w:rsidRDefault="00E8057A"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Данные институты сложились в процессе адаптации демократических идей, которые существовали в античных городах-государствах, к масштабам современных наций-государств. </w:t>
      </w:r>
      <w:r>
        <w:rPr>
          <w:rFonts w:ascii="Times New Roman" w:hAnsi="Times New Roman" w:cs="Times New Roman"/>
          <w:b/>
          <w:i/>
          <w:sz w:val="24"/>
          <w:szCs w:val="24"/>
          <w:lang w:eastAsia="ru-RU"/>
        </w:rPr>
        <w:t>Исторический сложившейся комплекс политических институтов по традиции именуют демократическим</w:t>
      </w:r>
      <w:r>
        <w:rPr>
          <w:rFonts w:ascii="Times New Roman" w:hAnsi="Times New Roman" w:cs="Times New Roman"/>
          <w:sz w:val="24"/>
          <w:szCs w:val="24"/>
          <w:lang w:eastAsia="ru-RU"/>
        </w:rPr>
        <w:t>, хотя афинский демократ</w:t>
      </w:r>
      <w:r w:rsidR="0082283A">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скорее всег</w:t>
      </w:r>
      <w:r w:rsidR="0082283A">
        <w:rPr>
          <w:rFonts w:ascii="Times New Roman" w:hAnsi="Times New Roman" w:cs="Times New Roman"/>
          <w:sz w:val="24"/>
          <w:szCs w:val="24"/>
          <w:lang w:eastAsia="ru-RU"/>
        </w:rPr>
        <w:t xml:space="preserve">о, </w:t>
      </w:r>
      <w:r>
        <w:rPr>
          <w:rFonts w:ascii="Times New Roman" w:hAnsi="Times New Roman" w:cs="Times New Roman"/>
          <w:sz w:val="24"/>
          <w:szCs w:val="24"/>
          <w:lang w:eastAsia="ru-RU"/>
        </w:rPr>
        <w:t xml:space="preserve"> отверг бы всякую возможность называть их демократическими, хотя бы из-за наличия политических партий и заинтересованных групп, которых не было в Афинах, где каждый член Народного собрания был представителем верховной власти. </w:t>
      </w:r>
    </w:p>
    <w:p w:rsidR="00782E8B" w:rsidRDefault="00782E8B"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Полиархические институты необходимы, но недостаточны для осуществления демократического процесса на огромных территориях. Столь же необходим </w:t>
      </w:r>
      <w:r w:rsidRPr="00782E8B">
        <w:rPr>
          <w:rFonts w:ascii="Times New Roman" w:hAnsi="Times New Roman" w:cs="Times New Roman"/>
          <w:i/>
          <w:sz w:val="24"/>
          <w:szCs w:val="24"/>
          <w:lang w:eastAsia="ru-RU"/>
        </w:rPr>
        <w:t xml:space="preserve">плюрализм, идейный и </w:t>
      </w:r>
      <w:r w:rsidRPr="00782E8B">
        <w:rPr>
          <w:rFonts w:ascii="Times New Roman" w:hAnsi="Times New Roman" w:cs="Times New Roman"/>
          <w:b/>
          <w:i/>
          <w:sz w:val="24"/>
          <w:szCs w:val="24"/>
          <w:lang w:eastAsia="ru-RU"/>
        </w:rPr>
        <w:t>организационный</w:t>
      </w:r>
      <w:r w:rsidRPr="00782E8B">
        <w:rPr>
          <w:rFonts w:ascii="Times New Roman" w:hAnsi="Times New Roman" w:cs="Times New Roman"/>
          <w:i/>
          <w:sz w:val="24"/>
          <w:szCs w:val="24"/>
          <w:lang w:eastAsia="ru-RU"/>
        </w:rPr>
        <w:t>, то есть наличие ассоциаций и заинтересованных групп</w:t>
      </w:r>
      <w:r>
        <w:rPr>
          <w:rFonts w:ascii="Times New Roman" w:hAnsi="Times New Roman" w:cs="Times New Roman"/>
          <w:sz w:val="24"/>
          <w:szCs w:val="24"/>
          <w:lang w:eastAsia="ru-RU"/>
        </w:rPr>
        <w:t>: конкуренция заинтересованных групп помогает сформировать взаимодействие элит и масс, препятствуя одностороннему господству элит.</w:t>
      </w:r>
    </w:p>
    <w:p w:rsidR="00CA63E0" w:rsidRDefault="00782E8B"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Некоторые исследователи (например, норвежский политолог С. Роккан) считают, что точнее говорить не о плюралистической демократии, а о </w:t>
      </w:r>
      <w:r w:rsidRPr="00782E8B">
        <w:rPr>
          <w:rFonts w:ascii="Times New Roman" w:hAnsi="Times New Roman" w:cs="Times New Roman"/>
          <w:b/>
          <w:i/>
          <w:sz w:val="24"/>
          <w:szCs w:val="24"/>
          <w:lang w:eastAsia="ru-RU"/>
        </w:rPr>
        <w:t>корпоративном плюрализме</w:t>
      </w:r>
      <w:r>
        <w:rPr>
          <w:rFonts w:ascii="Times New Roman" w:hAnsi="Times New Roman" w:cs="Times New Roman"/>
          <w:sz w:val="24"/>
          <w:szCs w:val="24"/>
          <w:lang w:eastAsia="ru-RU"/>
        </w:rPr>
        <w:t xml:space="preserve">. Первое, конечно, не исключает второго, но именно второе реально существует в современном мире. В числе таких корпораций С. Роккан называет правительство, профсоюзы, деловые и фермерские организации. Корпоративизм склонен к попранию демократических принципов («подсчитываются голоса избирателей, но все решают организационные ресурсы»). На примере США говорят также </w:t>
      </w:r>
      <w:r w:rsidR="00CA63E0">
        <w:rPr>
          <w:rFonts w:ascii="Times New Roman" w:hAnsi="Times New Roman" w:cs="Times New Roman"/>
          <w:sz w:val="24"/>
          <w:szCs w:val="24"/>
          <w:lang w:eastAsia="ru-RU"/>
        </w:rPr>
        <w:t>о «железном треугольнике», включающем в себя комитеты Конгресса, его бюрократию и заинтересованные группы.</w:t>
      </w:r>
    </w:p>
    <w:p w:rsidR="00240777" w:rsidRDefault="00CA63E0"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заключении </w:t>
      </w:r>
      <w:r w:rsidR="002D66A9">
        <w:rPr>
          <w:rFonts w:ascii="Times New Roman" w:hAnsi="Times New Roman" w:cs="Times New Roman"/>
          <w:sz w:val="24"/>
          <w:szCs w:val="24"/>
          <w:lang w:eastAsia="ru-RU"/>
        </w:rPr>
        <w:t xml:space="preserve"> следует отметить, что</w:t>
      </w:r>
      <w:r>
        <w:rPr>
          <w:rFonts w:ascii="Times New Roman" w:hAnsi="Times New Roman" w:cs="Times New Roman"/>
          <w:sz w:val="24"/>
          <w:szCs w:val="24"/>
          <w:lang w:eastAsia="ru-RU"/>
        </w:rPr>
        <w:t xml:space="preserve"> </w:t>
      </w:r>
      <w:r w:rsidR="002D66A9">
        <w:rPr>
          <w:rFonts w:ascii="Times New Roman" w:hAnsi="Times New Roman" w:cs="Times New Roman"/>
          <w:sz w:val="24"/>
          <w:szCs w:val="24"/>
          <w:lang w:eastAsia="ru-RU"/>
        </w:rPr>
        <w:t>г</w:t>
      </w:r>
      <w:r>
        <w:rPr>
          <w:rFonts w:ascii="Times New Roman" w:hAnsi="Times New Roman" w:cs="Times New Roman"/>
          <w:sz w:val="24"/>
          <w:szCs w:val="24"/>
          <w:lang w:eastAsia="ru-RU"/>
        </w:rPr>
        <w:t xml:space="preserve">лавный недостаток </w:t>
      </w:r>
      <w:r w:rsidR="002D66A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термина </w:t>
      </w:r>
      <w:r w:rsidR="002D66A9">
        <w:rPr>
          <w:rFonts w:ascii="Times New Roman" w:hAnsi="Times New Roman" w:cs="Times New Roman"/>
          <w:sz w:val="24"/>
          <w:szCs w:val="24"/>
          <w:lang w:eastAsia="ru-RU"/>
        </w:rPr>
        <w:t xml:space="preserve">«полиархия» </w:t>
      </w:r>
      <w:r>
        <w:rPr>
          <w:rFonts w:ascii="Times New Roman" w:hAnsi="Times New Roman" w:cs="Times New Roman"/>
          <w:sz w:val="24"/>
          <w:szCs w:val="24"/>
          <w:lang w:eastAsia="ru-RU"/>
        </w:rPr>
        <w:t xml:space="preserve">заключается в том, что реально власть не принадлежит многим. </w:t>
      </w:r>
    </w:p>
    <w:p w:rsidR="00CA63E0" w:rsidRPr="00035391" w:rsidRDefault="00CA63E0" w:rsidP="00DE55FE">
      <w:pPr>
        <w:spacing w:after="0" w:line="312" w:lineRule="auto"/>
        <w:ind w:firstLine="567"/>
        <w:jc w:val="both"/>
        <w:rPr>
          <w:rFonts w:ascii="Times New Roman" w:hAnsi="Times New Roman" w:cs="Times New Roman"/>
          <w:i/>
          <w:sz w:val="24"/>
          <w:szCs w:val="24"/>
          <w:lang w:eastAsia="ru-RU"/>
        </w:rPr>
      </w:pPr>
      <w:r w:rsidRPr="00035391">
        <w:rPr>
          <w:rFonts w:ascii="Times New Roman" w:hAnsi="Times New Roman" w:cs="Times New Roman"/>
          <w:i/>
          <w:sz w:val="24"/>
          <w:szCs w:val="24"/>
          <w:lang w:eastAsia="ru-RU"/>
        </w:rPr>
        <w:t>Партисипаторная концепция демократии</w:t>
      </w:r>
    </w:p>
    <w:p w:rsidR="0096340F" w:rsidRDefault="0096340F"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В этой концепции в качестве отличительной черты</w:t>
      </w:r>
      <w:r w:rsidR="00CB1AE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демократии </w:t>
      </w:r>
      <w:r w:rsidR="0082283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рассматривается то, что </w:t>
      </w:r>
      <w:r w:rsidR="00CB1AE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считается второй характеристикой полиархии ― широкая возможность участвовать во влиянии на поведение правительства (в соответствии с олимпийским принципом: «Главное не победа, а участие»). </w:t>
      </w:r>
    </w:p>
    <w:p w:rsidR="0068123E" w:rsidRDefault="00CB1AEB" w:rsidP="00CB1AEB">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81A2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0068123E">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П</w:t>
      </w:r>
      <w:r w:rsidR="0068123E">
        <w:rPr>
          <w:rFonts w:ascii="Times New Roman" w:hAnsi="Times New Roman" w:cs="Times New Roman"/>
          <w:i/>
          <w:sz w:val="24"/>
          <w:szCs w:val="24"/>
          <w:lang w:eastAsia="ru-RU"/>
        </w:rPr>
        <w:t>артисипаторная концепция демократии</w:t>
      </w:r>
      <w:r>
        <w:rPr>
          <w:rFonts w:ascii="Times New Roman" w:hAnsi="Times New Roman" w:cs="Times New Roman"/>
          <w:sz w:val="24"/>
          <w:szCs w:val="24"/>
          <w:lang w:eastAsia="ru-RU"/>
        </w:rPr>
        <w:t xml:space="preserve"> </w:t>
      </w:r>
      <w:r w:rsidR="0068123E">
        <w:rPr>
          <w:rFonts w:ascii="Times New Roman" w:hAnsi="Times New Roman" w:cs="Times New Roman"/>
          <w:sz w:val="24"/>
          <w:szCs w:val="24"/>
          <w:lang w:eastAsia="ru-RU"/>
        </w:rPr>
        <w:t xml:space="preserve">основывается на классификации </w:t>
      </w:r>
      <w:r w:rsidR="0068123E" w:rsidRPr="00BA38C3">
        <w:rPr>
          <w:rFonts w:ascii="Times New Roman" w:hAnsi="Times New Roman" w:cs="Times New Roman"/>
          <w:b/>
          <w:i/>
          <w:sz w:val="24"/>
          <w:szCs w:val="24"/>
          <w:lang w:eastAsia="ru-RU"/>
        </w:rPr>
        <w:t>типов политической культуры</w:t>
      </w:r>
      <w:r w:rsidR="0068123E">
        <w:rPr>
          <w:rFonts w:ascii="Times New Roman" w:hAnsi="Times New Roman" w:cs="Times New Roman"/>
          <w:sz w:val="24"/>
          <w:szCs w:val="24"/>
          <w:lang w:eastAsia="ru-RU"/>
        </w:rPr>
        <w:t xml:space="preserve">, в соответствии с которой выделяют: </w:t>
      </w:r>
    </w:p>
    <w:p w:rsidR="0068123E" w:rsidRDefault="0068123E" w:rsidP="00DE55FE">
      <w:pPr>
        <w:spacing w:after="0" w:line="312" w:lineRule="auto"/>
        <w:ind w:firstLine="567"/>
        <w:jc w:val="both"/>
        <w:rPr>
          <w:rFonts w:ascii="Times New Roman" w:hAnsi="Times New Roman" w:cs="Times New Roman"/>
          <w:sz w:val="24"/>
          <w:szCs w:val="24"/>
          <w:lang w:eastAsia="ru-RU"/>
        </w:rPr>
      </w:pPr>
      <w:r w:rsidRPr="0068123E">
        <w:rPr>
          <w:rFonts w:ascii="Times New Roman" w:hAnsi="Times New Roman" w:cs="Times New Roman"/>
          <w:b/>
          <w:sz w:val="24"/>
          <w:szCs w:val="24"/>
          <w:lang w:eastAsia="ru-RU"/>
        </w:rPr>
        <w:t>а)</w:t>
      </w:r>
      <w:r>
        <w:rPr>
          <w:rFonts w:ascii="Times New Roman" w:hAnsi="Times New Roman" w:cs="Times New Roman"/>
          <w:sz w:val="24"/>
          <w:szCs w:val="24"/>
          <w:lang w:eastAsia="ru-RU"/>
        </w:rPr>
        <w:t xml:space="preserve"> </w:t>
      </w:r>
      <w:r w:rsidRPr="0068123E">
        <w:rPr>
          <w:rFonts w:ascii="Times New Roman" w:hAnsi="Times New Roman" w:cs="Times New Roman"/>
          <w:i/>
          <w:sz w:val="24"/>
          <w:szCs w:val="24"/>
          <w:lang w:eastAsia="ru-RU"/>
        </w:rPr>
        <w:t xml:space="preserve">провинциалистский </w:t>
      </w:r>
      <w:r>
        <w:rPr>
          <w:rFonts w:ascii="Times New Roman" w:hAnsi="Times New Roman" w:cs="Times New Roman"/>
          <w:sz w:val="24"/>
          <w:szCs w:val="24"/>
          <w:lang w:eastAsia="ru-RU"/>
        </w:rPr>
        <w:t xml:space="preserve">тип, представители которого интересуются лишь местными проблемами своего региона и не стремятся участвовать в управлении государством; </w:t>
      </w:r>
    </w:p>
    <w:p w:rsidR="0068123E" w:rsidRDefault="0068123E" w:rsidP="00DE55FE">
      <w:pPr>
        <w:spacing w:after="0" w:line="312" w:lineRule="auto"/>
        <w:ind w:firstLine="567"/>
        <w:jc w:val="both"/>
        <w:rPr>
          <w:rFonts w:ascii="Times New Roman" w:hAnsi="Times New Roman" w:cs="Times New Roman"/>
          <w:sz w:val="24"/>
          <w:szCs w:val="24"/>
          <w:lang w:eastAsia="ru-RU"/>
        </w:rPr>
      </w:pPr>
      <w:r w:rsidRPr="0068123E">
        <w:rPr>
          <w:rFonts w:ascii="Times New Roman" w:hAnsi="Times New Roman" w:cs="Times New Roman"/>
          <w:b/>
          <w:sz w:val="24"/>
          <w:szCs w:val="24"/>
          <w:lang w:eastAsia="ru-RU"/>
        </w:rPr>
        <w:t>б)</w:t>
      </w:r>
      <w:r>
        <w:rPr>
          <w:rFonts w:ascii="Times New Roman" w:hAnsi="Times New Roman" w:cs="Times New Roman"/>
          <w:sz w:val="24"/>
          <w:szCs w:val="24"/>
          <w:lang w:eastAsia="ru-RU"/>
        </w:rPr>
        <w:t xml:space="preserve"> </w:t>
      </w:r>
      <w:r w:rsidRPr="0068123E">
        <w:rPr>
          <w:rFonts w:ascii="Times New Roman" w:hAnsi="Times New Roman" w:cs="Times New Roman"/>
          <w:i/>
          <w:sz w:val="24"/>
          <w:szCs w:val="24"/>
          <w:lang w:eastAsia="ru-RU"/>
        </w:rPr>
        <w:t xml:space="preserve">подданнический </w:t>
      </w:r>
      <w:r>
        <w:rPr>
          <w:rFonts w:ascii="Times New Roman" w:hAnsi="Times New Roman" w:cs="Times New Roman"/>
          <w:sz w:val="24"/>
          <w:szCs w:val="24"/>
          <w:lang w:eastAsia="ru-RU"/>
        </w:rPr>
        <w:t>тип, представители которого всегда поддерживают человека или партию, находящуюся у власти в данный момент (таких насчитывают 8―10% населения);</w:t>
      </w:r>
    </w:p>
    <w:p w:rsidR="0068123E" w:rsidRDefault="0068123E" w:rsidP="00DE55FE">
      <w:pPr>
        <w:spacing w:after="0" w:line="312" w:lineRule="auto"/>
        <w:ind w:firstLine="567"/>
        <w:jc w:val="both"/>
        <w:rPr>
          <w:rFonts w:ascii="Times New Roman" w:hAnsi="Times New Roman" w:cs="Times New Roman"/>
          <w:sz w:val="24"/>
          <w:szCs w:val="24"/>
          <w:lang w:eastAsia="ru-RU"/>
        </w:rPr>
      </w:pPr>
      <w:r w:rsidRPr="0068123E">
        <w:rPr>
          <w:rFonts w:ascii="Times New Roman" w:hAnsi="Times New Roman" w:cs="Times New Roman"/>
          <w:b/>
          <w:sz w:val="24"/>
          <w:szCs w:val="24"/>
          <w:lang w:eastAsia="ru-RU"/>
        </w:rPr>
        <w:t>в)</w:t>
      </w:r>
      <w:r>
        <w:rPr>
          <w:rFonts w:ascii="Times New Roman" w:hAnsi="Times New Roman" w:cs="Times New Roman"/>
          <w:sz w:val="24"/>
          <w:szCs w:val="24"/>
          <w:lang w:eastAsia="ru-RU"/>
        </w:rPr>
        <w:t xml:space="preserve"> </w:t>
      </w:r>
      <w:r w:rsidRPr="0068123E">
        <w:rPr>
          <w:rFonts w:ascii="Times New Roman" w:hAnsi="Times New Roman" w:cs="Times New Roman"/>
          <w:i/>
          <w:sz w:val="24"/>
          <w:szCs w:val="24"/>
          <w:lang w:eastAsia="ru-RU"/>
        </w:rPr>
        <w:t>партисипаторный</w:t>
      </w:r>
      <w:r>
        <w:rPr>
          <w:rFonts w:ascii="Times New Roman" w:hAnsi="Times New Roman" w:cs="Times New Roman"/>
          <w:sz w:val="24"/>
          <w:szCs w:val="24"/>
          <w:lang w:eastAsia="ru-RU"/>
        </w:rPr>
        <w:t xml:space="preserve"> тип, представители которого интересуются государственными делами и стремятся принимать в них посильное участие. </w:t>
      </w:r>
    </w:p>
    <w:p w:rsidR="0068123E" w:rsidRDefault="0068123E"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С точки зрения партисипаторной концепции демократия характе</w:t>
      </w:r>
      <w:r w:rsidR="00585CB0">
        <w:rPr>
          <w:rFonts w:ascii="Times New Roman" w:hAnsi="Times New Roman" w:cs="Times New Roman"/>
          <w:sz w:val="24"/>
          <w:szCs w:val="24"/>
          <w:lang w:eastAsia="ru-RU"/>
        </w:rPr>
        <w:t>ри</w:t>
      </w:r>
      <w:r>
        <w:rPr>
          <w:rFonts w:ascii="Times New Roman" w:hAnsi="Times New Roman" w:cs="Times New Roman"/>
          <w:sz w:val="24"/>
          <w:szCs w:val="24"/>
          <w:lang w:eastAsia="ru-RU"/>
        </w:rPr>
        <w:t xml:space="preserve">зуется именно такого </w:t>
      </w:r>
      <w:r w:rsidR="00585CB0">
        <w:rPr>
          <w:rFonts w:ascii="Times New Roman" w:hAnsi="Times New Roman" w:cs="Times New Roman"/>
          <w:sz w:val="24"/>
          <w:szCs w:val="24"/>
          <w:lang w:eastAsia="ru-RU"/>
        </w:rPr>
        <w:t xml:space="preserve">партисипаторного </w:t>
      </w:r>
      <w:r>
        <w:rPr>
          <w:rFonts w:ascii="Times New Roman" w:hAnsi="Times New Roman" w:cs="Times New Roman"/>
          <w:sz w:val="24"/>
          <w:szCs w:val="24"/>
          <w:lang w:eastAsia="ru-RU"/>
        </w:rPr>
        <w:t>типа</w:t>
      </w:r>
      <w:r w:rsidR="00585CB0">
        <w:rPr>
          <w:rFonts w:ascii="Times New Roman" w:hAnsi="Times New Roman" w:cs="Times New Roman"/>
          <w:sz w:val="24"/>
          <w:szCs w:val="24"/>
          <w:lang w:eastAsia="ru-RU"/>
        </w:rPr>
        <w:t xml:space="preserve"> политической культуры.</w:t>
      </w:r>
    </w:p>
    <w:p w:rsidR="00585CB0" w:rsidRDefault="00431BD6"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Основное понятие партисипаторной концепции демократии ― </w:t>
      </w:r>
      <w:r w:rsidRPr="00431BD6">
        <w:rPr>
          <w:rFonts w:ascii="Times New Roman" w:hAnsi="Times New Roman" w:cs="Times New Roman"/>
          <w:b/>
          <w:i/>
          <w:sz w:val="24"/>
          <w:szCs w:val="24"/>
          <w:lang w:eastAsia="ru-RU"/>
        </w:rPr>
        <w:t>политическое участие</w:t>
      </w:r>
      <w:r>
        <w:rPr>
          <w:rFonts w:ascii="Times New Roman" w:hAnsi="Times New Roman" w:cs="Times New Roman"/>
          <w:sz w:val="24"/>
          <w:szCs w:val="24"/>
          <w:lang w:eastAsia="ru-RU"/>
        </w:rPr>
        <w:t xml:space="preserve">. Его определяют как </w:t>
      </w:r>
      <w:r w:rsidRPr="00431BD6">
        <w:rPr>
          <w:rFonts w:ascii="Times New Roman" w:hAnsi="Times New Roman" w:cs="Times New Roman"/>
          <w:i/>
          <w:sz w:val="24"/>
          <w:szCs w:val="24"/>
          <w:lang w:eastAsia="ru-RU"/>
        </w:rPr>
        <w:t>взаимодействие, или коммуникацию, с правительственными и неправительственными политическим лидерами в самых различных формах (от написания писем до забастовок и пикетов), даже если это не оказывает непосредственного влияния на ход государственного и местного управления</w:t>
      </w:r>
      <w:r>
        <w:rPr>
          <w:rFonts w:ascii="Times New Roman" w:hAnsi="Times New Roman" w:cs="Times New Roman"/>
          <w:sz w:val="24"/>
          <w:szCs w:val="24"/>
          <w:lang w:eastAsia="ru-RU"/>
        </w:rPr>
        <w:t xml:space="preserve">. </w:t>
      </w:r>
    </w:p>
    <w:p w:rsidR="00815B35" w:rsidRDefault="00815B35"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Концепция </w:t>
      </w:r>
      <w:r w:rsidRPr="00BA38C3">
        <w:rPr>
          <w:rFonts w:ascii="Times New Roman" w:hAnsi="Times New Roman" w:cs="Times New Roman"/>
          <w:i/>
          <w:sz w:val="24"/>
          <w:szCs w:val="24"/>
          <w:lang w:eastAsia="ru-RU"/>
        </w:rPr>
        <w:t>демократии участия</w:t>
      </w:r>
      <w:r w:rsidR="00BA38C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одинаково направлена и против тоталитаризма ― левого и правового (фашистского), и против формальной демократии, игнорирующей недемократизм повседневности и отстранение простых людей от процессов принятия решений</w:t>
      </w:r>
      <w:r w:rsidR="00BA38C3">
        <w:rPr>
          <w:rFonts w:ascii="Times New Roman" w:hAnsi="Times New Roman" w:cs="Times New Roman"/>
          <w:sz w:val="24"/>
          <w:szCs w:val="24"/>
          <w:lang w:eastAsia="ru-RU"/>
        </w:rPr>
        <w:t xml:space="preserve">. Кроме того, </w:t>
      </w:r>
      <w:r>
        <w:rPr>
          <w:rFonts w:ascii="Times New Roman" w:hAnsi="Times New Roman" w:cs="Times New Roman"/>
          <w:sz w:val="24"/>
          <w:szCs w:val="24"/>
          <w:lang w:eastAsia="ru-RU"/>
        </w:rPr>
        <w:t xml:space="preserve"> </w:t>
      </w:r>
      <w:r w:rsidR="00BA38C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демократия участия противостоит и «закону джунглей» и «закону зоопарка».</w:t>
      </w:r>
    </w:p>
    <w:p w:rsidR="00815B35" w:rsidRDefault="00815B35"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Но почему люди соглашаются со своим политическим неучастием? </w:t>
      </w:r>
      <w:r w:rsidR="00B847F5">
        <w:rPr>
          <w:rFonts w:ascii="Times New Roman" w:hAnsi="Times New Roman" w:cs="Times New Roman"/>
          <w:sz w:val="24"/>
          <w:szCs w:val="24"/>
          <w:lang w:eastAsia="ru-RU"/>
        </w:rPr>
        <w:t xml:space="preserve">Отвечая на этот вопрос, </w:t>
      </w:r>
      <w:r w:rsidR="00BA38C3">
        <w:rPr>
          <w:rFonts w:ascii="Times New Roman" w:hAnsi="Times New Roman" w:cs="Times New Roman"/>
          <w:sz w:val="24"/>
          <w:szCs w:val="24"/>
          <w:lang w:eastAsia="ru-RU"/>
        </w:rPr>
        <w:t xml:space="preserve">А. </w:t>
      </w:r>
      <w:r>
        <w:rPr>
          <w:rFonts w:ascii="Times New Roman" w:hAnsi="Times New Roman" w:cs="Times New Roman"/>
          <w:sz w:val="24"/>
          <w:szCs w:val="24"/>
          <w:lang w:eastAsia="ru-RU"/>
        </w:rPr>
        <w:t xml:space="preserve">Панарин </w:t>
      </w:r>
      <w:r w:rsidR="00FC2AEB">
        <w:rPr>
          <w:rFonts w:ascii="Times New Roman" w:hAnsi="Times New Roman" w:cs="Times New Roman"/>
          <w:sz w:val="24"/>
          <w:szCs w:val="24"/>
          <w:lang w:eastAsia="ru-RU"/>
        </w:rPr>
        <w:t xml:space="preserve">акцентирует </w:t>
      </w:r>
      <w:r w:rsidR="00B847F5">
        <w:rPr>
          <w:rFonts w:ascii="Times New Roman" w:hAnsi="Times New Roman" w:cs="Times New Roman"/>
          <w:sz w:val="24"/>
          <w:szCs w:val="24"/>
          <w:lang w:eastAsia="ru-RU"/>
        </w:rPr>
        <w:t xml:space="preserve">внимание на </w:t>
      </w:r>
      <w:r w:rsidR="00FC2AEB">
        <w:rPr>
          <w:rFonts w:ascii="Times New Roman" w:hAnsi="Times New Roman" w:cs="Times New Roman"/>
          <w:sz w:val="24"/>
          <w:szCs w:val="24"/>
          <w:lang w:eastAsia="ru-RU"/>
        </w:rPr>
        <w:t>таки</w:t>
      </w:r>
      <w:r w:rsidR="00B847F5">
        <w:rPr>
          <w:rFonts w:ascii="Times New Roman" w:hAnsi="Times New Roman" w:cs="Times New Roman"/>
          <w:sz w:val="24"/>
          <w:szCs w:val="24"/>
          <w:lang w:eastAsia="ru-RU"/>
        </w:rPr>
        <w:t>х</w:t>
      </w:r>
      <w:r w:rsidR="00FC2AEB">
        <w:rPr>
          <w:rFonts w:ascii="Times New Roman" w:hAnsi="Times New Roman" w:cs="Times New Roman"/>
          <w:sz w:val="24"/>
          <w:szCs w:val="24"/>
          <w:lang w:eastAsia="ru-RU"/>
        </w:rPr>
        <w:t xml:space="preserve"> </w:t>
      </w:r>
      <w:r w:rsidR="00B847F5">
        <w:rPr>
          <w:rFonts w:ascii="Times New Roman" w:hAnsi="Times New Roman" w:cs="Times New Roman"/>
          <w:sz w:val="24"/>
          <w:szCs w:val="24"/>
          <w:lang w:eastAsia="ru-RU"/>
        </w:rPr>
        <w:t xml:space="preserve"> </w:t>
      </w:r>
      <w:r w:rsidR="00FC2AEB">
        <w:rPr>
          <w:rFonts w:ascii="Times New Roman" w:hAnsi="Times New Roman" w:cs="Times New Roman"/>
          <w:sz w:val="24"/>
          <w:szCs w:val="24"/>
          <w:lang w:eastAsia="ru-RU"/>
        </w:rPr>
        <w:t>качества</w:t>
      </w:r>
      <w:r w:rsidR="00B847F5">
        <w:rPr>
          <w:rFonts w:ascii="Times New Roman" w:hAnsi="Times New Roman" w:cs="Times New Roman"/>
          <w:sz w:val="24"/>
          <w:szCs w:val="24"/>
          <w:lang w:eastAsia="ru-RU"/>
        </w:rPr>
        <w:t>х</w:t>
      </w:r>
      <w:r w:rsidR="00FC2AEB">
        <w:rPr>
          <w:rFonts w:ascii="Times New Roman" w:hAnsi="Times New Roman" w:cs="Times New Roman"/>
          <w:sz w:val="24"/>
          <w:szCs w:val="24"/>
          <w:lang w:eastAsia="ru-RU"/>
        </w:rPr>
        <w:t xml:space="preserve"> </w:t>
      </w:r>
      <w:r w:rsidR="00B847F5">
        <w:rPr>
          <w:rFonts w:ascii="Times New Roman" w:hAnsi="Times New Roman" w:cs="Times New Roman"/>
          <w:sz w:val="24"/>
          <w:szCs w:val="24"/>
          <w:lang w:eastAsia="ru-RU"/>
        </w:rPr>
        <w:t xml:space="preserve">большинства </w:t>
      </w:r>
      <w:r w:rsidR="00FC2AEB">
        <w:rPr>
          <w:rFonts w:ascii="Times New Roman" w:hAnsi="Times New Roman" w:cs="Times New Roman"/>
          <w:sz w:val="24"/>
          <w:szCs w:val="24"/>
          <w:lang w:eastAsia="ru-RU"/>
        </w:rPr>
        <w:t xml:space="preserve">людей, как индивидуализм и желание замкнуться в собственной частной жизни, порожденные обществом потребления, в котором </w:t>
      </w:r>
      <w:r w:rsidR="00B847F5">
        <w:rPr>
          <w:rFonts w:ascii="Times New Roman" w:hAnsi="Times New Roman" w:cs="Times New Roman"/>
          <w:sz w:val="24"/>
          <w:szCs w:val="24"/>
          <w:lang w:eastAsia="ru-RU"/>
        </w:rPr>
        <w:t xml:space="preserve">в обмен </w:t>
      </w:r>
      <w:r w:rsidR="00FC2AEB">
        <w:rPr>
          <w:rFonts w:ascii="Times New Roman" w:hAnsi="Times New Roman" w:cs="Times New Roman"/>
          <w:sz w:val="24"/>
          <w:szCs w:val="24"/>
          <w:lang w:eastAsia="ru-RU"/>
        </w:rPr>
        <w:t xml:space="preserve"> </w:t>
      </w:r>
      <w:r w:rsidR="00B847F5">
        <w:rPr>
          <w:rFonts w:ascii="Times New Roman" w:hAnsi="Times New Roman" w:cs="Times New Roman"/>
          <w:sz w:val="24"/>
          <w:szCs w:val="24"/>
          <w:lang w:eastAsia="ru-RU"/>
        </w:rPr>
        <w:t xml:space="preserve">на высокую заработную плату и технический комфорт они принимают антидемократизм гражданской жизни.  </w:t>
      </w:r>
      <w:r>
        <w:rPr>
          <w:rFonts w:ascii="Times New Roman" w:hAnsi="Times New Roman" w:cs="Times New Roman"/>
          <w:sz w:val="24"/>
          <w:szCs w:val="24"/>
          <w:lang w:eastAsia="ru-RU"/>
        </w:rPr>
        <w:t>К тому же</w:t>
      </w:r>
      <w:r w:rsidR="00B847F5">
        <w:rPr>
          <w:rFonts w:ascii="Times New Roman" w:hAnsi="Times New Roman" w:cs="Times New Roman"/>
          <w:sz w:val="24"/>
          <w:szCs w:val="24"/>
          <w:lang w:eastAsia="ru-RU"/>
        </w:rPr>
        <w:t xml:space="preserve">, не будем забывать, что  </w:t>
      </w:r>
      <w:r>
        <w:rPr>
          <w:rFonts w:ascii="Times New Roman" w:hAnsi="Times New Roman" w:cs="Times New Roman"/>
          <w:sz w:val="24"/>
          <w:szCs w:val="24"/>
          <w:lang w:eastAsia="ru-RU"/>
        </w:rPr>
        <w:t>многие люди ценят свое право не участвовать в решениях не меньше, чем другие ― право участвовать</w:t>
      </w:r>
      <w:r w:rsidR="00B847F5">
        <w:rPr>
          <w:rFonts w:ascii="Times New Roman" w:hAnsi="Times New Roman" w:cs="Times New Roman"/>
          <w:sz w:val="24"/>
          <w:szCs w:val="24"/>
          <w:lang w:eastAsia="ru-RU"/>
        </w:rPr>
        <w:t xml:space="preserve">. </w:t>
      </w:r>
      <w:r w:rsidR="00E30C57">
        <w:rPr>
          <w:rFonts w:ascii="Times New Roman" w:hAnsi="Times New Roman" w:cs="Times New Roman"/>
          <w:sz w:val="24"/>
          <w:szCs w:val="24"/>
          <w:lang w:eastAsia="ru-RU"/>
        </w:rPr>
        <w:t>Именно в этом контексте необходимо актуализировать одно из новейших понятий политологии ― «</w:t>
      </w:r>
      <w:r w:rsidR="00E30C57" w:rsidRPr="00E30C57">
        <w:rPr>
          <w:rFonts w:ascii="Times New Roman" w:hAnsi="Times New Roman" w:cs="Times New Roman"/>
          <w:b/>
          <w:sz w:val="24"/>
          <w:szCs w:val="24"/>
          <w:lang w:eastAsia="ru-RU"/>
        </w:rPr>
        <w:t>электорат</w:t>
      </w:r>
      <w:r w:rsidR="00E30C57">
        <w:rPr>
          <w:rFonts w:ascii="Times New Roman" w:hAnsi="Times New Roman" w:cs="Times New Roman"/>
          <w:sz w:val="24"/>
          <w:szCs w:val="24"/>
          <w:lang w:eastAsia="ru-RU"/>
        </w:rPr>
        <w:t xml:space="preserve">», к которому относятся избиратели, голосующие за какую-либо политическую партию на парламентских, президентских или муниципальных выборах.   </w:t>
      </w:r>
      <w:r w:rsidR="00B847F5">
        <w:rPr>
          <w:rFonts w:ascii="Times New Roman" w:hAnsi="Times New Roman" w:cs="Times New Roman"/>
          <w:sz w:val="24"/>
          <w:szCs w:val="24"/>
          <w:lang w:eastAsia="ru-RU"/>
        </w:rPr>
        <w:t xml:space="preserve"> </w:t>
      </w:r>
    </w:p>
    <w:p w:rsidR="0082283A" w:rsidRDefault="00E52134" w:rsidP="005910C4">
      <w:pPr>
        <w:spacing w:after="0" w:line="312" w:lineRule="auto"/>
        <w:ind w:firstLine="567"/>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Французский исследователь </w:t>
      </w:r>
      <w:r>
        <w:rPr>
          <w:rFonts w:ascii="Times New Roman" w:hAnsi="Times New Roman" w:cs="Times New Roman"/>
          <w:i/>
          <w:sz w:val="24"/>
          <w:szCs w:val="24"/>
          <w:lang w:eastAsia="ru-RU"/>
        </w:rPr>
        <w:t xml:space="preserve">М. Крозье </w:t>
      </w:r>
      <w:r>
        <w:rPr>
          <w:rFonts w:ascii="Times New Roman" w:hAnsi="Times New Roman" w:cs="Times New Roman"/>
          <w:sz w:val="24"/>
          <w:szCs w:val="24"/>
          <w:lang w:eastAsia="ru-RU"/>
        </w:rPr>
        <w:t xml:space="preserve">в книге «Блокированное общество» прямо связывает повышение управленческой эффективности общества с развитием демократии участия. Препятствует демократии участия бюрократия, которая «блокирует» </w:t>
      </w:r>
      <w:r w:rsidR="005910C4">
        <w:rPr>
          <w:rFonts w:ascii="Times New Roman" w:hAnsi="Times New Roman" w:cs="Times New Roman"/>
          <w:sz w:val="24"/>
          <w:szCs w:val="24"/>
          <w:lang w:eastAsia="ru-RU"/>
        </w:rPr>
        <w:t>общество. Это противоречие</w:t>
      </w:r>
      <w:r>
        <w:rPr>
          <w:rFonts w:ascii="Times New Roman" w:hAnsi="Times New Roman" w:cs="Times New Roman"/>
          <w:sz w:val="24"/>
          <w:szCs w:val="24"/>
          <w:lang w:eastAsia="ru-RU"/>
        </w:rPr>
        <w:t xml:space="preserve"> между бюрократией и демократией присуще как капиталистическому, так и социалистическом</w:t>
      </w:r>
      <w:r w:rsidR="0082283A">
        <w:rPr>
          <w:rFonts w:ascii="Times New Roman" w:hAnsi="Times New Roman" w:cs="Times New Roman"/>
          <w:sz w:val="24"/>
          <w:szCs w:val="24"/>
          <w:lang w:eastAsia="ru-RU"/>
        </w:rPr>
        <w:t xml:space="preserve">у обществу. Демократия участия </w:t>
      </w:r>
      <w:r>
        <w:rPr>
          <w:rFonts w:ascii="Times New Roman" w:hAnsi="Times New Roman" w:cs="Times New Roman"/>
          <w:sz w:val="24"/>
          <w:szCs w:val="24"/>
          <w:lang w:eastAsia="ru-RU"/>
        </w:rPr>
        <w:t>принципиально ориентируется не на большие, а на малые пространства, на ассамблеи местного уровня, на перманентный плебисцит местных демократических общин. Такая демократия возвращает нас к картине античного полиса, в котором граждане не передоверяют решения «представителям», а сами принима</w:t>
      </w:r>
      <w:r w:rsidR="005910C4">
        <w:rPr>
          <w:rFonts w:ascii="Times New Roman" w:hAnsi="Times New Roman" w:cs="Times New Roman"/>
          <w:sz w:val="24"/>
          <w:szCs w:val="24"/>
          <w:lang w:eastAsia="ru-RU"/>
        </w:rPr>
        <w:t>ют эти решения</w:t>
      </w:r>
      <w:r>
        <w:rPr>
          <w:rFonts w:ascii="Times New Roman" w:hAnsi="Times New Roman" w:cs="Times New Roman"/>
          <w:sz w:val="24"/>
          <w:szCs w:val="24"/>
          <w:lang w:eastAsia="ru-RU"/>
        </w:rPr>
        <w:t xml:space="preserve">. </w:t>
      </w:r>
      <w:r w:rsidR="005910C4">
        <w:rPr>
          <w:rFonts w:ascii="Times New Roman" w:hAnsi="Times New Roman" w:cs="Times New Roman"/>
          <w:sz w:val="24"/>
          <w:szCs w:val="24"/>
          <w:lang w:eastAsia="ru-RU"/>
        </w:rPr>
        <w:t xml:space="preserve">Таким образом, </w:t>
      </w:r>
      <w:r w:rsidR="005910C4" w:rsidRPr="0082283A">
        <w:rPr>
          <w:rFonts w:ascii="Times New Roman" w:hAnsi="Times New Roman" w:cs="Times New Roman"/>
          <w:i/>
          <w:sz w:val="24"/>
          <w:szCs w:val="24"/>
          <w:lang w:eastAsia="ru-RU"/>
        </w:rPr>
        <w:t>д</w:t>
      </w:r>
      <w:r w:rsidRPr="0082283A">
        <w:rPr>
          <w:rFonts w:ascii="Times New Roman" w:hAnsi="Times New Roman" w:cs="Times New Roman"/>
          <w:i/>
          <w:sz w:val="24"/>
          <w:szCs w:val="24"/>
          <w:lang w:eastAsia="ru-RU"/>
        </w:rPr>
        <w:t>емократия участия ― это образ власти,</w:t>
      </w:r>
      <w:r w:rsidR="0082283A" w:rsidRPr="0082283A">
        <w:rPr>
          <w:rFonts w:ascii="Times New Roman" w:hAnsi="Times New Roman" w:cs="Times New Roman"/>
          <w:i/>
          <w:sz w:val="24"/>
          <w:szCs w:val="24"/>
          <w:lang w:eastAsia="ru-RU"/>
        </w:rPr>
        <w:t xml:space="preserve"> который: </w:t>
      </w:r>
    </w:p>
    <w:p w:rsidR="0082283A" w:rsidRDefault="0082283A" w:rsidP="005910C4">
      <w:pPr>
        <w:spacing w:after="0" w:line="312" w:lineRule="auto"/>
        <w:ind w:firstLine="567"/>
        <w:jc w:val="both"/>
        <w:rPr>
          <w:rFonts w:ascii="Times New Roman" w:hAnsi="Times New Roman" w:cs="Times New Roman"/>
          <w:i/>
          <w:sz w:val="24"/>
          <w:szCs w:val="24"/>
          <w:lang w:eastAsia="ru-RU"/>
        </w:rPr>
      </w:pPr>
      <w:r w:rsidRPr="0082283A">
        <w:rPr>
          <w:rFonts w:ascii="Times New Roman" w:hAnsi="Times New Roman" w:cs="Times New Roman"/>
          <w:i/>
          <w:sz w:val="24"/>
          <w:szCs w:val="24"/>
          <w:lang w:eastAsia="ru-RU"/>
        </w:rPr>
        <w:t>а)</w:t>
      </w:r>
      <w:r w:rsidR="00E52134" w:rsidRPr="0082283A">
        <w:rPr>
          <w:rFonts w:ascii="Times New Roman" w:hAnsi="Times New Roman" w:cs="Times New Roman"/>
          <w:i/>
          <w:sz w:val="24"/>
          <w:szCs w:val="24"/>
          <w:lang w:eastAsia="ru-RU"/>
        </w:rPr>
        <w:t xml:space="preserve"> отрица</w:t>
      </w:r>
      <w:r w:rsidRPr="0082283A">
        <w:rPr>
          <w:rFonts w:ascii="Times New Roman" w:hAnsi="Times New Roman" w:cs="Times New Roman"/>
          <w:i/>
          <w:sz w:val="24"/>
          <w:szCs w:val="24"/>
          <w:lang w:eastAsia="ru-RU"/>
        </w:rPr>
        <w:t>ет</w:t>
      </w:r>
      <w:r w:rsidR="00E52134" w:rsidRPr="0082283A">
        <w:rPr>
          <w:rFonts w:ascii="Times New Roman" w:hAnsi="Times New Roman" w:cs="Times New Roman"/>
          <w:i/>
          <w:sz w:val="24"/>
          <w:szCs w:val="24"/>
          <w:lang w:eastAsia="ru-RU"/>
        </w:rPr>
        <w:t xml:space="preserve"> деление на власть имущих и власть неимущих</w:t>
      </w:r>
      <w:r w:rsidRPr="0082283A">
        <w:rPr>
          <w:rFonts w:ascii="Times New Roman" w:hAnsi="Times New Roman" w:cs="Times New Roman"/>
          <w:i/>
          <w:sz w:val="24"/>
          <w:szCs w:val="24"/>
          <w:lang w:eastAsia="ru-RU"/>
        </w:rPr>
        <w:t xml:space="preserve">; </w:t>
      </w:r>
    </w:p>
    <w:p w:rsidR="00D7411A" w:rsidRPr="0082283A" w:rsidRDefault="0082283A" w:rsidP="005910C4">
      <w:pPr>
        <w:spacing w:after="0" w:line="312" w:lineRule="auto"/>
        <w:ind w:firstLine="567"/>
        <w:jc w:val="both"/>
        <w:rPr>
          <w:rFonts w:ascii="Times New Roman" w:hAnsi="Times New Roman" w:cs="Times New Roman"/>
          <w:i/>
          <w:sz w:val="24"/>
          <w:szCs w:val="24"/>
          <w:lang w:eastAsia="ru-RU"/>
        </w:rPr>
      </w:pPr>
      <w:r w:rsidRPr="0082283A">
        <w:rPr>
          <w:rFonts w:ascii="Times New Roman" w:hAnsi="Times New Roman" w:cs="Times New Roman"/>
          <w:i/>
          <w:sz w:val="24"/>
          <w:szCs w:val="24"/>
          <w:lang w:eastAsia="ru-RU"/>
        </w:rPr>
        <w:t>б)</w:t>
      </w:r>
      <w:r w:rsidR="00E52134" w:rsidRPr="0082283A">
        <w:rPr>
          <w:rFonts w:ascii="Times New Roman" w:hAnsi="Times New Roman" w:cs="Times New Roman"/>
          <w:i/>
          <w:sz w:val="24"/>
          <w:szCs w:val="24"/>
          <w:lang w:eastAsia="ru-RU"/>
        </w:rPr>
        <w:t xml:space="preserve"> стремится </w:t>
      </w:r>
      <w:r w:rsidR="00A929C1" w:rsidRPr="0082283A">
        <w:rPr>
          <w:rFonts w:ascii="Times New Roman" w:hAnsi="Times New Roman" w:cs="Times New Roman"/>
          <w:i/>
          <w:sz w:val="24"/>
          <w:szCs w:val="24"/>
          <w:lang w:eastAsia="ru-RU"/>
        </w:rPr>
        <w:t>вмешиваться во</w:t>
      </w:r>
      <w:r w:rsidRPr="0082283A">
        <w:rPr>
          <w:rFonts w:ascii="Times New Roman" w:hAnsi="Times New Roman" w:cs="Times New Roman"/>
          <w:i/>
          <w:sz w:val="24"/>
          <w:szCs w:val="24"/>
          <w:lang w:eastAsia="ru-RU"/>
        </w:rPr>
        <w:t xml:space="preserve"> </w:t>
      </w:r>
      <w:r w:rsidR="00A929C1" w:rsidRPr="0082283A">
        <w:rPr>
          <w:rFonts w:ascii="Times New Roman" w:hAnsi="Times New Roman" w:cs="Times New Roman"/>
          <w:i/>
          <w:sz w:val="24"/>
          <w:szCs w:val="24"/>
          <w:lang w:eastAsia="ru-RU"/>
        </w:rPr>
        <w:t>все не из бюрокра</w:t>
      </w:r>
      <w:r w:rsidR="00E52134" w:rsidRPr="0082283A">
        <w:rPr>
          <w:rFonts w:ascii="Times New Roman" w:hAnsi="Times New Roman" w:cs="Times New Roman"/>
          <w:i/>
          <w:sz w:val="24"/>
          <w:szCs w:val="24"/>
          <w:lang w:eastAsia="ru-RU"/>
        </w:rPr>
        <w:t>тического центра, а изнутри, создавая новое пространство демократического самоуправ</w:t>
      </w:r>
      <w:r w:rsidR="005910C4" w:rsidRPr="0082283A">
        <w:rPr>
          <w:rFonts w:ascii="Times New Roman" w:hAnsi="Times New Roman" w:cs="Times New Roman"/>
          <w:i/>
          <w:sz w:val="24"/>
          <w:szCs w:val="24"/>
          <w:lang w:eastAsia="ru-RU"/>
        </w:rPr>
        <w:t>ления на местах</w:t>
      </w:r>
      <w:r w:rsidR="00E52134" w:rsidRPr="0082283A">
        <w:rPr>
          <w:rFonts w:ascii="Times New Roman" w:hAnsi="Times New Roman" w:cs="Times New Roman"/>
          <w:i/>
          <w:sz w:val="24"/>
          <w:szCs w:val="24"/>
          <w:lang w:eastAsia="ru-RU"/>
        </w:rPr>
        <w:t xml:space="preserve">. </w:t>
      </w:r>
    </w:p>
    <w:p w:rsidR="00F03DE8" w:rsidRDefault="00D7411A"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политического участия необходимо время. Современный социолог </w:t>
      </w:r>
      <w:r>
        <w:rPr>
          <w:rFonts w:ascii="Times New Roman" w:hAnsi="Times New Roman" w:cs="Times New Roman"/>
          <w:i/>
          <w:sz w:val="24"/>
          <w:szCs w:val="24"/>
          <w:lang w:eastAsia="ru-RU"/>
        </w:rPr>
        <w:t xml:space="preserve">Э. Сю </w:t>
      </w:r>
      <w:r>
        <w:rPr>
          <w:rFonts w:ascii="Times New Roman" w:hAnsi="Times New Roman" w:cs="Times New Roman"/>
          <w:sz w:val="24"/>
          <w:szCs w:val="24"/>
          <w:lang w:eastAsia="ru-RU"/>
        </w:rPr>
        <w:t xml:space="preserve">вводит категорию </w:t>
      </w:r>
      <w:r w:rsidRPr="00D7411A">
        <w:rPr>
          <w:rFonts w:ascii="Times New Roman" w:hAnsi="Times New Roman" w:cs="Times New Roman"/>
          <w:b/>
          <w:i/>
          <w:sz w:val="24"/>
          <w:szCs w:val="24"/>
          <w:lang w:eastAsia="ru-RU"/>
        </w:rPr>
        <w:t>социального времени</w:t>
      </w:r>
      <w:r>
        <w:rPr>
          <w:rFonts w:ascii="Times New Roman" w:hAnsi="Times New Roman" w:cs="Times New Roman"/>
          <w:sz w:val="24"/>
          <w:szCs w:val="24"/>
          <w:lang w:eastAsia="ru-RU"/>
        </w:rPr>
        <w:t xml:space="preserve">, </w:t>
      </w:r>
      <w:r w:rsidRPr="00D7411A">
        <w:rPr>
          <w:rFonts w:ascii="Times New Roman" w:hAnsi="Times New Roman" w:cs="Times New Roman"/>
          <w:i/>
          <w:sz w:val="24"/>
          <w:szCs w:val="24"/>
          <w:lang w:eastAsia="ru-RU"/>
        </w:rPr>
        <w:t>предназначенного для повседневной гражданской демократии участия (так называемое третье время)</w:t>
      </w:r>
      <w:r>
        <w:rPr>
          <w:rFonts w:ascii="Times New Roman" w:hAnsi="Times New Roman" w:cs="Times New Roman"/>
          <w:sz w:val="24"/>
          <w:szCs w:val="24"/>
          <w:lang w:eastAsia="ru-RU"/>
        </w:rPr>
        <w:t xml:space="preserve">. Это </w:t>
      </w:r>
      <w:r w:rsidRPr="00D7411A">
        <w:rPr>
          <w:rFonts w:ascii="Times New Roman" w:hAnsi="Times New Roman" w:cs="Times New Roman"/>
          <w:b/>
          <w:i/>
          <w:sz w:val="24"/>
          <w:szCs w:val="24"/>
          <w:lang w:eastAsia="ru-RU"/>
        </w:rPr>
        <w:t>время социальных решений</w:t>
      </w:r>
      <w:r>
        <w:rPr>
          <w:rFonts w:ascii="Times New Roman" w:hAnsi="Times New Roman" w:cs="Times New Roman"/>
          <w:sz w:val="24"/>
          <w:szCs w:val="24"/>
          <w:lang w:eastAsia="ru-RU"/>
        </w:rPr>
        <w:t xml:space="preserve">. Оно получило название «третье время» в отличие от «первого», занятого производственной деятельностью, и «второго», посвященного досугу. </w:t>
      </w:r>
      <w:r w:rsidR="005910C4">
        <w:rPr>
          <w:rFonts w:ascii="Times New Roman" w:hAnsi="Times New Roman" w:cs="Times New Roman"/>
          <w:sz w:val="24"/>
          <w:szCs w:val="24"/>
          <w:lang w:eastAsia="ru-RU"/>
        </w:rPr>
        <w:t xml:space="preserve">Актуальность категории социального времени необходимо видеть в том, что территория, пространство вокруг нас без приложения к нему творческих социальных усилий может превратиться    </w:t>
      </w:r>
      <w:r>
        <w:rPr>
          <w:rFonts w:ascii="Times New Roman" w:hAnsi="Times New Roman" w:cs="Times New Roman"/>
          <w:sz w:val="24"/>
          <w:szCs w:val="24"/>
          <w:lang w:eastAsia="ru-RU"/>
        </w:rPr>
        <w:t xml:space="preserve"> </w:t>
      </w:r>
      <w:r w:rsidR="005910C4">
        <w:rPr>
          <w:rFonts w:ascii="Times New Roman" w:hAnsi="Times New Roman" w:cs="Times New Roman"/>
          <w:sz w:val="24"/>
          <w:szCs w:val="24"/>
          <w:lang w:eastAsia="ru-RU"/>
        </w:rPr>
        <w:t>«</w:t>
      </w:r>
      <w:r>
        <w:rPr>
          <w:rFonts w:ascii="Times New Roman" w:hAnsi="Times New Roman" w:cs="Times New Roman"/>
          <w:sz w:val="24"/>
          <w:szCs w:val="24"/>
          <w:lang w:eastAsia="ru-RU"/>
        </w:rPr>
        <w:t>в хаос или социальные джунгли</w:t>
      </w:r>
      <w:r w:rsidR="00AF2B62">
        <w:rPr>
          <w:rFonts w:ascii="Times New Roman" w:hAnsi="Times New Roman" w:cs="Times New Roman"/>
          <w:sz w:val="24"/>
          <w:szCs w:val="24"/>
          <w:lang w:eastAsia="ru-RU"/>
        </w:rPr>
        <w:t>»</w:t>
      </w:r>
      <w:r w:rsidR="00B219D3">
        <w:rPr>
          <w:rFonts w:ascii="Times New Roman" w:hAnsi="Times New Roman" w:cs="Times New Roman"/>
          <w:sz w:val="24"/>
          <w:szCs w:val="24"/>
          <w:lang w:eastAsia="ru-RU"/>
        </w:rPr>
        <w:t>. (</w:t>
      </w:r>
      <w:r w:rsidR="00C63898">
        <w:rPr>
          <w:rFonts w:ascii="Times New Roman" w:hAnsi="Times New Roman" w:cs="Times New Roman"/>
          <w:i/>
          <w:sz w:val="24"/>
          <w:szCs w:val="24"/>
          <w:lang w:eastAsia="ru-RU"/>
        </w:rPr>
        <w:t xml:space="preserve">А. </w:t>
      </w:r>
      <w:r w:rsidR="00B219D3" w:rsidRPr="00B219D3">
        <w:rPr>
          <w:rFonts w:ascii="Times New Roman" w:hAnsi="Times New Roman" w:cs="Times New Roman"/>
          <w:i/>
          <w:sz w:val="24"/>
          <w:szCs w:val="24"/>
          <w:lang w:eastAsia="ru-RU"/>
        </w:rPr>
        <w:t>Панарин</w:t>
      </w:r>
      <w:r w:rsidR="00AF2B62">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E52134">
        <w:rPr>
          <w:rFonts w:ascii="Times New Roman" w:hAnsi="Times New Roman" w:cs="Times New Roman"/>
          <w:sz w:val="24"/>
          <w:szCs w:val="24"/>
          <w:lang w:eastAsia="ru-RU"/>
        </w:rPr>
        <w:t xml:space="preserve"> </w:t>
      </w:r>
    </w:p>
    <w:p w:rsidR="008E539D" w:rsidRDefault="00B219D3"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основании сказанного можно</w:t>
      </w:r>
      <w:r w:rsidR="008E539D">
        <w:rPr>
          <w:rFonts w:ascii="Times New Roman" w:hAnsi="Times New Roman" w:cs="Times New Roman"/>
          <w:sz w:val="24"/>
          <w:szCs w:val="24"/>
          <w:lang w:eastAsia="ru-RU"/>
        </w:rPr>
        <w:t xml:space="preserve"> </w:t>
      </w:r>
      <w:r w:rsidR="00FB3DB6">
        <w:rPr>
          <w:rFonts w:ascii="Times New Roman" w:hAnsi="Times New Roman" w:cs="Times New Roman"/>
          <w:sz w:val="24"/>
          <w:szCs w:val="24"/>
          <w:lang w:eastAsia="ru-RU"/>
        </w:rPr>
        <w:t>выделить</w:t>
      </w:r>
      <w:r w:rsidR="008E539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rsidR="006A4E73" w:rsidRDefault="006A4E73"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b/>
          <w:i/>
          <w:sz w:val="24"/>
          <w:szCs w:val="24"/>
          <w:lang w:eastAsia="ru-RU"/>
        </w:rPr>
        <w:t>виды демократии:</w:t>
      </w:r>
    </w:p>
    <w:p w:rsidR="006A4E73" w:rsidRDefault="006A4E73"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прямая демократия (непосредственная)</w:t>
      </w:r>
      <w:r>
        <w:rPr>
          <w:rFonts w:ascii="Times New Roman" w:hAnsi="Times New Roman" w:cs="Times New Roman"/>
          <w:sz w:val="24"/>
          <w:szCs w:val="24"/>
          <w:lang w:eastAsia="ru-RU"/>
        </w:rPr>
        <w:t>: граждане сами непосредственно участвуют в подготовке и принятии решений (используется главным образом на уровне местного самоуправления);</w:t>
      </w:r>
    </w:p>
    <w:p w:rsidR="006A4E73" w:rsidRDefault="006A4E73"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плебисцитная (плебисцитарная) демократия</w:t>
      </w:r>
      <w:r>
        <w:rPr>
          <w:rFonts w:ascii="Times New Roman" w:hAnsi="Times New Roman" w:cs="Times New Roman"/>
          <w:sz w:val="24"/>
          <w:szCs w:val="24"/>
          <w:lang w:eastAsia="ru-RU"/>
        </w:rPr>
        <w:t>: граждане могут только поддержать или отвергнуть предлагаемое решение, однако сами принять участие в его подготовке и контролировать его выполнение граждане не в силах (референдум, прямое голосование, всенародное обсуждение и др.);</w:t>
      </w:r>
    </w:p>
    <w:p w:rsidR="006A4E73" w:rsidRPr="006A4E73" w:rsidRDefault="006A4E73"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представительная демократия</w:t>
      </w:r>
      <w:r>
        <w:rPr>
          <w:rFonts w:ascii="Times New Roman" w:hAnsi="Times New Roman" w:cs="Times New Roman"/>
          <w:sz w:val="24"/>
          <w:szCs w:val="24"/>
          <w:lang w:eastAsia="ru-RU"/>
        </w:rPr>
        <w:t>: граждане опосредовано (непрямо) участвуют в принятии решений (выборы своих представителей (депутатов), главы государства и др.);</w:t>
      </w:r>
    </w:p>
    <w:p w:rsidR="00A33D1D" w:rsidRDefault="00A33D1D"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b/>
          <w:i/>
          <w:sz w:val="24"/>
          <w:szCs w:val="24"/>
          <w:lang w:eastAsia="ru-RU"/>
        </w:rPr>
        <w:t>основные ценности демократии:</w:t>
      </w:r>
    </w:p>
    <w:p w:rsidR="00A33D1D" w:rsidRDefault="00A33D1D"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А) собственная ценность (социальное назначение):</w:t>
      </w:r>
    </w:p>
    <w:p w:rsidR="00A33D1D" w:rsidRDefault="00A33D1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Устанавливает соответствие между формально провозглашенными и реально действующими принципами свободы, равенства, справедливости; реально воплощает их в личную, государственную и общественную жизнь;</w:t>
      </w:r>
    </w:p>
    <w:p w:rsidR="00A33D1D" w:rsidRDefault="00A33D1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Сочетает государственные и общественные начала в управлении обществом;</w:t>
      </w:r>
    </w:p>
    <w:p w:rsidR="00A33D1D" w:rsidRDefault="00A33D1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Формирует атмосферу гарантии интересов личности и государства, консенсуса и компромисса между всеми субъектами политической системы общества.</w:t>
      </w:r>
    </w:p>
    <w:p w:rsidR="002163CD" w:rsidRDefault="00A33D1D"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Б) личностная ценность (на благо личности):</w:t>
      </w:r>
    </w:p>
    <w:p w:rsidR="002163CD" w:rsidRPr="002163CD" w:rsidRDefault="002163CD" w:rsidP="00DE55FE">
      <w:pPr>
        <w:spacing w:after="0" w:line="312" w:lineRule="auto"/>
        <w:ind w:firstLine="567"/>
        <w:jc w:val="both"/>
        <w:rPr>
          <w:rFonts w:ascii="Times New Roman" w:hAnsi="Times New Roman" w:cs="Times New Roman"/>
          <w:sz w:val="24"/>
          <w:szCs w:val="24"/>
          <w:lang w:eastAsia="ru-RU"/>
        </w:rPr>
      </w:pPr>
      <w:r w:rsidRPr="00724376">
        <w:rPr>
          <w:rFonts w:ascii="Times New Roman" w:hAnsi="Times New Roman" w:cs="Times New Roman"/>
          <w:i/>
          <w:sz w:val="24"/>
          <w:szCs w:val="24"/>
          <w:lang w:eastAsia="ru-RU"/>
        </w:rPr>
        <w:t>Создает условия</w:t>
      </w:r>
      <w:r>
        <w:rPr>
          <w:rFonts w:ascii="Times New Roman" w:hAnsi="Times New Roman" w:cs="Times New Roman"/>
          <w:sz w:val="24"/>
          <w:szCs w:val="24"/>
          <w:lang w:eastAsia="ru-RU"/>
        </w:rPr>
        <w:t>:</w:t>
      </w:r>
    </w:p>
    <w:p w:rsidR="00A33D1D" w:rsidRDefault="00A33D1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63CD">
        <w:rPr>
          <w:rFonts w:ascii="Times New Roman" w:hAnsi="Times New Roman" w:cs="Times New Roman"/>
          <w:sz w:val="24"/>
          <w:szCs w:val="24"/>
          <w:lang w:eastAsia="ru-RU"/>
        </w:rPr>
        <w:t>у</w:t>
      </w:r>
      <w:r>
        <w:rPr>
          <w:rFonts w:ascii="Times New Roman" w:hAnsi="Times New Roman" w:cs="Times New Roman"/>
          <w:sz w:val="24"/>
          <w:szCs w:val="24"/>
          <w:lang w:eastAsia="ru-RU"/>
        </w:rPr>
        <w:t>части</w:t>
      </w:r>
      <w:r w:rsidR="002163CD">
        <w:rPr>
          <w:rFonts w:ascii="Times New Roman" w:hAnsi="Times New Roman" w:cs="Times New Roman"/>
          <w:sz w:val="24"/>
          <w:szCs w:val="24"/>
          <w:lang w:eastAsia="ru-RU"/>
        </w:rPr>
        <w:t>я</w:t>
      </w:r>
      <w:r>
        <w:rPr>
          <w:rFonts w:ascii="Times New Roman" w:hAnsi="Times New Roman" w:cs="Times New Roman"/>
          <w:sz w:val="24"/>
          <w:szCs w:val="24"/>
          <w:lang w:eastAsia="ru-RU"/>
        </w:rPr>
        <w:t xml:space="preserve"> человека в формировании государственной власти и местного самоуправления</w:t>
      </w:r>
      <w:r w:rsidR="002163CD">
        <w:rPr>
          <w:rFonts w:ascii="Times New Roman" w:hAnsi="Times New Roman" w:cs="Times New Roman"/>
          <w:sz w:val="24"/>
          <w:szCs w:val="24"/>
          <w:lang w:eastAsia="ru-RU"/>
        </w:rPr>
        <w:t>;</w:t>
      </w:r>
    </w:p>
    <w:p w:rsidR="00A33D1D" w:rsidRDefault="00A33D1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163CD">
        <w:rPr>
          <w:rFonts w:ascii="Times New Roman" w:hAnsi="Times New Roman" w:cs="Times New Roman"/>
          <w:sz w:val="24"/>
          <w:szCs w:val="24"/>
          <w:lang w:eastAsia="ru-RU"/>
        </w:rPr>
        <w:t>самоорганизации людей, в профсоюзы, партии, движения и т. д.;</w:t>
      </w:r>
    </w:p>
    <w:p w:rsidR="002163CD" w:rsidRDefault="002163C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осуществление контроля над деятельностью избираемых органов государственной власти и иных субъектов политической системы общества;</w:t>
      </w:r>
    </w:p>
    <w:p w:rsidR="002163CD" w:rsidRDefault="002163C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закрепление и реального обеспечения (с помощью материальных, политических, юридических, духовно-культурных гарантий) прав и свобод человека;</w:t>
      </w:r>
    </w:p>
    <w:p w:rsidR="002163CD" w:rsidRPr="00A33D1D" w:rsidRDefault="002163C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действия эффективного механизма защиты прав и свобод человека;</w:t>
      </w:r>
    </w:p>
    <w:p w:rsidR="00B219D3" w:rsidRDefault="008E539D"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 </w:t>
      </w:r>
      <w:r w:rsidR="00B219D3">
        <w:rPr>
          <w:rFonts w:ascii="Times New Roman" w:hAnsi="Times New Roman" w:cs="Times New Roman"/>
          <w:sz w:val="24"/>
          <w:szCs w:val="24"/>
          <w:lang w:eastAsia="ru-RU"/>
        </w:rPr>
        <w:t xml:space="preserve">следующие </w:t>
      </w:r>
      <w:r w:rsidR="00B219D3">
        <w:rPr>
          <w:rFonts w:ascii="Times New Roman" w:hAnsi="Times New Roman" w:cs="Times New Roman"/>
          <w:b/>
          <w:i/>
          <w:sz w:val="24"/>
          <w:szCs w:val="24"/>
          <w:lang w:eastAsia="ru-RU"/>
        </w:rPr>
        <w:t>формально-юридические принципы демократии:</w:t>
      </w:r>
    </w:p>
    <w:p w:rsidR="00B219D3" w:rsidRDefault="00B219D3"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Власть принадлежит народу, народ ― источник власти, его воля</w:t>
      </w:r>
      <w:r w:rsidR="00C6389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в конечном счете</w:t>
      </w:r>
      <w:r w:rsidR="00C6389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является решающей.</w:t>
      </w:r>
    </w:p>
    <w:p w:rsidR="00B219D3" w:rsidRDefault="00B219D3"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Признание подчинения меньшинства большинству при уважении интересов и мнений меньшинства.</w:t>
      </w:r>
    </w:p>
    <w:p w:rsidR="000B4394" w:rsidRDefault="000B4394"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Равенство всех перед законом: юридическое равноправие, наделение одинаковыми, законодательно закрепленными социально-политическими правами и свободами, в том числе в управлении обществом и государством.</w:t>
      </w:r>
    </w:p>
    <w:p w:rsidR="008E539D" w:rsidRDefault="000B4394"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Право на многообразие политических объединений и политического мировоззрения</w:t>
      </w:r>
      <w:r w:rsidR="002163CD">
        <w:rPr>
          <w:rFonts w:ascii="Times New Roman" w:hAnsi="Times New Roman" w:cs="Times New Roman"/>
          <w:sz w:val="24"/>
          <w:szCs w:val="24"/>
          <w:lang w:eastAsia="ru-RU"/>
        </w:rPr>
        <w:t>;</w:t>
      </w:r>
    </w:p>
    <w:p w:rsidR="008E539D" w:rsidRDefault="008E539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условия </w:t>
      </w:r>
      <w:r w:rsidRPr="008E539D">
        <w:rPr>
          <w:rFonts w:ascii="Times New Roman" w:hAnsi="Times New Roman" w:cs="Times New Roman"/>
          <w:b/>
          <w:i/>
          <w:sz w:val="24"/>
          <w:szCs w:val="24"/>
          <w:lang w:eastAsia="ru-RU"/>
        </w:rPr>
        <w:t>гарантии функционирования</w:t>
      </w:r>
      <w:r w:rsidR="001E0178">
        <w:rPr>
          <w:rFonts w:ascii="Times New Roman" w:hAnsi="Times New Roman" w:cs="Times New Roman"/>
          <w:b/>
          <w:i/>
          <w:sz w:val="24"/>
          <w:szCs w:val="24"/>
          <w:lang w:eastAsia="ru-RU"/>
        </w:rPr>
        <w:t xml:space="preserve"> / существования </w:t>
      </w:r>
      <w:r w:rsidRPr="008E539D">
        <w:rPr>
          <w:rFonts w:ascii="Times New Roman" w:hAnsi="Times New Roman" w:cs="Times New Roman"/>
          <w:b/>
          <w:i/>
          <w:sz w:val="24"/>
          <w:szCs w:val="24"/>
          <w:lang w:eastAsia="ru-RU"/>
        </w:rPr>
        <w:t xml:space="preserve"> демократии</w:t>
      </w:r>
      <w:r>
        <w:rPr>
          <w:rFonts w:ascii="Times New Roman" w:hAnsi="Times New Roman" w:cs="Times New Roman"/>
          <w:sz w:val="24"/>
          <w:szCs w:val="24"/>
          <w:lang w:eastAsia="ru-RU"/>
        </w:rPr>
        <w:t>, к которым необходимо отн</w:t>
      </w:r>
      <w:r w:rsidR="002163CD">
        <w:rPr>
          <w:rFonts w:ascii="Times New Roman" w:hAnsi="Times New Roman" w:cs="Times New Roman"/>
          <w:sz w:val="24"/>
          <w:szCs w:val="24"/>
          <w:lang w:eastAsia="ru-RU"/>
        </w:rPr>
        <w:t>осить</w:t>
      </w:r>
      <w:r>
        <w:rPr>
          <w:rFonts w:ascii="Times New Roman" w:hAnsi="Times New Roman" w:cs="Times New Roman"/>
          <w:sz w:val="24"/>
          <w:szCs w:val="24"/>
          <w:lang w:eastAsia="ru-RU"/>
        </w:rPr>
        <w:t>:</w:t>
      </w:r>
    </w:p>
    <w:p w:rsidR="001E0178" w:rsidRDefault="001E0178"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высокий уровень социально-экономического развития, способный обеспечить необходимое благосостояние всем гражданам, без чего невозможно достичь общественного согласия, стабильности и прочности базовых демократических принципов;</w:t>
      </w:r>
    </w:p>
    <w:p w:rsidR="0028161F" w:rsidRDefault="0028161F"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многообразие форм собственности, обязательное признание и гарантированность права частной собственности, так как только в этом случае возможно реальное обеспечение всех прав и свобод человека, его, пусть даже и относительная, независимость от государства;</w:t>
      </w:r>
    </w:p>
    <w:p w:rsidR="0028161F" w:rsidRDefault="0028161F"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высокую степень развития общей и политической культуры общества, значительную социальную и политическую активность индивидов и их добровольных объединений, готовых встать на защиту институтов демократии;</w:t>
      </w:r>
    </w:p>
    <w:p w:rsidR="008E539D" w:rsidRDefault="008E539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создание системы контроля со стороны гражданского общества за деятельностью государственных органов и аппарата;</w:t>
      </w:r>
    </w:p>
    <w:p w:rsidR="008E539D" w:rsidRDefault="008E539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ликвидацию системы привилегий, связанных с обладанием властью;</w:t>
      </w:r>
    </w:p>
    <w:p w:rsidR="008E539D" w:rsidRDefault="008E539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наличие возможностей для своевременного полного политического информирования граждан;</w:t>
      </w:r>
    </w:p>
    <w:p w:rsidR="008E539D" w:rsidRDefault="008E539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упрощение процедуры отзыва депутатов и смены чиновников;</w:t>
      </w:r>
    </w:p>
    <w:p w:rsidR="008E539D" w:rsidRDefault="00A33D1D"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гарантии равноправия граждан, признание права каждого человека на критику властей и любых ее представителей.</w:t>
      </w:r>
      <w:r w:rsidR="008E539D">
        <w:rPr>
          <w:rFonts w:ascii="Times New Roman" w:hAnsi="Times New Roman" w:cs="Times New Roman"/>
          <w:sz w:val="24"/>
          <w:szCs w:val="24"/>
          <w:lang w:eastAsia="ru-RU"/>
        </w:rPr>
        <w:t xml:space="preserve"> </w:t>
      </w:r>
    </w:p>
    <w:p w:rsidR="00F5517D" w:rsidRDefault="00F5517D" w:rsidP="0040636F">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Признаки демократии в формализованном виде представлены нами в таблице 1</w:t>
      </w:r>
      <w:r w:rsidR="008D2FFB">
        <w:rPr>
          <w:rFonts w:ascii="Times New Roman" w:hAnsi="Times New Roman" w:cs="Times New Roman"/>
          <w:sz w:val="24"/>
          <w:szCs w:val="24"/>
          <w:lang w:eastAsia="ru-RU"/>
        </w:rPr>
        <w:t>8</w:t>
      </w:r>
      <w:r>
        <w:rPr>
          <w:rFonts w:ascii="Times New Roman" w:hAnsi="Times New Roman" w:cs="Times New Roman"/>
          <w:sz w:val="24"/>
          <w:szCs w:val="24"/>
          <w:lang w:eastAsia="ru-RU"/>
        </w:rPr>
        <w:t>.</w:t>
      </w:r>
    </w:p>
    <w:p w:rsidR="00F5517D" w:rsidRDefault="00F5517D" w:rsidP="00DE55FE">
      <w:pPr>
        <w:spacing w:after="0" w:line="312" w:lineRule="auto"/>
        <w:ind w:firstLine="567"/>
        <w:jc w:val="both"/>
        <w:rPr>
          <w:rFonts w:ascii="Times New Roman" w:hAnsi="Times New Roman" w:cs="Times New Roman"/>
          <w:sz w:val="24"/>
          <w:szCs w:val="24"/>
          <w:lang w:eastAsia="ru-RU"/>
        </w:rPr>
      </w:pPr>
    </w:p>
    <w:p w:rsidR="00C63898" w:rsidRDefault="00C63898" w:rsidP="00DE55FE">
      <w:pPr>
        <w:spacing w:after="0" w:line="312" w:lineRule="auto"/>
        <w:ind w:firstLine="567"/>
        <w:jc w:val="both"/>
        <w:rPr>
          <w:rFonts w:ascii="Times New Roman" w:hAnsi="Times New Roman" w:cs="Times New Roman"/>
          <w:sz w:val="24"/>
          <w:szCs w:val="24"/>
          <w:lang w:eastAsia="ru-RU"/>
        </w:rPr>
      </w:pPr>
    </w:p>
    <w:p w:rsidR="00C63898" w:rsidRDefault="00C63898" w:rsidP="00DE55FE">
      <w:pPr>
        <w:spacing w:after="0" w:line="312" w:lineRule="auto"/>
        <w:ind w:firstLine="567"/>
        <w:jc w:val="both"/>
        <w:rPr>
          <w:rFonts w:ascii="Times New Roman" w:hAnsi="Times New Roman" w:cs="Times New Roman"/>
          <w:sz w:val="24"/>
          <w:szCs w:val="24"/>
          <w:lang w:eastAsia="ru-RU"/>
        </w:rPr>
      </w:pPr>
    </w:p>
    <w:p w:rsidR="00C63898" w:rsidRDefault="00C63898" w:rsidP="00DE55FE">
      <w:pPr>
        <w:spacing w:after="0" w:line="312" w:lineRule="auto"/>
        <w:ind w:firstLine="567"/>
        <w:jc w:val="both"/>
        <w:rPr>
          <w:rFonts w:ascii="Times New Roman" w:hAnsi="Times New Roman" w:cs="Times New Roman"/>
          <w:sz w:val="24"/>
          <w:szCs w:val="24"/>
          <w:lang w:eastAsia="ru-RU"/>
        </w:rPr>
      </w:pPr>
    </w:p>
    <w:p w:rsidR="00F5517D" w:rsidRDefault="00F5517D" w:rsidP="00F5517D">
      <w:pPr>
        <w:spacing w:after="0" w:line="312" w:lineRule="auto"/>
        <w:ind w:firstLine="567"/>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Таблица 1</w:t>
      </w:r>
      <w:r w:rsidR="008D2FFB">
        <w:rPr>
          <w:rFonts w:ascii="Times New Roman" w:hAnsi="Times New Roman" w:cs="Times New Roman"/>
          <w:b/>
          <w:sz w:val="24"/>
          <w:szCs w:val="24"/>
          <w:lang w:eastAsia="ru-RU"/>
        </w:rPr>
        <w:t>8</w:t>
      </w:r>
    </w:p>
    <w:p w:rsidR="00F5517D" w:rsidRDefault="00F5517D" w:rsidP="00F5517D">
      <w:pPr>
        <w:spacing w:after="0" w:line="312" w:lineRule="auto"/>
        <w:ind w:firstLine="567"/>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Признаки демократии</w:t>
      </w:r>
    </w:p>
    <w:p w:rsidR="00724376" w:rsidRDefault="00724376" w:rsidP="00F5517D">
      <w:pPr>
        <w:spacing w:after="0" w:line="312" w:lineRule="auto"/>
        <w:ind w:firstLine="567"/>
        <w:jc w:val="center"/>
        <w:rPr>
          <w:rFonts w:ascii="Times New Roman" w:hAnsi="Times New Roman" w:cs="Times New Roman"/>
          <w:b/>
          <w:sz w:val="24"/>
          <w:szCs w:val="24"/>
          <w:lang w:eastAsia="ru-RU"/>
        </w:rPr>
      </w:pPr>
    </w:p>
    <w:tbl>
      <w:tblPr>
        <w:tblStyle w:val="a3"/>
        <w:tblW w:w="0" w:type="auto"/>
        <w:tblLook w:val="04A0"/>
      </w:tblPr>
      <w:tblGrid>
        <w:gridCol w:w="2271"/>
        <w:gridCol w:w="7300"/>
      </w:tblGrid>
      <w:tr w:rsidR="00F5517D" w:rsidTr="00F5517D">
        <w:tc>
          <w:tcPr>
            <w:tcW w:w="1715" w:type="dxa"/>
          </w:tcPr>
          <w:p w:rsidR="00F5517D" w:rsidRPr="00F5517D" w:rsidRDefault="00F5517D" w:rsidP="00F5517D">
            <w:pPr>
              <w:spacing w:line="312" w:lineRule="auto"/>
              <w:jc w:val="center"/>
              <w:rPr>
                <w:rFonts w:ascii="Times New Roman" w:hAnsi="Times New Roman" w:cs="Times New Roman"/>
                <w:b/>
                <w:sz w:val="24"/>
                <w:szCs w:val="24"/>
                <w:lang w:eastAsia="ru-RU"/>
              </w:rPr>
            </w:pPr>
            <w:r w:rsidRPr="00F5517D">
              <w:rPr>
                <w:rFonts w:ascii="Times New Roman" w:hAnsi="Times New Roman" w:cs="Times New Roman"/>
                <w:b/>
                <w:sz w:val="24"/>
                <w:szCs w:val="24"/>
                <w:lang w:eastAsia="ru-RU"/>
              </w:rPr>
              <w:t>Наименование признаков</w:t>
            </w:r>
          </w:p>
        </w:tc>
        <w:tc>
          <w:tcPr>
            <w:tcW w:w="7856" w:type="dxa"/>
          </w:tcPr>
          <w:p w:rsidR="00F5517D" w:rsidRPr="00F5517D" w:rsidRDefault="00F5517D" w:rsidP="00F5517D">
            <w:pPr>
              <w:spacing w:line="312" w:lineRule="auto"/>
              <w:jc w:val="center"/>
              <w:rPr>
                <w:rFonts w:ascii="Times New Roman" w:hAnsi="Times New Roman" w:cs="Times New Roman"/>
                <w:b/>
                <w:sz w:val="24"/>
                <w:szCs w:val="24"/>
                <w:lang w:eastAsia="ru-RU"/>
              </w:rPr>
            </w:pPr>
            <w:r w:rsidRPr="00F5517D">
              <w:rPr>
                <w:rFonts w:ascii="Times New Roman" w:hAnsi="Times New Roman" w:cs="Times New Roman"/>
                <w:b/>
                <w:sz w:val="24"/>
                <w:szCs w:val="24"/>
                <w:lang w:eastAsia="ru-RU"/>
              </w:rPr>
              <w:t>Их сущность</w:t>
            </w:r>
          </w:p>
        </w:tc>
      </w:tr>
      <w:tr w:rsidR="00F5517D" w:rsidTr="00F5517D">
        <w:tc>
          <w:tcPr>
            <w:tcW w:w="1715" w:type="dxa"/>
          </w:tcPr>
          <w:p w:rsidR="00F5517D" w:rsidRPr="007A60E1" w:rsidRDefault="007A60E1" w:rsidP="00F5517D">
            <w:pPr>
              <w:spacing w:line="312"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Народ </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источник власти (суверенитет народа)</w:t>
            </w:r>
          </w:p>
        </w:tc>
        <w:tc>
          <w:tcPr>
            <w:tcW w:w="7856" w:type="dxa"/>
          </w:tcPr>
          <w:p w:rsidR="00F5517D" w:rsidRDefault="007A60E1" w:rsidP="00F5517D">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Граждане </w:t>
            </w:r>
            <w:r w:rsidRPr="007A60E1">
              <w:rPr>
                <w:rFonts w:ascii="Times New Roman" w:hAnsi="Times New Roman" w:cs="Times New Roman"/>
                <w:i/>
                <w:sz w:val="24"/>
                <w:szCs w:val="24"/>
                <w:lang w:eastAsia="ru-RU"/>
              </w:rPr>
              <w:t>формируют</w:t>
            </w:r>
            <w:r>
              <w:rPr>
                <w:rFonts w:ascii="Times New Roman" w:hAnsi="Times New Roman" w:cs="Times New Roman"/>
                <w:sz w:val="24"/>
                <w:szCs w:val="24"/>
                <w:lang w:eastAsia="ru-RU"/>
              </w:rPr>
              <w:t xml:space="preserve"> законодательные органы власти страны и субъекта федерации, </w:t>
            </w:r>
            <w:r w:rsidRPr="007A60E1">
              <w:rPr>
                <w:rFonts w:ascii="Times New Roman" w:hAnsi="Times New Roman" w:cs="Times New Roman"/>
                <w:i/>
                <w:sz w:val="24"/>
                <w:szCs w:val="24"/>
                <w:lang w:eastAsia="ru-RU"/>
              </w:rPr>
              <w:t>выбирают</w:t>
            </w:r>
            <w:r>
              <w:rPr>
                <w:rFonts w:ascii="Times New Roman" w:hAnsi="Times New Roman" w:cs="Times New Roman"/>
                <w:sz w:val="24"/>
                <w:szCs w:val="24"/>
                <w:lang w:eastAsia="ru-RU"/>
              </w:rPr>
              <w:t xml:space="preserve"> главу государства, органы местного самоуправления. По принципиальным вопросам общественной жизни они могут высказать свое мнение, </w:t>
            </w:r>
            <w:r w:rsidRPr="007A60E1">
              <w:rPr>
                <w:rFonts w:ascii="Times New Roman" w:hAnsi="Times New Roman" w:cs="Times New Roman"/>
                <w:i/>
                <w:sz w:val="24"/>
                <w:szCs w:val="24"/>
                <w:lang w:eastAsia="ru-RU"/>
              </w:rPr>
              <w:t>участвуя в референдуме</w:t>
            </w:r>
          </w:p>
        </w:tc>
      </w:tr>
      <w:tr w:rsidR="00F5517D" w:rsidTr="00F5517D">
        <w:tc>
          <w:tcPr>
            <w:tcW w:w="1715" w:type="dxa"/>
          </w:tcPr>
          <w:p w:rsidR="00F5517D" w:rsidRPr="007A60E1" w:rsidRDefault="007A60E1" w:rsidP="00F5517D">
            <w:pPr>
              <w:spacing w:line="312"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Свободные выборы</w:t>
            </w:r>
          </w:p>
        </w:tc>
        <w:tc>
          <w:tcPr>
            <w:tcW w:w="7856" w:type="dxa"/>
          </w:tcPr>
          <w:p w:rsidR="00F5517D" w:rsidRDefault="007A60E1" w:rsidP="00F5517D">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Граждане сами, без какого-либо давления извне принимают решение на выборах</w:t>
            </w:r>
          </w:p>
        </w:tc>
      </w:tr>
      <w:tr w:rsidR="00F5517D" w:rsidTr="00F5517D">
        <w:tc>
          <w:tcPr>
            <w:tcW w:w="1715" w:type="dxa"/>
          </w:tcPr>
          <w:p w:rsidR="00F5517D" w:rsidRPr="007A60E1" w:rsidRDefault="007A60E1" w:rsidP="00F5517D">
            <w:pPr>
              <w:spacing w:line="312"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Наличие независимых СМИ</w:t>
            </w:r>
          </w:p>
        </w:tc>
        <w:tc>
          <w:tcPr>
            <w:tcW w:w="7856" w:type="dxa"/>
          </w:tcPr>
          <w:p w:rsidR="00F5517D" w:rsidRDefault="007A60E1" w:rsidP="00F5517D">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СМИ доносят до граждан разные политические альтернативы и их вероятные последствия. В пределах разумного каждый индивид информирован по основным вопросам жизни общества и государства</w:t>
            </w:r>
          </w:p>
        </w:tc>
      </w:tr>
      <w:tr w:rsidR="00F5517D" w:rsidTr="00F5517D">
        <w:tc>
          <w:tcPr>
            <w:tcW w:w="1715" w:type="dxa"/>
          </w:tcPr>
          <w:p w:rsidR="00F5517D" w:rsidRPr="007A60E1" w:rsidRDefault="007A60E1" w:rsidP="00F5517D">
            <w:pPr>
              <w:spacing w:line="312"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Идеологическое многообразие и плюрализм мнений</w:t>
            </w:r>
          </w:p>
        </w:tc>
        <w:tc>
          <w:tcPr>
            <w:tcW w:w="7856" w:type="dxa"/>
          </w:tcPr>
          <w:p w:rsidR="00F5517D" w:rsidRDefault="007A60E1" w:rsidP="007A60E1">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Ни одна идеология не должна иметь преимуществ и устанавливаться в качестве государственной или обязательной</w:t>
            </w:r>
          </w:p>
        </w:tc>
      </w:tr>
      <w:tr w:rsidR="00F5517D" w:rsidTr="00F5517D">
        <w:tc>
          <w:tcPr>
            <w:tcW w:w="1715" w:type="dxa"/>
          </w:tcPr>
          <w:p w:rsidR="00F5517D" w:rsidRPr="007A60E1" w:rsidRDefault="007A60E1" w:rsidP="00F5517D">
            <w:pPr>
              <w:spacing w:line="312"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Многопартийность </w:t>
            </w:r>
          </w:p>
        </w:tc>
        <w:tc>
          <w:tcPr>
            <w:tcW w:w="7856" w:type="dxa"/>
          </w:tcPr>
          <w:p w:rsidR="00F5517D" w:rsidRDefault="007A60E1" w:rsidP="00F5517D">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обществе существуют </w:t>
            </w:r>
            <w:r w:rsidRPr="007A60E1">
              <w:rPr>
                <w:rFonts w:ascii="Times New Roman" w:hAnsi="Times New Roman" w:cs="Times New Roman"/>
                <w:i/>
                <w:sz w:val="24"/>
                <w:szCs w:val="24"/>
                <w:lang w:eastAsia="ru-RU"/>
              </w:rPr>
              <w:t>оппозиционные партии</w:t>
            </w:r>
            <w:r>
              <w:rPr>
                <w:rFonts w:ascii="Times New Roman" w:hAnsi="Times New Roman" w:cs="Times New Roman"/>
                <w:sz w:val="24"/>
                <w:szCs w:val="24"/>
                <w:lang w:eastAsia="ru-RU"/>
              </w:rPr>
              <w:t>, которые выявляют и критикуют недостатки и просчеты в деятельности государственной власти. Оппозиция всячески поддерживается и культивируется</w:t>
            </w:r>
          </w:p>
        </w:tc>
      </w:tr>
      <w:tr w:rsidR="00F5517D" w:rsidTr="00F5517D">
        <w:tc>
          <w:tcPr>
            <w:tcW w:w="1715" w:type="dxa"/>
          </w:tcPr>
          <w:p w:rsidR="00F5517D" w:rsidRPr="007A60E1" w:rsidRDefault="001A62D4" w:rsidP="00F5517D">
            <w:pPr>
              <w:spacing w:line="312"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Широкие и гарантированные права и свободы граждан</w:t>
            </w:r>
          </w:p>
        </w:tc>
        <w:tc>
          <w:tcPr>
            <w:tcW w:w="7856" w:type="dxa"/>
          </w:tcPr>
          <w:p w:rsidR="00F5517D" w:rsidRDefault="00DC5016" w:rsidP="00F5517D">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Гарантии в реализации своих прав и свобод предоставляются всем гражданам. Личность достаточно социально защищена и имеет достойный уровень жизни</w:t>
            </w:r>
          </w:p>
        </w:tc>
      </w:tr>
      <w:tr w:rsidR="00F5517D" w:rsidTr="00F5517D">
        <w:tc>
          <w:tcPr>
            <w:tcW w:w="1715" w:type="dxa"/>
          </w:tcPr>
          <w:p w:rsidR="00F5517D" w:rsidRPr="00DC5016" w:rsidRDefault="00DC5016" w:rsidP="00F5517D">
            <w:pPr>
              <w:spacing w:line="312"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Принятие политико-управленческих решений по воле большинства, но с учетом и гарантией прав меньшинства</w:t>
            </w:r>
          </w:p>
        </w:tc>
        <w:tc>
          <w:tcPr>
            <w:tcW w:w="7856" w:type="dxa"/>
          </w:tcPr>
          <w:p w:rsidR="00F5517D" w:rsidRDefault="00DC5016" w:rsidP="00DC5016">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основе принятия решения лежит общая воля, вырабатываемая с помощью </w:t>
            </w:r>
            <w:r w:rsidRPr="00DC5016">
              <w:rPr>
                <w:rFonts w:ascii="Times New Roman" w:hAnsi="Times New Roman" w:cs="Times New Roman"/>
                <w:i/>
                <w:sz w:val="24"/>
                <w:szCs w:val="24"/>
                <w:lang w:eastAsia="ru-RU"/>
              </w:rPr>
              <w:t>консенсуса</w:t>
            </w:r>
            <w:r>
              <w:rPr>
                <w:rFonts w:ascii="Times New Roman" w:hAnsi="Times New Roman" w:cs="Times New Roman"/>
                <w:sz w:val="24"/>
                <w:szCs w:val="24"/>
                <w:lang w:eastAsia="ru-RU"/>
              </w:rPr>
              <w:t xml:space="preserve"> (общего согласия), а если его достичь не удается, то принимается </w:t>
            </w:r>
            <w:r w:rsidRPr="00DC5016">
              <w:rPr>
                <w:rFonts w:ascii="Times New Roman" w:hAnsi="Times New Roman" w:cs="Times New Roman"/>
                <w:i/>
                <w:sz w:val="24"/>
                <w:szCs w:val="24"/>
                <w:lang w:eastAsia="ru-RU"/>
              </w:rPr>
              <w:t>компромиссное решение</w:t>
            </w:r>
            <w:r>
              <w:rPr>
                <w:rFonts w:ascii="Times New Roman" w:hAnsi="Times New Roman" w:cs="Times New Roman"/>
                <w:sz w:val="24"/>
                <w:szCs w:val="24"/>
                <w:lang w:eastAsia="ru-RU"/>
              </w:rPr>
              <w:t xml:space="preserve"> (соглашение на основе взаимных уступок), устраивающее и большинство, и меньшинство</w:t>
            </w:r>
          </w:p>
        </w:tc>
      </w:tr>
      <w:tr w:rsidR="00DC5016" w:rsidTr="00F5517D">
        <w:tc>
          <w:tcPr>
            <w:tcW w:w="1715" w:type="dxa"/>
          </w:tcPr>
          <w:p w:rsidR="00DC5016" w:rsidRDefault="00DC5016" w:rsidP="00F5517D">
            <w:pPr>
              <w:spacing w:line="312"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Повышение значимости морали как средства социального регулирования</w:t>
            </w:r>
          </w:p>
        </w:tc>
        <w:tc>
          <w:tcPr>
            <w:tcW w:w="7856" w:type="dxa"/>
          </w:tcPr>
          <w:p w:rsidR="00DC5016" w:rsidRDefault="00DC5016" w:rsidP="00DC5016">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Люди становятся более гуманными и нравственными, поэтому и значение морали в отношениях между ними возрастает</w:t>
            </w:r>
          </w:p>
        </w:tc>
      </w:tr>
    </w:tbl>
    <w:p w:rsidR="00F5517D" w:rsidRDefault="00F5517D" w:rsidP="00F5517D">
      <w:pPr>
        <w:spacing w:after="0" w:line="312" w:lineRule="auto"/>
        <w:ind w:firstLine="567"/>
        <w:jc w:val="both"/>
        <w:rPr>
          <w:rFonts w:ascii="Times New Roman" w:hAnsi="Times New Roman" w:cs="Times New Roman"/>
          <w:sz w:val="24"/>
          <w:szCs w:val="24"/>
          <w:lang w:eastAsia="ru-RU"/>
        </w:rPr>
      </w:pPr>
    </w:p>
    <w:p w:rsidR="00314125" w:rsidRDefault="00314125" w:rsidP="00314125">
      <w:pPr>
        <w:spacing w:after="0" w:line="312" w:lineRule="auto"/>
        <w:ind w:left="567"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В либерально-демократической традиции интерес к политике и готовность участвовать в политической жизни оценивается как одна из высших гражданских добродетелей. Предполагается, что эффективность и устойчивость политической системы во многом зависят от степени зрелости общественного мнения, уровня сознания людьми своих интересов, желания и способности граждан реализовать те возможности, которые предоставляются всеобщим и равным избирательным правом, другими каналами политического участия. Политическая активность, направленная на совершенствование существующих институтов, рассматривается не только как свидетельство прочности демократических норм, но и в качестве самостоятельной ценности ― как сфера самореализации индивида.</w:t>
      </w:r>
    </w:p>
    <w:p w:rsidR="00314125" w:rsidRDefault="00314125" w:rsidP="0031412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практике основной формой политической активности большинства граждан современного демократического общества стало </w:t>
      </w:r>
      <w:r>
        <w:rPr>
          <w:rFonts w:ascii="Times New Roman" w:hAnsi="Times New Roman" w:cs="Times New Roman"/>
          <w:b/>
          <w:i/>
          <w:sz w:val="24"/>
          <w:szCs w:val="24"/>
          <w:lang w:eastAsia="ru-RU"/>
        </w:rPr>
        <w:t xml:space="preserve">участие в выборах </w:t>
      </w:r>
      <w:r>
        <w:rPr>
          <w:rFonts w:ascii="Times New Roman" w:hAnsi="Times New Roman" w:cs="Times New Roman"/>
          <w:sz w:val="24"/>
          <w:szCs w:val="24"/>
          <w:lang w:eastAsia="ru-RU"/>
        </w:rPr>
        <w:t>(смотри тему 13).</w:t>
      </w:r>
    </w:p>
    <w:p w:rsidR="00314125" w:rsidRDefault="00412B28" w:rsidP="00314125">
      <w:pPr>
        <w:spacing w:after="0" w:line="312" w:lineRule="auto"/>
        <w:ind w:firstLine="567"/>
        <w:jc w:val="both"/>
        <w:rPr>
          <w:rFonts w:ascii="Times New Roman" w:hAnsi="Times New Roman" w:cs="Times New Roman"/>
          <w:sz w:val="24"/>
          <w:szCs w:val="24"/>
          <w:lang w:eastAsia="ru-RU"/>
        </w:rPr>
      </w:pPr>
      <w:r w:rsidRPr="0051198C">
        <w:rPr>
          <w:rFonts w:ascii="Times New Roman" w:hAnsi="Times New Roman" w:cs="Times New Roman"/>
          <w:i/>
          <w:sz w:val="24"/>
          <w:szCs w:val="24"/>
          <w:lang w:eastAsia="ru-RU"/>
        </w:rPr>
        <w:t xml:space="preserve">К отличительным чертам выборов в демократическом обществе </w:t>
      </w:r>
      <w:r w:rsidR="0051198C">
        <w:rPr>
          <w:rFonts w:ascii="Times New Roman" w:hAnsi="Times New Roman" w:cs="Times New Roman"/>
          <w:i/>
          <w:sz w:val="24"/>
          <w:szCs w:val="24"/>
          <w:lang w:eastAsia="ru-RU"/>
        </w:rPr>
        <w:t xml:space="preserve">следует </w:t>
      </w:r>
      <w:r w:rsidRPr="0051198C">
        <w:rPr>
          <w:rFonts w:ascii="Times New Roman" w:hAnsi="Times New Roman" w:cs="Times New Roman"/>
          <w:i/>
          <w:sz w:val="24"/>
          <w:szCs w:val="24"/>
          <w:lang w:eastAsia="ru-RU"/>
        </w:rPr>
        <w:t>относит</w:t>
      </w:r>
      <w:r w:rsidR="0051198C">
        <w:rPr>
          <w:rFonts w:ascii="Times New Roman" w:hAnsi="Times New Roman" w:cs="Times New Roman"/>
          <w:i/>
          <w:sz w:val="24"/>
          <w:szCs w:val="24"/>
          <w:lang w:eastAsia="ru-RU"/>
        </w:rPr>
        <w:t>ь совокупность политико-правовых норм и процессов.</w:t>
      </w:r>
      <w:r w:rsidR="0051198C">
        <w:rPr>
          <w:rFonts w:ascii="Times New Roman" w:hAnsi="Times New Roman" w:cs="Times New Roman"/>
          <w:sz w:val="24"/>
          <w:szCs w:val="24"/>
          <w:lang w:eastAsia="ru-RU"/>
        </w:rPr>
        <w:t xml:space="preserve"> А именно</w:t>
      </w:r>
      <w:r>
        <w:rPr>
          <w:rFonts w:ascii="Times New Roman" w:hAnsi="Times New Roman" w:cs="Times New Roman"/>
          <w:sz w:val="24"/>
          <w:szCs w:val="24"/>
          <w:lang w:eastAsia="ru-RU"/>
        </w:rPr>
        <w:t>:</w:t>
      </w:r>
    </w:p>
    <w:p w:rsidR="00412B28" w:rsidRDefault="0051198C" w:rsidP="0031412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В демократических странах главными событиями, отмеряющими течение политического времени и придающими ему внешнюю упорядоченность</w:t>
      </w:r>
      <w:r w:rsidR="0025721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являются выборы. Политическое время движется размеренно ― выборы проводятся регулярно, через определенные, предусмотренные законом промежутки времени.</w:t>
      </w:r>
    </w:p>
    <w:p w:rsidR="0051198C" w:rsidRDefault="0051198C" w:rsidP="00314125">
      <w:pPr>
        <w:spacing w:after="0" w:line="312" w:lineRule="auto"/>
        <w:ind w:firstLine="567"/>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 В демократических странах выборы проводятся </w:t>
      </w:r>
      <w:r>
        <w:rPr>
          <w:rFonts w:ascii="Times New Roman" w:hAnsi="Times New Roman" w:cs="Times New Roman"/>
          <w:i/>
          <w:sz w:val="24"/>
          <w:szCs w:val="24"/>
          <w:lang w:eastAsia="ru-RU"/>
        </w:rPr>
        <w:t>на основе всеобщего и равного избирательного права.</w:t>
      </w:r>
    </w:p>
    <w:p w:rsidR="00517294" w:rsidRDefault="00517294" w:rsidP="0031412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избирательном законодательстве демократических государств: а) практически не встречается </w:t>
      </w:r>
      <w:r>
        <w:rPr>
          <w:rFonts w:ascii="Times New Roman" w:hAnsi="Times New Roman" w:cs="Times New Roman"/>
          <w:i/>
          <w:sz w:val="24"/>
          <w:szCs w:val="24"/>
          <w:lang w:eastAsia="ru-RU"/>
        </w:rPr>
        <w:t>имущественный ценз</w:t>
      </w:r>
      <w:r>
        <w:rPr>
          <w:rFonts w:ascii="Times New Roman" w:hAnsi="Times New Roman" w:cs="Times New Roman"/>
          <w:sz w:val="24"/>
          <w:szCs w:val="24"/>
          <w:lang w:eastAsia="ru-RU"/>
        </w:rPr>
        <w:t>; б) устанавливается всеобщее избирательное право как для мужчин, так и для женщин.</w:t>
      </w:r>
    </w:p>
    <w:p w:rsidR="00517294" w:rsidRDefault="00517294" w:rsidP="0031412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 1970-х годов для реализации активного избирательного права (права избирать) </w:t>
      </w:r>
      <w:r>
        <w:rPr>
          <w:rFonts w:ascii="Times New Roman" w:hAnsi="Times New Roman" w:cs="Times New Roman"/>
          <w:i/>
          <w:sz w:val="24"/>
          <w:szCs w:val="24"/>
          <w:lang w:eastAsia="ru-RU"/>
        </w:rPr>
        <w:t xml:space="preserve">возрастной ценз </w:t>
      </w:r>
      <w:r>
        <w:rPr>
          <w:rFonts w:ascii="Times New Roman" w:hAnsi="Times New Roman" w:cs="Times New Roman"/>
          <w:sz w:val="24"/>
          <w:szCs w:val="24"/>
          <w:lang w:eastAsia="ru-RU"/>
        </w:rPr>
        <w:t>определен в 18 лет. Получение пассивного избирательного права ― права быть избранным, как правило, обусловлен</w:t>
      </w:r>
      <w:r w:rsidR="00DB57BF">
        <w:rPr>
          <w:rFonts w:ascii="Times New Roman" w:hAnsi="Times New Roman" w:cs="Times New Roman"/>
          <w:sz w:val="24"/>
          <w:szCs w:val="24"/>
          <w:lang w:eastAsia="ru-RU"/>
        </w:rPr>
        <w:t>о более высоким возрастным ценз</w:t>
      </w:r>
      <w:r>
        <w:rPr>
          <w:rFonts w:ascii="Times New Roman" w:hAnsi="Times New Roman" w:cs="Times New Roman"/>
          <w:sz w:val="24"/>
          <w:szCs w:val="24"/>
          <w:lang w:eastAsia="ru-RU"/>
        </w:rPr>
        <w:t>ом: депутат нижней палаты парламента обычно не должен быть моложе 21</w:t>
      </w:r>
      <w:r w:rsidR="00DB57BF">
        <w:rPr>
          <w:rFonts w:ascii="Times New Roman" w:hAnsi="Times New Roman" w:cs="Times New Roman"/>
          <w:sz w:val="24"/>
          <w:szCs w:val="24"/>
          <w:lang w:eastAsia="ru-RU"/>
        </w:rPr>
        <w:t>―25 лет, верхней палаты ― 30―40 лет, право баллотироваться на пост главы государства исполнительной власти предоставляется с 34―40 лет.</w:t>
      </w:r>
    </w:p>
    <w:p w:rsidR="00DB57BF" w:rsidRDefault="00DB57BF" w:rsidP="0031412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Для кандидатов на высшие посты существуют высокие </w:t>
      </w:r>
      <w:r>
        <w:rPr>
          <w:rFonts w:ascii="Times New Roman" w:hAnsi="Times New Roman" w:cs="Times New Roman"/>
          <w:i/>
          <w:sz w:val="24"/>
          <w:szCs w:val="24"/>
          <w:lang w:eastAsia="ru-RU"/>
        </w:rPr>
        <w:t>цензы оседлости</w:t>
      </w:r>
      <w:r>
        <w:rPr>
          <w:rFonts w:ascii="Times New Roman" w:hAnsi="Times New Roman" w:cs="Times New Roman"/>
          <w:sz w:val="24"/>
          <w:szCs w:val="24"/>
          <w:lang w:eastAsia="ru-RU"/>
        </w:rPr>
        <w:t>: от них требуется прожить в стране к моменту участия в выборах не менее 10―15 лет, постоянно проживать в той местности, от которой они баллотируются в парламент.</w:t>
      </w:r>
    </w:p>
    <w:p w:rsidR="00DB57BF" w:rsidRDefault="00DB57BF" w:rsidP="0031412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каждой из демократических стран соответствующим законодательством избирательная система включает в себя </w:t>
      </w:r>
      <w:r w:rsidRPr="00724376">
        <w:rPr>
          <w:rFonts w:ascii="Times New Roman" w:hAnsi="Times New Roman" w:cs="Times New Roman"/>
          <w:i/>
          <w:sz w:val="24"/>
          <w:szCs w:val="24"/>
          <w:lang w:eastAsia="ru-RU"/>
        </w:rPr>
        <w:t>избирательную кампанию</w:t>
      </w:r>
      <w:r>
        <w:rPr>
          <w:rFonts w:ascii="Times New Roman" w:hAnsi="Times New Roman" w:cs="Times New Roman"/>
          <w:sz w:val="24"/>
          <w:szCs w:val="24"/>
          <w:lang w:eastAsia="ru-RU"/>
        </w:rPr>
        <w:t xml:space="preserve"> и </w:t>
      </w:r>
      <w:r w:rsidRPr="00724376">
        <w:rPr>
          <w:rFonts w:ascii="Times New Roman" w:hAnsi="Times New Roman" w:cs="Times New Roman"/>
          <w:i/>
          <w:sz w:val="24"/>
          <w:szCs w:val="24"/>
          <w:lang w:eastAsia="ru-RU"/>
        </w:rPr>
        <w:t>избирательный процесс</w:t>
      </w:r>
      <w:r w:rsidR="00724376">
        <w:rPr>
          <w:rFonts w:ascii="Times New Roman" w:hAnsi="Times New Roman" w:cs="Times New Roman"/>
          <w:sz w:val="24"/>
          <w:szCs w:val="24"/>
          <w:lang w:eastAsia="ru-RU"/>
        </w:rPr>
        <w:t xml:space="preserve"> (</w:t>
      </w:r>
      <w:r w:rsidR="00724376" w:rsidRPr="00DF39AA">
        <w:rPr>
          <w:rFonts w:ascii="Times New Roman" w:hAnsi="Times New Roman" w:cs="Times New Roman"/>
          <w:sz w:val="24"/>
          <w:szCs w:val="24"/>
          <w:lang w:eastAsia="ru-RU"/>
        </w:rPr>
        <w:t xml:space="preserve">смотри таблицу </w:t>
      </w:r>
      <w:r w:rsidR="00DF39AA" w:rsidRPr="00DF39AA">
        <w:rPr>
          <w:rFonts w:ascii="Times New Roman" w:hAnsi="Times New Roman" w:cs="Times New Roman"/>
          <w:sz w:val="24"/>
          <w:szCs w:val="24"/>
          <w:lang w:eastAsia="ru-RU"/>
        </w:rPr>
        <w:t>34</w:t>
      </w:r>
      <w:r w:rsidR="00724376" w:rsidRPr="00DF39AA">
        <w:rPr>
          <w:rFonts w:ascii="Times New Roman" w:hAnsi="Times New Roman" w:cs="Times New Roman"/>
          <w:sz w:val="24"/>
          <w:szCs w:val="24"/>
          <w:lang w:eastAsia="ru-RU"/>
        </w:rPr>
        <w:t xml:space="preserve"> в теме 13).</w:t>
      </w:r>
      <w:r>
        <w:rPr>
          <w:rFonts w:ascii="Times New Roman" w:hAnsi="Times New Roman" w:cs="Times New Roman"/>
          <w:sz w:val="24"/>
          <w:szCs w:val="24"/>
          <w:lang w:eastAsia="ru-RU"/>
        </w:rPr>
        <w:t xml:space="preserve"> </w:t>
      </w:r>
    </w:p>
    <w:p w:rsidR="00724376" w:rsidRPr="00724376" w:rsidRDefault="00724376" w:rsidP="00314125">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Современная предвыборная кампания невозможна без участия </w:t>
      </w:r>
      <w:r>
        <w:rPr>
          <w:rFonts w:ascii="Times New Roman" w:hAnsi="Times New Roman" w:cs="Times New Roman"/>
          <w:i/>
          <w:sz w:val="24"/>
          <w:szCs w:val="24"/>
          <w:lang w:eastAsia="ru-RU"/>
        </w:rPr>
        <w:t>средств массовой информации (СМИ)</w:t>
      </w:r>
      <w:r>
        <w:rPr>
          <w:rFonts w:ascii="Times New Roman" w:hAnsi="Times New Roman" w:cs="Times New Roman"/>
          <w:sz w:val="24"/>
          <w:szCs w:val="24"/>
          <w:lang w:eastAsia="ru-RU"/>
        </w:rPr>
        <w:t xml:space="preserve"> (смотри тему 12).</w:t>
      </w:r>
    </w:p>
    <w:p w:rsidR="00526700" w:rsidRDefault="00526700" w:rsidP="00724376">
      <w:pPr>
        <w:spacing w:after="0" w:line="312" w:lineRule="auto"/>
        <w:jc w:val="both"/>
        <w:rPr>
          <w:rFonts w:ascii="Times New Roman" w:hAnsi="Times New Roman" w:cs="Times New Roman"/>
          <w:b/>
          <w:i/>
          <w:sz w:val="24"/>
          <w:szCs w:val="24"/>
          <w:lang w:eastAsia="ru-RU"/>
        </w:rPr>
      </w:pPr>
    </w:p>
    <w:p w:rsidR="009F3BE5" w:rsidRDefault="009F3BE5" w:rsidP="00724376">
      <w:pPr>
        <w:spacing w:after="0" w:line="312" w:lineRule="auto"/>
        <w:jc w:val="both"/>
        <w:rPr>
          <w:rFonts w:ascii="Times New Roman" w:hAnsi="Times New Roman" w:cs="Times New Roman"/>
          <w:b/>
          <w:i/>
          <w:sz w:val="24"/>
          <w:szCs w:val="24"/>
          <w:lang w:eastAsia="ru-RU"/>
        </w:rPr>
      </w:pPr>
    </w:p>
    <w:p w:rsidR="009F3BE5" w:rsidRDefault="009F3BE5" w:rsidP="00724376">
      <w:pPr>
        <w:spacing w:after="0" w:line="312" w:lineRule="auto"/>
        <w:jc w:val="both"/>
        <w:rPr>
          <w:rFonts w:ascii="Times New Roman" w:hAnsi="Times New Roman" w:cs="Times New Roman"/>
          <w:b/>
          <w:i/>
          <w:sz w:val="24"/>
          <w:szCs w:val="24"/>
          <w:lang w:eastAsia="ru-RU"/>
        </w:rPr>
      </w:pPr>
    </w:p>
    <w:p w:rsidR="009F3BE5" w:rsidRPr="00724376" w:rsidRDefault="009F3BE5" w:rsidP="00724376">
      <w:pPr>
        <w:spacing w:after="0" w:line="312" w:lineRule="auto"/>
        <w:jc w:val="both"/>
        <w:rPr>
          <w:rFonts w:ascii="Times New Roman" w:hAnsi="Times New Roman" w:cs="Times New Roman"/>
          <w:b/>
          <w:i/>
          <w:sz w:val="24"/>
          <w:szCs w:val="24"/>
          <w:lang w:eastAsia="ru-RU"/>
        </w:rPr>
      </w:pPr>
    </w:p>
    <w:p w:rsidR="00526700" w:rsidRDefault="00526700" w:rsidP="00DE55FE">
      <w:pPr>
        <w:spacing w:after="0" w:line="312" w:lineRule="auto"/>
        <w:ind w:firstLine="567"/>
        <w:jc w:val="both"/>
        <w:rPr>
          <w:rFonts w:ascii="Times New Roman" w:hAnsi="Times New Roman" w:cs="Times New Roman"/>
          <w:b/>
          <w:sz w:val="24"/>
          <w:szCs w:val="24"/>
          <w:lang w:eastAsia="ru-RU"/>
        </w:rPr>
      </w:pPr>
      <w:r w:rsidRPr="00526700">
        <w:rPr>
          <w:rFonts w:ascii="Times New Roman" w:hAnsi="Times New Roman" w:cs="Times New Roman"/>
          <w:b/>
          <w:sz w:val="24"/>
          <w:szCs w:val="24"/>
          <w:lang w:eastAsia="ru-RU"/>
        </w:rPr>
        <w:t>Практикум</w:t>
      </w:r>
      <w:r w:rsidR="009F0F54">
        <w:rPr>
          <w:rFonts w:ascii="Times New Roman" w:hAnsi="Times New Roman" w:cs="Times New Roman"/>
          <w:b/>
          <w:sz w:val="24"/>
          <w:szCs w:val="24"/>
          <w:lang w:eastAsia="ru-RU"/>
        </w:rPr>
        <w:t>ы</w:t>
      </w:r>
      <w:r w:rsidRPr="00526700">
        <w:rPr>
          <w:rFonts w:ascii="Times New Roman" w:hAnsi="Times New Roman" w:cs="Times New Roman"/>
          <w:b/>
          <w:sz w:val="24"/>
          <w:szCs w:val="24"/>
          <w:lang w:eastAsia="ru-RU"/>
        </w:rPr>
        <w:t xml:space="preserve"> по теме 7</w:t>
      </w:r>
    </w:p>
    <w:p w:rsidR="00920332" w:rsidRDefault="000D4ECB" w:rsidP="00920332">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 </w:t>
      </w:r>
      <w:r w:rsidR="00920332">
        <w:rPr>
          <w:rFonts w:ascii="Times New Roman" w:hAnsi="Times New Roman"/>
          <w:sz w:val="24"/>
          <w:szCs w:val="24"/>
          <w:lang w:eastAsia="ru-RU"/>
        </w:rPr>
        <w:t>Восстановите полностью содержание таблицы «Виды демократии».</w:t>
      </w:r>
    </w:p>
    <w:p w:rsidR="004F3062" w:rsidRDefault="004F3062" w:rsidP="00920332">
      <w:pPr>
        <w:spacing w:after="0" w:line="312" w:lineRule="auto"/>
        <w:ind w:firstLine="567"/>
        <w:jc w:val="both"/>
        <w:rPr>
          <w:rFonts w:ascii="Times New Roman" w:hAnsi="Times New Roman"/>
          <w:sz w:val="24"/>
          <w:szCs w:val="24"/>
          <w:lang w:eastAsia="ru-RU"/>
        </w:rPr>
      </w:pPr>
    </w:p>
    <w:tbl>
      <w:tblPr>
        <w:tblStyle w:val="a3"/>
        <w:tblW w:w="0" w:type="auto"/>
        <w:tblLook w:val="04A0"/>
      </w:tblPr>
      <w:tblGrid>
        <w:gridCol w:w="3190"/>
        <w:gridCol w:w="3190"/>
        <w:gridCol w:w="3191"/>
      </w:tblGrid>
      <w:tr w:rsidR="00920332" w:rsidTr="008E55F8">
        <w:tc>
          <w:tcPr>
            <w:tcW w:w="9571" w:type="dxa"/>
            <w:gridSpan w:val="3"/>
          </w:tcPr>
          <w:p w:rsidR="00920332" w:rsidRPr="00920332" w:rsidRDefault="00920332" w:rsidP="00920332">
            <w:pPr>
              <w:spacing w:line="312"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Виды демократия </w:t>
            </w:r>
          </w:p>
        </w:tc>
      </w:tr>
      <w:tr w:rsidR="00920332" w:rsidTr="00920332">
        <w:tc>
          <w:tcPr>
            <w:tcW w:w="3190" w:type="dxa"/>
          </w:tcPr>
          <w:p w:rsidR="00920332" w:rsidRDefault="00920332" w:rsidP="00DE55FE">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Непосредственная (прямая)</w:t>
            </w:r>
          </w:p>
        </w:tc>
        <w:tc>
          <w:tcPr>
            <w:tcW w:w="3190" w:type="dxa"/>
          </w:tcPr>
          <w:p w:rsidR="00920332" w:rsidRDefault="00920332" w:rsidP="00920332">
            <w:pPr>
              <w:spacing w:line="312"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3191" w:type="dxa"/>
          </w:tcPr>
          <w:p w:rsidR="00920332" w:rsidRDefault="00920332" w:rsidP="00920332">
            <w:pPr>
              <w:spacing w:line="312"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920332" w:rsidTr="00920332">
        <w:tc>
          <w:tcPr>
            <w:tcW w:w="3190" w:type="dxa"/>
          </w:tcPr>
          <w:p w:rsidR="00920332" w:rsidRDefault="00920332" w:rsidP="00920332">
            <w:pPr>
              <w:spacing w:line="312"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3190" w:type="dxa"/>
          </w:tcPr>
          <w:p w:rsidR="00920332" w:rsidRDefault="00920332" w:rsidP="00DE55FE">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Участие низов населения в выборах, принятии решений, в политическом процессе, контроле за выполнением решений при активной роли государства</w:t>
            </w:r>
          </w:p>
        </w:tc>
        <w:tc>
          <w:tcPr>
            <w:tcW w:w="3191" w:type="dxa"/>
          </w:tcPr>
          <w:p w:rsidR="00920332" w:rsidRDefault="00252DCE" w:rsidP="00DE55FE">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Опосредованное участие людей в политике через парламент как высший представительный орган власти в стране</w:t>
            </w:r>
          </w:p>
        </w:tc>
      </w:tr>
    </w:tbl>
    <w:p w:rsidR="00724376" w:rsidRDefault="00724376" w:rsidP="00DE55FE">
      <w:pPr>
        <w:spacing w:after="0" w:line="312" w:lineRule="auto"/>
        <w:ind w:firstLine="567"/>
        <w:jc w:val="both"/>
        <w:rPr>
          <w:rFonts w:ascii="Times New Roman" w:hAnsi="Times New Roman" w:cs="Times New Roman"/>
          <w:sz w:val="24"/>
          <w:szCs w:val="24"/>
          <w:lang w:eastAsia="ru-RU"/>
        </w:rPr>
      </w:pPr>
    </w:p>
    <w:p w:rsidR="002A3CCA" w:rsidRPr="002A3CCA" w:rsidRDefault="000A2D7B" w:rsidP="00DE55FE">
      <w:pPr>
        <w:spacing w:after="0" w:line="312" w:lineRule="auto"/>
        <w:ind w:firstLine="567"/>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2.</w:t>
      </w:r>
      <w:r w:rsidR="002A3CCA">
        <w:rPr>
          <w:rFonts w:ascii="Times New Roman" w:hAnsi="Times New Roman" w:cs="Times New Roman"/>
          <w:sz w:val="24"/>
          <w:szCs w:val="24"/>
          <w:lang w:eastAsia="ru-RU"/>
        </w:rPr>
        <w:t xml:space="preserve"> </w:t>
      </w:r>
      <w:r w:rsidR="002A3CCA" w:rsidRPr="002A3CCA">
        <w:rPr>
          <w:rFonts w:ascii="Times New Roman" w:hAnsi="Times New Roman" w:cs="Times New Roman"/>
          <w:b/>
          <w:i/>
          <w:sz w:val="24"/>
          <w:szCs w:val="24"/>
          <w:lang w:eastAsia="ru-RU"/>
        </w:rPr>
        <w:t>Прочитайте текст и ответьте на представленные ниже вопросы</w:t>
      </w:r>
      <w:r w:rsidRPr="002A3CCA">
        <w:rPr>
          <w:rFonts w:ascii="Times New Roman" w:hAnsi="Times New Roman" w:cs="Times New Roman"/>
          <w:b/>
          <w:i/>
          <w:sz w:val="24"/>
          <w:szCs w:val="24"/>
          <w:lang w:eastAsia="ru-RU"/>
        </w:rPr>
        <w:t xml:space="preserve"> </w:t>
      </w:r>
    </w:p>
    <w:p w:rsidR="00C93B0C" w:rsidRDefault="000A2D7B"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w:t>
      </w:r>
      <w:r>
        <w:rPr>
          <w:rFonts w:ascii="Times New Roman" w:hAnsi="Times New Roman" w:cs="Times New Roman"/>
          <w:sz w:val="24"/>
          <w:szCs w:val="24"/>
          <w:lang w:val="en-US" w:eastAsia="ru-RU"/>
        </w:rPr>
        <w:t>XX</w:t>
      </w:r>
      <w:r w:rsidRPr="000A2D7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веке демократию воспринимали как нечто, действующее через репрезентативные институты ― парламенты: то есть считалось, что единый народ как-то транслирует свою волю через депутатов и политиков. Разумеется, такого в полноте своей никогда не было, но заявка на идеал мыслилась именно такой. Это было еще время, когда массы недавно получили право голоса и имели большой энтузиазм относительно своих возможностей, груз неудач отсутствовал. Но с 1970-х годов ситуация в демократичес</w:t>
      </w:r>
      <w:r w:rsidR="00C93B0C">
        <w:rPr>
          <w:rFonts w:ascii="Times New Roman" w:hAnsi="Times New Roman" w:cs="Times New Roman"/>
          <w:sz w:val="24"/>
          <w:szCs w:val="24"/>
          <w:lang w:eastAsia="ru-RU"/>
        </w:rPr>
        <w:t>ких странах начинает серьезно м</w:t>
      </w:r>
      <w:r>
        <w:rPr>
          <w:rFonts w:ascii="Times New Roman" w:hAnsi="Times New Roman" w:cs="Times New Roman"/>
          <w:sz w:val="24"/>
          <w:szCs w:val="24"/>
          <w:lang w:eastAsia="ru-RU"/>
        </w:rPr>
        <w:t>еняться</w:t>
      </w:r>
      <w:r w:rsidR="00C93B0C">
        <w:rPr>
          <w:rFonts w:ascii="Times New Roman" w:hAnsi="Times New Roman" w:cs="Times New Roman"/>
          <w:sz w:val="24"/>
          <w:szCs w:val="24"/>
          <w:lang w:eastAsia="ru-RU"/>
        </w:rPr>
        <w:t>…</w:t>
      </w:r>
    </w:p>
    <w:p w:rsidR="00C93B0C" w:rsidRDefault="00C93B0C"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Сегодня демократия на практике связана с тем, что есть некий народ ― «демос», который может подать голос вне существующих институтов (спонтанно) и при этом избегать репрессии…</w:t>
      </w:r>
    </w:p>
    <w:p w:rsidR="00EB08C2" w:rsidRDefault="00C93B0C"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Нам довольно сложно понять, что современный мир парадоксален и имеет мало общего с классическими учебниками по политологии. Демократической государство сегодня ― это то государство, которое находится в постоянной конфронтации со своим народом. </w:t>
      </w:r>
      <w:r w:rsidR="00EB08C2">
        <w:rPr>
          <w:rFonts w:ascii="Times New Roman" w:hAnsi="Times New Roman" w:cs="Times New Roman"/>
          <w:sz w:val="24"/>
          <w:szCs w:val="24"/>
          <w:lang w:eastAsia="ru-RU"/>
        </w:rPr>
        <w:t>Раньше бы сказали, что уличные протесты, демонстрации ― это признак сбоя в системе, сегодня все понятнее, что это и есть признак благополучия. Когда западные страны кивают в сторону России, говоря, что в ней мало демократии, на самом деле они имеют в голове идеал демократии демонстраций…</w:t>
      </w:r>
    </w:p>
    <w:p w:rsidR="00E64E3B" w:rsidRDefault="00EB08C2"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Бельгийско-британская исследовательница Шанталь Муфф породила даже теорию агонизма (от слова «агон» ― состязание в Древней Греции), согласно которой есть «антогонистические демократии</w:t>
      </w:r>
      <w:r w:rsidR="00600EE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(вроде России </w:t>
      </w:r>
      <w:r w:rsidR="00E64E3B">
        <w:rPr>
          <w:rFonts w:ascii="Times New Roman" w:hAnsi="Times New Roman" w:cs="Times New Roman"/>
          <w:sz w:val="24"/>
          <w:szCs w:val="24"/>
          <w:lang w:eastAsia="ru-RU"/>
        </w:rPr>
        <w:t xml:space="preserve">в 90-е годы) и «агонистические демократии» (вроде Франции)  </w:t>
      </w:r>
      <w:r w:rsidR="000A2D7B">
        <w:rPr>
          <w:rFonts w:ascii="Times New Roman" w:hAnsi="Times New Roman" w:cs="Times New Roman"/>
          <w:sz w:val="24"/>
          <w:szCs w:val="24"/>
          <w:lang w:eastAsia="ru-RU"/>
        </w:rPr>
        <w:t xml:space="preserve"> </w:t>
      </w:r>
      <w:r w:rsidR="00E64E3B">
        <w:rPr>
          <w:rFonts w:ascii="Times New Roman" w:hAnsi="Times New Roman" w:cs="Times New Roman"/>
          <w:sz w:val="24"/>
          <w:szCs w:val="24"/>
          <w:lang w:eastAsia="ru-RU"/>
        </w:rPr>
        <w:t>и есть консенсусные квазидемократии, где по всем важным вопросам форсируется единодушие (например, экология и т. д.). Причем первые обречены, третьи несвободны, а вторые ― идеальны и жизнеспособны…</w:t>
      </w:r>
    </w:p>
    <w:p w:rsidR="00E64E3B" w:rsidRDefault="00E64E3B"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Двигаться в сторону разговора с улицей, не имея дорожной карты по созданию «агонизма», способа установить консенсус, сложно…</w:t>
      </w:r>
    </w:p>
    <w:p w:rsidR="00975118" w:rsidRDefault="00E64E3B"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Идея о том, что демократические институты прорастают исключительно снизу, не выдерживают исторической критики. Спонтанные самоорганизованные группы возникают в ходе революционных событий, но в рутинной ситуации исчезают: люди не способны без некого мобилизующего фактора участвовать в коллективном осуществлении власти… Чтобы низовое участие состоялось, требуется постоянное усилие власти. Относительный успех цветных революций связан с тем, что они как раз обеспечивают единение низа и верха </w:t>
      </w:r>
      <w:r w:rsidR="00975118">
        <w:rPr>
          <w:rFonts w:ascii="Times New Roman" w:hAnsi="Times New Roman" w:cs="Times New Roman"/>
          <w:sz w:val="24"/>
          <w:szCs w:val="24"/>
          <w:lang w:eastAsia="ru-RU"/>
        </w:rPr>
        <w:t>(пусть верха внеположенного по отношению к государству, где идут протесты). В этом смысле критика демонстраций за то, что их кто-то направляет, ― это просто критика того, что они хотят выжить и состояться.</w:t>
      </w:r>
    </w:p>
    <w:p w:rsidR="00EE7FFC" w:rsidRDefault="00975118"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Какой здесь вывод? Для государства старый как мир: если что-то нельзя запретить, то это надо возглавить. А вот для протестующих новый: государство, с которым борешься и ненавидишь, является необходимым условием твоего протеста и целью политики (если ты не хочешь, конечно, променять его на другое государство, но это не избавляет от проблемы ― просто переводит стрелки). Демократия демонстраций требует не ослабления, а усиления роли государства, но в идеальной перспективе: это государство должно, с одной стороны, спокойно относиться к спонтанным волеизъявлениям народа, а с другой ― еще и участвовать в создании низовых демократических структур. </w:t>
      </w:r>
      <w:r w:rsidR="00EE7FFC">
        <w:rPr>
          <w:rFonts w:ascii="Times New Roman" w:hAnsi="Times New Roman" w:cs="Times New Roman"/>
          <w:sz w:val="24"/>
          <w:szCs w:val="24"/>
          <w:lang w:eastAsia="ru-RU"/>
        </w:rPr>
        <w:t>Это государство, что очень важно, должно даже допускать нарушение закона народом (потому что при спонтанном действии нарушения неизбежны) и, оставляя за собой право на насилие, максимально откладывать его применение во времени…</w:t>
      </w:r>
    </w:p>
    <w:p w:rsidR="00AB34B8" w:rsidRDefault="00EE7FFC"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Чтобы уметь общаться со спонтанно участвующими в политике людьми, нужно для начала создавать какие-то полигоны, локальные сферы взаимопроникновения народа и власти. </w:t>
      </w:r>
      <w:r w:rsidR="00AB34B8">
        <w:rPr>
          <w:rFonts w:ascii="Times New Roman" w:hAnsi="Times New Roman" w:cs="Times New Roman"/>
          <w:sz w:val="24"/>
          <w:szCs w:val="24"/>
          <w:lang w:eastAsia="ru-RU"/>
        </w:rPr>
        <w:t>Для России, с ее запросом на социальную справедливость и перераспределение благ, ценной могла бы быть социально-демократическая мысль. Скажем, привлечение людей (самых простых, случайно отобранных людей) к партиципаторному бюджетированию, то есть к совместной разработке кусочка муниципального бюджета. Такие эксперименты уже идут в России, но очень в малом масштабе. Другая понятная идея ― создание неких комитетов самоуправления в фирмах, корпорациях. Речь не идет о полном разрушении капитализма, но все же о каких-то формах участия рядовых сотрудниках в принятии решений, в повышении роли работников</w:t>
      </w:r>
      <w:r w:rsidR="00C416BB">
        <w:rPr>
          <w:rFonts w:ascii="Times New Roman" w:hAnsi="Times New Roman" w:cs="Times New Roman"/>
          <w:sz w:val="24"/>
          <w:szCs w:val="24"/>
          <w:lang w:eastAsia="ru-RU"/>
        </w:rPr>
        <w:t>. Такие небольшие контролируемые полигоны способны «откупорить» публичную сферу. Возможны объединения отдельных комитетов на уровне региона, города…</w:t>
      </w:r>
    </w:p>
    <w:p w:rsidR="00AB34B8" w:rsidRDefault="00AB34B8"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В идеале мы говорим об интеграции системы советов в конституционную власть: о том, что советы делегируют своих представителей ступенчато в советы более высокого уровня и в конце формируется общенациональный учредительный совет…</w:t>
      </w:r>
    </w:p>
    <w:p w:rsidR="003A388B" w:rsidRDefault="00AB34B8"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Демократическое государство в новых условиях отличается тем, что должно периодически, вне избирательного процесса, </w:t>
      </w:r>
      <w:r w:rsidR="003A388B">
        <w:rPr>
          <w:rFonts w:ascii="Times New Roman" w:hAnsi="Times New Roman" w:cs="Times New Roman"/>
          <w:sz w:val="24"/>
          <w:szCs w:val="24"/>
          <w:lang w:eastAsia="ru-RU"/>
        </w:rPr>
        <w:t>обращаться к той силе, которая его учреждает, контактировать с ней напрямую. Велик соблазн превратить все это в фейк и имитацию, но подобное лицемерие неприятно и уязвимо. Войти же в демократию демонстраций сразу, без навыка ею управлять ― значит, быть еще более уязвимым, создавать режим крайне непрочный: массы быстро свергнут того самого лидера, который на них опирается (пример ― Горбачев в 1991 году).</w:t>
      </w:r>
      <w:r w:rsidR="00600EE8">
        <w:rPr>
          <w:rFonts w:ascii="Times New Roman" w:hAnsi="Times New Roman" w:cs="Times New Roman"/>
          <w:sz w:val="24"/>
          <w:szCs w:val="24"/>
          <w:lang w:eastAsia="ru-RU"/>
        </w:rPr>
        <w:t xml:space="preserve"> </w:t>
      </w:r>
      <w:r w:rsidR="003A388B">
        <w:rPr>
          <w:rFonts w:ascii="Times New Roman" w:hAnsi="Times New Roman" w:cs="Times New Roman"/>
          <w:sz w:val="24"/>
          <w:szCs w:val="24"/>
          <w:lang w:eastAsia="ru-RU"/>
        </w:rPr>
        <w:t xml:space="preserve">Но остается вариант постепенного создания очагов, а затем институтов, с которыми будет налажен контакт, и тут есть над чем потрудиться как раз абстрактному сильному лидеру и новым конституционалистам». </w:t>
      </w:r>
    </w:p>
    <w:p w:rsidR="002A47B7" w:rsidRDefault="003A388B" w:rsidP="00DE55FE">
      <w:pPr>
        <w:spacing w:after="0" w:line="312" w:lineRule="auto"/>
        <w:ind w:firstLine="567"/>
        <w:jc w:val="both"/>
        <w:rPr>
          <w:rFonts w:ascii="Times New Roman" w:hAnsi="Times New Roman" w:cs="Times New Roman"/>
          <w:i/>
          <w:sz w:val="24"/>
          <w:szCs w:val="24"/>
          <w:lang w:eastAsia="ru-RU"/>
        </w:rPr>
      </w:pP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i/>
          <w:sz w:val="24"/>
          <w:szCs w:val="24"/>
          <w:lang w:eastAsia="ru-RU"/>
        </w:rPr>
        <w:t>Артемий Магун</w:t>
      </w:r>
    </w:p>
    <w:p w:rsidR="002A3CCA" w:rsidRDefault="002A3CCA"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2.1. Какие специфические черты демократии демонстраций выдели автор? </w:t>
      </w:r>
      <w:r w:rsidR="00DB6AD7">
        <w:rPr>
          <w:rFonts w:ascii="Times New Roman" w:hAnsi="Times New Roman" w:cs="Times New Roman"/>
          <w:sz w:val="24"/>
          <w:szCs w:val="24"/>
          <w:lang w:eastAsia="ru-RU"/>
        </w:rPr>
        <w:t>Приведите не менее трех специфических черт демократии демонстраций</w:t>
      </w:r>
      <w:r w:rsidR="00FA7F1F">
        <w:rPr>
          <w:rFonts w:ascii="Times New Roman" w:hAnsi="Times New Roman" w:cs="Times New Roman"/>
          <w:sz w:val="24"/>
          <w:szCs w:val="24"/>
          <w:lang w:eastAsia="ru-RU"/>
        </w:rPr>
        <w:t>.</w:t>
      </w:r>
    </w:p>
    <w:p w:rsidR="00FA7F1F" w:rsidRDefault="00DB6AD7"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2.2. Используя текст, </w:t>
      </w:r>
      <w:r w:rsidR="00FA7F1F">
        <w:rPr>
          <w:rFonts w:ascii="Times New Roman" w:hAnsi="Times New Roman" w:cs="Times New Roman"/>
          <w:sz w:val="24"/>
          <w:szCs w:val="24"/>
          <w:lang w:eastAsia="ru-RU"/>
        </w:rPr>
        <w:t>укажите формы общения со спонтанно участвующими в политике людьми</w:t>
      </w:r>
      <w:r w:rsidR="003A388B">
        <w:rPr>
          <w:rFonts w:ascii="Times New Roman" w:hAnsi="Times New Roman" w:cs="Times New Roman"/>
          <w:sz w:val="24"/>
          <w:szCs w:val="24"/>
          <w:lang w:eastAsia="ru-RU"/>
        </w:rPr>
        <w:t xml:space="preserve"> </w:t>
      </w:r>
      <w:r w:rsidR="00FA7F1F">
        <w:rPr>
          <w:rFonts w:ascii="Times New Roman" w:hAnsi="Times New Roman" w:cs="Times New Roman"/>
          <w:sz w:val="24"/>
          <w:szCs w:val="24"/>
          <w:lang w:eastAsia="ru-RU"/>
        </w:rPr>
        <w:t>при формировании демократии демонстраций. Приведите не менее трех форм.</w:t>
      </w:r>
    </w:p>
    <w:p w:rsidR="00FA7F1F" w:rsidRDefault="00FA7F1F"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2.3. С какими темами курса непосредственно связана проблема формирования демократии демонстраций?</w:t>
      </w:r>
    </w:p>
    <w:p w:rsidR="000A2D7B" w:rsidRPr="000A2D7B" w:rsidRDefault="00FA7F1F"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ab/>
      </w:r>
      <w:r w:rsidR="003A388B">
        <w:rPr>
          <w:rFonts w:ascii="Times New Roman" w:hAnsi="Times New Roman" w:cs="Times New Roman"/>
          <w:sz w:val="24"/>
          <w:szCs w:val="24"/>
          <w:lang w:eastAsia="ru-RU"/>
        </w:rPr>
        <w:t xml:space="preserve">  </w:t>
      </w:r>
      <w:r w:rsidR="00E64E3B">
        <w:rPr>
          <w:rFonts w:ascii="Times New Roman" w:hAnsi="Times New Roman" w:cs="Times New Roman"/>
          <w:sz w:val="24"/>
          <w:szCs w:val="24"/>
          <w:lang w:eastAsia="ru-RU"/>
        </w:rPr>
        <w:t xml:space="preserve">   </w:t>
      </w:r>
    </w:p>
    <w:p w:rsidR="00724376" w:rsidRPr="00526700" w:rsidRDefault="00724376" w:rsidP="00DE55FE">
      <w:pPr>
        <w:spacing w:after="0" w:line="312" w:lineRule="auto"/>
        <w:ind w:firstLine="567"/>
        <w:jc w:val="both"/>
        <w:rPr>
          <w:rFonts w:ascii="Times New Roman" w:hAnsi="Times New Roman" w:cs="Times New Roman"/>
          <w:b/>
          <w:sz w:val="24"/>
          <w:szCs w:val="24"/>
          <w:lang w:eastAsia="ru-RU"/>
        </w:rPr>
      </w:pPr>
    </w:p>
    <w:p w:rsidR="00526700" w:rsidRDefault="00526700" w:rsidP="00DE55FE">
      <w:pPr>
        <w:spacing w:after="0" w:line="312" w:lineRule="auto"/>
        <w:ind w:firstLine="567"/>
        <w:jc w:val="both"/>
        <w:rPr>
          <w:rFonts w:ascii="Times New Roman" w:hAnsi="Times New Roman" w:cs="Times New Roman"/>
          <w:b/>
          <w:sz w:val="24"/>
          <w:szCs w:val="24"/>
          <w:lang w:eastAsia="ru-RU"/>
        </w:rPr>
      </w:pPr>
      <w:r w:rsidRPr="00526700">
        <w:rPr>
          <w:rFonts w:ascii="Times New Roman" w:hAnsi="Times New Roman" w:cs="Times New Roman"/>
          <w:b/>
          <w:sz w:val="24"/>
          <w:szCs w:val="24"/>
          <w:lang w:eastAsia="ru-RU"/>
        </w:rPr>
        <w:t>Основные понятия</w:t>
      </w:r>
    </w:p>
    <w:tbl>
      <w:tblPr>
        <w:tblStyle w:val="a3"/>
        <w:tblW w:w="0" w:type="auto"/>
        <w:tblLook w:val="04A0"/>
      </w:tblPr>
      <w:tblGrid>
        <w:gridCol w:w="4785"/>
        <w:gridCol w:w="4786"/>
      </w:tblGrid>
      <w:tr w:rsidR="00920332" w:rsidTr="003E5AE0">
        <w:tc>
          <w:tcPr>
            <w:tcW w:w="4785"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Античная демократия</w:t>
            </w:r>
          </w:p>
        </w:tc>
        <w:tc>
          <w:tcPr>
            <w:tcW w:w="4786" w:type="dxa"/>
          </w:tcPr>
          <w:p w:rsidR="00920332" w:rsidRDefault="00920332" w:rsidP="008E55F8">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Отличительные черты выборов в демократическом обществе</w:t>
            </w:r>
          </w:p>
        </w:tc>
      </w:tr>
      <w:tr w:rsidR="00920332" w:rsidTr="003E5AE0">
        <w:tc>
          <w:tcPr>
            <w:tcW w:w="4785"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Античный полис </w:t>
            </w:r>
          </w:p>
        </w:tc>
        <w:tc>
          <w:tcPr>
            <w:tcW w:w="4786"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Партисипаторная концепция демократии</w:t>
            </w:r>
          </w:p>
        </w:tc>
      </w:tr>
      <w:tr w:rsidR="00920332" w:rsidTr="003E5AE0">
        <w:tc>
          <w:tcPr>
            <w:tcW w:w="4785"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Виды демократии</w:t>
            </w:r>
          </w:p>
        </w:tc>
        <w:tc>
          <w:tcPr>
            <w:tcW w:w="4786"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Плюралистическая концепция демократии </w:t>
            </w:r>
          </w:p>
        </w:tc>
      </w:tr>
      <w:tr w:rsidR="00920332" w:rsidTr="003E5AE0">
        <w:tc>
          <w:tcPr>
            <w:tcW w:w="4785"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Гарантии функционирования / существования демократии</w:t>
            </w:r>
          </w:p>
        </w:tc>
        <w:tc>
          <w:tcPr>
            <w:tcW w:w="4786"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Признаки демократии </w:t>
            </w:r>
          </w:p>
        </w:tc>
      </w:tr>
      <w:tr w:rsidR="00920332" w:rsidTr="003E5AE0">
        <w:tc>
          <w:tcPr>
            <w:tcW w:w="4785"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Индивидуалистическая концепция демократии </w:t>
            </w:r>
          </w:p>
        </w:tc>
        <w:tc>
          <w:tcPr>
            <w:tcW w:w="4786"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Социальное время</w:t>
            </w:r>
          </w:p>
        </w:tc>
      </w:tr>
      <w:tr w:rsidR="00920332" w:rsidTr="003E5AE0">
        <w:tc>
          <w:tcPr>
            <w:tcW w:w="4785"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Коллективистская концепция демократии</w:t>
            </w:r>
          </w:p>
        </w:tc>
        <w:tc>
          <w:tcPr>
            <w:tcW w:w="4786" w:type="dxa"/>
          </w:tcPr>
          <w:p w:rsidR="00920332" w:rsidRDefault="00E30C57"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Формально-юридические принципы демократии</w:t>
            </w:r>
          </w:p>
        </w:tc>
      </w:tr>
      <w:tr w:rsidR="00920332" w:rsidTr="003E5AE0">
        <w:tc>
          <w:tcPr>
            <w:tcW w:w="4785" w:type="dxa"/>
          </w:tcPr>
          <w:p w:rsidR="00920332" w:rsidRDefault="00920332"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Основные ценности демократии</w:t>
            </w:r>
          </w:p>
        </w:tc>
        <w:tc>
          <w:tcPr>
            <w:tcW w:w="4786" w:type="dxa"/>
          </w:tcPr>
          <w:p w:rsidR="00920332" w:rsidRDefault="00E30C57" w:rsidP="00DE55FE">
            <w:pPr>
              <w:spacing w:line="312"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Электорат </w:t>
            </w:r>
          </w:p>
        </w:tc>
      </w:tr>
    </w:tbl>
    <w:p w:rsidR="003E5AE0" w:rsidRPr="00526700" w:rsidRDefault="003E5AE0" w:rsidP="00DE55FE">
      <w:pPr>
        <w:spacing w:after="0" w:line="312" w:lineRule="auto"/>
        <w:ind w:firstLine="567"/>
        <w:jc w:val="both"/>
        <w:rPr>
          <w:rFonts w:ascii="Times New Roman" w:hAnsi="Times New Roman" w:cs="Times New Roman"/>
          <w:b/>
          <w:sz w:val="24"/>
          <w:szCs w:val="24"/>
          <w:lang w:eastAsia="ru-RU"/>
        </w:rPr>
      </w:pPr>
    </w:p>
    <w:p w:rsidR="00CA63E0" w:rsidRPr="00CA63E0" w:rsidRDefault="0096340F" w:rsidP="00DE55FE">
      <w:pPr>
        <w:spacing w:after="0"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9F3BE5" w:rsidRDefault="009F3BE5" w:rsidP="00DE55FE">
      <w:pPr>
        <w:spacing w:after="0" w:line="312" w:lineRule="auto"/>
        <w:ind w:firstLine="567"/>
        <w:jc w:val="both"/>
        <w:rPr>
          <w:rFonts w:ascii="Times New Roman" w:hAnsi="Times New Roman" w:cs="Times New Roman"/>
          <w:sz w:val="24"/>
          <w:szCs w:val="24"/>
          <w:lang w:eastAsia="ru-RU"/>
        </w:rPr>
      </w:pPr>
    </w:p>
    <w:p w:rsidR="009F3BE5" w:rsidRDefault="009F3BE5" w:rsidP="00DE55FE">
      <w:pPr>
        <w:spacing w:after="0" w:line="312" w:lineRule="auto"/>
        <w:ind w:firstLine="567"/>
        <w:jc w:val="both"/>
        <w:rPr>
          <w:rFonts w:ascii="Times New Roman" w:hAnsi="Times New Roman" w:cs="Times New Roman"/>
          <w:sz w:val="24"/>
          <w:szCs w:val="24"/>
          <w:lang w:eastAsia="ru-RU"/>
        </w:rPr>
      </w:pPr>
    </w:p>
    <w:p w:rsidR="009F3BE5" w:rsidRDefault="009F3BE5" w:rsidP="00DE55FE">
      <w:pPr>
        <w:spacing w:after="0" w:line="312" w:lineRule="auto"/>
        <w:ind w:firstLine="567"/>
        <w:jc w:val="both"/>
        <w:rPr>
          <w:rFonts w:ascii="Times New Roman" w:hAnsi="Times New Roman" w:cs="Times New Roman"/>
          <w:sz w:val="24"/>
          <w:szCs w:val="24"/>
          <w:lang w:eastAsia="ru-RU"/>
        </w:rPr>
      </w:pPr>
    </w:p>
    <w:p w:rsidR="009F3BE5" w:rsidRDefault="009F3BE5" w:rsidP="00DE55FE">
      <w:pPr>
        <w:spacing w:after="0" w:line="312" w:lineRule="auto"/>
        <w:ind w:firstLine="567"/>
        <w:jc w:val="both"/>
        <w:rPr>
          <w:rFonts w:ascii="Times New Roman" w:hAnsi="Times New Roman" w:cs="Times New Roman"/>
          <w:sz w:val="24"/>
          <w:szCs w:val="24"/>
          <w:lang w:eastAsia="ru-RU"/>
        </w:rPr>
      </w:pPr>
    </w:p>
    <w:p w:rsidR="009F3BE5" w:rsidRDefault="009F3BE5" w:rsidP="00DE55FE">
      <w:pPr>
        <w:spacing w:after="0" w:line="312" w:lineRule="auto"/>
        <w:ind w:firstLine="567"/>
        <w:jc w:val="both"/>
        <w:rPr>
          <w:rFonts w:ascii="Times New Roman" w:hAnsi="Times New Roman" w:cs="Times New Roman"/>
          <w:sz w:val="24"/>
          <w:szCs w:val="24"/>
          <w:lang w:eastAsia="ru-RU"/>
        </w:rPr>
      </w:pPr>
    </w:p>
    <w:p w:rsidR="009F3BE5" w:rsidRDefault="009F3BE5" w:rsidP="00DE55FE">
      <w:pPr>
        <w:spacing w:after="0" w:line="312" w:lineRule="auto"/>
        <w:ind w:firstLine="567"/>
        <w:jc w:val="both"/>
        <w:rPr>
          <w:rFonts w:ascii="Times New Roman" w:hAnsi="Times New Roman" w:cs="Times New Roman"/>
          <w:sz w:val="24"/>
          <w:szCs w:val="24"/>
          <w:lang w:eastAsia="ru-RU"/>
        </w:rPr>
      </w:pPr>
    </w:p>
    <w:p w:rsidR="009F3BE5" w:rsidRDefault="009F3BE5" w:rsidP="00DE55FE">
      <w:pPr>
        <w:spacing w:after="0" w:line="312" w:lineRule="auto"/>
        <w:ind w:firstLine="567"/>
        <w:jc w:val="both"/>
        <w:rPr>
          <w:rFonts w:ascii="Times New Roman" w:hAnsi="Times New Roman" w:cs="Times New Roman"/>
          <w:sz w:val="24"/>
          <w:szCs w:val="24"/>
          <w:lang w:eastAsia="ru-RU"/>
        </w:rPr>
      </w:pPr>
    </w:p>
    <w:p w:rsidR="009F3BE5" w:rsidRDefault="009F3BE5" w:rsidP="00DE55FE">
      <w:pPr>
        <w:spacing w:after="0" w:line="312" w:lineRule="auto"/>
        <w:ind w:firstLine="567"/>
        <w:jc w:val="both"/>
        <w:rPr>
          <w:rFonts w:ascii="Times New Roman" w:hAnsi="Times New Roman" w:cs="Times New Roman"/>
          <w:sz w:val="24"/>
          <w:szCs w:val="24"/>
          <w:lang w:eastAsia="ru-RU"/>
        </w:rPr>
      </w:pPr>
    </w:p>
    <w:p w:rsidR="009F3BE5" w:rsidRDefault="009F3BE5" w:rsidP="00DE55FE">
      <w:pPr>
        <w:spacing w:after="0" w:line="312" w:lineRule="auto"/>
        <w:ind w:firstLine="567"/>
        <w:jc w:val="both"/>
        <w:rPr>
          <w:rFonts w:ascii="Times New Roman" w:hAnsi="Times New Roman" w:cs="Times New Roman"/>
          <w:sz w:val="24"/>
          <w:szCs w:val="24"/>
          <w:lang w:eastAsia="ru-RU"/>
        </w:rPr>
      </w:pPr>
    </w:p>
    <w:p w:rsidR="00A75A75" w:rsidRDefault="00A75A75" w:rsidP="00DE55FE">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p>
    <w:p w:rsidR="00FA7F1F" w:rsidRPr="00A75A75" w:rsidRDefault="00FA7F1F" w:rsidP="00DE55FE">
      <w:pPr>
        <w:spacing w:after="0" w:line="312" w:lineRule="auto"/>
        <w:ind w:firstLine="567"/>
        <w:jc w:val="both"/>
        <w:rPr>
          <w:rFonts w:ascii="Times New Roman" w:hAnsi="Times New Roman"/>
          <w:sz w:val="24"/>
          <w:szCs w:val="24"/>
        </w:rPr>
      </w:pPr>
    </w:p>
    <w:p w:rsidR="00141FA4" w:rsidRDefault="00814953" w:rsidP="00815094">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Тема </w:t>
      </w:r>
      <w:r w:rsidR="00526700">
        <w:rPr>
          <w:rFonts w:ascii="Times New Roman" w:hAnsi="Times New Roman"/>
          <w:b/>
          <w:sz w:val="24"/>
          <w:szCs w:val="24"/>
        </w:rPr>
        <w:t>8</w:t>
      </w:r>
      <w:r>
        <w:rPr>
          <w:rFonts w:ascii="Times New Roman" w:hAnsi="Times New Roman"/>
          <w:b/>
          <w:sz w:val="24"/>
          <w:szCs w:val="24"/>
        </w:rPr>
        <w:t xml:space="preserve">. </w:t>
      </w:r>
      <w:r w:rsidR="001F6DFC" w:rsidRPr="00814953">
        <w:rPr>
          <w:rFonts w:ascii="Times New Roman" w:hAnsi="Times New Roman"/>
          <w:b/>
          <w:sz w:val="24"/>
          <w:szCs w:val="24"/>
        </w:rPr>
        <w:t>Гражданское общество и правовое государство</w:t>
      </w:r>
      <w:r w:rsidR="001F6DFC">
        <w:rPr>
          <w:rFonts w:ascii="Times New Roman" w:hAnsi="Times New Roman"/>
          <w:sz w:val="24"/>
          <w:szCs w:val="24"/>
        </w:rPr>
        <w:t xml:space="preserve">. </w:t>
      </w:r>
      <w:r w:rsidR="00815094" w:rsidRPr="00815094">
        <w:rPr>
          <w:rFonts w:ascii="Times New Roman" w:hAnsi="Times New Roman"/>
          <w:b/>
          <w:sz w:val="24"/>
          <w:szCs w:val="24"/>
        </w:rPr>
        <w:t>Проблемы формирования правового государства и гражданского общества в Российской Фе</w:t>
      </w:r>
      <w:r w:rsidR="00815094">
        <w:rPr>
          <w:rFonts w:ascii="Times New Roman" w:hAnsi="Times New Roman"/>
          <w:b/>
          <w:sz w:val="24"/>
          <w:szCs w:val="24"/>
        </w:rPr>
        <w:t>дерации. Гражданские инициативы</w:t>
      </w:r>
    </w:p>
    <w:p w:rsidR="00313E1E" w:rsidRDefault="00815094" w:rsidP="00815094">
      <w:pPr>
        <w:spacing w:after="0" w:line="312" w:lineRule="auto"/>
        <w:ind w:firstLine="567"/>
        <w:jc w:val="both"/>
        <w:rPr>
          <w:rFonts w:ascii="Times New Roman" w:hAnsi="Times New Roman"/>
          <w:b/>
          <w:sz w:val="24"/>
          <w:szCs w:val="24"/>
        </w:rPr>
      </w:pPr>
      <w:r w:rsidRPr="00815094">
        <w:rPr>
          <w:rFonts w:ascii="Times New Roman" w:hAnsi="Times New Roman"/>
          <w:b/>
          <w:sz w:val="24"/>
          <w:szCs w:val="24"/>
        </w:rPr>
        <w:t xml:space="preserve"> </w:t>
      </w:r>
    </w:p>
    <w:p w:rsidR="00313E1E" w:rsidRPr="00313E1E" w:rsidRDefault="00313E1E" w:rsidP="00815094">
      <w:pPr>
        <w:spacing w:after="0" w:line="312" w:lineRule="auto"/>
        <w:ind w:firstLine="567"/>
        <w:jc w:val="both"/>
        <w:rPr>
          <w:rFonts w:ascii="Times New Roman" w:hAnsi="Times New Roman"/>
          <w:sz w:val="24"/>
          <w:szCs w:val="24"/>
        </w:rPr>
      </w:pPr>
      <w:r w:rsidRPr="00313E1E">
        <w:rPr>
          <w:rFonts w:ascii="Times New Roman" w:hAnsi="Times New Roman"/>
          <w:sz w:val="24"/>
          <w:szCs w:val="24"/>
        </w:rPr>
        <w:t>После властвующей элиты следующим политиче</w:t>
      </w:r>
      <w:r>
        <w:rPr>
          <w:rFonts w:ascii="Times New Roman" w:hAnsi="Times New Roman"/>
          <w:sz w:val="24"/>
          <w:szCs w:val="24"/>
        </w:rPr>
        <w:t xml:space="preserve">ским уровнем является гражданское общество, которое составляет примерно 1/3 населения (цифры разнятся довольно сильно; выше они в развитых странах, ниже </w:t>
      </w:r>
      <w:r>
        <w:rPr>
          <w:rFonts w:ascii="Times New Roman" w:hAnsi="Times New Roman" w:cs="Times New Roman"/>
          <w:sz w:val="24"/>
          <w:szCs w:val="24"/>
        </w:rPr>
        <w:t>―</w:t>
      </w:r>
      <w:r>
        <w:rPr>
          <w:rFonts w:ascii="Times New Roman" w:hAnsi="Times New Roman"/>
          <w:sz w:val="24"/>
          <w:szCs w:val="24"/>
        </w:rPr>
        <w:t xml:space="preserve"> в развивающихся).</w:t>
      </w:r>
    </w:p>
    <w:p w:rsidR="006D4064" w:rsidRDefault="00313E1E" w:rsidP="00815094">
      <w:pPr>
        <w:spacing w:after="0" w:line="312" w:lineRule="auto"/>
        <w:ind w:firstLine="567"/>
        <w:jc w:val="both"/>
        <w:rPr>
          <w:rFonts w:ascii="Times New Roman" w:hAnsi="Times New Roman"/>
          <w:sz w:val="24"/>
          <w:szCs w:val="24"/>
        </w:rPr>
      </w:pPr>
      <w:r>
        <w:rPr>
          <w:rFonts w:ascii="Times New Roman" w:hAnsi="Times New Roman"/>
          <w:sz w:val="24"/>
          <w:szCs w:val="24"/>
        </w:rPr>
        <w:t xml:space="preserve">Под </w:t>
      </w:r>
      <w:r w:rsidRPr="00313E1E">
        <w:rPr>
          <w:rFonts w:ascii="Times New Roman" w:hAnsi="Times New Roman"/>
          <w:b/>
          <w:sz w:val="24"/>
          <w:szCs w:val="24"/>
        </w:rPr>
        <w:t>гражданским обществом</w:t>
      </w:r>
      <w:r>
        <w:rPr>
          <w:rFonts w:ascii="Times New Roman" w:hAnsi="Times New Roman"/>
          <w:sz w:val="24"/>
          <w:szCs w:val="24"/>
        </w:rPr>
        <w:t xml:space="preserve"> понимается</w:t>
      </w:r>
      <w:r w:rsidR="009270F5">
        <w:rPr>
          <w:rFonts w:ascii="Times New Roman" w:hAnsi="Times New Roman"/>
          <w:sz w:val="24"/>
          <w:szCs w:val="24"/>
        </w:rPr>
        <w:t>: 1)</w:t>
      </w:r>
      <w:r>
        <w:rPr>
          <w:rFonts w:ascii="Times New Roman" w:hAnsi="Times New Roman"/>
          <w:sz w:val="24"/>
          <w:szCs w:val="24"/>
        </w:rPr>
        <w:t xml:space="preserve"> </w:t>
      </w:r>
      <w:r w:rsidRPr="00313E1E">
        <w:rPr>
          <w:rFonts w:ascii="Times New Roman" w:hAnsi="Times New Roman"/>
          <w:i/>
          <w:sz w:val="24"/>
          <w:szCs w:val="24"/>
        </w:rPr>
        <w:t>совокупность добровольных общностей, не входящих в государство</w:t>
      </w:r>
      <w:r>
        <w:rPr>
          <w:rFonts w:ascii="Times New Roman" w:hAnsi="Times New Roman"/>
          <w:sz w:val="24"/>
          <w:szCs w:val="24"/>
        </w:rPr>
        <w:t>: землячества, профсоюзы, клубы, партии, творческие союзы и т.п.</w:t>
      </w:r>
      <w:r w:rsidR="009270F5">
        <w:rPr>
          <w:rFonts w:ascii="Times New Roman" w:hAnsi="Times New Roman"/>
          <w:sz w:val="24"/>
          <w:szCs w:val="24"/>
        </w:rPr>
        <w:t>; 2) это сфера самопроявления свободных граждан и добровольно сформировавшихся ассоциаций и организаций, огражденных соответствующими законами от прямого вмешательства и произвольной регламентации со стороны государственной организации.</w:t>
      </w:r>
    </w:p>
    <w:p w:rsidR="008E2113" w:rsidRDefault="008E2113" w:rsidP="00815094">
      <w:pPr>
        <w:spacing w:after="0" w:line="312" w:lineRule="auto"/>
        <w:ind w:firstLine="567"/>
        <w:jc w:val="both"/>
        <w:rPr>
          <w:rFonts w:ascii="Times New Roman" w:hAnsi="Times New Roman"/>
          <w:sz w:val="24"/>
          <w:szCs w:val="24"/>
        </w:rPr>
      </w:pPr>
      <w:r>
        <w:rPr>
          <w:rFonts w:ascii="Times New Roman" w:hAnsi="Times New Roman"/>
          <w:sz w:val="24"/>
          <w:szCs w:val="24"/>
        </w:rPr>
        <w:t>Из сказанного вытекает, что гражданское общество рассматривается:</w:t>
      </w:r>
    </w:p>
    <w:p w:rsidR="008E2113" w:rsidRDefault="008E2113" w:rsidP="00815094">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как противопоставление дикости (анархии);</w:t>
      </w:r>
    </w:p>
    <w:p w:rsidR="008E2113" w:rsidRDefault="008E2113" w:rsidP="00815094">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как противоположность церкви (религиозным обществам);</w:t>
      </w:r>
    </w:p>
    <w:p w:rsidR="008E2113" w:rsidRDefault="008E2113" w:rsidP="0081509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как комплекс общественных отношений, противоположных государству;</w:t>
      </w:r>
    </w:p>
    <w:p w:rsidR="008E2113" w:rsidRDefault="008E2113" w:rsidP="0081509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как понятие, обозначающее совокупность неполитических отношений в обществе: экономических, социальных, нравственных, религиозных, национальных и др.</w:t>
      </w:r>
    </w:p>
    <w:p w:rsidR="008E2113" w:rsidRDefault="008E2113" w:rsidP="0081509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Кроме того, понятия «гражданское общество» и «государство» отражают различные стороны жизни общества, находящиеся в диалектическом (противоречивом) единстве.  </w:t>
      </w:r>
    </w:p>
    <w:p w:rsidR="008E2113" w:rsidRDefault="0002571C" w:rsidP="0081509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 трудностях становления гражданского общества свидетельствует история разработки его концепции в западной общественно-политической мысли (табл. </w:t>
      </w:r>
      <w:r w:rsidR="008D2FFB">
        <w:rPr>
          <w:rFonts w:ascii="Times New Roman" w:hAnsi="Times New Roman" w:cs="Times New Roman"/>
          <w:sz w:val="24"/>
          <w:szCs w:val="24"/>
        </w:rPr>
        <w:t>19</w:t>
      </w:r>
      <w:r>
        <w:rPr>
          <w:rFonts w:ascii="Times New Roman" w:hAnsi="Times New Roman" w:cs="Times New Roman"/>
          <w:sz w:val="24"/>
          <w:szCs w:val="24"/>
        </w:rPr>
        <w:t>).</w:t>
      </w:r>
    </w:p>
    <w:p w:rsidR="0002571C" w:rsidRDefault="0002571C" w:rsidP="0002571C">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8D2FFB">
        <w:rPr>
          <w:rFonts w:ascii="Times New Roman" w:hAnsi="Times New Roman" w:cs="Times New Roman"/>
          <w:b/>
          <w:sz w:val="24"/>
          <w:szCs w:val="24"/>
        </w:rPr>
        <w:t>19</w:t>
      </w:r>
    </w:p>
    <w:p w:rsidR="0002571C" w:rsidRDefault="0002571C" w:rsidP="0002571C">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Мыслители о сущности гражданского общества</w:t>
      </w:r>
    </w:p>
    <w:p w:rsidR="00D076A0" w:rsidRDefault="00D076A0" w:rsidP="0002571C">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1951"/>
        <w:gridCol w:w="7620"/>
      </w:tblGrid>
      <w:tr w:rsidR="0002571C" w:rsidTr="0002571C">
        <w:tc>
          <w:tcPr>
            <w:tcW w:w="1951" w:type="dxa"/>
          </w:tcPr>
          <w:p w:rsidR="0002571C" w:rsidRDefault="0002571C" w:rsidP="0002571C">
            <w:pPr>
              <w:spacing w:line="312" w:lineRule="auto"/>
              <w:jc w:val="center"/>
              <w:rPr>
                <w:rFonts w:ascii="Times New Roman" w:hAnsi="Times New Roman" w:cs="Times New Roman"/>
                <w:b/>
                <w:sz w:val="24"/>
                <w:szCs w:val="24"/>
              </w:rPr>
            </w:pPr>
            <w:r>
              <w:rPr>
                <w:rFonts w:ascii="Times New Roman" w:hAnsi="Times New Roman" w:cs="Times New Roman"/>
                <w:b/>
                <w:sz w:val="24"/>
                <w:szCs w:val="24"/>
              </w:rPr>
              <w:t xml:space="preserve">Мыслитель </w:t>
            </w:r>
          </w:p>
        </w:tc>
        <w:tc>
          <w:tcPr>
            <w:tcW w:w="7620" w:type="dxa"/>
          </w:tcPr>
          <w:p w:rsidR="0002571C" w:rsidRDefault="0002571C" w:rsidP="0002571C">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Основные идеи</w:t>
            </w:r>
          </w:p>
        </w:tc>
      </w:tr>
      <w:tr w:rsidR="0002571C" w:rsidTr="0002571C">
        <w:tc>
          <w:tcPr>
            <w:tcW w:w="1951" w:type="dxa"/>
          </w:tcPr>
          <w:p w:rsidR="0002571C" w:rsidRPr="0002571C" w:rsidRDefault="0002571C" w:rsidP="0002571C">
            <w:pPr>
              <w:spacing w:line="312" w:lineRule="auto"/>
              <w:rPr>
                <w:rFonts w:ascii="Times New Roman" w:hAnsi="Times New Roman" w:cs="Times New Roman"/>
                <w:sz w:val="24"/>
                <w:szCs w:val="24"/>
              </w:rPr>
            </w:pPr>
            <w:r>
              <w:rPr>
                <w:rFonts w:ascii="Times New Roman" w:hAnsi="Times New Roman" w:cs="Times New Roman"/>
                <w:sz w:val="24"/>
                <w:szCs w:val="24"/>
              </w:rPr>
              <w:t>Т. Гоббс, английский философ</w:t>
            </w:r>
          </w:p>
        </w:tc>
        <w:tc>
          <w:tcPr>
            <w:tcW w:w="7620" w:type="dxa"/>
          </w:tcPr>
          <w:p w:rsidR="0002571C" w:rsidRPr="0002571C" w:rsidRDefault="0002571C" w:rsidP="0002571C">
            <w:pPr>
              <w:spacing w:line="312" w:lineRule="auto"/>
              <w:rPr>
                <w:rFonts w:ascii="Times New Roman" w:hAnsi="Times New Roman" w:cs="Times New Roman"/>
                <w:sz w:val="24"/>
                <w:szCs w:val="24"/>
              </w:rPr>
            </w:pPr>
            <w:r>
              <w:rPr>
                <w:rFonts w:ascii="Times New Roman" w:hAnsi="Times New Roman" w:cs="Times New Roman"/>
                <w:sz w:val="24"/>
                <w:szCs w:val="24"/>
              </w:rPr>
              <w:t>Гражданское общество ― это союз индивидуальностей, коллектив, в котором все его члены обретают высшие человеческие качества. Государство превалирует над гражданским обществом</w:t>
            </w:r>
          </w:p>
        </w:tc>
      </w:tr>
      <w:tr w:rsidR="0002571C" w:rsidTr="0002571C">
        <w:tc>
          <w:tcPr>
            <w:tcW w:w="1951" w:type="dxa"/>
          </w:tcPr>
          <w:p w:rsidR="0002571C" w:rsidRPr="0002571C" w:rsidRDefault="0002571C" w:rsidP="0002571C">
            <w:pPr>
              <w:spacing w:line="312" w:lineRule="auto"/>
              <w:rPr>
                <w:rFonts w:ascii="Times New Roman" w:hAnsi="Times New Roman" w:cs="Times New Roman"/>
                <w:sz w:val="24"/>
                <w:szCs w:val="24"/>
              </w:rPr>
            </w:pPr>
            <w:r>
              <w:rPr>
                <w:rFonts w:ascii="Times New Roman" w:hAnsi="Times New Roman" w:cs="Times New Roman"/>
                <w:sz w:val="24"/>
                <w:szCs w:val="24"/>
              </w:rPr>
              <w:t>Дж. Локк, английский философ</w:t>
            </w:r>
          </w:p>
        </w:tc>
        <w:tc>
          <w:tcPr>
            <w:tcW w:w="7620" w:type="dxa"/>
          </w:tcPr>
          <w:p w:rsidR="0002571C" w:rsidRPr="0002571C" w:rsidRDefault="0002571C" w:rsidP="0002571C">
            <w:pPr>
              <w:spacing w:line="312" w:lineRule="auto"/>
              <w:rPr>
                <w:rFonts w:ascii="Times New Roman" w:hAnsi="Times New Roman" w:cs="Times New Roman"/>
                <w:sz w:val="24"/>
                <w:szCs w:val="24"/>
              </w:rPr>
            </w:pPr>
            <w:r>
              <w:rPr>
                <w:rFonts w:ascii="Times New Roman" w:hAnsi="Times New Roman" w:cs="Times New Roman"/>
                <w:sz w:val="24"/>
                <w:szCs w:val="24"/>
              </w:rPr>
              <w:t>Гражданское общество ― это общество политическое, то есть общественная сфера, в которой государство имеет свои интересы</w:t>
            </w:r>
          </w:p>
        </w:tc>
      </w:tr>
      <w:tr w:rsidR="0002571C" w:rsidTr="0002571C">
        <w:tc>
          <w:tcPr>
            <w:tcW w:w="1951" w:type="dxa"/>
          </w:tcPr>
          <w:p w:rsidR="0002571C" w:rsidRPr="0002571C" w:rsidRDefault="0002571C" w:rsidP="0002571C">
            <w:pPr>
              <w:spacing w:line="312" w:lineRule="auto"/>
              <w:rPr>
                <w:rFonts w:ascii="Times New Roman" w:hAnsi="Times New Roman" w:cs="Times New Roman"/>
                <w:sz w:val="24"/>
                <w:szCs w:val="24"/>
              </w:rPr>
            </w:pPr>
            <w:r>
              <w:rPr>
                <w:rFonts w:ascii="Times New Roman" w:hAnsi="Times New Roman" w:cs="Times New Roman"/>
                <w:sz w:val="24"/>
                <w:szCs w:val="24"/>
              </w:rPr>
              <w:t xml:space="preserve">Ш. Монтескьё, французский философ </w:t>
            </w:r>
          </w:p>
        </w:tc>
        <w:tc>
          <w:tcPr>
            <w:tcW w:w="7620" w:type="dxa"/>
          </w:tcPr>
          <w:p w:rsidR="0002571C" w:rsidRPr="0002571C" w:rsidRDefault="0002571C" w:rsidP="0002571C">
            <w:pPr>
              <w:spacing w:line="312" w:lineRule="auto"/>
              <w:rPr>
                <w:rFonts w:ascii="Times New Roman" w:hAnsi="Times New Roman" w:cs="Times New Roman"/>
                <w:sz w:val="24"/>
                <w:szCs w:val="24"/>
              </w:rPr>
            </w:pPr>
            <w:r>
              <w:rPr>
                <w:rFonts w:ascii="Times New Roman" w:hAnsi="Times New Roman" w:cs="Times New Roman"/>
                <w:sz w:val="24"/>
                <w:szCs w:val="24"/>
              </w:rPr>
              <w:t>Гражданское общество ― это общество вражды людей друг с другом, которое для ее прекращения преобразуется в государство</w:t>
            </w:r>
          </w:p>
        </w:tc>
      </w:tr>
      <w:tr w:rsidR="0002571C" w:rsidTr="0002571C">
        <w:tc>
          <w:tcPr>
            <w:tcW w:w="1951" w:type="dxa"/>
          </w:tcPr>
          <w:p w:rsidR="0002571C" w:rsidRPr="005107E1" w:rsidRDefault="005107E1" w:rsidP="005107E1">
            <w:pPr>
              <w:spacing w:line="312" w:lineRule="auto"/>
              <w:rPr>
                <w:rFonts w:ascii="Times New Roman" w:hAnsi="Times New Roman" w:cs="Times New Roman"/>
                <w:sz w:val="24"/>
                <w:szCs w:val="24"/>
              </w:rPr>
            </w:pPr>
            <w:r>
              <w:rPr>
                <w:rFonts w:ascii="Times New Roman" w:hAnsi="Times New Roman" w:cs="Times New Roman"/>
                <w:sz w:val="24"/>
                <w:szCs w:val="24"/>
              </w:rPr>
              <w:t>Т. Пейн, американский просветитель</w:t>
            </w:r>
          </w:p>
        </w:tc>
        <w:tc>
          <w:tcPr>
            <w:tcW w:w="7620" w:type="dxa"/>
          </w:tcPr>
          <w:p w:rsidR="0002571C" w:rsidRPr="005107E1" w:rsidRDefault="005107E1" w:rsidP="005107E1">
            <w:pPr>
              <w:spacing w:line="312" w:lineRule="auto"/>
              <w:rPr>
                <w:rFonts w:ascii="Times New Roman" w:hAnsi="Times New Roman" w:cs="Times New Roman"/>
                <w:sz w:val="24"/>
                <w:szCs w:val="24"/>
              </w:rPr>
            </w:pPr>
            <w:r>
              <w:rPr>
                <w:rFonts w:ascii="Times New Roman" w:hAnsi="Times New Roman" w:cs="Times New Roman"/>
                <w:sz w:val="24"/>
                <w:szCs w:val="24"/>
              </w:rPr>
              <w:t>Гражданское общество ― благо, а государство ― неизбежное зло. Чем совершеннее гражданское общество, тем более оно саморегулируется и тем менее нуждается в регулировании со стороны государства</w:t>
            </w:r>
          </w:p>
        </w:tc>
      </w:tr>
      <w:tr w:rsidR="0002571C" w:rsidTr="0002571C">
        <w:tc>
          <w:tcPr>
            <w:tcW w:w="1951" w:type="dxa"/>
          </w:tcPr>
          <w:p w:rsidR="0002571C" w:rsidRPr="005107E1" w:rsidRDefault="005107E1" w:rsidP="005107E1">
            <w:pPr>
              <w:spacing w:line="312" w:lineRule="auto"/>
              <w:rPr>
                <w:rFonts w:ascii="Times New Roman" w:hAnsi="Times New Roman" w:cs="Times New Roman"/>
                <w:sz w:val="24"/>
                <w:szCs w:val="24"/>
              </w:rPr>
            </w:pPr>
            <w:r>
              <w:rPr>
                <w:rFonts w:ascii="Times New Roman" w:hAnsi="Times New Roman" w:cs="Times New Roman"/>
                <w:sz w:val="24"/>
                <w:szCs w:val="24"/>
              </w:rPr>
              <w:t>Г. Гегель, немецкий философ</w:t>
            </w:r>
          </w:p>
        </w:tc>
        <w:tc>
          <w:tcPr>
            <w:tcW w:w="7620" w:type="dxa"/>
          </w:tcPr>
          <w:p w:rsidR="0002571C" w:rsidRPr="005107E1" w:rsidRDefault="005107E1" w:rsidP="00753E0B">
            <w:pPr>
              <w:spacing w:line="312" w:lineRule="auto"/>
              <w:rPr>
                <w:rFonts w:ascii="Times New Roman" w:hAnsi="Times New Roman" w:cs="Times New Roman"/>
                <w:sz w:val="24"/>
                <w:szCs w:val="24"/>
              </w:rPr>
            </w:pPr>
            <w:r>
              <w:rPr>
                <w:rFonts w:ascii="Times New Roman" w:hAnsi="Times New Roman" w:cs="Times New Roman"/>
                <w:sz w:val="24"/>
                <w:szCs w:val="24"/>
              </w:rPr>
              <w:t>Гражданское общество ― сфера реализации особенно частных целей и интересов отдельной личности</w:t>
            </w:r>
            <w:r w:rsidR="00753E0B">
              <w:rPr>
                <w:rFonts w:ascii="Times New Roman" w:hAnsi="Times New Roman" w:cs="Times New Roman"/>
                <w:sz w:val="24"/>
                <w:szCs w:val="24"/>
              </w:rPr>
              <w:t xml:space="preserve">, </w:t>
            </w:r>
            <w:r w:rsidR="00753E0B">
              <w:rPr>
                <w:rFonts w:ascii="Times New Roman" w:hAnsi="Times New Roman"/>
                <w:sz w:val="24"/>
                <w:szCs w:val="24"/>
              </w:rPr>
              <w:t xml:space="preserve">переходная стадия от семьи к государству. </w:t>
            </w:r>
            <w:r>
              <w:rPr>
                <w:rFonts w:ascii="Times New Roman" w:hAnsi="Times New Roman" w:cs="Times New Roman"/>
                <w:sz w:val="24"/>
                <w:szCs w:val="24"/>
              </w:rPr>
              <w:t xml:space="preserve"> Подлинной свободы в гражданском обществе нет, так как в нем постоянно присутствует противоречие между частными интересами и властью, носящее всеобщий характер. Само гражданское общество не в состоянии справиться со своими проблемами. Приоритет принадлежит государству, которое способно интегрировать разрозненные интересы в цельное общество граждан</w:t>
            </w:r>
          </w:p>
        </w:tc>
      </w:tr>
      <w:tr w:rsidR="0002571C" w:rsidTr="0002571C">
        <w:tc>
          <w:tcPr>
            <w:tcW w:w="1951" w:type="dxa"/>
          </w:tcPr>
          <w:p w:rsidR="0002571C" w:rsidRPr="005107E1" w:rsidRDefault="005107E1" w:rsidP="0002571C">
            <w:pPr>
              <w:spacing w:line="312" w:lineRule="auto"/>
              <w:jc w:val="center"/>
              <w:rPr>
                <w:rFonts w:ascii="Times New Roman" w:hAnsi="Times New Roman" w:cs="Times New Roman"/>
                <w:sz w:val="24"/>
                <w:szCs w:val="24"/>
              </w:rPr>
            </w:pPr>
            <w:r w:rsidRPr="005107E1">
              <w:rPr>
                <w:rFonts w:ascii="Times New Roman" w:hAnsi="Times New Roman" w:cs="Times New Roman"/>
                <w:sz w:val="24"/>
                <w:szCs w:val="24"/>
              </w:rPr>
              <w:t>К. Маркс, Ф. Энгельс, немецкие экономисты и социологи</w:t>
            </w:r>
          </w:p>
        </w:tc>
        <w:tc>
          <w:tcPr>
            <w:tcW w:w="7620" w:type="dxa"/>
          </w:tcPr>
          <w:p w:rsidR="0002571C" w:rsidRPr="00753E0B" w:rsidRDefault="005107E1" w:rsidP="00753E0B">
            <w:pPr>
              <w:spacing w:line="312" w:lineRule="auto"/>
              <w:ind w:firstLine="567"/>
              <w:jc w:val="both"/>
              <w:rPr>
                <w:rFonts w:ascii="Times New Roman" w:hAnsi="Times New Roman"/>
                <w:sz w:val="24"/>
                <w:szCs w:val="24"/>
              </w:rPr>
            </w:pPr>
            <w:r>
              <w:rPr>
                <w:rFonts w:ascii="Times New Roman" w:hAnsi="Times New Roman" w:cs="Times New Roman"/>
                <w:sz w:val="24"/>
                <w:szCs w:val="24"/>
              </w:rPr>
              <w:t>Гражданское общество ― сфера материальной, экономической жизни и деятельности людей. Именно оно является первичным по отношению к государству, гражданская жизнь как сумма разнообразных интересов скрепляет государство</w:t>
            </w:r>
            <w:r w:rsidR="00753E0B">
              <w:rPr>
                <w:rFonts w:ascii="Times New Roman" w:hAnsi="Times New Roman" w:cs="Times New Roman"/>
                <w:sz w:val="24"/>
                <w:szCs w:val="24"/>
              </w:rPr>
              <w:t xml:space="preserve">. </w:t>
            </w:r>
            <w:r w:rsidR="00753E0B">
              <w:rPr>
                <w:rFonts w:ascii="Times New Roman" w:hAnsi="Times New Roman"/>
                <w:sz w:val="24"/>
                <w:szCs w:val="24"/>
              </w:rPr>
              <w:t xml:space="preserve">Государство выражает общий интерес, гражданское общество </w:t>
            </w:r>
            <w:r w:rsidR="00753E0B">
              <w:rPr>
                <w:rFonts w:ascii="Times New Roman" w:hAnsi="Times New Roman" w:cs="Times New Roman"/>
                <w:sz w:val="24"/>
                <w:szCs w:val="24"/>
              </w:rPr>
              <w:t>―</w:t>
            </w:r>
            <w:r w:rsidR="00753E0B">
              <w:rPr>
                <w:rFonts w:ascii="Times New Roman" w:hAnsi="Times New Roman"/>
                <w:sz w:val="24"/>
                <w:szCs w:val="24"/>
              </w:rPr>
              <w:t xml:space="preserve"> частный. Гражданское общество такой же результат развития производства, как и государство. В гражданском обществе действуют преимущественно моральные нормы, в государстве </w:t>
            </w:r>
            <w:r w:rsidR="00753E0B">
              <w:rPr>
                <w:rFonts w:ascii="Times New Roman" w:hAnsi="Times New Roman" w:cs="Times New Roman"/>
                <w:sz w:val="24"/>
                <w:szCs w:val="24"/>
              </w:rPr>
              <w:t>―</w:t>
            </w:r>
            <w:r w:rsidR="00753E0B">
              <w:rPr>
                <w:rFonts w:ascii="Times New Roman" w:hAnsi="Times New Roman"/>
                <w:sz w:val="24"/>
                <w:szCs w:val="24"/>
              </w:rPr>
              <w:t xml:space="preserve"> правовые. Гражданское общество стабилизирует положение в социуме. Отсутствие его может стать причиной социальной дезинтеграции</w:t>
            </w:r>
          </w:p>
        </w:tc>
      </w:tr>
    </w:tbl>
    <w:p w:rsidR="0002571C" w:rsidRDefault="0002571C" w:rsidP="0002571C">
      <w:pPr>
        <w:spacing w:after="0" w:line="312" w:lineRule="auto"/>
        <w:ind w:firstLine="567"/>
        <w:jc w:val="center"/>
        <w:rPr>
          <w:rFonts w:ascii="Times New Roman" w:hAnsi="Times New Roman" w:cs="Times New Roman"/>
          <w:b/>
          <w:sz w:val="24"/>
          <w:szCs w:val="24"/>
        </w:rPr>
      </w:pPr>
    </w:p>
    <w:p w:rsidR="00753E0B" w:rsidRDefault="00DD1AAF" w:rsidP="00DD1AAF">
      <w:pPr>
        <w:spacing w:after="0" w:line="312" w:lineRule="auto"/>
        <w:ind w:firstLine="567"/>
        <w:jc w:val="both"/>
        <w:rPr>
          <w:rFonts w:ascii="Times New Roman" w:hAnsi="Times New Roman"/>
          <w:b/>
          <w:i/>
          <w:sz w:val="24"/>
          <w:szCs w:val="24"/>
        </w:rPr>
      </w:pPr>
      <w:r w:rsidRPr="00DD1AAF">
        <w:rPr>
          <w:rFonts w:ascii="Times New Roman" w:hAnsi="Times New Roman" w:cs="Times New Roman"/>
          <w:sz w:val="24"/>
          <w:szCs w:val="24"/>
        </w:rPr>
        <w:t>Гражданское общество сложилось на определенном этапе исторического развития, прежде всего западной цивилизации.</w:t>
      </w:r>
      <w:r>
        <w:rPr>
          <w:rFonts w:ascii="Times New Roman" w:hAnsi="Times New Roman" w:cs="Times New Roman"/>
          <w:sz w:val="24"/>
          <w:szCs w:val="24"/>
        </w:rPr>
        <w:t xml:space="preserve"> </w:t>
      </w:r>
      <w:r w:rsidR="00753E0B">
        <w:rPr>
          <w:rFonts w:ascii="Times New Roman" w:hAnsi="Times New Roman"/>
          <w:sz w:val="24"/>
          <w:szCs w:val="24"/>
        </w:rPr>
        <w:t xml:space="preserve">Гражданского общества не было в Древней Греции, поскольку общие интересы граждан там сливались с частными. По-гречески «политический» значит «гражданский». Афоризм Аристотеля «Человек </w:t>
      </w:r>
      <w:r w:rsidR="00753E0B">
        <w:rPr>
          <w:rFonts w:ascii="Times New Roman" w:hAnsi="Times New Roman" w:cs="Times New Roman"/>
          <w:sz w:val="24"/>
          <w:szCs w:val="24"/>
        </w:rPr>
        <w:t>―</w:t>
      </w:r>
      <w:r w:rsidR="00753E0B">
        <w:rPr>
          <w:rFonts w:ascii="Times New Roman" w:hAnsi="Times New Roman"/>
          <w:sz w:val="24"/>
          <w:szCs w:val="24"/>
        </w:rPr>
        <w:t xml:space="preserve"> существо политическое» можно перевести как «существо общественное». Лишь в Новое время, когда утверждается идея первенства личности и ее прав и свобод по отношению к государству, стало возможным различать гражданское общество и государство.  </w:t>
      </w:r>
      <w:r w:rsidR="00753E0B">
        <w:rPr>
          <w:rFonts w:ascii="Times New Roman" w:hAnsi="Times New Roman"/>
          <w:b/>
          <w:i/>
          <w:sz w:val="24"/>
          <w:szCs w:val="24"/>
        </w:rPr>
        <w:t xml:space="preserve">Государство начинает пониматься как инструмент общества. </w:t>
      </w:r>
    </w:p>
    <w:p w:rsidR="00DD1AAF" w:rsidRPr="00DD1AAF" w:rsidRDefault="00753E0B" w:rsidP="00DD1A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Процесс </w:t>
      </w:r>
      <w:r w:rsidR="00DD1AAF">
        <w:rPr>
          <w:rFonts w:ascii="Times New Roman" w:hAnsi="Times New Roman" w:cs="Times New Roman"/>
          <w:sz w:val="24"/>
          <w:szCs w:val="24"/>
        </w:rPr>
        <w:t xml:space="preserve">формирования </w:t>
      </w:r>
      <w:r>
        <w:rPr>
          <w:rFonts w:ascii="Times New Roman" w:hAnsi="Times New Roman" w:cs="Times New Roman"/>
          <w:sz w:val="24"/>
          <w:szCs w:val="24"/>
        </w:rPr>
        <w:t xml:space="preserve">гражданского общества </w:t>
      </w:r>
      <w:r w:rsidR="00DD1AAF">
        <w:rPr>
          <w:rFonts w:ascii="Times New Roman" w:hAnsi="Times New Roman" w:cs="Times New Roman"/>
          <w:sz w:val="24"/>
          <w:szCs w:val="24"/>
        </w:rPr>
        <w:t xml:space="preserve">явился не только экономической, социальной, политической, но также социокультурной и духовной трансформацией.  </w:t>
      </w:r>
    </w:p>
    <w:p w:rsidR="00DD1AAF" w:rsidRDefault="00DD1AAF" w:rsidP="00DD1AAF">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Принципами формирования </w:t>
      </w:r>
      <w:r>
        <w:rPr>
          <w:rFonts w:ascii="Times New Roman" w:hAnsi="Times New Roman"/>
          <w:sz w:val="24"/>
          <w:szCs w:val="24"/>
        </w:rPr>
        <w:t>гражданского общества являются:</w:t>
      </w:r>
    </w:p>
    <w:p w:rsidR="00DD1AAF" w:rsidRDefault="00DD1AAF" w:rsidP="00DD1A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частная собственность на средства производства;</w:t>
      </w:r>
    </w:p>
    <w:p w:rsidR="00DD1AAF" w:rsidRDefault="00DD1AAF" w:rsidP="00DD1A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индивидуальная свобода и самостоятельность личности;</w:t>
      </w:r>
    </w:p>
    <w:p w:rsidR="0002571C" w:rsidRDefault="00DD1AAF" w:rsidP="00DD1AAF">
      <w:pP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cs="Times New Roman"/>
          <w:sz w:val="24"/>
          <w:szCs w:val="24"/>
        </w:rPr>
        <w:t>― осведомленность граждан о деятельности государства и общества;</w:t>
      </w:r>
    </w:p>
    <w:p w:rsidR="00DD1AAF" w:rsidRDefault="00DD1AAF" w:rsidP="00DD1A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народный суверенитет, верховенство и полновластие народа;</w:t>
      </w:r>
    </w:p>
    <w:p w:rsidR="00DD1AAF" w:rsidRDefault="00DD1AAF" w:rsidP="00DD1A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свобода формирования общественного мнения;</w:t>
      </w:r>
    </w:p>
    <w:p w:rsidR="00DD1AAF" w:rsidRDefault="00DD1AAF" w:rsidP="00DD1A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справедливость законов и неукоснительное их исполнение.</w:t>
      </w:r>
    </w:p>
    <w:p w:rsidR="00DD1AAF" w:rsidRPr="00DD1AAF" w:rsidRDefault="00DD1AAF" w:rsidP="00DD1AAF">
      <w:pPr>
        <w:spacing w:after="0" w:line="312" w:lineRule="auto"/>
        <w:ind w:firstLine="567"/>
        <w:jc w:val="both"/>
        <w:rPr>
          <w:rFonts w:ascii="Times New Roman" w:hAnsi="Times New Roman"/>
          <w:sz w:val="24"/>
          <w:szCs w:val="24"/>
        </w:rPr>
      </w:pPr>
      <w:r>
        <w:rPr>
          <w:rFonts w:ascii="Times New Roman" w:hAnsi="Times New Roman" w:cs="Times New Roman"/>
          <w:sz w:val="24"/>
          <w:szCs w:val="24"/>
        </w:rPr>
        <w:t>Возникновение гражданского общества обусловлено признанием права индивидуальной, личной свободы каждого человека, которая находит свое отражение в соответствующих предпосылках.</w:t>
      </w:r>
    </w:p>
    <w:p w:rsidR="006D4064" w:rsidRDefault="006D4064" w:rsidP="00815094">
      <w:pPr>
        <w:spacing w:after="0" w:line="312" w:lineRule="auto"/>
        <w:ind w:firstLine="567"/>
        <w:jc w:val="both"/>
        <w:rPr>
          <w:rFonts w:ascii="Times New Roman" w:hAnsi="Times New Roman"/>
          <w:sz w:val="24"/>
          <w:szCs w:val="24"/>
        </w:rPr>
      </w:pPr>
      <w:r>
        <w:rPr>
          <w:rFonts w:ascii="Times New Roman" w:hAnsi="Times New Roman"/>
          <w:sz w:val="24"/>
          <w:szCs w:val="24"/>
        </w:rPr>
        <w:t xml:space="preserve">К </w:t>
      </w:r>
      <w:r w:rsidRPr="00C54B34">
        <w:rPr>
          <w:rFonts w:ascii="Times New Roman" w:hAnsi="Times New Roman"/>
          <w:b/>
          <w:i/>
          <w:sz w:val="24"/>
          <w:szCs w:val="24"/>
        </w:rPr>
        <w:t>предпосылкам гражданского общества</w:t>
      </w:r>
      <w:r>
        <w:rPr>
          <w:rFonts w:ascii="Times New Roman" w:hAnsi="Times New Roman"/>
          <w:sz w:val="24"/>
          <w:szCs w:val="24"/>
        </w:rPr>
        <w:t xml:space="preserve"> следует относить:</w:t>
      </w:r>
    </w:p>
    <w:p w:rsidR="00815094" w:rsidRDefault="00313E1E" w:rsidP="00815094">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r w:rsidR="006D4064">
        <w:rPr>
          <w:rFonts w:ascii="Times New Roman" w:hAnsi="Times New Roman" w:cs="Times New Roman"/>
          <w:sz w:val="24"/>
          <w:szCs w:val="24"/>
        </w:rPr>
        <w:t>•</w:t>
      </w:r>
      <w:r w:rsidR="006D4064">
        <w:rPr>
          <w:rFonts w:ascii="Times New Roman" w:hAnsi="Times New Roman"/>
          <w:sz w:val="24"/>
          <w:szCs w:val="24"/>
        </w:rPr>
        <w:t xml:space="preserve"> </w:t>
      </w:r>
      <w:r w:rsidR="006D4064" w:rsidRPr="00274961">
        <w:rPr>
          <w:rFonts w:ascii="Times New Roman" w:hAnsi="Times New Roman"/>
          <w:i/>
          <w:sz w:val="24"/>
          <w:szCs w:val="24"/>
        </w:rPr>
        <w:t>в сфере экономики</w:t>
      </w:r>
      <w:r w:rsidR="006D4064">
        <w:rPr>
          <w:rFonts w:ascii="Times New Roman" w:hAnsi="Times New Roman"/>
          <w:sz w:val="24"/>
          <w:szCs w:val="24"/>
        </w:rPr>
        <w:t xml:space="preserve"> </w:t>
      </w:r>
      <w:r w:rsidR="006D4064">
        <w:rPr>
          <w:rFonts w:ascii="Times New Roman" w:hAnsi="Times New Roman" w:cs="Times New Roman"/>
          <w:sz w:val="24"/>
          <w:szCs w:val="24"/>
        </w:rPr>
        <w:t>―</w:t>
      </w:r>
      <w:r w:rsidR="006D4064">
        <w:rPr>
          <w:rFonts w:ascii="Times New Roman" w:hAnsi="Times New Roman"/>
          <w:sz w:val="24"/>
          <w:szCs w:val="24"/>
        </w:rPr>
        <w:t xml:space="preserve"> частную собственность, многоукладность экономики, свободный рынок и конкуренции;</w:t>
      </w:r>
    </w:p>
    <w:p w:rsidR="006D4064" w:rsidRDefault="006D4064" w:rsidP="00815094">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274961">
        <w:rPr>
          <w:rFonts w:ascii="Times New Roman" w:hAnsi="Times New Roman"/>
          <w:i/>
          <w:sz w:val="24"/>
          <w:szCs w:val="24"/>
        </w:rPr>
        <w:t>в социальной сфере</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большой удельный вес в обществе среднего класса;</w:t>
      </w:r>
    </w:p>
    <w:p w:rsidR="006D4064" w:rsidRDefault="006D4064" w:rsidP="00815094">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274961">
        <w:rPr>
          <w:rFonts w:ascii="Times New Roman" w:hAnsi="Times New Roman"/>
          <w:i/>
          <w:sz w:val="24"/>
          <w:szCs w:val="24"/>
        </w:rPr>
        <w:t>в сфере политико-правовых отношений</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юридическое равенство граждан, полное обеспечение прав и их защита, децентрализация власти, политический плюрализм;</w:t>
      </w:r>
    </w:p>
    <w:p w:rsidR="006D4064" w:rsidRDefault="006D4064" w:rsidP="00815094">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004927AD" w:rsidRPr="00274961">
        <w:rPr>
          <w:rFonts w:ascii="Times New Roman" w:hAnsi="Times New Roman"/>
          <w:i/>
          <w:sz w:val="24"/>
          <w:szCs w:val="24"/>
        </w:rPr>
        <w:t>в сфере культуры</w:t>
      </w:r>
      <w:r w:rsidR="004927AD">
        <w:rPr>
          <w:rFonts w:ascii="Times New Roman" w:hAnsi="Times New Roman"/>
          <w:sz w:val="24"/>
          <w:szCs w:val="24"/>
        </w:rPr>
        <w:t xml:space="preserve"> </w:t>
      </w:r>
      <w:r w:rsidR="004927AD">
        <w:rPr>
          <w:rFonts w:ascii="Times New Roman" w:hAnsi="Times New Roman" w:cs="Times New Roman"/>
          <w:sz w:val="24"/>
          <w:szCs w:val="24"/>
        </w:rPr>
        <w:t>―</w:t>
      </w:r>
      <w:r w:rsidR="004927AD">
        <w:rPr>
          <w:rFonts w:ascii="Times New Roman" w:hAnsi="Times New Roman"/>
          <w:sz w:val="24"/>
          <w:szCs w:val="24"/>
        </w:rPr>
        <w:t xml:space="preserve"> обеспечение прав человека на информацию, высокий образовательный уровень населения, свобода совести и вероисповеданий.</w:t>
      </w:r>
    </w:p>
    <w:p w:rsidR="006405DE" w:rsidRDefault="00753E0B" w:rsidP="00815094">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r w:rsidR="00036A02">
        <w:rPr>
          <w:rFonts w:ascii="Times New Roman" w:hAnsi="Times New Roman"/>
          <w:sz w:val="24"/>
          <w:szCs w:val="24"/>
        </w:rPr>
        <w:t xml:space="preserve">Итак, гражданское общество можно определить и как </w:t>
      </w:r>
      <w:r w:rsidR="00036A02">
        <w:rPr>
          <w:rFonts w:ascii="Times New Roman" w:hAnsi="Times New Roman"/>
          <w:i/>
          <w:sz w:val="24"/>
          <w:szCs w:val="24"/>
        </w:rPr>
        <w:t xml:space="preserve">совокупность неполитических отношений, то есть общественных отношений вне рамок властно-государственных структур. </w:t>
      </w:r>
      <w:r w:rsidR="00036A02">
        <w:rPr>
          <w:rFonts w:ascii="Times New Roman" w:hAnsi="Times New Roman"/>
          <w:sz w:val="24"/>
          <w:szCs w:val="24"/>
        </w:rPr>
        <w:t xml:space="preserve">Вне рамок государственных структур и органов, </w:t>
      </w:r>
      <w:r w:rsidR="00036A02">
        <w:rPr>
          <w:rFonts w:ascii="Times New Roman" w:hAnsi="Times New Roman"/>
          <w:i/>
          <w:sz w:val="24"/>
          <w:szCs w:val="24"/>
        </w:rPr>
        <w:t xml:space="preserve">но не вне рамок государства как такового. </w:t>
      </w:r>
      <w:r w:rsidR="00036A02">
        <w:rPr>
          <w:rFonts w:ascii="Times New Roman" w:hAnsi="Times New Roman"/>
          <w:sz w:val="24"/>
          <w:szCs w:val="24"/>
        </w:rPr>
        <w:t>Иными словами, государство создает лишь «рамочные условия», общие «правила игры» для той самодеятельности, того самоуправления, которыми и жив</w:t>
      </w:r>
      <w:r w:rsidR="00274961">
        <w:rPr>
          <w:rFonts w:ascii="Times New Roman" w:hAnsi="Times New Roman"/>
          <w:sz w:val="24"/>
          <w:szCs w:val="24"/>
        </w:rPr>
        <w:t>ет</w:t>
      </w:r>
      <w:r w:rsidR="00036A02">
        <w:rPr>
          <w:rFonts w:ascii="Times New Roman" w:hAnsi="Times New Roman"/>
          <w:sz w:val="24"/>
          <w:szCs w:val="24"/>
        </w:rPr>
        <w:t xml:space="preserve"> в конечном итоге гражданское общество. Здесь государство выступает как закон, обязательный и для него самого. </w:t>
      </w:r>
    </w:p>
    <w:p w:rsidR="00036A02" w:rsidRDefault="00036A02" w:rsidP="00815094">
      <w:pPr>
        <w:spacing w:after="0" w:line="312" w:lineRule="auto"/>
        <w:ind w:firstLine="567"/>
        <w:jc w:val="both"/>
        <w:rPr>
          <w:rFonts w:ascii="Times New Roman" w:hAnsi="Times New Roman"/>
          <w:sz w:val="24"/>
          <w:szCs w:val="24"/>
        </w:rPr>
      </w:pPr>
      <w:r>
        <w:rPr>
          <w:rFonts w:ascii="Times New Roman" w:hAnsi="Times New Roman"/>
          <w:sz w:val="24"/>
          <w:szCs w:val="24"/>
        </w:rPr>
        <w:t>Таким образом, понятие «гражданского общества» употребляется в широком и узком смысле слова:</w:t>
      </w:r>
    </w:p>
    <w:p w:rsidR="0080234B" w:rsidRDefault="00036A02" w:rsidP="0081509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274961">
        <w:rPr>
          <w:rFonts w:ascii="Times New Roman" w:hAnsi="Times New Roman"/>
          <w:i/>
          <w:sz w:val="24"/>
          <w:szCs w:val="24"/>
        </w:rPr>
        <w:t>в широком смысле</w:t>
      </w:r>
      <w:r>
        <w:rPr>
          <w:rFonts w:ascii="Times New Roman" w:hAnsi="Times New Roman"/>
          <w:sz w:val="24"/>
          <w:szCs w:val="24"/>
        </w:rPr>
        <w:t xml:space="preserve"> слова гражданское общество </w:t>
      </w:r>
      <w:r>
        <w:rPr>
          <w:rFonts w:ascii="Times New Roman" w:hAnsi="Times New Roman" w:cs="Times New Roman"/>
          <w:sz w:val="24"/>
          <w:szCs w:val="24"/>
        </w:rPr>
        <w:t>― все социальные структуры и отношения, которые непосредственно не регулируются государством</w:t>
      </w:r>
      <w:r w:rsidR="0080234B">
        <w:rPr>
          <w:rFonts w:ascii="Times New Roman" w:hAnsi="Times New Roman" w:cs="Times New Roman"/>
          <w:sz w:val="24"/>
          <w:szCs w:val="24"/>
        </w:rPr>
        <w:t>;</w:t>
      </w:r>
    </w:p>
    <w:p w:rsidR="0080234B" w:rsidRDefault="0080234B" w:rsidP="0080234B">
      <w:pPr>
        <w:spacing w:after="0" w:line="312" w:lineRule="auto"/>
        <w:ind w:firstLine="567"/>
        <w:jc w:val="both"/>
        <w:rPr>
          <w:rFonts w:ascii="Times New Roman" w:hAnsi="Times New Roman"/>
          <w:i/>
          <w:sz w:val="24"/>
          <w:szCs w:val="24"/>
        </w:rPr>
      </w:pPr>
      <w:r>
        <w:rPr>
          <w:rFonts w:ascii="Times New Roman" w:hAnsi="Times New Roman" w:cs="Times New Roman"/>
          <w:sz w:val="24"/>
          <w:szCs w:val="24"/>
        </w:rPr>
        <w:t xml:space="preserve">― в </w:t>
      </w:r>
      <w:r w:rsidRPr="0080234B">
        <w:rPr>
          <w:rFonts w:ascii="Times New Roman" w:hAnsi="Times New Roman" w:cs="Times New Roman"/>
          <w:i/>
          <w:sz w:val="24"/>
          <w:szCs w:val="24"/>
        </w:rPr>
        <w:t>узком смысле</w:t>
      </w:r>
      <w:r>
        <w:rPr>
          <w:rFonts w:ascii="Times New Roman" w:hAnsi="Times New Roman" w:cs="Times New Roman"/>
          <w:sz w:val="24"/>
          <w:szCs w:val="24"/>
        </w:rPr>
        <w:t xml:space="preserve"> слова гражданское общество ― </w:t>
      </w:r>
      <w:r w:rsidRPr="0080234B">
        <w:rPr>
          <w:rFonts w:ascii="Times New Roman" w:hAnsi="Times New Roman" w:cs="Times New Roman"/>
          <w:i/>
          <w:sz w:val="24"/>
          <w:szCs w:val="24"/>
        </w:rPr>
        <w:t xml:space="preserve">это общество на определенном этапе своего исторического развития, когда оно выступает социально-экономической основой демократического правового государства. </w:t>
      </w:r>
      <w:r w:rsidR="00036A02" w:rsidRPr="0080234B">
        <w:rPr>
          <w:rFonts w:ascii="Times New Roman" w:hAnsi="Times New Roman"/>
          <w:i/>
          <w:sz w:val="24"/>
          <w:szCs w:val="24"/>
        </w:rPr>
        <w:t xml:space="preserve"> </w:t>
      </w:r>
    </w:p>
    <w:p w:rsidR="0080234B" w:rsidRDefault="0080234B" w:rsidP="00815094">
      <w:pPr>
        <w:spacing w:after="0" w:line="312" w:lineRule="auto"/>
        <w:ind w:firstLine="567"/>
        <w:jc w:val="both"/>
        <w:rPr>
          <w:rFonts w:ascii="Times New Roman" w:hAnsi="Times New Roman"/>
          <w:sz w:val="24"/>
          <w:szCs w:val="24"/>
        </w:rPr>
      </w:pPr>
      <w:r>
        <w:rPr>
          <w:rFonts w:ascii="Times New Roman" w:hAnsi="Times New Roman"/>
          <w:sz w:val="24"/>
          <w:szCs w:val="24"/>
        </w:rPr>
        <w:t xml:space="preserve">Гражданское общество представляет собой </w:t>
      </w:r>
      <w:r>
        <w:rPr>
          <w:rFonts w:ascii="Times New Roman" w:hAnsi="Times New Roman"/>
          <w:i/>
          <w:sz w:val="24"/>
          <w:szCs w:val="24"/>
        </w:rPr>
        <w:t>необходимую демократическую прослойку между человеком и государством</w:t>
      </w:r>
      <w:r>
        <w:rPr>
          <w:rFonts w:ascii="Times New Roman" w:hAnsi="Times New Roman"/>
          <w:sz w:val="24"/>
          <w:szCs w:val="24"/>
        </w:rPr>
        <w:t>, не позволяющую последнему узурпировать власть, превращаться из слуги народа в его хозяина и господина</w:t>
      </w:r>
      <w:r w:rsidR="00AA4D6A">
        <w:rPr>
          <w:rFonts w:ascii="Times New Roman" w:hAnsi="Times New Roman"/>
          <w:sz w:val="24"/>
          <w:szCs w:val="24"/>
        </w:rPr>
        <w:t xml:space="preserve"> (табл. 2</w:t>
      </w:r>
      <w:r w:rsidR="008D2FFB">
        <w:rPr>
          <w:rFonts w:ascii="Times New Roman" w:hAnsi="Times New Roman"/>
          <w:sz w:val="24"/>
          <w:szCs w:val="24"/>
        </w:rPr>
        <w:t>0</w:t>
      </w:r>
      <w:r w:rsidR="00AA4D6A">
        <w:rPr>
          <w:rFonts w:ascii="Times New Roman" w:hAnsi="Times New Roman"/>
          <w:sz w:val="24"/>
          <w:szCs w:val="24"/>
        </w:rPr>
        <w:t>)</w:t>
      </w:r>
      <w:r>
        <w:rPr>
          <w:rFonts w:ascii="Times New Roman" w:hAnsi="Times New Roman"/>
          <w:sz w:val="24"/>
          <w:szCs w:val="24"/>
        </w:rPr>
        <w:t xml:space="preserve">. </w:t>
      </w:r>
    </w:p>
    <w:p w:rsidR="00AA4D6A" w:rsidRDefault="00AA4D6A" w:rsidP="00AA4D6A">
      <w:pPr>
        <w:spacing w:after="0" w:line="312" w:lineRule="auto"/>
        <w:ind w:firstLine="567"/>
        <w:jc w:val="right"/>
        <w:rPr>
          <w:rFonts w:ascii="Times New Roman" w:hAnsi="Times New Roman"/>
          <w:b/>
          <w:sz w:val="24"/>
          <w:szCs w:val="24"/>
        </w:rPr>
      </w:pPr>
      <w:r>
        <w:rPr>
          <w:rFonts w:ascii="Times New Roman" w:hAnsi="Times New Roman"/>
          <w:b/>
          <w:sz w:val="24"/>
          <w:szCs w:val="24"/>
        </w:rPr>
        <w:t>Таблица 2</w:t>
      </w:r>
      <w:r w:rsidR="008D2FFB">
        <w:rPr>
          <w:rFonts w:ascii="Times New Roman" w:hAnsi="Times New Roman"/>
          <w:b/>
          <w:sz w:val="24"/>
          <w:szCs w:val="24"/>
        </w:rPr>
        <w:t>0</w:t>
      </w:r>
    </w:p>
    <w:p w:rsidR="00AA4D6A" w:rsidRDefault="00AA4D6A" w:rsidP="00AA4D6A">
      <w:pPr>
        <w:spacing w:after="0" w:line="312" w:lineRule="auto"/>
        <w:ind w:firstLine="567"/>
        <w:jc w:val="center"/>
        <w:rPr>
          <w:rFonts w:ascii="Times New Roman" w:hAnsi="Times New Roman"/>
          <w:b/>
          <w:sz w:val="24"/>
          <w:szCs w:val="24"/>
        </w:rPr>
      </w:pPr>
      <w:r>
        <w:rPr>
          <w:rFonts w:ascii="Times New Roman" w:hAnsi="Times New Roman"/>
          <w:b/>
          <w:sz w:val="24"/>
          <w:szCs w:val="24"/>
        </w:rPr>
        <w:t xml:space="preserve">Соотношение государства и гражданского общества </w:t>
      </w:r>
    </w:p>
    <w:p w:rsidR="0013572B" w:rsidRDefault="0013572B" w:rsidP="00AA4D6A">
      <w:pPr>
        <w:spacing w:after="0" w:line="312" w:lineRule="auto"/>
        <w:ind w:firstLine="567"/>
        <w:jc w:val="center"/>
        <w:rPr>
          <w:rFonts w:ascii="Times New Roman" w:hAnsi="Times New Roman"/>
          <w:b/>
          <w:sz w:val="24"/>
          <w:szCs w:val="24"/>
        </w:rPr>
      </w:pPr>
    </w:p>
    <w:tbl>
      <w:tblPr>
        <w:tblStyle w:val="a3"/>
        <w:tblW w:w="0" w:type="auto"/>
        <w:tblLook w:val="04A0"/>
      </w:tblPr>
      <w:tblGrid>
        <w:gridCol w:w="1668"/>
        <w:gridCol w:w="4819"/>
        <w:gridCol w:w="3084"/>
      </w:tblGrid>
      <w:tr w:rsidR="00AA4D6A" w:rsidTr="0013572B">
        <w:tc>
          <w:tcPr>
            <w:tcW w:w="1668" w:type="dxa"/>
          </w:tcPr>
          <w:p w:rsidR="00AA4D6A" w:rsidRDefault="00AA4D6A" w:rsidP="00AA4D6A">
            <w:pPr>
              <w:spacing w:line="312" w:lineRule="auto"/>
              <w:jc w:val="center"/>
              <w:rPr>
                <w:rFonts w:ascii="Times New Roman" w:hAnsi="Times New Roman"/>
                <w:b/>
                <w:sz w:val="24"/>
                <w:szCs w:val="24"/>
              </w:rPr>
            </w:pPr>
            <w:r>
              <w:rPr>
                <w:rFonts w:ascii="Times New Roman" w:hAnsi="Times New Roman"/>
                <w:b/>
                <w:sz w:val="24"/>
                <w:szCs w:val="24"/>
              </w:rPr>
              <w:t>Линии сравнения</w:t>
            </w:r>
          </w:p>
        </w:tc>
        <w:tc>
          <w:tcPr>
            <w:tcW w:w="4819" w:type="dxa"/>
          </w:tcPr>
          <w:p w:rsidR="00AA4D6A" w:rsidRDefault="00AA4D6A" w:rsidP="00AA4D6A">
            <w:pPr>
              <w:spacing w:line="312" w:lineRule="auto"/>
              <w:jc w:val="center"/>
              <w:rPr>
                <w:rFonts w:ascii="Times New Roman" w:hAnsi="Times New Roman"/>
                <w:b/>
                <w:sz w:val="24"/>
                <w:szCs w:val="24"/>
              </w:rPr>
            </w:pPr>
            <w:r>
              <w:rPr>
                <w:rFonts w:ascii="Times New Roman" w:hAnsi="Times New Roman"/>
                <w:b/>
                <w:sz w:val="24"/>
                <w:szCs w:val="24"/>
              </w:rPr>
              <w:t xml:space="preserve">Гражданское общество </w:t>
            </w:r>
          </w:p>
        </w:tc>
        <w:tc>
          <w:tcPr>
            <w:tcW w:w="3084" w:type="dxa"/>
          </w:tcPr>
          <w:p w:rsidR="00AA4D6A" w:rsidRDefault="00AA4D6A" w:rsidP="00AA4D6A">
            <w:pPr>
              <w:spacing w:line="312" w:lineRule="auto"/>
              <w:jc w:val="center"/>
              <w:rPr>
                <w:rFonts w:ascii="Times New Roman" w:hAnsi="Times New Roman"/>
                <w:b/>
                <w:sz w:val="24"/>
                <w:szCs w:val="24"/>
              </w:rPr>
            </w:pPr>
            <w:r>
              <w:rPr>
                <w:rFonts w:ascii="Times New Roman" w:hAnsi="Times New Roman"/>
                <w:b/>
                <w:sz w:val="24"/>
                <w:szCs w:val="24"/>
              </w:rPr>
              <w:t xml:space="preserve">Государство </w:t>
            </w:r>
          </w:p>
        </w:tc>
      </w:tr>
      <w:tr w:rsidR="00AA4D6A" w:rsidTr="0013572B">
        <w:tc>
          <w:tcPr>
            <w:tcW w:w="1668" w:type="dxa"/>
          </w:tcPr>
          <w:p w:rsidR="00AA4D6A" w:rsidRPr="00AA4D6A" w:rsidRDefault="00AA4D6A" w:rsidP="00AA4D6A">
            <w:pPr>
              <w:spacing w:line="312" w:lineRule="auto"/>
              <w:rPr>
                <w:rFonts w:ascii="Times New Roman" w:hAnsi="Times New Roman"/>
                <w:sz w:val="24"/>
                <w:szCs w:val="24"/>
              </w:rPr>
            </w:pPr>
            <w:r>
              <w:rPr>
                <w:rFonts w:ascii="Times New Roman" w:hAnsi="Times New Roman"/>
                <w:sz w:val="24"/>
                <w:szCs w:val="24"/>
              </w:rPr>
              <w:t>1. Реализуемые интересы</w:t>
            </w:r>
          </w:p>
        </w:tc>
        <w:tc>
          <w:tcPr>
            <w:tcW w:w="4819" w:type="dxa"/>
          </w:tcPr>
          <w:p w:rsidR="00AA4D6A" w:rsidRPr="00AA4D6A" w:rsidRDefault="00AA4D6A" w:rsidP="00AA4D6A">
            <w:pPr>
              <w:spacing w:line="312" w:lineRule="auto"/>
              <w:rPr>
                <w:rFonts w:ascii="Times New Roman" w:hAnsi="Times New Roman"/>
                <w:sz w:val="24"/>
                <w:szCs w:val="24"/>
              </w:rPr>
            </w:pPr>
            <w:r w:rsidRPr="00AA4D6A">
              <w:rPr>
                <w:rFonts w:ascii="Times New Roman" w:hAnsi="Times New Roman"/>
                <w:sz w:val="24"/>
                <w:szCs w:val="24"/>
              </w:rPr>
              <w:t>Повседневные интересы индивидов</w:t>
            </w:r>
          </w:p>
        </w:tc>
        <w:tc>
          <w:tcPr>
            <w:tcW w:w="3084" w:type="dxa"/>
          </w:tcPr>
          <w:p w:rsidR="00AA4D6A" w:rsidRPr="00AA4D6A" w:rsidRDefault="00AA4D6A" w:rsidP="00AA4D6A">
            <w:pPr>
              <w:spacing w:line="312" w:lineRule="auto"/>
              <w:rPr>
                <w:rFonts w:ascii="Times New Roman" w:hAnsi="Times New Roman"/>
                <w:sz w:val="24"/>
                <w:szCs w:val="24"/>
              </w:rPr>
            </w:pPr>
            <w:r>
              <w:rPr>
                <w:rFonts w:ascii="Times New Roman" w:hAnsi="Times New Roman"/>
                <w:sz w:val="24"/>
                <w:szCs w:val="24"/>
              </w:rPr>
              <w:t>Общественные интересы социальных групп, классов, этносов</w:t>
            </w:r>
          </w:p>
        </w:tc>
      </w:tr>
      <w:tr w:rsidR="00AA4D6A" w:rsidTr="0013572B">
        <w:tc>
          <w:tcPr>
            <w:tcW w:w="1668" w:type="dxa"/>
          </w:tcPr>
          <w:p w:rsidR="00AA4D6A" w:rsidRPr="00AA4D6A" w:rsidRDefault="00AA4D6A" w:rsidP="00AA4D6A">
            <w:pPr>
              <w:spacing w:line="312" w:lineRule="auto"/>
              <w:rPr>
                <w:rFonts w:ascii="Times New Roman" w:hAnsi="Times New Roman"/>
                <w:sz w:val="24"/>
                <w:szCs w:val="24"/>
              </w:rPr>
            </w:pPr>
            <w:r>
              <w:rPr>
                <w:rFonts w:ascii="Times New Roman" w:hAnsi="Times New Roman"/>
                <w:sz w:val="24"/>
                <w:szCs w:val="24"/>
              </w:rPr>
              <w:t>2. Средства реализации</w:t>
            </w:r>
          </w:p>
        </w:tc>
        <w:tc>
          <w:tcPr>
            <w:tcW w:w="4819" w:type="dxa"/>
          </w:tcPr>
          <w:p w:rsidR="00AA4D6A" w:rsidRPr="00AA4D6A" w:rsidRDefault="00AA4D6A" w:rsidP="00AA4D6A">
            <w:pPr>
              <w:spacing w:line="312" w:lineRule="auto"/>
              <w:rPr>
                <w:rFonts w:ascii="Times New Roman" w:hAnsi="Times New Roman"/>
                <w:sz w:val="24"/>
                <w:szCs w:val="24"/>
              </w:rPr>
            </w:pPr>
            <w:r>
              <w:rPr>
                <w:rFonts w:ascii="Times New Roman" w:hAnsi="Times New Roman"/>
                <w:sz w:val="24"/>
                <w:szCs w:val="24"/>
              </w:rPr>
              <w:t>Убеждение, правовые и моральные нормы, обычаи, традиции, искусство и т. д.</w:t>
            </w:r>
          </w:p>
        </w:tc>
        <w:tc>
          <w:tcPr>
            <w:tcW w:w="3084" w:type="dxa"/>
          </w:tcPr>
          <w:p w:rsidR="00AA4D6A" w:rsidRPr="00AA4D6A" w:rsidRDefault="00AA4D6A" w:rsidP="00AA4D6A">
            <w:pPr>
              <w:spacing w:line="312" w:lineRule="auto"/>
              <w:rPr>
                <w:rFonts w:ascii="Times New Roman" w:hAnsi="Times New Roman"/>
                <w:sz w:val="24"/>
                <w:szCs w:val="24"/>
              </w:rPr>
            </w:pPr>
            <w:r>
              <w:rPr>
                <w:rFonts w:ascii="Times New Roman" w:hAnsi="Times New Roman"/>
                <w:sz w:val="24"/>
                <w:szCs w:val="24"/>
              </w:rPr>
              <w:t>Конституция, власть, принуждение,  право и т. д.</w:t>
            </w:r>
          </w:p>
        </w:tc>
      </w:tr>
      <w:tr w:rsidR="00AA4D6A" w:rsidTr="0013572B">
        <w:tc>
          <w:tcPr>
            <w:tcW w:w="1668" w:type="dxa"/>
          </w:tcPr>
          <w:p w:rsidR="00AA4D6A" w:rsidRPr="00AA4D6A" w:rsidRDefault="00AA4D6A" w:rsidP="00AA4D6A">
            <w:pPr>
              <w:spacing w:line="312" w:lineRule="auto"/>
              <w:rPr>
                <w:rFonts w:ascii="Times New Roman" w:hAnsi="Times New Roman"/>
                <w:sz w:val="24"/>
                <w:szCs w:val="24"/>
              </w:rPr>
            </w:pPr>
            <w:r>
              <w:rPr>
                <w:rFonts w:ascii="Times New Roman" w:hAnsi="Times New Roman"/>
                <w:sz w:val="24"/>
                <w:szCs w:val="24"/>
              </w:rPr>
              <w:t>3. Связи и отношения между людьми</w:t>
            </w:r>
          </w:p>
        </w:tc>
        <w:tc>
          <w:tcPr>
            <w:tcW w:w="4819" w:type="dxa"/>
          </w:tcPr>
          <w:p w:rsidR="00AA4D6A" w:rsidRPr="00AA4D6A" w:rsidRDefault="00AA4D6A" w:rsidP="00AA4D6A">
            <w:pPr>
              <w:spacing w:line="312" w:lineRule="auto"/>
              <w:jc w:val="both"/>
              <w:rPr>
                <w:rFonts w:ascii="Times New Roman" w:hAnsi="Times New Roman"/>
                <w:sz w:val="24"/>
                <w:szCs w:val="24"/>
              </w:rPr>
            </w:pPr>
            <w:r>
              <w:rPr>
                <w:rFonts w:ascii="Times New Roman" w:hAnsi="Times New Roman"/>
                <w:sz w:val="24"/>
                <w:szCs w:val="24"/>
              </w:rPr>
              <w:t xml:space="preserve">Преобладание горизонтальных связей, основанных на отношениях солидарности и конкуренции </w:t>
            </w:r>
          </w:p>
        </w:tc>
        <w:tc>
          <w:tcPr>
            <w:tcW w:w="3084" w:type="dxa"/>
          </w:tcPr>
          <w:p w:rsidR="00AA4D6A" w:rsidRPr="00AA4D6A" w:rsidRDefault="00AA4D6A" w:rsidP="00AA4D6A">
            <w:pPr>
              <w:spacing w:line="312" w:lineRule="auto"/>
              <w:rPr>
                <w:rFonts w:ascii="Times New Roman" w:hAnsi="Times New Roman"/>
                <w:sz w:val="24"/>
                <w:szCs w:val="24"/>
              </w:rPr>
            </w:pPr>
            <w:r>
              <w:rPr>
                <w:rFonts w:ascii="Times New Roman" w:hAnsi="Times New Roman"/>
                <w:sz w:val="24"/>
                <w:szCs w:val="24"/>
              </w:rPr>
              <w:t>Преобладание вертикальных связей, основанных на отношениях господства и подчинения</w:t>
            </w:r>
          </w:p>
        </w:tc>
      </w:tr>
      <w:tr w:rsidR="00AA4D6A" w:rsidTr="0013572B">
        <w:tc>
          <w:tcPr>
            <w:tcW w:w="1668" w:type="dxa"/>
          </w:tcPr>
          <w:p w:rsidR="00AA4D6A" w:rsidRPr="00AA4D6A" w:rsidRDefault="00AA4D6A" w:rsidP="00AA4D6A">
            <w:pPr>
              <w:spacing w:line="312" w:lineRule="auto"/>
              <w:rPr>
                <w:rFonts w:ascii="Times New Roman" w:hAnsi="Times New Roman"/>
                <w:sz w:val="24"/>
                <w:szCs w:val="24"/>
              </w:rPr>
            </w:pPr>
            <w:r>
              <w:rPr>
                <w:rFonts w:ascii="Times New Roman" w:hAnsi="Times New Roman"/>
                <w:sz w:val="24"/>
                <w:szCs w:val="24"/>
              </w:rPr>
              <w:t xml:space="preserve">4. Основа </w:t>
            </w:r>
          </w:p>
        </w:tc>
        <w:tc>
          <w:tcPr>
            <w:tcW w:w="4819" w:type="dxa"/>
          </w:tcPr>
          <w:p w:rsidR="00AA4D6A" w:rsidRPr="00AA4D6A" w:rsidRDefault="00AA4D6A" w:rsidP="0013572B">
            <w:pPr>
              <w:spacing w:line="312" w:lineRule="auto"/>
              <w:rPr>
                <w:rFonts w:ascii="Times New Roman" w:hAnsi="Times New Roman"/>
                <w:sz w:val="24"/>
                <w:szCs w:val="24"/>
              </w:rPr>
            </w:pPr>
            <w:r>
              <w:rPr>
                <w:rFonts w:ascii="Times New Roman" w:hAnsi="Times New Roman"/>
                <w:sz w:val="24"/>
                <w:szCs w:val="24"/>
              </w:rPr>
              <w:t>Свободный индивид с неотъемлемыми правами и неполитические организации (</w:t>
            </w:r>
            <w:r w:rsidR="0013572B">
              <w:rPr>
                <w:rFonts w:ascii="Times New Roman" w:hAnsi="Times New Roman"/>
                <w:sz w:val="24"/>
                <w:szCs w:val="24"/>
              </w:rPr>
              <w:t xml:space="preserve">общности людей: </w:t>
            </w:r>
            <w:r w:rsidR="00444F3B">
              <w:rPr>
                <w:rFonts w:ascii="Times New Roman" w:hAnsi="Times New Roman"/>
                <w:sz w:val="24"/>
                <w:szCs w:val="24"/>
              </w:rPr>
              <w:t xml:space="preserve">партии; </w:t>
            </w:r>
            <w:r w:rsidR="0013572B">
              <w:rPr>
                <w:rFonts w:ascii="Times New Roman" w:hAnsi="Times New Roman"/>
                <w:sz w:val="24"/>
                <w:szCs w:val="24"/>
              </w:rPr>
              <w:t xml:space="preserve">общественно-политические организации и движения; союзы предпринимателей, </w:t>
            </w:r>
            <w:r>
              <w:rPr>
                <w:rFonts w:ascii="Times New Roman" w:hAnsi="Times New Roman"/>
                <w:sz w:val="24"/>
                <w:szCs w:val="24"/>
              </w:rPr>
              <w:t>ассоциации потребителей, кооперат</w:t>
            </w:r>
            <w:r w:rsidR="007D44D8">
              <w:rPr>
                <w:rFonts w:ascii="Times New Roman" w:hAnsi="Times New Roman"/>
                <w:sz w:val="24"/>
                <w:szCs w:val="24"/>
              </w:rPr>
              <w:t xml:space="preserve">ивы, </w:t>
            </w:r>
            <w:r w:rsidR="0013572B">
              <w:rPr>
                <w:rFonts w:ascii="Times New Roman" w:hAnsi="Times New Roman"/>
                <w:sz w:val="24"/>
                <w:szCs w:val="24"/>
              </w:rPr>
              <w:t xml:space="preserve">благотворительные фонды, акционерные общества; научные и культурные организации, </w:t>
            </w:r>
            <w:r w:rsidR="007D44D8">
              <w:rPr>
                <w:rFonts w:ascii="Times New Roman" w:hAnsi="Times New Roman"/>
                <w:sz w:val="24"/>
                <w:szCs w:val="24"/>
              </w:rPr>
              <w:t>спортивные общества</w:t>
            </w:r>
            <w:r w:rsidR="0013572B">
              <w:rPr>
                <w:rFonts w:ascii="Times New Roman" w:hAnsi="Times New Roman"/>
                <w:sz w:val="24"/>
                <w:szCs w:val="24"/>
              </w:rPr>
              <w:t xml:space="preserve">; </w:t>
            </w:r>
            <w:r w:rsidR="007D44D8">
              <w:rPr>
                <w:rFonts w:ascii="Times New Roman" w:hAnsi="Times New Roman"/>
                <w:sz w:val="24"/>
                <w:szCs w:val="24"/>
              </w:rPr>
              <w:t>творч</w:t>
            </w:r>
            <w:r>
              <w:rPr>
                <w:rFonts w:ascii="Times New Roman" w:hAnsi="Times New Roman"/>
                <w:sz w:val="24"/>
                <w:szCs w:val="24"/>
              </w:rPr>
              <w:t>еские союзы</w:t>
            </w:r>
            <w:r w:rsidR="0013572B">
              <w:rPr>
                <w:rFonts w:ascii="Times New Roman" w:hAnsi="Times New Roman"/>
                <w:sz w:val="24"/>
                <w:szCs w:val="24"/>
              </w:rPr>
              <w:t>;</w:t>
            </w:r>
            <w:r>
              <w:rPr>
                <w:rFonts w:ascii="Times New Roman" w:hAnsi="Times New Roman"/>
                <w:sz w:val="24"/>
                <w:szCs w:val="24"/>
              </w:rPr>
              <w:t xml:space="preserve"> </w:t>
            </w:r>
            <w:r w:rsidR="0013572B">
              <w:rPr>
                <w:rFonts w:ascii="Times New Roman" w:hAnsi="Times New Roman"/>
                <w:sz w:val="24"/>
                <w:szCs w:val="24"/>
              </w:rPr>
              <w:t>ц</w:t>
            </w:r>
            <w:r w:rsidR="007D44D8">
              <w:rPr>
                <w:rFonts w:ascii="Times New Roman" w:hAnsi="Times New Roman"/>
                <w:sz w:val="24"/>
                <w:szCs w:val="24"/>
              </w:rPr>
              <w:t>ерковь</w:t>
            </w:r>
            <w:r w:rsidR="0013572B">
              <w:rPr>
                <w:rFonts w:ascii="Times New Roman" w:hAnsi="Times New Roman"/>
                <w:sz w:val="24"/>
                <w:szCs w:val="24"/>
              </w:rPr>
              <w:t>; независимые СМИ; муниципальные коммуны и другие органы самоуправления по месту жительства, ассоциации избирателей, политические клубы; семья)</w:t>
            </w:r>
            <w:r>
              <w:rPr>
                <w:rFonts w:ascii="Times New Roman" w:hAnsi="Times New Roman"/>
                <w:sz w:val="24"/>
                <w:szCs w:val="24"/>
              </w:rPr>
              <w:t xml:space="preserve"> </w:t>
            </w:r>
          </w:p>
        </w:tc>
        <w:tc>
          <w:tcPr>
            <w:tcW w:w="3084" w:type="dxa"/>
          </w:tcPr>
          <w:p w:rsidR="00AA4D6A" w:rsidRPr="0013572B" w:rsidRDefault="0013572B" w:rsidP="0013572B">
            <w:pPr>
              <w:spacing w:line="312" w:lineRule="auto"/>
              <w:rPr>
                <w:rFonts w:ascii="Times New Roman" w:hAnsi="Times New Roman"/>
                <w:sz w:val="24"/>
                <w:szCs w:val="24"/>
              </w:rPr>
            </w:pPr>
            <w:r>
              <w:rPr>
                <w:rFonts w:ascii="Times New Roman" w:hAnsi="Times New Roman"/>
                <w:sz w:val="24"/>
                <w:szCs w:val="24"/>
              </w:rPr>
              <w:t xml:space="preserve">Политические институты, органы власти, лидеры, элита и т. д. </w:t>
            </w:r>
          </w:p>
        </w:tc>
      </w:tr>
    </w:tbl>
    <w:p w:rsidR="00AA4D6A" w:rsidRDefault="00AA4D6A" w:rsidP="00444F3B">
      <w:pPr>
        <w:spacing w:after="0" w:line="312" w:lineRule="auto"/>
        <w:ind w:firstLine="567"/>
        <w:jc w:val="both"/>
        <w:rPr>
          <w:rFonts w:ascii="Times New Roman" w:hAnsi="Times New Roman"/>
          <w:sz w:val="24"/>
          <w:szCs w:val="24"/>
        </w:rPr>
      </w:pPr>
    </w:p>
    <w:p w:rsidR="00444F3B" w:rsidRPr="00444F3B" w:rsidRDefault="00444F3B" w:rsidP="00444F3B">
      <w:pPr>
        <w:spacing w:after="0" w:line="312" w:lineRule="auto"/>
        <w:ind w:firstLine="567"/>
        <w:jc w:val="both"/>
        <w:rPr>
          <w:rFonts w:ascii="Times New Roman" w:hAnsi="Times New Roman"/>
          <w:i/>
          <w:sz w:val="24"/>
          <w:szCs w:val="24"/>
        </w:rPr>
      </w:pPr>
      <w:r>
        <w:rPr>
          <w:rFonts w:ascii="Times New Roman" w:hAnsi="Times New Roman"/>
          <w:sz w:val="24"/>
          <w:szCs w:val="24"/>
        </w:rPr>
        <w:t>Сказанное позволяет, с одной стороны, определиться с функциями гражданского общества (табл. 2</w:t>
      </w:r>
      <w:r w:rsidR="008D2FFB">
        <w:rPr>
          <w:rFonts w:ascii="Times New Roman" w:hAnsi="Times New Roman"/>
          <w:sz w:val="24"/>
          <w:szCs w:val="24"/>
        </w:rPr>
        <w:t>1</w:t>
      </w:r>
      <w:r>
        <w:rPr>
          <w:rFonts w:ascii="Times New Roman" w:hAnsi="Times New Roman"/>
          <w:sz w:val="24"/>
          <w:szCs w:val="24"/>
        </w:rPr>
        <w:t xml:space="preserve">), а с другой, констатировать тот факт, что </w:t>
      </w:r>
      <w:r w:rsidRPr="00444F3B">
        <w:rPr>
          <w:rFonts w:ascii="Times New Roman" w:hAnsi="Times New Roman"/>
          <w:i/>
          <w:sz w:val="24"/>
          <w:szCs w:val="24"/>
        </w:rPr>
        <w:t xml:space="preserve">гражданское общество функционирует на нескольких уровнях: производственном, социокультурном и политико-культурном. </w:t>
      </w:r>
    </w:p>
    <w:p w:rsidR="006405DE" w:rsidRDefault="00036A02" w:rsidP="00815094">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r w:rsidR="00444F3B">
        <w:rPr>
          <w:rFonts w:ascii="Times New Roman" w:hAnsi="Times New Roman"/>
          <w:sz w:val="24"/>
          <w:szCs w:val="24"/>
        </w:rPr>
        <w:t>На первом уровне граждане создают ассоциации или организации (частные, акционерные предприятия, профессиональные объединения) для удовлетворения своих базовых потребностей в пище, одежде, жилье и т. д.</w:t>
      </w:r>
    </w:p>
    <w:p w:rsidR="00444F3B" w:rsidRDefault="00444F3B" w:rsidP="00815094">
      <w:pPr>
        <w:spacing w:after="0" w:line="312" w:lineRule="auto"/>
        <w:ind w:firstLine="567"/>
        <w:jc w:val="both"/>
        <w:rPr>
          <w:rFonts w:ascii="Times New Roman" w:hAnsi="Times New Roman"/>
          <w:sz w:val="24"/>
          <w:szCs w:val="24"/>
        </w:rPr>
      </w:pPr>
      <w:r>
        <w:rPr>
          <w:rFonts w:ascii="Times New Roman" w:hAnsi="Times New Roman"/>
          <w:sz w:val="24"/>
          <w:szCs w:val="24"/>
        </w:rPr>
        <w:t xml:space="preserve">На втором </w:t>
      </w:r>
      <w:r>
        <w:rPr>
          <w:rFonts w:ascii="Times New Roman" w:hAnsi="Times New Roman" w:cs="Times New Roman"/>
          <w:sz w:val="24"/>
          <w:szCs w:val="24"/>
        </w:rPr>
        <w:t>―</w:t>
      </w:r>
      <w:r>
        <w:rPr>
          <w:rFonts w:ascii="Times New Roman" w:hAnsi="Times New Roman"/>
          <w:sz w:val="24"/>
          <w:szCs w:val="24"/>
        </w:rPr>
        <w:t xml:space="preserve"> для удовлетворения потребностей в духовном совершенствовании, знаниях, информации, общении и вере создают такие общественные институты, как семья, церковь, СМИ, творческие союзы и др.</w:t>
      </w:r>
    </w:p>
    <w:p w:rsidR="00444F3B" w:rsidRDefault="00444F3B" w:rsidP="00815094">
      <w:pPr>
        <w:spacing w:after="0" w:line="312" w:lineRule="auto"/>
        <w:ind w:firstLine="567"/>
        <w:jc w:val="both"/>
        <w:rPr>
          <w:rFonts w:ascii="Times New Roman" w:hAnsi="Times New Roman"/>
          <w:sz w:val="24"/>
          <w:szCs w:val="24"/>
        </w:rPr>
      </w:pPr>
      <w:r>
        <w:rPr>
          <w:rFonts w:ascii="Times New Roman" w:hAnsi="Times New Roman"/>
          <w:sz w:val="24"/>
          <w:szCs w:val="24"/>
        </w:rPr>
        <w:t xml:space="preserve">Третий уровень составляют политико-культурные отношения, в которых реализуются потребности в политической деятельности. </w:t>
      </w:r>
      <w:r w:rsidR="00274961">
        <w:rPr>
          <w:rFonts w:ascii="Times New Roman" w:hAnsi="Times New Roman"/>
          <w:sz w:val="24"/>
          <w:szCs w:val="24"/>
        </w:rPr>
        <w:t>Д</w:t>
      </w:r>
      <w:r>
        <w:rPr>
          <w:rFonts w:ascii="Times New Roman" w:hAnsi="Times New Roman"/>
          <w:sz w:val="24"/>
          <w:szCs w:val="24"/>
        </w:rPr>
        <w:t xml:space="preserve">ля этого </w:t>
      </w:r>
      <w:r w:rsidR="00274961">
        <w:rPr>
          <w:rFonts w:ascii="Times New Roman" w:hAnsi="Times New Roman"/>
          <w:sz w:val="24"/>
          <w:szCs w:val="24"/>
        </w:rPr>
        <w:t>граждане</w:t>
      </w:r>
      <w:r>
        <w:rPr>
          <w:rFonts w:ascii="Times New Roman" w:hAnsi="Times New Roman"/>
          <w:sz w:val="24"/>
          <w:szCs w:val="24"/>
        </w:rPr>
        <w:t xml:space="preserve"> создают партии и политические движения, являющиеся элементами политической системы общества.</w:t>
      </w:r>
    </w:p>
    <w:p w:rsidR="00444F3B" w:rsidRDefault="00444F3B" w:rsidP="00444F3B">
      <w:pPr>
        <w:spacing w:after="0" w:line="312" w:lineRule="auto"/>
        <w:ind w:firstLine="567"/>
        <w:jc w:val="right"/>
        <w:rPr>
          <w:rFonts w:ascii="Times New Roman" w:hAnsi="Times New Roman"/>
          <w:b/>
          <w:sz w:val="24"/>
          <w:szCs w:val="24"/>
        </w:rPr>
      </w:pPr>
      <w:r>
        <w:rPr>
          <w:rFonts w:ascii="Times New Roman" w:hAnsi="Times New Roman"/>
          <w:b/>
          <w:sz w:val="24"/>
          <w:szCs w:val="24"/>
        </w:rPr>
        <w:t xml:space="preserve">Таблица </w:t>
      </w:r>
      <w:r w:rsidR="00936C68">
        <w:rPr>
          <w:rFonts w:ascii="Times New Roman" w:hAnsi="Times New Roman"/>
          <w:b/>
          <w:sz w:val="24"/>
          <w:szCs w:val="24"/>
        </w:rPr>
        <w:t>2</w:t>
      </w:r>
      <w:r w:rsidR="008D2FFB">
        <w:rPr>
          <w:rFonts w:ascii="Times New Roman" w:hAnsi="Times New Roman"/>
          <w:b/>
          <w:sz w:val="24"/>
          <w:szCs w:val="24"/>
        </w:rPr>
        <w:t>1</w:t>
      </w:r>
    </w:p>
    <w:p w:rsidR="00936C68" w:rsidRDefault="00936C68" w:rsidP="00936C68">
      <w:pPr>
        <w:spacing w:after="0" w:line="312" w:lineRule="auto"/>
        <w:ind w:firstLine="567"/>
        <w:jc w:val="center"/>
        <w:rPr>
          <w:rFonts w:ascii="Times New Roman" w:hAnsi="Times New Roman"/>
          <w:b/>
          <w:sz w:val="24"/>
          <w:szCs w:val="24"/>
        </w:rPr>
      </w:pPr>
      <w:r>
        <w:rPr>
          <w:rFonts w:ascii="Times New Roman" w:hAnsi="Times New Roman"/>
          <w:b/>
          <w:sz w:val="24"/>
          <w:szCs w:val="24"/>
        </w:rPr>
        <w:t>Функции гражданского общества</w:t>
      </w:r>
    </w:p>
    <w:p w:rsidR="005C7643" w:rsidRDefault="005C7643" w:rsidP="00936C68">
      <w:pPr>
        <w:spacing w:after="0" w:line="312" w:lineRule="auto"/>
        <w:ind w:firstLine="567"/>
        <w:jc w:val="center"/>
        <w:rPr>
          <w:rFonts w:ascii="Times New Roman" w:hAnsi="Times New Roman"/>
          <w:b/>
          <w:sz w:val="24"/>
          <w:szCs w:val="24"/>
        </w:rPr>
      </w:pPr>
    </w:p>
    <w:tbl>
      <w:tblPr>
        <w:tblStyle w:val="a3"/>
        <w:tblW w:w="0" w:type="auto"/>
        <w:tblLook w:val="04A0"/>
      </w:tblPr>
      <w:tblGrid>
        <w:gridCol w:w="3190"/>
        <w:gridCol w:w="3190"/>
        <w:gridCol w:w="3191"/>
      </w:tblGrid>
      <w:tr w:rsidR="005C7643" w:rsidTr="00424026">
        <w:tc>
          <w:tcPr>
            <w:tcW w:w="9571" w:type="dxa"/>
            <w:gridSpan w:val="3"/>
          </w:tcPr>
          <w:p w:rsidR="005C7643" w:rsidRPr="005C7643" w:rsidRDefault="005C7643" w:rsidP="00936C68">
            <w:pPr>
              <w:spacing w:line="312" w:lineRule="auto"/>
              <w:jc w:val="center"/>
              <w:rPr>
                <w:rFonts w:ascii="Times New Roman" w:hAnsi="Times New Roman"/>
                <w:b/>
                <w:sz w:val="24"/>
                <w:szCs w:val="24"/>
              </w:rPr>
            </w:pPr>
            <w:r>
              <w:rPr>
                <w:rFonts w:ascii="Times New Roman" w:hAnsi="Times New Roman"/>
                <w:b/>
                <w:sz w:val="24"/>
                <w:szCs w:val="24"/>
              </w:rPr>
              <w:t>Функции гражданского общества:</w:t>
            </w:r>
          </w:p>
        </w:tc>
      </w:tr>
      <w:tr w:rsidR="005C7643" w:rsidTr="005C7643">
        <w:tc>
          <w:tcPr>
            <w:tcW w:w="3190" w:type="dxa"/>
          </w:tcPr>
          <w:p w:rsidR="005C7643" w:rsidRDefault="005C7643" w:rsidP="005C7643">
            <w:pPr>
              <w:spacing w:line="312" w:lineRule="auto"/>
              <w:rPr>
                <w:rFonts w:ascii="Times New Roman" w:hAnsi="Times New Roman"/>
                <w:sz w:val="24"/>
                <w:szCs w:val="24"/>
              </w:rPr>
            </w:pPr>
            <w:r>
              <w:rPr>
                <w:rFonts w:ascii="Times New Roman" w:hAnsi="Times New Roman"/>
                <w:sz w:val="24"/>
                <w:szCs w:val="24"/>
              </w:rPr>
              <w:t>Независимо от государства располагает средствами и санкциями, с помощью которых можно заставить человека соблюдать общепринятые нормы, обеспечивающие социализацию и воспитание граждан</w:t>
            </w:r>
          </w:p>
        </w:tc>
        <w:tc>
          <w:tcPr>
            <w:tcW w:w="3190" w:type="dxa"/>
          </w:tcPr>
          <w:p w:rsidR="005C7643" w:rsidRDefault="005C7643" w:rsidP="005C7643">
            <w:pPr>
              <w:spacing w:line="312" w:lineRule="auto"/>
              <w:rPr>
                <w:rFonts w:ascii="Times New Roman" w:hAnsi="Times New Roman"/>
                <w:sz w:val="24"/>
                <w:szCs w:val="24"/>
              </w:rPr>
            </w:pPr>
            <w:r>
              <w:rPr>
                <w:rFonts w:ascii="Times New Roman" w:hAnsi="Times New Roman"/>
                <w:sz w:val="24"/>
                <w:szCs w:val="24"/>
              </w:rPr>
              <w:t xml:space="preserve">Защищает граждан и их объединения, интересы и потребности от незаконного вмешательства в их жизнь государства и его органов, защищает права и свободы личности, определяет границы политики </w:t>
            </w:r>
          </w:p>
        </w:tc>
        <w:tc>
          <w:tcPr>
            <w:tcW w:w="3191" w:type="dxa"/>
          </w:tcPr>
          <w:p w:rsidR="005C7643" w:rsidRDefault="005C7643" w:rsidP="005C7643">
            <w:pPr>
              <w:spacing w:line="312" w:lineRule="auto"/>
              <w:rPr>
                <w:rFonts w:ascii="Times New Roman" w:hAnsi="Times New Roman"/>
                <w:sz w:val="24"/>
                <w:szCs w:val="24"/>
              </w:rPr>
            </w:pPr>
            <w:r>
              <w:rPr>
                <w:rFonts w:ascii="Times New Roman" w:hAnsi="Times New Roman"/>
                <w:sz w:val="24"/>
                <w:szCs w:val="24"/>
              </w:rPr>
              <w:t>Способствует формированию органов государства, демократическому и гуманистическому развитию политической системы общества</w:t>
            </w:r>
          </w:p>
        </w:tc>
      </w:tr>
    </w:tbl>
    <w:p w:rsidR="00936C68" w:rsidRDefault="00936C68" w:rsidP="00936C68">
      <w:pPr>
        <w:spacing w:after="0" w:line="312" w:lineRule="auto"/>
        <w:ind w:firstLine="567"/>
        <w:jc w:val="center"/>
        <w:rPr>
          <w:rFonts w:ascii="Times New Roman" w:hAnsi="Times New Roman"/>
          <w:sz w:val="24"/>
          <w:szCs w:val="24"/>
        </w:rPr>
      </w:pPr>
    </w:p>
    <w:p w:rsidR="00AD66EB" w:rsidRPr="00AD66EB" w:rsidRDefault="00AD66EB" w:rsidP="00AD66EB">
      <w:pPr>
        <w:spacing w:after="0" w:line="312" w:lineRule="auto"/>
        <w:ind w:firstLine="567"/>
        <w:jc w:val="both"/>
        <w:rPr>
          <w:rFonts w:ascii="Times New Roman" w:hAnsi="Times New Roman"/>
          <w:b/>
          <w:i/>
          <w:sz w:val="24"/>
          <w:szCs w:val="24"/>
        </w:rPr>
      </w:pPr>
      <w:r>
        <w:rPr>
          <w:rFonts w:ascii="Times New Roman" w:hAnsi="Times New Roman"/>
          <w:b/>
          <w:i/>
          <w:sz w:val="24"/>
          <w:szCs w:val="24"/>
        </w:rPr>
        <w:t>Главным условием функционирования гражданского общества является правовое  государство.</w:t>
      </w:r>
    </w:p>
    <w:p w:rsidR="00BF386C" w:rsidRDefault="00AC35BE" w:rsidP="00773601">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Правовое государство </w:t>
      </w:r>
      <w:r>
        <w:rPr>
          <w:rFonts w:ascii="Times New Roman" w:hAnsi="Times New Roman" w:cs="Times New Roman"/>
          <w:sz w:val="24"/>
          <w:szCs w:val="24"/>
        </w:rPr>
        <w:t xml:space="preserve">― </w:t>
      </w:r>
    </w:p>
    <w:p w:rsidR="00BF386C" w:rsidRDefault="00AC35BE"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государство, ограниченное в своих действиях правом, подчиненное воле суверенного  народа, выражаемой в конституции, и признанное обеспечить основополагающие права и свободы личности; </w:t>
      </w:r>
    </w:p>
    <w:p w:rsidR="00BF386C" w:rsidRDefault="00AC35BE"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тип государства, основными признаками которого являются: а) связанность правом; б) верховенство закона; в) разделение властей; г) правовая защита лиц; д) юридическое равенство гражданина и государства; </w:t>
      </w:r>
    </w:p>
    <w:p w:rsidR="00BF386C" w:rsidRDefault="00AC35BE"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всеобъемлющая политическая организация общества, основанная на верховенстве закона, который создает условия для наиболее полного обеспечения прав и свобод человека (гражданина), а также последовательного ограничения государственной власти с целью недопустимости злоупотребления ею; </w:t>
      </w:r>
    </w:p>
    <w:p w:rsidR="004C4F63" w:rsidRDefault="00AC35BE"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4) государство, которое во всей своей деятельности под</w:t>
      </w:r>
      <w:r w:rsidR="00C66147">
        <w:rPr>
          <w:rFonts w:ascii="Times New Roman" w:hAnsi="Times New Roman" w:cs="Times New Roman"/>
          <w:sz w:val="24"/>
          <w:szCs w:val="24"/>
        </w:rPr>
        <w:t>ч</w:t>
      </w:r>
      <w:r>
        <w:rPr>
          <w:rFonts w:ascii="Times New Roman" w:hAnsi="Times New Roman" w:cs="Times New Roman"/>
          <w:sz w:val="24"/>
          <w:szCs w:val="24"/>
        </w:rPr>
        <w:t>инено праву, функционирует в определенных законом границах, обеспечивая правовую защищенность своих граждан</w:t>
      </w:r>
      <w:r w:rsidR="004C4F63">
        <w:rPr>
          <w:rFonts w:ascii="Times New Roman" w:hAnsi="Times New Roman" w:cs="Times New Roman"/>
          <w:sz w:val="24"/>
          <w:szCs w:val="24"/>
        </w:rPr>
        <w:t>;</w:t>
      </w:r>
    </w:p>
    <w:p w:rsidR="00773601" w:rsidRDefault="004C4F63"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это государство, где закон (право) выше любого должного лица и все законы соответствуют </w:t>
      </w:r>
      <w:r w:rsidR="00C66147">
        <w:rPr>
          <w:rFonts w:ascii="Times New Roman" w:hAnsi="Times New Roman" w:cs="Times New Roman"/>
          <w:sz w:val="24"/>
          <w:szCs w:val="24"/>
        </w:rPr>
        <w:t>К</w:t>
      </w:r>
      <w:r>
        <w:rPr>
          <w:rFonts w:ascii="Times New Roman" w:hAnsi="Times New Roman" w:cs="Times New Roman"/>
          <w:sz w:val="24"/>
          <w:szCs w:val="24"/>
        </w:rPr>
        <w:t>онституции</w:t>
      </w:r>
      <w:r w:rsidR="00AC35BE">
        <w:rPr>
          <w:rFonts w:ascii="Times New Roman" w:hAnsi="Times New Roman" w:cs="Times New Roman"/>
          <w:sz w:val="24"/>
          <w:szCs w:val="24"/>
        </w:rPr>
        <w:t xml:space="preserve">. </w:t>
      </w:r>
    </w:p>
    <w:p w:rsidR="000709E6" w:rsidRDefault="000709E6" w:rsidP="00773601">
      <w:pPr>
        <w:spacing w:after="0" w:line="312"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На основе содержания предложенных выше определений можно констатировать, что правовое государство характеризуют </w:t>
      </w:r>
      <w:r>
        <w:rPr>
          <w:rFonts w:ascii="Times New Roman" w:hAnsi="Times New Roman" w:cs="Times New Roman"/>
          <w:b/>
          <w:sz w:val="24"/>
          <w:szCs w:val="24"/>
        </w:rPr>
        <w:t>следующие признаки:</w:t>
      </w:r>
    </w:p>
    <w:p w:rsidR="000709E6" w:rsidRDefault="000709E6"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005A79E0" w:rsidRPr="00C66147">
        <w:rPr>
          <w:rFonts w:ascii="Times New Roman" w:hAnsi="Times New Roman" w:cs="Times New Roman"/>
          <w:i/>
          <w:sz w:val="24"/>
          <w:szCs w:val="24"/>
        </w:rPr>
        <w:t>Верховенство закона, «связанность» государства законом</w:t>
      </w:r>
      <w:r w:rsidR="005A79E0">
        <w:rPr>
          <w:rFonts w:ascii="Times New Roman" w:hAnsi="Times New Roman" w:cs="Times New Roman"/>
          <w:sz w:val="24"/>
          <w:szCs w:val="24"/>
        </w:rPr>
        <w:t xml:space="preserve"> ― все государственные органы, должностные лица, общественные объединения, граждане в своей деятельности обязаны подчиняться требованиям закона. В свою очередь, законы в таком государстве должны быть правовыми, то есть:</w:t>
      </w:r>
    </w:p>
    <w:p w:rsidR="005A79E0" w:rsidRDefault="005A79E0"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максимально соответствовать представлениям общества о справедливости; </w:t>
      </w:r>
    </w:p>
    <w:p w:rsidR="005A79E0" w:rsidRDefault="005A79E0"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б) приниматься компетентными органами, уполномоченными на то народом;</w:t>
      </w:r>
    </w:p>
    <w:p w:rsidR="005A79E0" w:rsidRDefault="005A79E0"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приниматься в соответствии с законно установленной процедурой;</w:t>
      </w:r>
    </w:p>
    <w:p w:rsidR="005A79E0" w:rsidRDefault="005A79E0" w:rsidP="00773601">
      <w:pPr>
        <w:spacing w:after="0" w:line="312" w:lineRule="auto"/>
        <w:ind w:firstLine="567"/>
        <w:jc w:val="both"/>
        <w:rPr>
          <w:rFonts w:ascii="Times New Roman" w:hAnsi="Times New Roman"/>
          <w:sz w:val="24"/>
          <w:szCs w:val="24"/>
        </w:rPr>
      </w:pPr>
      <w:r>
        <w:rPr>
          <w:rFonts w:ascii="Times New Roman" w:hAnsi="Times New Roman"/>
          <w:sz w:val="24"/>
          <w:szCs w:val="24"/>
        </w:rPr>
        <w:t>г) не противоречить Конституции, ни друг другу. Все иные подзаконные нормативно-правовые акты должны издаваться в полном соответствии с законами, не изменяя и не ограничивая их.</w:t>
      </w:r>
    </w:p>
    <w:p w:rsidR="005A79E0" w:rsidRDefault="005A79E0"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C66147">
        <w:rPr>
          <w:rFonts w:ascii="Times New Roman" w:hAnsi="Times New Roman"/>
          <w:i/>
          <w:sz w:val="24"/>
          <w:szCs w:val="24"/>
        </w:rPr>
        <w:t>Соблюдение и охрана прав и свобод человека</w:t>
      </w:r>
      <w:r>
        <w:rPr>
          <w:rFonts w:ascii="Times New Roman" w:hAnsi="Times New Roman"/>
          <w:sz w:val="24"/>
          <w:szCs w:val="24"/>
        </w:rPr>
        <w:t xml:space="preserve"> </w:t>
      </w:r>
      <w:r>
        <w:rPr>
          <w:rFonts w:ascii="Times New Roman" w:hAnsi="Times New Roman" w:cs="Times New Roman"/>
          <w:sz w:val="24"/>
          <w:szCs w:val="24"/>
        </w:rPr>
        <w:t>― государство должно не только провозглашать приверженность этому принципу, но и закрепить фундаментальные права человека в своих законах, гарантировать их и реально защищать на практике.</w:t>
      </w:r>
    </w:p>
    <w:p w:rsidR="005A79E0" w:rsidRDefault="005A79E0"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768C4">
        <w:rPr>
          <w:rFonts w:ascii="Times New Roman" w:hAnsi="Times New Roman" w:cs="Times New Roman"/>
          <w:sz w:val="24"/>
          <w:szCs w:val="24"/>
        </w:rPr>
        <w:t xml:space="preserve"> </w:t>
      </w:r>
      <w:r w:rsidR="005768C4" w:rsidRPr="00C66147">
        <w:rPr>
          <w:rFonts w:ascii="Times New Roman" w:hAnsi="Times New Roman" w:cs="Times New Roman"/>
          <w:i/>
          <w:sz w:val="24"/>
          <w:szCs w:val="24"/>
        </w:rPr>
        <w:t>Последов</w:t>
      </w:r>
      <w:r w:rsidRPr="00C66147">
        <w:rPr>
          <w:rFonts w:ascii="Times New Roman" w:hAnsi="Times New Roman" w:cs="Times New Roman"/>
          <w:i/>
          <w:sz w:val="24"/>
          <w:szCs w:val="24"/>
        </w:rPr>
        <w:t xml:space="preserve">ательно </w:t>
      </w:r>
      <w:r w:rsidR="005768C4" w:rsidRPr="00C66147">
        <w:rPr>
          <w:rFonts w:ascii="Times New Roman" w:hAnsi="Times New Roman" w:cs="Times New Roman"/>
          <w:i/>
          <w:sz w:val="24"/>
          <w:szCs w:val="24"/>
        </w:rPr>
        <w:t>проведенный принцип разделения властей</w:t>
      </w:r>
      <w:r w:rsidR="005768C4">
        <w:rPr>
          <w:rFonts w:ascii="Times New Roman" w:hAnsi="Times New Roman" w:cs="Times New Roman"/>
          <w:sz w:val="24"/>
          <w:szCs w:val="24"/>
        </w:rPr>
        <w:t>, создание системы «сдержек и противовесов», взаимоограничение и взаимный контроль всех ветвей власти.</w:t>
      </w:r>
    </w:p>
    <w:p w:rsidR="005768C4" w:rsidRDefault="005768C4"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66147">
        <w:rPr>
          <w:rFonts w:ascii="Times New Roman" w:hAnsi="Times New Roman" w:cs="Times New Roman"/>
          <w:i/>
          <w:sz w:val="24"/>
          <w:szCs w:val="24"/>
        </w:rPr>
        <w:t>Взаимная ответственность государства и гражданина</w:t>
      </w:r>
      <w:r>
        <w:rPr>
          <w:rFonts w:ascii="Times New Roman" w:hAnsi="Times New Roman" w:cs="Times New Roman"/>
          <w:sz w:val="24"/>
          <w:szCs w:val="24"/>
        </w:rPr>
        <w:t xml:space="preserve"> ― за нарушение закона должна обязательно последовать предусмотренная законом мера ответственности, невзирая при этом на личность правонарушителя. Гарантией этого принципа выступает независимый суд.</w:t>
      </w:r>
    </w:p>
    <w:p w:rsidR="005768C4" w:rsidRDefault="005768C4"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66147">
        <w:rPr>
          <w:rFonts w:ascii="Times New Roman" w:hAnsi="Times New Roman" w:cs="Times New Roman"/>
          <w:i/>
          <w:sz w:val="24"/>
          <w:szCs w:val="24"/>
        </w:rPr>
        <w:t>Политический и идеологический плюрализм</w:t>
      </w:r>
      <w:r>
        <w:rPr>
          <w:rFonts w:ascii="Times New Roman" w:hAnsi="Times New Roman" w:cs="Times New Roman"/>
          <w:sz w:val="24"/>
          <w:szCs w:val="24"/>
        </w:rPr>
        <w:t xml:space="preserve"> ―</w:t>
      </w:r>
      <w:r w:rsidR="00DA311D">
        <w:rPr>
          <w:rFonts w:ascii="Times New Roman" w:hAnsi="Times New Roman" w:cs="Times New Roman"/>
          <w:sz w:val="24"/>
          <w:szCs w:val="24"/>
        </w:rPr>
        <w:t xml:space="preserve"> существование различных пар</w:t>
      </w:r>
      <w:r>
        <w:rPr>
          <w:rFonts w:ascii="Times New Roman" w:hAnsi="Times New Roman" w:cs="Times New Roman"/>
          <w:sz w:val="24"/>
          <w:szCs w:val="24"/>
        </w:rPr>
        <w:t>тий</w:t>
      </w:r>
      <w:r w:rsidR="00DA311D">
        <w:rPr>
          <w:rFonts w:ascii="Times New Roman" w:hAnsi="Times New Roman" w:cs="Times New Roman"/>
          <w:sz w:val="24"/>
          <w:szCs w:val="24"/>
        </w:rPr>
        <w:t>, организаций, течений, действующих в рамках конституции; наличие различных идеологических концепций и взглядов.</w:t>
      </w:r>
    </w:p>
    <w:p w:rsidR="00DA311D" w:rsidRDefault="00DA311D"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Предпосылками создания и функционирования правового государства </w:t>
      </w:r>
      <w:r>
        <w:rPr>
          <w:rFonts w:ascii="Times New Roman" w:hAnsi="Times New Roman" w:cs="Times New Roman"/>
          <w:sz w:val="24"/>
          <w:szCs w:val="24"/>
        </w:rPr>
        <w:t>(иногда их называют его основами) являются:</w:t>
      </w:r>
    </w:p>
    <w:p w:rsidR="00DA311D" w:rsidRDefault="00DA311D"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F15FB3">
        <w:rPr>
          <w:rFonts w:ascii="Times New Roman" w:hAnsi="Times New Roman" w:cs="Times New Roman"/>
          <w:sz w:val="24"/>
          <w:szCs w:val="24"/>
        </w:rPr>
        <w:t xml:space="preserve">производственные отношения, основанные на </w:t>
      </w:r>
      <w:r>
        <w:rPr>
          <w:rFonts w:ascii="Times New Roman" w:hAnsi="Times New Roman" w:cs="Times New Roman"/>
          <w:sz w:val="24"/>
          <w:szCs w:val="24"/>
        </w:rPr>
        <w:t>многообрази</w:t>
      </w:r>
      <w:r w:rsidR="00F15FB3">
        <w:rPr>
          <w:rFonts w:ascii="Times New Roman" w:hAnsi="Times New Roman" w:cs="Times New Roman"/>
          <w:sz w:val="24"/>
          <w:szCs w:val="24"/>
        </w:rPr>
        <w:t>и</w:t>
      </w:r>
      <w:r>
        <w:rPr>
          <w:rFonts w:ascii="Times New Roman" w:hAnsi="Times New Roman" w:cs="Times New Roman"/>
          <w:sz w:val="24"/>
          <w:szCs w:val="24"/>
        </w:rPr>
        <w:t xml:space="preserve"> форм собственности, </w:t>
      </w:r>
      <w:r w:rsidR="00F15FB3">
        <w:rPr>
          <w:rFonts w:ascii="Times New Roman" w:hAnsi="Times New Roman" w:cs="Times New Roman"/>
          <w:sz w:val="24"/>
          <w:szCs w:val="24"/>
        </w:rPr>
        <w:t xml:space="preserve">свободе предпринимательства. Необходима </w:t>
      </w:r>
      <w:r>
        <w:rPr>
          <w:rFonts w:ascii="Times New Roman" w:hAnsi="Times New Roman" w:cs="Times New Roman"/>
          <w:sz w:val="24"/>
          <w:szCs w:val="24"/>
        </w:rPr>
        <w:t>экономическая независимость и самостоятельность индивида</w:t>
      </w:r>
      <w:r w:rsidR="00F15FB3">
        <w:rPr>
          <w:rFonts w:ascii="Times New Roman" w:hAnsi="Times New Roman" w:cs="Times New Roman"/>
          <w:sz w:val="24"/>
          <w:szCs w:val="24"/>
        </w:rPr>
        <w:t xml:space="preserve">, поскольку </w:t>
      </w:r>
      <w:r w:rsidR="00F15FB3" w:rsidRPr="00C66147">
        <w:rPr>
          <w:rFonts w:ascii="Times New Roman" w:hAnsi="Times New Roman" w:cs="Times New Roman"/>
          <w:i/>
          <w:sz w:val="24"/>
          <w:szCs w:val="24"/>
        </w:rPr>
        <w:t>только экономический самостоятельный гражданин может быть равноправным партнером государства в политико-правовой сфере</w:t>
      </w:r>
      <w:r>
        <w:rPr>
          <w:rFonts w:ascii="Times New Roman" w:hAnsi="Times New Roman" w:cs="Times New Roman"/>
          <w:sz w:val="24"/>
          <w:szCs w:val="24"/>
        </w:rPr>
        <w:t>;</w:t>
      </w:r>
    </w:p>
    <w:p w:rsidR="00DA311D" w:rsidRDefault="00DA311D"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F15FB3">
        <w:rPr>
          <w:rFonts w:ascii="Times New Roman" w:hAnsi="Times New Roman" w:cs="Times New Roman"/>
          <w:sz w:val="24"/>
          <w:szCs w:val="24"/>
        </w:rPr>
        <w:t>режим демократии, конституционализма и парламентаризма, суверенитет народа, предотвращение попыток узурпации власти;</w:t>
      </w:r>
    </w:p>
    <w:p w:rsidR="00F15FB3" w:rsidRDefault="00F15FB3"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высокий уровень политического и правового сознания людей, политической культуры личности и общества, </w:t>
      </w:r>
      <w:r w:rsidRPr="00C66147">
        <w:rPr>
          <w:rFonts w:ascii="Times New Roman" w:hAnsi="Times New Roman" w:cs="Times New Roman"/>
          <w:i/>
          <w:sz w:val="24"/>
          <w:szCs w:val="24"/>
        </w:rPr>
        <w:t>понимание необходимости сознательного участия в управлении государственными и общественными делами</w:t>
      </w:r>
      <w:r>
        <w:rPr>
          <w:rFonts w:ascii="Times New Roman" w:hAnsi="Times New Roman" w:cs="Times New Roman"/>
          <w:sz w:val="24"/>
          <w:szCs w:val="24"/>
        </w:rPr>
        <w:t>;</w:t>
      </w:r>
    </w:p>
    <w:p w:rsidR="00F15FB3" w:rsidRDefault="00F15FB3"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4) создание внутренне единой и непротиворечивой системы законодательства, которая только и может обеспечить действительное уважение закона;</w:t>
      </w:r>
    </w:p>
    <w:p w:rsidR="0051053A" w:rsidRDefault="00C476E5"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5) гражданское общество, то есть система отношений между людьми, обеспечивающая удовлетворение их неотъемлемых прав и интересов на основе самоуправления и свободы. Лишь «разгосударствленное» общество, способное самостоятельно, без повседневного вмешательства государства (что и создает основу для нарушения последним закона), решать встающие перед ним проблемы</w:t>
      </w:r>
      <w:r w:rsidR="0051053A">
        <w:rPr>
          <w:rFonts w:ascii="Times New Roman" w:hAnsi="Times New Roman" w:cs="Times New Roman"/>
          <w:sz w:val="24"/>
          <w:szCs w:val="24"/>
        </w:rPr>
        <w:t xml:space="preserve">, может быть социальной базой правового государства. </w:t>
      </w:r>
    </w:p>
    <w:p w:rsidR="00A14D4E" w:rsidRDefault="00D076A0" w:rsidP="00D076A0">
      <w:pPr>
        <w:spacing w:after="0" w:line="312"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Концепцию правового государства предложил в </w:t>
      </w:r>
      <w:r>
        <w:rPr>
          <w:rFonts w:ascii="Times New Roman" w:hAnsi="Times New Roman" w:cs="Times New Roman"/>
          <w:sz w:val="24"/>
          <w:szCs w:val="24"/>
          <w:lang w:val="en-US"/>
        </w:rPr>
        <w:t>XVIII</w:t>
      </w:r>
      <w:r w:rsidRPr="00D076A0">
        <w:rPr>
          <w:rFonts w:ascii="Times New Roman" w:hAnsi="Times New Roman" w:cs="Times New Roman"/>
          <w:sz w:val="24"/>
          <w:szCs w:val="24"/>
        </w:rPr>
        <w:t xml:space="preserve"> </w:t>
      </w:r>
      <w:r>
        <w:rPr>
          <w:rFonts w:ascii="Times New Roman" w:hAnsi="Times New Roman" w:cs="Times New Roman"/>
          <w:sz w:val="24"/>
          <w:szCs w:val="24"/>
        </w:rPr>
        <w:t xml:space="preserve">в. немецкий философ И. Кант. Согласно его концепции признаками правового государства являются: 1) верховенство закона (права), которое призвано обеспечивать гарантию прав и свобод человека; 2) реальность прав и свобод личности, что должно обеспечивать равноправие; 3) правовая форма взаимоотношений </w:t>
      </w:r>
      <w:r w:rsidR="00A14D4E">
        <w:rPr>
          <w:rFonts w:ascii="Times New Roman" w:hAnsi="Times New Roman" w:cs="Times New Roman"/>
          <w:sz w:val="24"/>
          <w:szCs w:val="24"/>
        </w:rPr>
        <w:t>индивида, общества, государства (взаимность прав и обязанностей), что должно обеспечиваться принципом наказания по суду: никто не может быть наказан, то есть, лишен жизни, свободы, имущества, без суда и следствия; 4) принцип разделения властей.</w:t>
      </w:r>
    </w:p>
    <w:p w:rsidR="00A14D4E" w:rsidRDefault="00A14D4E" w:rsidP="00D076A0">
      <w:pPr>
        <w:spacing w:after="0" w:line="312" w:lineRule="auto"/>
        <w:ind w:left="567" w:firstLine="142"/>
        <w:jc w:val="both"/>
        <w:rPr>
          <w:rFonts w:ascii="Times New Roman" w:hAnsi="Times New Roman" w:cs="Times New Roman"/>
          <w:sz w:val="24"/>
          <w:szCs w:val="24"/>
        </w:rPr>
      </w:pPr>
      <w:r w:rsidRPr="00C66147">
        <w:rPr>
          <w:rFonts w:ascii="Times New Roman" w:hAnsi="Times New Roman" w:cs="Times New Roman"/>
          <w:b/>
          <w:i/>
          <w:sz w:val="24"/>
          <w:szCs w:val="24"/>
        </w:rPr>
        <w:t xml:space="preserve">  В истории России можно выделить три попытки установить правовое государство</w:t>
      </w:r>
      <w:r>
        <w:rPr>
          <w:rFonts w:ascii="Times New Roman" w:hAnsi="Times New Roman" w:cs="Times New Roman"/>
          <w:sz w:val="24"/>
          <w:szCs w:val="24"/>
        </w:rPr>
        <w:t>:</w:t>
      </w:r>
    </w:p>
    <w:p w:rsidR="00A14D4E" w:rsidRDefault="00A14D4E" w:rsidP="00D076A0">
      <w:pPr>
        <w:spacing w:after="0" w:line="312" w:lineRule="auto"/>
        <w:ind w:left="567" w:firstLine="142"/>
        <w:jc w:val="both"/>
        <w:rPr>
          <w:rFonts w:ascii="Times New Roman" w:hAnsi="Times New Roman" w:cs="Times New Roman"/>
          <w:sz w:val="24"/>
          <w:szCs w:val="24"/>
        </w:rPr>
      </w:pPr>
      <w:r>
        <w:rPr>
          <w:rFonts w:ascii="Times New Roman" w:hAnsi="Times New Roman" w:cs="Times New Roman"/>
          <w:sz w:val="24"/>
          <w:szCs w:val="24"/>
        </w:rPr>
        <w:t>― 1606 г. ― первая попытка установить правовое государство в России: это «крестоцеловальная запись» царя Василия Шуйского, содержавшая наказания по суду;</w:t>
      </w:r>
    </w:p>
    <w:p w:rsidR="00A14D4E" w:rsidRDefault="00A14D4E" w:rsidP="00D076A0">
      <w:pPr>
        <w:spacing w:after="0" w:line="312" w:lineRule="auto"/>
        <w:ind w:left="567" w:firstLine="142"/>
        <w:jc w:val="both"/>
        <w:rPr>
          <w:rFonts w:ascii="Times New Roman" w:hAnsi="Times New Roman" w:cs="Times New Roman"/>
          <w:sz w:val="24"/>
          <w:szCs w:val="24"/>
        </w:rPr>
      </w:pPr>
      <w:r>
        <w:rPr>
          <w:rFonts w:ascii="Times New Roman" w:hAnsi="Times New Roman" w:cs="Times New Roman"/>
          <w:sz w:val="24"/>
          <w:szCs w:val="24"/>
        </w:rPr>
        <w:t>― 1730 г. ― вторая попытка установить правовое государство в России: это «кондиции» царицы Анны Иоанновны, ограничивающие самодержавие;</w:t>
      </w:r>
    </w:p>
    <w:p w:rsidR="00D076A0" w:rsidRPr="00D076A0" w:rsidRDefault="00A14D4E" w:rsidP="00D076A0">
      <w:pPr>
        <w:spacing w:after="0" w:line="312"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 конец </w:t>
      </w:r>
      <w:r>
        <w:rPr>
          <w:rFonts w:ascii="Times New Roman" w:hAnsi="Times New Roman" w:cs="Times New Roman"/>
          <w:sz w:val="24"/>
          <w:szCs w:val="24"/>
          <w:lang w:val="en-US"/>
        </w:rPr>
        <w:t>XX</w:t>
      </w:r>
      <w:r w:rsidRPr="00A14D4E">
        <w:rPr>
          <w:rFonts w:ascii="Times New Roman" w:hAnsi="Times New Roman" w:cs="Times New Roman"/>
          <w:sz w:val="24"/>
          <w:szCs w:val="24"/>
        </w:rPr>
        <w:t xml:space="preserve"> </w:t>
      </w:r>
      <w:r>
        <w:rPr>
          <w:rFonts w:ascii="Times New Roman" w:hAnsi="Times New Roman" w:cs="Times New Roman"/>
          <w:sz w:val="24"/>
          <w:szCs w:val="24"/>
        </w:rPr>
        <w:t xml:space="preserve">в. и по настоящее время ― третья попытка.  </w:t>
      </w:r>
      <w:r w:rsidR="00D076A0">
        <w:rPr>
          <w:rFonts w:ascii="Times New Roman" w:hAnsi="Times New Roman" w:cs="Times New Roman"/>
          <w:sz w:val="24"/>
          <w:szCs w:val="24"/>
        </w:rPr>
        <w:t xml:space="preserve">  </w:t>
      </w:r>
    </w:p>
    <w:p w:rsidR="0051053A" w:rsidRDefault="0051053A"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Действующая Конституция РФ, принятая в 20</w:t>
      </w:r>
      <w:r w:rsidR="00C66147">
        <w:rPr>
          <w:rFonts w:ascii="Times New Roman" w:hAnsi="Times New Roman" w:cs="Times New Roman"/>
          <w:sz w:val="24"/>
          <w:szCs w:val="24"/>
        </w:rPr>
        <w:t>2</w:t>
      </w:r>
      <w:r>
        <w:rPr>
          <w:rFonts w:ascii="Times New Roman" w:hAnsi="Times New Roman" w:cs="Times New Roman"/>
          <w:sz w:val="24"/>
          <w:szCs w:val="24"/>
        </w:rPr>
        <w:t>0 году в ходе всенародного референдума, конституирует Российскую Федерацию как демократическое правовое государство с федеративной формой государственного устройства. В ней закреплен демократический режим и его основные инс</w:t>
      </w:r>
      <w:r w:rsidR="00C66147">
        <w:rPr>
          <w:rFonts w:ascii="Times New Roman" w:hAnsi="Times New Roman" w:cs="Times New Roman"/>
          <w:sz w:val="24"/>
          <w:szCs w:val="24"/>
        </w:rPr>
        <w:t>титуты, принцип</w:t>
      </w:r>
      <w:r w:rsidR="00391F59">
        <w:rPr>
          <w:rFonts w:ascii="Times New Roman" w:hAnsi="Times New Roman" w:cs="Times New Roman"/>
          <w:sz w:val="24"/>
          <w:szCs w:val="24"/>
        </w:rPr>
        <w:t xml:space="preserve"> верховенства К</w:t>
      </w:r>
      <w:r>
        <w:rPr>
          <w:rFonts w:ascii="Times New Roman" w:hAnsi="Times New Roman" w:cs="Times New Roman"/>
          <w:sz w:val="24"/>
          <w:szCs w:val="24"/>
        </w:rPr>
        <w:t xml:space="preserve">онституции и законов, принцип разделения властей. Отдельная глава Конституции посвящена правам и свободам граждан РФ, которые сформулированы в соответствии с нормами международного права. </w:t>
      </w:r>
    </w:p>
    <w:p w:rsidR="00391F59" w:rsidRDefault="0051053A"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 </w:t>
      </w:r>
      <w:r w:rsidR="008D5C29">
        <w:rPr>
          <w:rFonts w:ascii="Times New Roman" w:hAnsi="Times New Roman" w:cs="Times New Roman"/>
          <w:sz w:val="24"/>
          <w:szCs w:val="24"/>
        </w:rPr>
        <w:t xml:space="preserve">формирование правового государства ― длительный процесс. Для построения правового государства в Российской Федерации </w:t>
      </w:r>
      <w:r w:rsidR="00391F59">
        <w:rPr>
          <w:rFonts w:ascii="Times New Roman" w:hAnsi="Times New Roman" w:cs="Times New Roman"/>
          <w:sz w:val="24"/>
          <w:szCs w:val="24"/>
        </w:rPr>
        <w:t>необходимо:</w:t>
      </w:r>
    </w:p>
    <w:p w:rsidR="00391F59" w:rsidRDefault="00391F59"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устранить коллизии в системе права, как между отдельными федеральными законами, так и между федеральными законами, с одной стороны, так и законами субъектов РФ  ― с другой; привести все нормативно-правовые акты в соответствии с Конституцией РФ 20</w:t>
      </w:r>
      <w:r w:rsidR="00C66147">
        <w:rPr>
          <w:rFonts w:ascii="Times New Roman" w:hAnsi="Times New Roman" w:cs="Times New Roman"/>
          <w:sz w:val="24"/>
          <w:szCs w:val="24"/>
        </w:rPr>
        <w:t>2</w:t>
      </w:r>
      <w:r>
        <w:rPr>
          <w:rFonts w:ascii="Times New Roman" w:hAnsi="Times New Roman" w:cs="Times New Roman"/>
          <w:sz w:val="24"/>
          <w:szCs w:val="24"/>
        </w:rPr>
        <w:t>0 г. (в том числе подзаконные акты ― в соответствии с законами РФ);</w:t>
      </w:r>
    </w:p>
    <w:p w:rsidR="00CD59F1" w:rsidRDefault="00CD59F1"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преодолеть остатки правового нигилизма, как на нормотворческом и правоприменительном уровнях, так и в общественном сознании; воспитывать в обществе уважение к праву;</w:t>
      </w:r>
    </w:p>
    <w:p w:rsidR="00CD59F1" w:rsidRDefault="00CD59F1"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усилить контроль за исполнением уже принятых законов;</w:t>
      </w:r>
    </w:p>
    <w:p w:rsidR="00CD59F1" w:rsidRDefault="00CD59F1" w:rsidP="0077360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устранить декларативность прав и свобод, провозглашенных Конституцией, путем установления реального процессуального порядка их судебной защиты, преодолеть недоверие к государству и его органам как институтам, противостоящим интересам индивида, способствовать формиро</w:t>
      </w:r>
      <w:r w:rsidR="00D076A0">
        <w:rPr>
          <w:rFonts w:ascii="Times New Roman" w:hAnsi="Times New Roman" w:cs="Times New Roman"/>
          <w:sz w:val="24"/>
          <w:szCs w:val="24"/>
        </w:rPr>
        <w:t>ванию отношения к государству как гаранту и защитнику прав и законных интересов граждан.</w:t>
      </w:r>
    </w:p>
    <w:p w:rsidR="004927AD" w:rsidRPr="00D076A0" w:rsidRDefault="00D076A0" w:rsidP="00D076A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Решение этих вопросов и будет означать реализацию принципов правового государства и его фактическое создание. </w:t>
      </w:r>
    </w:p>
    <w:p w:rsidR="00526700" w:rsidRDefault="00526700"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D16B74" w:rsidRDefault="00D16B74" w:rsidP="00D16B74">
      <w:pPr>
        <w:spacing w:after="0" w:line="312" w:lineRule="auto"/>
        <w:jc w:val="both"/>
        <w:rPr>
          <w:rFonts w:ascii="Times New Roman" w:hAnsi="Times New Roman"/>
          <w:sz w:val="24"/>
          <w:szCs w:val="24"/>
        </w:rPr>
      </w:pPr>
    </w:p>
    <w:p w:rsidR="006E22D6" w:rsidRDefault="006E22D6" w:rsidP="001F6DFC">
      <w:pPr>
        <w:spacing w:after="0" w:line="312" w:lineRule="auto"/>
        <w:ind w:firstLine="567"/>
        <w:jc w:val="both"/>
        <w:rPr>
          <w:rFonts w:ascii="Times New Roman" w:hAnsi="Times New Roman"/>
          <w:b/>
          <w:sz w:val="24"/>
          <w:szCs w:val="24"/>
        </w:rPr>
      </w:pPr>
      <w:r w:rsidRPr="00526700">
        <w:rPr>
          <w:rFonts w:ascii="Times New Roman" w:hAnsi="Times New Roman"/>
          <w:b/>
          <w:sz w:val="24"/>
          <w:szCs w:val="24"/>
        </w:rPr>
        <w:t>Практикум</w:t>
      </w:r>
      <w:r w:rsidR="00526700" w:rsidRPr="00526700">
        <w:rPr>
          <w:rFonts w:ascii="Times New Roman" w:hAnsi="Times New Roman"/>
          <w:b/>
          <w:sz w:val="24"/>
          <w:szCs w:val="24"/>
        </w:rPr>
        <w:t xml:space="preserve"> по теме 8</w:t>
      </w:r>
    </w:p>
    <w:p w:rsidR="00526700" w:rsidRPr="008B53E8" w:rsidRDefault="008B53E8"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Какой смысл обществоведы вкладывают в понятие «гражданское общество». Привлекая знания обществоведческого курса, составьте два предложения: одно предложение, содержащее информацию о предпосылках возникновения гражданского общества, и одно предложение о функции(-ях) гражданского общества. </w:t>
      </w:r>
    </w:p>
    <w:p w:rsidR="00526700" w:rsidRPr="00526700" w:rsidRDefault="00526700" w:rsidP="001F6DFC">
      <w:pPr>
        <w:spacing w:after="0" w:line="312" w:lineRule="auto"/>
        <w:ind w:firstLine="567"/>
        <w:jc w:val="both"/>
        <w:rPr>
          <w:rFonts w:ascii="Times New Roman" w:hAnsi="Times New Roman"/>
          <w:b/>
          <w:sz w:val="24"/>
          <w:szCs w:val="24"/>
        </w:rPr>
      </w:pPr>
    </w:p>
    <w:p w:rsidR="006E22D6" w:rsidRDefault="006E22D6" w:rsidP="001F6DFC">
      <w:pPr>
        <w:spacing w:after="0" w:line="312" w:lineRule="auto"/>
        <w:ind w:firstLine="567"/>
        <w:jc w:val="both"/>
        <w:rPr>
          <w:rFonts w:ascii="Times New Roman" w:hAnsi="Times New Roman"/>
          <w:b/>
          <w:sz w:val="24"/>
          <w:szCs w:val="24"/>
        </w:rPr>
      </w:pPr>
      <w:r w:rsidRPr="00526700">
        <w:rPr>
          <w:rFonts w:ascii="Times New Roman" w:hAnsi="Times New Roman"/>
          <w:b/>
          <w:sz w:val="24"/>
          <w:szCs w:val="24"/>
        </w:rPr>
        <w:t xml:space="preserve">Основные понятия </w:t>
      </w:r>
    </w:p>
    <w:p w:rsidR="006065BE" w:rsidRDefault="006065BE" w:rsidP="001F6DFC">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6"/>
      </w:tblGrid>
      <w:tr w:rsidR="006065BE" w:rsidTr="006065BE">
        <w:tc>
          <w:tcPr>
            <w:tcW w:w="4785" w:type="dxa"/>
          </w:tcPr>
          <w:p w:rsidR="006065BE" w:rsidRDefault="006065BE" w:rsidP="001F6DFC">
            <w:pPr>
              <w:spacing w:line="312" w:lineRule="auto"/>
              <w:jc w:val="both"/>
              <w:rPr>
                <w:rFonts w:ascii="Times New Roman" w:hAnsi="Times New Roman"/>
                <w:b/>
                <w:sz w:val="24"/>
                <w:szCs w:val="24"/>
              </w:rPr>
            </w:pPr>
            <w:r>
              <w:rPr>
                <w:rFonts w:ascii="Times New Roman" w:hAnsi="Times New Roman"/>
                <w:b/>
                <w:sz w:val="24"/>
                <w:szCs w:val="24"/>
              </w:rPr>
              <w:t>Гражданское общество</w:t>
            </w:r>
          </w:p>
        </w:tc>
        <w:tc>
          <w:tcPr>
            <w:tcW w:w="4786" w:type="dxa"/>
          </w:tcPr>
          <w:p w:rsidR="006065BE" w:rsidRDefault="006065BE" w:rsidP="001F6DFC">
            <w:pPr>
              <w:spacing w:line="312" w:lineRule="auto"/>
              <w:jc w:val="both"/>
              <w:rPr>
                <w:rFonts w:ascii="Times New Roman" w:hAnsi="Times New Roman"/>
                <w:b/>
                <w:sz w:val="24"/>
                <w:szCs w:val="24"/>
              </w:rPr>
            </w:pPr>
            <w:r>
              <w:rPr>
                <w:rFonts w:ascii="Times New Roman" w:hAnsi="Times New Roman"/>
                <w:b/>
                <w:sz w:val="24"/>
                <w:szCs w:val="24"/>
              </w:rPr>
              <w:t>Предпосылки формирования гражданского общества</w:t>
            </w:r>
          </w:p>
        </w:tc>
      </w:tr>
      <w:tr w:rsidR="006065BE" w:rsidTr="006065BE">
        <w:tc>
          <w:tcPr>
            <w:tcW w:w="4785" w:type="dxa"/>
          </w:tcPr>
          <w:p w:rsidR="006065BE" w:rsidRDefault="006065BE" w:rsidP="001F6DFC">
            <w:pPr>
              <w:spacing w:line="312" w:lineRule="auto"/>
              <w:jc w:val="both"/>
              <w:rPr>
                <w:rFonts w:ascii="Times New Roman" w:hAnsi="Times New Roman"/>
                <w:b/>
                <w:sz w:val="24"/>
                <w:szCs w:val="24"/>
              </w:rPr>
            </w:pPr>
            <w:r>
              <w:rPr>
                <w:rFonts w:ascii="Times New Roman" w:hAnsi="Times New Roman"/>
                <w:b/>
                <w:sz w:val="24"/>
                <w:szCs w:val="24"/>
              </w:rPr>
              <w:t>Правовое государство</w:t>
            </w:r>
          </w:p>
        </w:tc>
        <w:tc>
          <w:tcPr>
            <w:tcW w:w="4786" w:type="dxa"/>
          </w:tcPr>
          <w:p w:rsidR="006065BE" w:rsidRDefault="006065BE" w:rsidP="001F6DFC">
            <w:pPr>
              <w:spacing w:line="312" w:lineRule="auto"/>
              <w:jc w:val="both"/>
              <w:rPr>
                <w:rFonts w:ascii="Times New Roman" w:hAnsi="Times New Roman"/>
                <w:b/>
                <w:sz w:val="24"/>
                <w:szCs w:val="24"/>
              </w:rPr>
            </w:pPr>
            <w:r>
              <w:rPr>
                <w:rFonts w:ascii="Times New Roman" w:hAnsi="Times New Roman"/>
                <w:b/>
                <w:sz w:val="24"/>
                <w:szCs w:val="24"/>
              </w:rPr>
              <w:t>Принципы формирования гражданского общества</w:t>
            </w:r>
          </w:p>
        </w:tc>
      </w:tr>
      <w:tr w:rsidR="006065BE" w:rsidTr="006065BE">
        <w:tc>
          <w:tcPr>
            <w:tcW w:w="4785" w:type="dxa"/>
          </w:tcPr>
          <w:p w:rsidR="006065BE" w:rsidRDefault="006065BE" w:rsidP="001F6DFC">
            <w:pPr>
              <w:spacing w:line="312" w:lineRule="auto"/>
              <w:jc w:val="both"/>
              <w:rPr>
                <w:rFonts w:ascii="Times New Roman" w:hAnsi="Times New Roman"/>
                <w:b/>
                <w:sz w:val="24"/>
                <w:szCs w:val="24"/>
              </w:rPr>
            </w:pPr>
            <w:r>
              <w:rPr>
                <w:rFonts w:ascii="Times New Roman" w:hAnsi="Times New Roman"/>
                <w:b/>
                <w:sz w:val="24"/>
                <w:szCs w:val="24"/>
              </w:rPr>
              <w:t>Признаки правового государства</w:t>
            </w:r>
          </w:p>
        </w:tc>
        <w:tc>
          <w:tcPr>
            <w:tcW w:w="4786" w:type="dxa"/>
          </w:tcPr>
          <w:p w:rsidR="006065BE" w:rsidRDefault="006065BE" w:rsidP="001F6DFC">
            <w:pPr>
              <w:spacing w:line="312" w:lineRule="auto"/>
              <w:jc w:val="both"/>
              <w:rPr>
                <w:rFonts w:ascii="Times New Roman" w:hAnsi="Times New Roman"/>
                <w:b/>
                <w:sz w:val="24"/>
                <w:szCs w:val="24"/>
              </w:rPr>
            </w:pPr>
            <w:r>
              <w:rPr>
                <w:rFonts w:ascii="Times New Roman" w:hAnsi="Times New Roman"/>
                <w:b/>
                <w:sz w:val="24"/>
                <w:szCs w:val="24"/>
              </w:rPr>
              <w:t>Уровни функционирования гражданского общества</w:t>
            </w:r>
          </w:p>
        </w:tc>
      </w:tr>
      <w:tr w:rsidR="006065BE" w:rsidTr="006065BE">
        <w:tc>
          <w:tcPr>
            <w:tcW w:w="4785" w:type="dxa"/>
          </w:tcPr>
          <w:p w:rsidR="006065BE" w:rsidRDefault="006065BE" w:rsidP="001F6DFC">
            <w:pPr>
              <w:spacing w:line="312" w:lineRule="auto"/>
              <w:jc w:val="both"/>
              <w:rPr>
                <w:rFonts w:ascii="Times New Roman" w:hAnsi="Times New Roman"/>
                <w:b/>
                <w:sz w:val="24"/>
                <w:szCs w:val="24"/>
              </w:rPr>
            </w:pPr>
            <w:r>
              <w:rPr>
                <w:rFonts w:ascii="Times New Roman" w:hAnsi="Times New Roman"/>
                <w:b/>
                <w:sz w:val="24"/>
                <w:szCs w:val="24"/>
              </w:rPr>
              <w:t>Предпосылки создания и функционирования правового государства</w:t>
            </w:r>
          </w:p>
        </w:tc>
        <w:tc>
          <w:tcPr>
            <w:tcW w:w="4786" w:type="dxa"/>
          </w:tcPr>
          <w:p w:rsidR="006065BE" w:rsidRDefault="006065BE" w:rsidP="00424026">
            <w:pPr>
              <w:spacing w:line="312" w:lineRule="auto"/>
              <w:jc w:val="both"/>
              <w:rPr>
                <w:rFonts w:ascii="Times New Roman" w:hAnsi="Times New Roman"/>
                <w:b/>
                <w:sz w:val="24"/>
                <w:szCs w:val="24"/>
              </w:rPr>
            </w:pPr>
            <w:r>
              <w:rPr>
                <w:rFonts w:ascii="Times New Roman" w:hAnsi="Times New Roman"/>
                <w:b/>
                <w:sz w:val="24"/>
                <w:szCs w:val="24"/>
              </w:rPr>
              <w:t>Функции гражданского общества</w:t>
            </w:r>
          </w:p>
        </w:tc>
      </w:tr>
    </w:tbl>
    <w:p w:rsidR="00526700" w:rsidRDefault="00526700" w:rsidP="001F6DFC">
      <w:pPr>
        <w:spacing w:after="0" w:line="312" w:lineRule="auto"/>
        <w:ind w:firstLine="567"/>
        <w:jc w:val="both"/>
        <w:rPr>
          <w:rFonts w:ascii="Times New Roman" w:hAnsi="Times New Roman"/>
          <w:b/>
          <w:sz w:val="24"/>
          <w:szCs w:val="24"/>
        </w:rPr>
      </w:pPr>
    </w:p>
    <w:p w:rsidR="00526700" w:rsidRDefault="00526700" w:rsidP="001F6DFC">
      <w:pPr>
        <w:spacing w:after="0" w:line="312" w:lineRule="auto"/>
        <w:ind w:firstLine="567"/>
        <w:jc w:val="both"/>
        <w:rPr>
          <w:rFonts w:ascii="Times New Roman" w:hAnsi="Times New Roman"/>
          <w:b/>
          <w:sz w:val="24"/>
          <w:szCs w:val="24"/>
        </w:rPr>
      </w:pPr>
    </w:p>
    <w:p w:rsidR="00526700" w:rsidRDefault="00526700"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1F6DFC">
      <w:pPr>
        <w:spacing w:after="0" w:line="312" w:lineRule="auto"/>
        <w:ind w:firstLine="567"/>
        <w:jc w:val="both"/>
        <w:rPr>
          <w:rFonts w:ascii="Times New Roman" w:hAnsi="Times New Roman"/>
          <w:b/>
          <w:sz w:val="24"/>
          <w:szCs w:val="24"/>
        </w:rPr>
      </w:pPr>
    </w:p>
    <w:p w:rsidR="00D16B74" w:rsidRDefault="00D16B74" w:rsidP="00C66147">
      <w:pPr>
        <w:spacing w:after="0" w:line="312" w:lineRule="auto"/>
        <w:jc w:val="both"/>
        <w:rPr>
          <w:rFonts w:ascii="Times New Roman" w:hAnsi="Times New Roman"/>
          <w:b/>
          <w:sz w:val="24"/>
          <w:szCs w:val="24"/>
        </w:rPr>
      </w:pPr>
    </w:p>
    <w:p w:rsidR="00D16B74" w:rsidRPr="00526700" w:rsidRDefault="00D16B74" w:rsidP="001F6DFC">
      <w:pPr>
        <w:spacing w:after="0" w:line="312" w:lineRule="auto"/>
        <w:ind w:firstLine="567"/>
        <w:jc w:val="both"/>
        <w:rPr>
          <w:rFonts w:ascii="Times New Roman" w:hAnsi="Times New Roman"/>
          <w:b/>
          <w:sz w:val="24"/>
          <w:szCs w:val="24"/>
        </w:rPr>
      </w:pPr>
    </w:p>
    <w:p w:rsidR="00003057" w:rsidRDefault="00814953" w:rsidP="001F6DFC">
      <w:pPr>
        <w:spacing w:after="0" w:line="312" w:lineRule="auto"/>
        <w:ind w:firstLine="567"/>
        <w:jc w:val="both"/>
        <w:rPr>
          <w:rFonts w:ascii="Times New Roman" w:hAnsi="Times New Roman"/>
          <w:b/>
          <w:sz w:val="24"/>
          <w:szCs w:val="24"/>
        </w:rPr>
      </w:pPr>
      <w:r w:rsidRPr="00814953">
        <w:rPr>
          <w:rFonts w:ascii="Times New Roman" w:hAnsi="Times New Roman"/>
          <w:b/>
          <w:sz w:val="24"/>
          <w:szCs w:val="24"/>
        </w:rPr>
        <w:t xml:space="preserve">Тема </w:t>
      </w:r>
      <w:r w:rsidR="00526700">
        <w:rPr>
          <w:rFonts w:ascii="Times New Roman" w:hAnsi="Times New Roman"/>
          <w:b/>
          <w:sz w:val="24"/>
          <w:szCs w:val="24"/>
        </w:rPr>
        <w:t>9</w:t>
      </w:r>
      <w:r w:rsidRPr="00814953">
        <w:rPr>
          <w:rFonts w:ascii="Times New Roman" w:hAnsi="Times New Roman"/>
          <w:b/>
          <w:sz w:val="24"/>
          <w:szCs w:val="24"/>
        </w:rPr>
        <w:t>. Политическая элита</w:t>
      </w:r>
      <w:r w:rsidR="00003057">
        <w:rPr>
          <w:rFonts w:ascii="Times New Roman" w:hAnsi="Times New Roman"/>
          <w:b/>
          <w:sz w:val="24"/>
          <w:szCs w:val="24"/>
        </w:rPr>
        <w:t xml:space="preserve">. Виды элит: политическая, </w:t>
      </w:r>
    </w:p>
    <w:p w:rsidR="00003057" w:rsidRDefault="00003057"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экономическая, интеллектуальная.</w:t>
      </w:r>
      <w:r w:rsidR="001F6DFC" w:rsidRPr="00814953">
        <w:rPr>
          <w:rFonts w:ascii="Times New Roman" w:hAnsi="Times New Roman"/>
          <w:b/>
          <w:sz w:val="24"/>
          <w:szCs w:val="24"/>
        </w:rPr>
        <w:t xml:space="preserve"> </w:t>
      </w:r>
      <w:r>
        <w:rPr>
          <w:rFonts w:ascii="Times New Roman" w:hAnsi="Times New Roman"/>
          <w:b/>
          <w:sz w:val="24"/>
          <w:szCs w:val="24"/>
        </w:rPr>
        <w:t xml:space="preserve">Состав правящей элиты. </w:t>
      </w:r>
    </w:p>
    <w:p w:rsidR="00814953" w:rsidRDefault="00003057"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Типы </w:t>
      </w:r>
      <w:r w:rsidR="00A5299E">
        <w:rPr>
          <w:rFonts w:ascii="Times New Roman" w:hAnsi="Times New Roman"/>
          <w:b/>
          <w:sz w:val="24"/>
          <w:szCs w:val="24"/>
        </w:rPr>
        <w:t>э</w:t>
      </w:r>
      <w:r>
        <w:rPr>
          <w:rFonts w:ascii="Times New Roman" w:hAnsi="Times New Roman"/>
          <w:b/>
          <w:sz w:val="24"/>
          <w:szCs w:val="24"/>
        </w:rPr>
        <w:t xml:space="preserve">лит по методам правления В. Парето. Аристократическая </w:t>
      </w:r>
    </w:p>
    <w:p w:rsidR="00003057" w:rsidRDefault="00003057"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и демократическая тенденции в развитии элиты. Элитарность</w:t>
      </w:r>
    </w:p>
    <w:p w:rsidR="00003057" w:rsidRDefault="00003057"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современного общества. Особенности формирования политической</w:t>
      </w:r>
    </w:p>
    <w:p w:rsidR="00003057" w:rsidRDefault="00003057"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элиты в современной России</w:t>
      </w:r>
    </w:p>
    <w:p w:rsidR="001B24D6" w:rsidRDefault="001B24D6" w:rsidP="001F6DFC">
      <w:pPr>
        <w:spacing w:after="0" w:line="312" w:lineRule="auto"/>
        <w:ind w:firstLine="567"/>
        <w:jc w:val="both"/>
        <w:rPr>
          <w:rFonts w:ascii="Times New Roman" w:hAnsi="Times New Roman"/>
          <w:b/>
          <w:sz w:val="24"/>
          <w:szCs w:val="24"/>
        </w:rPr>
      </w:pPr>
    </w:p>
    <w:p w:rsidR="00424026" w:rsidRDefault="00424026" w:rsidP="001F6DFC">
      <w:pPr>
        <w:spacing w:after="0" w:line="312" w:lineRule="auto"/>
        <w:ind w:firstLine="567"/>
        <w:jc w:val="both"/>
        <w:rPr>
          <w:rFonts w:ascii="Times New Roman" w:hAnsi="Times New Roman"/>
          <w:i/>
          <w:sz w:val="24"/>
          <w:szCs w:val="24"/>
        </w:rPr>
      </w:pPr>
      <w:r>
        <w:rPr>
          <w:rFonts w:ascii="Times New Roman" w:hAnsi="Times New Roman"/>
          <w:sz w:val="24"/>
          <w:szCs w:val="24"/>
        </w:rPr>
        <w:t xml:space="preserve">Особую роль в политическом процессе играют те личности, которые формируют особую группу людей, представляющие собой </w:t>
      </w:r>
      <w:r>
        <w:rPr>
          <w:rFonts w:ascii="Times New Roman" w:hAnsi="Times New Roman"/>
          <w:i/>
          <w:sz w:val="24"/>
          <w:szCs w:val="24"/>
        </w:rPr>
        <w:t>политическую элиту.</w:t>
      </w:r>
    </w:p>
    <w:p w:rsidR="009733B4" w:rsidRDefault="00424026"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Политическая элита </w:t>
      </w:r>
      <w:r>
        <w:rPr>
          <w:rFonts w:ascii="Times New Roman" w:hAnsi="Times New Roman" w:cs="Times New Roman"/>
          <w:sz w:val="24"/>
          <w:szCs w:val="24"/>
        </w:rPr>
        <w:t>―</w:t>
      </w:r>
      <w:r>
        <w:rPr>
          <w:rFonts w:ascii="Times New Roman" w:hAnsi="Times New Roman"/>
          <w:sz w:val="24"/>
          <w:szCs w:val="24"/>
        </w:rPr>
        <w:t xml:space="preserve"> </w:t>
      </w:r>
    </w:p>
    <w:p w:rsidR="009733B4" w:rsidRDefault="00424026"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1) это определенная группа общества, которая концентрирует в своих руках государственную власть и отвечает за выработку стратегии развития всей системы; </w:t>
      </w:r>
    </w:p>
    <w:p w:rsidR="009733B4" w:rsidRDefault="00424026" w:rsidP="001F6DFC">
      <w:pPr>
        <w:spacing w:after="0" w:line="312" w:lineRule="auto"/>
        <w:ind w:firstLine="567"/>
        <w:jc w:val="both"/>
        <w:rPr>
          <w:rFonts w:ascii="Times New Roman" w:hAnsi="Times New Roman"/>
          <w:sz w:val="24"/>
          <w:szCs w:val="24"/>
        </w:rPr>
      </w:pPr>
      <w:r>
        <w:rPr>
          <w:rFonts w:ascii="Times New Roman" w:hAnsi="Times New Roman"/>
          <w:sz w:val="24"/>
          <w:szCs w:val="24"/>
        </w:rPr>
        <w:t>2) это относительно привилегированная, достаточно самостоятельная профессиональная группа, обладающая выдающимися социально-политическими и психологическими качествами, участвующая в монопольном принятии и реализации решений по вопросу государственной власти или воздействующая на нее</w:t>
      </w:r>
      <w:r w:rsidR="009733B4">
        <w:rPr>
          <w:rFonts w:ascii="Times New Roman" w:hAnsi="Times New Roman"/>
          <w:sz w:val="24"/>
          <w:szCs w:val="24"/>
        </w:rPr>
        <w:t xml:space="preserve">; </w:t>
      </w:r>
    </w:p>
    <w:p w:rsidR="009733B4" w:rsidRDefault="009733B4"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3) это сравнительно немногочисленная группа лиц, концентрирующая в своих руках власть, осуществляющая политическое руководство обществом, определяющая цели и пути политического развития, принимающая политические решения; </w:t>
      </w:r>
    </w:p>
    <w:p w:rsidR="009733B4" w:rsidRDefault="009733B4" w:rsidP="001F6DFC">
      <w:pPr>
        <w:spacing w:after="0" w:line="312" w:lineRule="auto"/>
        <w:ind w:firstLine="567"/>
        <w:jc w:val="both"/>
        <w:rPr>
          <w:rFonts w:ascii="Times New Roman" w:hAnsi="Times New Roman"/>
          <w:sz w:val="24"/>
          <w:szCs w:val="24"/>
        </w:rPr>
      </w:pPr>
      <w:r>
        <w:rPr>
          <w:rFonts w:ascii="Times New Roman" w:hAnsi="Times New Roman"/>
          <w:sz w:val="24"/>
          <w:szCs w:val="24"/>
        </w:rPr>
        <w:t>4) это группа людей, которая в большей или меньшей степени обладая способностями к управлению обществом, концентрирует в своих руках политическую власть и занимает руководящие позиции, управляя обществом;</w:t>
      </w:r>
      <w:r w:rsidR="00424026">
        <w:rPr>
          <w:rFonts w:ascii="Times New Roman" w:hAnsi="Times New Roman"/>
          <w:sz w:val="24"/>
          <w:szCs w:val="24"/>
        </w:rPr>
        <w:t xml:space="preserve"> </w:t>
      </w:r>
    </w:p>
    <w:p w:rsidR="00424026" w:rsidRDefault="009733B4" w:rsidP="001F6DFC">
      <w:pPr>
        <w:spacing w:after="0" w:line="312" w:lineRule="auto"/>
        <w:ind w:firstLine="567"/>
        <w:jc w:val="both"/>
        <w:rPr>
          <w:rFonts w:ascii="Times New Roman" w:hAnsi="Times New Roman"/>
          <w:sz w:val="24"/>
          <w:szCs w:val="24"/>
        </w:rPr>
      </w:pPr>
      <w:r>
        <w:rPr>
          <w:rFonts w:ascii="Times New Roman" w:hAnsi="Times New Roman"/>
          <w:sz w:val="24"/>
          <w:szCs w:val="24"/>
        </w:rPr>
        <w:t>5) относительно немногочисленная социальная группа, сосредоточившая в своих руках значительный объем государственной власти.</w:t>
      </w:r>
    </w:p>
    <w:p w:rsidR="009733B4" w:rsidRDefault="000D777C"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К </w:t>
      </w:r>
      <w:r w:rsidRPr="000D777C">
        <w:rPr>
          <w:rFonts w:ascii="Times New Roman" w:hAnsi="Times New Roman"/>
          <w:b/>
          <w:sz w:val="24"/>
          <w:szCs w:val="24"/>
        </w:rPr>
        <w:t>причинам существования политической элиты</w:t>
      </w:r>
      <w:r>
        <w:rPr>
          <w:rFonts w:ascii="Times New Roman" w:hAnsi="Times New Roman"/>
          <w:sz w:val="24"/>
          <w:szCs w:val="24"/>
        </w:rPr>
        <w:t xml:space="preserve"> относят:</w:t>
      </w:r>
    </w:p>
    <w:p w:rsidR="000D777C" w:rsidRDefault="000D777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Необходимость профессионального управления обществом.</w:t>
      </w:r>
    </w:p>
    <w:p w:rsidR="000D777C" w:rsidRDefault="000D777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Психологические и социальные особенности людей, их неодинаковые способности, возможности и желание участвовать в политике.</w:t>
      </w:r>
    </w:p>
    <w:p w:rsidR="000D777C" w:rsidRDefault="000D777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Разделение труда, требующее профессионального занятия управлением, определенной специальностью.</w:t>
      </w:r>
    </w:p>
    <w:p w:rsidR="000D777C" w:rsidRDefault="000D777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Высокая социальная значимость управленческого труда и его соответствующее стимулирование.</w:t>
      </w:r>
    </w:p>
    <w:p w:rsidR="000D777C" w:rsidRDefault="000D777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Широкие возможности использования </w:t>
      </w:r>
      <w:r w:rsidR="00930073">
        <w:rPr>
          <w:rFonts w:ascii="Times New Roman" w:hAnsi="Times New Roman"/>
          <w:sz w:val="24"/>
          <w:szCs w:val="24"/>
        </w:rPr>
        <w:t xml:space="preserve"> </w:t>
      </w:r>
      <w:r>
        <w:rPr>
          <w:rFonts w:ascii="Times New Roman" w:hAnsi="Times New Roman"/>
          <w:sz w:val="24"/>
          <w:szCs w:val="24"/>
        </w:rPr>
        <w:t>управленческой деятельности для получения социальных привилегий (так как оно прямо связан</w:t>
      </w:r>
      <w:r w:rsidR="00930073">
        <w:rPr>
          <w:rFonts w:ascii="Times New Roman" w:hAnsi="Times New Roman"/>
          <w:sz w:val="24"/>
          <w:szCs w:val="24"/>
        </w:rPr>
        <w:t>о</w:t>
      </w:r>
      <w:r>
        <w:rPr>
          <w:rFonts w:ascii="Times New Roman" w:hAnsi="Times New Roman"/>
          <w:sz w:val="24"/>
          <w:szCs w:val="24"/>
        </w:rPr>
        <w:t xml:space="preserve"> с распределением ценностей).</w:t>
      </w:r>
    </w:p>
    <w:p w:rsidR="000D777C" w:rsidRDefault="000D777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Практическая невозможность осуществления всеобъемлющего контроля за политическими руководителями.</w:t>
      </w:r>
    </w:p>
    <w:p w:rsidR="000D777C" w:rsidRDefault="000D777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Политическая пассивность широких масс населения, главные интересы которых обычно лежат вне политики.</w:t>
      </w:r>
    </w:p>
    <w:p w:rsidR="000D777C" w:rsidRDefault="006B2CCE"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Сравнительный анализ признаков политической элиты в недемократическом и демократическом обществах представлен в таблице </w:t>
      </w:r>
      <w:r w:rsidR="00112251">
        <w:rPr>
          <w:rFonts w:ascii="Times New Roman" w:hAnsi="Times New Roman"/>
          <w:sz w:val="24"/>
          <w:szCs w:val="24"/>
        </w:rPr>
        <w:t>2</w:t>
      </w:r>
      <w:r w:rsidR="008D2FFB">
        <w:rPr>
          <w:rFonts w:ascii="Times New Roman" w:hAnsi="Times New Roman"/>
          <w:sz w:val="24"/>
          <w:szCs w:val="24"/>
        </w:rPr>
        <w:t>2</w:t>
      </w:r>
      <w:r w:rsidR="00112251">
        <w:rPr>
          <w:rFonts w:ascii="Times New Roman" w:hAnsi="Times New Roman"/>
          <w:sz w:val="24"/>
          <w:szCs w:val="24"/>
        </w:rPr>
        <w:t xml:space="preserve">. </w:t>
      </w:r>
    </w:p>
    <w:p w:rsidR="00112251" w:rsidRDefault="00112251" w:rsidP="00112251">
      <w:pPr>
        <w:spacing w:after="0" w:line="312" w:lineRule="auto"/>
        <w:ind w:firstLine="567"/>
        <w:jc w:val="right"/>
        <w:rPr>
          <w:rFonts w:ascii="Times New Roman" w:hAnsi="Times New Roman"/>
          <w:b/>
          <w:sz w:val="24"/>
          <w:szCs w:val="24"/>
        </w:rPr>
      </w:pPr>
      <w:r>
        <w:rPr>
          <w:rFonts w:ascii="Times New Roman" w:hAnsi="Times New Roman"/>
          <w:b/>
          <w:sz w:val="24"/>
          <w:szCs w:val="24"/>
        </w:rPr>
        <w:t>Таблица 2</w:t>
      </w:r>
      <w:r w:rsidR="008D2FFB">
        <w:rPr>
          <w:rFonts w:ascii="Times New Roman" w:hAnsi="Times New Roman"/>
          <w:b/>
          <w:sz w:val="24"/>
          <w:szCs w:val="24"/>
        </w:rPr>
        <w:t>2</w:t>
      </w:r>
    </w:p>
    <w:p w:rsidR="00112251" w:rsidRDefault="00112251" w:rsidP="00112251">
      <w:pPr>
        <w:spacing w:after="0" w:line="312" w:lineRule="auto"/>
        <w:ind w:firstLine="567"/>
        <w:jc w:val="center"/>
        <w:rPr>
          <w:rFonts w:ascii="Times New Roman" w:hAnsi="Times New Roman"/>
          <w:b/>
          <w:sz w:val="24"/>
          <w:szCs w:val="24"/>
        </w:rPr>
      </w:pPr>
      <w:r>
        <w:rPr>
          <w:rFonts w:ascii="Times New Roman" w:hAnsi="Times New Roman"/>
          <w:b/>
          <w:sz w:val="24"/>
          <w:szCs w:val="24"/>
        </w:rPr>
        <w:t xml:space="preserve">Признаки политической элиты </w:t>
      </w:r>
    </w:p>
    <w:p w:rsidR="008D2FFB" w:rsidRDefault="008D2FFB" w:rsidP="00112251">
      <w:pPr>
        <w:spacing w:after="0" w:line="312" w:lineRule="auto"/>
        <w:ind w:firstLine="567"/>
        <w:jc w:val="center"/>
        <w:rPr>
          <w:rFonts w:ascii="Times New Roman" w:hAnsi="Times New Roman"/>
          <w:b/>
          <w:sz w:val="24"/>
          <w:szCs w:val="24"/>
        </w:rPr>
      </w:pPr>
    </w:p>
    <w:tbl>
      <w:tblPr>
        <w:tblStyle w:val="a3"/>
        <w:tblW w:w="0" w:type="auto"/>
        <w:tblLook w:val="04A0"/>
      </w:tblPr>
      <w:tblGrid>
        <w:gridCol w:w="2020"/>
        <w:gridCol w:w="3457"/>
        <w:gridCol w:w="4094"/>
      </w:tblGrid>
      <w:tr w:rsidR="00112251" w:rsidTr="00112251">
        <w:tc>
          <w:tcPr>
            <w:tcW w:w="1384" w:type="dxa"/>
          </w:tcPr>
          <w:p w:rsidR="00112251" w:rsidRPr="00112251" w:rsidRDefault="00112251" w:rsidP="00112251">
            <w:pPr>
              <w:spacing w:line="312" w:lineRule="auto"/>
              <w:jc w:val="center"/>
              <w:rPr>
                <w:rFonts w:ascii="Times New Roman" w:hAnsi="Times New Roman"/>
                <w:b/>
                <w:sz w:val="24"/>
                <w:szCs w:val="24"/>
              </w:rPr>
            </w:pPr>
            <w:r w:rsidRPr="00112251">
              <w:rPr>
                <w:rFonts w:ascii="Times New Roman" w:hAnsi="Times New Roman"/>
                <w:b/>
                <w:sz w:val="24"/>
                <w:szCs w:val="24"/>
              </w:rPr>
              <w:t>Линии сравнения</w:t>
            </w:r>
          </w:p>
        </w:tc>
        <w:tc>
          <w:tcPr>
            <w:tcW w:w="3686" w:type="dxa"/>
          </w:tcPr>
          <w:p w:rsidR="00112251" w:rsidRPr="00112251" w:rsidRDefault="00112251" w:rsidP="00112251">
            <w:pPr>
              <w:spacing w:line="312" w:lineRule="auto"/>
              <w:jc w:val="center"/>
              <w:rPr>
                <w:rFonts w:ascii="Times New Roman" w:hAnsi="Times New Roman"/>
                <w:b/>
                <w:sz w:val="24"/>
                <w:szCs w:val="24"/>
              </w:rPr>
            </w:pPr>
            <w:r w:rsidRPr="00112251">
              <w:rPr>
                <w:rFonts w:ascii="Times New Roman" w:hAnsi="Times New Roman"/>
                <w:b/>
                <w:sz w:val="24"/>
                <w:szCs w:val="24"/>
              </w:rPr>
              <w:t>Недемократическое общество</w:t>
            </w:r>
          </w:p>
        </w:tc>
        <w:tc>
          <w:tcPr>
            <w:tcW w:w="4501" w:type="dxa"/>
          </w:tcPr>
          <w:p w:rsidR="00112251" w:rsidRPr="00112251" w:rsidRDefault="00112251" w:rsidP="00112251">
            <w:pPr>
              <w:spacing w:line="312" w:lineRule="auto"/>
              <w:jc w:val="center"/>
              <w:rPr>
                <w:rFonts w:ascii="Times New Roman" w:hAnsi="Times New Roman"/>
                <w:b/>
                <w:sz w:val="24"/>
                <w:szCs w:val="24"/>
              </w:rPr>
            </w:pPr>
            <w:r w:rsidRPr="00112251">
              <w:rPr>
                <w:rFonts w:ascii="Times New Roman" w:hAnsi="Times New Roman"/>
                <w:b/>
                <w:sz w:val="24"/>
                <w:szCs w:val="24"/>
              </w:rPr>
              <w:t>Демократическое общество</w:t>
            </w:r>
          </w:p>
        </w:tc>
      </w:tr>
      <w:tr w:rsidR="00112251" w:rsidTr="00112251">
        <w:tc>
          <w:tcPr>
            <w:tcW w:w="1384" w:type="dxa"/>
          </w:tcPr>
          <w:p w:rsidR="00112251" w:rsidRDefault="00112251" w:rsidP="00112251">
            <w:pPr>
              <w:spacing w:line="312" w:lineRule="auto"/>
              <w:jc w:val="both"/>
              <w:rPr>
                <w:rFonts w:ascii="Times New Roman" w:hAnsi="Times New Roman"/>
                <w:sz w:val="24"/>
                <w:szCs w:val="24"/>
              </w:rPr>
            </w:pPr>
            <w:r>
              <w:rPr>
                <w:rFonts w:ascii="Times New Roman" w:hAnsi="Times New Roman"/>
                <w:sz w:val="24"/>
                <w:szCs w:val="24"/>
              </w:rPr>
              <w:t>1. Состав</w:t>
            </w:r>
          </w:p>
        </w:tc>
        <w:tc>
          <w:tcPr>
            <w:tcW w:w="3686" w:type="dxa"/>
          </w:tcPr>
          <w:p w:rsidR="00112251" w:rsidRDefault="00112251" w:rsidP="00112251">
            <w:pPr>
              <w:spacing w:line="312" w:lineRule="auto"/>
              <w:jc w:val="both"/>
              <w:rPr>
                <w:rFonts w:ascii="Times New Roman" w:hAnsi="Times New Roman"/>
                <w:sz w:val="24"/>
                <w:szCs w:val="24"/>
              </w:rPr>
            </w:pPr>
            <w:r>
              <w:rPr>
                <w:rFonts w:ascii="Times New Roman" w:hAnsi="Times New Roman"/>
                <w:sz w:val="24"/>
                <w:szCs w:val="24"/>
              </w:rPr>
              <w:t>Закрытая система отбора на основе родства, знакомства, личной преданности, обладания богатством, военной силой, связями в политической сфере</w:t>
            </w:r>
          </w:p>
        </w:tc>
        <w:tc>
          <w:tcPr>
            <w:tcW w:w="4501" w:type="dxa"/>
          </w:tcPr>
          <w:p w:rsidR="00112251" w:rsidRDefault="00112251" w:rsidP="00112251">
            <w:pPr>
              <w:spacing w:line="312" w:lineRule="auto"/>
              <w:jc w:val="both"/>
              <w:rPr>
                <w:rFonts w:ascii="Times New Roman" w:hAnsi="Times New Roman"/>
                <w:sz w:val="24"/>
                <w:szCs w:val="24"/>
              </w:rPr>
            </w:pPr>
            <w:r>
              <w:rPr>
                <w:rFonts w:ascii="Times New Roman" w:hAnsi="Times New Roman"/>
                <w:sz w:val="24"/>
                <w:szCs w:val="24"/>
              </w:rPr>
              <w:t>Открытая система отбора на основе выборности и четко прописанных правовых регламентов. Позволяет отобрать людей, обладающих важными для управления обществом качествами</w:t>
            </w:r>
          </w:p>
        </w:tc>
      </w:tr>
      <w:tr w:rsidR="00112251" w:rsidTr="00112251">
        <w:tc>
          <w:tcPr>
            <w:tcW w:w="1384" w:type="dxa"/>
          </w:tcPr>
          <w:p w:rsidR="00112251" w:rsidRDefault="00112251" w:rsidP="00112251">
            <w:pPr>
              <w:spacing w:line="312" w:lineRule="auto"/>
              <w:jc w:val="both"/>
              <w:rPr>
                <w:rFonts w:ascii="Times New Roman" w:hAnsi="Times New Roman"/>
                <w:sz w:val="24"/>
                <w:szCs w:val="24"/>
              </w:rPr>
            </w:pPr>
            <w:r>
              <w:rPr>
                <w:rFonts w:ascii="Times New Roman" w:hAnsi="Times New Roman"/>
                <w:sz w:val="24"/>
                <w:szCs w:val="24"/>
              </w:rPr>
              <w:t>2. Степень сплоченности</w:t>
            </w:r>
          </w:p>
        </w:tc>
        <w:tc>
          <w:tcPr>
            <w:tcW w:w="3686" w:type="dxa"/>
          </w:tcPr>
          <w:p w:rsidR="00112251" w:rsidRDefault="00112251" w:rsidP="00112251">
            <w:pPr>
              <w:spacing w:line="312" w:lineRule="auto"/>
              <w:jc w:val="both"/>
              <w:rPr>
                <w:rFonts w:ascii="Times New Roman" w:hAnsi="Times New Roman"/>
                <w:sz w:val="24"/>
                <w:szCs w:val="24"/>
              </w:rPr>
            </w:pPr>
            <w:r>
              <w:rPr>
                <w:rFonts w:ascii="Times New Roman" w:hAnsi="Times New Roman"/>
                <w:sz w:val="24"/>
                <w:szCs w:val="24"/>
              </w:rPr>
              <w:t>Характеризуется сплоченностью, так как преследует свои эгоистические интерес</w:t>
            </w:r>
          </w:p>
        </w:tc>
        <w:tc>
          <w:tcPr>
            <w:tcW w:w="4501" w:type="dxa"/>
          </w:tcPr>
          <w:p w:rsidR="00112251" w:rsidRDefault="00112251" w:rsidP="00B25F59">
            <w:pPr>
              <w:spacing w:line="312" w:lineRule="auto"/>
              <w:jc w:val="both"/>
              <w:rPr>
                <w:rFonts w:ascii="Times New Roman" w:hAnsi="Times New Roman"/>
                <w:sz w:val="24"/>
                <w:szCs w:val="24"/>
              </w:rPr>
            </w:pPr>
            <w:r>
              <w:rPr>
                <w:rFonts w:ascii="Times New Roman" w:hAnsi="Times New Roman"/>
                <w:sz w:val="24"/>
                <w:szCs w:val="24"/>
              </w:rPr>
              <w:t xml:space="preserve">Характеризуется невысокой сплоченностью. Существует несколько политических элит (политических, экономических, интеллектуальных и др.), которые </w:t>
            </w:r>
            <w:r w:rsidR="002F4FFD">
              <w:rPr>
                <w:rFonts w:ascii="Times New Roman" w:hAnsi="Times New Roman"/>
                <w:sz w:val="24"/>
                <w:szCs w:val="24"/>
              </w:rPr>
              <w:t xml:space="preserve">конкурируют </w:t>
            </w:r>
            <w:r>
              <w:rPr>
                <w:rFonts w:ascii="Times New Roman" w:hAnsi="Times New Roman"/>
                <w:sz w:val="24"/>
                <w:szCs w:val="24"/>
              </w:rPr>
              <w:t>друг</w:t>
            </w:r>
            <w:r w:rsidR="002F4FFD">
              <w:rPr>
                <w:rFonts w:ascii="Times New Roman" w:hAnsi="Times New Roman"/>
                <w:sz w:val="24"/>
                <w:szCs w:val="24"/>
              </w:rPr>
              <w:t xml:space="preserve"> с</w:t>
            </w:r>
            <w:r>
              <w:rPr>
                <w:rFonts w:ascii="Times New Roman" w:hAnsi="Times New Roman"/>
                <w:sz w:val="24"/>
                <w:szCs w:val="24"/>
              </w:rPr>
              <w:t xml:space="preserve"> другом за право принимать политико-управленческ</w:t>
            </w:r>
            <w:r w:rsidR="00B25F59">
              <w:rPr>
                <w:rFonts w:ascii="Times New Roman" w:hAnsi="Times New Roman"/>
                <w:sz w:val="24"/>
                <w:szCs w:val="24"/>
              </w:rPr>
              <w:t>ие</w:t>
            </w:r>
            <w:r>
              <w:rPr>
                <w:rFonts w:ascii="Times New Roman" w:hAnsi="Times New Roman"/>
                <w:sz w:val="24"/>
                <w:szCs w:val="24"/>
              </w:rPr>
              <w:t xml:space="preserve"> решени</w:t>
            </w:r>
            <w:r w:rsidR="00B25F59">
              <w:rPr>
                <w:rFonts w:ascii="Times New Roman" w:hAnsi="Times New Roman"/>
                <w:sz w:val="24"/>
                <w:szCs w:val="24"/>
              </w:rPr>
              <w:t>я: идут на компромиссы, борются за голоса избирателей</w:t>
            </w:r>
            <w:r>
              <w:rPr>
                <w:rFonts w:ascii="Times New Roman" w:hAnsi="Times New Roman"/>
                <w:sz w:val="24"/>
                <w:szCs w:val="24"/>
              </w:rPr>
              <w:t xml:space="preserve"> </w:t>
            </w:r>
          </w:p>
        </w:tc>
      </w:tr>
      <w:tr w:rsidR="00112251" w:rsidTr="00112251">
        <w:tc>
          <w:tcPr>
            <w:tcW w:w="1384" w:type="dxa"/>
          </w:tcPr>
          <w:p w:rsidR="00112251" w:rsidRDefault="00112251" w:rsidP="00112251">
            <w:pPr>
              <w:spacing w:line="312" w:lineRule="auto"/>
              <w:jc w:val="both"/>
              <w:rPr>
                <w:rFonts w:ascii="Times New Roman" w:hAnsi="Times New Roman"/>
                <w:sz w:val="24"/>
                <w:szCs w:val="24"/>
              </w:rPr>
            </w:pPr>
            <w:r>
              <w:rPr>
                <w:rFonts w:ascii="Times New Roman" w:hAnsi="Times New Roman"/>
                <w:sz w:val="24"/>
                <w:szCs w:val="24"/>
              </w:rPr>
              <w:t>3. Отношение между элитой и массами</w:t>
            </w:r>
          </w:p>
        </w:tc>
        <w:tc>
          <w:tcPr>
            <w:tcW w:w="3686" w:type="dxa"/>
          </w:tcPr>
          <w:p w:rsidR="00112251" w:rsidRDefault="00B25F59" w:rsidP="00112251">
            <w:pPr>
              <w:spacing w:line="312" w:lineRule="auto"/>
              <w:jc w:val="both"/>
              <w:rPr>
                <w:rFonts w:ascii="Times New Roman" w:hAnsi="Times New Roman"/>
                <w:sz w:val="24"/>
                <w:szCs w:val="24"/>
              </w:rPr>
            </w:pPr>
            <w:r>
              <w:rPr>
                <w:rFonts w:ascii="Times New Roman" w:hAnsi="Times New Roman"/>
                <w:sz w:val="24"/>
                <w:szCs w:val="24"/>
              </w:rPr>
              <w:t xml:space="preserve">Политическая элита замкнута, преследует свои интересы и мало заботится об общественном благе. Методы воздействия на управляемых в государстве часто основаны на силе. Отношения между политической элитой и бесправными массами </w:t>
            </w:r>
            <w:r>
              <w:rPr>
                <w:rFonts w:ascii="Times New Roman" w:hAnsi="Times New Roman" w:cs="Times New Roman"/>
                <w:sz w:val="24"/>
                <w:szCs w:val="24"/>
              </w:rPr>
              <w:t>―</w:t>
            </w:r>
            <w:r>
              <w:rPr>
                <w:rFonts w:ascii="Times New Roman" w:hAnsi="Times New Roman"/>
                <w:sz w:val="24"/>
                <w:szCs w:val="24"/>
              </w:rPr>
              <w:t xml:space="preserve"> это отношения господства и подчинения</w:t>
            </w:r>
          </w:p>
        </w:tc>
        <w:tc>
          <w:tcPr>
            <w:tcW w:w="4501" w:type="dxa"/>
          </w:tcPr>
          <w:p w:rsidR="00112251" w:rsidRDefault="00B25F59" w:rsidP="00B25F59">
            <w:pPr>
              <w:spacing w:line="312" w:lineRule="auto"/>
              <w:jc w:val="both"/>
              <w:rPr>
                <w:rFonts w:ascii="Times New Roman" w:hAnsi="Times New Roman"/>
                <w:sz w:val="24"/>
                <w:szCs w:val="24"/>
              </w:rPr>
            </w:pPr>
            <w:r>
              <w:rPr>
                <w:rFonts w:ascii="Times New Roman" w:hAnsi="Times New Roman"/>
                <w:sz w:val="24"/>
                <w:szCs w:val="24"/>
              </w:rPr>
              <w:t xml:space="preserve">Граница между элитой и массой размыта. Конкуренция элит, механизм выборов не позволяют отрываться от избирателей. Отношения между политической элитой и массами </w:t>
            </w:r>
            <w:r>
              <w:rPr>
                <w:rFonts w:ascii="Times New Roman" w:hAnsi="Times New Roman" w:cs="Times New Roman"/>
                <w:sz w:val="24"/>
                <w:szCs w:val="24"/>
              </w:rPr>
              <w:t>― это отношения представительства, в ряде сфер ― непосредственное руководство, основанное на согласии управляемых</w:t>
            </w:r>
          </w:p>
        </w:tc>
      </w:tr>
      <w:tr w:rsidR="00112251" w:rsidTr="00112251">
        <w:tc>
          <w:tcPr>
            <w:tcW w:w="1384" w:type="dxa"/>
          </w:tcPr>
          <w:p w:rsidR="00112251" w:rsidRDefault="00112251" w:rsidP="00112251">
            <w:pPr>
              <w:spacing w:line="312" w:lineRule="auto"/>
              <w:jc w:val="both"/>
              <w:rPr>
                <w:rFonts w:ascii="Times New Roman" w:hAnsi="Times New Roman"/>
                <w:sz w:val="24"/>
                <w:szCs w:val="24"/>
              </w:rPr>
            </w:pPr>
            <w:r>
              <w:rPr>
                <w:rFonts w:ascii="Times New Roman" w:hAnsi="Times New Roman"/>
                <w:sz w:val="24"/>
                <w:szCs w:val="24"/>
              </w:rPr>
              <w:t>4. Способ формирования (рекрутирования)</w:t>
            </w:r>
          </w:p>
        </w:tc>
        <w:tc>
          <w:tcPr>
            <w:tcW w:w="3686" w:type="dxa"/>
          </w:tcPr>
          <w:p w:rsidR="00B25F59" w:rsidRDefault="00B25F59" w:rsidP="00B25F59">
            <w:pPr>
              <w:spacing w:line="312" w:lineRule="auto"/>
              <w:jc w:val="both"/>
              <w:rPr>
                <w:rFonts w:ascii="Times New Roman" w:hAnsi="Times New Roman" w:cs="Times New Roman"/>
                <w:sz w:val="24"/>
                <w:szCs w:val="24"/>
              </w:rPr>
            </w:pPr>
            <w:r>
              <w:rPr>
                <w:rFonts w:ascii="Times New Roman" w:hAnsi="Times New Roman"/>
                <w:sz w:val="24"/>
                <w:szCs w:val="24"/>
              </w:rPr>
              <w:t xml:space="preserve">Важные политические посты занимаются по принципу назначения «сверху» (система гильдий). Основные формирования элиты </w:t>
            </w:r>
            <w:r>
              <w:rPr>
                <w:rFonts w:ascii="Times New Roman" w:hAnsi="Times New Roman" w:cs="Times New Roman"/>
                <w:sz w:val="24"/>
                <w:szCs w:val="24"/>
              </w:rPr>
              <w:t>― постепенное движение наверх по чиновничьей лестнице. При этом решение о повышении принимается узким кругом руководителей, а процесс принятия решений закрыт для общества.</w:t>
            </w:r>
          </w:p>
          <w:p w:rsidR="00112251" w:rsidRDefault="00B25F59" w:rsidP="004A7694">
            <w:pPr>
              <w:spacing w:line="312" w:lineRule="auto"/>
              <w:jc w:val="both"/>
              <w:rPr>
                <w:rFonts w:ascii="Times New Roman" w:hAnsi="Times New Roman"/>
                <w:sz w:val="24"/>
                <w:szCs w:val="24"/>
              </w:rPr>
            </w:pPr>
            <w:r>
              <w:rPr>
                <w:rFonts w:ascii="Times New Roman" w:hAnsi="Times New Roman" w:cs="Times New Roman"/>
                <w:sz w:val="24"/>
                <w:szCs w:val="24"/>
              </w:rPr>
              <w:t xml:space="preserve">Соответственно элита, как правило, комплектуется из собственной среды, то есть из представителей господствующих социальных слоев </w:t>
            </w:r>
            <w:r w:rsidR="004A7694">
              <w:rPr>
                <w:rFonts w:ascii="Times New Roman" w:hAnsi="Times New Roman" w:cs="Times New Roman"/>
                <w:sz w:val="24"/>
                <w:szCs w:val="24"/>
              </w:rPr>
              <w:t>общества (кланов, тейпов и др.). Такая элита склонна к консерватизму, бюрократизации, отрыву от общества и деградации</w:t>
            </w:r>
            <w:r>
              <w:rPr>
                <w:rFonts w:ascii="Times New Roman" w:hAnsi="Times New Roman" w:cs="Times New Roman"/>
                <w:sz w:val="24"/>
                <w:szCs w:val="24"/>
              </w:rPr>
              <w:t xml:space="preserve"> </w:t>
            </w:r>
          </w:p>
        </w:tc>
        <w:tc>
          <w:tcPr>
            <w:tcW w:w="4501" w:type="dxa"/>
          </w:tcPr>
          <w:p w:rsidR="00112251" w:rsidRDefault="004A7694" w:rsidP="00112251">
            <w:pPr>
              <w:spacing w:line="312" w:lineRule="auto"/>
              <w:jc w:val="both"/>
              <w:rPr>
                <w:rFonts w:ascii="Times New Roman" w:hAnsi="Times New Roman"/>
                <w:sz w:val="24"/>
                <w:szCs w:val="24"/>
              </w:rPr>
            </w:pPr>
            <w:r>
              <w:rPr>
                <w:rFonts w:ascii="Times New Roman" w:hAnsi="Times New Roman"/>
                <w:sz w:val="24"/>
                <w:szCs w:val="24"/>
              </w:rPr>
              <w:t xml:space="preserve">Основным механизмом, который позволяет элите стать правящей, являются выборы. При такой системе доступ к власти получают люди, которые обладают особыми личными качествами и активностью, могут увлечь избирателя, профессионально грамотны, имеют соответствующие способности. Такая система формирования элит позволяет войти в политику молодым и способным лидерам </w:t>
            </w:r>
          </w:p>
        </w:tc>
      </w:tr>
      <w:tr w:rsidR="00112251" w:rsidTr="00112251">
        <w:tc>
          <w:tcPr>
            <w:tcW w:w="1384" w:type="dxa"/>
          </w:tcPr>
          <w:p w:rsidR="00112251" w:rsidRDefault="00112251" w:rsidP="00112251">
            <w:pPr>
              <w:spacing w:line="312" w:lineRule="auto"/>
              <w:jc w:val="both"/>
              <w:rPr>
                <w:rFonts w:ascii="Times New Roman" w:hAnsi="Times New Roman"/>
                <w:sz w:val="24"/>
                <w:szCs w:val="24"/>
              </w:rPr>
            </w:pPr>
            <w:r>
              <w:rPr>
                <w:rFonts w:ascii="Times New Roman" w:hAnsi="Times New Roman"/>
                <w:sz w:val="24"/>
                <w:szCs w:val="24"/>
              </w:rPr>
              <w:t>5. Задачи политической элиты</w:t>
            </w:r>
          </w:p>
        </w:tc>
        <w:tc>
          <w:tcPr>
            <w:tcW w:w="3686" w:type="dxa"/>
          </w:tcPr>
          <w:p w:rsidR="00112251" w:rsidRDefault="004A7694" w:rsidP="004A7694">
            <w:pPr>
              <w:spacing w:line="312" w:lineRule="auto"/>
              <w:jc w:val="both"/>
              <w:rPr>
                <w:rFonts w:ascii="Times New Roman" w:hAnsi="Times New Roman"/>
                <w:sz w:val="24"/>
                <w:szCs w:val="24"/>
              </w:rPr>
            </w:pPr>
            <w:r>
              <w:rPr>
                <w:rFonts w:ascii="Times New Roman" w:hAnsi="Times New Roman"/>
                <w:sz w:val="24"/>
                <w:szCs w:val="24"/>
              </w:rPr>
              <w:t xml:space="preserve">Обеспечение и сохранение своего собственного господства, доступа к экономическим богатствам, поэтому остальные задачи решаются постольку, поскольку это необходимо для удержания власти </w:t>
            </w:r>
          </w:p>
        </w:tc>
        <w:tc>
          <w:tcPr>
            <w:tcW w:w="4501" w:type="dxa"/>
          </w:tcPr>
          <w:p w:rsidR="00112251" w:rsidRDefault="00F6541C" w:rsidP="00112251">
            <w:pPr>
              <w:spacing w:line="312" w:lineRule="auto"/>
              <w:jc w:val="both"/>
              <w:rPr>
                <w:rFonts w:ascii="Times New Roman" w:hAnsi="Times New Roman"/>
                <w:sz w:val="24"/>
                <w:szCs w:val="24"/>
              </w:rPr>
            </w:pPr>
            <w:r>
              <w:rPr>
                <w:rFonts w:ascii="Times New Roman" w:hAnsi="Times New Roman"/>
                <w:sz w:val="24"/>
                <w:szCs w:val="24"/>
              </w:rPr>
              <w:t>Руководствуется</w:t>
            </w:r>
            <w:r w:rsidR="00930073">
              <w:rPr>
                <w:rFonts w:ascii="Times New Roman" w:hAnsi="Times New Roman"/>
                <w:sz w:val="24"/>
                <w:szCs w:val="24"/>
              </w:rPr>
              <w:t>,</w:t>
            </w:r>
            <w:r>
              <w:rPr>
                <w:rFonts w:ascii="Times New Roman" w:hAnsi="Times New Roman"/>
                <w:sz w:val="24"/>
                <w:szCs w:val="24"/>
              </w:rPr>
              <w:t xml:space="preserve"> прежде всего</w:t>
            </w:r>
            <w:r w:rsidR="00930073">
              <w:rPr>
                <w:rFonts w:ascii="Times New Roman" w:hAnsi="Times New Roman"/>
                <w:sz w:val="24"/>
                <w:szCs w:val="24"/>
              </w:rPr>
              <w:t>,</w:t>
            </w:r>
            <w:r>
              <w:rPr>
                <w:rFonts w:ascii="Times New Roman" w:hAnsi="Times New Roman"/>
                <w:sz w:val="24"/>
                <w:szCs w:val="24"/>
              </w:rPr>
              <w:t xml:space="preserve"> общественными интересами, даже непопулярные меры направлены на благо общества</w:t>
            </w:r>
          </w:p>
        </w:tc>
      </w:tr>
    </w:tbl>
    <w:p w:rsidR="00112251" w:rsidRDefault="00112251" w:rsidP="00112251">
      <w:pPr>
        <w:spacing w:after="0" w:line="312" w:lineRule="auto"/>
        <w:ind w:firstLine="567"/>
        <w:jc w:val="both"/>
        <w:rPr>
          <w:rFonts w:ascii="Times New Roman" w:hAnsi="Times New Roman"/>
          <w:sz w:val="24"/>
          <w:szCs w:val="24"/>
        </w:rPr>
      </w:pPr>
    </w:p>
    <w:p w:rsidR="000E5A73" w:rsidRDefault="000E5A73" w:rsidP="00112251">
      <w:pPr>
        <w:spacing w:after="0" w:line="312" w:lineRule="auto"/>
        <w:ind w:firstLine="567"/>
        <w:jc w:val="both"/>
        <w:rPr>
          <w:rFonts w:ascii="Times New Roman" w:hAnsi="Times New Roman"/>
          <w:sz w:val="24"/>
          <w:szCs w:val="24"/>
        </w:rPr>
      </w:pPr>
      <w:r>
        <w:rPr>
          <w:rFonts w:ascii="Times New Roman" w:hAnsi="Times New Roman"/>
          <w:sz w:val="24"/>
          <w:szCs w:val="24"/>
        </w:rPr>
        <w:t xml:space="preserve">Политологи выделяют три </w:t>
      </w:r>
      <w:r w:rsidRPr="000E5A73">
        <w:rPr>
          <w:rFonts w:ascii="Times New Roman" w:hAnsi="Times New Roman"/>
          <w:i/>
          <w:sz w:val="24"/>
          <w:szCs w:val="24"/>
        </w:rPr>
        <w:t>вида</w:t>
      </w:r>
      <w:r>
        <w:rPr>
          <w:rFonts w:ascii="Times New Roman" w:hAnsi="Times New Roman"/>
          <w:sz w:val="24"/>
          <w:szCs w:val="24"/>
        </w:rPr>
        <w:t xml:space="preserve"> элит: </w:t>
      </w:r>
    </w:p>
    <w:p w:rsidR="000E5A73" w:rsidRDefault="000E5A73" w:rsidP="0011225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BB1BC7">
        <w:rPr>
          <w:rFonts w:ascii="Times New Roman" w:hAnsi="Times New Roman"/>
          <w:i/>
          <w:sz w:val="24"/>
          <w:szCs w:val="24"/>
        </w:rPr>
        <w:t>политическая</w:t>
      </w:r>
      <w:r>
        <w:rPr>
          <w:rFonts w:ascii="Times New Roman" w:hAnsi="Times New Roman"/>
          <w:sz w:val="24"/>
          <w:szCs w:val="24"/>
        </w:rPr>
        <w:t xml:space="preserve"> выполняет роль формального «вождя»</w:t>
      </w:r>
      <w:r w:rsidR="00BB1BC7">
        <w:rPr>
          <w:rFonts w:ascii="Times New Roman" w:hAnsi="Times New Roman"/>
          <w:sz w:val="24"/>
          <w:szCs w:val="24"/>
        </w:rPr>
        <w:t xml:space="preserve">: ее главный признак </w:t>
      </w:r>
      <w:r w:rsidR="00BB1BC7">
        <w:rPr>
          <w:rFonts w:ascii="Times New Roman" w:hAnsi="Times New Roman" w:cs="Times New Roman"/>
          <w:sz w:val="24"/>
          <w:szCs w:val="24"/>
        </w:rPr>
        <w:t>― постоянное влияние на принятие политических управленческих решений</w:t>
      </w:r>
      <w:r>
        <w:rPr>
          <w:rFonts w:ascii="Times New Roman" w:hAnsi="Times New Roman"/>
          <w:sz w:val="24"/>
          <w:szCs w:val="24"/>
        </w:rPr>
        <w:t>;</w:t>
      </w:r>
    </w:p>
    <w:p w:rsidR="000E5A73" w:rsidRDefault="000E5A73" w:rsidP="0011225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BB1BC7">
        <w:rPr>
          <w:rFonts w:ascii="Times New Roman" w:hAnsi="Times New Roman"/>
          <w:i/>
          <w:sz w:val="24"/>
          <w:szCs w:val="24"/>
        </w:rPr>
        <w:t>экономическая</w:t>
      </w:r>
      <w:r>
        <w:rPr>
          <w:rFonts w:ascii="Times New Roman" w:hAnsi="Times New Roman"/>
          <w:sz w:val="24"/>
          <w:szCs w:val="24"/>
        </w:rPr>
        <w:t xml:space="preserve"> выполняет роль неформального «лидера»</w:t>
      </w:r>
      <w:r w:rsidR="00BB1BC7">
        <w:rPr>
          <w:rFonts w:ascii="Times New Roman" w:hAnsi="Times New Roman"/>
          <w:sz w:val="24"/>
          <w:szCs w:val="24"/>
        </w:rPr>
        <w:t xml:space="preserve">: ее главный признак </w:t>
      </w:r>
      <w:r w:rsidR="00BB1BC7">
        <w:rPr>
          <w:rFonts w:ascii="Times New Roman" w:hAnsi="Times New Roman" w:cs="Times New Roman"/>
          <w:sz w:val="24"/>
          <w:szCs w:val="24"/>
        </w:rPr>
        <w:t>― влияние на политику государства посредством финансового капитала крупнейших корпораций, банков, объединений предпринимателей. При определенных обстоятельствах соединение экономической и политической власти ведет к олига</w:t>
      </w:r>
      <w:r w:rsidR="00FB29E9">
        <w:rPr>
          <w:rFonts w:ascii="Times New Roman" w:hAnsi="Times New Roman" w:cs="Times New Roman"/>
          <w:sz w:val="24"/>
          <w:szCs w:val="24"/>
        </w:rPr>
        <w:t>рхическому правлению</w:t>
      </w:r>
      <w:r>
        <w:rPr>
          <w:rFonts w:ascii="Times New Roman" w:hAnsi="Times New Roman"/>
          <w:sz w:val="24"/>
          <w:szCs w:val="24"/>
        </w:rPr>
        <w:t>;</w:t>
      </w:r>
    </w:p>
    <w:p w:rsidR="000E5A73" w:rsidRDefault="000E5A73" w:rsidP="0011225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BB1BC7">
        <w:rPr>
          <w:rFonts w:ascii="Times New Roman" w:hAnsi="Times New Roman"/>
          <w:i/>
          <w:sz w:val="24"/>
          <w:szCs w:val="24"/>
        </w:rPr>
        <w:t>интеллектуальная</w:t>
      </w:r>
      <w:r>
        <w:rPr>
          <w:rFonts w:ascii="Times New Roman" w:hAnsi="Times New Roman"/>
          <w:sz w:val="24"/>
          <w:szCs w:val="24"/>
        </w:rPr>
        <w:t xml:space="preserve"> (идеологическая) обслуживает первую и вторую, обеспечивает взаимосвязь между ними.</w:t>
      </w:r>
    </w:p>
    <w:p w:rsidR="00BB1BC7" w:rsidRDefault="00BB1BC7" w:rsidP="00112251">
      <w:pPr>
        <w:spacing w:after="0" w:line="312" w:lineRule="auto"/>
        <w:ind w:firstLine="567"/>
        <w:jc w:val="both"/>
        <w:rPr>
          <w:rFonts w:ascii="Times New Roman" w:hAnsi="Times New Roman"/>
          <w:sz w:val="24"/>
          <w:szCs w:val="24"/>
        </w:rPr>
      </w:pPr>
      <w:r>
        <w:rPr>
          <w:rFonts w:ascii="Times New Roman" w:hAnsi="Times New Roman"/>
          <w:sz w:val="24"/>
          <w:szCs w:val="24"/>
        </w:rPr>
        <w:t xml:space="preserve">Кроме того: </w:t>
      </w:r>
    </w:p>
    <w:p w:rsidR="00BB1BC7" w:rsidRDefault="00796117" w:rsidP="0011225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xml:space="preserve">― </w:t>
      </w:r>
      <w:r w:rsidR="00BB1BC7">
        <w:rPr>
          <w:rFonts w:ascii="Times New Roman" w:hAnsi="Times New Roman"/>
          <w:sz w:val="24"/>
          <w:szCs w:val="24"/>
        </w:rPr>
        <w:t xml:space="preserve">в обстановке обострения международной напряженности возрастает влияние </w:t>
      </w:r>
      <w:r w:rsidR="00BB1BC7">
        <w:rPr>
          <w:rFonts w:ascii="Times New Roman" w:hAnsi="Times New Roman"/>
          <w:i/>
          <w:sz w:val="24"/>
          <w:szCs w:val="24"/>
        </w:rPr>
        <w:t xml:space="preserve">военной элиты </w:t>
      </w:r>
      <w:r w:rsidR="00BB1BC7">
        <w:rPr>
          <w:rFonts w:ascii="Times New Roman" w:hAnsi="Times New Roman"/>
          <w:sz w:val="24"/>
          <w:szCs w:val="24"/>
        </w:rPr>
        <w:t>(высшего генералитета, командующих военными округами и т. д</w:t>
      </w:r>
      <w:r>
        <w:rPr>
          <w:rFonts w:ascii="Times New Roman" w:hAnsi="Times New Roman"/>
          <w:sz w:val="24"/>
          <w:szCs w:val="24"/>
        </w:rPr>
        <w:t>.)</w:t>
      </w:r>
      <w:r w:rsidR="00BB1BC7">
        <w:rPr>
          <w:rFonts w:ascii="Times New Roman" w:hAnsi="Times New Roman"/>
          <w:sz w:val="24"/>
          <w:szCs w:val="24"/>
        </w:rPr>
        <w:t>. А в случае военного переворота военная элита берет власть</w:t>
      </w:r>
      <w:r>
        <w:rPr>
          <w:rFonts w:ascii="Times New Roman" w:hAnsi="Times New Roman"/>
          <w:sz w:val="24"/>
          <w:szCs w:val="24"/>
        </w:rPr>
        <w:t>;</w:t>
      </w:r>
    </w:p>
    <w:p w:rsidR="00796117" w:rsidRPr="00796117" w:rsidRDefault="00796117" w:rsidP="0011225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xml:space="preserve">― в определенные периоды усиливается влияние </w:t>
      </w:r>
      <w:r>
        <w:rPr>
          <w:rFonts w:ascii="Times New Roman" w:hAnsi="Times New Roman" w:cs="Times New Roman"/>
          <w:i/>
          <w:sz w:val="24"/>
          <w:szCs w:val="24"/>
        </w:rPr>
        <w:t xml:space="preserve">информационной элиты </w:t>
      </w:r>
      <w:r>
        <w:rPr>
          <w:rFonts w:ascii="Times New Roman" w:hAnsi="Times New Roman" w:cs="Times New Roman"/>
          <w:sz w:val="24"/>
          <w:szCs w:val="24"/>
        </w:rPr>
        <w:t xml:space="preserve">(владельцев и редакторов многотиражных газет и журналов, радио и особенно электронных средств массовой информации, ведущих политических обозревателей). </w:t>
      </w:r>
    </w:p>
    <w:p w:rsidR="000E5A73" w:rsidRDefault="000E5A73" w:rsidP="00112251">
      <w:pPr>
        <w:spacing w:after="0" w:line="312" w:lineRule="auto"/>
        <w:ind w:firstLine="567"/>
        <w:jc w:val="both"/>
        <w:rPr>
          <w:rFonts w:ascii="Times New Roman" w:hAnsi="Times New Roman"/>
          <w:i/>
          <w:sz w:val="24"/>
          <w:szCs w:val="24"/>
        </w:rPr>
      </w:pPr>
      <w:r>
        <w:rPr>
          <w:rFonts w:ascii="Times New Roman" w:hAnsi="Times New Roman"/>
          <w:sz w:val="24"/>
          <w:szCs w:val="24"/>
        </w:rPr>
        <w:t xml:space="preserve">Нами уже дано определение, что такое </w:t>
      </w:r>
      <w:r>
        <w:rPr>
          <w:rFonts w:ascii="Times New Roman" w:hAnsi="Times New Roman"/>
          <w:i/>
          <w:sz w:val="24"/>
          <w:szCs w:val="24"/>
        </w:rPr>
        <w:t xml:space="preserve">политическая элита. </w:t>
      </w:r>
      <w:r w:rsidRPr="000E5A73">
        <w:rPr>
          <w:rFonts w:ascii="Times New Roman" w:hAnsi="Times New Roman"/>
          <w:sz w:val="24"/>
          <w:szCs w:val="24"/>
        </w:rPr>
        <w:t>Сейчас пришло время</w:t>
      </w:r>
      <w:r>
        <w:rPr>
          <w:rFonts w:ascii="Times New Roman" w:hAnsi="Times New Roman"/>
          <w:b/>
          <w:sz w:val="24"/>
          <w:szCs w:val="24"/>
        </w:rPr>
        <w:t xml:space="preserve"> </w:t>
      </w:r>
      <w:r w:rsidRPr="000E5A73">
        <w:rPr>
          <w:rFonts w:ascii="Times New Roman" w:hAnsi="Times New Roman"/>
          <w:sz w:val="24"/>
          <w:szCs w:val="24"/>
        </w:rPr>
        <w:t xml:space="preserve">дать определение </w:t>
      </w:r>
      <w:r>
        <w:rPr>
          <w:rFonts w:ascii="Times New Roman" w:hAnsi="Times New Roman"/>
          <w:sz w:val="24"/>
          <w:szCs w:val="24"/>
        </w:rPr>
        <w:t xml:space="preserve">такому явлению политической системы, как </w:t>
      </w:r>
      <w:r>
        <w:rPr>
          <w:rFonts w:ascii="Times New Roman" w:hAnsi="Times New Roman"/>
          <w:i/>
          <w:sz w:val="24"/>
          <w:szCs w:val="24"/>
        </w:rPr>
        <w:t>правящая политическая элита.</w:t>
      </w:r>
    </w:p>
    <w:p w:rsidR="000E5A73" w:rsidRDefault="000E5A73" w:rsidP="00112251">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Правящая политическая элита </w:t>
      </w:r>
      <w:r>
        <w:rPr>
          <w:rFonts w:ascii="Times New Roman" w:hAnsi="Times New Roman" w:cs="Times New Roman"/>
          <w:sz w:val="24"/>
          <w:szCs w:val="24"/>
        </w:rPr>
        <w:t>― это сравнител</w:t>
      </w:r>
      <w:r w:rsidR="00F26421">
        <w:rPr>
          <w:rFonts w:ascii="Times New Roman" w:hAnsi="Times New Roman" w:cs="Times New Roman"/>
          <w:sz w:val="24"/>
          <w:szCs w:val="24"/>
        </w:rPr>
        <w:t>ьно немногочисленная группа лиц</w:t>
      </w:r>
      <w:r>
        <w:rPr>
          <w:rFonts w:ascii="Times New Roman" w:hAnsi="Times New Roman" w:cs="Times New Roman"/>
          <w:sz w:val="24"/>
          <w:szCs w:val="24"/>
        </w:rPr>
        <w:t>, концентрирующая в своих руках власть, осу</w:t>
      </w:r>
      <w:r w:rsidR="002F4FFD">
        <w:rPr>
          <w:rFonts w:ascii="Times New Roman" w:hAnsi="Times New Roman" w:cs="Times New Roman"/>
          <w:sz w:val="24"/>
          <w:szCs w:val="24"/>
        </w:rPr>
        <w:t>ществляющая политическое руководство обществом, определяющая цели и пути политического развития, принимающая политические решения.</w:t>
      </w:r>
    </w:p>
    <w:p w:rsidR="00F36CC0" w:rsidRDefault="002F4FFD" w:rsidP="00112251">
      <w:pPr>
        <w:spacing w:after="0" w:line="312" w:lineRule="auto"/>
        <w:ind w:firstLine="567"/>
        <w:jc w:val="both"/>
        <w:rPr>
          <w:rFonts w:ascii="Times New Roman" w:hAnsi="Times New Roman" w:cs="Times New Roman"/>
          <w:sz w:val="24"/>
          <w:szCs w:val="24"/>
        </w:rPr>
      </w:pPr>
      <w:r w:rsidRPr="002F4FFD">
        <w:rPr>
          <w:rFonts w:ascii="Times New Roman" w:hAnsi="Times New Roman" w:cs="Times New Roman"/>
          <w:i/>
          <w:sz w:val="24"/>
          <w:szCs w:val="24"/>
        </w:rPr>
        <w:t>В состав правящей политической элиты относят</w:t>
      </w:r>
      <w:r>
        <w:rPr>
          <w:rFonts w:ascii="Times New Roman" w:hAnsi="Times New Roman" w:cs="Times New Roman"/>
          <w:sz w:val="24"/>
          <w:szCs w:val="24"/>
        </w:rPr>
        <w:t xml:space="preserve">: </w:t>
      </w:r>
    </w:p>
    <w:p w:rsidR="00F36CC0" w:rsidRDefault="002F4FFD" w:rsidP="001122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высших лиц исполнительной власти (глава государства, лица, занимающие высокие посты в законодательной, исполнительной и судебной ветвях власти (аппарат президента, премьер-министр, члены правительства, спикер парламента, руководители органов государственной власти, фракций в парламенте, высший генералитет); </w:t>
      </w:r>
    </w:p>
    <w:p w:rsidR="00F36CC0" w:rsidRDefault="002F4FFD" w:rsidP="001122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 депутатов от партий, победивших на выборах; </w:t>
      </w:r>
    </w:p>
    <w:p w:rsidR="002F4FFD" w:rsidRDefault="002F4FFD" w:rsidP="001122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партийных лидеров.</w:t>
      </w:r>
    </w:p>
    <w:p w:rsidR="00F36CC0" w:rsidRDefault="00F36CC0" w:rsidP="001122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Политическая элита характеризуется структурным постоянством ее властных отношений. При изменении (смене) персонального состава элиты эти отношения в своей основе остаются неизменными. Сменялись вожди племен, монархи, бояре, дворяне, народные комиссары, партийные секретари, президенты, парламентарии, министры, но отношения господства и подчинения между элитой и массами сохраняются. Всякое правление предполагает господство немногих над многими.</w:t>
      </w:r>
    </w:p>
    <w:p w:rsidR="00F36CC0" w:rsidRDefault="00F36CC0" w:rsidP="00112251">
      <w:pPr>
        <w:spacing w:after="0" w:line="312"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По объему властных функций различают следующие </w:t>
      </w:r>
      <w:r>
        <w:rPr>
          <w:rFonts w:ascii="Times New Roman" w:hAnsi="Times New Roman" w:cs="Times New Roman"/>
          <w:b/>
          <w:sz w:val="24"/>
          <w:szCs w:val="24"/>
        </w:rPr>
        <w:t>уровни правящей элиты:</w:t>
      </w:r>
    </w:p>
    <w:p w:rsidR="00F36CC0" w:rsidRDefault="00F26421" w:rsidP="001122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26421">
        <w:rPr>
          <w:rFonts w:ascii="Times New Roman" w:hAnsi="Times New Roman" w:cs="Times New Roman"/>
          <w:b/>
          <w:sz w:val="24"/>
          <w:szCs w:val="24"/>
        </w:rPr>
        <w:t>высшая политическая элита</w:t>
      </w:r>
      <w:r>
        <w:rPr>
          <w:rFonts w:ascii="Times New Roman" w:hAnsi="Times New Roman" w:cs="Times New Roman"/>
          <w:b/>
          <w:sz w:val="24"/>
          <w:szCs w:val="24"/>
        </w:rPr>
        <w:t xml:space="preserve"> </w:t>
      </w:r>
      <w:r>
        <w:rPr>
          <w:rFonts w:ascii="Times New Roman" w:hAnsi="Times New Roman" w:cs="Times New Roman"/>
          <w:sz w:val="24"/>
          <w:szCs w:val="24"/>
        </w:rPr>
        <w:t xml:space="preserve">принимает наиболее значимые для всего общества решения (высшие руководители органов государственной власти, непосредственное окружение президента, монарха, премьер-министра, спикера парламента, лидеры ведущих политических партий, политических фракций в парламенте); </w:t>
      </w:r>
    </w:p>
    <w:p w:rsidR="00F26421" w:rsidRDefault="00F26421" w:rsidP="001122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средняя политическая элита </w:t>
      </w:r>
      <w:r>
        <w:rPr>
          <w:rFonts w:ascii="Times New Roman" w:hAnsi="Times New Roman" w:cs="Times New Roman"/>
          <w:sz w:val="24"/>
          <w:szCs w:val="24"/>
        </w:rPr>
        <w:t>формируется из выборных должностных лиц (парламентарии, сенаторы, депутаты, губернаторы, мэры, лидеры политических партий и общественно-политических движений, руководители избирательных округов);</w:t>
      </w:r>
    </w:p>
    <w:p w:rsidR="00F26421" w:rsidRDefault="00F26421" w:rsidP="001122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низшая политическая элита </w:t>
      </w:r>
      <w:r>
        <w:rPr>
          <w:rFonts w:ascii="Times New Roman" w:hAnsi="Times New Roman" w:cs="Times New Roman"/>
          <w:sz w:val="24"/>
          <w:szCs w:val="24"/>
        </w:rPr>
        <w:t>образуется политическими деятелями местного масштаба (руководители и депутаты местных органов власти, деятели партий на региональном уровне).</w:t>
      </w:r>
    </w:p>
    <w:p w:rsidR="00132323" w:rsidRDefault="00132323" w:rsidP="001122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качестве самостоятельной группы выделяется </w:t>
      </w:r>
      <w:r>
        <w:rPr>
          <w:rFonts w:ascii="Times New Roman" w:hAnsi="Times New Roman" w:cs="Times New Roman"/>
          <w:b/>
          <w:sz w:val="24"/>
          <w:szCs w:val="24"/>
        </w:rPr>
        <w:t xml:space="preserve">административная элита </w:t>
      </w:r>
      <w:r>
        <w:rPr>
          <w:rFonts w:ascii="Times New Roman" w:hAnsi="Times New Roman" w:cs="Times New Roman"/>
          <w:sz w:val="24"/>
          <w:szCs w:val="24"/>
        </w:rPr>
        <w:t xml:space="preserve">(бюрократия), монополизирующая в своих руках технико-организационные средства власти. К ней принадлежит высший слой государственных служащих, занимающих высшие позиции в министерствах, департаментах и других органах государственного управления. </w:t>
      </w:r>
      <w:r w:rsidRPr="00132323">
        <w:rPr>
          <w:rFonts w:ascii="Times New Roman" w:hAnsi="Times New Roman" w:cs="Times New Roman"/>
          <w:b/>
          <w:i/>
          <w:sz w:val="24"/>
          <w:szCs w:val="24"/>
        </w:rPr>
        <w:t>Политическая элита намечает главные цели деятельности государства</w:t>
      </w:r>
      <w:r w:rsidRPr="00132323">
        <w:rPr>
          <w:rFonts w:ascii="Times New Roman" w:hAnsi="Times New Roman" w:cs="Times New Roman"/>
          <w:b/>
          <w:sz w:val="24"/>
          <w:szCs w:val="24"/>
        </w:rPr>
        <w:t xml:space="preserve">, </w:t>
      </w:r>
      <w:r>
        <w:rPr>
          <w:rFonts w:ascii="Times New Roman" w:hAnsi="Times New Roman" w:cs="Times New Roman"/>
          <w:sz w:val="24"/>
          <w:szCs w:val="24"/>
        </w:rPr>
        <w:t xml:space="preserve">а </w:t>
      </w:r>
      <w:r w:rsidRPr="00132323">
        <w:rPr>
          <w:rFonts w:ascii="Times New Roman" w:hAnsi="Times New Roman" w:cs="Times New Roman"/>
          <w:i/>
          <w:sz w:val="24"/>
          <w:szCs w:val="24"/>
        </w:rPr>
        <w:t>на бюрократический аппарат возлагается их реализация</w:t>
      </w:r>
      <w:r>
        <w:rPr>
          <w:rFonts w:ascii="Times New Roman" w:hAnsi="Times New Roman" w:cs="Times New Roman"/>
          <w:sz w:val="24"/>
          <w:szCs w:val="24"/>
        </w:rPr>
        <w:t>. Если между ними нет единства целей, бюрократия может саботировать выполнение любого общего плана. Как правило, хотя и не всегда, положение бюрократии в политических системах боле стабильно, чем положение политической элиты.</w:t>
      </w:r>
    </w:p>
    <w:p w:rsidR="00EF0393" w:rsidRPr="00B7481D" w:rsidRDefault="00EF0393" w:rsidP="00EF0393">
      <w:pP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В своем  главном социологическом труде </w:t>
      </w:r>
      <w:r w:rsidR="008462AA">
        <w:rPr>
          <w:rFonts w:ascii="Times New Roman" w:hAnsi="Times New Roman"/>
          <w:sz w:val="24"/>
          <w:szCs w:val="24"/>
        </w:rPr>
        <w:t xml:space="preserve">«Трактат по общей социологии» </w:t>
      </w:r>
      <w:r>
        <w:rPr>
          <w:rFonts w:ascii="Times New Roman" w:hAnsi="Times New Roman"/>
          <w:sz w:val="24"/>
          <w:szCs w:val="24"/>
        </w:rPr>
        <w:t xml:space="preserve">итальянский социолог и экономист </w:t>
      </w:r>
      <w:r>
        <w:rPr>
          <w:rFonts w:ascii="Times New Roman" w:hAnsi="Times New Roman"/>
          <w:i/>
          <w:sz w:val="24"/>
          <w:szCs w:val="24"/>
        </w:rPr>
        <w:t>В. Парето</w:t>
      </w:r>
      <w:r>
        <w:rPr>
          <w:rFonts w:ascii="Times New Roman" w:hAnsi="Times New Roman"/>
          <w:sz w:val="24"/>
          <w:szCs w:val="24"/>
        </w:rPr>
        <w:t xml:space="preserve"> (1848</w:t>
      </w:r>
      <w:r>
        <w:rPr>
          <w:rFonts w:ascii="Times New Roman" w:hAnsi="Times New Roman" w:cs="Times New Roman"/>
          <w:sz w:val="24"/>
          <w:szCs w:val="24"/>
        </w:rPr>
        <w:t>―</w:t>
      </w:r>
      <w:r>
        <w:rPr>
          <w:rFonts w:ascii="Times New Roman" w:hAnsi="Times New Roman"/>
          <w:sz w:val="24"/>
          <w:szCs w:val="24"/>
        </w:rPr>
        <w:t>1923</w:t>
      </w:r>
      <w:r w:rsidR="008462AA">
        <w:rPr>
          <w:rFonts w:ascii="Times New Roman" w:hAnsi="Times New Roman"/>
          <w:sz w:val="24"/>
          <w:szCs w:val="24"/>
        </w:rPr>
        <w:t xml:space="preserve">) </w:t>
      </w:r>
      <w:r>
        <w:rPr>
          <w:rFonts w:ascii="Times New Roman" w:hAnsi="Times New Roman"/>
          <w:sz w:val="24"/>
          <w:szCs w:val="24"/>
        </w:rPr>
        <w:t xml:space="preserve">констатировал главное социальное различие   не между классами, а между </w:t>
      </w:r>
      <w:r>
        <w:rPr>
          <w:rFonts w:ascii="Times New Roman" w:hAnsi="Times New Roman"/>
          <w:i/>
          <w:sz w:val="24"/>
          <w:szCs w:val="24"/>
        </w:rPr>
        <w:t xml:space="preserve">массой </w:t>
      </w:r>
      <w:r>
        <w:rPr>
          <w:rFonts w:ascii="Times New Roman" w:hAnsi="Times New Roman"/>
          <w:sz w:val="24"/>
          <w:szCs w:val="24"/>
        </w:rPr>
        <w:t xml:space="preserve">и </w:t>
      </w:r>
      <w:r>
        <w:rPr>
          <w:rFonts w:ascii="Times New Roman" w:hAnsi="Times New Roman"/>
          <w:i/>
          <w:sz w:val="24"/>
          <w:szCs w:val="24"/>
        </w:rPr>
        <w:t>элитой</w:t>
      </w:r>
      <w:r>
        <w:rPr>
          <w:rFonts w:ascii="Times New Roman" w:hAnsi="Times New Roman"/>
          <w:sz w:val="24"/>
          <w:szCs w:val="24"/>
        </w:rPr>
        <w:t xml:space="preserve">, как в макиавеллиевской традиции. </w:t>
      </w:r>
      <w:r w:rsidRPr="00EF0393">
        <w:rPr>
          <w:rFonts w:ascii="Times New Roman" w:hAnsi="Times New Roman"/>
          <w:sz w:val="24"/>
          <w:szCs w:val="24"/>
        </w:rPr>
        <w:t>Элитой он называет людей, которые добились наибольшего в своей деятельности.</w:t>
      </w:r>
      <w:r w:rsidRPr="00930254">
        <w:rPr>
          <w:rFonts w:ascii="Times New Roman" w:hAnsi="Times New Roman"/>
          <w:sz w:val="24"/>
          <w:szCs w:val="24"/>
        </w:rPr>
        <w:t xml:space="preserve"> </w:t>
      </w:r>
      <w:r>
        <w:rPr>
          <w:rFonts w:ascii="Times New Roman" w:hAnsi="Times New Roman"/>
          <w:sz w:val="24"/>
          <w:szCs w:val="24"/>
        </w:rPr>
        <w:t xml:space="preserve">Поделив элиту на две части: на правящую элиту </w:t>
      </w:r>
      <w:r>
        <w:rPr>
          <w:rFonts w:ascii="Times New Roman" w:hAnsi="Times New Roman" w:cs="Times New Roman"/>
          <w:sz w:val="24"/>
          <w:szCs w:val="24"/>
        </w:rPr>
        <w:t xml:space="preserve">― </w:t>
      </w:r>
      <w:r>
        <w:rPr>
          <w:rFonts w:ascii="Times New Roman" w:hAnsi="Times New Roman"/>
          <w:sz w:val="24"/>
          <w:szCs w:val="24"/>
        </w:rPr>
        <w:t xml:space="preserve">тех, кто прямо или косвенно играет заметную роль в управлении обществом, и на неуправляющую элиту </w:t>
      </w:r>
      <w:r>
        <w:rPr>
          <w:rFonts w:ascii="Times New Roman" w:hAnsi="Times New Roman" w:cs="Times New Roman"/>
          <w:sz w:val="24"/>
          <w:szCs w:val="24"/>
        </w:rPr>
        <w:t xml:space="preserve">― всех остальных, </w:t>
      </w:r>
      <w:r>
        <w:rPr>
          <w:rFonts w:ascii="Times New Roman" w:hAnsi="Times New Roman"/>
          <w:sz w:val="24"/>
          <w:szCs w:val="24"/>
        </w:rPr>
        <w:t xml:space="preserve"> он аргументировано пришел к выводу, что  правящая элита управляет большинством населения с помощью двух типов средств: силы и хитрости, которые позволяют постоянно вводить массы в заблуждение. Для обозначение двух соперничающих элит Парето использовал </w:t>
      </w:r>
      <w:r w:rsidR="000E08BC">
        <w:rPr>
          <w:rFonts w:ascii="Times New Roman" w:hAnsi="Times New Roman"/>
          <w:sz w:val="24"/>
          <w:szCs w:val="24"/>
        </w:rPr>
        <w:t>макиавеллевские</w:t>
      </w:r>
      <w:r>
        <w:rPr>
          <w:rFonts w:ascii="Times New Roman" w:hAnsi="Times New Roman"/>
          <w:sz w:val="24"/>
          <w:szCs w:val="24"/>
        </w:rPr>
        <w:t xml:space="preserve"> образы «львов» и «лисиц», поскольку правящий класс имеет два рычага удержания власти </w:t>
      </w:r>
      <w:r>
        <w:rPr>
          <w:rFonts w:ascii="Times New Roman" w:hAnsi="Times New Roman" w:cs="Times New Roman"/>
          <w:sz w:val="24"/>
          <w:szCs w:val="24"/>
        </w:rPr>
        <w:t>―</w:t>
      </w:r>
      <w:r>
        <w:rPr>
          <w:rFonts w:ascii="Times New Roman" w:hAnsi="Times New Roman"/>
          <w:sz w:val="24"/>
          <w:szCs w:val="24"/>
        </w:rPr>
        <w:t xml:space="preserve"> силу и хитрость. Соответственно политические элиты подразделяются на два семейства </w:t>
      </w:r>
      <w:r>
        <w:rPr>
          <w:rFonts w:ascii="Times New Roman" w:hAnsi="Times New Roman" w:cs="Times New Roman"/>
          <w:sz w:val="24"/>
          <w:szCs w:val="24"/>
        </w:rPr>
        <w:t>―</w:t>
      </w:r>
      <w:r>
        <w:rPr>
          <w:rFonts w:ascii="Times New Roman" w:hAnsi="Times New Roman"/>
          <w:sz w:val="24"/>
          <w:szCs w:val="24"/>
        </w:rPr>
        <w:t xml:space="preserve"> «львов», отдающих предпочтение насилию, и «лис», отличающихся изворотливостью</w:t>
      </w:r>
      <w:r w:rsidR="008462AA">
        <w:rPr>
          <w:rFonts w:ascii="Times New Roman" w:hAnsi="Times New Roman"/>
          <w:sz w:val="24"/>
          <w:szCs w:val="24"/>
        </w:rPr>
        <w:t xml:space="preserve"> (</w:t>
      </w:r>
      <w:r w:rsidR="008462AA">
        <w:rPr>
          <w:rFonts w:ascii="Times New Roman" w:hAnsi="Times New Roman"/>
          <w:sz w:val="24"/>
          <w:szCs w:val="24"/>
          <w:u w:val="single"/>
        </w:rPr>
        <w:t>сноска</w:t>
      </w:r>
      <w:r w:rsidR="008462AA">
        <w:rPr>
          <w:rFonts w:ascii="Times New Roman" w:hAnsi="Times New Roman"/>
          <w:sz w:val="24"/>
          <w:szCs w:val="24"/>
        </w:rPr>
        <w:t xml:space="preserve">: см. Парето В. </w:t>
      </w:r>
      <w:r w:rsidR="00B7481D">
        <w:rPr>
          <w:rFonts w:ascii="Times New Roman" w:hAnsi="Times New Roman"/>
          <w:sz w:val="24"/>
          <w:szCs w:val="24"/>
        </w:rPr>
        <w:t>Т</w:t>
      </w:r>
      <w:r w:rsidR="008462AA">
        <w:rPr>
          <w:rFonts w:ascii="Times New Roman" w:hAnsi="Times New Roman"/>
          <w:sz w:val="24"/>
          <w:szCs w:val="24"/>
        </w:rPr>
        <w:t xml:space="preserve">рактат по общей социологии // Политология : </w:t>
      </w:r>
      <w:r w:rsidR="00B7481D" w:rsidRPr="00B7481D">
        <w:rPr>
          <w:sz w:val="24"/>
          <w:szCs w:val="24"/>
        </w:rPr>
        <w:t>[хрестоматия / сост. Исаев Борис Акимович, д. социол. н, проф. и др.].</w:t>
      </w:r>
      <w:r w:rsidR="00B7481D" w:rsidRPr="00B7481D">
        <w:rPr>
          <w:rFonts w:ascii="Times New Roman" w:hAnsi="Times New Roman"/>
          <w:sz w:val="24"/>
          <w:szCs w:val="24"/>
        </w:rPr>
        <w:t xml:space="preserve"> </w:t>
      </w:r>
      <w:r w:rsidR="00B7481D" w:rsidRPr="00B7481D">
        <w:rPr>
          <w:rFonts w:ascii="Times New Roman" w:hAnsi="Times New Roman" w:cs="Times New Roman"/>
          <w:sz w:val="24"/>
          <w:szCs w:val="24"/>
        </w:rPr>
        <w:t xml:space="preserve">― Санкт-Петербург </w:t>
      </w:r>
      <w:r w:rsidR="00EA093B" w:rsidRPr="00B7481D">
        <w:rPr>
          <w:sz w:val="24"/>
          <w:szCs w:val="24"/>
        </w:rPr>
        <w:t>[</w:t>
      </w:r>
      <w:r w:rsidR="00B7481D" w:rsidRPr="00B7481D">
        <w:rPr>
          <w:sz w:val="24"/>
          <w:szCs w:val="24"/>
        </w:rPr>
        <w:t>и др.] : Питер, 206. С. 88</w:t>
      </w:r>
      <w:r w:rsidR="00142C38">
        <w:rPr>
          <w:rFonts w:ascii="Times New Roman" w:hAnsi="Times New Roman" w:cs="Times New Roman"/>
          <w:sz w:val="24"/>
          <w:szCs w:val="24"/>
        </w:rPr>
        <w:t>―89</w:t>
      </w:r>
      <w:r w:rsidR="00B7481D">
        <w:rPr>
          <w:rFonts w:ascii="Times New Roman" w:hAnsi="Times New Roman" w:cs="Times New Roman"/>
          <w:sz w:val="24"/>
          <w:szCs w:val="24"/>
        </w:rPr>
        <w:t>).</w:t>
      </w:r>
    </w:p>
    <w:p w:rsidR="00EF0393" w:rsidRPr="00930254" w:rsidRDefault="00EF0393" w:rsidP="00EF0393">
      <w:pPr>
        <w:spacing w:after="0" w:line="312" w:lineRule="auto"/>
        <w:ind w:firstLine="567"/>
        <w:jc w:val="both"/>
        <w:rPr>
          <w:rFonts w:ascii="Times New Roman" w:hAnsi="Times New Roman"/>
          <w:sz w:val="24"/>
          <w:szCs w:val="24"/>
        </w:rPr>
      </w:pPr>
      <w:r>
        <w:rPr>
          <w:rFonts w:ascii="Times New Roman" w:hAnsi="Times New Roman"/>
          <w:sz w:val="24"/>
          <w:szCs w:val="24"/>
        </w:rPr>
        <w:t>В формализованном виде сказанное представлено в таблице 23</w:t>
      </w:r>
    </w:p>
    <w:p w:rsidR="00EF0393" w:rsidRPr="00EF1A10" w:rsidRDefault="00EF0393" w:rsidP="00EF0393">
      <w:pPr>
        <w:spacing w:after="0" w:line="312" w:lineRule="auto"/>
        <w:ind w:firstLine="567"/>
        <w:jc w:val="both"/>
        <w:rPr>
          <w:rFonts w:ascii="Times New Roman" w:hAnsi="Times New Roman"/>
          <w:sz w:val="24"/>
          <w:szCs w:val="24"/>
        </w:rPr>
      </w:pPr>
    </w:p>
    <w:p w:rsidR="00EF0393" w:rsidRDefault="00EF0393" w:rsidP="00EF0393">
      <w:pPr>
        <w:spacing w:after="0" w:line="312" w:lineRule="auto"/>
        <w:ind w:firstLine="567"/>
        <w:jc w:val="right"/>
        <w:rPr>
          <w:rFonts w:ascii="Times New Roman" w:hAnsi="Times New Roman"/>
          <w:b/>
          <w:sz w:val="24"/>
          <w:szCs w:val="24"/>
        </w:rPr>
      </w:pPr>
      <w:r>
        <w:rPr>
          <w:rFonts w:ascii="Times New Roman" w:hAnsi="Times New Roman"/>
          <w:b/>
          <w:sz w:val="24"/>
          <w:szCs w:val="24"/>
        </w:rPr>
        <w:t>Таблица23</w:t>
      </w:r>
    </w:p>
    <w:p w:rsidR="00EF0393" w:rsidRDefault="00EF0393" w:rsidP="00EF0393">
      <w:pPr>
        <w:spacing w:after="0" w:line="312" w:lineRule="auto"/>
        <w:ind w:firstLine="567"/>
        <w:jc w:val="center"/>
        <w:rPr>
          <w:rFonts w:ascii="Times New Roman" w:hAnsi="Times New Roman"/>
          <w:b/>
          <w:sz w:val="24"/>
          <w:szCs w:val="24"/>
        </w:rPr>
      </w:pPr>
      <w:r w:rsidRPr="00D2742B">
        <w:rPr>
          <w:rFonts w:ascii="Times New Roman" w:hAnsi="Times New Roman"/>
          <w:b/>
          <w:sz w:val="24"/>
          <w:szCs w:val="24"/>
        </w:rPr>
        <w:t>Типы элит по методам правления</w:t>
      </w:r>
      <w:r w:rsidR="007C6269">
        <w:rPr>
          <w:rFonts w:ascii="Times New Roman" w:hAnsi="Times New Roman"/>
          <w:b/>
          <w:sz w:val="24"/>
          <w:szCs w:val="24"/>
        </w:rPr>
        <w:t>,</w:t>
      </w:r>
      <w:r w:rsidRPr="00D2742B">
        <w:rPr>
          <w:rFonts w:ascii="Times New Roman" w:hAnsi="Times New Roman"/>
          <w:b/>
          <w:sz w:val="24"/>
          <w:szCs w:val="24"/>
        </w:rPr>
        <w:t xml:space="preserve"> по В. Парето</w:t>
      </w:r>
    </w:p>
    <w:p w:rsidR="00EF0393" w:rsidRDefault="00EF0393" w:rsidP="00EF0393">
      <w:pPr>
        <w:spacing w:after="0" w:line="312" w:lineRule="auto"/>
        <w:ind w:firstLine="567"/>
        <w:jc w:val="center"/>
        <w:rPr>
          <w:rFonts w:ascii="Times New Roman" w:hAnsi="Times New Roman"/>
          <w:b/>
          <w:sz w:val="24"/>
          <w:szCs w:val="24"/>
        </w:rPr>
      </w:pPr>
    </w:p>
    <w:tbl>
      <w:tblPr>
        <w:tblStyle w:val="a3"/>
        <w:tblW w:w="0" w:type="auto"/>
        <w:tblLook w:val="04A0"/>
      </w:tblPr>
      <w:tblGrid>
        <w:gridCol w:w="3190"/>
        <w:gridCol w:w="3190"/>
        <w:gridCol w:w="3191"/>
      </w:tblGrid>
      <w:tr w:rsidR="00EF0393" w:rsidTr="00BB1BC7">
        <w:tc>
          <w:tcPr>
            <w:tcW w:w="3190" w:type="dxa"/>
          </w:tcPr>
          <w:p w:rsidR="00EF0393" w:rsidRDefault="00EF0393" w:rsidP="00BB1BC7">
            <w:pPr>
              <w:spacing w:line="312" w:lineRule="auto"/>
              <w:jc w:val="center"/>
              <w:rPr>
                <w:rFonts w:ascii="Times New Roman" w:hAnsi="Times New Roman"/>
                <w:sz w:val="24"/>
                <w:szCs w:val="24"/>
              </w:rPr>
            </w:pPr>
          </w:p>
        </w:tc>
        <w:tc>
          <w:tcPr>
            <w:tcW w:w="3190"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 xml:space="preserve">«Львы» </w:t>
            </w:r>
          </w:p>
        </w:tc>
        <w:tc>
          <w:tcPr>
            <w:tcW w:w="3191"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 xml:space="preserve">«Лисы» </w:t>
            </w:r>
          </w:p>
        </w:tc>
      </w:tr>
      <w:tr w:rsidR="00EF0393" w:rsidTr="00BB1BC7">
        <w:tc>
          <w:tcPr>
            <w:tcW w:w="3190"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Метод:</w:t>
            </w:r>
          </w:p>
        </w:tc>
        <w:tc>
          <w:tcPr>
            <w:tcW w:w="3190"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 xml:space="preserve">насилие </w:t>
            </w:r>
          </w:p>
        </w:tc>
        <w:tc>
          <w:tcPr>
            <w:tcW w:w="3191"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гибкость</w:t>
            </w:r>
          </w:p>
        </w:tc>
      </w:tr>
      <w:tr w:rsidR="00EF0393" w:rsidTr="00BB1BC7">
        <w:tc>
          <w:tcPr>
            <w:tcW w:w="3190"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Характер деятельности:</w:t>
            </w:r>
          </w:p>
        </w:tc>
        <w:tc>
          <w:tcPr>
            <w:tcW w:w="3190"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«рантье»: приспосабливаются к существующей системе</w:t>
            </w:r>
          </w:p>
        </w:tc>
        <w:tc>
          <w:tcPr>
            <w:tcW w:w="3191"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 xml:space="preserve">«спекулянты»: </w:t>
            </w:r>
          </w:p>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готовы к риску</w:t>
            </w:r>
          </w:p>
        </w:tc>
      </w:tr>
      <w:tr w:rsidR="00EF0393" w:rsidTr="00BB1BC7">
        <w:tc>
          <w:tcPr>
            <w:tcW w:w="3190"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Итог:</w:t>
            </w:r>
          </w:p>
        </w:tc>
        <w:tc>
          <w:tcPr>
            <w:tcW w:w="3190"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стабильность в обществе, застой в экономике</w:t>
            </w:r>
          </w:p>
        </w:tc>
        <w:tc>
          <w:tcPr>
            <w:tcW w:w="3191" w:type="dxa"/>
          </w:tcPr>
          <w:p w:rsidR="00EF0393" w:rsidRDefault="00EF0393" w:rsidP="00BB1BC7">
            <w:pPr>
              <w:spacing w:line="312" w:lineRule="auto"/>
              <w:jc w:val="center"/>
              <w:rPr>
                <w:rFonts w:ascii="Times New Roman" w:hAnsi="Times New Roman"/>
                <w:sz w:val="24"/>
                <w:szCs w:val="24"/>
              </w:rPr>
            </w:pPr>
            <w:r>
              <w:rPr>
                <w:rFonts w:ascii="Times New Roman" w:hAnsi="Times New Roman"/>
                <w:sz w:val="24"/>
                <w:szCs w:val="24"/>
              </w:rPr>
              <w:t>быстрый экономический рост, движение вперед, нестабильность в обществе</w:t>
            </w:r>
          </w:p>
        </w:tc>
      </w:tr>
    </w:tbl>
    <w:p w:rsidR="00EF0393" w:rsidRDefault="00EF0393" w:rsidP="00EF0393">
      <w:pPr>
        <w:spacing w:after="0" w:line="312" w:lineRule="auto"/>
        <w:ind w:firstLine="567"/>
        <w:jc w:val="center"/>
        <w:rPr>
          <w:rFonts w:ascii="Times New Roman" w:hAnsi="Times New Roman"/>
          <w:sz w:val="24"/>
          <w:szCs w:val="24"/>
        </w:rPr>
      </w:pPr>
    </w:p>
    <w:p w:rsidR="00132323" w:rsidRDefault="00384D3C" w:rsidP="001122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Общая классификация политических элит представлена в таблице 24.</w:t>
      </w:r>
    </w:p>
    <w:p w:rsidR="00384D3C" w:rsidRDefault="00384D3C" w:rsidP="00384D3C">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24</w:t>
      </w:r>
    </w:p>
    <w:p w:rsidR="00384D3C" w:rsidRDefault="00384D3C" w:rsidP="00384D3C">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Классификация политически</w:t>
      </w:r>
      <w:r w:rsidR="007C6269">
        <w:rPr>
          <w:rFonts w:ascii="Times New Roman" w:hAnsi="Times New Roman" w:cs="Times New Roman"/>
          <w:b/>
          <w:sz w:val="24"/>
          <w:szCs w:val="24"/>
        </w:rPr>
        <w:t>х</w:t>
      </w:r>
      <w:r>
        <w:rPr>
          <w:rFonts w:ascii="Times New Roman" w:hAnsi="Times New Roman" w:cs="Times New Roman"/>
          <w:b/>
          <w:sz w:val="24"/>
          <w:szCs w:val="24"/>
        </w:rPr>
        <w:t xml:space="preserve"> элит</w:t>
      </w:r>
    </w:p>
    <w:p w:rsidR="00384D3C" w:rsidRDefault="00384D3C" w:rsidP="00384D3C">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3794"/>
        <w:gridCol w:w="5777"/>
      </w:tblGrid>
      <w:tr w:rsidR="00384D3C" w:rsidTr="00240802">
        <w:tc>
          <w:tcPr>
            <w:tcW w:w="3794" w:type="dxa"/>
          </w:tcPr>
          <w:p w:rsidR="00384D3C" w:rsidRPr="00384D3C" w:rsidRDefault="00384D3C" w:rsidP="00384D3C">
            <w:pPr>
              <w:spacing w:line="312" w:lineRule="auto"/>
              <w:jc w:val="center"/>
              <w:rPr>
                <w:rFonts w:ascii="Times New Roman" w:hAnsi="Times New Roman" w:cs="Times New Roman"/>
                <w:b/>
                <w:sz w:val="24"/>
                <w:szCs w:val="24"/>
              </w:rPr>
            </w:pPr>
            <w:r w:rsidRPr="00384D3C">
              <w:rPr>
                <w:rFonts w:ascii="Times New Roman" w:hAnsi="Times New Roman" w:cs="Times New Roman"/>
                <w:b/>
                <w:sz w:val="24"/>
                <w:szCs w:val="24"/>
              </w:rPr>
              <w:t>Основа классификации</w:t>
            </w:r>
          </w:p>
        </w:tc>
        <w:tc>
          <w:tcPr>
            <w:tcW w:w="5777" w:type="dxa"/>
          </w:tcPr>
          <w:p w:rsidR="00384D3C" w:rsidRPr="00384D3C" w:rsidRDefault="00384D3C" w:rsidP="00384D3C">
            <w:pPr>
              <w:spacing w:line="312" w:lineRule="auto"/>
              <w:jc w:val="center"/>
              <w:rPr>
                <w:rFonts w:ascii="Times New Roman" w:hAnsi="Times New Roman" w:cs="Times New Roman"/>
                <w:b/>
                <w:sz w:val="24"/>
                <w:szCs w:val="24"/>
              </w:rPr>
            </w:pPr>
            <w:r w:rsidRPr="00384D3C">
              <w:rPr>
                <w:rFonts w:ascii="Times New Roman" w:hAnsi="Times New Roman" w:cs="Times New Roman"/>
                <w:b/>
                <w:sz w:val="24"/>
                <w:szCs w:val="24"/>
              </w:rPr>
              <w:t xml:space="preserve">Виды </w:t>
            </w:r>
          </w:p>
          <w:p w:rsidR="00384D3C" w:rsidRPr="00384D3C" w:rsidRDefault="00384D3C" w:rsidP="00384D3C">
            <w:pPr>
              <w:spacing w:line="312" w:lineRule="auto"/>
              <w:jc w:val="center"/>
              <w:rPr>
                <w:rFonts w:ascii="Times New Roman" w:hAnsi="Times New Roman" w:cs="Times New Roman"/>
                <w:b/>
                <w:sz w:val="24"/>
                <w:szCs w:val="24"/>
              </w:rPr>
            </w:pPr>
            <w:r w:rsidRPr="00384D3C">
              <w:rPr>
                <w:rFonts w:ascii="Times New Roman" w:hAnsi="Times New Roman" w:cs="Times New Roman"/>
                <w:b/>
                <w:sz w:val="24"/>
                <w:szCs w:val="24"/>
              </w:rPr>
              <w:t>политических элит</w:t>
            </w:r>
          </w:p>
        </w:tc>
      </w:tr>
      <w:tr w:rsidR="00384D3C" w:rsidTr="00240802">
        <w:tc>
          <w:tcPr>
            <w:tcW w:w="3794" w:type="dxa"/>
          </w:tcPr>
          <w:p w:rsidR="00384D3C" w:rsidRDefault="00240802" w:rsidP="00240802">
            <w:pPr>
              <w:spacing w:line="312" w:lineRule="auto"/>
              <w:jc w:val="both"/>
              <w:rPr>
                <w:rFonts w:ascii="Times New Roman" w:hAnsi="Times New Roman" w:cs="Times New Roman"/>
                <w:sz w:val="24"/>
                <w:szCs w:val="24"/>
              </w:rPr>
            </w:pPr>
            <w:r>
              <w:rPr>
                <w:rFonts w:ascii="Times New Roman" w:hAnsi="Times New Roman" w:cs="Times New Roman"/>
                <w:sz w:val="24"/>
                <w:szCs w:val="24"/>
              </w:rPr>
              <w:t>Отношение к власти</w:t>
            </w:r>
          </w:p>
        </w:tc>
        <w:tc>
          <w:tcPr>
            <w:tcW w:w="5777" w:type="dxa"/>
          </w:tcPr>
          <w:p w:rsidR="00384D3C" w:rsidRPr="00240802" w:rsidRDefault="00240802" w:rsidP="00240802">
            <w:pPr>
              <w:spacing w:line="312" w:lineRule="auto"/>
              <w:jc w:val="both"/>
              <w:rPr>
                <w:rFonts w:ascii="Times New Roman" w:hAnsi="Times New Roman" w:cs="Times New Roman"/>
                <w:i/>
                <w:sz w:val="24"/>
                <w:szCs w:val="24"/>
              </w:rPr>
            </w:pPr>
            <w:r w:rsidRPr="006F1A35">
              <w:rPr>
                <w:rFonts w:ascii="Times New Roman" w:hAnsi="Times New Roman" w:cs="Times New Roman"/>
                <w:b/>
                <w:sz w:val="24"/>
                <w:szCs w:val="24"/>
              </w:rPr>
              <w:t>Правящая</w:t>
            </w:r>
            <w:r w:rsidR="006F1A35" w:rsidRPr="006F1A35">
              <w:rPr>
                <w:rFonts w:ascii="Times New Roman" w:hAnsi="Times New Roman" w:cs="Times New Roman"/>
                <w:b/>
                <w:sz w:val="24"/>
                <w:szCs w:val="24"/>
              </w:rPr>
              <w:t xml:space="preserve"> элита</w:t>
            </w:r>
            <w:r w:rsidR="006F1A35">
              <w:rPr>
                <w:rFonts w:ascii="Times New Roman" w:hAnsi="Times New Roman" w:cs="Times New Roman"/>
                <w:i/>
                <w:sz w:val="24"/>
                <w:szCs w:val="24"/>
              </w:rPr>
              <w:t xml:space="preserve"> </w:t>
            </w:r>
            <w:r w:rsidR="006F1A35">
              <w:rPr>
                <w:rFonts w:ascii="Times New Roman" w:hAnsi="Times New Roman" w:cs="Times New Roman"/>
                <w:sz w:val="24"/>
                <w:szCs w:val="24"/>
              </w:rPr>
              <w:t>― все те, кто прямо или косвенно участвует в управлении государством</w:t>
            </w:r>
            <w:r>
              <w:rPr>
                <w:rFonts w:ascii="Times New Roman" w:hAnsi="Times New Roman" w:cs="Times New Roman"/>
                <w:i/>
                <w:sz w:val="24"/>
                <w:szCs w:val="24"/>
              </w:rPr>
              <w:t xml:space="preserve">; </w:t>
            </w:r>
            <w:r w:rsidRPr="006F1A35">
              <w:rPr>
                <w:rFonts w:ascii="Times New Roman" w:hAnsi="Times New Roman" w:cs="Times New Roman"/>
                <w:b/>
                <w:sz w:val="24"/>
                <w:szCs w:val="24"/>
              </w:rPr>
              <w:t>неправящая (контрэлита)</w:t>
            </w:r>
            <w:r w:rsidR="006F1A35">
              <w:rPr>
                <w:rFonts w:ascii="Times New Roman" w:hAnsi="Times New Roman" w:cs="Times New Roman"/>
                <w:i/>
                <w:sz w:val="24"/>
                <w:szCs w:val="24"/>
              </w:rPr>
              <w:t xml:space="preserve"> </w:t>
            </w:r>
            <w:r w:rsidR="006F1A35" w:rsidRPr="006F1A35">
              <w:rPr>
                <w:rFonts w:ascii="Times New Roman" w:hAnsi="Times New Roman" w:cs="Times New Roman"/>
                <w:sz w:val="24"/>
                <w:szCs w:val="24"/>
              </w:rPr>
              <w:t>―</w:t>
            </w:r>
            <w:r w:rsidR="006F1A35">
              <w:rPr>
                <w:rFonts w:ascii="Times New Roman" w:hAnsi="Times New Roman" w:cs="Times New Roman"/>
                <w:sz w:val="24"/>
                <w:szCs w:val="24"/>
              </w:rPr>
              <w:t xml:space="preserve"> те, кто обладает характерными для элиты качествами, но в силу своего социального статуса или различных препятствий не имеет доступа к управлению</w:t>
            </w:r>
          </w:p>
        </w:tc>
      </w:tr>
      <w:tr w:rsidR="00384D3C" w:rsidTr="00240802">
        <w:tc>
          <w:tcPr>
            <w:tcW w:w="3794" w:type="dxa"/>
          </w:tcPr>
          <w:p w:rsidR="00384D3C" w:rsidRDefault="00240802" w:rsidP="00240802">
            <w:pPr>
              <w:spacing w:line="312" w:lineRule="auto"/>
              <w:jc w:val="both"/>
              <w:rPr>
                <w:rFonts w:ascii="Times New Roman" w:hAnsi="Times New Roman" w:cs="Times New Roman"/>
                <w:sz w:val="24"/>
                <w:szCs w:val="24"/>
              </w:rPr>
            </w:pPr>
            <w:r>
              <w:rPr>
                <w:rFonts w:ascii="Times New Roman" w:hAnsi="Times New Roman" w:cs="Times New Roman"/>
                <w:sz w:val="24"/>
                <w:szCs w:val="24"/>
              </w:rPr>
              <w:t>Уровень компетенции</w:t>
            </w:r>
          </w:p>
        </w:tc>
        <w:tc>
          <w:tcPr>
            <w:tcW w:w="5777" w:type="dxa"/>
          </w:tcPr>
          <w:p w:rsidR="00384D3C" w:rsidRPr="00240802" w:rsidRDefault="00240802" w:rsidP="00240802">
            <w:pPr>
              <w:spacing w:line="312" w:lineRule="auto"/>
              <w:jc w:val="both"/>
              <w:rPr>
                <w:rFonts w:ascii="Times New Roman" w:hAnsi="Times New Roman" w:cs="Times New Roman"/>
                <w:i/>
                <w:sz w:val="24"/>
                <w:szCs w:val="24"/>
              </w:rPr>
            </w:pPr>
            <w:r>
              <w:rPr>
                <w:rFonts w:ascii="Times New Roman" w:hAnsi="Times New Roman" w:cs="Times New Roman"/>
                <w:i/>
                <w:sz w:val="24"/>
                <w:szCs w:val="24"/>
              </w:rPr>
              <w:t xml:space="preserve">Высшая (общенациональная); средняя (региональная); местная </w:t>
            </w:r>
          </w:p>
        </w:tc>
      </w:tr>
      <w:tr w:rsidR="00384D3C" w:rsidTr="00240802">
        <w:tc>
          <w:tcPr>
            <w:tcW w:w="3794" w:type="dxa"/>
          </w:tcPr>
          <w:p w:rsidR="00384D3C" w:rsidRDefault="00240802" w:rsidP="00240802">
            <w:pPr>
              <w:spacing w:line="312" w:lineRule="auto"/>
              <w:jc w:val="both"/>
              <w:rPr>
                <w:rFonts w:ascii="Times New Roman" w:hAnsi="Times New Roman" w:cs="Times New Roman"/>
                <w:sz w:val="24"/>
                <w:szCs w:val="24"/>
              </w:rPr>
            </w:pPr>
            <w:r>
              <w:rPr>
                <w:rFonts w:ascii="Times New Roman" w:hAnsi="Times New Roman" w:cs="Times New Roman"/>
                <w:sz w:val="24"/>
                <w:szCs w:val="24"/>
              </w:rPr>
              <w:t>Выражаемые интересы</w:t>
            </w:r>
          </w:p>
        </w:tc>
        <w:tc>
          <w:tcPr>
            <w:tcW w:w="5777" w:type="dxa"/>
          </w:tcPr>
          <w:p w:rsidR="00384D3C" w:rsidRPr="00240802" w:rsidRDefault="00240802" w:rsidP="00240802">
            <w:pPr>
              <w:spacing w:line="312" w:lineRule="auto"/>
              <w:jc w:val="both"/>
              <w:rPr>
                <w:rFonts w:ascii="Times New Roman" w:hAnsi="Times New Roman" w:cs="Times New Roman"/>
                <w:i/>
                <w:sz w:val="24"/>
                <w:szCs w:val="24"/>
              </w:rPr>
            </w:pPr>
            <w:r>
              <w:rPr>
                <w:rFonts w:ascii="Times New Roman" w:hAnsi="Times New Roman" w:cs="Times New Roman"/>
                <w:i/>
                <w:sz w:val="24"/>
                <w:szCs w:val="24"/>
              </w:rPr>
              <w:t>Профессиональные; демографические; этнические; религиозные</w:t>
            </w:r>
          </w:p>
        </w:tc>
      </w:tr>
      <w:tr w:rsidR="00384D3C" w:rsidTr="00240802">
        <w:tc>
          <w:tcPr>
            <w:tcW w:w="3794" w:type="dxa"/>
          </w:tcPr>
          <w:p w:rsidR="00384D3C" w:rsidRDefault="00240802" w:rsidP="00240802">
            <w:pPr>
              <w:spacing w:line="312" w:lineRule="auto"/>
              <w:jc w:val="both"/>
              <w:rPr>
                <w:rFonts w:ascii="Times New Roman" w:hAnsi="Times New Roman" w:cs="Times New Roman"/>
                <w:sz w:val="24"/>
                <w:szCs w:val="24"/>
              </w:rPr>
            </w:pPr>
            <w:r>
              <w:rPr>
                <w:rFonts w:ascii="Times New Roman" w:hAnsi="Times New Roman" w:cs="Times New Roman"/>
                <w:sz w:val="24"/>
                <w:szCs w:val="24"/>
              </w:rPr>
              <w:t>Результативность деятельности</w:t>
            </w:r>
          </w:p>
          <w:p w:rsidR="00240802" w:rsidRDefault="00240802" w:rsidP="00240802">
            <w:pPr>
              <w:spacing w:line="312" w:lineRule="auto"/>
              <w:jc w:val="both"/>
              <w:rPr>
                <w:rFonts w:ascii="Times New Roman" w:hAnsi="Times New Roman" w:cs="Times New Roman"/>
                <w:sz w:val="24"/>
                <w:szCs w:val="24"/>
              </w:rPr>
            </w:pPr>
            <w:r>
              <w:rPr>
                <w:rFonts w:ascii="Times New Roman" w:hAnsi="Times New Roman" w:cs="Times New Roman"/>
                <w:sz w:val="24"/>
                <w:szCs w:val="24"/>
              </w:rPr>
              <w:t>(эффективность)</w:t>
            </w:r>
          </w:p>
        </w:tc>
        <w:tc>
          <w:tcPr>
            <w:tcW w:w="5777" w:type="dxa"/>
          </w:tcPr>
          <w:p w:rsidR="00384D3C" w:rsidRPr="00240802" w:rsidRDefault="00240802" w:rsidP="00240802">
            <w:pPr>
              <w:spacing w:line="312" w:lineRule="auto"/>
              <w:jc w:val="both"/>
              <w:rPr>
                <w:rFonts w:ascii="Times New Roman" w:hAnsi="Times New Roman" w:cs="Times New Roman"/>
                <w:i/>
                <w:sz w:val="24"/>
                <w:szCs w:val="24"/>
              </w:rPr>
            </w:pPr>
            <w:r>
              <w:rPr>
                <w:rFonts w:ascii="Times New Roman" w:hAnsi="Times New Roman" w:cs="Times New Roman"/>
                <w:i/>
                <w:sz w:val="24"/>
                <w:szCs w:val="24"/>
              </w:rPr>
              <w:t>Элита; псевдоэлита; антиэлита</w:t>
            </w:r>
          </w:p>
        </w:tc>
      </w:tr>
    </w:tbl>
    <w:p w:rsidR="005B5FD0" w:rsidRDefault="005B5FD0" w:rsidP="00240802">
      <w:pPr>
        <w:spacing w:after="0" w:line="312" w:lineRule="auto"/>
        <w:ind w:firstLine="567"/>
        <w:jc w:val="both"/>
        <w:rPr>
          <w:rFonts w:ascii="Times New Roman" w:hAnsi="Times New Roman" w:cs="Times New Roman"/>
          <w:sz w:val="24"/>
          <w:szCs w:val="24"/>
        </w:rPr>
      </w:pPr>
    </w:p>
    <w:p w:rsidR="00384D3C" w:rsidRDefault="00240802"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Важнейшими </w:t>
      </w:r>
      <w:r>
        <w:rPr>
          <w:rFonts w:ascii="Times New Roman" w:hAnsi="Times New Roman" w:cs="Times New Roman"/>
          <w:b/>
          <w:sz w:val="24"/>
          <w:szCs w:val="24"/>
        </w:rPr>
        <w:t xml:space="preserve">критериями эффективности деятельности </w:t>
      </w:r>
      <w:r>
        <w:rPr>
          <w:rFonts w:ascii="Times New Roman" w:hAnsi="Times New Roman" w:cs="Times New Roman"/>
          <w:sz w:val="24"/>
          <w:szCs w:val="24"/>
        </w:rPr>
        <w:t>политической элиты являются:</w:t>
      </w:r>
    </w:p>
    <w:p w:rsidR="00240802" w:rsidRDefault="00240802"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достигнутый уровень прогресса и благосостояния широких масс населения;</w:t>
      </w:r>
    </w:p>
    <w:p w:rsidR="00240802" w:rsidRDefault="00240802"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политическая стабильность общества;</w:t>
      </w:r>
    </w:p>
    <w:p w:rsidR="00240802" w:rsidRDefault="00240802"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национальная безопасность;</w:t>
      </w:r>
    </w:p>
    <w:p w:rsidR="00240802" w:rsidRDefault="00240802"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оптимальное соотношение между гражданским обществом и государством.</w:t>
      </w:r>
    </w:p>
    <w:p w:rsidR="00240802" w:rsidRDefault="00240802"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Функции политической элиты </w:t>
      </w:r>
      <w:r>
        <w:rPr>
          <w:rFonts w:ascii="Times New Roman" w:hAnsi="Times New Roman" w:cs="Times New Roman"/>
          <w:sz w:val="24"/>
          <w:szCs w:val="24"/>
        </w:rPr>
        <w:t>многообразны, сложны и связаны с большой ответственностью. Самыми существен</w:t>
      </w:r>
      <w:r w:rsidR="00FB29E9">
        <w:rPr>
          <w:rFonts w:ascii="Times New Roman" w:hAnsi="Times New Roman" w:cs="Times New Roman"/>
          <w:sz w:val="24"/>
          <w:szCs w:val="24"/>
        </w:rPr>
        <w:t>ными из них являются следующие.</w:t>
      </w:r>
    </w:p>
    <w:p w:rsidR="00240802" w:rsidRDefault="00240802"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240802">
        <w:rPr>
          <w:rFonts w:ascii="Times New Roman" w:hAnsi="Times New Roman" w:cs="Times New Roman"/>
          <w:i/>
          <w:sz w:val="24"/>
          <w:szCs w:val="24"/>
        </w:rPr>
        <w:t>Руководство и управление обществом.</w:t>
      </w:r>
      <w:r w:rsidRPr="00335B7D">
        <w:rPr>
          <w:rFonts w:ascii="Times New Roman" w:hAnsi="Times New Roman" w:cs="Times New Roman"/>
          <w:sz w:val="24"/>
          <w:szCs w:val="24"/>
        </w:rPr>
        <w:t xml:space="preserve"> </w:t>
      </w:r>
      <w:r w:rsidR="00335B7D" w:rsidRPr="00335B7D">
        <w:rPr>
          <w:rFonts w:ascii="Times New Roman" w:hAnsi="Times New Roman" w:cs="Times New Roman"/>
          <w:sz w:val="24"/>
          <w:szCs w:val="24"/>
        </w:rPr>
        <w:t>Политическая</w:t>
      </w:r>
      <w:r w:rsidR="00335B7D">
        <w:rPr>
          <w:rFonts w:ascii="Times New Roman" w:hAnsi="Times New Roman" w:cs="Times New Roman"/>
          <w:b/>
          <w:sz w:val="24"/>
          <w:szCs w:val="24"/>
        </w:rPr>
        <w:t xml:space="preserve"> </w:t>
      </w:r>
      <w:r w:rsidR="00335B7D" w:rsidRPr="00335B7D">
        <w:rPr>
          <w:rFonts w:ascii="Times New Roman" w:hAnsi="Times New Roman" w:cs="Times New Roman"/>
          <w:sz w:val="24"/>
          <w:szCs w:val="24"/>
        </w:rPr>
        <w:t xml:space="preserve">элита </w:t>
      </w:r>
      <w:r w:rsidR="00335B7D">
        <w:rPr>
          <w:rFonts w:ascii="Times New Roman" w:hAnsi="Times New Roman" w:cs="Times New Roman"/>
          <w:sz w:val="24"/>
          <w:szCs w:val="24"/>
        </w:rPr>
        <w:t>― основной резерв руководящих кадров для политического, экономического, административного, культурного и т. п. управления. Контролируя самые разнообразные ресурсы, политическая элита имеет возможность влиять на условия жизни людей.</w:t>
      </w:r>
    </w:p>
    <w:p w:rsidR="00335B7D" w:rsidRDefault="00335B7D"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 xml:space="preserve">Стратегическая функция. </w:t>
      </w:r>
      <w:r>
        <w:rPr>
          <w:rFonts w:ascii="Times New Roman" w:hAnsi="Times New Roman" w:cs="Times New Roman"/>
          <w:sz w:val="24"/>
          <w:szCs w:val="24"/>
        </w:rPr>
        <w:t xml:space="preserve">Политическая </w:t>
      </w:r>
      <w:r w:rsidR="006F1A35">
        <w:rPr>
          <w:rFonts w:ascii="Times New Roman" w:hAnsi="Times New Roman" w:cs="Times New Roman"/>
          <w:sz w:val="24"/>
          <w:szCs w:val="24"/>
        </w:rPr>
        <w:t xml:space="preserve">элита </w:t>
      </w:r>
      <w:r>
        <w:rPr>
          <w:rFonts w:ascii="Times New Roman" w:hAnsi="Times New Roman" w:cs="Times New Roman"/>
          <w:sz w:val="24"/>
          <w:szCs w:val="24"/>
        </w:rPr>
        <w:t>разрабатывает стратегии и тактики развития общества, определяет политические программы действий путем выработки новых идей (доктрин и концепций назревших реформ, проектов, конституции, законов и др.), отражающих интересы общества, классов, слоев и т. д. Эта функция в полной мере реализуется на высшем уровне политической элиты.</w:t>
      </w:r>
    </w:p>
    <w:p w:rsidR="006F1A35" w:rsidRDefault="00335B7D"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sz w:val="24"/>
          <w:szCs w:val="24"/>
        </w:rPr>
        <w:t xml:space="preserve">Организаторская / мобилизационная функция. </w:t>
      </w:r>
      <w:r>
        <w:rPr>
          <w:rFonts w:ascii="Times New Roman" w:hAnsi="Times New Roman" w:cs="Times New Roman"/>
          <w:sz w:val="24"/>
          <w:szCs w:val="24"/>
        </w:rPr>
        <w:t>Для реализации стратегического курса политической элите необходимо организовать массы на воплощение политических решений в жизнь</w:t>
      </w:r>
      <w:r w:rsidR="006F1A35">
        <w:rPr>
          <w:rFonts w:ascii="Times New Roman" w:hAnsi="Times New Roman" w:cs="Times New Roman"/>
          <w:sz w:val="24"/>
          <w:szCs w:val="24"/>
        </w:rPr>
        <w:t>: назначение кадрового аппарата управления; создание и коррекция институтов политической системы; выдвижение политических лидеров и др.</w:t>
      </w:r>
      <w:r>
        <w:rPr>
          <w:rFonts w:ascii="Times New Roman" w:hAnsi="Times New Roman" w:cs="Times New Roman"/>
          <w:sz w:val="24"/>
          <w:szCs w:val="24"/>
        </w:rPr>
        <w:t xml:space="preserve"> </w:t>
      </w:r>
    </w:p>
    <w:p w:rsidR="00335B7D" w:rsidRDefault="006F1A35"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i/>
          <w:sz w:val="24"/>
          <w:szCs w:val="24"/>
        </w:rPr>
        <w:t xml:space="preserve">Коммуникативная функция. </w:t>
      </w:r>
      <w:r>
        <w:rPr>
          <w:rFonts w:ascii="Times New Roman" w:hAnsi="Times New Roman" w:cs="Times New Roman"/>
          <w:sz w:val="24"/>
          <w:szCs w:val="24"/>
        </w:rPr>
        <w:t xml:space="preserve">В политических программах элиты должны найти отражение мнения, интересы, потребности различных социальных групп и слоев общества. Политическая элита должна уметь видеть особенности настроений различных социальных общностей, реагировать на изменения </w:t>
      </w:r>
      <w:r w:rsidR="00335B7D">
        <w:rPr>
          <w:rFonts w:ascii="Times New Roman" w:hAnsi="Times New Roman" w:cs="Times New Roman"/>
          <w:sz w:val="24"/>
          <w:szCs w:val="24"/>
        </w:rPr>
        <w:t xml:space="preserve"> </w:t>
      </w:r>
      <w:r>
        <w:rPr>
          <w:rFonts w:ascii="Times New Roman" w:hAnsi="Times New Roman" w:cs="Times New Roman"/>
          <w:sz w:val="24"/>
          <w:szCs w:val="24"/>
        </w:rPr>
        <w:t xml:space="preserve"> общественного мнения и вовремя принимать соответствующие им решения. Эта функция также должна обеспечить работу каналов взаимосвязи с массами, к которым относятся СМИ, </w:t>
      </w:r>
      <w:r>
        <w:rPr>
          <w:rFonts w:ascii="Times New Roman" w:hAnsi="Times New Roman" w:cs="Times New Roman"/>
          <w:sz w:val="24"/>
          <w:szCs w:val="24"/>
          <w:lang w:val="en-US"/>
        </w:rPr>
        <w:t>PR</w:t>
      </w:r>
      <w:r>
        <w:rPr>
          <w:rFonts w:ascii="Times New Roman" w:hAnsi="Times New Roman" w:cs="Times New Roman"/>
          <w:sz w:val="24"/>
          <w:szCs w:val="24"/>
        </w:rPr>
        <w:t>-службы, социологические центры и т. п.</w:t>
      </w:r>
    </w:p>
    <w:p w:rsidR="006F1A35" w:rsidRDefault="006F1A35"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i/>
          <w:sz w:val="24"/>
          <w:szCs w:val="24"/>
        </w:rPr>
        <w:t xml:space="preserve">Интегративная функция. </w:t>
      </w:r>
      <w:r>
        <w:rPr>
          <w:rFonts w:ascii="Times New Roman" w:hAnsi="Times New Roman" w:cs="Times New Roman"/>
          <w:sz w:val="24"/>
          <w:szCs w:val="24"/>
        </w:rPr>
        <w:t>Призвана обеспечить стабильность общественной жизни, снимать острые противоречия и конфликты, способствовать сплочению различных слоев населения, гармонизации и согласованию социальных интересов, достижению консенсуса и сотрудничества с политическими оппонентами.</w:t>
      </w:r>
    </w:p>
    <w:p w:rsidR="006F1A35" w:rsidRDefault="006F1A35"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Необходимо отметить, что содержание и границы функций, которые призвана выполнять политическая элита, определяются </w:t>
      </w:r>
      <w:r w:rsidR="00FB29E9">
        <w:rPr>
          <w:rFonts w:ascii="Times New Roman" w:hAnsi="Times New Roman" w:cs="Times New Roman"/>
          <w:sz w:val="24"/>
          <w:szCs w:val="24"/>
        </w:rPr>
        <w:t>К</w:t>
      </w:r>
      <w:r>
        <w:rPr>
          <w:rFonts w:ascii="Times New Roman" w:hAnsi="Times New Roman" w:cs="Times New Roman"/>
          <w:sz w:val="24"/>
          <w:szCs w:val="24"/>
        </w:rPr>
        <w:t>онституцией страны, другими нормативными актами. На содержание функций также значительное влияние оказывает политический режим данного государства.</w:t>
      </w:r>
    </w:p>
    <w:p w:rsidR="00564858" w:rsidRDefault="00564858" w:rsidP="00240802">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Как формируется (рекрутируется) элита? Как происходит отбор людей, которые входят в нее?</w:t>
      </w:r>
      <w:r>
        <w:rPr>
          <w:rFonts w:ascii="Times New Roman" w:hAnsi="Times New Roman" w:cs="Times New Roman"/>
          <w:sz w:val="24"/>
          <w:szCs w:val="24"/>
        </w:rPr>
        <w:t xml:space="preserve"> В политологии различаются закрытая и открытая система отбора. При </w:t>
      </w:r>
      <w:r w:rsidRPr="00FB29E9">
        <w:rPr>
          <w:rFonts w:ascii="Times New Roman" w:hAnsi="Times New Roman" w:cs="Times New Roman"/>
          <w:i/>
          <w:sz w:val="24"/>
          <w:szCs w:val="24"/>
        </w:rPr>
        <w:t>закрытой</w:t>
      </w:r>
      <w:r>
        <w:rPr>
          <w:rFonts w:ascii="Times New Roman" w:hAnsi="Times New Roman" w:cs="Times New Roman"/>
          <w:sz w:val="24"/>
          <w:szCs w:val="24"/>
        </w:rPr>
        <w:t xml:space="preserve"> системе, характерной для традиционных, авторитарно-диктаторских и тоталитарных политических систем, отбор осуществляется узким кругом высших руководителей. При этом учитываются возраст рекрутируемых, образование, их успешная карьера на нижних этажах государственного аппарата. Такая система ведет к отрыву элиты от народа, превращению е в привилегированную касту. </w:t>
      </w:r>
    </w:p>
    <w:p w:rsidR="00564858" w:rsidRDefault="00564858" w:rsidP="00564858">
      <w:pPr>
        <w:spacing w:after="0"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Аппарат </w:t>
      </w:r>
      <w:r>
        <w:rPr>
          <w:rFonts w:ascii="Times New Roman" w:hAnsi="Times New Roman" w:cs="Times New Roman"/>
          <w:sz w:val="24"/>
          <w:szCs w:val="24"/>
        </w:rPr>
        <w:t>― институт власти, охватывающий ее исполнительные звенья, учреждени</w:t>
      </w:r>
      <w:r w:rsidR="00FB29E9">
        <w:rPr>
          <w:rFonts w:ascii="Times New Roman" w:hAnsi="Times New Roman" w:cs="Times New Roman"/>
          <w:sz w:val="24"/>
          <w:szCs w:val="24"/>
        </w:rPr>
        <w:t>я</w:t>
      </w:r>
      <w:r>
        <w:rPr>
          <w:rFonts w:ascii="Times New Roman" w:hAnsi="Times New Roman" w:cs="Times New Roman"/>
          <w:sz w:val="24"/>
          <w:szCs w:val="24"/>
        </w:rPr>
        <w:t xml:space="preserve"> и кадры управления всех уровней. Государственный аппарат входит в систему центрального управления, охватывает кадры государственных служащих, работников центральных органов власти всех типов ― законодательной, исполнительной, судебной. Существует аппарат политических партий, администрации среднего и высшего звеньев и т. д. вплоть до аппарата общественных организаций. </w:t>
      </w:r>
      <w:r w:rsidR="00E91638" w:rsidRPr="00FB29E9">
        <w:rPr>
          <w:rFonts w:ascii="Times New Roman" w:hAnsi="Times New Roman" w:cs="Times New Roman"/>
          <w:i/>
          <w:sz w:val="24"/>
          <w:szCs w:val="24"/>
        </w:rPr>
        <w:t xml:space="preserve">Аппарат реализует решения руководства, связывает его высшие эшелоны с обществом или отдельными общественными либо профессиональными группами. </w:t>
      </w:r>
      <w:r w:rsidR="00E91638">
        <w:rPr>
          <w:rFonts w:ascii="Times New Roman" w:hAnsi="Times New Roman" w:cs="Times New Roman"/>
          <w:sz w:val="24"/>
          <w:szCs w:val="24"/>
        </w:rPr>
        <w:t xml:space="preserve">Через него проходят ответные реакции общества на действия властей, он же принимает основную часть претензий к властям и их органам (жалобы, ходатайства, протесты и т. п.). Подчиненное положение аппарата не исключает профессиональной компетенции его работников, их относительной независимости от сменяющихся властей и руководителей и потому его организационной устойчивости, постоянного влияния на власть и общество. Расширение функций, численности и влияния аппарата может быть связано с возникновением бюрократических тенденций, форм работы и отношений как внутри самого аппарата, так и между различными аппаратами и всей их системой и обществом. </w:t>
      </w:r>
    </w:p>
    <w:p w:rsidR="008E2EE2" w:rsidRDefault="008E2EE2" w:rsidP="008E2EE2">
      <w:pPr>
        <w:spacing w:after="0" w:line="312" w:lineRule="auto"/>
        <w:ind w:firstLine="567"/>
        <w:jc w:val="both"/>
        <w:rPr>
          <w:rFonts w:ascii="Times New Roman" w:hAnsi="Times New Roman" w:cs="Times New Roman"/>
          <w:sz w:val="24"/>
          <w:szCs w:val="24"/>
        </w:rPr>
      </w:pPr>
      <w:r w:rsidRPr="00FB29E9">
        <w:rPr>
          <w:rFonts w:ascii="Times New Roman" w:hAnsi="Times New Roman" w:cs="Times New Roman"/>
          <w:i/>
          <w:sz w:val="24"/>
          <w:szCs w:val="24"/>
        </w:rPr>
        <w:t>Открытая</w:t>
      </w:r>
      <w:r w:rsidRPr="008E2EE2">
        <w:rPr>
          <w:rFonts w:ascii="Times New Roman" w:hAnsi="Times New Roman" w:cs="Times New Roman"/>
          <w:sz w:val="24"/>
          <w:szCs w:val="24"/>
        </w:rPr>
        <w:t xml:space="preserve"> система</w:t>
      </w:r>
      <w:r>
        <w:rPr>
          <w:rFonts w:ascii="Times New Roman" w:hAnsi="Times New Roman" w:cs="Times New Roman"/>
          <w:sz w:val="24"/>
          <w:szCs w:val="24"/>
        </w:rPr>
        <w:t>, присущая демократическим государствам, характеризуется большим значением выборов в различные органы власти, возможностью продвижения на них выходцев из любых общественных слоев, высокой конкурентностью и значимостью личных качеств рекрутируемых.</w:t>
      </w:r>
    </w:p>
    <w:p w:rsidR="002F3972" w:rsidRDefault="002F3972" w:rsidP="002F3972">
      <w:pPr>
        <w:spacing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«Первым элементом программы развития президентского кадрового состава</w:t>
      </w:r>
      <w:r w:rsidRPr="00911B82">
        <w:rPr>
          <w:rFonts w:ascii="Times New Roman" w:hAnsi="Times New Roman"/>
          <w:sz w:val="24"/>
          <w:szCs w:val="24"/>
          <w:lang w:eastAsia="ru-RU"/>
        </w:rPr>
        <w:t xml:space="preserve"> </w:t>
      </w:r>
      <w:r>
        <w:rPr>
          <w:rFonts w:ascii="Times New Roman" w:hAnsi="Times New Roman"/>
          <w:sz w:val="24"/>
          <w:szCs w:val="24"/>
          <w:lang w:eastAsia="ru-RU"/>
        </w:rPr>
        <w:t xml:space="preserve">в России  является </w:t>
      </w:r>
      <w:r>
        <w:rPr>
          <w:rFonts w:ascii="Times New Roman" w:hAnsi="Times New Roman"/>
          <w:b/>
          <w:i/>
          <w:sz w:val="24"/>
          <w:szCs w:val="24"/>
          <w:lang w:eastAsia="ru-RU"/>
        </w:rPr>
        <w:t xml:space="preserve">тимбилдинг </w:t>
      </w:r>
      <w:r>
        <w:rPr>
          <w:rFonts w:ascii="Times New Roman" w:hAnsi="Times New Roman" w:cs="Times New Roman"/>
          <w:sz w:val="24"/>
          <w:szCs w:val="24"/>
          <w:lang w:eastAsia="ru-RU"/>
        </w:rPr>
        <w:t>―</w:t>
      </w:r>
      <w:r>
        <w:rPr>
          <w:rFonts w:ascii="Times New Roman" w:hAnsi="Times New Roman"/>
          <w:sz w:val="24"/>
          <w:szCs w:val="24"/>
          <w:lang w:eastAsia="ru-RU"/>
        </w:rPr>
        <w:t xml:space="preserve"> в переводе на русский </w:t>
      </w:r>
      <w:r>
        <w:rPr>
          <w:rFonts w:ascii="Times New Roman" w:hAnsi="Times New Roman"/>
          <w:i/>
          <w:sz w:val="24"/>
          <w:szCs w:val="24"/>
          <w:lang w:eastAsia="ru-RU"/>
        </w:rPr>
        <w:t>выстраивание команды</w:t>
      </w:r>
      <w:r>
        <w:rPr>
          <w:rFonts w:ascii="Times New Roman" w:hAnsi="Times New Roman"/>
          <w:sz w:val="24"/>
          <w:szCs w:val="24"/>
          <w:lang w:eastAsia="ru-RU"/>
        </w:rPr>
        <w:t>. Смысл данного элемента вытекает из необходимости каждому президентскому назначенцу выстраивать команду из тех людей, когда он займет высокий государственный  либо на уровне региона, либо на посту руководителя того или иного подразделения правительства. Это вообще важнейшее умение или даже талант, которым должен обладать управленец.</w:t>
      </w:r>
    </w:p>
    <w:p w:rsidR="002F3972" w:rsidRDefault="002F3972" w:rsidP="002F3972">
      <w:pPr>
        <w:spacing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Назначают, скажем, его губернатором в какой-то край. Сколько он своих людей приведет? Ну, десять человек. Ну,  двадцать. Но остальные-то будут чужие. Из других команд. Причем зачастую из команд его конкурентов. А он должен выстроить из всех этих разноплановых личностей такую структуру, чтобы в регионе росла экономика, крутились колесики, а народ не буянил и не ходил на митинги. Это сложно. Не всякий сможет.</w:t>
      </w:r>
    </w:p>
    <w:p w:rsidR="002F3972" w:rsidRDefault="002F3972" w:rsidP="002F3972">
      <w:pPr>
        <w:spacing w:line="312" w:lineRule="auto"/>
        <w:ind w:left="567" w:firstLine="284"/>
        <w:jc w:val="both"/>
        <w:rPr>
          <w:rFonts w:ascii="Times New Roman" w:hAnsi="Times New Roman"/>
          <w:sz w:val="24"/>
          <w:szCs w:val="24"/>
          <w:lang w:eastAsia="ru-RU"/>
        </w:rPr>
      </w:pPr>
      <w:r>
        <w:rPr>
          <w:rFonts w:ascii="Times New Roman" w:hAnsi="Times New Roman"/>
          <w:sz w:val="24"/>
          <w:szCs w:val="24"/>
          <w:lang w:eastAsia="ru-RU"/>
        </w:rPr>
        <w:t xml:space="preserve">Как показывает мировой опыт, кадровый резерв растет в политических партиях. Человек начинает партийную карьеру мелкой сошкой и медленно поднимается по партийной лестнице, </w:t>
      </w:r>
      <w:r>
        <w:rPr>
          <w:rFonts w:ascii="Times New Roman" w:hAnsi="Times New Roman"/>
          <w:i/>
          <w:sz w:val="24"/>
          <w:szCs w:val="24"/>
          <w:lang w:eastAsia="ru-RU"/>
        </w:rPr>
        <w:t xml:space="preserve">годами нарабатывая опыт функционирования в предвыборных кампаниях и парламентской деятельности. Его воспитывает  партия. Она же выдвигает его на высокие должности, и она за него отвечает». </w:t>
      </w:r>
      <w:r>
        <w:rPr>
          <w:rFonts w:ascii="Times New Roman" w:hAnsi="Times New Roman"/>
          <w:sz w:val="24"/>
          <w:szCs w:val="24"/>
          <w:lang w:eastAsia="ru-RU"/>
        </w:rPr>
        <w:t xml:space="preserve">/ИСТОЧНИК: см. Калинина Ю. Плов и шоу с лошадьми </w:t>
      </w:r>
      <w:r>
        <w:rPr>
          <w:rFonts w:ascii="Times New Roman" w:hAnsi="Times New Roman" w:cs="Times New Roman"/>
          <w:sz w:val="24"/>
          <w:szCs w:val="24"/>
          <w:lang w:eastAsia="ru-RU"/>
        </w:rPr>
        <w:t>―</w:t>
      </w:r>
      <w:r>
        <w:rPr>
          <w:rFonts w:ascii="Times New Roman" w:hAnsi="Times New Roman"/>
          <w:i/>
          <w:sz w:val="24"/>
          <w:szCs w:val="24"/>
          <w:lang w:eastAsia="ru-RU"/>
        </w:rPr>
        <w:t xml:space="preserve"> «Московский комсомолец. РРЕ» </w:t>
      </w:r>
      <w:r>
        <w:rPr>
          <w:rFonts w:ascii="Times New Roman" w:hAnsi="Times New Roman"/>
          <w:sz w:val="24"/>
          <w:szCs w:val="24"/>
          <w:lang w:eastAsia="ru-RU"/>
        </w:rPr>
        <w:t xml:space="preserve">25.07 </w:t>
      </w:r>
      <w:r>
        <w:rPr>
          <w:rFonts w:ascii="Times New Roman" w:hAnsi="Times New Roman" w:cs="Times New Roman"/>
          <w:sz w:val="24"/>
          <w:szCs w:val="24"/>
          <w:lang w:eastAsia="ru-RU"/>
        </w:rPr>
        <w:t>― 1.08. 2018 года. С. 2</w:t>
      </w:r>
      <w:r w:rsidR="00FB29E9">
        <w:rPr>
          <w:rFonts w:ascii="Times New Roman" w:hAnsi="Times New Roman" w:cs="Times New Roman"/>
          <w:sz w:val="24"/>
          <w:szCs w:val="24"/>
          <w:lang w:eastAsia="ru-RU"/>
        </w:rPr>
        <w:t xml:space="preserve"> (</w:t>
      </w:r>
      <w:r w:rsidR="00FB29E9">
        <w:rPr>
          <w:rFonts w:ascii="Times New Roman" w:hAnsi="Times New Roman" w:cs="Times New Roman"/>
          <w:i/>
          <w:sz w:val="24"/>
          <w:szCs w:val="24"/>
          <w:lang w:eastAsia="ru-RU"/>
        </w:rPr>
        <w:t xml:space="preserve">Выделено нами ― В. </w:t>
      </w:r>
      <w:r w:rsidR="004B0B6C">
        <w:rPr>
          <w:rFonts w:ascii="Times New Roman" w:hAnsi="Times New Roman" w:cs="Times New Roman"/>
          <w:i/>
          <w:sz w:val="24"/>
          <w:szCs w:val="24"/>
          <w:lang w:eastAsia="ru-RU"/>
        </w:rPr>
        <w:t>Л)</w:t>
      </w:r>
      <w:r>
        <w:rPr>
          <w:rFonts w:ascii="Times New Roman" w:hAnsi="Times New Roman" w:cs="Times New Roman"/>
          <w:sz w:val="24"/>
          <w:szCs w:val="24"/>
          <w:lang w:eastAsia="ru-RU"/>
        </w:rPr>
        <w:t>.</w:t>
      </w:r>
      <w:r>
        <w:rPr>
          <w:rFonts w:ascii="Times New Roman" w:hAnsi="Times New Roman"/>
          <w:i/>
          <w:sz w:val="24"/>
          <w:szCs w:val="24"/>
          <w:lang w:eastAsia="ru-RU"/>
        </w:rPr>
        <w:t xml:space="preserve">  </w:t>
      </w:r>
      <w:r>
        <w:rPr>
          <w:rFonts w:ascii="Times New Roman" w:hAnsi="Times New Roman"/>
          <w:sz w:val="24"/>
          <w:szCs w:val="24"/>
          <w:lang w:eastAsia="ru-RU"/>
        </w:rPr>
        <w:t xml:space="preserve"> </w:t>
      </w:r>
    </w:p>
    <w:p w:rsidR="002F3972" w:rsidRDefault="002F3972" w:rsidP="002F3972">
      <w:pPr>
        <w:spacing w:line="312" w:lineRule="auto"/>
        <w:ind w:firstLine="567"/>
        <w:jc w:val="both"/>
        <w:rPr>
          <w:rFonts w:ascii="Times New Roman" w:hAnsi="Times New Roman"/>
          <w:b/>
          <w:sz w:val="24"/>
          <w:szCs w:val="24"/>
          <w:lang w:eastAsia="ru-RU"/>
        </w:rPr>
      </w:pPr>
      <w:r w:rsidRPr="002F3972">
        <w:rPr>
          <w:rFonts w:ascii="Times New Roman" w:hAnsi="Times New Roman"/>
          <w:b/>
          <w:sz w:val="24"/>
          <w:szCs w:val="24"/>
          <w:lang w:eastAsia="ru-RU"/>
        </w:rPr>
        <w:t>Выводы</w:t>
      </w:r>
      <w:r>
        <w:rPr>
          <w:rFonts w:ascii="Times New Roman" w:hAnsi="Times New Roman"/>
          <w:b/>
          <w:sz w:val="24"/>
          <w:szCs w:val="24"/>
          <w:lang w:eastAsia="ru-RU"/>
        </w:rPr>
        <w:t>:</w:t>
      </w:r>
    </w:p>
    <w:p w:rsidR="002F3972" w:rsidRDefault="002F3972" w:rsidP="002F3972">
      <w:pPr>
        <w:spacing w:line="312" w:lineRule="auto"/>
        <w:ind w:firstLine="567"/>
        <w:jc w:val="both"/>
        <w:rPr>
          <w:rFonts w:ascii="Times New Roman" w:hAnsi="Times New Roman"/>
          <w:sz w:val="24"/>
          <w:szCs w:val="24"/>
          <w:lang w:eastAsia="ru-RU"/>
        </w:rPr>
      </w:pPr>
      <w:r>
        <w:rPr>
          <w:rFonts w:ascii="Times New Roman" w:hAnsi="Times New Roman" w:cs="Times New Roman"/>
          <w:b/>
          <w:sz w:val="24"/>
          <w:szCs w:val="24"/>
          <w:lang w:eastAsia="ru-RU"/>
        </w:rPr>
        <w:t>•</w:t>
      </w:r>
      <w:r>
        <w:rPr>
          <w:rFonts w:ascii="Times New Roman" w:hAnsi="Times New Roman"/>
          <w:b/>
          <w:sz w:val="24"/>
          <w:szCs w:val="24"/>
          <w:lang w:eastAsia="ru-RU"/>
        </w:rPr>
        <w:t xml:space="preserve"> </w:t>
      </w:r>
      <w:r w:rsidRPr="002F3972">
        <w:rPr>
          <w:rFonts w:ascii="Times New Roman" w:hAnsi="Times New Roman"/>
          <w:sz w:val="24"/>
          <w:szCs w:val="24"/>
          <w:lang w:eastAsia="ru-RU"/>
        </w:rPr>
        <w:t>На начальном этапе разработки</w:t>
      </w:r>
      <w:r>
        <w:rPr>
          <w:rFonts w:ascii="Times New Roman" w:hAnsi="Times New Roman"/>
          <w:b/>
          <w:sz w:val="24"/>
          <w:szCs w:val="24"/>
          <w:lang w:eastAsia="ru-RU"/>
        </w:rPr>
        <w:t xml:space="preserve"> </w:t>
      </w:r>
      <w:r>
        <w:rPr>
          <w:rFonts w:ascii="Times New Roman" w:hAnsi="Times New Roman"/>
          <w:sz w:val="24"/>
          <w:szCs w:val="24"/>
          <w:lang w:eastAsia="ru-RU"/>
        </w:rPr>
        <w:t>теории элит она противопоставлялась идеям демократии («либо власть меньшинства, либо власть большинства»). Впоследствии предпринимались попытки их совместить. Эти попытки проявились в признании: а) наличия множества элит, которые являются различными группами правящего класса; б) в положении о конкуренции элит, выбор из которых делает избиратель; в) в идее взаимного контроля, осуществляемого элитами; г) в указании на обновление состава элит через демократические выборы.</w:t>
      </w:r>
    </w:p>
    <w:p w:rsidR="00727253" w:rsidRDefault="00727253" w:rsidP="002F3972">
      <w:pPr>
        <w:spacing w:line="312" w:lineRule="auto"/>
        <w:ind w:firstLine="567"/>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при существовании различных подходов политическая наука признает реальность и активную роль правящей элиты, влияющей на принятие властных решений. Ученые-психологи объясняют это:</w:t>
      </w:r>
    </w:p>
    <w:p w:rsidR="00727253" w:rsidRDefault="00727253" w:rsidP="002F3972">
      <w:pPr>
        <w:spacing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психологическим, социальным и интеллектуальным неравенством людей;</w:t>
      </w:r>
    </w:p>
    <w:p w:rsidR="00727253" w:rsidRDefault="00727253" w:rsidP="002F3972">
      <w:pPr>
        <w:spacing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политической пассивностью широких слоев населения;</w:t>
      </w:r>
    </w:p>
    <w:p w:rsidR="00727253" w:rsidRDefault="00727253" w:rsidP="002F3972">
      <w:pPr>
        <w:spacing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общественной значимостью профессионального управленческого труда;</w:t>
      </w:r>
    </w:p>
    <w:p w:rsidR="00727253" w:rsidRDefault="00727253" w:rsidP="002F3972">
      <w:pPr>
        <w:spacing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возможностями для получения привилегий, открываемых управленческой деятельностью.</w:t>
      </w:r>
    </w:p>
    <w:p w:rsidR="00727253" w:rsidRDefault="00727253" w:rsidP="002F3972">
      <w:pPr>
        <w:spacing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Подчеркивая ценность профессиональных деловых качеств современной политической элиты, исследователи отмечают, что эти качества не обязательно сочетаются с другими, в том числе и с моральными. Если для одних людей вхождение во власть связано со стремлением служить общему благу, быть (а не казаться) и лучшим, и бескорыстным, и компетентным, то есть в контексте античной политической теории а р и с т о к р а т о м, </w:t>
      </w:r>
      <w:r w:rsidR="00312737">
        <w:rPr>
          <w:rFonts w:ascii="Times New Roman" w:hAnsi="Times New Roman" w:cs="Times New Roman"/>
          <w:sz w:val="24"/>
          <w:szCs w:val="24"/>
          <w:lang w:eastAsia="ru-RU"/>
        </w:rPr>
        <w:t>то для других на первом плане нередко оказываются эгоистические мотивы.</w:t>
      </w:r>
    </w:p>
    <w:p w:rsidR="00443CE0" w:rsidRDefault="00443CE0" w:rsidP="002F3972">
      <w:pPr>
        <w:spacing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Политическая элита России перед революцией 1917 г. представляла собой социально-управленческий слой, образованный высшим чиновничеством.  </w:t>
      </w:r>
      <w:r w:rsidR="005F1FE2">
        <w:rPr>
          <w:rFonts w:ascii="Times New Roman" w:hAnsi="Times New Roman" w:cs="Times New Roman"/>
          <w:sz w:val="24"/>
          <w:szCs w:val="24"/>
          <w:lang w:eastAsia="ru-RU"/>
        </w:rPr>
        <w:t>Позднее в СССР сложилась партийно-государственная бюрократия, которая обрела власть и привилегии. Выдвижение на руководящую работу осуществлялось партийными комитетами КПСС по спискам (номенклатуре) соответствующих должностей. Поэтому советскую политическую элиту называют номенклатурой.</w:t>
      </w:r>
    </w:p>
    <w:p w:rsidR="008463DD" w:rsidRDefault="005F1FE2" w:rsidP="008463DD">
      <w:pPr>
        <w:spacing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результате коренных перемен 90-х гг. ХХ в. в России начала складываться новая политическая элита. Она значительно моложе прежней. Если ранее среди ее представителей преобладали людьми с техническим и партийно-политическим образованием, то новая элита пополнилась юристами, экономистами, </w:t>
      </w:r>
      <w:r w:rsidR="00C741F4">
        <w:rPr>
          <w:rFonts w:ascii="Times New Roman" w:hAnsi="Times New Roman" w:cs="Times New Roman"/>
          <w:sz w:val="24"/>
          <w:szCs w:val="24"/>
          <w:lang w:eastAsia="ru-RU"/>
        </w:rPr>
        <w:t xml:space="preserve">политологами, социологами, философами и др. наряду с большим количеством выходцев из различных социальных групп, новая элита вобрала в себя немало представителей бывшей номенклатуры. По-прежнему велика роль государственной бюрократии, сохраняющей номенклатурные связи. Исследователи отмечают, наличие в ней противоборствующих групп, отсутствие единства взглядов на пути развития страны, подверженность коррупции. </w:t>
      </w:r>
    </w:p>
    <w:p w:rsidR="005F1FE2" w:rsidRPr="0094459C" w:rsidRDefault="00C741F4" w:rsidP="008463DD">
      <w:pPr>
        <w:spacing w:line="312"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Процесс формирования </w:t>
      </w:r>
      <w:r w:rsidR="008463DD">
        <w:rPr>
          <w:rFonts w:ascii="Times New Roman" w:hAnsi="Times New Roman" w:cs="Times New Roman"/>
          <w:sz w:val="24"/>
          <w:szCs w:val="24"/>
          <w:lang w:eastAsia="ru-RU"/>
        </w:rPr>
        <w:t>системы «кадрового сита» новой российской элиты, с одной стороны, еще не завершен, а с другой стороны, уже можно констатировать наличие «кирпичиков» такой системы. Она начинается со школ («Российское движение школьников», конкурсы «Большая перемена» и «Мой первый бизнес», Олимпиады кружкового движения НТИ</w:t>
      </w:r>
      <w:r w:rsidR="0094459C">
        <w:rPr>
          <w:rFonts w:ascii="Times New Roman" w:hAnsi="Times New Roman" w:cs="Times New Roman"/>
          <w:sz w:val="24"/>
          <w:szCs w:val="24"/>
          <w:lang w:eastAsia="ru-RU"/>
        </w:rPr>
        <w:t>, образовательный центр «Сириус» и др.), продолжается проектами для студентов (олимпиада «Я ― профессионал», Кубок «Управляй», «Российская студенческая весна», премия «Студент года», Инженерный чемпионат «</w:t>
      </w:r>
      <w:r w:rsidR="0094459C">
        <w:rPr>
          <w:rFonts w:ascii="Times New Roman" w:hAnsi="Times New Roman" w:cs="Times New Roman"/>
          <w:sz w:val="24"/>
          <w:szCs w:val="24"/>
          <w:lang w:val="en-US" w:eastAsia="ru-RU"/>
        </w:rPr>
        <w:t>GAST</w:t>
      </w:r>
      <w:r w:rsidR="0094459C" w:rsidRPr="0094459C">
        <w:rPr>
          <w:rFonts w:ascii="Times New Roman" w:hAnsi="Times New Roman" w:cs="Times New Roman"/>
          <w:sz w:val="24"/>
          <w:szCs w:val="24"/>
          <w:lang w:eastAsia="ru-RU"/>
        </w:rPr>
        <w:t>-</w:t>
      </w:r>
      <w:r w:rsidR="0094459C">
        <w:rPr>
          <w:rFonts w:ascii="Times New Roman" w:hAnsi="Times New Roman" w:cs="Times New Roman"/>
          <w:sz w:val="24"/>
          <w:szCs w:val="24"/>
          <w:lang w:val="en-US" w:eastAsia="ru-RU"/>
        </w:rPr>
        <w:t>IN</w:t>
      </w:r>
      <w:r w:rsidR="0094459C">
        <w:rPr>
          <w:rFonts w:ascii="Times New Roman" w:hAnsi="Times New Roman" w:cs="Times New Roman"/>
          <w:sz w:val="24"/>
          <w:szCs w:val="24"/>
          <w:lang w:eastAsia="ru-RU"/>
        </w:rPr>
        <w:t>»</w:t>
      </w:r>
      <w:r w:rsidR="0094459C" w:rsidRPr="0094459C">
        <w:rPr>
          <w:rFonts w:ascii="Times New Roman" w:hAnsi="Times New Roman" w:cs="Times New Roman"/>
          <w:sz w:val="24"/>
          <w:szCs w:val="24"/>
          <w:lang w:eastAsia="ru-RU"/>
        </w:rPr>
        <w:t xml:space="preserve"> </w:t>
      </w:r>
      <w:r w:rsidR="0094459C">
        <w:rPr>
          <w:rFonts w:ascii="Times New Roman" w:hAnsi="Times New Roman" w:cs="Times New Roman"/>
          <w:sz w:val="24"/>
          <w:szCs w:val="24"/>
          <w:lang w:eastAsia="ru-RU"/>
        </w:rPr>
        <w:t xml:space="preserve">и др.) и завершается проектами для профессионалов и руководителей (конкурсы «Лидеры России», «Лидеры России. Политика», «Учитель будущего», программа кадрового резерва ВШГУ ― Высшей школы гуманитарного университета). </w:t>
      </w:r>
    </w:p>
    <w:p w:rsidR="00D2742B" w:rsidRPr="0058386B" w:rsidRDefault="00D2742B" w:rsidP="0058386B">
      <w:pPr>
        <w:spacing w:after="0" w:line="312" w:lineRule="auto"/>
        <w:jc w:val="both"/>
        <w:rPr>
          <w:rFonts w:ascii="Times New Roman" w:hAnsi="Times New Roman"/>
          <w:sz w:val="24"/>
          <w:szCs w:val="24"/>
        </w:rPr>
      </w:pPr>
    </w:p>
    <w:p w:rsidR="001F6DFC" w:rsidRDefault="00443CE0" w:rsidP="00D2742B">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526700" w:rsidRDefault="00526700"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94459C" w:rsidRDefault="0094459C" w:rsidP="00D2742B">
      <w:pPr>
        <w:spacing w:after="0" w:line="312" w:lineRule="auto"/>
        <w:ind w:firstLine="567"/>
        <w:jc w:val="both"/>
        <w:rPr>
          <w:rFonts w:ascii="Times New Roman" w:hAnsi="Times New Roman"/>
          <w:sz w:val="24"/>
          <w:szCs w:val="24"/>
        </w:rPr>
      </w:pPr>
    </w:p>
    <w:p w:rsidR="00526700" w:rsidRDefault="00526700" w:rsidP="00EC164A">
      <w:pPr>
        <w:spacing w:after="0" w:line="312" w:lineRule="auto"/>
        <w:ind w:firstLine="567"/>
        <w:jc w:val="both"/>
        <w:rPr>
          <w:rFonts w:ascii="Times New Roman" w:hAnsi="Times New Roman"/>
          <w:b/>
          <w:sz w:val="24"/>
          <w:szCs w:val="24"/>
        </w:rPr>
      </w:pPr>
      <w:r w:rsidRPr="00526700">
        <w:rPr>
          <w:rFonts w:ascii="Times New Roman" w:hAnsi="Times New Roman"/>
          <w:b/>
          <w:sz w:val="24"/>
          <w:szCs w:val="24"/>
        </w:rPr>
        <w:t>Практикум по теме 9</w:t>
      </w:r>
    </w:p>
    <w:p w:rsidR="0058386B" w:rsidRPr="0058386B" w:rsidRDefault="0058386B" w:rsidP="00EC164A">
      <w:pPr>
        <w:spacing w:after="0" w:line="312" w:lineRule="auto"/>
        <w:ind w:firstLine="567"/>
        <w:jc w:val="both"/>
        <w:rPr>
          <w:rFonts w:ascii="Times New Roman" w:hAnsi="Times New Roman"/>
          <w:sz w:val="24"/>
          <w:szCs w:val="24"/>
        </w:rPr>
      </w:pPr>
      <w:r>
        <w:rPr>
          <w:rFonts w:ascii="Times New Roman" w:hAnsi="Times New Roman"/>
          <w:sz w:val="24"/>
          <w:szCs w:val="24"/>
        </w:rPr>
        <w:t>Какой смысл обществоведы вкладывают в понятие «полиптиче5ская элита»? привлекая знания обществоведческого курса, составьте два предложения: одно предложение о характерной(-ых) черте(-ах) политической элиты, и одно предложение, раскрывающее функцию(-и) политической элиты.</w:t>
      </w:r>
    </w:p>
    <w:p w:rsidR="00526700" w:rsidRPr="00526700" w:rsidRDefault="00526700" w:rsidP="00EC164A">
      <w:pPr>
        <w:spacing w:after="0" w:line="312" w:lineRule="auto"/>
        <w:ind w:firstLine="567"/>
        <w:jc w:val="both"/>
        <w:rPr>
          <w:rFonts w:ascii="Times New Roman" w:hAnsi="Times New Roman"/>
          <w:b/>
          <w:sz w:val="24"/>
          <w:szCs w:val="24"/>
        </w:rPr>
      </w:pPr>
    </w:p>
    <w:p w:rsidR="00526700" w:rsidRPr="00526700" w:rsidRDefault="00526700" w:rsidP="00EC164A">
      <w:pPr>
        <w:spacing w:after="0" w:line="312" w:lineRule="auto"/>
        <w:ind w:firstLine="567"/>
        <w:jc w:val="both"/>
        <w:rPr>
          <w:rFonts w:ascii="Times New Roman" w:hAnsi="Times New Roman"/>
          <w:b/>
          <w:sz w:val="24"/>
          <w:szCs w:val="24"/>
        </w:rPr>
      </w:pPr>
      <w:r w:rsidRPr="00526700">
        <w:rPr>
          <w:rFonts w:ascii="Times New Roman" w:hAnsi="Times New Roman"/>
          <w:b/>
          <w:sz w:val="24"/>
          <w:szCs w:val="24"/>
        </w:rPr>
        <w:t>Основные понятия</w:t>
      </w:r>
    </w:p>
    <w:p w:rsidR="00526700" w:rsidRPr="00526700" w:rsidRDefault="00526700" w:rsidP="00EC164A">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6"/>
      </w:tblGrid>
      <w:tr w:rsidR="00C72B5D" w:rsidTr="00C72B5D">
        <w:tc>
          <w:tcPr>
            <w:tcW w:w="4785" w:type="dxa"/>
          </w:tcPr>
          <w:p w:rsidR="00C72B5D" w:rsidRPr="007C6269" w:rsidRDefault="007C6269" w:rsidP="00EC164A">
            <w:pPr>
              <w:spacing w:line="312" w:lineRule="auto"/>
              <w:jc w:val="both"/>
              <w:rPr>
                <w:rFonts w:ascii="Times New Roman" w:hAnsi="Times New Roman"/>
                <w:b/>
                <w:sz w:val="24"/>
                <w:szCs w:val="24"/>
              </w:rPr>
            </w:pPr>
            <w:r>
              <w:rPr>
                <w:rFonts w:ascii="Times New Roman" w:hAnsi="Times New Roman"/>
                <w:b/>
                <w:sz w:val="24"/>
                <w:szCs w:val="24"/>
              </w:rPr>
              <w:t>Административная элита</w:t>
            </w:r>
          </w:p>
        </w:tc>
        <w:tc>
          <w:tcPr>
            <w:tcW w:w="4786" w:type="dxa"/>
          </w:tcPr>
          <w:p w:rsidR="00C72B5D" w:rsidRPr="00AD1DDE" w:rsidRDefault="000740FC" w:rsidP="00AD1DDE">
            <w:pPr>
              <w:spacing w:line="312" w:lineRule="auto"/>
              <w:jc w:val="both"/>
              <w:rPr>
                <w:rFonts w:ascii="Times New Roman" w:hAnsi="Times New Roman"/>
                <w:b/>
                <w:sz w:val="24"/>
                <w:szCs w:val="24"/>
              </w:rPr>
            </w:pPr>
            <w:r w:rsidRPr="00AD1DDE">
              <w:rPr>
                <w:rFonts w:ascii="Times New Roman" w:hAnsi="Times New Roman"/>
                <w:b/>
                <w:sz w:val="24"/>
                <w:szCs w:val="24"/>
              </w:rPr>
              <w:t xml:space="preserve">Правящая </w:t>
            </w:r>
            <w:r>
              <w:rPr>
                <w:rFonts w:ascii="Times New Roman" w:hAnsi="Times New Roman"/>
                <w:b/>
                <w:sz w:val="24"/>
                <w:szCs w:val="24"/>
              </w:rPr>
              <w:t xml:space="preserve">политическая </w:t>
            </w:r>
            <w:r w:rsidRPr="00AD1DDE">
              <w:rPr>
                <w:rFonts w:ascii="Times New Roman" w:hAnsi="Times New Roman"/>
                <w:b/>
                <w:sz w:val="24"/>
                <w:szCs w:val="24"/>
              </w:rPr>
              <w:t>элита</w:t>
            </w:r>
          </w:p>
        </w:tc>
      </w:tr>
      <w:tr w:rsidR="00C72B5D" w:rsidTr="00C72B5D">
        <w:tc>
          <w:tcPr>
            <w:tcW w:w="4785" w:type="dxa"/>
          </w:tcPr>
          <w:p w:rsidR="00C72B5D" w:rsidRDefault="007C6269" w:rsidP="00EC164A">
            <w:pPr>
              <w:spacing w:line="312" w:lineRule="auto"/>
              <w:jc w:val="both"/>
              <w:rPr>
                <w:rFonts w:ascii="Times New Roman" w:hAnsi="Times New Roman"/>
                <w:sz w:val="24"/>
                <w:szCs w:val="24"/>
              </w:rPr>
            </w:pPr>
            <w:r w:rsidRPr="007C6269">
              <w:rPr>
                <w:rFonts w:ascii="Times New Roman" w:hAnsi="Times New Roman"/>
                <w:b/>
                <w:sz w:val="24"/>
                <w:szCs w:val="24"/>
              </w:rPr>
              <w:t>Аппарат</w:t>
            </w:r>
          </w:p>
        </w:tc>
        <w:tc>
          <w:tcPr>
            <w:tcW w:w="4786" w:type="dxa"/>
          </w:tcPr>
          <w:p w:rsidR="00C72B5D" w:rsidRDefault="000740FC" w:rsidP="00EC164A">
            <w:pPr>
              <w:spacing w:line="312" w:lineRule="auto"/>
              <w:jc w:val="both"/>
              <w:rPr>
                <w:rFonts w:ascii="Times New Roman" w:hAnsi="Times New Roman"/>
                <w:sz w:val="24"/>
                <w:szCs w:val="24"/>
              </w:rPr>
            </w:pPr>
            <w:r>
              <w:rPr>
                <w:rFonts w:ascii="Times New Roman" w:hAnsi="Times New Roman"/>
                <w:b/>
                <w:sz w:val="24"/>
                <w:szCs w:val="24"/>
              </w:rPr>
              <w:t>Правящая элита</w:t>
            </w:r>
          </w:p>
        </w:tc>
      </w:tr>
      <w:tr w:rsidR="00C72B5D" w:rsidTr="00C72B5D">
        <w:tc>
          <w:tcPr>
            <w:tcW w:w="4785" w:type="dxa"/>
          </w:tcPr>
          <w:p w:rsidR="00C72B5D" w:rsidRPr="007C6269" w:rsidRDefault="007C6269" w:rsidP="00EC164A">
            <w:pPr>
              <w:spacing w:line="312" w:lineRule="auto"/>
              <w:jc w:val="both"/>
              <w:rPr>
                <w:rFonts w:ascii="Times New Roman" w:hAnsi="Times New Roman"/>
                <w:b/>
                <w:sz w:val="24"/>
                <w:szCs w:val="24"/>
              </w:rPr>
            </w:pPr>
            <w:r>
              <w:rPr>
                <w:rFonts w:ascii="Times New Roman" w:hAnsi="Times New Roman"/>
                <w:b/>
                <w:sz w:val="24"/>
                <w:szCs w:val="24"/>
              </w:rPr>
              <w:t>Виды элит</w:t>
            </w:r>
          </w:p>
        </w:tc>
        <w:tc>
          <w:tcPr>
            <w:tcW w:w="4786" w:type="dxa"/>
          </w:tcPr>
          <w:p w:rsidR="00C72B5D" w:rsidRDefault="000740FC" w:rsidP="00EC164A">
            <w:pPr>
              <w:spacing w:line="312" w:lineRule="auto"/>
              <w:jc w:val="both"/>
              <w:rPr>
                <w:rFonts w:ascii="Times New Roman" w:hAnsi="Times New Roman"/>
                <w:sz w:val="24"/>
                <w:szCs w:val="24"/>
              </w:rPr>
            </w:pPr>
            <w:r>
              <w:rPr>
                <w:rFonts w:ascii="Times New Roman" w:hAnsi="Times New Roman"/>
                <w:b/>
                <w:sz w:val="24"/>
                <w:szCs w:val="24"/>
              </w:rPr>
              <w:t>Признаки политической элиты</w:t>
            </w:r>
          </w:p>
        </w:tc>
      </w:tr>
      <w:tr w:rsidR="00C72B5D" w:rsidTr="00C72B5D">
        <w:tc>
          <w:tcPr>
            <w:tcW w:w="4785" w:type="dxa"/>
          </w:tcPr>
          <w:p w:rsidR="00C72B5D" w:rsidRPr="00B9569A" w:rsidRDefault="00B9569A" w:rsidP="00EC164A">
            <w:pPr>
              <w:spacing w:line="312" w:lineRule="auto"/>
              <w:jc w:val="both"/>
              <w:rPr>
                <w:rFonts w:ascii="Times New Roman" w:hAnsi="Times New Roman"/>
                <w:b/>
                <w:sz w:val="24"/>
                <w:szCs w:val="24"/>
              </w:rPr>
            </w:pPr>
            <w:r>
              <w:rPr>
                <w:rFonts w:ascii="Times New Roman" w:hAnsi="Times New Roman"/>
                <w:b/>
                <w:sz w:val="24"/>
                <w:szCs w:val="24"/>
              </w:rPr>
              <w:t>Высшая политическая элита</w:t>
            </w:r>
          </w:p>
        </w:tc>
        <w:tc>
          <w:tcPr>
            <w:tcW w:w="4786" w:type="dxa"/>
          </w:tcPr>
          <w:p w:rsidR="00C72B5D" w:rsidRPr="00AD1DDE" w:rsidRDefault="000740FC" w:rsidP="00EC164A">
            <w:pPr>
              <w:spacing w:line="312" w:lineRule="auto"/>
              <w:jc w:val="both"/>
              <w:rPr>
                <w:rFonts w:ascii="Times New Roman" w:hAnsi="Times New Roman"/>
                <w:b/>
                <w:sz w:val="24"/>
                <w:szCs w:val="24"/>
              </w:rPr>
            </w:pPr>
            <w:r w:rsidRPr="00AD1DDE">
              <w:rPr>
                <w:rFonts w:ascii="Times New Roman" w:hAnsi="Times New Roman"/>
                <w:b/>
                <w:sz w:val="24"/>
                <w:szCs w:val="24"/>
              </w:rPr>
              <w:t>Причины существования политической элиты</w:t>
            </w:r>
          </w:p>
        </w:tc>
      </w:tr>
      <w:tr w:rsidR="00AD1DDE" w:rsidTr="00C72B5D">
        <w:tc>
          <w:tcPr>
            <w:tcW w:w="4785" w:type="dxa"/>
          </w:tcPr>
          <w:p w:rsidR="00AD1DDE" w:rsidRDefault="00AD1DDE" w:rsidP="00EC164A">
            <w:pPr>
              <w:spacing w:line="312" w:lineRule="auto"/>
              <w:jc w:val="both"/>
              <w:rPr>
                <w:rFonts w:ascii="Times New Roman" w:hAnsi="Times New Roman"/>
                <w:b/>
                <w:sz w:val="24"/>
                <w:szCs w:val="24"/>
              </w:rPr>
            </w:pPr>
            <w:r>
              <w:rPr>
                <w:rFonts w:ascii="Times New Roman" w:hAnsi="Times New Roman"/>
                <w:b/>
                <w:sz w:val="24"/>
                <w:szCs w:val="24"/>
              </w:rPr>
              <w:t xml:space="preserve">Контрэлита </w:t>
            </w:r>
          </w:p>
        </w:tc>
        <w:tc>
          <w:tcPr>
            <w:tcW w:w="4786" w:type="dxa"/>
          </w:tcPr>
          <w:p w:rsidR="00AD1DDE" w:rsidRPr="00AD1DDE" w:rsidRDefault="000740FC" w:rsidP="00EC164A">
            <w:pPr>
              <w:spacing w:line="312" w:lineRule="auto"/>
              <w:jc w:val="both"/>
              <w:rPr>
                <w:rFonts w:ascii="Times New Roman" w:hAnsi="Times New Roman"/>
                <w:b/>
                <w:sz w:val="24"/>
                <w:szCs w:val="24"/>
              </w:rPr>
            </w:pPr>
            <w:r>
              <w:rPr>
                <w:rFonts w:ascii="Times New Roman" w:hAnsi="Times New Roman"/>
                <w:b/>
                <w:sz w:val="24"/>
                <w:szCs w:val="24"/>
              </w:rPr>
              <w:t>Средняя политическая элита</w:t>
            </w:r>
          </w:p>
        </w:tc>
      </w:tr>
      <w:tr w:rsidR="000740FC" w:rsidTr="00C72B5D">
        <w:tc>
          <w:tcPr>
            <w:tcW w:w="4785" w:type="dxa"/>
          </w:tcPr>
          <w:p w:rsidR="000740FC" w:rsidRDefault="000740FC" w:rsidP="00EC164A">
            <w:pPr>
              <w:spacing w:line="312" w:lineRule="auto"/>
              <w:jc w:val="both"/>
              <w:rPr>
                <w:rFonts w:ascii="Times New Roman" w:hAnsi="Times New Roman"/>
                <w:b/>
                <w:sz w:val="24"/>
                <w:szCs w:val="24"/>
              </w:rPr>
            </w:pPr>
            <w:r w:rsidRPr="00B9569A">
              <w:rPr>
                <w:rFonts w:ascii="Times New Roman" w:hAnsi="Times New Roman"/>
                <w:b/>
                <w:sz w:val="24"/>
                <w:szCs w:val="24"/>
              </w:rPr>
              <w:t xml:space="preserve">Критерии </w:t>
            </w:r>
            <w:r>
              <w:rPr>
                <w:rFonts w:ascii="Times New Roman" w:hAnsi="Times New Roman"/>
                <w:b/>
                <w:sz w:val="24"/>
                <w:szCs w:val="24"/>
              </w:rPr>
              <w:t>эффективности деятельности политической деятельности</w:t>
            </w:r>
          </w:p>
        </w:tc>
        <w:tc>
          <w:tcPr>
            <w:tcW w:w="4786" w:type="dxa"/>
          </w:tcPr>
          <w:p w:rsidR="000740FC" w:rsidRPr="00AD1DDE" w:rsidRDefault="000740FC" w:rsidP="00EC164A">
            <w:pPr>
              <w:spacing w:line="312" w:lineRule="auto"/>
              <w:jc w:val="both"/>
              <w:rPr>
                <w:rFonts w:ascii="Times New Roman" w:hAnsi="Times New Roman"/>
                <w:b/>
                <w:sz w:val="24"/>
                <w:szCs w:val="24"/>
              </w:rPr>
            </w:pPr>
            <w:r>
              <w:rPr>
                <w:rFonts w:ascii="Times New Roman" w:hAnsi="Times New Roman"/>
                <w:b/>
                <w:sz w:val="24"/>
                <w:szCs w:val="24"/>
              </w:rPr>
              <w:t>Тимбилдинг</w:t>
            </w:r>
          </w:p>
        </w:tc>
      </w:tr>
      <w:tr w:rsidR="00C72B5D" w:rsidTr="00C72B5D">
        <w:tc>
          <w:tcPr>
            <w:tcW w:w="4785" w:type="dxa"/>
          </w:tcPr>
          <w:p w:rsidR="00C72B5D" w:rsidRPr="00B9569A" w:rsidRDefault="000740FC" w:rsidP="00B9569A">
            <w:pPr>
              <w:spacing w:line="312" w:lineRule="auto"/>
              <w:jc w:val="both"/>
              <w:rPr>
                <w:rFonts w:ascii="Times New Roman" w:hAnsi="Times New Roman"/>
                <w:b/>
                <w:sz w:val="24"/>
                <w:szCs w:val="24"/>
              </w:rPr>
            </w:pPr>
            <w:r>
              <w:rPr>
                <w:rFonts w:ascii="Times New Roman" w:hAnsi="Times New Roman"/>
                <w:b/>
                <w:sz w:val="24"/>
                <w:szCs w:val="24"/>
              </w:rPr>
              <w:t>Низшая политическая элита</w:t>
            </w:r>
          </w:p>
        </w:tc>
        <w:tc>
          <w:tcPr>
            <w:tcW w:w="4786" w:type="dxa"/>
          </w:tcPr>
          <w:p w:rsidR="00C72B5D" w:rsidRDefault="000740FC" w:rsidP="00EC164A">
            <w:pPr>
              <w:spacing w:line="312" w:lineRule="auto"/>
              <w:jc w:val="both"/>
              <w:rPr>
                <w:rFonts w:ascii="Times New Roman" w:hAnsi="Times New Roman"/>
                <w:sz w:val="24"/>
                <w:szCs w:val="24"/>
              </w:rPr>
            </w:pPr>
            <w:r>
              <w:rPr>
                <w:rFonts w:ascii="Times New Roman" w:hAnsi="Times New Roman"/>
                <w:b/>
                <w:sz w:val="24"/>
                <w:szCs w:val="24"/>
              </w:rPr>
              <w:t>Функции политической элиты</w:t>
            </w:r>
          </w:p>
        </w:tc>
      </w:tr>
      <w:tr w:rsidR="00C72B5D" w:rsidTr="00C72B5D">
        <w:tc>
          <w:tcPr>
            <w:tcW w:w="4785" w:type="dxa"/>
          </w:tcPr>
          <w:p w:rsidR="00C72B5D" w:rsidRPr="00B9569A" w:rsidRDefault="000740FC" w:rsidP="00EC164A">
            <w:pPr>
              <w:spacing w:line="312" w:lineRule="auto"/>
              <w:jc w:val="both"/>
              <w:rPr>
                <w:rFonts w:ascii="Times New Roman" w:hAnsi="Times New Roman"/>
                <w:b/>
                <w:sz w:val="24"/>
                <w:szCs w:val="24"/>
              </w:rPr>
            </w:pPr>
            <w:r>
              <w:rPr>
                <w:rFonts w:ascii="Times New Roman" w:hAnsi="Times New Roman"/>
                <w:b/>
                <w:sz w:val="24"/>
                <w:szCs w:val="24"/>
              </w:rPr>
              <w:t>Политическая элита</w:t>
            </w:r>
          </w:p>
        </w:tc>
        <w:tc>
          <w:tcPr>
            <w:tcW w:w="4786" w:type="dxa"/>
          </w:tcPr>
          <w:p w:rsidR="00C72B5D" w:rsidRPr="00B9569A" w:rsidRDefault="00C72B5D" w:rsidP="00EC164A">
            <w:pPr>
              <w:spacing w:line="312" w:lineRule="auto"/>
              <w:jc w:val="both"/>
              <w:rPr>
                <w:rFonts w:ascii="Times New Roman" w:hAnsi="Times New Roman"/>
                <w:b/>
                <w:sz w:val="24"/>
                <w:szCs w:val="24"/>
              </w:rPr>
            </w:pPr>
          </w:p>
        </w:tc>
      </w:tr>
    </w:tbl>
    <w:p w:rsidR="00526700" w:rsidRDefault="00526700" w:rsidP="00EC164A">
      <w:pPr>
        <w:spacing w:after="0" w:line="312" w:lineRule="auto"/>
        <w:ind w:firstLine="567"/>
        <w:jc w:val="both"/>
        <w:rPr>
          <w:rFonts w:ascii="Times New Roman" w:hAnsi="Times New Roman"/>
          <w:sz w:val="24"/>
          <w:szCs w:val="24"/>
        </w:rPr>
      </w:pPr>
    </w:p>
    <w:p w:rsidR="00C72B5D" w:rsidRDefault="00C72B5D"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94459C" w:rsidRDefault="0094459C" w:rsidP="008925AD">
      <w:pPr>
        <w:spacing w:after="0" w:line="312" w:lineRule="auto"/>
        <w:jc w:val="both"/>
        <w:rPr>
          <w:rFonts w:ascii="Times New Roman" w:hAnsi="Times New Roman"/>
          <w:sz w:val="24"/>
          <w:szCs w:val="24"/>
        </w:rPr>
      </w:pPr>
    </w:p>
    <w:p w:rsidR="0035114E" w:rsidRDefault="0035114E" w:rsidP="008925AD">
      <w:pPr>
        <w:spacing w:after="0" w:line="312" w:lineRule="auto"/>
        <w:jc w:val="both"/>
        <w:rPr>
          <w:rFonts w:ascii="Times New Roman" w:hAnsi="Times New Roman"/>
          <w:sz w:val="24"/>
          <w:szCs w:val="24"/>
        </w:rPr>
      </w:pPr>
    </w:p>
    <w:p w:rsidR="00526700" w:rsidRDefault="00526700" w:rsidP="00EC164A">
      <w:pPr>
        <w:spacing w:after="0" w:line="312" w:lineRule="auto"/>
        <w:ind w:firstLine="567"/>
        <w:jc w:val="both"/>
        <w:rPr>
          <w:rFonts w:ascii="Times New Roman" w:hAnsi="Times New Roman"/>
          <w:sz w:val="24"/>
          <w:szCs w:val="24"/>
        </w:rPr>
      </w:pPr>
    </w:p>
    <w:p w:rsidR="00EC164A" w:rsidRDefault="00814953" w:rsidP="00EC164A">
      <w:pPr>
        <w:spacing w:after="0" w:line="312" w:lineRule="auto"/>
        <w:ind w:firstLine="567"/>
        <w:jc w:val="both"/>
        <w:rPr>
          <w:rFonts w:ascii="Times New Roman" w:hAnsi="Times New Roman"/>
          <w:b/>
          <w:sz w:val="24"/>
          <w:szCs w:val="24"/>
        </w:rPr>
      </w:pPr>
      <w:r w:rsidRPr="00814953">
        <w:rPr>
          <w:rFonts w:ascii="Times New Roman" w:hAnsi="Times New Roman"/>
          <w:b/>
          <w:sz w:val="24"/>
          <w:szCs w:val="24"/>
        </w:rPr>
        <w:t xml:space="preserve">Тема </w:t>
      </w:r>
      <w:r w:rsidR="00526700">
        <w:rPr>
          <w:rFonts w:ascii="Times New Roman" w:hAnsi="Times New Roman"/>
          <w:b/>
          <w:sz w:val="24"/>
          <w:szCs w:val="24"/>
        </w:rPr>
        <w:t>10</w:t>
      </w:r>
      <w:r w:rsidRPr="00814953">
        <w:rPr>
          <w:rFonts w:ascii="Times New Roman" w:hAnsi="Times New Roman"/>
          <w:b/>
          <w:sz w:val="24"/>
          <w:szCs w:val="24"/>
        </w:rPr>
        <w:t xml:space="preserve">. </w:t>
      </w:r>
      <w:r w:rsidR="001F6DFC" w:rsidRPr="00814953">
        <w:rPr>
          <w:rFonts w:ascii="Times New Roman" w:hAnsi="Times New Roman"/>
          <w:b/>
          <w:sz w:val="24"/>
          <w:szCs w:val="24"/>
        </w:rPr>
        <w:t>Политическая идеология</w:t>
      </w:r>
      <w:r w:rsidR="00EC164A">
        <w:rPr>
          <w:rFonts w:ascii="Times New Roman" w:hAnsi="Times New Roman"/>
          <w:b/>
          <w:sz w:val="24"/>
          <w:szCs w:val="24"/>
        </w:rPr>
        <w:t>.</w:t>
      </w:r>
      <w:r w:rsidR="00EC164A">
        <w:rPr>
          <w:rFonts w:ascii="Times New Roman" w:hAnsi="Times New Roman"/>
          <w:sz w:val="24"/>
          <w:szCs w:val="24"/>
        </w:rPr>
        <w:t xml:space="preserve"> </w:t>
      </w:r>
      <w:r w:rsidR="001F6DFC" w:rsidRPr="00EC164A">
        <w:rPr>
          <w:rFonts w:ascii="Times New Roman" w:hAnsi="Times New Roman"/>
          <w:b/>
          <w:sz w:val="24"/>
          <w:szCs w:val="24"/>
        </w:rPr>
        <w:t>Основные этапы формирования идеологии. Уровни политической идеологии: теоретико-концептуальный; программно-политический; актуализированный. Функции политической идеологии. Основные идейно-политические течения современности (консерватизм, либерализм, радикализм (левый, правый)), их тип</w:t>
      </w:r>
      <w:r w:rsidR="00EC164A">
        <w:rPr>
          <w:rFonts w:ascii="Times New Roman" w:hAnsi="Times New Roman"/>
          <w:b/>
          <w:sz w:val="24"/>
          <w:szCs w:val="24"/>
        </w:rPr>
        <w:t>ологические признаки и сущность</w:t>
      </w:r>
    </w:p>
    <w:p w:rsidR="00EC164A" w:rsidRDefault="00EC164A" w:rsidP="00EC164A">
      <w:pPr>
        <w:spacing w:after="0" w:line="312" w:lineRule="auto"/>
        <w:ind w:firstLine="567"/>
        <w:jc w:val="both"/>
        <w:rPr>
          <w:rFonts w:ascii="Times New Roman" w:hAnsi="Times New Roman"/>
          <w:sz w:val="24"/>
          <w:szCs w:val="24"/>
        </w:rPr>
      </w:pPr>
    </w:p>
    <w:p w:rsidR="003A161B" w:rsidRDefault="008347DF" w:rsidP="00EC164A">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Идеология </w:t>
      </w:r>
      <w:r>
        <w:rPr>
          <w:rFonts w:ascii="Times New Roman" w:hAnsi="Times New Roman"/>
          <w:sz w:val="24"/>
          <w:szCs w:val="24"/>
        </w:rPr>
        <w:t xml:space="preserve">(от греч. </w:t>
      </w:r>
      <w:r>
        <w:rPr>
          <w:rFonts w:ascii="Times New Roman" w:hAnsi="Times New Roman"/>
          <w:i/>
          <w:sz w:val="24"/>
          <w:szCs w:val="24"/>
          <w:lang w:val="en-US"/>
        </w:rPr>
        <w:t>idea</w:t>
      </w:r>
      <w:r>
        <w:rPr>
          <w:rFonts w:ascii="Times New Roman" w:hAnsi="Times New Roman" w:cs="Times New Roman"/>
          <w:sz w:val="24"/>
          <w:szCs w:val="24"/>
        </w:rPr>
        <w:t xml:space="preserve"> ―</w:t>
      </w:r>
      <w:r>
        <w:rPr>
          <w:rFonts w:ascii="Times New Roman" w:hAnsi="Times New Roman"/>
          <w:sz w:val="24"/>
          <w:szCs w:val="24"/>
        </w:rPr>
        <w:t xml:space="preserve"> идея + </w:t>
      </w:r>
      <w:r>
        <w:rPr>
          <w:rFonts w:ascii="Times New Roman" w:hAnsi="Times New Roman"/>
          <w:sz w:val="24"/>
          <w:szCs w:val="24"/>
          <w:lang w:val="en-US"/>
        </w:rPr>
        <w:t>logos</w:t>
      </w:r>
      <w:r w:rsidRPr="008347DF">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w:t>
      </w:r>
      <w:r w:rsidR="003A161B">
        <w:rPr>
          <w:rFonts w:ascii="Times New Roman" w:hAnsi="Times New Roman"/>
          <w:sz w:val="24"/>
          <w:szCs w:val="24"/>
        </w:rPr>
        <w:t xml:space="preserve">слово, учение, наука; букв.: учение об идеях) </w:t>
      </w:r>
      <w:r w:rsidR="003A161B">
        <w:rPr>
          <w:rFonts w:ascii="Times New Roman" w:hAnsi="Times New Roman" w:cs="Times New Roman"/>
          <w:sz w:val="24"/>
          <w:szCs w:val="24"/>
        </w:rPr>
        <w:t>―</w:t>
      </w:r>
      <w:r w:rsidR="003A161B">
        <w:rPr>
          <w:rFonts w:ascii="Times New Roman" w:hAnsi="Times New Roman"/>
          <w:sz w:val="24"/>
          <w:szCs w:val="24"/>
        </w:rPr>
        <w:t xml:space="preserve"> термин, который был введен в научный оборот в начале </w:t>
      </w:r>
      <w:r w:rsidR="003A161B" w:rsidRPr="003A161B">
        <w:rPr>
          <w:rFonts w:ascii="Times New Roman" w:hAnsi="Times New Roman"/>
          <w:sz w:val="24"/>
          <w:szCs w:val="24"/>
        </w:rPr>
        <w:t xml:space="preserve"> </w:t>
      </w:r>
      <w:r w:rsidR="003A161B">
        <w:rPr>
          <w:rFonts w:ascii="Times New Roman" w:hAnsi="Times New Roman"/>
          <w:sz w:val="24"/>
          <w:szCs w:val="24"/>
          <w:lang w:val="en-US"/>
        </w:rPr>
        <w:t>XIX</w:t>
      </w:r>
      <w:r w:rsidR="003A161B" w:rsidRPr="003A161B">
        <w:rPr>
          <w:rFonts w:ascii="Times New Roman" w:hAnsi="Times New Roman"/>
          <w:sz w:val="24"/>
          <w:szCs w:val="24"/>
        </w:rPr>
        <w:t xml:space="preserve"> </w:t>
      </w:r>
      <w:r w:rsidR="003A161B">
        <w:rPr>
          <w:rFonts w:ascii="Times New Roman" w:hAnsi="Times New Roman"/>
          <w:sz w:val="24"/>
          <w:szCs w:val="24"/>
        </w:rPr>
        <w:t xml:space="preserve">в. французским философом, экономистом и политическим деятелем Дебюстом де Траси для обозначения некоторой совокупности идеалов, ценностей, целей и взглядов, посредством которых определенная общность людей выражает свое отношение к существующей социальной реальности.   </w:t>
      </w:r>
    </w:p>
    <w:p w:rsidR="00B35561" w:rsidRPr="008206AB" w:rsidRDefault="003A161B" w:rsidP="00EC164A">
      <w:pPr>
        <w:spacing w:after="0" w:line="312" w:lineRule="auto"/>
        <w:ind w:firstLine="567"/>
        <w:jc w:val="both"/>
        <w:rPr>
          <w:rFonts w:ascii="Times New Roman" w:hAnsi="Times New Roman"/>
          <w:i/>
          <w:sz w:val="24"/>
          <w:szCs w:val="24"/>
        </w:rPr>
      </w:pPr>
      <w:r w:rsidRPr="008206AB">
        <w:rPr>
          <w:rFonts w:ascii="Times New Roman" w:hAnsi="Times New Roman"/>
          <w:i/>
          <w:sz w:val="24"/>
          <w:szCs w:val="24"/>
        </w:rPr>
        <w:t xml:space="preserve">Основные значения идеологии: </w:t>
      </w:r>
    </w:p>
    <w:p w:rsidR="00B35561" w:rsidRDefault="003A161B" w:rsidP="00EC164A">
      <w:pPr>
        <w:spacing w:after="0" w:line="312" w:lineRule="auto"/>
        <w:ind w:firstLine="567"/>
        <w:jc w:val="both"/>
        <w:rPr>
          <w:rFonts w:ascii="Times New Roman" w:hAnsi="Times New Roman"/>
          <w:sz w:val="24"/>
          <w:szCs w:val="24"/>
        </w:rPr>
      </w:pPr>
      <w:r w:rsidRPr="008206AB">
        <w:rPr>
          <w:rFonts w:ascii="Times New Roman" w:hAnsi="Times New Roman"/>
          <w:sz w:val="24"/>
          <w:szCs w:val="24"/>
        </w:rPr>
        <w:t>1)</w:t>
      </w:r>
      <w:r>
        <w:rPr>
          <w:rFonts w:ascii="Times New Roman" w:hAnsi="Times New Roman"/>
          <w:sz w:val="24"/>
          <w:szCs w:val="24"/>
        </w:rPr>
        <w:t xml:space="preserve"> система взглядов и идей, в которых осознаются и оцени</w:t>
      </w:r>
      <w:r w:rsidR="00983168">
        <w:rPr>
          <w:rFonts w:ascii="Times New Roman" w:hAnsi="Times New Roman"/>
          <w:sz w:val="24"/>
          <w:szCs w:val="24"/>
        </w:rPr>
        <w:t>ваются отношения людей к действ</w:t>
      </w:r>
      <w:r>
        <w:rPr>
          <w:rFonts w:ascii="Times New Roman" w:hAnsi="Times New Roman"/>
          <w:sz w:val="24"/>
          <w:szCs w:val="24"/>
        </w:rPr>
        <w:t>ительности и друг к другу</w:t>
      </w:r>
      <w:r w:rsidR="00983168">
        <w:rPr>
          <w:rFonts w:ascii="Times New Roman" w:hAnsi="Times New Roman"/>
          <w:sz w:val="24"/>
          <w:szCs w:val="24"/>
        </w:rPr>
        <w:t xml:space="preserve">, а также обосновываются цели социальной деятельности, направленные на закрепление или изменение данного общественного отношения; </w:t>
      </w:r>
    </w:p>
    <w:p w:rsidR="00B35561" w:rsidRDefault="00983168" w:rsidP="00EC164A">
      <w:pPr>
        <w:spacing w:after="0" w:line="312" w:lineRule="auto"/>
        <w:ind w:firstLine="567"/>
        <w:jc w:val="both"/>
        <w:rPr>
          <w:rFonts w:ascii="Times New Roman" w:hAnsi="Times New Roman"/>
          <w:sz w:val="24"/>
          <w:szCs w:val="24"/>
        </w:rPr>
      </w:pPr>
      <w:r w:rsidRPr="008206AB">
        <w:rPr>
          <w:rFonts w:ascii="Times New Roman" w:hAnsi="Times New Roman"/>
          <w:sz w:val="24"/>
          <w:szCs w:val="24"/>
        </w:rPr>
        <w:t>2)</w:t>
      </w:r>
      <w:r>
        <w:rPr>
          <w:rFonts w:ascii="Times New Roman" w:hAnsi="Times New Roman"/>
          <w:b/>
          <w:sz w:val="24"/>
          <w:szCs w:val="24"/>
        </w:rPr>
        <w:t xml:space="preserve"> </w:t>
      </w:r>
      <w:r>
        <w:rPr>
          <w:rFonts w:ascii="Times New Roman" w:hAnsi="Times New Roman"/>
          <w:sz w:val="24"/>
          <w:szCs w:val="24"/>
        </w:rPr>
        <w:t>система политических, правовых, религиозных, моральных, философских, эстетических</w:t>
      </w:r>
      <w:r w:rsidR="00945A27">
        <w:rPr>
          <w:rFonts w:ascii="Times New Roman" w:hAnsi="Times New Roman"/>
          <w:sz w:val="24"/>
          <w:szCs w:val="24"/>
        </w:rPr>
        <w:t xml:space="preserve"> взгляд</w:t>
      </w:r>
      <w:r>
        <w:rPr>
          <w:rFonts w:ascii="Times New Roman" w:hAnsi="Times New Roman"/>
          <w:sz w:val="24"/>
          <w:szCs w:val="24"/>
        </w:rPr>
        <w:t>ов, представлений</w:t>
      </w:r>
      <w:r w:rsidR="00B35561">
        <w:rPr>
          <w:rFonts w:ascii="Times New Roman" w:hAnsi="Times New Roman"/>
          <w:sz w:val="24"/>
          <w:szCs w:val="24"/>
        </w:rPr>
        <w:t>,</w:t>
      </w:r>
      <w:r>
        <w:rPr>
          <w:rFonts w:ascii="Times New Roman" w:hAnsi="Times New Roman"/>
          <w:sz w:val="24"/>
          <w:szCs w:val="24"/>
        </w:rPr>
        <w:t xml:space="preserve"> </w:t>
      </w:r>
      <w:r w:rsidR="00B35561">
        <w:rPr>
          <w:rFonts w:ascii="Times New Roman" w:hAnsi="Times New Roman"/>
          <w:sz w:val="24"/>
          <w:szCs w:val="24"/>
        </w:rPr>
        <w:t>к</w:t>
      </w:r>
      <w:r>
        <w:rPr>
          <w:rFonts w:ascii="Times New Roman" w:hAnsi="Times New Roman"/>
          <w:sz w:val="24"/>
          <w:szCs w:val="24"/>
        </w:rPr>
        <w:t xml:space="preserve">оторые характеризуют отношения людей к действительности на основании интересов </w:t>
      </w:r>
      <w:r w:rsidR="00945A27">
        <w:rPr>
          <w:rFonts w:ascii="Times New Roman" w:hAnsi="Times New Roman"/>
          <w:sz w:val="24"/>
          <w:szCs w:val="24"/>
        </w:rPr>
        <w:t xml:space="preserve">отдельных социальных групп, общества в целом; </w:t>
      </w:r>
    </w:p>
    <w:p w:rsidR="00B35561" w:rsidRDefault="00945A27" w:rsidP="00EC164A">
      <w:pPr>
        <w:spacing w:after="0" w:line="312" w:lineRule="auto"/>
        <w:ind w:firstLine="567"/>
        <w:jc w:val="both"/>
        <w:rPr>
          <w:rFonts w:ascii="Times New Roman" w:hAnsi="Times New Roman"/>
          <w:sz w:val="24"/>
          <w:szCs w:val="24"/>
        </w:rPr>
      </w:pPr>
      <w:r w:rsidRPr="008206AB">
        <w:rPr>
          <w:rFonts w:ascii="Times New Roman" w:hAnsi="Times New Roman"/>
          <w:sz w:val="24"/>
          <w:szCs w:val="24"/>
        </w:rPr>
        <w:t>3)</w:t>
      </w:r>
      <w:r>
        <w:rPr>
          <w:rFonts w:ascii="Times New Roman" w:hAnsi="Times New Roman"/>
          <w:b/>
          <w:sz w:val="24"/>
          <w:szCs w:val="24"/>
        </w:rPr>
        <w:t xml:space="preserve"> </w:t>
      </w:r>
      <w:r>
        <w:rPr>
          <w:rFonts w:ascii="Times New Roman" w:hAnsi="Times New Roman"/>
          <w:sz w:val="24"/>
          <w:szCs w:val="24"/>
        </w:rPr>
        <w:t xml:space="preserve">составная часть теоретического уровня духовной жизни общества, которая имеет практическую направленность, являющаяся основой для создания программы социальных действий и ее реализации. </w:t>
      </w:r>
    </w:p>
    <w:p w:rsidR="00945A27" w:rsidRDefault="00945A27" w:rsidP="00EC164A">
      <w:pPr>
        <w:pBdr>
          <w:bottom w:val="dotted" w:sz="24" w:space="1" w:color="auto"/>
        </w:pBdr>
        <w:spacing w:after="0" w:line="312" w:lineRule="auto"/>
        <w:ind w:firstLine="567"/>
        <w:jc w:val="both"/>
        <w:rPr>
          <w:rFonts w:ascii="Times New Roman" w:hAnsi="Times New Roman"/>
          <w:sz w:val="24"/>
          <w:szCs w:val="24"/>
        </w:rPr>
      </w:pPr>
      <w:r>
        <w:rPr>
          <w:rFonts w:ascii="Times New Roman" w:hAnsi="Times New Roman"/>
          <w:sz w:val="24"/>
          <w:szCs w:val="24"/>
        </w:rPr>
        <w:t>Идеология разрабатывается теоретиками-идеологами, общественными и политическими деятелями, существует в виде концепций, программ, призывов, лозунгов и др.</w:t>
      </w:r>
    </w:p>
    <w:p w:rsidR="00822967" w:rsidRDefault="00B35561" w:rsidP="008865B5">
      <w:pPr>
        <w:spacing w:after="0" w:line="312" w:lineRule="auto"/>
        <w:ind w:left="567" w:firstLine="284"/>
        <w:jc w:val="both"/>
        <w:rPr>
          <w:rFonts w:ascii="Times New Roman" w:hAnsi="Times New Roman"/>
          <w:b/>
          <w:i/>
          <w:sz w:val="24"/>
          <w:szCs w:val="24"/>
        </w:rPr>
      </w:pPr>
      <w:r>
        <w:rPr>
          <w:rFonts w:ascii="Times New Roman" w:hAnsi="Times New Roman"/>
          <w:sz w:val="24"/>
          <w:szCs w:val="24"/>
        </w:rPr>
        <w:t xml:space="preserve">Новое </w:t>
      </w:r>
      <w:r w:rsidR="008865B5">
        <w:rPr>
          <w:rFonts w:ascii="Times New Roman" w:hAnsi="Times New Roman"/>
          <w:sz w:val="24"/>
          <w:szCs w:val="24"/>
        </w:rPr>
        <w:t xml:space="preserve">и новейшее </w:t>
      </w:r>
      <w:r>
        <w:rPr>
          <w:rFonts w:ascii="Times New Roman" w:hAnsi="Times New Roman"/>
          <w:sz w:val="24"/>
          <w:szCs w:val="24"/>
        </w:rPr>
        <w:t xml:space="preserve">время </w:t>
      </w:r>
      <w:r>
        <w:rPr>
          <w:rFonts w:ascii="Times New Roman" w:hAnsi="Times New Roman" w:cs="Times New Roman"/>
          <w:sz w:val="24"/>
          <w:szCs w:val="24"/>
        </w:rPr>
        <w:t>―</w:t>
      </w:r>
      <w:r>
        <w:rPr>
          <w:rFonts w:ascii="Times New Roman" w:hAnsi="Times New Roman"/>
          <w:sz w:val="24"/>
          <w:szCs w:val="24"/>
        </w:rPr>
        <w:t xml:space="preserve"> время океанических цивилизаций и объединений людей новыми мощными средствами коммуникации в единое человечество. Это время действия масс, вышедших на </w:t>
      </w:r>
      <w:r w:rsidR="00FA3C50">
        <w:rPr>
          <w:rFonts w:ascii="Times New Roman" w:hAnsi="Times New Roman"/>
          <w:sz w:val="24"/>
          <w:szCs w:val="24"/>
        </w:rPr>
        <w:t xml:space="preserve">историческую арену. Данный феномен Х. Ортега-и-Гассет проанализировал в книге «Восстание масс». Вовлеченность масс в политическую и культурную жизнь потребовала создания особого способа организации масс, получившего название идеологии, и особого способа культурного обслуживания масс </w:t>
      </w:r>
      <w:r w:rsidR="00FA3C50">
        <w:rPr>
          <w:rFonts w:ascii="Times New Roman" w:hAnsi="Times New Roman" w:cs="Times New Roman"/>
          <w:sz w:val="24"/>
          <w:szCs w:val="24"/>
        </w:rPr>
        <w:t>―</w:t>
      </w:r>
      <w:r w:rsidR="00FA3C50">
        <w:rPr>
          <w:rFonts w:ascii="Times New Roman" w:hAnsi="Times New Roman"/>
          <w:sz w:val="24"/>
          <w:szCs w:val="24"/>
        </w:rPr>
        <w:t xml:space="preserve"> массовой культуры. «»Восстание масс» стало источником и движущей силой идеологии и массовой культуры, которые переплелись между собой. </w:t>
      </w:r>
      <w:r w:rsidR="00FA3C50" w:rsidRPr="00FA3C50">
        <w:rPr>
          <w:rFonts w:ascii="Times New Roman" w:hAnsi="Times New Roman"/>
          <w:b/>
          <w:i/>
          <w:sz w:val="24"/>
          <w:szCs w:val="24"/>
        </w:rPr>
        <w:t>Идеология сама является культурой масс и культурой для масс и стимулирует развитие массовой культуры</w:t>
      </w:r>
      <w:r w:rsidR="00FA3C50">
        <w:rPr>
          <w:rFonts w:ascii="Times New Roman" w:hAnsi="Times New Roman"/>
          <w:sz w:val="24"/>
          <w:szCs w:val="24"/>
        </w:rPr>
        <w:t xml:space="preserve">, которая не может не </w:t>
      </w:r>
      <w:r w:rsidR="008865B5">
        <w:rPr>
          <w:rFonts w:ascii="Times New Roman" w:hAnsi="Times New Roman"/>
          <w:sz w:val="24"/>
          <w:szCs w:val="24"/>
        </w:rPr>
        <w:t xml:space="preserve">быть </w:t>
      </w:r>
      <w:r w:rsidR="00FA3C50">
        <w:rPr>
          <w:rFonts w:ascii="Times New Roman" w:hAnsi="Times New Roman"/>
          <w:sz w:val="24"/>
          <w:szCs w:val="24"/>
        </w:rPr>
        <w:t xml:space="preserve">идеологизированной, поскольку </w:t>
      </w:r>
      <w:r w:rsidR="00FA3C50" w:rsidRPr="00FA3C50">
        <w:rPr>
          <w:rFonts w:ascii="Times New Roman" w:hAnsi="Times New Roman"/>
          <w:i/>
          <w:sz w:val="24"/>
          <w:szCs w:val="24"/>
        </w:rPr>
        <w:t>идеология ближе всех отраслей культуры к материальным потребностям, а массы живут в основном ими</w:t>
      </w:r>
      <w:r w:rsidR="00FA3C50">
        <w:rPr>
          <w:rFonts w:ascii="Times New Roman" w:hAnsi="Times New Roman"/>
          <w:sz w:val="24"/>
          <w:szCs w:val="24"/>
        </w:rPr>
        <w:t xml:space="preserve">. Управлять массами сподручнее рассчитанной на воздействие на них идеологии, чем элитарной по сути науке, которую массы не способны понять. </w:t>
      </w:r>
      <w:r w:rsidR="00FA3C50" w:rsidRPr="00FA3C50">
        <w:rPr>
          <w:rFonts w:ascii="Times New Roman" w:hAnsi="Times New Roman"/>
          <w:b/>
          <w:i/>
          <w:sz w:val="24"/>
          <w:szCs w:val="24"/>
        </w:rPr>
        <w:t>С выходом на историческую арену масс идеология получает преимущество перед наукой в борьбе за власть</w:t>
      </w:r>
      <w:r w:rsidR="00FA3C50">
        <w:rPr>
          <w:rFonts w:ascii="Times New Roman" w:hAnsi="Times New Roman"/>
          <w:sz w:val="24"/>
          <w:szCs w:val="24"/>
        </w:rPr>
        <w:t>. Идеология имеет дело с массами, подлаживается под их интересы и запро</w:t>
      </w:r>
      <w:r w:rsidR="00822967">
        <w:rPr>
          <w:rFonts w:ascii="Times New Roman" w:hAnsi="Times New Roman"/>
          <w:sz w:val="24"/>
          <w:szCs w:val="24"/>
        </w:rPr>
        <w:t>сы, что принижает культуру и ве</w:t>
      </w:r>
      <w:r w:rsidR="00FA3C50">
        <w:rPr>
          <w:rFonts w:ascii="Times New Roman" w:hAnsi="Times New Roman"/>
          <w:sz w:val="24"/>
          <w:szCs w:val="24"/>
        </w:rPr>
        <w:t xml:space="preserve">дет ее к кризису. </w:t>
      </w:r>
      <w:r w:rsidR="00822967">
        <w:rPr>
          <w:rFonts w:ascii="Times New Roman" w:hAnsi="Times New Roman"/>
          <w:b/>
          <w:i/>
          <w:sz w:val="24"/>
          <w:szCs w:val="24"/>
        </w:rPr>
        <w:t>Идеология означает переход от разума и религиозной веры к материальным интересам толпы.</w:t>
      </w:r>
    </w:p>
    <w:p w:rsidR="001B59BD" w:rsidRDefault="001B59BD" w:rsidP="008865B5">
      <w:pPr>
        <w:spacing w:after="0" w:line="312" w:lineRule="auto"/>
        <w:ind w:left="567" w:firstLine="284"/>
        <w:jc w:val="both"/>
        <w:rPr>
          <w:rFonts w:ascii="Times New Roman" w:hAnsi="Times New Roman"/>
          <w:sz w:val="24"/>
          <w:szCs w:val="24"/>
        </w:rPr>
      </w:pPr>
      <w:r w:rsidRPr="00306B62">
        <w:rPr>
          <w:rFonts w:ascii="Times New Roman" w:hAnsi="Times New Roman"/>
          <w:i/>
          <w:sz w:val="24"/>
          <w:szCs w:val="24"/>
        </w:rPr>
        <w:t>Идеологии не мифы, хотя</w:t>
      </w:r>
      <w:r w:rsidRPr="008C052C">
        <w:rPr>
          <w:rFonts w:ascii="Times New Roman" w:hAnsi="Times New Roman"/>
          <w:sz w:val="24"/>
          <w:szCs w:val="24"/>
        </w:rPr>
        <w:t xml:space="preserve"> </w:t>
      </w:r>
      <w:r>
        <w:rPr>
          <w:rFonts w:ascii="Times New Roman" w:hAnsi="Times New Roman"/>
          <w:sz w:val="24"/>
          <w:szCs w:val="24"/>
        </w:rPr>
        <w:t xml:space="preserve">в них много от мифологии, а мистическое начало скрывается под рациональной оболочкой, проступая в бальзамировании вождей. </w:t>
      </w:r>
      <w:r w:rsidRPr="00306B62">
        <w:rPr>
          <w:rFonts w:ascii="Times New Roman" w:hAnsi="Times New Roman"/>
          <w:i/>
          <w:sz w:val="24"/>
          <w:szCs w:val="24"/>
        </w:rPr>
        <w:t>Идеологии не религии, хотя</w:t>
      </w:r>
      <w:r>
        <w:rPr>
          <w:rFonts w:ascii="Times New Roman" w:hAnsi="Times New Roman"/>
          <w:sz w:val="24"/>
          <w:szCs w:val="24"/>
        </w:rPr>
        <w:t xml:space="preserve"> в них есть приземленная вера, в которой на место Бога ставят идеолога, правителя или материальный идол (скажем, Золотого тельца). </w:t>
      </w:r>
    </w:p>
    <w:p w:rsidR="001B59BD" w:rsidRDefault="001B59BD" w:rsidP="008865B5">
      <w:pPr>
        <w:spacing w:after="0" w:line="312" w:lineRule="auto"/>
        <w:ind w:left="567" w:firstLine="284"/>
        <w:jc w:val="both"/>
        <w:rPr>
          <w:rFonts w:ascii="Times New Roman" w:hAnsi="Times New Roman"/>
          <w:sz w:val="24"/>
          <w:szCs w:val="24"/>
        </w:rPr>
      </w:pPr>
      <w:r>
        <w:rPr>
          <w:rFonts w:ascii="Times New Roman" w:hAnsi="Times New Roman"/>
          <w:sz w:val="24"/>
          <w:szCs w:val="24"/>
        </w:rPr>
        <w:t xml:space="preserve">У идеологии имеются философские корни, и ее предшественником можно считать Платона. Идеология взяла само название у философов (термин «идея» идет от Демокрита и Платона). Она пытается соединить науку с высшими идеалами человека </w:t>
      </w:r>
      <w:r>
        <w:rPr>
          <w:rFonts w:ascii="Times New Roman" w:hAnsi="Times New Roman" w:cs="Times New Roman"/>
          <w:sz w:val="24"/>
          <w:szCs w:val="24"/>
        </w:rPr>
        <w:t>―</w:t>
      </w:r>
      <w:r>
        <w:rPr>
          <w:rFonts w:ascii="Times New Roman" w:hAnsi="Times New Roman"/>
          <w:sz w:val="24"/>
          <w:szCs w:val="24"/>
        </w:rPr>
        <w:t xml:space="preserve"> его стремлением к благополучию и счастью. </w:t>
      </w:r>
    </w:p>
    <w:p w:rsidR="00680EF1" w:rsidRDefault="001B59BD" w:rsidP="008865B5">
      <w:pPr>
        <w:spacing w:after="0" w:line="312" w:lineRule="auto"/>
        <w:ind w:left="567" w:firstLine="284"/>
        <w:jc w:val="both"/>
        <w:rPr>
          <w:rFonts w:ascii="Times New Roman" w:hAnsi="Times New Roman"/>
          <w:sz w:val="24"/>
          <w:szCs w:val="24"/>
        </w:rPr>
      </w:pPr>
      <w:r>
        <w:rPr>
          <w:rFonts w:ascii="Times New Roman" w:hAnsi="Times New Roman"/>
          <w:sz w:val="24"/>
          <w:szCs w:val="24"/>
        </w:rPr>
        <w:t>Идеология выражает интересы крупных групп населения. Это не знание об идеях (как было бы, если перевести буквально), а системы идей. Она объединяет людей, но ценой их превращения в «одномерных», по Г. Маркузе. Объединяет и наука, но идеология действует более жестко</w:t>
      </w:r>
      <w:r w:rsidR="00680EF1">
        <w:rPr>
          <w:rFonts w:ascii="Times New Roman" w:hAnsi="Times New Roman"/>
          <w:sz w:val="24"/>
          <w:szCs w:val="24"/>
        </w:rPr>
        <w:t>, не останавливаясь перед насил</w:t>
      </w:r>
      <w:r>
        <w:rPr>
          <w:rFonts w:ascii="Times New Roman" w:hAnsi="Times New Roman"/>
          <w:sz w:val="24"/>
          <w:szCs w:val="24"/>
        </w:rPr>
        <w:t>и</w:t>
      </w:r>
      <w:r w:rsidR="00680EF1">
        <w:rPr>
          <w:rFonts w:ascii="Times New Roman" w:hAnsi="Times New Roman"/>
          <w:sz w:val="24"/>
          <w:szCs w:val="24"/>
        </w:rPr>
        <w:t>е</w:t>
      </w:r>
      <w:r>
        <w:rPr>
          <w:rFonts w:ascii="Times New Roman" w:hAnsi="Times New Roman"/>
          <w:sz w:val="24"/>
          <w:szCs w:val="24"/>
        </w:rPr>
        <w:t>м.</w:t>
      </w:r>
      <w:r w:rsidR="00680EF1">
        <w:rPr>
          <w:rFonts w:ascii="Times New Roman" w:hAnsi="Times New Roman"/>
          <w:sz w:val="24"/>
          <w:szCs w:val="24"/>
        </w:rPr>
        <w:t xml:space="preserve"> </w:t>
      </w:r>
    </w:p>
    <w:p w:rsidR="00680EF1" w:rsidRDefault="00680EF1" w:rsidP="008865B5">
      <w:pPr>
        <w:spacing w:after="0" w:line="312" w:lineRule="auto"/>
        <w:ind w:left="567" w:firstLine="284"/>
        <w:jc w:val="both"/>
        <w:rPr>
          <w:rFonts w:ascii="Times New Roman" w:hAnsi="Times New Roman"/>
          <w:sz w:val="24"/>
          <w:szCs w:val="24"/>
        </w:rPr>
      </w:pPr>
      <w:r>
        <w:rPr>
          <w:rFonts w:ascii="Times New Roman" w:hAnsi="Times New Roman"/>
          <w:sz w:val="24"/>
          <w:szCs w:val="24"/>
        </w:rPr>
        <w:t xml:space="preserve">Идеология должна обладать </w:t>
      </w:r>
      <w:r>
        <w:rPr>
          <w:rFonts w:ascii="Times New Roman" w:hAnsi="Times New Roman"/>
          <w:i/>
          <w:sz w:val="24"/>
          <w:szCs w:val="24"/>
        </w:rPr>
        <w:t xml:space="preserve">одновременно </w:t>
      </w:r>
      <w:r>
        <w:rPr>
          <w:rFonts w:ascii="Times New Roman" w:hAnsi="Times New Roman"/>
          <w:sz w:val="24"/>
          <w:szCs w:val="24"/>
        </w:rPr>
        <w:t xml:space="preserve">противоположными свойствами: быть логичной и абстрактной и в то же время простой и понятной массам, отвечать их надеждам и насущным нуждам. Поставить все предыдущее знание на службу материальным интересам идеология стремится как система взглядов, выражающих интересы больших общественных групп </w:t>
      </w:r>
      <w:r>
        <w:rPr>
          <w:rFonts w:ascii="Times New Roman" w:hAnsi="Times New Roman" w:cs="Times New Roman"/>
          <w:sz w:val="24"/>
          <w:szCs w:val="24"/>
        </w:rPr>
        <w:t>―</w:t>
      </w:r>
      <w:r>
        <w:rPr>
          <w:rFonts w:ascii="Times New Roman" w:hAnsi="Times New Roman"/>
          <w:sz w:val="24"/>
          <w:szCs w:val="24"/>
        </w:rPr>
        <w:t xml:space="preserve"> классов, наций. Идеологи </w:t>
      </w:r>
      <w:r>
        <w:rPr>
          <w:rFonts w:ascii="Times New Roman" w:hAnsi="Times New Roman" w:cs="Times New Roman"/>
          <w:sz w:val="24"/>
          <w:szCs w:val="24"/>
        </w:rPr>
        <w:t>―</w:t>
      </w:r>
      <w:r>
        <w:rPr>
          <w:rFonts w:ascii="Times New Roman" w:hAnsi="Times New Roman"/>
          <w:sz w:val="24"/>
          <w:szCs w:val="24"/>
        </w:rPr>
        <w:t xml:space="preserve"> пророки материального. Они пришли, когда люди захотели счастья здесь и немедленно.</w:t>
      </w:r>
    </w:p>
    <w:p w:rsidR="00BF5AF9" w:rsidRDefault="00680EF1" w:rsidP="008865B5">
      <w:pPr>
        <w:spacing w:after="0" w:line="312" w:lineRule="auto"/>
        <w:ind w:left="567" w:firstLine="284"/>
        <w:jc w:val="both"/>
        <w:rPr>
          <w:rFonts w:ascii="Times New Roman" w:hAnsi="Times New Roman"/>
          <w:sz w:val="24"/>
          <w:szCs w:val="24"/>
        </w:rPr>
      </w:pPr>
      <w:r>
        <w:rPr>
          <w:rFonts w:ascii="Times New Roman" w:hAnsi="Times New Roman"/>
          <w:sz w:val="24"/>
          <w:szCs w:val="24"/>
        </w:rPr>
        <w:t xml:space="preserve">Идеология сегодня самая мощная сила. Она постоянно стремится что-то преувеличить или затушевать </w:t>
      </w:r>
      <w:r>
        <w:rPr>
          <w:rFonts w:ascii="Times New Roman" w:hAnsi="Times New Roman" w:cs="Times New Roman"/>
          <w:sz w:val="24"/>
          <w:szCs w:val="24"/>
        </w:rPr>
        <w:t>―</w:t>
      </w:r>
      <w:r>
        <w:rPr>
          <w:rFonts w:ascii="Times New Roman" w:hAnsi="Times New Roman"/>
          <w:sz w:val="24"/>
          <w:szCs w:val="24"/>
        </w:rPr>
        <w:t xml:space="preserve"> то общечеловеческие ценности, то национальные, то классовые. Идеология исходит из крайностей, например, двух противоположных классов </w:t>
      </w:r>
      <w:r>
        <w:rPr>
          <w:rFonts w:ascii="Times New Roman" w:hAnsi="Times New Roman" w:cs="Times New Roman"/>
          <w:sz w:val="24"/>
          <w:szCs w:val="24"/>
        </w:rPr>
        <w:t>―</w:t>
      </w:r>
      <w:r>
        <w:rPr>
          <w:rFonts w:ascii="Times New Roman" w:hAnsi="Times New Roman"/>
          <w:sz w:val="24"/>
          <w:szCs w:val="24"/>
        </w:rPr>
        <w:t xml:space="preserve"> капиталистов и пролетариата, двух противоположных взглядов на человека </w:t>
      </w:r>
      <w:r>
        <w:rPr>
          <w:rFonts w:ascii="Times New Roman" w:hAnsi="Times New Roman" w:cs="Times New Roman"/>
          <w:sz w:val="24"/>
          <w:szCs w:val="24"/>
        </w:rPr>
        <w:t>―</w:t>
      </w:r>
      <w:r>
        <w:rPr>
          <w:rFonts w:ascii="Times New Roman" w:hAnsi="Times New Roman"/>
          <w:sz w:val="24"/>
          <w:szCs w:val="24"/>
        </w:rPr>
        <w:t xml:space="preserve"> демократического и тоталитарного. </w:t>
      </w:r>
      <w:r>
        <w:rPr>
          <w:rFonts w:ascii="Times New Roman" w:hAnsi="Times New Roman"/>
          <w:b/>
          <w:i/>
          <w:sz w:val="24"/>
          <w:szCs w:val="24"/>
        </w:rPr>
        <w:t xml:space="preserve">Идеология объединяет и разъединяет людей. </w:t>
      </w:r>
      <w:r w:rsidR="008865B5">
        <w:rPr>
          <w:rFonts w:ascii="Times New Roman" w:hAnsi="Times New Roman"/>
          <w:sz w:val="24"/>
          <w:szCs w:val="24"/>
        </w:rPr>
        <w:t>Е</w:t>
      </w:r>
      <w:r>
        <w:rPr>
          <w:rFonts w:ascii="Times New Roman" w:hAnsi="Times New Roman"/>
          <w:sz w:val="24"/>
          <w:szCs w:val="24"/>
        </w:rPr>
        <w:t xml:space="preserve">е интересы частные и, стало быть, могут объединить часть людей на определенное время. Разделение идей (по Д. Вико) удостоверяет разграничение </w:t>
      </w:r>
      <w:r w:rsidR="00BF5AF9">
        <w:rPr>
          <w:rFonts w:ascii="Times New Roman" w:hAnsi="Times New Roman"/>
          <w:sz w:val="24"/>
          <w:szCs w:val="24"/>
        </w:rPr>
        <w:t>собственности.</w:t>
      </w:r>
    </w:p>
    <w:p w:rsidR="001B59BD" w:rsidRDefault="00BF5AF9" w:rsidP="008865B5">
      <w:pPr>
        <w:pBdr>
          <w:bottom w:val="dotted" w:sz="24" w:space="1" w:color="auto"/>
        </w:pBdr>
        <w:spacing w:after="0" w:line="312" w:lineRule="auto"/>
        <w:ind w:left="567" w:firstLine="284"/>
        <w:jc w:val="both"/>
        <w:rPr>
          <w:rFonts w:ascii="Times New Roman" w:hAnsi="Times New Roman"/>
          <w:sz w:val="24"/>
          <w:szCs w:val="24"/>
        </w:rPr>
      </w:pPr>
      <w:r>
        <w:rPr>
          <w:rFonts w:ascii="Times New Roman" w:hAnsi="Times New Roman"/>
          <w:sz w:val="24"/>
          <w:szCs w:val="24"/>
        </w:rPr>
        <w:t xml:space="preserve">Торжество идеологии привело к господству формальных принципов, наподобие историзма с его многообещающими схемами и пренебрежением к конкретному человеку. Масса </w:t>
      </w:r>
      <w:r>
        <w:rPr>
          <w:rFonts w:ascii="Times New Roman" w:hAnsi="Times New Roman" w:cs="Times New Roman"/>
          <w:sz w:val="24"/>
          <w:szCs w:val="24"/>
        </w:rPr>
        <w:t>―</w:t>
      </w:r>
      <w:r>
        <w:rPr>
          <w:rFonts w:ascii="Times New Roman" w:hAnsi="Times New Roman"/>
          <w:sz w:val="24"/>
          <w:szCs w:val="24"/>
        </w:rPr>
        <w:t xml:space="preserve"> удобный объект идеологических манипуляций, поэтому идеологи заинтересованы в том, чтобы народ превратился в массу, в которую легко внедрять идеологию.</w:t>
      </w:r>
      <w:r w:rsidR="00680EF1">
        <w:rPr>
          <w:rFonts w:ascii="Times New Roman" w:hAnsi="Times New Roman"/>
          <w:sz w:val="24"/>
          <w:szCs w:val="24"/>
        </w:rPr>
        <w:t xml:space="preserve"> </w:t>
      </w:r>
    </w:p>
    <w:p w:rsidR="00BF5AF9" w:rsidRPr="00BF5AF9" w:rsidRDefault="00BF5AF9" w:rsidP="00EC164A">
      <w:pPr>
        <w:spacing w:after="0" w:line="312" w:lineRule="auto"/>
        <w:ind w:firstLine="567"/>
        <w:jc w:val="both"/>
        <w:rPr>
          <w:rFonts w:ascii="Times New Roman" w:hAnsi="Times New Roman"/>
          <w:b/>
          <w:i/>
          <w:sz w:val="24"/>
          <w:szCs w:val="24"/>
        </w:rPr>
      </w:pPr>
      <w:r>
        <w:rPr>
          <w:rFonts w:ascii="Times New Roman" w:hAnsi="Times New Roman"/>
          <w:b/>
          <w:i/>
          <w:sz w:val="24"/>
          <w:szCs w:val="24"/>
        </w:rPr>
        <w:t>Три этапа развития идеологии</w:t>
      </w:r>
    </w:p>
    <w:p w:rsidR="00CE4FC7" w:rsidRDefault="00FA3C50" w:rsidP="00EC164A">
      <w:pPr>
        <w:spacing w:after="0" w:line="312" w:lineRule="auto"/>
        <w:ind w:firstLine="567"/>
        <w:jc w:val="both"/>
        <w:rPr>
          <w:rFonts w:ascii="Times New Roman" w:hAnsi="Times New Roman"/>
          <w:i/>
          <w:sz w:val="24"/>
          <w:szCs w:val="24"/>
        </w:rPr>
      </w:pPr>
      <w:r>
        <w:rPr>
          <w:rFonts w:ascii="Times New Roman" w:hAnsi="Times New Roman"/>
          <w:sz w:val="24"/>
          <w:szCs w:val="24"/>
        </w:rPr>
        <w:t xml:space="preserve"> </w:t>
      </w:r>
      <w:r w:rsidR="00CE4FC7">
        <w:rPr>
          <w:rFonts w:ascii="Times New Roman" w:hAnsi="Times New Roman"/>
          <w:sz w:val="24"/>
          <w:szCs w:val="24"/>
        </w:rPr>
        <w:t xml:space="preserve">Идеология проходит три этапа: </w:t>
      </w:r>
      <w:r w:rsidR="00CE4FC7">
        <w:rPr>
          <w:rFonts w:ascii="Times New Roman" w:hAnsi="Times New Roman"/>
          <w:i/>
          <w:sz w:val="24"/>
          <w:szCs w:val="24"/>
        </w:rPr>
        <w:t>диалектический, демагогический, догматический.</w:t>
      </w:r>
    </w:p>
    <w:p w:rsidR="00B35561" w:rsidRDefault="00CE4FC7" w:rsidP="00EC164A">
      <w:pPr>
        <w:spacing w:after="0" w:line="312" w:lineRule="auto"/>
        <w:ind w:firstLine="567"/>
        <w:jc w:val="both"/>
        <w:rPr>
          <w:rFonts w:ascii="Times New Roman" w:hAnsi="Times New Roman"/>
          <w:sz w:val="24"/>
          <w:szCs w:val="24"/>
        </w:rPr>
      </w:pPr>
      <w:r>
        <w:rPr>
          <w:rFonts w:ascii="Times New Roman" w:hAnsi="Times New Roman"/>
          <w:i/>
          <w:sz w:val="24"/>
          <w:szCs w:val="24"/>
        </w:rPr>
        <w:t xml:space="preserve">Первый этап </w:t>
      </w:r>
      <w:r>
        <w:rPr>
          <w:rFonts w:ascii="Times New Roman" w:hAnsi="Times New Roman"/>
          <w:sz w:val="24"/>
          <w:szCs w:val="24"/>
        </w:rPr>
        <w:t xml:space="preserve">развития идеологии можно также назвать </w:t>
      </w:r>
      <w:r w:rsidRPr="008C052C">
        <w:rPr>
          <w:rFonts w:ascii="Times New Roman" w:hAnsi="Times New Roman"/>
          <w:b/>
          <w:i/>
          <w:sz w:val="24"/>
          <w:szCs w:val="24"/>
        </w:rPr>
        <w:t>философским,</w:t>
      </w:r>
      <w:r>
        <w:rPr>
          <w:rFonts w:ascii="Times New Roman" w:hAnsi="Times New Roman"/>
          <w:sz w:val="24"/>
          <w:szCs w:val="24"/>
        </w:rPr>
        <w:t xml:space="preserve"> поскольку при формировании идеологии философская составляющая играет важную роль. На этом этапе идеология проявляет непримиримость ко всем остальным идеологическим направлениям, но сохраняет тесную связь с наукой, искусством и другими отраслями культуры.  Борьба с иными идеологическими течениями, в том числе с теми, которые мало чем отличаются от данного, способствует четкому оформлению идеологии, но может ее и погубить. На этом этапе проводниками идеологии выступают только ее создатели да некоторые группирующиеся вокруг них фанатики. Но идеология создана, и вулкан готов к взрыву. Если идеологическая система оказывается достаточно жизнестойкой и ей удается подавить конкурентов, особенно из числа смежных идеологий, она стремится обрести господствующее положение. Выводы о государстве как политической форме угнетения большинства меньшинством на диалектическом этапе сопровождались демагогией о скором преодолении всякого угнетения в результате буржуазной или социалистической революции.   </w:t>
      </w:r>
      <w:r w:rsidR="00FA3C50">
        <w:rPr>
          <w:rFonts w:ascii="Times New Roman" w:hAnsi="Times New Roman"/>
          <w:sz w:val="24"/>
          <w:szCs w:val="24"/>
        </w:rPr>
        <w:t xml:space="preserve"> </w:t>
      </w:r>
    </w:p>
    <w:p w:rsidR="00410088" w:rsidRDefault="00CE4FC7" w:rsidP="00EC164A">
      <w:pPr>
        <w:spacing w:after="0" w:line="312" w:lineRule="auto"/>
        <w:ind w:firstLine="567"/>
        <w:jc w:val="both"/>
        <w:rPr>
          <w:rFonts w:ascii="Times New Roman" w:hAnsi="Times New Roman"/>
          <w:sz w:val="24"/>
          <w:szCs w:val="24"/>
        </w:rPr>
      </w:pPr>
      <w:r>
        <w:rPr>
          <w:rFonts w:ascii="Times New Roman" w:hAnsi="Times New Roman"/>
          <w:i/>
          <w:sz w:val="24"/>
          <w:szCs w:val="24"/>
        </w:rPr>
        <w:t xml:space="preserve">Второй этап </w:t>
      </w:r>
      <w:r w:rsidRPr="00CE4FC7">
        <w:rPr>
          <w:rFonts w:ascii="Times New Roman" w:hAnsi="Times New Roman" w:cs="Times New Roman"/>
          <w:sz w:val="24"/>
          <w:szCs w:val="24"/>
        </w:rPr>
        <w:t>―</w:t>
      </w:r>
      <w:r>
        <w:rPr>
          <w:rFonts w:ascii="Times New Roman" w:hAnsi="Times New Roman"/>
          <w:i/>
          <w:sz w:val="24"/>
          <w:szCs w:val="24"/>
        </w:rPr>
        <w:t xml:space="preserve"> </w:t>
      </w:r>
      <w:r>
        <w:rPr>
          <w:rFonts w:ascii="Times New Roman" w:hAnsi="Times New Roman"/>
          <w:sz w:val="24"/>
          <w:szCs w:val="24"/>
        </w:rPr>
        <w:t xml:space="preserve">распространение идеологии </w:t>
      </w:r>
      <w:r>
        <w:rPr>
          <w:rFonts w:ascii="Times New Roman" w:hAnsi="Times New Roman" w:cs="Times New Roman"/>
          <w:sz w:val="24"/>
          <w:szCs w:val="24"/>
        </w:rPr>
        <w:t>―</w:t>
      </w:r>
      <w:r>
        <w:rPr>
          <w:rFonts w:ascii="Times New Roman" w:hAnsi="Times New Roman"/>
          <w:sz w:val="24"/>
          <w:szCs w:val="24"/>
        </w:rPr>
        <w:t xml:space="preserve"> можно назвать </w:t>
      </w:r>
      <w:r w:rsidRPr="00410088">
        <w:rPr>
          <w:rFonts w:ascii="Times New Roman" w:hAnsi="Times New Roman"/>
          <w:b/>
          <w:i/>
          <w:sz w:val="24"/>
          <w:szCs w:val="24"/>
        </w:rPr>
        <w:t>демагогическим</w:t>
      </w:r>
      <w:r w:rsidR="00410088">
        <w:rPr>
          <w:rFonts w:ascii="Times New Roman" w:hAnsi="Times New Roman"/>
          <w:sz w:val="24"/>
          <w:szCs w:val="24"/>
        </w:rPr>
        <w:t xml:space="preserve"> </w:t>
      </w:r>
      <w:r w:rsidR="00410088" w:rsidRPr="00410088">
        <w:rPr>
          <w:rFonts w:ascii="Times New Roman" w:hAnsi="Times New Roman"/>
          <w:i/>
          <w:sz w:val="24"/>
          <w:szCs w:val="24"/>
        </w:rPr>
        <w:t>(то есть, высокопарным рассуждением, прикрывающим какие-либо корыстные цели)</w:t>
      </w:r>
      <w:r>
        <w:rPr>
          <w:rFonts w:ascii="Times New Roman" w:hAnsi="Times New Roman"/>
          <w:sz w:val="24"/>
          <w:szCs w:val="24"/>
        </w:rPr>
        <w:t xml:space="preserve">, поскольку стремление к подчинению масс данной идеологии делает важнейшей ее демагогическую составляющую. </w:t>
      </w:r>
      <w:r w:rsidR="00771453">
        <w:rPr>
          <w:rFonts w:ascii="Times New Roman" w:hAnsi="Times New Roman"/>
          <w:sz w:val="24"/>
          <w:szCs w:val="24"/>
        </w:rPr>
        <w:t xml:space="preserve">Идеология может  распространяться подобно эпидемиологическим заболеваниям </w:t>
      </w:r>
      <w:r w:rsidR="00771453">
        <w:rPr>
          <w:rFonts w:ascii="Times New Roman" w:hAnsi="Times New Roman" w:cs="Times New Roman"/>
          <w:sz w:val="24"/>
          <w:szCs w:val="24"/>
        </w:rPr>
        <w:t>―</w:t>
      </w:r>
      <w:r w:rsidR="00771453">
        <w:rPr>
          <w:rFonts w:ascii="Times New Roman" w:hAnsi="Times New Roman"/>
          <w:sz w:val="24"/>
          <w:szCs w:val="24"/>
        </w:rPr>
        <w:t xml:space="preserve"> как некая идеологическая «инфекция», действующая на духовно и душевно ослабленный организм, не имеющий стойких убеждений в качестве иммунитета. «Инфекция» от одного может перейти сразу к нескольким и далее, захватывая массы. Идеологическая система, как лава, выплескивается на поверхность, занимая огромные площади. </w:t>
      </w:r>
    </w:p>
    <w:p w:rsidR="00CE4FC7" w:rsidRDefault="00410088" w:rsidP="00EC164A">
      <w:pPr>
        <w:spacing w:after="0" w:line="312" w:lineRule="auto"/>
        <w:ind w:firstLine="567"/>
        <w:jc w:val="both"/>
        <w:rPr>
          <w:rFonts w:ascii="Times New Roman" w:hAnsi="Times New Roman"/>
          <w:sz w:val="24"/>
          <w:szCs w:val="24"/>
        </w:rPr>
      </w:pPr>
      <w:r>
        <w:rPr>
          <w:rFonts w:ascii="Times New Roman" w:hAnsi="Times New Roman"/>
          <w:i/>
          <w:sz w:val="24"/>
          <w:szCs w:val="24"/>
        </w:rPr>
        <w:t xml:space="preserve">Третий этап </w:t>
      </w:r>
      <w:r>
        <w:rPr>
          <w:rFonts w:ascii="Times New Roman" w:hAnsi="Times New Roman" w:cs="Times New Roman"/>
          <w:sz w:val="24"/>
          <w:szCs w:val="24"/>
        </w:rPr>
        <w:t>―</w:t>
      </w:r>
      <w:r>
        <w:rPr>
          <w:rFonts w:ascii="Times New Roman" w:hAnsi="Times New Roman"/>
          <w:sz w:val="24"/>
          <w:szCs w:val="24"/>
        </w:rPr>
        <w:t xml:space="preserve"> от господства идеологии до упадка </w:t>
      </w:r>
      <w:r>
        <w:rPr>
          <w:rFonts w:ascii="Times New Roman" w:hAnsi="Times New Roman" w:cs="Times New Roman"/>
          <w:sz w:val="24"/>
          <w:szCs w:val="24"/>
        </w:rPr>
        <w:t>―</w:t>
      </w:r>
      <w:r>
        <w:rPr>
          <w:rFonts w:ascii="Times New Roman" w:hAnsi="Times New Roman"/>
          <w:sz w:val="24"/>
          <w:szCs w:val="24"/>
        </w:rPr>
        <w:t xml:space="preserve"> можно назвать </w:t>
      </w:r>
      <w:r w:rsidRPr="008C052C">
        <w:rPr>
          <w:rFonts w:ascii="Times New Roman" w:hAnsi="Times New Roman"/>
          <w:b/>
          <w:i/>
          <w:sz w:val="24"/>
          <w:szCs w:val="24"/>
        </w:rPr>
        <w:t>догматическим.</w:t>
      </w:r>
      <w:r>
        <w:rPr>
          <w:rFonts w:ascii="Times New Roman" w:hAnsi="Times New Roman"/>
          <w:sz w:val="24"/>
          <w:szCs w:val="24"/>
        </w:rPr>
        <w:t xml:space="preserve"> Идеологическая лава, выйдя на поверхность, начинает застывать, отрываясь от действительной жизни и интересов людей. </w:t>
      </w:r>
      <w:r w:rsidR="008865B5">
        <w:rPr>
          <w:rFonts w:ascii="Times New Roman" w:hAnsi="Times New Roman"/>
          <w:sz w:val="24"/>
          <w:szCs w:val="24"/>
        </w:rPr>
        <w:t>И</w:t>
      </w:r>
      <w:r>
        <w:rPr>
          <w:rFonts w:ascii="Times New Roman" w:hAnsi="Times New Roman"/>
          <w:sz w:val="24"/>
          <w:szCs w:val="24"/>
        </w:rPr>
        <w:t xml:space="preserve">деи превращаются в непререкаемые догмы и теряют жизненную силу. Если на втором этапе идеология пользуется философскими (преимущественно диалектическими) приемами, обеспечивающими ее проникновение в массы, то на третьем этапе она перестает </w:t>
      </w:r>
      <w:r w:rsidR="00463E69">
        <w:rPr>
          <w:rFonts w:ascii="Times New Roman" w:hAnsi="Times New Roman"/>
          <w:sz w:val="24"/>
          <w:szCs w:val="24"/>
        </w:rPr>
        <w:t xml:space="preserve">впитывать какие-либо философские положения и превращается во врага философии. </w:t>
      </w:r>
    </w:p>
    <w:p w:rsidR="00944BAB" w:rsidRDefault="00463E69" w:rsidP="00EC164A">
      <w:pPr>
        <w:spacing w:after="0" w:line="312" w:lineRule="auto"/>
        <w:ind w:firstLine="567"/>
        <w:jc w:val="both"/>
        <w:rPr>
          <w:rFonts w:ascii="Times New Roman" w:hAnsi="Times New Roman"/>
          <w:sz w:val="24"/>
          <w:szCs w:val="24"/>
        </w:rPr>
      </w:pPr>
      <w:r w:rsidRPr="008865B5">
        <w:rPr>
          <w:rFonts w:ascii="Times New Roman" w:hAnsi="Times New Roman"/>
          <w:b/>
          <w:i/>
          <w:sz w:val="24"/>
          <w:szCs w:val="24"/>
        </w:rPr>
        <w:t>К культуре относится этап формирования идеологии.</w:t>
      </w:r>
      <w:r>
        <w:rPr>
          <w:rFonts w:ascii="Times New Roman" w:hAnsi="Times New Roman"/>
          <w:sz w:val="24"/>
          <w:szCs w:val="24"/>
        </w:rPr>
        <w:t xml:space="preserve"> Затем идеология утверждается и пытается подчинить культуру. Ныне эта самая большая опасность, грозящая культуре в целом. </w:t>
      </w:r>
      <w:r w:rsidR="00944BAB">
        <w:rPr>
          <w:rFonts w:ascii="Times New Roman" w:hAnsi="Times New Roman"/>
          <w:sz w:val="24"/>
          <w:szCs w:val="24"/>
        </w:rPr>
        <w:t xml:space="preserve">В идеологии культура достигает своего самоотрицания, переходя, говоря гегелевским языком, «в свое другое». Ничто так не навязывается людям, никакая другая отрасль культуры не внедряется столь насильственно, вопреки самой природе культуры, и никогда кризис культуры не становится столь всеобъемлющим. </w:t>
      </w:r>
    </w:p>
    <w:p w:rsidR="003C29FA" w:rsidRDefault="00944BAB"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Идеология появляется </w:t>
      </w:r>
      <w:r>
        <w:rPr>
          <w:rFonts w:ascii="Times New Roman" w:hAnsi="Times New Roman"/>
          <w:i/>
          <w:sz w:val="24"/>
          <w:szCs w:val="24"/>
        </w:rPr>
        <w:t>изнутри культуры</w:t>
      </w:r>
      <w:r>
        <w:rPr>
          <w:rFonts w:ascii="Times New Roman" w:hAnsi="Times New Roman"/>
          <w:sz w:val="24"/>
          <w:szCs w:val="24"/>
        </w:rPr>
        <w:t xml:space="preserve"> как ее отрасль, и поэтому она опаснее всего для культуры. </w:t>
      </w:r>
      <w:r w:rsidR="008865B5">
        <w:rPr>
          <w:rFonts w:ascii="Times New Roman" w:hAnsi="Times New Roman"/>
          <w:sz w:val="24"/>
          <w:szCs w:val="24"/>
        </w:rPr>
        <w:t>П</w:t>
      </w:r>
      <w:r>
        <w:rPr>
          <w:rFonts w:ascii="Times New Roman" w:hAnsi="Times New Roman"/>
          <w:sz w:val="24"/>
          <w:szCs w:val="24"/>
        </w:rPr>
        <w:t>ротивостояние идеологии и культуры откровенно и четко выразил Г.</w:t>
      </w:r>
      <w:r w:rsidR="008C052C">
        <w:rPr>
          <w:rFonts w:ascii="Times New Roman" w:hAnsi="Times New Roman"/>
          <w:sz w:val="24"/>
          <w:szCs w:val="24"/>
        </w:rPr>
        <w:t xml:space="preserve"> </w:t>
      </w:r>
      <w:r>
        <w:rPr>
          <w:rFonts w:ascii="Times New Roman" w:hAnsi="Times New Roman"/>
          <w:sz w:val="24"/>
          <w:szCs w:val="24"/>
        </w:rPr>
        <w:t>Геринг, сказав: «Когда я слышу слово «культура», я хватаюс</w:t>
      </w:r>
      <w:r w:rsidR="003C29FA">
        <w:rPr>
          <w:rFonts w:ascii="Times New Roman" w:hAnsi="Times New Roman"/>
          <w:sz w:val="24"/>
          <w:szCs w:val="24"/>
        </w:rPr>
        <w:t>ь</w:t>
      </w:r>
      <w:r>
        <w:rPr>
          <w:rFonts w:ascii="Times New Roman" w:hAnsi="Times New Roman"/>
          <w:sz w:val="24"/>
          <w:szCs w:val="24"/>
        </w:rPr>
        <w:t xml:space="preserve"> за пистолет». Материальный результа</w:t>
      </w:r>
      <w:r w:rsidR="003C29FA">
        <w:rPr>
          <w:rFonts w:ascii="Times New Roman" w:hAnsi="Times New Roman"/>
          <w:sz w:val="24"/>
          <w:szCs w:val="24"/>
        </w:rPr>
        <w:t xml:space="preserve">т противостояния </w:t>
      </w:r>
      <w:r>
        <w:rPr>
          <w:rFonts w:ascii="Times New Roman" w:hAnsi="Times New Roman"/>
          <w:sz w:val="24"/>
          <w:szCs w:val="24"/>
        </w:rPr>
        <w:t xml:space="preserve">вроде бы предопределен, потому что у культуры нет огнестрельного оружия. Но </w:t>
      </w:r>
      <w:r w:rsidR="003C29FA">
        <w:rPr>
          <w:rFonts w:ascii="Times New Roman" w:hAnsi="Times New Roman"/>
          <w:sz w:val="24"/>
          <w:szCs w:val="24"/>
        </w:rPr>
        <w:t>она имеет  друг</w:t>
      </w:r>
      <w:r>
        <w:rPr>
          <w:rFonts w:ascii="Times New Roman" w:hAnsi="Times New Roman"/>
          <w:sz w:val="24"/>
          <w:szCs w:val="24"/>
        </w:rPr>
        <w:t>ие</w:t>
      </w:r>
      <w:r w:rsidR="003C29FA">
        <w:rPr>
          <w:rFonts w:ascii="Times New Roman" w:hAnsi="Times New Roman"/>
          <w:sz w:val="24"/>
          <w:szCs w:val="24"/>
        </w:rPr>
        <w:t>, духовные, средства борьбы.</w:t>
      </w:r>
    </w:p>
    <w:p w:rsidR="00B64026" w:rsidRDefault="00B64026" w:rsidP="00EC164A">
      <w:pPr>
        <w:spacing w:after="0" w:line="312" w:lineRule="auto"/>
        <w:ind w:firstLine="567"/>
        <w:jc w:val="both"/>
        <w:rPr>
          <w:rFonts w:ascii="Times New Roman" w:hAnsi="Times New Roman"/>
          <w:sz w:val="24"/>
          <w:szCs w:val="24"/>
        </w:rPr>
      </w:pPr>
    </w:p>
    <w:p w:rsidR="003C29FA" w:rsidRDefault="003C29FA" w:rsidP="00EC164A">
      <w:pPr>
        <w:spacing w:after="0" w:line="312" w:lineRule="auto"/>
        <w:ind w:firstLine="567"/>
        <w:jc w:val="both"/>
        <w:rPr>
          <w:rFonts w:ascii="Times New Roman" w:hAnsi="Times New Roman"/>
          <w:b/>
          <w:i/>
          <w:sz w:val="24"/>
          <w:szCs w:val="24"/>
        </w:rPr>
      </w:pPr>
      <w:r>
        <w:rPr>
          <w:rFonts w:ascii="Times New Roman" w:hAnsi="Times New Roman"/>
          <w:b/>
          <w:i/>
          <w:sz w:val="24"/>
          <w:szCs w:val="24"/>
        </w:rPr>
        <w:t>Три источника идеологии</w:t>
      </w:r>
    </w:p>
    <w:p w:rsidR="00760CBC" w:rsidRDefault="003C29FA"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Идеология имеет три источника, заключенных в трех прекрасных словах лозунга Великой французской революции: </w:t>
      </w:r>
      <w:r>
        <w:rPr>
          <w:rFonts w:ascii="Times New Roman" w:hAnsi="Times New Roman"/>
          <w:i/>
          <w:sz w:val="24"/>
          <w:szCs w:val="24"/>
        </w:rPr>
        <w:t>свобода, равенство, братство.</w:t>
      </w:r>
      <w:r>
        <w:rPr>
          <w:rFonts w:ascii="Times New Roman" w:hAnsi="Times New Roman"/>
          <w:sz w:val="24"/>
          <w:szCs w:val="24"/>
        </w:rPr>
        <w:t xml:space="preserve"> Из них, как из завязи, образовались три мировые идеологии. Само понятие «идеология» появилось в </w:t>
      </w:r>
      <w:r>
        <w:rPr>
          <w:rFonts w:ascii="Times New Roman" w:hAnsi="Times New Roman"/>
          <w:sz w:val="24"/>
          <w:szCs w:val="24"/>
          <w:lang w:val="en-US"/>
        </w:rPr>
        <w:t>XVIII</w:t>
      </w:r>
      <w:r w:rsidRPr="003C29FA">
        <w:rPr>
          <w:rFonts w:ascii="Times New Roman" w:hAnsi="Times New Roman"/>
          <w:sz w:val="24"/>
          <w:szCs w:val="24"/>
        </w:rPr>
        <w:t xml:space="preserve"> </w:t>
      </w:r>
      <w:r>
        <w:rPr>
          <w:rFonts w:ascii="Times New Roman" w:hAnsi="Times New Roman"/>
          <w:sz w:val="24"/>
          <w:szCs w:val="24"/>
        </w:rPr>
        <w:t xml:space="preserve">в. и первоначально обозначало </w:t>
      </w:r>
      <w:r w:rsidR="00760CBC">
        <w:rPr>
          <w:rFonts w:ascii="Times New Roman" w:hAnsi="Times New Roman"/>
          <w:sz w:val="24"/>
          <w:szCs w:val="24"/>
        </w:rPr>
        <w:t>(</w:t>
      </w:r>
      <w:r>
        <w:rPr>
          <w:rFonts w:ascii="Times New Roman" w:hAnsi="Times New Roman"/>
          <w:sz w:val="24"/>
          <w:szCs w:val="24"/>
        </w:rPr>
        <w:t>по этимологии слова</w:t>
      </w:r>
      <w:r w:rsidR="00760CBC">
        <w:rPr>
          <w:rFonts w:ascii="Times New Roman" w:hAnsi="Times New Roman"/>
          <w:sz w:val="24"/>
          <w:szCs w:val="24"/>
        </w:rPr>
        <w:t>)</w:t>
      </w:r>
      <w:r>
        <w:rPr>
          <w:rFonts w:ascii="Times New Roman" w:hAnsi="Times New Roman"/>
          <w:sz w:val="24"/>
          <w:szCs w:val="24"/>
        </w:rPr>
        <w:t xml:space="preserve"> учение об идеях</w:t>
      </w:r>
      <w:r w:rsidR="00760CBC">
        <w:rPr>
          <w:rFonts w:ascii="Times New Roman" w:hAnsi="Times New Roman"/>
          <w:sz w:val="24"/>
          <w:szCs w:val="24"/>
        </w:rPr>
        <w:t>. Понятии</w:t>
      </w:r>
      <w:r>
        <w:rPr>
          <w:rFonts w:ascii="Times New Roman" w:hAnsi="Times New Roman"/>
          <w:sz w:val="24"/>
          <w:szCs w:val="24"/>
        </w:rPr>
        <w:t xml:space="preserve">, возвращающем </w:t>
      </w:r>
      <w:r w:rsidR="00760CBC">
        <w:rPr>
          <w:rFonts w:ascii="Times New Roman" w:hAnsi="Times New Roman"/>
          <w:sz w:val="24"/>
          <w:szCs w:val="24"/>
        </w:rPr>
        <w:t xml:space="preserve">нас </w:t>
      </w:r>
      <w:r>
        <w:rPr>
          <w:rFonts w:ascii="Times New Roman" w:hAnsi="Times New Roman"/>
          <w:sz w:val="24"/>
          <w:szCs w:val="24"/>
        </w:rPr>
        <w:t xml:space="preserve">к Платону, который, кстати, создал в своих поздних произведениях «Государство» и «Законы» прообраз </w:t>
      </w:r>
      <w:r w:rsidR="00760CBC">
        <w:rPr>
          <w:rFonts w:ascii="Times New Roman" w:hAnsi="Times New Roman"/>
          <w:sz w:val="24"/>
          <w:szCs w:val="24"/>
        </w:rPr>
        <w:t xml:space="preserve"> </w:t>
      </w:r>
      <w:r>
        <w:rPr>
          <w:rFonts w:ascii="Times New Roman" w:hAnsi="Times New Roman"/>
          <w:sz w:val="24"/>
          <w:szCs w:val="24"/>
        </w:rPr>
        <w:t xml:space="preserve">идеологической системы, которую неудачно пытался воплотить в жизнь. </w:t>
      </w:r>
      <w:r w:rsidR="00944BAB">
        <w:rPr>
          <w:rFonts w:ascii="Times New Roman" w:hAnsi="Times New Roman"/>
          <w:sz w:val="24"/>
          <w:szCs w:val="24"/>
        </w:rPr>
        <w:t xml:space="preserve"> </w:t>
      </w:r>
    </w:p>
    <w:p w:rsidR="00760CBC" w:rsidRDefault="00944BAB"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r w:rsidR="00760CBC" w:rsidRPr="003A4E60">
        <w:rPr>
          <w:rFonts w:ascii="Times New Roman" w:hAnsi="Times New Roman"/>
          <w:i/>
          <w:sz w:val="24"/>
          <w:szCs w:val="24"/>
        </w:rPr>
        <w:t>Породила идеологию эпоха Просвещения</w:t>
      </w:r>
      <w:r w:rsidR="00760CBC">
        <w:rPr>
          <w:rFonts w:ascii="Times New Roman" w:hAnsi="Times New Roman"/>
          <w:sz w:val="24"/>
          <w:szCs w:val="24"/>
        </w:rPr>
        <w:t>. У ее истоков стоял Ж.</w:t>
      </w:r>
      <w:r w:rsidR="003A4E60">
        <w:rPr>
          <w:rFonts w:ascii="Times New Roman" w:hAnsi="Times New Roman"/>
          <w:sz w:val="24"/>
          <w:szCs w:val="24"/>
        </w:rPr>
        <w:t xml:space="preserve"> </w:t>
      </w:r>
      <w:r w:rsidR="00760CBC">
        <w:rPr>
          <w:rFonts w:ascii="Times New Roman" w:hAnsi="Times New Roman"/>
          <w:sz w:val="24"/>
          <w:szCs w:val="24"/>
        </w:rPr>
        <w:t xml:space="preserve">Ж. Руссо, считавший, что науки и искусства не делают человека нравственным и счастливым. Руссо восхищались деятели французской революции, особенно Робеспьер, провозгласившие свободу и ограничившие ее во имя ее же. «Свобода состоит в возможности делать все, что не приносит вреда другому», </w:t>
      </w:r>
      <w:r w:rsidR="00760CBC">
        <w:rPr>
          <w:rFonts w:ascii="Times New Roman" w:hAnsi="Times New Roman" w:cs="Times New Roman"/>
          <w:sz w:val="24"/>
          <w:szCs w:val="24"/>
        </w:rPr>
        <w:t>―</w:t>
      </w:r>
      <w:r w:rsidR="00760CBC">
        <w:rPr>
          <w:rFonts w:ascii="Times New Roman" w:hAnsi="Times New Roman"/>
          <w:sz w:val="24"/>
          <w:szCs w:val="24"/>
        </w:rPr>
        <w:t xml:space="preserve"> провозгласила «Декларация прав человека и гражданина», принятая Национальным собранием Франции 26 августа 1789 г. Но вскоре началось преследование врагов свободы, и их головы полетели одна за другой.</w:t>
      </w:r>
    </w:p>
    <w:p w:rsidR="00760CBC" w:rsidRDefault="00760CBC"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Во времена Великой французской революции было в ходу и понятие врагов народа. Декрет Конвента объявлял врагами народа всех, кто выступал против Конвента или пытался унизить его. </w:t>
      </w:r>
      <w:r w:rsidR="001C79D8">
        <w:rPr>
          <w:rFonts w:ascii="Times New Roman" w:hAnsi="Times New Roman"/>
          <w:sz w:val="24"/>
          <w:szCs w:val="24"/>
        </w:rPr>
        <w:t xml:space="preserve"> </w:t>
      </w:r>
      <w:r w:rsidR="003A4E60">
        <w:rPr>
          <w:rFonts w:ascii="Times New Roman" w:hAnsi="Times New Roman"/>
          <w:sz w:val="24"/>
          <w:szCs w:val="24"/>
        </w:rPr>
        <w:t>В с</w:t>
      </w:r>
      <w:r w:rsidR="001C79D8">
        <w:rPr>
          <w:rFonts w:ascii="Times New Roman" w:hAnsi="Times New Roman"/>
          <w:sz w:val="24"/>
          <w:szCs w:val="24"/>
        </w:rPr>
        <w:t xml:space="preserve">оответствии с декретом Конвента от 26 февраля 1794 г. можно было объявить врагом народа кого угодно, например, тех, кто препятствовал народному просвещению «путем всяческих махинаций». Наказание </w:t>
      </w:r>
      <w:r w:rsidR="001C79D8">
        <w:rPr>
          <w:rFonts w:ascii="Times New Roman" w:hAnsi="Times New Roman" w:cs="Times New Roman"/>
          <w:sz w:val="24"/>
          <w:szCs w:val="24"/>
        </w:rPr>
        <w:t>―</w:t>
      </w:r>
      <w:r w:rsidR="001C79D8">
        <w:rPr>
          <w:rFonts w:ascii="Times New Roman" w:hAnsi="Times New Roman"/>
          <w:sz w:val="24"/>
          <w:szCs w:val="24"/>
        </w:rPr>
        <w:t xml:space="preserve"> смертная казнь. Улик достаточно устных.</w:t>
      </w:r>
    </w:p>
    <w:p w:rsidR="001C79D8" w:rsidRDefault="001C79D8" w:rsidP="001C79D8">
      <w:pPr>
        <w:spacing w:after="0" w:line="312" w:lineRule="auto"/>
        <w:ind w:firstLine="567"/>
        <w:jc w:val="both"/>
        <w:rPr>
          <w:rFonts w:ascii="Times New Roman" w:hAnsi="Times New Roman"/>
          <w:sz w:val="24"/>
          <w:szCs w:val="24"/>
        </w:rPr>
      </w:pPr>
      <w:r>
        <w:rPr>
          <w:rFonts w:ascii="Times New Roman" w:hAnsi="Times New Roman"/>
          <w:sz w:val="24"/>
          <w:szCs w:val="24"/>
        </w:rPr>
        <w:t>Сначала французские деятели революции победили в своей стране, а затем начали войны с тем, чтобы, как заявил Камбон, «ничто, существовавшее прежде, не могло устоять перед осуществляемой нами властью». (</w:t>
      </w:r>
      <w:r w:rsidR="00C803EE" w:rsidRPr="009C273F">
        <w:rPr>
          <w:rFonts w:ascii="Times New Roman" w:hAnsi="Times New Roman"/>
          <w:sz w:val="24"/>
          <w:szCs w:val="24"/>
          <w:u w:val="single"/>
        </w:rPr>
        <w:t>сноска</w:t>
      </w:r>
      <w:r w:rsidR="00C803EE">
        <w:rPr>
          <w:rFonts w:ascii="Times New Roman" w:hAnsi="Times New Roman"/>
          <w:sz w:val="24"/>
          <w:szCs w:val="24"/>
        </w:rPr>
        <w:t xml:space="preserve">: Жорес Ж. </w:t>
      </w:r>
      <w:r w:rsidR="007B45C9">
        <w:rPr>
          <w:rFonts w:ascii="Times New Roman" w:hAnsi="Times New Roman"/>
          <w:sz w:val="24"/>
          <w:szCs w:val="24"/>
        </w:rPr>
        <w:t>Д</w:t>
      </w:r>
      <w:r w:rsidR="00C803EE">
        <w:rPr>
          <w:rFonts w:ascii="Times New Roman" w:hAnsi="Times New Roman"/>
          <w:sz w:val="24"/>
          <w:szCs w:val="24"/>
        </w:rPr>
        <w:t xml:space="preserve">октрина </w:t>
      </w:r>
      <w:r w:rsidR="007B45C9">
        <w:rPr>
          <w:rFonts w:ascii="Times New Roman" w:hAnsi="Times New Roman"/>
          <w:sz w:val="24"/>
          <w:szCs w:val="24"/>
        </w:rPr>
        <w:t xml:space="preserve">Камбона // Социалическая история французской революции : В 6 т. Пер. с фр. / Жан Жорес. Т. 4. Революция и Европа / Пер. по ред. А. А. Адо. </w:t>
      </w:r>
      <w:r w:rsidRPr="00C803EE">
        <w:rPr>
          <w:rFonts w:ascii="Times New Roman" w:hAnsi="Times New Roman"/>
          <w:i/>
          <w:sz w:val="24"/>
          <w:szCs w:val="24"/>
        </w:rPr>
        <w:t>Жорес</w:t>
      </w:r>
      <w:r>
        <w:rPr>
          <w:rFonts w:ascii="Times New Roman" w:hAnsi="Times New Roman"/>
          <w:i/>
          <w:sz w:val="24"/>
          <w:szCs w:val="24"/>
        </w:rPr>
        <w:t xml:space="preserve"> Ж. </w:t>
      </w:r>
      <w:r>
        <w:rPr>
          <w:rFonts w:ascii="Times New Roman" w:hAnsi="Times New Roman"/>
          <w:sz w:val="24"/>
          <w:szCs w:val="24"/>
        </w:rPr>
        <w:t xml:space="preserve">Социалистическая история французской революции. </w:t>
      </w:r>
      <w:r>
        <w:rPr>
          <w:rFonts w:ascii="Times New Roman" w:hAnsi="Times New Roman" w:cs="Times New Roman"/>
          <w:sz w:val="24"/>
          <w:szCs w:val="24"/>
        </w:rPr>
        <w:t>―</w:t>
      </w:r>
      <w:r>
        <w:rPr>
          <w:rFonts w:ascii="Times New Roman" w:hAnsi="Times New Roman"/>
          <w:sz w:val="24"/>
          <w:szCs w:val="24"/>
        </w:rPr>
        <w:t xml:space="preserve"> М</w:t>
      </w:r>
      <w:r w:rsidR="007B45C9">
        <w:rPr>
          <w:rFonts w:ascii="Times New Roman" w:hAnsi="Times New Roman"/>
          <w:sz w:val="24"/>
          <w:szCs w:val="24"/>
        </w:rPr>
        <w:t xml:space="preserve">осква : Прогресс, </w:t>
      </w:r>
      <w:r>
        <w:rPr>
          <w:rFonts w:ascii="Times New Roman" w:hAnsi="Times New Roman"/>
          <w:sz w:val="24"/>
          <w:szCs w:val="24"/>
        </w:rPr>
        <w:t xml:space="preserve">1981. </w:t>
      </w:r>
      <w:r>
        <w:rPr>
          <w:rFonts w:ascii="Times New Roman" w:hAnsi="Times New Roman" w:cs="Times New Roman"/>
          <w:sz w:val="24"/>
          <w:szCs w:val="24"/>
        </w:rPr>
        <w:t>―</w:t>
      </w:r>
      <w:r>
        <w:rPr>
          <w:rFonts w:ascii="Times New Roman" w:hAnsi="Times New Roman"/>
          <w:sz w:val="24"/>
          <w:szCs w:val="24"/>
        </w:rPr>
        <w:t xml:space="preserve"> </w:t>
      </w:r>
      <w:r w:rsidR="00C5515B">
        <w:rPr>
          <w:rFonts w:ascii="Times New Roman" w:hAnsi="Times New Roman"/>
          <w:sz w:val="24"/>
          <w:szCs w:val="24"/>
        </w:rPr>
        <w:t xml:space="preserve">С. 152; </w:t>
      </w:r>
      <w:r>
        <w:rPr>
          <w:rFonts w:ascii="Times New Roman" w:hAnsi="Times New Roman" w:cs="Times New Roman"/>
          <w:sz w:val="24"/>
          <w:szCs w:val="24"/>
        </w:rPr>
        <w:t>―</w:t>
      </w:r>
      <w:r>
        <w:rPr>
          <w:rFonts w:ascii="Times New Roman" w:hAnsi="Times New Roman"/>
          <w:sz w:val="24"/>
          <w:szCs w:val="24"/>
        </w:rPr>
        <w:t xml:space="preserve"> С. 15</w:t>
      </w:r>
      <w:r w:rsidR="00C5515B">
        <w:rPr>
          <w:rFonts w:ascii="Times New Roman" w:hAnsi="Times New Roman"/>
          <w:sz w:val="24"/>
          <w:szCs w:val="24"/>
        </w:rPr>
        <w:t>0</w:t>
      </w:r>
      <w:r w:rsidR="00C5515B">
        <w:rPr>
          <w:rFonts w:ascii="Times New Roman" w:hAnsi="Times New Roman" w:cs="Times New Roman"/>
          <w:sz w:val="24"/>
          <w:szCs w:val="24"/>
        </w:rPr>
        <w:t>―155</w:t>
      </w:r>
      <w:r>
        <w:rPr>
          <w:rFonts w:ascii="Times New Roman" w:hAnsi="Times New Roman"/>
          <w:sz w:val="24"/>
          <w:szCs w:val="24"/>
        </w:rPr>
        <w:t>). Задача революционных войн заключалась в том, чтобы способствовать возникновению революций в других странах. Аналогичные задачи ставились после прихода большевиков к власти в России: «подталкивать</w:t>
      </w:r>
      <w:r w:rsidR="00966C5F">
        <w:rPr>
          <w:rFonts w:ascii="Times New Roman" w:hAnsi="Times New Roman"/>
          <w:sz w:val="24"/>
          <w:szCs w:val="24"/>
        </w:rPr>
        <w:t>»</w:t>
      </w:r>
      <w:r>
        <w:rPr>
          <w:rFonts w:ascii="Times New Roman" w:hAnsi="Times New Roman"/>
          <w:sz w:val="24"/>
          <w:szCs w:val="24"/>
        </w:rPr>
        <w:t xml:space="preserve"> революции в странах Запада и Востока и</w:t>
      </w:r>
      <w:r w:rsidR="003A4E60">
        <w:rPr>
          <w:rFonts w:ascii="Times New Roman" w:hAnsi="Times New Roman"/>
          <w:sz w:val="24"/>
          <w:szCs w:val="24"/>
        </w:rPr>
        <w:t>,</w:t>
      </w:r>
      <w:r>
        <w:rPr>
          <w:rFonts w:ascii="Times New Roman" w:hAnsi="Times New Roman"/>
          <w:sz w:val="24"/>
          <w:szCs w:val="24"/>
        </w:rPr>
        <w:t xml:space="preserve"> в конце концов</w:t>
      </w:r>
      <w:r w:rsidR="003A4E60">
        <w:rPr>
          <w:rFonts w:ascii="Times New Roman" w:hAnsi="Times New Roman"/>
          <w:sz w:val="24"/>
          <w:szCs w:val="24"/>
        </w:rPr>
        <w:t xml:space="preserve">, </w:t>
      </w:r>
      <w:r>
        <w:rPr>
          <w:rFonts w:ascii="Times New Roman" w:hAnsi="Times New Roman"/>
          <w:sz w:val="24"/>
          <w:szCs w:val="24"/>
        </w:rPr>
        <w:t xml:space="preserve"> разжечь пожар </w:t>
      </w:r>
      <w:r w:rsidR="00966C5F">
        <w:rPr>
          <w:rFonts w:ascii="Times New Roman" w:hAnsi="Times New Roman"/>
          <w:sz w:val="24"/>
          <w:szCs w:val="24"/>
        </w:rPr>
        <w:t>ми</w:t>
      </w:r>
      <w:r>
        <w:rPr>
          <w:rFonts w:ascii="Times New Roman" w:hAnsi="Times New Roman"/>
          <w:sz w:val="24"/>
          <w:szCs w:val="24"/>
        </w:rPr>
        <w:t>ровой революции.</w:t>
      </w:r>
    </w:p>
    <w:p w:rsidR="00966C5F" w:rsidRDefault="001C79D8" w:rsidP="00966C5F">
      <w:pPr>
        <w:spacing w:after="0" w:line="312" w:lineRule="auto"/>
        <w:ind w:firstLine="567"/>
        <w:jc w:val="both"/>
        <w:rPr>
          <w:rFonts w:ascii="Times New Roman" w:hAnsi="Times New Roman"/>
          <w:sz w:val="24"/>
          <w:szCs w:val="24"/>
        </w:rPr>
      </w:pPr>
      <w:r>
        <w:rPr>
          <w:rFonts w:ascii="Times New Roman" w:hAnsi="Times New Roman"/>
          <w:sz w:val="24"/>
          <w:szCs w:val="24"/>
        </w:rPr>
        <w:t>Тут же возникает знаменитое</w:t>
      </w:r>
      <w:r w:rsidR="00966C5F">
        <w:rPr>
          <w:rFonts w:ascii="Times New Roman" w:hAnsi="Times New Roman"/>
          <w:sz w:val="24"/>
          <w:szCs w:val="24"/>
        </w:rPr>
        <w:t>:</w:t>
      </w:r>
      <w:r>
        <w:rPr>
          <w:rFonts w:ascii="Times New Roman" w:hAnsi="Times New Roman"/>
          <w:sz w:val="24"/>
          <w:szCs w:val="24"/>
        </w:rPr>
        <w:t xml:space="preserve"> «кто кого?». </w:t>
      </w:r>
      <w:r w:rsidR="00966C5F">
        <w:rPr>
          <w:rFonts w:ascii="Times New Roman" w:hAnsi="Times New Roman"/>
          <w:sz w:val="24"/>
          <w:szCs w:val="24"/>
        </w:rPr>
        <w:t xml:space="preserve">Аргумент: если мы первые не начнем войну, то революция будет подавлена усилиями остального мира. Начавшаяся война революционной Франции с другими государствами, писал Жорес, «не была борьбой одной нации против другой нации, а борьбой одной системы институтов </w:t>
      </w:r>
      <w:r w:rsidR="00966C5F">
        <w:rPr>
          <w:rFonts w:ascii="Times New Roman" w:hAnsi="Times New Roman" w:cs="Times New Roman"/>
          <w:sz w:val="24"/>
          <w:szCs w:val="24"/>
        </w:rPr>
        <w:t>―</w:t>
      </w:r>
      <w:r w:rsidR="00966C5F">
        <w:rPr>
          <w:rFonts w:ascii="Times New Roman" w:hAnsi="Times New Roman"/>
          <w:sz w:val="24"/>
          <w:szCs w:val="24"/>
        </w:rPr>
        <w:t xml:space="preserve"> против другой системы институтов. Теперь институты, созданные свободой, должны были уничтожить, пусть даже силой, институты, созданные рабством». (</w:t>
      </w:r>
      <w:r w:rsidR="00966C5F">
        <w:rPr>
          <w:rFonts w:ascii="Times New Roman" w:hAnsi="Times New Roman"/>
          <w:i/>
          <w:sz w:val="24"/>
          <w:szCs w:val="24"/>
        </w:rPr>
        <w:t xml:space="preserve">Жорес </w:t>
      </w:r>
      <w:r w:rsidR="00C5515B">
        <w:rPr>
          <w:rFonts w:ascii="Times New Roman" w:hAnsi="Times New Roman"/>
          <w:i/>
          <w:sz w:val="24"/>
          <w:szCs w:val="24"/>
        </w:rPr>
        <w:t xml:space="preserve"> </w:t>
      </w:r>
      <w:r w:rsidR="00966C5F">
        <w:rPr>
          <w:rFonts w:ascii="Times New Roman" w:hAnsi="Times New Roman"/>
          <w:i/>
          <w:sz w:val="24"/>
          <w:szCs w:val="24"/>
        </w:rPr>
        <w:t xml:space="preserve">Ж. </w:t>
      </w:r>
      <w:r w:rsidR="00966C5F">
        <w:rPr>
          <w:rFonts w:ascii="Times New Roman" w:hAnsi="Times New Roman"/>
          <w:sz w:val="24"/>
          <w:szCs w:val="24"/>
        </w:rPr>
        <w:t>Указ. соч. С. 155).</w:t>
      </w:r>
      <w:r>
        <w:rPr>
          <w:rFonts w:ascii="Times New Roman" w:hAnsi="Times New Roman"/>
          <w:sz w:val="24"/>
          <w:szCs w:val="24"/>
        </w:rPr>
        <w:t xml:space="preserve">  </w:t>
      </w:r>
      <w:r w:rsidR="00966C5F">
        <w:rPr>
          <w:rFonts w:ascii="Times New Roman" w:hAnsi="Times New Roman"/>
          <w:sz w:val="24"/>
          <w:szCs w:val="24"/>
        </w:rPr>
        <w:t>(То же было в России в ХХ в., когда тезис об обострении борьбы между капитализмом и социализмом использовал И.</w:t>
      </w:r>
      <w:r w:rsidR="00C5515B">
        <w:rPr>
          <w:rFonts w:ascii="Times New Roman" w:hAnsi="Times New Roman"/>
          <w:sz w:val="24"/>
          <w:szCs w:val="24"/>
        </w:rPr>
        <w:t xml:space="preserve"> </w:t>
      </w:r>
      <w:r w:rsidR="00966C5F">
        <w:rPr>
          <w:rFonts w:ascii="Times New Roman" w:hAnsi="Times New Roman"/>
          <w:sz w:val="24"/>
          <w:szCs w:val="24"/>
        </w:rPr>
        <w:t xml:space="preserve">В. Сталин). Жорес восклицает: «Но как опасна такая попытка! Какие диктаторские </w:t>
      </w:r>
      <w:r w:rsidR="00401D3F">
        <w:rPr>
          <w:rFonts w:ascii="Times New Roman" w:hAnsi="Times New Roman"/>
          <w:sz w:val="24"/>
          <w:szCs w:val="24"/>
        </w:rPr>
        <w:t xml:space="preserve">привычки </w:t>
      </w:r>
      <w:r w:rsidR="00966C5F">
        <w:rPr>
          <w:rFonts w:ascii="Times New Roman" w:hAnsi="Times New Roman"/>
          <w:sz w:val="24"/>
          <w:szCs w:val="24"/>
        </w:rPr>
        <w:t>привьет она Франции</w:t>
      </w:r>
      <w:r w:rsidR="00401D3F">
        <w:rPr>
          <w:rFonts w:ascii="Times New Roman" w:hAnsi="Times New Roman"/>
          <w:sz w:val="24"/>
          <w:szCs w:val="24"/>
        </w:rPr>
        <w:t xml:space="preserve">! И как рискует она отождествить в глазах других народов национальную свободу с былым порабощением!». (Там же). Закончилось </w:t>
      </w:r>
      <w:r w:rsidR="003A4E60">
        <w:rPr>
          <w:rFonts w:ascii="Times New Roman" w:hAnsi="Times New Roman"/>
          <w:sz w:val="24"/>
          <w:szCs w:val="24"/>
        </w:rPr>
        <w:t xml:space="preserve">все </w:t>
      </w:r>
      <w:r w:rsidR="00401D3F">
        <w:rPr>
          <w:rFonts w:ascii="Times New Roman" w:hAnsi="Times New Roman"/>
          <w:sz w:val="24"/>
          <w:szCs w:val="24"/>
        </w:rPr>
        <w:t>диктатурой Наполеона</w:t>
      </w:r>
      <w:r w:rsidR="003A4E60">
        <w:rPr>
          <w:rFonts w:ascii="Times New Roman" w:hAnsi="Times New Roman"/>
          <w:sz w:val="24"/>
          <w:szCs w:val="24"/>
        </w:rPr>
        <w:t xml:space="preserve"> во Франции</w:t>
      </w:r>
      <w:r w:rsidR="00401D3F">
        <w:rPr>
          <w:rFonts w:ascii="Times New Roman" w:hAnsi="Times New Roman"/>
          <w:sz w:val="24"/>
          <w:szCs w:val="24"/>
        </w:rPr>
        <w:t xml:space="preserve">, а в СССР </w:t>
      </w:r>
      <w:r w:rsidR="00401D3F">
        <w:rPr>
          <w:rFonts w:ascii="Times New Roman" w:hAnsi="Times New Roman" w:cs="Times New Roman"/>
          <w:sz w:val="24"/>
          <w:szCs w:val="24"/>
        </w:rPr>
        <w:t>―</w:t>
      </w:r>
      <w:r w:rsidR="00401D3F">
        <w:rPr>
          <w:rFonts w:ascii="Times New Roman" w:hAnsi="Times New Roman"/>
          <w:sz w:val="24"/>
          <w:szCs w:val="24"/>
        </w:rPr>
        <w:t xml:space="preserve"> Сталина.</w:t>
      </w:r>
    </w:p>
    <w:p w:rsidR="00055B6C" w:rsidRDefault="00401D3F" w:rsidP="00966C5F">
      <w:pPr>
        <w:spacing w:after="0" w:line="312" w:lineRule="auto"/>
        <w:ind w:firstLine="567"/>
        <w:jc w:val="both"/>
        <w:rPr>
          <w:rFonts w:ascii="Times New Roman" w:hAnsi="Times New Roman"/>
          <w:sz w:val="24"/>
          <w:szCs w:val="24"/>
        </w:rPr>
      </w:pPr>
      <w:r>
        <w:rPr>
          <w:rFonts w:ascii="Times New Roman" w:hAnsi="Times New Roman"/>
          <w:sz w:val="24"/>
          <w:szCs w:val="24"/>
        </w:rPr>
        <w:t>Обе революции были борьбой идеологии за власть, и в этом их сходство, хотя содержательно они различны</w:t>
      </w:r>
      <w:r w:rsidR="00055B6C">
        <w:rPr>
          <w:rFonts w:ascii="Times New Roman" w:hAnsi="Times New Roman"/>
          <w:sz w:val="24"/>
          <w:szCs w:val="24"/>
        </w:rPr>
        <w:t xml:space="preserve">: одна </w:t>
      </w:r>
      <w:r w:rsidR="00055B6C">
        <w:rPr>
          <w:rFonts w:ascii="Times New Roman" w:hAnsi="Times New Roman" w:cs="Times New Roman"/>
          <w:sz w:val="24"/>
          <w:szCs w:val="24"/>
        </w:rPr>
        <w:t>―</w:t>
      </w:r>
      <w:r w:rsidR="00055B6C">
        <w:rPr>
          <w:rFonts w:ascii="Times New Roman" w:hAnsi="Times New Roman"/>
          <w:sz w:val="24"/>
          <w:szCs w:val="24"/>
        </w:rPr>
        <w:t xml:space="preserve"> идеология свободы, другая </w:t>
      </w:r>
      <w:r w:rsidR="00055B6C">
        <w:rPr>
          <w:rFonts w:ascii="Times New Roman" w:hAnsi="Times New Roman" w:cs="Times New Roman"/>
          <w:sz w:val="24"/>
          <w:szCs w:val="24"/>
        </w:rPr>
        <w:t>―</w:t>
      </w:r>
      <w:r w:rsidR="00055B6C">
        <w:rPr>
          <w:rFonts w:ascii="Times New Roman" w:hAnsi="Times New Roman"/>
          <w:sz w:val="24"/>
          <w:szCs w:val="24"/>
        </w:rPr>
        <w:t xml:space="preserve"> идеология равенства. А как же с теми, кто не подчинится завоевателям, несущим свободу? «Тогда и отношение будет к ним как к врагам, раз они не хотят ни свободы, ни равенства». (Там же. С. 158).</w:t>
      </w:r>
    </w:p>
    <w:p w:rsidR="00401D3F" w:rsidRDefault="00055B6C" w:rsidP="00966C5F">
      <w:pPr>
        <w:spacing w:after="0" w:line="312" w:lineRule="auto"/>
        <w:ind w:firstLine="567"/>
        <w:jc w:val="both"/>
        <w:rPr>
          <w:rFonts w:ascii="Times New Roman" w:hAnsi="Times New Roman"/>
          <w:sz w:val="24"/>
          <w:szCs w:val="24"/>
        </w:rPr>
      </w:pPr>
      <w:r>
        <w:rPr>
          <w:rFonts w:ascii="Times New Roman" w:hAnsi="Times New Roman"/>
          <w:sz w:val="24"/>
          <w:szCs w:val="24"/>
        </w:rPr>
        <w:t xml:space="preserve">Это было названо революционной диктатурой Франции и революционным протекторатом Франции над народами (доктрина Камбона, объявленная 15 декабря 1792 г. и утвержденная Конвентом). Великая французская революция была образцом идеологической революции. Ее аналог </w:t>
      </w:r>
      <w:r>
        <w:rPr>
          <w:rFonts w:ascii="Times New Roman" w:hAnsi="Times New Roman" w:cs="Times New Roman"/>
          <w:sz w:val="24"/>
          <w:szCs w:val="24"/>
        </w:rPr>
        <w:t>―</w:t>
      </w:r>
      <w:r>
        <w:rPr>
          <w:rFonts w:ascii="Times New Roman" w:hAnsi="Times New Roman"/>
          <w:sz w:val="24"/>
          <w:szCs w:val="24"/>
        </w:rPr>
        <w:t xml:space="preserve"> Октябрьский переворот в России.  </w:t>
      </w:r>
    </w:p>
    <w:p w:rsidR="00D431E1" w:rsidRDefault="00D431E1" w:rsidP="00966C5F">
      <w:pPr>
        <w:spacing w:after="0" w:line="312" w:lineRule="auto"/>
        <w:ind w:firstLine="567"/>
        <w:jc w:val="both"/>
        <w:rPr>
          <w:rFonts w:ascii="Times New Roman" w:hAnsi="Times New Roman"/>
          <w:sz w:val="24"/>
          <w:szCs w:val="24"/>
        </w:rPr>
      </w:pPr>
      <w:r>
        <w:rPr>
          <w:rFonts w:ascii="Times New Roman" w:hAnsi="Times New Roman"/>
          <w:sz w:val="24"/>
          <w:szCs w:val="24"/>
        </w:rPr>
        <w:t>Есть такое выражение: «Революция пожирает своих детей». Французская революция закончилась гибелью тех, кто ее организовал. Но идеология победила. Аналогичная ситуация в России в ХХ в. Большинство активных сторонников коммунистической идеологии погибли или до революции, или во время ее, или после в сталинских лагерях. Они оказались жертвами, на крови которых взошла идеология.</w:t>
      </w:r>
    </w:p>
    <w:p w:rsidR="00D431E1" w:rsidRDefault="00D431E1" w:rsidP="00966C5F">
      <w:pPr>
        <w:spacing w:after="0" w:line="312" w:lineRule="auto"/>
        <w:ind w:firstLine="567"/>
        <w:jc w:val="both"/>
        <w:rPr>
          <w:rFonts w:ascii="Times New Roman" w:hAnsi="Times New Roman"/>
          <w:sz w:val="24"/>
          <w:szCs w:val="24"/>
        </w:rPr>
      </w:pPr>
      <w:r>
        <w:rPr>
          <w:rFonts w:ascii="Times New Roman" w:hAnsi="Times New Roman"/>
          <w:sz w:val="24"/>
          <w:szCs w:val="24"/>
        </w:rPr>
        <w:t xml:space="preserve">Идеология вступила в борьбу за власть в конце </w:t>
      </w:r>
      <w:r>
        <w:rPr>
          <w:rFonts w:ascii="Times New Roman" w:hAnsi="Times New Roman"/>
          <w:sz w:val="24"/>
          <w:szCs w:val="24"/>
          <w:lang w:val="en-US"/>
        </w:rPr>
        <w:t>XVIII</w:t>
      </w:r>
      <w:r>
        <w:rPr>
          <w:rFonts w:ascii="Times New Roman" w:hAnsi="Times New Roman"/>
          <w:sz w:val="24"/>
          <w:szCs w:val="24"/>
        </w:rPr>
        <w:t xml:space="preserve"> в., когда летели головы ее сторонников и противников, но окончательно укрепилась после Первой мировой войны, победили в которой идеологические державы </w:t>
      </w:r>
      <w:r>
        <w:rPr>
          <w:rFonts w:ascii="Times New Roman" w:hAnsi="Times New Roman" w:cs="Times New Roman"/>
          <w:sz w:val="24"/>
          <w:szCs w:val="24"/>
        </w:rPr>
        <w:t>―</w:t>
      </w:r>
      <w:r>
        <w:rPr>
          <w:rFonts w:ascii="Times New Roman" w:hAnsi="Times New Roman"/>
          <w:sz w:val="24"/>
          <w:szCs w:val="24"/>
        </w:rPr>
        <w:t xml:space="preserve"> Англия, Франция и США, а побежденные взяли на вооружение другие идеологии </w:t>
      </w:r>
      <w:r>
        <w:rPr>
          <w:rFonts w:ascii="Times New Roman" w:hAnsi="Times New Roman" w:cs="Times New Roman"/>
          <w:sz w:val="24"/>
          <w:szCs w:val="24"/>
        </w:rPr>
        <w:t>―</w:t>
      </w:r>
      <w:r>
        <w:rPr>
          <w:rFonts w:ascii="Times New Roman" w:hAnsi="Times New Roman"/>
          <w:sz w:val="24"/>
          <w:szCs w:val="24"/>
        </w:rPr>
        <w:t xml:space="preserve"> Россия в 1917 г., Италия в 1922 г., Германия в 1933 г.</w:t>
      </w:r>
    </w:p>
    <w:p w:rsidR="001F111C" w:rsidRDefault="00D431E1" w:rsidP="00966C5F">
      <w:pPr>
        <w:spacing w:after="0" w:line="312" w:lineRule="auto"/>
        <w:ind w:firstLine="567"/>
        <w:jc w:val="both"/>
        <w:rPr>
          <w:rFonts w:ascii="Times New Roman" w:hAnsi="Times New Roman"/>
          <w:sz w:val="24"/>
          <w:szCs w:val="24"/>
        </w:rPr>
      </w:pPr>
      <w:r>
        <w:rPr>
          <w:rFonts w:ascii="Times New Roman" w:hAnsi="Times New Roman"/>
          <w:sz w:val="24"/>
          <w:szCs w:val="24"/>
        </w:rPr>
        <w:t>Те, кто отдавал свои</w:t>
      </w:r>
      <w:r w:rsidR="00F1226C">
        <w:rPr>
          <w:rFonts w:ascii="Times New Roman" w:hAnsi="Times New Roman"/>
          <w:sz w:val="24"/>
          <w:szCs w:val="24"/>
        </w:rPr>
        <w:t xml:space="preserve"> </w:t>
      </w:r>
      <w:r>
        <w:rPr>
          <w:rFonts w:ascii="Times New Roman" w:hAnsi="Times New Roman"/>
          <w:sz w:val="24"/>
          <w:szCs w:val="24"/>
        </w:rPr>
        <w:t xml:space="preserve"> жизни за свободу, равенство и братств</w:t>
      </w:r>
      <w:r w:rsidR="00F1226C">
        <w:rPr>
          <w:rFonts w:ascii="Times New Roman" w:hAnsi="Times New Roman"/>
          <w:sz w:val="24"/>
          <w:szCs w:val="24"/>
        </w:rPr>
        <w:t xml:space="preserve">о, подпитывали своей энергией идеологию до того момента, когда она, победив с помощью жертв, сама же отвечала репрессиями против своих противников. Примером может служит французская революция, но это свойственно всем идеологиям. Гибли тысячи борцов за рабочее дело, угнетенный народ и свободу, и жертвы не пропали даром. Из них родилось господство идеологии в трех формах </w:t>
      </w:r>
      <w:r w:rsidR="00F1226C">
        <w:rPr>
          <w:rFonts w:ascii="Times New Roman" w:hAnsi="Times New Roman" w:cs="Times New Roman"/>
          <w:sz w:val="24"/>
          <w:szCs w:val="24"/>
        </w:rPr>
        <w:t>―</w:t>
      </w:r>
      <w:r w:rsidR="00F1226C">
        <w:rPr>
          <w:rFonts w:ascii="Times New Roman" w:hAnsi="Times New Roman"/>
          <w:sz w:val="24"/>
          <w:szCs w:val="24"/>
        </w:rPr>
        <w:t xml:space="preserve"> </w:t>
      </w:r>
      <w:r w:rsidR="00F1226C">
        <w:rPr>
          <w:rFonts w:ascii="Times New Roman" w:hAnsi="Times New Roman"/>
          <w:i/>
          <w:sz w:val="24"/>
          <w:szCs w:val="24"/>
        </w:rPr>
        <w:t xml:space="preserve">либерально-капиталистической, националистической </w:t>
      </w:r>
      <w:r w:rsidR="00F1226C">
        <w:rPr>
          <w:rFonts w:ascii="Times New Roman" w:hAnsi="Times New Roman"/>
          <w:sz w:val="24"/>
          <w:szCs w:val="24"/>
        </w:rPr>
        <w:t xml:space="preserve">и </w:t>
      </w:r>
      <w:r w:rsidR="00F1226C">
        <w:rPr>
          <w:rFonts w:ascii="Times New Roman" w:hAnsi="Times New Roman"/>
          <w:i/>
          <w:sz w:val="24"/>
          <w:szCs w:val="24"/>
        </w:rPr>
        <w:t>социалистической</w:t>
      </w:r>
      <w:r w:rsidR="00F1226C">
        <w:rPr>
          <w:rFonts w:ascii="Times New Roman" w:hAnsi="Times New Roman"/>
          <w:sz w:val="24"/>
          <w:szCs w:val="24"/>
        </w:rPr>
        <w:t>. Каждая обещала счастье, и большинство людей верили и надеялись. Ни одна не оправдала надежд. Почему? Объяснение может  быть трех типов: историческое рациональное, историческое нерациональное и метаисторическое. Если ограничиться первым, то ни одна из идеологий не выполнила обещаний в силу расщепленности единого идеала и из-за подмены в попытке насильственного приведения людей к счастью.</w:t>
      </w:r>
    </w:p>
    <w:p w:rsidR="00D431E1" w:rsidRDefault="001F111C" w:rsidP="00966C5F">
      <w:pPr>
        <w:spacing w:after="0" w:line="312" w:lineRule="auto"/>
        <w:ind w:firstLine="567"/>
        <w:jc w:val="both"/>
        <w:rPr>
          <w:rFonts w:ascii="Times New Roman" w:hAnsi="Times New Roman"/>
          <w:sz w:val="24"/>
          <w:szCs w:val="24"/>
        </w:rPr>
      </w:pPr>
      <w:r>
        <w:rPr>
          <w:rFonts w:ascii="Times New Roman" w:hAnsi="Times New Roman"/>
          <w:sz w:val="24"/>
          <w:szCs w:val="24"/>
        </w:rPr>
        <w:t xml:space="preserve">Для </w:t>
      </w:r>
      <w:r w:rsidR="003E44B5">
        <w:rPr>
          <w:rFonts w:ascii="Times New Roman" w:hAnsi="Times New Roman"/>
          <w:sz w:val="24"/>
          <w:szCs w:val="24"/>
        </w:rPr>
        <w:t xml:space="preserve"> </w:t>
      </w:r>
      <w:r>
        <w:rPr>
          <w:rFonts w:ascii="Times New Roman" w:hAnsi="Times New Roman"/>
          <w:b/>
          <w:i/>
          <w:sz w:val="24"/>
          <w:szCs w:val="24"/>
        </w:rPr>
        <w:t xml:space="preserve">либерально-капиталистической </w:t>
      </w:r>
      <w:r w:rsidRPr="001F111C">
        <w:rPr>
          <w:rFonts w:ascii="Times New Roman" w:hAnsi="Times New Roman"/>
          <w:sz w:val="24"/>
          <w:szCs w:val="24"/>
        </w:rPr>
        <w:t xml:space="preserve">идеологии </w:t>
      </w:r>
      <w:r w:rsidR="00F1226C" w:rsidRPr="001F111C">
        <w:rPr>
          <w:rFonts w:ascii="Times New Roman" w:hAnsi="Times New Roman"/>
          <w:sz w:val="24"/>
          <w:szCs w:val="24"/>
        </w:rPr>
        <w:t xml:space="preserve"> </w:t>
      </w:r>
      <w:r w:rsidRPr="001F111C">
        <w:rPr>
          <w:rFonts w:ascii="Times New Roman" w:hAnsi="Times New Roman"/>
          <w:sz w:val="24"/>
          <w:szCs w:val="24"/>
        </w:rPr>
        <w:t>главное</w:t>
      </w:r>
      <w:r>
        <w:rPr>
          <w:rFonts w:ascii="Times New Roman" w:hAnsi="Times New Roman"/>
          <w:b/>
          <w:i/>
          <w:sz w:val="24"/>
          <w:szCs w:val="24"/>
        </w:rPr>
        <w:t xml:space="preserve"> </w:t>
      </w:r>
      <w:r>
        <w:rPr>
          <w:rFonts w:ascii="Times New Roman" w:hAnsi="Times New Roman"/>
          <w:sz w:val="24"/>
          <w:szCs w:val="24"/>
        </w:rPr>
        <w:t>слово</w:t>
      </w:r>
      <w:r w:rsidR="003A4E60">
        <w:rPr>
          <w:rFonts w:ascii="Times New Roman" w:hAnsi="Times New Roman"/>
          <w:sz w:val="24"/>
          <w:szCs w:val="24"/>
        </w:rPr>
        <w:t xml:space="preserve"> </w:t>
      </w:r>
      <w:r>
        <w:rPr>
          <w:rFonts w:ascii="Times New Roman" w:hAnsi="Times New Roman"/>
          <w:sz w:val="24"/>
          <w:szCs w:val="24"/>
        </w:rPr>
        <w:t xml:space="preserve">с в о б о д а, первое из троицы Великой французской революции. За этим скрывалось стремление третьего сословия ликвидировать привилегии аристократии и духовенства и достичь одинаковых с ними юридических прав. Когда это произошло, был брошен лозунг: «Обогащайтесь!», и </w:t>
      </w:r>
      <w:r w:rsidRPr="008C052C">
        <w:rPr>
          <w:rFonts w:ascii="Times New Roman" w:hAnsi="Times New Roman"/>
          <w:i/>
          <w:sz w:val="24"/>
          <w:szCs w:val="24"/>
        </w:rPr>
        <w:t>возникла новая форма неравенства, основанная на богатстве одних и бедности других.</w:t>
      </w:r>
      <w:r>
        <w:rPr>
          <w:rFonts w:ascii="Times New Roman" w:hAnsi="Times New Roman"/>
          <w:sz w:val="24"/>
          <w:szCs w:val="24"/>
        </w:rPr>
        <w:t xml:space="preserve"> </w:t>
      </w:r>
      <w:r w:rsidR="00F1226C">
        <w:rPr>
          <w:rFonts w:ascii="Times New Roman" w:hAnsi="Times New Roman"/>
          <w:sz w:val="24"/>
          <w:szCs w:val="24"/>
        </w:rPr>
        <w:t xml:space="preserve"> </w:t>
      </w:r>
      <w:r w:rsidR="00D431E1">
        <w:rPr>
          <w:rFonts w:ascii="Times New Roman" w:hAnsi="Times New Roman"/>
          <w:sz w:val="24"/>
          <w:szCs w:val="24"/>
        </w:rPr>
        <w:t xml:space="preserve"> </w:t>
      </w:r>
    </w:p>
    <w:p w:rsidR="001F111C" w:rsidRDefault="001F111C" w:rsidP="00966C5F">
      <w:pPr>
        <w:spacing w:after="0" w:line="312" w:lineRule="auto"/>
        <w:ind w:firstLine="567"/>
        <w:jc w:val="both"/>
        <w:rPr>
          <w:rFonts w:ascii="Times New Roman" w:hAnsi="Times New Roman"/>
          <w:sz w:val="24"/>
          <w:szCs w:val="24"/>
        </w:rPr>
      </w:pPr>
      <w:r>
        <w:rPr>
          <w:rFonts w:ascii="Times New Roman" w:hAnsi="Times New Roman"/>
          <w:sz w:val="24"/>
          <w:szCs w:val="24"/>
        </w:rPr>
        <w:t xml:space="preserve">Ахиллесова пята идеологии </w:t>
      </w:r>
      <w:r>
        <w:rPr>
          <w:rFonts w:ascii="Times New Roman" w:hAnsi="Times New Roman" w:cs="Times New Roman"/>
          <w:sz w:val="24"/>
          <w:szCs w:val="24"/>
        </w:rPr>
        <w:t>―</w:t>
      </w:r>
      <w:r>
        <w:rPr>
          <w:rFonts w:ascii="Times New Roman" w:hAnsi="Times New Roman"/>
          <w:sz w:val="24"/>
          <w:szCs w:val="24"/>
        </w:rPr>
        <w:t xml:space="preserve"> насилие. Чем больше насилия в теории и практике идеологии, тем быстрее приходит она к гибели. Порой она еще находится у власти, но ей уже никто не верит. Наиболее хитрая идеология </w:t>
      </w:r>
      <w:r>
        <w:rPr>
          <w:rFonts w:ascii="Times New Roman" w:hAnsi="Times New Roman" w:cs="Times New Roman"/>
          <w:sz w:val="24"/>
          <w:szCs w:val="24"/>
        </w:rPr>
        <w:t>―</w:t>
      </w:r>
      <w:r>
        <w:rPr>
          <w:rFonts w:ascii="Times New Roman" w:hAnsi="Times New Roman"/>
          <w:sz w:val="24"/>
          <w:szCs w:val="24"/>
        </w:rPr>
        <w:t xml:space="preserve"> либерально-капиталистическая, насилие которой не прямое, а косвенное, ден</w:t>
      </w:r>
      <w:r w:rsidR="003B3FA3">
        <w:rPr>
          <w:rFonts w:ascii="Times New Roman" w:hAnsi="Times New Roman"/>
          <w:sz w:val="24"/>
          <w:szCs w:val="24"/>
        </w:rPr>
        <w:t>е</w:t>
      </w:r>
      <w:r>
        <w:rPr>
          <w:rFonts w:ascii="Times New Roman" w:hAnsi="Times New Roman"/>
          <w:sz w:val="24"/>
          <w:szCs w:val="24"/>
        </w:rPr>
        <w:t xml:space="preserve">жное, которое ей удается скрывать.  </w:t>
      </w:r>
    </w:p>
    <w:p w:rsidR="003B3FA3" w:rsidRPr="00306B62" w:rsidRDefault="003B3FA3" w:rsidP="00966C5F">
      <w:pPr>
        <w:spacing w:after="0" w:line="312" w:lineRule="auto"/>
        <w:ind w:firstLine="567"/>
        <w:jc w:val="both"/>
        <w:rPr>
          <w:rFonts w:ascii="Times New Roman" w:hAnsi="Times New Roman"/>
          <w:i/>
          <w:sz w:val="24"/>
          <w:szCs w:val="24"/>
        </w:rPr>
      </w:pPr>
      <w:r>
        <w:rPr>
          <w:rFonts w:ascii="Times New Roman" w:hAnsi="Times New Roman"/>
          <w:sz w:val="24"/>
          <w:szCs w:val="24"/>
        </w:rPr>
        <w:t xml:space="preserve">Данную идеологию можно назвать либерально-капиталистической, потому что начинает она с лозунга свободы,  еще наполненного гуманистическим содержанием эпохи Возрождения, затем переходит к пониманию свободы как свободы предпринимательства, а заканчивает проповедью потребительства. </w:t>
      </w:r>
      <w:r w:rsidRPr="00306B62">
        <w:rPr>
          <w:rFonts w:ascii="Times New Roman" w:hAnsi="Times New Roman"/>
          <w:i/>
          <w:sz w:val="24"/>
          <w:szCs w:val="24"/>
        </w:rPr>
        <w:t xml:space="preserve">Либерализм основан на экономическом видении человеческого поведения, когда экономика понимается как приоритетная сфера по сравнению с политикой.  </w:t>
      </w:r>
    </w:p>
    <w:p w:rsidR="00966C5F" w:rsidRDefault="003B3FA3"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Либерально-капиталистическая идеология взяла кое-что из других, а именно: люди должны быть равны (но фактически люди твоего класса или нации) за счет этого синтеза она вырвалась вперед и сегодня лидирует в мире. </w:t>
      </w:r>
    </w:p>
    <w:p w:rsidR="00547C84" w:rsidRDefault="00547C84"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Большая жизнестойкость либерально-капиталистической идеологии в том, что она не берется открыто противопоставлять себя достижениям других отраслей культуры, прежде всего науке, а также искусству, философии, религии, как это делают две другие идеологии. </w:t>
      </w:r>
    </w:p>
    <w:p w:rsidR="00042CC9" w:rsidRDefault="00547C84" w:rsidP="001C79D8">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Националистический </w:t>
      </w:r>
      <w:r>
        <w:rPr>
          <w:rFonts w:ascii="Times New Roman" w:hAnsi="Times New Roman"/>
          <w:sz w:val="24"/>
          <w:szCs w:val="24"/>
        </w:rPr>
        <w:t xml:space="preserve">тип </w:t>
      </w:r>
      <w:r>
        <w:rPr>
          <w:rFonts w:ascii="Times New Roman" w:hAnsi="Times New Roman"/>
          <w:b/>
          <w:i/>
          <w:sz w:val="24"/>
          <w:szCs w:val="24"/>
        </w:rPr>
        <w:t xml:space="preserve"> </w:t>
      </w:r>
      <w:r>
        <w:rPr>
          <w:rFonts w:ascii="Times New Roman" w:hAnsi="Times New Roman"/>
          <w:sz w:val="24"/>
          <w:szCs w:val="24"/>
        </w:rPr>
        <w:t xml:space="preserve">идеологии вдохновлен другим словом Великой французской революции, известным со времен Конфуция, </w:t>
      </w: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братство </w:t>
      </w:r>
      <w:r>
        <w:rPr>
          <w:rFonts w:ascii="Times New Roman" w:hAnsi="Times New Roman"/>
          <w:sz w:val="24"/>
          <w:szCs w:val="24"/>
        </w:rPr>
        <w:t>(имеется в виду близость людей одной нации).</w:t>
      </w:r>
      <w:r w:rsidR="00090371">
        <w:rPr>
          <w:rFonts w:ascii="Times New Roman" w:hAnsi="Times New Roman"/>
          <w:sz w:val="24"/>
          <w:szCs w:val="24"/>
        </w:rPr>
        <w:t xml:space="preserve"> Борясь за национальное государство, многие становились героями и жертвовали собой. От этого так далеко до стремления к мировому господству, как от Гарибальди до Муссолини.</w:t>
      </w:r>
    </w:p>
    <w:p w:rsidR="00042CC9" w:rsidRDefault="00042CC9" w:rsidP="001C79D8">
      <w:pPr>
        <w:spacing w:after="0" w:line="312" w:lineRule="auto"/>
        <w:ind w:firstLine="567"/>
        <w:jc w:val="both"/>
        <w:rPr>
          <w:rFonts w:ascii="Times New Roman" w:hAnsi="Times New Roman"/>
          <w:sz w:val="24"/>
          <w:szCs w:val="24"/>
        </w:rPr>
      </w:pPr>
      <w:r>
        <w:rPr>
          <w:rFonts w:ascii="Times New Roman" w:hAnsi="Times New Roman"/>
          <w:sz w:val="24"/>
          <w:szCs w:val="24"/>
        </w:rPr>
        <w:t>Как ни парадоксально, чем б</w:t>
      </w:r>
      <w:r>
        <w:rPr>
          <w:rFonts w:ascii="Times New Roman" w:hAnsi="Times New Roman"/>
          <w:i/>
          <w:sz w:val="24"/>
          <w:szCs w:val="24"/>
        </w:rPr>
        <w:t>о</w:t>
      </w:r>
      <w:r>
        <w:rPr>
          <w:rFonts w:ascii="Times New Roman" w:hAnsi="Times New Roman"/>
          <w:sz w:val="24"/>
          <w:szCs w:val="24"/>
        </w:rPr>
        <w:t xml:space="preserve">льшей властью обладает политик, тем более одиноким он себя чувствует, да и является на самом деле. Причина в разъедающем людей насилии, тогда как настоящая культура объединяет их. Для идеологов живой человек </w:t>
      </w:r>
      <w:r>
        <w:rPr>
          <w:rFonts w:ascii="Times New Roman" w:hAnsi="Times New Roman" w:cs="Times New Roman"/>
          <w:sz w:val="24"/>
          <w:szCs w:val="24"/>
        </w:rPr>
        <w:t>―</w:t>
      </w:r>
      <w:r>
        <w:rPr>
          <w:rFonts w:ascii="Times New Roman" w:hAnsi="Times New Roman"/>
          <w:sz w:val="24"/>
          <w:szCs w:val="24"/>
        </w:rPr>
        <w:t xml:space="preserve"> ничто по сравнению с нацией, классом или даже его правами.</w:t>
      </w:r>
    </w:p>
    <w:p w:rsidR="00042CC9" w:rsidRDefault="00042CC9" w:rsidP="001C79D8">
      <w:pPr>
        <w:spacing w:after="0" w:line="312" w:lineRule="auto"/>
        <w:ind w:firstLine="567"/>
        <w:jc w:val="both"/>
        <w:rPr>
          <w:rFonts w:ascii="Times New Roman" w:hAnsi="Times New Roman"/>
          <w:sz w:val="24"/>
          <w:szCs w:val="24"/>
        </w:rPr>
      </w:pPr>
      <w:r w:rsidRPr="00042CC9">
        <w:rPr>
          <w:rFonts w:ascii="Times New Roman" w:hAnsi="Times New Roman"/>
          <w:b/>
          <w:i/>
          <w:sz w:val="24"/>
          <w:szCs w:val="24"/>
        </w:rPr>
        <w:t>Апофеозом насилия является националистическая идеология</w:t>
      </w:r>
      <w:r>
        <w:rPr>
          <w:rFonts w:ascii="Times New Roman" w:hAnsi="Times New Roman"/>
          <w:sz w:val="24"/>
          <w:szCs w:val="24"/>
        </w:rPr>
        <w:t xml:space="preserve">, которая начинается с провозглашения прав собственности нации на самоопределение, а заканчивается откровенно агрессивным стремлением к покорению и уничтожению других наций, что в наибольшей степе6ни присуще немецкому фашизму, развязавшему Вторую мировую войну и провозгласившему цель завоевания жизненного пространства и уничтожения целых народов. </w:t>
      </w:r>
    </w:p>
    <w:p w:rsidR="00042CC9" w:rsidRDefault="00042CC9" w:rsidP="00532F4D">
      <w:pPr>
        <w:spacing w:after="0" w:line="312" w:lineRule="auto"/>
        <w:ind w:firstLine="567"/>
        <w:jc w:val="both"/>
        <w:rPr>
          <w:rFonts w:ascii="Times New Roman" w:hAnsi="Times New Roman"/>
          <w:sz w:val="24"/>
          <w:szCs w:val="24"/>
          <w:lang w:eastAsia="ru-RU"/>
        </w:rPr>
      </w:pPr>
      <w:r>
        <w:rPr>
          <w:rFonts w:ascii="Times New Roman" w:hAnsi="Times New Roman"/>
          <w:sz w:val="24"/>
          <w:szCs w:val="24"/>
        </w:rPr>
        <w:t xml:space="preserve">В противоположность либерально-капиталистической идеологии </w:t>
      </w:r>
      <w:r w:rsidRPr="00A315F7">
        <w:rPr>
          <w:rFonts w:ascii="Times New Roman" w:hAnsi="Times New Roman"/>
          <w:b/>
          <w:i/>
          <w:sz w:val="24"/>
          <w:szCs w:val="24"/>
        </w:rPr>
        <w:t>фашизм</w:t>
      </w:r>
      <w:r>
        <w:rPr>
          <w:rFonts w:ascii="Times New Roman" w:hAnsi="Times New Roman"/>
          <w:sz w:val="24"/>
          <w:szCs w:val="24"/>
        </w:rPr>
        <w:t>, как писал Б. Муссолини, «подчеркивает права Государства как выразителя настоящей сущности индивида… Фашистская концепция Государства всеобъемлюща</w:t>
      </w:r>
      <w:r w:rsidR="00846D18">
        <w:rPr>
          <w:rFonts w:ascii="Times New Roman" w:hAnsi="Times New Roman"/>
          <w:sz w:val="24"/>
          <w:szCs w:val="24"/>
        </w:rPr>
        <w:t>: вне его не существует ни чело</w:t>
      </w:r>
      <w:r>
        <w:rPr>
          <w:rFonts w:ascii="Times New Roman" w:hAnsi="Times New Roman"/>
          <w:sz w:val="24"/>
          <w:szCs w:val="24"/>
        </w:rPr>
        <w:t xml:space="preserve">веческих, ни духовных ценностей… таким образом фашизм тоталитарен… фашизм противоположен социализму, </w:t>
      </w:r>
      <w:r w:rsidR="00846D18">
        <w:rPr>
          <w:rFonts w:ascii="Times New Roman" w:hAnsi="Times New Roman"/>
          <w:sz w:val="24"/>
          <w:szCs w:val="24"/>
        </w:rPr>
        <w:t>которому неизвестно единство внутри Государства, сливающего классы в единую экономическую и этническую реальность… реальные потребности заняли должное место в корпоративной системе, где противоположные интересы координируются и гармонизируются в единстве государства». (</w:t>
      </w:r>
      <w:r w:rsidR="006F09F9">
        <w:rPr>
          <w:rFonts w:ascii="Times New Roman" w:hAnsi="Times New Roman" w:cs="Times New Roman"/>
          <w:u w:val="single"/>
        </w:rPr>
        <w:t>сноска</w:t>
      </w:r>
      <w:r w:rsidR="006F09F9">
        <w:rPr>
          <w:rFonts w:ascii="Times New Roman" w:hAnsi="Times New Roman" w:cs="Times New Roman"/>
        </w:rPr>
        <w:t xml:space="preserve">: см. Муссолини Б. Доктрина Фашизма // Антология мировой политической мысли : В 5 т. Т. 2. Зарубежная политическая мысль XX в. / Нац. обществ.-науч. фонд; Акад. полит. науки; Руководитель проекта Г. Ю. Семигин; Отв. ред. Т. А. Алексеева. </w:t>
      </w:r>
      <w:r w:rsidR="006F09F9" w:rsidRPr="00730B0A">
        <w:rPr>
          <w:rFonts w:ascii="Times New Roman" w:hAnsi="Times New Roman" w:cs="Times New Roman"/>
        </w:rPr>
        <w:t>―</w:t>
      </w:r>
      <w:r w:rsidR="006F09F9">
        <w:rPr>
          <w:rFonts w:ascii="Times New Roman" w:hAnsi="Times New Roman" w:cs="Times New Roman"/>
        </w:rPr>
        <w:t xml:space="preserve"> Москва : Мысль, 1997. </w:t>
      </w:r>
      <w:r w:rsidR="006F09F9" w:rsidRPr="00730B0A">
        <w:rPr>
          <w:rFonts w:ascii="Times New Roman" w:hAnsi="Times New Roman" w:cs="Times New Roman"/>
        </w:rPr>
        <w:t>―</w:t>
      </w:r>
      <w:r w:rsidR="006F09F9">
        <w:rPr>
          <w:rFonts w:ascii="Times New Roman" w:hAnsi="Times New Roman" w:cs="Times New Roman"/>
        </w:rPr>
        <w:t xml:space="preserve"> </w:t>
      </w:r>
      <w:r w:rsidR="006F09F9">
        <w:rPr>
          <w:rFonts w:ascii="Times New Roman" w:hAnsi="Times New Roman"/>
          <w:sz w:val="24"/>
          <w:szCs w:val="24"/>
        </w:rPr>
        <w:t>С. 237</w:t>
      </w:r>
      <w:r w:rsidR="006F09F9">
        <w:rPr>
          <w:rFonts w:ascii="Times New Roman" w:hAnsi="Times New Roman" w:cs="Times New Roman"/>
          <w:sz w:val="24"/>
          <w:szCs w:val="24"/>
        </w:rPr>
        <w:t xml:space="preserve">―238; </w:t>
      </w:r>
      <w:r w:rsidR="006F09F9">
        <w:rPr>
          <w:rFonts w:ascii="Times New Roman" w:hAnsi="Times New Roman" w:cs="Times New Roman"/>
        </w:rPr>
        <w:t>С. 235</w:t>
      </w:r>
      <w:r w:rsidR="006F09F9" w:rsidRPr="00730B0A">
        <w:rPr>
          <w:rFonts w:ascii="Times New Roman" w:hAnsi="Times New Roman" w:cs="Times New Roman"/>
        </w:rPr>
        <w:t>―</w:t>
      </w:r>
      <w:r w:rsidR="006F09F9">
        <w:rPr>
          <w:rFonts w:ascii="Times New Roman" w:hAnsi="Times New Roman" w:cs="Times New Roman"/>
        </w:rPr>
        <w:t xml:space="preserve">252. </w:t>
      </w:r>
      <w:r w:rsidR="006F09F9" w:rsidRPr="00730B0A">
        <w:rPr>
          <w:rFonts w:ascii="Times New Roman" w:hAnsi="Times New Roman" w:cs="Times New Roman"/>
        </w:rPr>
        <w:t>―</w:t>
      </w:r>
      <w:r w:rsidR="006F09F9">
        <w:rPr>
          <w:rFonts w:ascii="Times New Roman" w:hAnsi="Times New Roman" w:cs="Times New Roman"/>
        </w:rPr>
        <w:t xml:space="preserve"> </w:t>
      </w:r>
      <w:r w:rsidR="006F09F9">
        <w:rPr>
          <w:rFonts w:ascii="Times New Roman" w:hAnsi="Times New Roman" w:cs="Times New Roman"/>
          <w:lang w:val="en-US"/>
        </w:rPr>
        <w:t>ISBN</w:t>
      </w:r>
      <w:r w:rsidR="006F09F9" w:rsidRPr="006F09F9">
        <w:rPr>
          <w:rFonts w:ascii="Times New Roman" w:hAnsi="Times New Roman" w:cs="Times New Roman"/>
        </w:rPr>
        <w:t xml:space="preserve"> 5-224-00868-4</w:t>
      </w:r>
      <w:r w:rsidR="006F09F9">
        <w:rPr>
          <w:rFonts w:ascii="Times New Roman" w:hAnsi="Times New Roman"/>
          <w:sz w:val="24"/>
          <w:szCs w:val="24"/>
          <w:lang w:eastAsia="ru-RU"/>
        </w:rPr>
        <w:t xml:space="preserve">).  </w:t>
      </w:r>
      <w:r w:rsidR="00846D18">
        <w:rPr>
          <w:rFonts w:ascii="Times New Roman" w:hAnsi="Times New Roman" w:cs="Times New Roman"/>
          <w:sz w:val="24"/>
          <w:szCs w:val="24"/>
        </w:rPr>
        <w:t>Муссолини пишет о классовом сотрудничестве и корпоративности экономики как о синтезе двух элементов: капиталиста и пролетария; причем классовое сотрудничество устанавливается не путем уничтожения буржуазии, а посредством подчинения ее интересам государства.</w:t>
      </w:r>
      <w:r w:rsidR="00846D18">
        <w:rPr>
          <w:rFonts w:ascii="Times New Roman" w:hAnsi="Times New Roman"/>
          <w:sz w:val="24"/>
          <w:szCs w:val="24"/>
        </w:rPr>
        <w:t xml:space="preserve">  </w:t>
      </w:r>
    </w:p>
    <w:p w:rsidR="00846D18" w:rsidRDefault="00846D18"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Три другие черты националистической идеологии близки к </w:t>
      </w:r>
      <w:r w:rsidRPr="00306B62">
        <w:rPr>
          <w:rFonts w:ascii="Times New Roman" w:hAnsi="Times New Roman"/>
          <w:b/>
          <w:i/>
          <w:sz w:val="24"/>
          <w:szCs w:val="24"/>
        </w:rPr>
        <w:t>идеологии социалистической</w:t>
      </w:r>
      <w:r>
        <w:rPr>
          <w:rFonts w:ascii="Times New Roman" w:hAnsi="Times New Roman"/>
          <w:sz w:val="24"/>
          <w:szCs w:val="24"/>
        </w:rPr>
        <w:t xml:space="preserve">: включение в государство экономической деятельности и образования, планирование, всеобщая мобилизация населения. </w:t>
      </w:r>
    </w:p>
    <w:p w:rsidR="00846D18" w:rsidRDefault="00846D18"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Заметим, что следует различать понятия «патриотизм», «национализм» и «шовинизм». Первое </w:t>
      </w:r>
      <w:r w:rsidR="00081ECF">
        <w:rPr>
          <w:rFonts w:ascii="Times New Roman" w:hAnsi="Times New Roman"/>
          <w:sz w:val="24"/>
          <w:szCs w:val="24"/>
        </w:rPr>
        <w:t xml:space="preserve">из </w:t>
      </w:r>
      <w:r>
        <w:rPr>
          <w:rFonts w:ascii="Times New Roman" w:hAnsi="Times New Roman"/>
          <w:sz w:val="24"/>
          <w:szCs w:val="24"/>
        </w:rPr>
        <w:t xml:space="preserve">них используется в националистической идеологии, но может не иметь к ней никакого отношения. Часто употребляемое в последнее время в полемических целях выражение: «Патриотизм </w:t>
      </w:r>
      <w:r>
        <w:rPr>
          <w:rFonts w:ascii="Times New Roman" w:hAnsi="Times New Roman" w:cs="Times New Roman"/>
          <w:sz w:val="24"/>
          <w:szCs w:val="24"/>
        </w:rPr>
        <w:t>―</w:t>
      </w:r>
      <w:r>
        <w:rPr>
          <w:rFonts w:ascii="Times New Roman" w:hAnsi="Times New Roman"/>
          <w:sz w:val="24"/>
          <w:szCs w:val="24"/>
        </w:rPr>
        <w:t xml:space="preserve"> последнее прибежище негодяя», отнюдь не означает, что все патриоты </w:t>
      </w:r>
      <w:r>
        <w:rPr>
          <w:rFonts w:ascii="Times New Roman" w:hAnsi="Times New Roman" w:cs="Times New Roman"/>
          <w:sz w:val="24"/>
          <w:szCs w:val="24"/>
        </w:rPr>
        <w:t>―</w:t>
      </w:r>
      <w:r>
        <w:rPr>
          <w:rFonts w:ascii="Times New Roman" w:hAnsi="Times New Roman"/>
          <w:sz w:val="24"/>
          <w:szCs w:val="24"/>
        </w:rPr>
        <w:t xml:space="preserve"> негодяи</w:t>
      </w:r>
      <w:r w:rsidR="00081ECF">
        <w:rPr>
          <w:rFonts w:ascii="Times New Roman" w:hAnsi="Times New Roman"/>
          <w:sz w:val="24"/>
          <w:szCs w:val="24"/>
        </w:rPr>
        <w:t>, а говорит о том, что негодяи могут прибегать к патриотической риторике для осуществления своих неблаговидных целей.</w:t>
      </w:r>
    </w:p>
    <w:p w:rsidR="006451F8" w:rsidRDefault="00C526B8"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 (Напомним</w:t>
      </w:r>
      <w:r w:rsidR="006451F8">
        <w:rPr>
          <w:rFonts w:ascii="Times New Roman" w:hAnsi="Times New Roman"/>
          <w:sz w:val="24"/>
          <w:szCs w:val="24"/>
        </w:rPr>
        <w:t>, что</w:t>
      </w:r>
      <w:r>
        <w:rPr>
          <w:rFonts w:ascii="Times New Roman" w:hAnsi="Times New Roman"/>
          <w:sz w:val="24"/>
          <w:szCs w:val="24"/>
        </w:rPr>
        <w:t xml:space="preserve">: </w:t>
      </w:r>
    </w:p>
    <w:p w:rsidR="00C526B8" w:rsidRDefault="003E44B5" w:rsidP="001C79D8">
      <w:pPr>
        <w:spacing w:after="0" w:line="312" w:lineRule="auto"/>
        <w:ind w:firstLine="567"/>
        <w:jc w:val="both"/>
        <w:rPr>
          <w:rFonts w:ascii="Times New Roman" w:hAnsi="Times New Roman"/>
          <w:sz w:val="24"/>
          <w:szCs w:val="24"/>
        </w:rPr>
      </w:pPr>
      <w:r>
        <w:rPr>
          <w:rFonts w:ascii="Times New Roman" w:hAnsi="Times New Roman"/>
          <w:b/>
          <w:sz w:val="24"/>
          <w:szCs w:val="24"/>
        </w:rPr>
        <w:t>П</w:t>
      </w:r>
      <w:r w:rsidR="00C526B8" w:rsidRPr="006451F8">
        <w:rPr>
          <w:rFonts w:ascii="Times New Roman" w:hAnsi="Times New Roman"/>
          <w:b/>
          <w:sz w:val="24"/>
          <w:szCs w:val="24"/>
        </w:rPr>
        <w:t>атриотизм</w:t>
      </w:r>
      <w:r w:rsidR="00C526B8">
        <w:rPr>
          <w:rFonts w:ascii="Times New Roman" w:hAnsi="Times New Roman"/>
          <w:sz w:val="24"/>
          <w:szCs w:val="24"/>
        </w:rPr>
        <w:t xml:space="preserve"> </w:t>
      </w:r>
      <w:r w:rsidR="00C526B8">
        <w:rPr>
          <w:rFonts w:ascii="Times New Roman" w:hAnsi="Times New Roman" w:cs="Times New Roman"/>
          <w:sz w:val="24"/>
          <w:szCs w:val="24"/>
        </w:rPr>
        <w:t>―</w:t>
      </w:r>
      <w:r w:rsidR="00C526B8">
        <w:rPr>
          <w:rFonts w:ascii="Times New Roman" w:hAnsi="Times New Roman"/>
          <w:sz w:val="24"/>
          <w:szCs w:val="24"/>
        </w:rPr>
        <w:t xml:space="preserve"> </w:t>
      </w:r>
      <w:r w:rsidR="006451F8">
        <w:rPr>
          <w:rFonts w:ascii="Times New Roman" w:hAnsi="Times New Roman"/>
          <w:sz w:val="24"/>
          <w:szCs w:val="24"/>
        </w:rPr>
        <w:t xml:space="preserve">это </w:t>
      </w:r>
      <w:r w:rsidR="00C526B8">
        <w:rPr>
          <w:rFonts w:ascii="Times New Roman" w:hAnsi="Times New Roman"/>
          <w:sz w:val="24"/>
          <w:szCs w:val="24"/>
        </w:rPr>
        <w:t>нравственный и политический принцип, социальное чувство, содержанием которого является любовь к Отечеству, преданность ему, гордость за его прошлое и насто</w:t>
      </w:r>
      <w:r w:rsidR="006451F8">
        <w:rPr>
          <w:rFonts w:ascii="Times New Roman" w:hAnsi="Times New Roman"/>
          <w:sz w:val="24"/>
          <w:szCs w:val="24"/>
        </w:rPr>
        <w:t xml:space="preserve">ящее, стремление защищать. Патриотизм </w:t>
      </w:r>
      <w:r w:rsidR="006451F8">
        <w:rPr>
          <w:rFonts w:ascii="Times New Roman" w:hAnsi="Times New Roman" w:cs="Times New Roman"/>
          <w:sz w:val="24"/>
          <w:szCs w:val="24"/>
        </w:rPr>
        <w:t>―</w:t>
      </w:r>
      <w:r w:rsidR="006451F8">
        <w:rPr>
          <w:rFonts w:ascii="Times New Roman" w:hAnsi="Times New Roman"/>
          <w:sz w:val="24"/>
          <w:szCs w:val="24"/>
        </w:rPr>
        <w:t xml:space="preserve"> одна из форм диалектического сочетания личных и общественных интересов, единения человека и общества.</w:t>
      </w:r>
    </w:p>
    <w:p w:rsidR="00C526B8" w:rsidRDefault="006451F8" w:rsidP="001C79D8">
      <w:pPr>
        <w:spacing w:after="0" w:line="312" w:lineRule="auto"/>
        <w:ind w:firstLine="567"/>
        <w:jc w:val="both"/>
        <w:rPr>
          <w:rFonts w:ascii="Times New Roman" w:hAnsi="Times New Roman"/>
          <w:sz w:val="24"/>
          <w:szCs w:val="24"/>
        </w:rPr>
      </w:pPr>
      <w:r>
        <w:rPr>
          <w:rFonts w:ascii="Times New Roman" w:hAnsi="Times New Roman"/>
          <w:b/>
          <w:sz w:val="24"/>
          <w:szCs w:val="24"/>
        </w:rPr>
        <w:t>Н</w:t>
      </w:r>
      <w:r w:rsidR="00C526B8" w:rsidRPr="006451F8">
        <w:rPr>
          <w:rFonts w:ascii="Times New Roman" w:hAnsi="Times New Roman"/>
          <w:b/>
          <w:sz w:val="24"/>
          <w:szCs w:val="24"/>
        </w:rPr>
        <w:t>ационализм</w:t>
      </w:r>
      <w:r w:rsidR="00C526B8">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это идеология, в основе которой трактовка нации как высшей ценности и формы общества. Национализм, сопровождаемый идеей национального превосходства и национальной исключительности, часто принимает крайние формы </w:t>
      </w:r>
      <w:r>
        <w:rPr>
          <w:rFonts w:ascii="Times New Roman" w:hAnsi="Times New Roman" w:cs="Times New Roman"/>
          <w:sz w:val="24"/>
          <w:szCs w:val="24"/>
        </w:rPr>
        <w:t>―</w:t>
      </w:r>
      <w:r>
        <w:rPr>
          <w:rFonts w:ascii="Times New Roman" w:hAnsi="Times New Roman"/>
          <w:sz w:val="24"/>
          <w:szCs w:val="24"/>
        </w:rPr>
        <w:t xml:space="preserve"> шовинизма, сближается с расизмом и ведет к обострению межнациональных и даже межгосударственных отношений.  </w:t>
      </w:r>
    </w:p>
    <w:p w:rsidR="00C526B8" w:rsidRDefault="006451F8" w:rsidP="001C79D8">
      <w:pPr>
        <w:spacing w:after="0" w:line="312" w:lineRule="auto"/>
        <w:ind w:firstLine="567"/>
        <w:jc w:val="both"/>
        <w:rPr>
          <w:rFonts w:ascii="Times New Roman" w:hAnsi="Times New Roman"/>
          <w:sz w:val="24"/>
          <w:szCs w:val="24"/>
        </w:rPr>
      </w:pPr>
      <w:r>
        <w:rPr>
          <w:rFonts w:ascii="Times New Roman" w:hAnsi="Times New Roman"/>
          <w:b/>
          <w:sz w:val="24"/>
          <w:szCs w:val="24"/>
        </w:rPr>
        <w:t>Ш</w:t>
      </w:r>
      <w:r w:rsidR="00C526B8" w:rsidRPr="006451F8">
        <w:rPr>
          <w:rFonts w:ascii="Times New Roman" w:hAnsi="Times New Roman"/>
          <w:b/>
          <w:sz w:val="24"/>
          <w:szCs w:val="24"/>
        </w:rPr>
        <w:t>овинизм</w:t>
      </w:r>
      <w:r w:rsidR="00C526B8">
        <w:rPr>
          <w:rFonts w:ascii="Times New Roman" w:hAnsi="Times New Roman"/>
          <w:sz w:val="24"/>
          <w:szCs w:val="24"/>
        </w:rPr>
        <w:t xml:space="preserve"> </w:t>
      </w:r>
      <w:r w:rsidR="00C526B8">
        <w:rPr>
          <w:rFonts w:ascii="Times New Roman" w:hAnsi="Times New Roman" w:cs="Times New Roman"/>
          <w:sz w:val="24"/>
          <w:szCs w:val="24"/>
        </w:rPr>
        <w:t>―</w:t>
      </w:r>
      <w:r w:rsidR="00C526B8">
        <w:rPr>
          <w:rFonts w:ascii="Times New Roman" w:hAnsi="Times New Roman"/>
          <w:sz w:val="24"/>
          <w:szCs w:val="24"/>
        </w:rPr>
        <w:t xml:space="preserve"> </w:t>
      </w:r>
      <w:r>
        <w:rPr>
          <w:rFonts w:ascii="Times New Roman" w:hAnsi="Times New Roman"/>
          <w:sz w:val="24"/>
          <w:szCs w:val="24"/>
        </w:rPr>
        <w:t xml:space="preserve">это </w:t>
      </w:r>
      <w:r w:rsidR="00C526B8">
        <w:rPr>
          <w:rFonts w:ascii="Times New Roman" w:hAnsi="Times New Roman"/>
          <w:sz w:val="24"/>
          <w:szCs w:val="24"/>
        </w:rPr>
        <w:t>агрессивная форма национализма, проповедь национальной исключительности, противопоставление интересов одной нации национальным интересам другой, национальное</w:t>
      </w:r>
      <w:r w:rsidR="00A57C44">
        <w:rPr>
          <w:rFonts w:ascii="Times New Roman" w:hAnsi="Times New Roman"/>
          <w:sz w:val="24"/>
          <w:szCs w:val="24"/>
        </w:rPr>
        <w:t xml:space="preserve"> </w:t>
      </w:r>
      <w:r w:rsidR="00C526B8">
        <w:rPr>
          <w:rFonts w:ascii="Times New Roman" w:hAnsi="Times New Roman"/>
          <w:sz w:val="24"/>
          <w:szCs w:val="24"/>
        </w:rPr>
        <w:t xml:space="preserve"> высокомерие, разжигание национальной вражды и ненависти).</w:t>
      </w:r>
    </w:p>
    <w:p w:rsidR="006A0815" w:rsidRDefault="00A57C44" w:rsidP="001C79D8">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Социалистическая </w:t>
      </w:r>
      <w:r>
        <w:rPr>
          <w:rFonts w:ascii="Times New Roman" w:hAnsi="Times New Roman"/>
          <w:sz w:val="24"/>
          <w:szCs w:val="24"/>
        </w:rPr>
        <w:t xml:space="preserve">идеология вдохновлена словом  </w:t>
      </w:r>
      <w:r>
        <w:rPr>
          <w:rFonts w:ascii="Times New Roman" w:hAnsi="Times New Roman"/>
          <w:i/>
          <w:sz w:val="24"/>
          <w:szCs w:val="24"/>
        </w:rPr>
        <w:t xml:space="preserve">равенство </w:t>
      </w:r>
      <w:r w:rsidRPr="00A57C44">
        <w:rPr>
          <w:rFonts w:ascii="Times New Roman" w:hAnsi="Times New Roman"/>
          <w:sz w:val="24"/>
          <w:szCs w:val="24"/>
        </w:rPr>
        <w:t xml:space="preserve">и является земной религией угнетенных масс. </w:t>
      </w:r>
      <w:r>
        <w:rPr>
          <w:rFonts w:ascii="Times New Roman" w:hAnsi="Times New Roman"/>
          <w:sz w:val="24"/>
          <w:szCs w:val="24"/>
        </w:rPr>
        <w:t>И</w:t>
      </w:r>
      <w:r w:rsidRPr="00A57C44">
        <w:rPr>
          <w:rFonts w:ascii="Times New Roman" w:hAnsi="Times New Roman"/>
          <w:sz w:val="24"/>
          <w:szCs w:val="24"/>
        </w:rPr>
        <w:t>деология</w:t>
      </w:r>
      <w:r>
        <w:rPr>
          <w:rFonts w:ascii="Times New Roman" w:hAnsi="Times New Roman"/>
          <w:sz w:val="24"/>
          <w:szCs w:val="24"/>
        </w:rPr>
        <w:t xml:space="preserve"> равенства возникла во временна Великой французской революции (Бабеф, Марешаль, Сильвен), но обоснована в полной мере К. Марксом в </w:t>
      </w:r>
      <w:r>
        <w:rPr>
          <w:rFonts w:ascii="Times New Roman" w:hAnsi="Times New Roman"/>
          <w:sz w:val="24"/>
          <w:szCs w:val="24"/>
          <w:lang w:val="en-US"/>
        </w:rPr>
        <w:t>XIX</w:t>
      </w:r>
      <w:r w:rsidRPr="00A57C44">
        <w:rPr>
          <w:rFonts w:ascii="Times New Roman" w:hAnsi="Times New Roman"/>
          <w:sz w:val="24"/>
          <w:szCs w:val="24"/>
        </w:rPr>
        <w:t xml:space="preserve"> </w:t>
      </w:r>
      <w:r>
        <w:rPr>
          <w:rFonts w:ascii="Times New Roman" w:hAnsi="Times New Roman"/>
          <w:sz w:val="24"/>
          <w:szCs w:val="24"/>
        </w:rPr>
        <w:t xml:space="preserve">в. </w:t>
      </w:r>
      <w:r w:rsidR="006A0815">
        <w:rPr>
          <w:rFonts w:ascii="Times New Roman" w:hAnsi="Times New Roman"/>
          <w:sz w:val="24"/>
          <w:szCs w:val="24"/>
        </w:rPr>
        <w:t>Маркса обвиняют в том, что он некритически воспользовался философской системой Гегеля, но если бы он ее не взял, то не создал бы идеологию, что является его главной заслугой.</w:t>
      </w:r>
    </w:p>
    <w:p w:rsidR="00FE4A4F" w:rsidRDefault="00FE4A4F" w:rsidP="001C79D8">
      <w:pPr>
        <w:spacing w:after="0" w:line="312" w:lineRule="auto"/>
        <w:ind w:firstLine="567"/>
        <w:jc w:val="both"/>
        <w:rPr>
          <w:rFonts w:ascii="Times New Roman" w:hAnsi="Times New Roman"/>
          <w:sz w:val="24"/>
          <w:szCs w:val="24"/>
        </w:rPr>
      </w:pPr>
      <w:r>
        <w:rPr>
          <w:rFonts w:ascii="Times New Roman" w:hAnsi="Times New Roman"/>
          <w:sz w:val="24"/>
          <w:szCs w:val="24"/>
        </w:rPr>
        <w:t>Маркс и Энгельс пытались затушевать идеологичность своей концепции, выступив с острой критикой идеологии как таковой. Но они же создали новую идеологию, что признали их последователи.</w:t>
      </w:r>
    </w:p>
    <w:p w:rsidR="00FE4A4F" w:rsidRDefault="00FE4A4F" w:rsidP="001C79D8">
      <w:pPr>
        <w:spacing w:after="0" w:line="312" w:lineRule="auto"/>
        <w:ind w:firstLine="567"/>
        <w:jc w:val="both"/>
        <w:rPr>
          <w:rFonts w:ascii="Times New Roman" w:hAnsi="Times New Roman"/>
          <w:sz w:val="24"/>
          <w:szCs w:val="24"/>
        </w:rPr>
      </w:pPr>
      <w:r w:rsidRPr="00FE4A4F">
        <w:rPr>
          <w:rFonts w:ascii="Times New Roman" w:hAnsi="Times New Roman"/>
          <w:i/>
          <w:sz w:val="24"/>
          <w:szCs w:val="24"/>
        </w:rPr>
        <w:t>Социалистическая идеология возникла как отрицательная реакция на либерально-капиталистическую</w:t>
      </w:r>
      <w:r>
        <w:rPr>
          <w:rFonts w:ascii="Times New Roman" w:hAnsi="Times New Roman"/>
          <w:sz w:val="24"/>
          <w:szCs w:val="24"/>
        </w:rPr>
        <w:t xml:space="preserve">, но в ней и общая с ней основа </w:t>
      </w:r>
      <w:r>
        <w:rPr>
          <w:rFonts w:ascii="Times New Roman" w:hAnsi="Times New Roman" w:cs="Times New Roman"/>
          <w:sz w:val="24"/>
          <w:szCs w:val="24"/>
        </w:rPr>
        <w:t>―</w:t>
      </w:r>
      <w:r>
        <w:rPr>
          <w:rFonts w:ascii="Times New Roman" w:hAnsi="Times New Roman"/>
          <w:sz w:val="24"/>
          <w:szCs w:val="24"/>
        </w:rPr>
        <w:t xml:space="preserve"> примат экономики. В социалистической идеологии социальная сфера занимает б</w:t>
      </w:r>
      <w:r>
        <w:rPr>
          <w:rFonts w:ascii="Times New Roman" w:hAnsi="Times New Roman"/>
          <w:i/>
          <w:sz w:val="24"/>
          <w:szCs w:val="24"/>
        </w:rPr>
        <w:t>о</w:t>
      </w:r>
      <w:r>
        <w:rPr>
          <w:rFonts w:ascii="Times New Roman" w:hAnsi="Times New Roman"/>
          <w:sz w:val="24"/>
          <w:szCs w:val="24"/>
        </w:rPr>
        <w:t>льшее место, чем в либерально-капиталистической, но экономика остается превалирующей над политикой, особенно в коммунистической, мар</w:t>
      </w:r>
      <w:r w:rsidR="004320CF">
        <w:rPr>
          <w:rFonts w:ascii="Times New Roman" w:hAnsi="Times New Roman"/>
          <w:sz w:val="24"/>
          <w:szCs w:val="24"/>
        </w:rPr>
        <w:t>к</w:t>
      </w:r>
      <w:r>
        <w:rPr>
          <w:rFonts w:ascii="Times New Roman" w:hAnsi="Times New Roman"/>
          <w:sz w:val="24"/>
          <w:szCs w:val="24"/>
        </w:rPr>
        <w:t>систской разновидности</w:t>
      </w:r>
      <w:r w:rsidR="004320CF">
        <w:rPr>
          <w:rFonts w:ascii="Times New Roman" w:hAnsi="Times New Roman"/>
          <w:sz w:val="24"/>
          <w:szCs w:val="24"/>
        </w:rPr>
        <w:t xml:space="preserve"> социалистической идеологии, где политика рассматривается как надстройка над экономикой.</w:t>
      </w:r>
    </w:p>
    <w:p w:rsidR="004320CF" w:rsidRDefault="004320CF"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На алтарь идеологии положено много жертв. Коммунистическая идеология совершила триумфальное шествие в СССР, подминая под себя остальные отрасли культуры. Наука, религия и философия в определенной степени воздействовали на идеологию, но определяла поведение людей именно она. Провал попыток идеологии применить науку и технику к социальной жизни объясняется тем, что идеология пытается насильственно внедрить свои схемы, вступая в столкновение с жизнью, которую она хочет преобразовать. Столкновению с жизнью </w:t>
      </w:r>
      <w:r>
        <w:rPr>
          <w:rFonts w:ascii="Times New Roman" w:hAnsi="Times New Roman" w:cs="Times New Roman"/>
          <w:sz w:val="24"/>
          <w:szCs w:val="24"/>
        </w:rPr>
        <w:t>―</w:t>
      </w:r>
      <w:r>
        <w:rPr>
          <w:rFonts w:ascii="Times New Roman" w:hAnsi="Times New Roman"/>
          <w:sz w:val="24"/>
          <w:szCs w:val="24"/>
        </w:rPr>
        <w:t xml:space="preserve"> научно-техническое или идеологическое </w:t>
      </w:r>
      <w:r>
        <w:rPr>
          <w:rFonts w:ascii="Times New Roman" w:hAnsi="Times New Roman" w:cs="Times New Roman"/>
          <w:sz w:val="24"/>
          <w:szCs w:val="24"/>
        </w:rPr>
        <w:t>―</w:t>
      </w:r>
      <w:r>
        <w:rPr>
          <w:rFonts w:ascii="Times New Roman" w:hAnsi="Times New Roman"/>
          <w:sz w:val="24"/>
          <w:szCs w:val="24"/>
        </w:rPr>
        <w:t xml:space="preserve"> чревато опасностью, причем идеологическое не меньшей, чем научно-техническое. Оно чревато социальным Чернобылем.</w:t>
      </w:r>
    </w:p>
    <w:p w:rsidR="004320CF" w:rsidRPr="00306B62" w:rsidRDefault="004320CF" w:rsidP="001C79D8">
      <w:pPr>
        <w:spacing w:after="0" w:line="312" w:lineRule="auto"/>
        <w:ind w:firstLine="567"/>
        <w:jc w:val="both"/>
        <w:rPr>
          <w:rFonts w:ascii="Times New Roman" w:hAnsi="Times New Roman"/>
          <w:i/>
          <w:sz w:val="24"/>
          <w:szCs w:val="24"/>
        </w:rPr>
      </w:pPr>
      <w:r w:rsidRPr="00306B62">
        <w:rPr>
          <w:rFonts w:ascii="Times New Roman" w:hAnsi="Times New Roman"/>
          <w:i/>
          <w:sz w:val="24"/>
          <w:szCs w:val="24"/>
        </w:rPr>
        <w:t>Обобщая сказанное, можно сформулировать следующие выводы:</w:t>
      </w:r>
    </w:p>
    <w:p w:rsidR="004320CF" w:rsidRDefault="004320CF" w:rsidP="001C79D8">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Идеология защищает интересы определенных групп населения, но не каждого и всех в целом. </w:t>
      </w:r>
    </w:p>
    <w:p w:rsidR="00933BF8" w:rsidRDefault="004320CF" w:rsidP="001C79D8">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На этапе становления идеология (как любая отрасль культуры</w:t>
      </w:r>
      <w:r w:rsidR="00933BF8">
        <w:rPr>
          <w:rFonts w:ascii="Times New Roman" w:hAnsi="Times New Roman"/>
          <w:sz w:val="24"/>
          <w:szCs w:val="24"/>
        </w:rPr>
        <w:t xml:space="preserve">, претендующая на </w:t>
      </w:r>
      <w:r>
        <w:rPr>
          <w:rFonts w:ascii="Times New Roman" w:hAnsi="Times New Roman"/>
          <w:sz w:val="24"/>
          <w:szCs w:val="24"/>
        </w:rPr>
        <w:t>господство)</w:t>
      </w:r>
      <w:r w:rsidR="00933BF8">
        <w:rPr>
          <w:rFonts w:ascii="Times New Roman" w:hAnsi="Times New Roman"/>
          <w:sz w:val="24"/>
          <w:szCs w:val="24"/>
        </w:rPr>
        <w:t xml:space="preserve"> использует весь интеллектуальный и нравственный багаж для создания привлекательно образа. В дальнейшем демагогическая составляющая отбрасывается под причитания ортодоксов: «Разве вы помните, что классик написал то-то там-то?»</w:t>
      </w:r>
    </w:p>
    <w:p w:rsidR="00933BF8" w:rsidRDefault="00933BF8" w:rsidP="001C79D8">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Кризис культуры в лице идеологии заключается в том, что слова остаются словами, более того, их значение искажается и извращается. Сначала происходит подмена смыслов, а потом реальности. Подавляющее (в буквальном смысле) большинство или меньшинство подменяет общие интересы частными.</w:t>
      </w:r>
    </w:p>
    <w:p w:rsidR="00933BF8" w:rsidRDefault="00933BF8" w:rsidP="001C79D8">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Из всех отраслей культуры идеология наиболее демагогична. У нее самый большой замах </w:t>
      </w:r>
      <w:r>
        <w:rPr>
          <w:rFonts w:ascii="Times New Roman" w:hAnsi="Times New Roman" w:cs="Times New Roman"/>
          <w:sz w:val="24"/>
          <w:szCs w:val="24"/>
        </w:rPr>
        <w:t>―</w:t>
      </w:r>
      <w:r>
        <w:rPr>
          <w:rFonts w:ascii="Times New Roman" w:hAnsi="Times New Roman"/>
          <w:sz w:val="24"/>
          <w:szCs w:val="24"/>
        </w:rPr>
        <w:t xml:space="preserve"> поднять всех людей на построение рая на земле, и с ней же связаны самые тяжелые подмены. Очевидно, что так и должно быть, так как она намеренно снижает свой духовный уровень, чтобы быть понятной всем, и, добиваясь этого, теснее всего связана с материальной действительностью, являющейся главным источником подмен.</w:t>
      </w:r>
    </w:p>
    <w:p w:rsidR="004320CF" w:rsidRDefault="00933BF8" w:rsidP="001C79D8">
      <w:pPr>
        <w:pBdr>
          <w:bottom w:val="dotted" w:sz="24" w:space="1" w:color="auto"/>
        </w:pBdr>
        <w:spacing w:after="0" w:line="312" w:lineRule="auto"/>
        <w:ind w:firstLine="567"/>
        <w:jc w:val="both"/>
        <w:rPr>
          <w:rFonts w:ascii="Times New Roman" w:hAnsi="Times New Roman"/>
          <w:b/>
          <w:i/>
          <w:sz w:val="24"/>
          <w:szCs w:val="24"/>
        </w:rPr>
      </w:pPr>
      <w:r>
        <w:rPr>
          <w:rFonts w:ascii="Times New Roman" w:hAnsi="Times New Roman" w:cs="Times New Roman"/>
          <w:sz w:val="24"/>
          <w:szCs w:val="24"/>
        </w:rPr>
        <w:t>•</w:t>
      </w:r>
      <w:r>
        <w:rPr>
          <w:rFonts w:ascii="Times New Roman" w:hAnsi="Times New Roman"/>
          <w:sz w:val="24"/>
          <w:szCs w:val="24"/>
        </w:rPr>
        <w:t xml:space="preserve"> Идеология возникает тогда, когда определенные слои общества готовы жертвовать собой во имя народа, и начинает переживать кризис, когда носители ее, придя к власти, начинают уничтожать несогласных. В конце концов</w:t>
      </w:r>
      <w:r w:rsidR="00A10FA8">
        <w:rPr>
          <w:rFonts w:ascii="Times New Roman" w:hAnsi="Times New Roman"/>
          <w:sz w:val="24"/>
          <w:szCs w:val="24"/>
        </w:rPr>
        <w:t>,</w:t>
      </w:r>
      <w:r>
        <w:rPr>
          <w:rFonts w:ascii="Times New Roman" w:hAnsi="Times New Roman"/>
          <w:sz w:val="24"/>
          <w:szCs w:val="24"/>
        </w:rPr>
        <w:t xml:space="preserve"> </w:t>
      </w:r>
      <w:r w:rsidR="00A10FA8">
        <w:rPr>
          <w:rFonts w:ascii="Times New Roman" w:hAnsi="Times New Roman"/>
          <w:sz w:val="24"/>
          <w:szCs w:val="24"/>
        </w:rPr>
        <w:t>сами проводники идеологии перестают верить в идеалы (если они у них были), и их уверения становятся ложью, видимой всем.</w:t>
      </w:r>
      <w:r>
        <w:rPr>
          <w:rFonts w:ascii="Times New Roman" w:hAnsi="Times New Roman"/>
          <w:sz w:val="24"/>
          <w:szCs w:val="24"/>
        </w:rPr>
        <w:t xml:space="preserve"> </w:t>
      </w:r>
      <w:r w:rsidR="00A10FA8">
        <w:rPr>
          <w:rFonts w:ascii="Times New Roman" w:hAnsi="Times New Roman"/>
          <w:b/>
          <w:i/>
          <w:sz w:val="24"/>
          <w:szCs w:val="24"/>
        </w:rPr>
        <w:t xml:space="preserve">Материальные средства искажают духовные цели и делают их неосуществимыми. </w:t>
      </w:r>
    </w:p>
    <w:p w:rsidR="00BC19C5" w:rsidRDefault="008C052C" w:rsidP="001C79D8">
      <w:pPr>
        <w:pBdr>
          <w:bottom w:val="dotted" w:sz="24" w:space="1" w:color="auto"/>
        </w:pBd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BC19C5">
        <w:rPr>
          <w:rFonts w:ascii="Times New Roman" w:hAnsi="Times New Roman"/>
          <w:i/>
          <w:sz w:val="24"/>
          <w:szCs w:val="24"/>
        </w:rPr>
        <w:t>Отно</w:t>
      </w:r>
      <w:r w:rsidR="00CF6DF4" w:rsidRPr="00BC19C5">
        <w:rPr>
          <w:rFonts w:ascii="Times New Roman" w:hAnsi="Times New Roman"/>
          <w:i/>
          <w:sz w:val="24"/>
          <w:szCs w:val="24"/>
        </w:rPr>
        <w:t>ш</w:t>
      </w:r>
      <w:r w:rsidRPr="00BC19C5">
        <w:rPr>
          <w:rFonts w:ascii="Times New Roman" w:hAnsi="Times New Roman"/>
          <w:i/>
          <w:sz w:val="24"/>
          <w:szCs w:val="24"/>
        </w:rPr>
        <w:t>ения</w:t>
      </w:r>
      <w:r w:rsidR="00CF6DF4" w:rsidRPr="00BC19C5">
        <w:rPr>
          <w:rFonts w:ascii="Times New Roman" w:hAnsi="Times New Roman"/>
          <w:i/>
          <w:sz w:val="24"/>
          <w:szCs w:val="24"/>
        </w:rPr>
        <w:t xml:space="preserve"> политики и идеологии определяются рядом специфических особенностей той или другой, которые их сближают</w:t>
      </w:r>
      <w:r w:rsidR="00CF6DF4">
        <w:rPr>
          <w:rFonts w:ascii="Times New Roman" w:hAnsi="Times New Roman"/>
          <w:sz w:val="24"/>
          <w:szCs w:val="24"/>
        </w:rPr>
        <w:t>. Обе они представляют собой явления сознания, питающиеся одной  и той же по типу подосновой материальной, экономической жизни общества, а также ее культурными и духовными основаниями и непосредственно включены в исторический и общественны</w:t>
      </w:r>
      <w:r w:rsidR="00BC19C5">
        <w:rPr>
          <w:rFonts w:ascii="Times New Roman" w:hAnsi="Times New Roman"/>
          <w:sz w:val="24"/>
          <w:szCs w:val="24"/>
        </w:rPr>
        <w:t>й</w:t>
      </w:r>
      <w:r w:rsidR="00CF6DF4">
        <w:rPr>
          <w:rFonts w:ascii="Times New Roman" w:hAnsi="Times New Roman"/>
          <w:sz w:val="24"/>
          <w:szCs w:val="24"/>
        </w:rPr>
        <w:t xml:space="preserve"> процессы.</w:t>
      </w:r>
      <w:r w:rsidR="00BC19C5">
        <w:rPr>
          <w:rFonts w:ascii="Times New Roman" w:hAnsi="Times New Roman"/>
          <w:sz w:val="24"/>
          <w:szCs w:val="24"/>
        </w:rPr>
        <w:t xml:space="preserve"> Идеология универсальна, как и политика, то есть способна охватывать самые различные области мысли, деятельности, поведения и определять их направление («образ мыслей», «особые интересы»), цели и средства. Именно идеология указывает политике систему идеалов и ценностей</w:t>
      </w:r>
      <w:r w:rsidR="00E50422">
        <w:rPr>
          <w:rFonts w:ascii="Times New Roman" w:hAnsi="Times New Roman"/>
          <w:sz w:val="24"/>
          <w:szCs w:val="24"/>
        </w:rPr>
        <w:t>,</w:t>
      </w:r>
      <w:r w:rsidR="00BC19C5">
        <w:rPr>
          <w:rFonts w:ascii="Times New Roman" w:hAnsi="Times New Roman"/>
          <w:sz w:val="24"/>
          <w:szCs w:val="24"/>
        </w:rPr>
        <w:t xml:space="preserve"> к которой та должна стремиться (процесс идеализации, то есть выбора целей, ориентация этого выбора). Поэтому и возникают консервативная либо либеральная, прогрессивная либо реакционная и прочая политика.</w:t>
      </w:r>
    </w:p>
    <w:p w:rsidR="008C052C" w:rsidRDefault="00BC19C5" w:rsidP="001C79D8">
      <w:pPr>
        <w:pBdr>
          <w:bottom w:val="dotted" w:sz="24" w:space="1" w:color="auto"/>
        </w:pBd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Политика и идеология </w:t>
      </w:r>
      <w:r w:rsidRPr="00C065BD">
        <w:rPr>
          <w:rFonts w:ascii="Times New Roman" w:hAnsi="Times New Roman" w:cs="Times New Roman"/>
          <w:sz w:val="24"/>
          <w:szCs w:val="24"/>
        </w:rPr>
        <w:t>―</w:t>
      </w:r>
      <w:r>
        <w:rPr>
          <w:rFonts w:ascii="Times New Roman" w:hAnsi="Times New Roman" w:cs="Times New Roman"/>
          <w:sz w:val="24"/>
          <w:szCs w:val="24"/>
        </w:rPr>
        <w:t xml:space="preserve"> наиболее экспансивные, навязчивые системы общественного сознания и организации общества, они не только способны проникать в другие сферы его жизни, но и сочетаться друг с другом. При этом всякий дефицит политики, любая ее слабость, политический вакуум, недостаток политических идей и решений немедленно и неизбежно замещается идеологий. Она способна вытеснять политику и подчинять ее себе, особенно, когда идеологизация </w:t>
      </w:r>
      <w:r>
        <w:rPr>
          <w:rFonts w:ascii="Times New Roman" w:hAnsi="Times New Roman"/>
          <w:sz w:val="24"/>
          <w:szCs w:val="24"/>
        </w:rPr>
        <w:t>и гиперидеологизация политики стимулируются какими-либо внешними событиями</w:t>
      </w:r>
      <w:r w:rsidR="00457218">
        <w:rPr>
          <w:rFonts w:ascii="Times New Roman" w:hAnsi="Times New Roman"/>
          <w:sz w:val="24"/>
          <w:szCs w:val="24"/>
        </w:rPr>
        <w:t xml:space="preserve"> (угрозой извне, искушениями начать те или иные акции против враждебного или слабого окружении и т. п.) или внутренними обстоятельствами </w:t>
      </w:r>
      <w:r w:rsidR="00457218" w:rsidRPr="00C065BD">
        <w:rPr>
          <w:rFonts w:ascii="Times New Roman" w:hAnsi="Times New Roman" w:cs="Times New Roman"/>
          <w:sz w:val="24"/>
          <w:szCs w:val="24"/>
        </w:rPr>
        <w:t>―</w:t>
      </w:r>
      <w:r w:rsidR="00457218">
        <w:rPr>
          <w:rFonts w:ascii="Times New Roman" w:hAnsi="Times New Roman" w:cs="Times New Roman"/>
          <w:sz w:val="24"/>
          <w:szCs w:val="24"/>
        </w:rPr>
        <w:t xml:space="preserve"> экономическими (например, трудовые конфликты), в социальной сфере и т. д.</w:t>
      </w:r>
    </w:p>
    <w:p w:rsidR="00457218" w:rsidRDefault="00457218" w:rsidP="001C79D8">
      <w:pPr>
        <w:pBdr>
          <w:bottom w:val="dotted" w:sz="24" w:space="1" w:color="auto"/>
        </w:pBd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Политика и идеология в равной мере активны и связаны с борьбой и многообразием мнений, взглядов, решений, программ и т. п. Они неизбежно поляризуются на различные направления с положительными и отрицательными оценками по принципу антиномии: «да-нет». Поэтому они делятся на правые и левые, реакционные и т. д. И политика, и идеология способны в то же время на компромиссы, взаимоприемлемые решения. </w:t>
      </w:r>
    </w:p>
    <w:p w:rsidR="004F1D3A" w:rsidRDefault="00457218" w:rsidP="001C79D8">
      <w:pPr>
        <w:pBdr>
          <w:bottom w:val="dotted" w:sz="24" w:space="1" w:color="auto"/>
        </w:pBd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Тем не менее существуют, по общему правилу допустимые пределы взаимного проникновения идеологии в политику, за которыми гиперидеологизация разрушает политику, делает ее нефункциональной, неспособной определять и решать общественно важные задачи, порождает извращенные тоталитарные и тиранические режимы, репрессии, кризисы, войны. </w:t>
      </w:r>
      <w:r w:rsidR="004F1D3A">
        <w:rPr>
          <w:rFonts w:ascii="Times New Roman" w:hAnsi="Times New Roman" w:cs="Times New Roman"/>
          <w:sz w:val="24"/>
          <w:szCs w:val="24"/>
        </w:rPr>
        <w:t xml:space="preserve">Тогда и возникает проблема политических, а не идеологических решений. </w:t>
      </w:r>
      <w:r w:rsidR="004F1D3A" w:rsidRPr="00E50422">
        <w:rPr>
          <w:rFonts w:ascii="Times New Roman" w:hAnsi="Times New Roman" w:cs="Times New Roman"/>
          <w:i/>
          <w:sz w:val="24"/>
          <w:szCs w:val="24"/>
        </w:rPr>
        <w:t>Избыток идеологии порождает потребность деидеологизации политики, освобождения ее от идеологических приоритетов</w:t>
      </w:r>
      <w:r w:rsidR="004F1D3A">
        <w:rPr>
          <w:rFonts w:ascii="Times New Roman" w:hAnsi="Times New Roman" w:cs="Times New Roman"/>
          <w:sz w:val="24"/>
          <w:szCs w:val="24"/>
        </w:rPr>
        <w:t>. Требование деидеологизации может распространяться на исполнительскую деятельность в политике, которой не должны мешать идеологические пристрастия. Существует и другая аналогичная проблема несоответствия политики и идеологии: несовпадение частных, групповых, классовых идеологий с «большой политикой», способные придать политике направление, которое более не отвечает общим интересам страны и народа. Отсюда возникает вождизм, авторитарное правление, личные и групповые диктатуры, диктатуры партий, кланов и т. п.</w:t>
      </w:r>
    </w:p>
    <w:p w:rsidR="00AC3BAE" w:rsidRDefault="004F1D3A" w:rsidP="001C79D8">
      <w:pPr>
        <w:pBdr>
          <w:bottom w:val="dotted" w:sz="24" w:space="1" w:color="auto"/>
        </w:pBd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Современная политическая идеология отмечена рядом новых явлений. </w:t>
      </w:r>
      <w:r w:rsidR="008A70F0">
        <w:rPr>
          <w:rFonts w:ascii="Times New Roman" w:hAnsi="Times New Roman" w:cs="Times New Roman"/>
          <w:sz w:val="24"/>
          <w:szCs w:val="24"/>
        </w:rPr>
        <w:t xml:space="preserve">Среди них </w:t>
      </w:r>
      <w:r w:rsidR="008A70F0" w:rsidRPr="00C065BD">
        <w:rPr>
          <w:rFonts w:ascii="Times New Roman" w:hAnsi="Times New Roman" w:cs="Times New Roman"/>
          <w:sz w:val="24"/>
          <w:szCs w:val="24"/>
        </w:rPr>
        <w:t>―</w:t>
      </w:r>
      <w:r w:rsidR="008A70F0">
        <w:rPr>
          <w:rFonts w:ascii="Times New Roman" w:hAnsi="Times New Roman" w:cs="Times New Roman"/>
          <w:sz w:val="24"/>
          <w:szCs w:val="24"/>
        </w:rPr>
        <w:t xml:space="preserve"> появление специфических отрицательных идеологий: антикоммунизма, антимарксизма, антиколониализма,  </w:t>
      </w:r>
      <w:r w:rsidR="00C5192B">
        <w:rPr>
          <w:rFonts w:ascii="Times New Roman" w:hAnsi="Times New Roman" w:cs="Times New Roman"/>
          <w:sz w:val="24"/>
          <w:szCs w:val="24"/>
        </w:rPr>
        <w:t>антифашизма и т. п.</w:t>
      </w:r>
      <w:r w:rsidR="00AC3BAE">
        <w:rPr>
          <w:rFonts w:ascii="Times New Roman" w:hAnsi="Times New Roman" w:cs="Times New Roman"/>
          <w:sz w:val="24"/>
          <w:szCs w:val="24"/>
        </w:rPr>
        <w:t xml:space="preserve"> Как результат общего обострения идеологической и политической борьбы, </w:t>
      </w:r>
      <w:r w:rsidR="00E50422">
        <w:rPr>
          <w:rFonts w:ascii="Times New Roman" w:hAnsi="Times New Roman" w:cs="Times New Roman"/>
          <w:sz w:val="24"/>
          <w:szCs w:val="24"/>
        </w:rPr>
        <w:t>В</w:t>
      </w:r>
      <w:r w:rsidR="00AC3BAE">
        <w:rPr>
          <w:rFonts w:ascii="Times New Roman" w:hAnsi="Times New Roman" w:cs="Times New Roman"/>
          <w:sz w:val="24"/>
          <w:szCs w:val="24"/>
        </w:rPr>
        <w:t>торой мировой войны, холодной войны послевоенного периода, деколонизации, раскол мира на две враждующие системы.</w:t>
      </w:r>
    </w:p>
    <w:p w:rsidR="00BF705B" w:rsidRDefault="00AC3BAE" w:rsidP="00E50422">
      <w:pPr>
        <w:pBdr>
          <w:bottom w:val="dotted" w:sz="24" w:space="1" w:color="auto"/>
        </w:pBdr>
        <w:spacing w:after="0" w:line="312" w:lineRule="auto"/>
        <w:ind w:firstLine="567"/>
        <w:jc w:val="both"/>
        <w:rPr>
          <w:rFonts w:ascii="Times New Roman" w:hAnsi="Times New Roman"/>
          <w:b/>
          <w:i/>
          <w:sz w:val="24"/>
          <w:szCs w:val="24"/>
        </w:rPr>
      </w:pPr>
      <w:r>
        <w:rPr>
          <w:rFonts w:ascii="Times New Roman" w:hAnsi="Times New Roman" w:cs="Times New Roman"/>
          <w:sz w:val="24"/>
          <w:szCs w:val="24"/>
        </w:rPr>
        <w:t xml:space="preserve">Характерным современным явлением стало и обновление традиционных идеологий, появление </w:t>
      </w:r>
      <w:r w:rsidR="00A41453">
        <w:rPr>
          <w:rFonts w:ascii="Times New Roman" w:hAnsi="Times New Roman" w:cs="Times New Roman"/>
          <w:sz w:val="24"/>
          <w:szCs w:val="24"/>
        </w:rPr>
        <w:t>их неклассических форм: неомарксизма, нео</w:t>
      </w:r>
      <w:r w:rsidR="00175128">
        <w:rPr>
          <w:rFonts w:ascii="Times New Roman" w:hAnsi="Times New Roman" w:cs="Times New Roman"/>
          <w:sz w:val="24"/>
          <w:szCs w:val="24"/>
        </w:rPr>
        <w:t>либерализма, неоконсерватизма. Они сохраняют основные установки прежних течений, но в некоторых отношениях способны радикально перестраиваться, например, в оценке экономической деятельности государства.</w:t>
      </w:r>
      <w:r w:rsidR="00457218">
        <w:rPr>
          <w:rFonts w:ascii="Times New Roman" w:hAnsi="Times New Roman" w:cs="Times New Roman"/>
          <w:sz w:val="24"/>
          <w:szCs w:val="24"/>
        </w:rPr>
        <w:t xml:space="preserve"> </w:t>
      </w:r>
      <w:r w:rsidR="00E50422">
        <w:rPr>
          <w:rFonts w:ascii="Times New Roman" w:hAnsi="Times New Roman"/>
          <w:sz w:val="24"/>
          <w:szCs w:val="24"/>
        </w:rPr>
        <w:t xml:space="preserve"> </w:t>
      </w:r>
    </w:p>
    <w:p w:rsidR="00E50422" w:rsidRDefault="00E50422" w:rsidP="00E50422">
      <w:pPr>
        <w:pBdr>
          <w:bottom w:val="dotted" w:sz="24" w:space="1" w:color="auto"/>
        </w:pBdr>
        <w:spacing w:after="0" w:line="312" w:lineRule="auto"/>
        <w:ind w:firstLine="567"/>
        <w:jc w:val="both"/>
        <w:rPr>
          <w:rFonts w:ascii="Times New Roman" w:hAnsi="Times New Roman"/>
          <w:b/>
          <w:i/>
          <w:sz w:val="24"/>
          <w:szCs w:val="24"/>
        </w:rPr>
      </w:pPr>
      <w:r>
        <w:rPr>
          <w:rFonts w:ascii="Times New Roman" w:hAnsi="Times New Roman"/>
          <w:b/>
          <w:i/>
          <w:sz w:val="24"/>
          <w:szCs w:val="24"/>
        </w:rPr>
        <w:t>Функции политической идеологии</w:t>
      </w:r>
    </w:p>
    <w:p w:rsidR="00E50422" w:rsidRDefault="007F35BB" w:rsidP="001C79D8">
      <w:pPr>
        <w:pBdr>
          <w:bottom w:val="dotted" w:sz="24" w:space="1" w:color="auto"/>
        </w:pBdr>
        <w:spacing w:after="0" w:line="312" w:lineRule="auto"/>
        <w:ind w:firstLine="567"/>
        <w:jc w:val="both"/>
        <w:rPr>
          <w:rFonts w:ascii="Times New Roman" w:hAnsi="Times New Roman"/>
          <w:b/>
          <w:i/>
          <w:sz w:val="24"/>
          <w:szCs w:val="24"/>
        </w:rPr>
      </w:pPr>
      <w:r>
        <w:rPr>
          <w:rFonts w:ascii="Times New Roman" w:hAnsi="Times New Roman"/>
          <w:b/>
          <w:i/>
          <w:sz w:val="24"/>
          <w:szCs w:val="24"/>
        </w:rPr>
        <w:t xml:space="preserve"> </w:t>
      </w:r>
    </w:p>
    <w:p w:rsidR="00306B62" w:rsidRDefault="007F35BB" w:rsidP="001C79D8">
      <w:pPr>
        <w:pBdr>
          <w:bottom w:val="dotted" w:sz="24" w:space="1" w:color="auto"/>
        </w:pBdr>
        <w:spacing w:after="0" w:line="312" w:lineRule="auto"/>
        <w:ind w:firstLine="567"/>
        <w:jc w:val="both"/>
        <w:rPr>
          <w:rFonts w:ascii="Times New Roman" w:hAnsi="Times New Roman" w:cs="Times New Roman"/>
          <w:sz w:val="24"/>
          <w:szCs w:val="24"/>
        </w:rPr>
      </w:pPr>
      <w:r w:rsidRPr="00C065BD">
        <w:rPr>
          <w:rFonts w:ascii="Times New Roman" w:hAnsi="Times New Roman" w:cs="Times New Roman"/>
          <w:sz w:val="24"/>
          <w:szCs w:val="24"/>
        </w:rPr>
        <w:t>―</w:t>
      </w:r>
      <w:r>
        <w:rPr>
          <w:rFonts w:ascii="Times New Roman" w:hAnsi="Times New Roman" w:cs="Times New Roman"/>
          <w:sz w:val="24"/>
          <w:szCs w:val="24"/>
        </w:rPr>
        <w:t xml:space="preserve"> </w:t>
      </w:r>
      <w:r w:rsidRPr="007F35BB">
        <w:rPr>
          <w:rFonts w:ascii="Times New Roman" w:hAnsi="Times New Roman" w:cs="Times New Roman"/>
          <w:i/>
          <w:sz w:val="24"/>
          <w:szCs w:val="24"/>
        </w:rPr>
        <w:t>Социально-практическая</w:t>
      </w:r>
      <w:r>
        <w:rPr>
          <w:rFonts w:ascii="Times New Roman" w:hAnsi="Times New Roman" w:cs="Times New Roman"/>
          <w:sz w:val="24"/>
          <w:szCs w:val="24"/>
        </w:rPr>
        <w:t xml:space="preserve"> функция, анализ которой позволяет раскрыть истинную сущность и общественное предназначение идеологии. Последняя выражает состояние сознания определенной общности, группы людей (от небольшой группы до социального слоя, этноса, класса или целого общества), обусловленное, порожденное конкретными условиями жизни этой группы, в конечном счете ее экономическими и политическими интересами, независимо от того, осознает ли эту связь данная общность людей или нет и если осознает, то в какой форме.</w:t>
      </w:r>
    </w:p>
    <w:p w:rsidR="007F35BB" w:rsidRDefault="007F35BB" w:rsidP="001C79D8">
      <w:pPr>
        <w:pBdr>
          <w:bottom w:val="dotted" w:sz="24" w:space="1" w:color="auto"/>
        </w:pBdr>
        <w:spacing w:after="0" w:line="312" w:lineRule="auto"/>
        <w:ind w:firstLine="567"/>
        <w:jc w:val="both"/>
        <w:rPr>
          <w:rFonts w:ascii="Times New Roman" w:hAnsi="Times New Roman" w:cs="Times New Roman"/>
          <w:sz w:val="24"/>
          <w:szCs w:val="24"/>
        </w:rPr>
      </w:pPr>
      <w:r w:rsidRPr="00C065BD">
        <w:rPr>
          <w:rFonts w:ascii="Times New Roman" w:hAnsi="Times New Roman" w:cs="Times New Roman"/>
          <w:sz w:val="24"/>
          <w:szCs w:val="24"/>
        </w:rPr>
        <w:t>―</w:t>
      </w:r>
      <w:r>
        <w:rPr>
          <w:rFonts w:ascii="Times New Roman" w:hAnsi="Times New Roman" w:cs="Times New Roman"/>
          <w:sz w:val="24"/>
          <w:szCs w:val="24"/>
        </w:rPr>
        <w:t xml:space="preserve"> </w:t>
      </w:r>
      <w:r w:rsidRPr="007F35BB">
        <w:rPr>
          <w:rFonts w:ascii="Times New Roman" w:hAnsi="Times New Roman" w:cs="Times New Roman"/>
          <w:i/>
          <w:sz w:val="24"/>
          <w:szCs w:val="24"/>
        </w:rPr>
        <w:t>Ориентационная</w:t>
      </w:r>
      <w:r>
        <w:rPr>
          <w:rFonts w:ascii="Times New Roman" w:hAnsi="Times New Roman" w:cs="Times New Roman"/>
          <w:sz w:val="24"/>
          <w:szCs w:val="24"/>
        </w:rPr>
        <w:t xml:space="preserve"> функция идеологии вытекает из потребности людей в социальных, моральных, духовных </w:t>
      </w:r>
      <w:r w:rsidR="00BA7BB4">
        <w:rPr>
          <w:rFonts w:ascii="Times New Roman" w:hAnsi="Times New Roman" w:cs="Times New Roman"/>
          <w:sz w:val="24"/>
          <w:szCs w:val="24"/>
        </w:rPr>
        <w:t xml:space="preserve">ценностях, которые им помогает формулировать та или иная идеология, имеющая ценностную природу, а также свойство внесения ясности и порядка в хаотичность социальной жизни, конституируя не только ту или иную общность как субъекта истории, но и отдельного человека как личность. </w:t>
      </w:r>
    </w:p>
    <w:p w:rsidR="00BA7BB4" w:rsidRPr="007F35BB" w:rsidRDefault="00BA7BB4" w:rsidP="001C79D8">
      <w:pPr>
        <w:pBdr>
          <w:bottom w:val="dotted" w:sz="24" w:space="1" w:color="auto"/>
        </w:pBdr>
        <w:spacing w:after="0" w:line="312" w:lineRule="auto"/>
        <w:ind w:firstLine="567"/>
        <w:jc w:val="both"/>
        <w:rPr>
          <w:rFonts w:ascii="Times New Roman" w:hAnsi="Times New Roman"/>
          <w:sz w:val="24"/>
          <w:szCs w:val="24"/>
        </w:rPr>
      </w:pPr>
      <w:r w:rsidRPr="00C065BD">
        <w:rPr>
          <w:rFonts w:ascii="Times New Roman" w:hAnsi="Times New Roman" w:cs="Times New Roman"/>
          <w:sz w:val="24"/>
          <w:szCs w:val="24"/>
        </w:rPr>
        <w:t>―</w:t>
      </w:r>
      <w:r>
        <w:rPr>
          <w:rFonts w:ascii="Times New Roman" w:hAnsi="Times New Roman" w:cs="Times New Roman"/>
          <w:sz w:val="24"/>
          <w:szCs w:val="24"/>
        </w:rPr>
        <w:t xml:space="preserve"> </w:t>
      </w:r>
      <w:r w:rsidRPr="00BA7BB4">
        <w:rPr>
          <w:rFonts w:ascii="Times New Roman" w:hAnsi="Times New Roman" w:cs="Times New Roman"/>
          <w:i/>
          <w:sz w:val="24"/>
          <w:szCs w:val="24"/>
        </w:rPr>
        <w:t>Мотивационная</w:t>
      </w:r>
      <w:r>
        <w:rPr>
          <w:rFonts w:ascii="Times New Roman" w:hAnsi="Times New Roman" w:cs="Times New Roman"/>
          <w:sz w:val="24"/>
          <w:szCs w:val="24"/>
        </w:rPr>
        <w:t xml:space="preserve"> функция идеологии проявляется в момент, когда она овладевает сознанием </w:t>
      </w:r>
      <w:r w:rsidRPr="00C065BD">
        <w:rPr>
          <w:rFonts w:ascii="Times New Roman" w:hAnsi="Times New Roman" w:cs="Times New Roman"/>
          <w:sz w:val="24"/>
          <w:szCs w:val="24"/>
        </w:rPr>
        <w:t>―</w:t>
      </w:r>
      <w:r>
        <w:rPr>
          <w:rFonts w:ascii="Times New Roman" w:hAnsi="Times New Roman" w:cs="Times New Roman"/>
          <w:sz w:val="24"/>
          <w:szCs w:val="24"/>
        </w:rPr>
        <w:t xml:space="preserve"> чувствами и мыслями человека </w:t>
      </w:r>
      <w:r w:rsidRPr="00C065BD">
        <w:rPr>
          <w:rFonts w:ascii="Times New Roman" w:hAnsi="Times New Roman" w:cs="Times New Roman"/>
          <w:sz w:val="24"/>
          <w:szCs w:val="24"/>
        </w:rPr>
        <w:t>―</w:t>
      </w:r>
      <w:r>
        <w:rPr>
          <w:rFonts w:ascii="Times New Roman" w:hAnsi="Times New Roman" w:cs="Times New Roman"/>
          <w:sz w:val="24"/>
          <w:szCs w:val="24"/>
        </w:rPr>
        <w:t xml:space="preserve"> и побуждает его к активным социальным действиям. </w:t>
      </w:r>
    </w:p>
    <w:p w:rsidR="00BF705B" w:rsidRDefault="00BF705B" w:rsidP="001C79D8">
      <w:pPr>
        <w:spacing w:after="0" w:line="312" w:lineRule="auto"/>
        <w:ind w:firstLine="567"/>
        <w:jc w:val="both"/>
        <w:rPr>
          <w:rFonts w:ascii="Times New Roman" w:hAnsi="Times New Roman"/>
          <w:b/>
          <w:i/>
          <w:sz w:val="24"/>
          <w:szCs w:val="24"/>
        </w:rPr>
      </w:pPr>
      <w:r>
        <w:rPr>
          <w:rFonts w:ascii="Times New Roman" w:hAnsi="Times New Roman"/>
          <w:b/>
          <w:i/>
          <w:sz w:val="24"/>
          <w:szCs w:val="24"/>
        </w:rPr>
        <w:t>Основные идейно-политические течения современности</w:t>
      </w:r>
    </w:p>
    <w:p w:rsidR="000F1C30" w:rsidRDefault="000F1C30"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Деятельность партий протекает в русле политических течений, которые существуют в определенных идеологиях, или </w:t>
      </w:r>
      <w:r w:rsidR="00E50422">
        <w:rPr>
          <w:rFonts w:ascii="Times New Roman" w:hAnsi="Times New Roman"/>
          <w:sz w:val="24"/>
          <w:szCs w:val="24"/>
        </w:rPr>
        <w:t>промежуточных</w:t>
      </w:r>
      <w:r>
        <w:rPr>
          <w:rFonts w:ascii="Times New Roman" w:hAnsi="Times New Roman"/>
          <w:sz w:val="24"/>
          <w:szCs w:val="24"/>
        </w:rPr>
        <w:t xml:space="preserve">, или вообще находятся вне идеологий. </w:t>
      </w:r>
    </w:p>
    <w:p w:rsidR="000F1C30" w:rsidRDefault="000F1C30"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Два главных политических течения в либерально-капиталистической идеологии </w:t>
      </w: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либерализм </w:t>
      </w:r>
      <w:r>
        <w:rPr>
          <w:rFonts w:ascii="Times New Roman" w:hAnsi="Times New Roman"/>
          <w:sz w:val="24"/>
          <w:szCs w:val="24"/>
        </w:rPr>
        <w:t xml:space="preserve">и </w:t>
      </w:r>
      <w:r>
        <w:rPr>
          <w:rFonts w:ascii="Times New Roman" w:hAnsi="Times New Roman"/>
          <w:i/>
          <w:sz w:val="24"/>
          <w:szCs w:val="24"/>
        </w:rPr>
        <w:t>консерватизм</w:t>
      </w:r>
      <w:r>
        <w:rPr>
          <w:rFonts w:ascii="Times New Roman" w:hAnsi="Times New Roman"/>
          <w:sz w:val="24"/>
          <w:szCs w:val="24"/>
        </w:rPr>
        <w:t xml:space="preserve">. </w:t>
      </w:r>
    </w:p>
    <w:p w:rsidR="009F2EDC" w:rsidRPr="009F2EDC" w:rsidRDefault="009F2EDC" w:rsidP="001C79D8">
      <w:pPr>
        <w:spacing w:after="0" w:line="312" w:lineRule="auto"/>
        <w:ind w:firstLine="567"/>
        <w:jc w:val="both"/>
        <w:rPr>
          <w:rFonts w:ascii="Times New Roman" w:hAnsi="Times New Roman"/>
          <w:i/>
          <w:sz w:val="24"/>
          <w:szCs w:val="24"/>
        </w:rPr>
      </w:pPr>
      <w:r>
        <w:rPr>
          <w:rFonts w:ascii="Times New Roman" w:hAnsi="Times New Roman"/>
          <w:b/>
          <w:sz w:val="24"/>
          <w:szCs w:val="24"/>
        </w:rPr>
        <w:t xml:space="preserve">Либерализм </w:t>
      </w:r>
      <w:r>
        <w:rPr>
          <w:rFonts w:ascii="Times New Roman" w:hAnsi="Times New Roman" w:cs="Times New Roman"/>
          <w:b/>
          <w:sz w:val="24"/>
          <w:szCs w:val="24"/>
        </w:rPr>
        <w:t>―</w:t>
      </w:r>
      <w:r>
        <w:rPr>
          <w:rFonts w:ascii="Times New Roman" w:hAnsi="Times New Roman"/>
          <w:b/>
          <w:sz w:val="24"/>
          <w:szCs w:val="24"/>
        </w:rPr>
        <w:t xml:space="preserve"> </w:t>
      </w:r>
      <w:r w:rsidRPr="009F2EDC">
        <w:rPr>
          <w:rFonts w:ascii="Times New Roman" w:hAnsi="Times New Roman"/>
          <w:i/>
          <w:sz w:val="24"/>
          <w:szCs w:val="24"/>
        </w:rPr>
        <w:t>идейное и общественно-политич</w:t>
      </w:r>
      <w:r>
        <w:rPr>
          <w:rFonts w:ascii="Times New Roman" w:hAnsi="Times New Roman"/>
          <w:i/>
          <w:sz w:val="24"/>
          <w:szCs w:val="24"/>
        </w:rPr>
        <w:t>е</w:t>
      </w:r>
      <w:r w:rsidRPr="009F2EDC">
        <w:rPr>
          <w:rFonts w:ascii="Times New Roman" w:hAnsi="Times New Roman"/>
          <w:i/>
          <w:sz w:val="24"/>
          <w:szCs w:val="24"/>
        </w:rPr>
        <w:t>ское движение, которое прово</w:t>
      </w:r>
      <w:r>
        <w:rPr>
          <w:rFonts w:ascii="Times New Roman" w:hAnsi="Times New Roman"/>
          <w:i/>
          <w:sz w:val="24"/>
          <w:szCs w:val="24"/>
        </w:rPr>
        <w:t>з</w:t>
      </w:r>
      <w:r w:rsidRPr="009F2EDC">
        <w:rPr>
          <w:rFonts w:ascii="Times New Roman" w:hAnsi="Times New Roman"/>
          <w:i/>
          <w:sz w:val="24"/>
          <w:szCs w:val="24"/>
        </w:rPr>
        <w:t>г</w:t>
      </w:r>
      <w:r>
        <w:rPr>
          <w:rFonts w:ascii="Times New Roman" w:hAnsi="Times New Roman"/>
          <w:i/>
          <w:sz w:val="24"/>
          <w:szCs w:val="24"/>
        </w:rPr>
        <w:t>лашает необходимость утвержден</w:t>
      </w:r>
      <w:r w:rsidRPr="009F2EDC">
        <w:rPr>
          <w:rFonts w:ascii="Times New Roman" w:hAnsi="Times New Roman"/>
          <w:i/>
          <w:sz w:val="24"/>
          <w:szCs w:val="24"/>
        </w:rPr>
        <w:t xml:space="preserve">ия в социуме путем реформ гражданского общества, прав и свобод личности, правового </w:t>
      </w:r>
      <w:r>
        <w:rPr>
          <w:rFonts w:ascii="Times New Roman" w:hAnsi="Times New Roman"/>
          <w:i/>
          <w:sz w:val="24"/>
          <w:szCs w:val="24"/>
        </w:rPr>
        <w:t>государства, демократи</w:t>
      </w:r>
      <w:r w:rsidRPr="009F2EDC">
        <w:rPr>
          <w:rFonts w:ascii="Times New Roman" w:hAnsi="Times New Roman"/>
          <w:i/>
          <w:sz w:val="24"/>
          <w:szCs w:val="24"/>
        </w:rPr>
        <w:t>ч</w:t>
      </w:r>
      <w:r>
        <w:rPr>
          <w:rFonts w:ascii="Times New Roman" w:hAnsi="Times New Roman"/>
          <w:i/>
          <w:sz w:val="24"/>
          <w:szCs w:val="24"/>
        </w:rPr>
        <w:t>ес</w:t>
      </w:r>
      <w:r w:rsidRPr="009F2EDC">
        <w:rPr>
          <w:rFonts w:ascii="Times New Roman" w:hAnsi="Times New Roman"/>
          <w:i/>
          <w:sz w:val="24"/>
          <w:szCs w:val="24"/>
        </w:rPr>
        <w:t>ких институтов, свободы частного предп</w:t>
      </w:r>
      <w:r>
        <w:rPr>
          <w:rFonts w:ascii="Times New Roman" w:hAnsi="Times New Roman"/>
          <w:i/>
          <w:sz w:val="24"/>
          <w:szCs w:val="24"/>
        </w:rPr>
        <w:t>р</w:t>
      </w:r>
      <w:r w:rsidRPr="009F2EDC">
        <w:rPr>
          <w:rFonts w:ascii="Times New Roman" w:hAnsi="Times New Roman"/>
          <w:i/>
          <w:sz w:val="24"/>
          <w:szCs w:val="24"/>
        </w:rPr>
        <w:t>ин</w:t>
      </w:r>
      <w:r>
        <w:rPr>
          <w:rFonts w:ascii="Times New Roman" w:hAnsi="Times New Roman"/>
          <w:i/>
          <w:sz w:val="24"/>
          <w:szCs w:val="24"/>
        </w:rPr>
        <w:t>и</w:t>
      </w:r>
      <w:r w:rsidRPr="009F2EDC">
        <w:rPr>
          <w:rFonts w:ascii="Times New Roman" w:hAnsi="Times New Roman"/>
          <w:i/>
          <w:sz w:val="24"/>
          <w:szCs w:val="24"/>
        </w:rPr>
        <w:t>мательства и др.</w:t>
      </w:r>
    </w:p>
    <w:p w:rsidR="000F1C30" w:rsidRDefault="000F1C30"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Г. Рормозер пишет: «Проблема политической власти решается либерализмом путем замены власти на право. Либеральное государство специфично тем, что оно само ограничивает свою власть, чтобы обеспечить и гарантировать основные права граждан. Основная проблема либеральной философии </w:t>
      </w:r>
      <w:r>
        <w:rPr>
          <w:rFonts w:ascii="Times New Roman" w:hAnsi="Times New Roman" w:cs="Times New Roman"/>
          <w:sz w:val="24"/>
          <w:szCs w:val="24"/>
        </w:rPr>
        <w:t>―</w:t>
      </w:r>
      <w:r>
        <w:rPr>
          <w:rFonts w:ascii="Times New Roman" w:hAnsi="Times New Roman"/>
          <w:sz w:val="24"/>
          <w:szCs w:val="24"/>
        </w:rPr>
        <w:t xml:space="preserve"> это проблема ограничения власти. Либерализм стремится к сведению власти до миниму</w:t>
      </w:r>
      <w:r w:rsidR="008925AD">
        <w:rPr>
          <w:rFonts w:ascii="Times New Roman" w:hAnsi="Times New Roman"/>
          <w:sz w:val="24"/>
          <w:szCs w:val="24"/>
        </w:rPr>
        <w:t>м</w:t>
      </w:r>
      <w:r>
        <w:rPr>
          <w:rFonts w:ascii="Times New Roman" w:hAnsi="Times New Roman"/>
          <w:sz w:val="24"/>
          <w:szCs w:val="24"/>
        </w:rPr>
        <w:t>а, к ее нейтрализации, в этом состоит ее долгосрочная стратегия» (</w:t>
      </w:r>
      <w:r w:rsidR="000445A5" w:rsidRPr="000445A5">
        <w:rPr>
          <w:rFonts w:ascii="Times New Roman" w:hAnsi="Times New Roman"/>
          <w:sz w:val="24"/>
          <w:szCs w:val="24"/>
        </w:rPr>
        <w:t>сноска</w:t>
      </w:r>
      <w:r w:rsidR="00025B00">
        <w:rPr>
          <w:rFonts w:ascii="Times New Roman" w:hAnsi="Times New Roman"/>
          <w:sz w:val="24"/>
          <w:szCs w:val="24"/>
        </w:rPr>
        <w:t xml:space="preserve">: Рормозер Г. </w:t>
      </w:r>
      <w:r w:rsidR="000445A5">
        <w:rPr>
          <w:rFonts w:ascii="Times New Roman" w:hAnsi="Times New Roman"/>
          <w:sz w:val="24"/>
          <w:szCs w:val="24"/>
        </w:rPr>
        <w:t xml:space="preserve">Кризис либерализма // </w:t>
      </w:r>
      <w:r w:rsidR="00025B00">
        <w:rPr>
          <w:rFonts w:ascii="Times New Roman" w:hAnsi="Times New Roman"/>
          <w:sz w:val="24"/>
          <w:szCs w:val="24"/>
        </w:rPr>
        <w:t xml:space="preserve">Антология </w:t>
      </w:r>
      <w:r>
        <w:rPr>
          <w:rFonts w:ascii="Times New Roman" w:hAnsi="Times New Roman"/>
          <w:sz w:val="24"/>
          <w:szCs w:val="24"/>
        </w:rPr>
        <w:t>мировой политической мысли</w:t>
      </w:r>
      <w:r w:rsidR="00025B00">
        <w:rPr>
          <w:rFonts w:ascii="Times New Roman" w:hAnsi="Times New Roman"/>
          <w:sz w:val="24"/>
          <w:szCs w:val="24"/>
        </w:rPr>
        <w:t xml:space="preserve"> В 5 т. т. 2. Зарубежная политическая мысль </w:t>
      </w:r>
      <w:r w:rsidR="00025B00">
        <w:rPr>
          <w:rFonts w:ascii="Times New Roman" w:hAnsi="Times New Roman"/>
          <w:sz w:val="24"/>
          <w:szCs w:val="24"/>
          <w:lang w:val="en-US"/>
        </w:rPr>
        <w:t>XX</w:t>
      </w:r>
      <w:r w:rsidR="00025B00" w:rsidRPr="00025B00">
        <w:rPr>
          <w:rFonts w:ascii="Times New Roman" w:hAnsi="Times New Roman"/>
          <w:sz w:val="24"/>
          <w:szCs w:val="24"/>
        </w:rPr>
        <w:t xml:space="preserve"> в. / Нац. </w:t>
      </w:r>
      <w:r w:rsidR="00025B00">
        <w:rPr>
          <w:rFonts w:ascii="Times New Roman" w:hAnsi="Times New Roman"/>
          <w:sz w:val="24"/>
          <w:szCs w:val="24"/>
        </w:rPr>
        <w:t>о</w:t>
      </w:r>
      <w:r w:rsidR="00025B00" w:rsidRPr="00025B00">
        <w:rPr>
          <w:rFonts w:ascii="Times New Roman" w:hAnsi="Times New Roman"/>
          <w:sz w:val="24"/>
          <w:szCs w:val="24"/>
        </w:rPr>
        <w:t>бществ.</w:t>
      </w:r>
      <w:r w:rsidR="00025B00">
        <w:rPr>
          <w:rFonts w:ascii="Times New Roman" w:hAnsi="Times New Roman"/>
          <w:sz w:val="24"/>
          <w:szCs w:val="24"/>
        </w:rPr>
        <w:t>-науч. фонд ; Акад</w:t>
      </w:r>
      <w:r>
        <w:rPr>
          <w:rFonts w:ascii="Times New Roman" w:hAnsi="Times New Roman"/>
          <w:sz w:val="24"/>
          <w:szCs w:val="24"/>
        </w:rPr>
        <w:t>.</w:t>
      </w:r>
      <w:r w:rsidR="00025B00">
        <w:rPr>
          <w:rFonts w:ascii="Times New Roman" w:hAnsi="Times New Roman"/>
          <w:sz w:val="24"/>
          <w:szCs w:val="24"/>
        </w:rPr>
        <w:t xml:space="preserve"> полит. науки; Руководитель проекта Г. Ю. Семи</w:t>
      </w:r>
      <w:r w:rsidR="0032306F">
        <w:rPr>
          <w:rFonts w:ascii="Times New Roman" w:hAnsi="Times New Roman"/>
          <w:sz w:val="24"/>
          <w:szCs w:val="24"/>
        </w:rPr>
        <w:t>гин; Отв. ред. Т. А. Алексеева.</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w:t>
      </w:r>
      <w:r w:rsidR="0032306F">
        <w:rPr>
          <w:rFonts w:ascii="Times New Roman" w:hAnsi="Times New Roman"/>
          <w:sz w:val="24"/>
          <w:szCs w:val="24"/>
        </w:rPr>
        <w:t xml:space="preserve">Москва 6 Мысль, 1997. </w:t>
      </w:r>
      <w:r w:rsidR="0032306F">
        <w:rPr>
          <w:rFonts w:ascii="Times New Roman" w:hAnsi="Times New Roman" w:cs="Times New Roman"/>
          <w:sz w:val="24"/>
          <w:szCs w:val="24"/>
        </w:rPr>
        <w:t xml:space="preserve">― </w:t>
      </w:r>
      <w:r>
        <w:rPr>
          <w:rFonts w:ascii="Times New Roman" w:hAnsi="Times New Roman"/>
          <w:sz w:val="24"/>
          <w:szCs w:val="24"/>
        </w:rPr>
        <w:t>С. 754</w:t>
      </w:r>
      <w:r w:rsidR="0032306F">
        <w:rPr>
          <w:rFonts w:ascii="Times New Roman" w:hAnsi="Times New Roman"/>
          <w:sz w:val="24"/>
          <w:szCs w:val="24"/>
        </w:rPr>
        <w:t>; С. 749</w:t>
      </w:r>
      <w:r w:rsidR="0032306F">
        <w:rPr>
          <w:rFonts w:ascii="Times New Roman" w:hAnsi="Times New Roman" w:cs="Times New Roman"/>
          <w:sz w:val="24"/>
          <w:szCs w:val="24"/>
        </w:rPr>
        <w:t>―759. ― ISBN 5-224-00868-4</w:t>
      </w:r>
      <w:r>
        <w:rPr>
          <w:rFonts w:ascii="Times New Roman" w:hAnsi="Times New Roman"/>
          <w:sz w:val="24"/>
          <w:szCs w:val="24"/>
        </w:rPr>
        <w:t xml:space="preserve">). </w:t>
      </w:r>
    </w:p>
    <w:p w:rsidR="00695D1C" w:rsidRDefault="000F1C30"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Либерализм идет от естественных прав личности. «Представление о том, что государство и политика могут представлять собой нечто большее, чем службу по согласованию интересов </w:t>
      </w:r>
      <w:r w:rsidRPr="0032306F">
        <w:rPr>
          <w:rFonts w:ascii="Times New Roman" w:hAnsi="Times New Roman"/>
          <w:sz w:val="24"/>
          <w:szCs w:val="24"/>
        </w:rPr>
        <w:t>различных сторон, чуждо либерализму совершенно»</w:t>
      </w:r>
      <w:r w:rsidR="0032306F">
        <w:rPr>
          <w:rFonts w:ascii="Times New Roman" w:hAnsi="Times New Roman"/>
          <w:sz w:val="24"/>
          <w:szCs w:val="24"/>
        </w:rPr>
        <w:t xml:space="preserve">, так как либералы всегда подчеркивали «равенство перед законом, всеобщее избирательное право и политические свободы </w:t>
      </w:r>
      <w:r w:rsidRPr="0032306F">
        <w:rPr>
          <w:rFonts w:ascii="Times New Roman" w:hAnsi="Times New Roman"/>
          <w:sz w:val="24"/>
          <w:szCs w:val="24"/>
        </w:rPr>
        <w:t xml:space="preserve">. </w:t>
      </w:r>
      <w:r w:rsidRPr="0032306F">
        <w:rPr>
          <w:rFonts w:ascii="Times New Roman" w:hAnsi="Times New Roman"/>
          <w:sz w:val="24"/>
          <w:szCs w:val="24"/>
          <w:u w:val="single"/>
        </w:rPr>
        <w:t>(</w:t>
      </w:r>
      <w:r w:rsidR="0032306F" w:rsidRPr="0032306F">
        <w:rPr>
          <w:rFonts w:ascii="Times New Roman" w:hAnsi="Times New Roman"/>
          <w:sz w:val="24"/>
          <w:szCs w:val="24"/>
          <w:u w:val="single"/>
        </w:rPr>
        <w:t>сноска</w:t>
      </w:r>
      <w:r w:rsidR="0032306F">
        <w:rPr>
          <w:rFonts w:ascii="Times New Roman" w:hAnsi="Times New Roman"/>
          <w:sz w:val="24"/>
          <w:szCs w:val="24"/>
        </w:rPr>
        <w:t>: Рормозер, т</w:t>
      </w:r>
      <w:r w:rsidRPr="0032306F">
        <w:rPr>
          <w:rFonts w:ascii="Times New Roman" w:hAnsi="Times New Roman"/>
          <w:sz w:val="24"/>
          <w:szCs w:val="24"/>
        </w:rPr>
        <w:t>ам</w:t>
      </w:r>
      <w:r>
        <w:rPr>
          <w:rFonts w:ascii="Times New Roman" w:hAnsi="Times New Roman"/>
          <w:sz w:val="24"/>
          <w:szCs w:val="24"/>
        </w:rPr>
        <w:t xml:space="preserve"> же. С. 755</w:t>
      </w:r>
      <w:r w:rsidR="0032306F">
        <w:rPr>
          <w:rFonts w:ascii="Times New Roman" w:hAnsi="Times New Roman" w:cs="Times New Roman"/>
          <w:sz w:val="24"/>
          <w:szCs w:val="24"/>
        </w:rPr>
        <w:t>―756</w:t>
      </w:r>
      <w:r>
        <w:rPr>
          <w:rFonts w:ascii="Times New Roman" w:hAnsi="Times New Roman"/>
          <w:sz w:val="24"/>
          <w:szCs w:val="24"/>
        </w:rPr>
        <w:t xml:space="preserve">). </w:t>
      </w:r>
      <w:r w:rsidR="0032306F">
        <w:rPr>
          <w:rFonts w:ascii="Times New Roman" w:hAnsi="Times New Roman"/>
          <w:sz w:val="24"/>
          <w:szCs w:val="24"/>
        </w:rPr>
        <w:t xml:space="preserve"> </w:t>
      </w:r>
    </w:p>
    <w:p w:rsidR="000F1C30" w:rsidRDefault="000F1C30"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r w:rsidR="00695D1C">
        <w:rPr>
          <w:rFonts w:ascii="Times New Roman" w:hAnsi="Times New Roman"/>
          <w:i/>
          <w:sz w:val="24"/>
          <w:szCs w:val="24"/>
        </w:rPr>
        <w:t xml:space="preserve">Новый либерализм </w:t>
      </w:r>
      <w:r w:rsidR="00695D1C">
        <w:rPr>
          <w:rFonts w:ascii="Times New Roman" w:hAnsi="Times New Roman"/>
          <w:sz w:val="24"/>
          <w:szCs w:val="24"/>
        </w:rPr>
        <w:t xml:space="preserve">отличается от классического признанием необходимости обеспечить всем минимальный уровень существования. Достижения либерализма, по Рормозеру, </w:t>
      </w:r>
      <w:r w:rsidR="00695D1C">
        <w:rPr>
          <w:rFonts w:ascii="Times New Roman" w:hAnsi="Times New Roman" w:cs="Times New Roman"/>
          <w:sz w:val="24"/>
          <w:szCs w:val="24"/>
        </w:rPr>
        <w:t>―</w:t>
      </w:r>
      <w:r w:rsidR="00695D1C">
        <w:rPr>
          <w:rFonts w:ascii="Times New Roman" w:hAnsi="Times New Roman"/>
          <w:sz w:val="24"/>
          <w:szCs w:val="24"/>
        </w:rPr>
        <w:t xml:space="preserve"> правовое государство, конкурентная экономика, разделение между государством и обществом, исключении из политических споров вопроса об истине. Он считает, что </w:t>
      </w:r>
      <w:r w:rsidR="00695D1C" w:rsidRPr="00695D1C">
        <w:rPr>
          <w:rFonts w:ascii="Times New Roman" w:hAnsi="Times New Roman"/>
          <w:sz w:val="24"/>
          <w:szCs w:val="24"/>
          <w:u w:val="single"/>
        </w:rPr>
        <w:t>либертаризм, в который переродился классический либерализм</w:t>
      </w:r>
      <w:r w:rsidR="00695D1C">
        <w:rPr>
          <w:rFonts w:ascii="Times New Roman" w:hAnsi="Times New Roman"/>
          <w:sz w:val="24"/>
          <w:szCs w:val="24"/>
        </w:rPr>
        <w:t xml:space="preserve">, отказался в принципе от ответа на вопрос об истине </w:t>
      </w:r>
    </w:p>
    <w:p w:rsidR="00B04B82" w:rsidRDefault="00695D1C" w:rsidP="001C79D8">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Либертаризм </w:t>
      </w:r>
      <w:r>
        <w:rPr>
          <w:rFonts w:ascii="Times New Roman" w:hAnsi="Times New Roman" w:cs="Times New Roman"/>
          <w:b/>
          <w:i/>
          <w:sz w:val="24"/>
          <w:szCs w:val="24"/>
        </w:rPr>
        <w:t>―</w:t>
      </w:r>
      <w:r>
        <w:rPr>
          <w:rFonts w:ascii="Times New Roman" w:hAnsi="Times New Roman"/>
          <w:b/>
          <w:i/>
          <w:sz w:val="24"/>
          <w:szCs w:val="24"/>
        </w:rPr>
        <w:t xml:space="preserve"> </w:t>
      </w:r>
      <w:r>
        <w:rPr>
          <w:rFonts w:ascii="Times New Roman" w:hAnsi="Times New Roman"/>
          <w:sz w:val="24"/>
          <w:szCs w:val="24"/>
        </w:rPr>
        <w:t>это либерализм, ставший закончено экономико-центричным, впавшим в апологетику ес</w:t>
      </w:r>
      <w:r w:rsidR="00B04B82">
        <w:rPr>
          <w:rFonts w:ascii="Times New Roman" w:hAnsi="Times New Roman"/>
          <w:sz w:val="24"/>
          <w:szCs w:val="24"/>
        </w:rPr>
        <w:t xml:space="preserve">тественного, рыночного отбора. </w:t>
      </w:r>
      <w:r>
        <w:rPr>
          <w:rFonts w:ascii="Times New Roman" w:hAnsi="Times New Roman"/>
          <w:sz w:val="24"/>
          <w:szCs w:val="24"/>
        </w:rPr>
        <w:t>Экономически «незаинтересованное» большинство рассматривается им (</w:t>
      </w:r>
      <w:r w:rsidRPr="007E7B69">
        <w:rPr>
          <w:rFonts w:ascii="Times New Roman" w:hAnsi="Times New Roman"/>
          <w:i/>
          <w:sz w:val="24"/>
          <w:szCs w:val="24"/>
        </w:rPr>
        <w:t xml:space="preserve">либертаризмом </w:t>
      </w:r>
      <w:r w:rsidRPr="007E7B69">
        <w:rPr>
          <w:rFonts w:ascii="Times New Roman" w:hAnsi="Times New Roman" w:cs="Times New Roman"/>
          <w:i/>
          <w:sz w:val="24"/>
          <w:szCs w:val="24"/>
        </w:rPr>
        <w:t>―</w:t>
      </w:r>
      <w:r w:rsidRPr="007E7B69">
        <w:rPr>
          <w:rFonts w:ascii="Times New Roman" w:hAnsi="Times New Roman"/>
          <w:i/>
          <w:sz w:val="24"/>
          <w:szCs w:val="24"/>
        </w:rPr>
        <w:t xml:space="preserve"> В.</w:t>
      </w:r>
      <w:r w:rsidR="007E7B69">
        <w:rPr>
          <w:rFonts w:ascii="Times New Roman" w:hAnsi="Times New Roman"/>
          <w:i/>
          <w:sz w:val="24"/>
          <w:szCs w:val="24"/>
        </w:rPr>
        <w:t xml:space="preserve"> </w:t>
      </w:r>
      <w:r w:rsidRPr="007E7B69">
        <w:rPr>
          <w:rFonts w:ascii="Times New Roman" w:hAnsi="Times New Roman"/>
          <w:i/>
          <w:sz w:val="24"/>
          <w:szCs w:val="24"/>
        </w:rPr>
        <w:t>П.)</w:t>
      </w:r>
      <w:r w:rsidR="00B04B82">
        <w:rPr>
          <w:rFonts w:ascii="Times New Roman" w:hAnsi="Times New Roman"/>
          <w:sz w:val="24"/>
          <w:szCs w:val="24"/>
        </w:rPr>
        <w:t xml:space="preserve"> как планетарный балласт. </w:t>
      </w:r>
      <w:r>
        <w:rPr>
          <w:rFonts w:ascii="Times New Roman" w:hAnsi="Times New Roman"/>
          <w:sz w:val="24"/>
          <w:szCs w:val="24"/>
        </w:rPr>
        <w:t>Либертариз</w:t>
      </w:r>
      <w:r w:rsidR="00B04B82">
        <w:rPr>
          <w:rFonts w:ascii="Times New Roman" w:hAnsi="Times New Roman"/>
          <w:sz w:val="24"/>
          <w:szCs w:val="24"/>
        </w:rPr>
        <w:t xml:space="preserve">, согласно А. Панарину, </w:t>
      </w:r>
      <w:r>
        <w:rPr>
          <w:rFonts w:ascii="Times New Roman" w:hAnsi="Times New Roman"/>
          <w:sz w:val="24"/>
          <w:szCs w:val="24"/>
        </w:rPr>
        <w:t xml:space="preserve"> берет у классического либерализма одну составляющую </w:t>
      </w:r>
      <w:r>
        <w:rPr>
          <w:rFonts w:ascii="Times New Roman" w:hAnsi="Times New Roman" w:cs="Times New Roman"/>
          <w:sz w:val="24"/>
          <w:szCs w:val="24"/>
        </w:rPr>
        <w:t>―</w:t>
      </w:r>
      <w:r>
        <w:rPr>
          <w:rFonts w:ascii="Times New Roman" w:hAnsi="Times New Roman"/>
          <w:sz w:val="24"/>
          <w:szCs w:val="24"/>
        </w:rPr>
        <w:t xml:space="preserve"> постулат об ограничении вмешательства государства в экономическую и социальную жизнь; другие составляющие </w:t>
      </w:r>
      <w:r w:rsidR="00705ADB">
        <w:rPr>
          <w:rFonts w:ascii="Times New Roman" w:hAnsi="Times New Roman"/>
          <w:sz w:val="24"/>
          <w:szCs w:val="24"/>
        </w:rPr>
        <w:t>либерализма, относящиеся к плюрализму, терпимости, консенсусу, отставлены в сторону</w:t>
      </w:r>
      <w:r w:rsidR="00B04B82">
        <w:rPr>
          <w:rFonts w:ascii="Times New Roman" w:hAnsi="Times New Roman"/>
          <w:sz w:val="24"/>
          <w:szCs w:val="24"/>
        </w:rPr>
        <w:t xml:space="preserve">. </w:t>
      </w:r>
    </w:p>
    <w:p w:rsidR="00695D1C" w:rsidRDefault="00705ADB" w:rsidP="001C79D8">
      <w:pPr>
        <w:spacing w:after="0" w:line="312" w:lineRule="auto"/>
        <w:ind w:firstLine="567"/>
        <w:jc w:val="both"/>
        <w:rPr>
          <w:rFonts w:ascii="Times New Roman" w:hAnsi="Times New Roman"/>
          <w:sz w:val="24"/>
          <w:szCs w:val="24"/>
        </w:rPr>
      </w:pPr>
      <w:r>
        <w:rPr>
          <w:rFonts w:ascii="Times New Roman" w:hAnsi="Times New Roman"/>
          <w:sz w:val="24"/>
          <w:szCs w:val="24"/>
        </w:rPr>
        <w:t>Исследование современного либертаризма особенно важно в России, так как модернизационный проект, осуществляемый в нашей стране (реформы), основывается во многом на данной концепции.</w:t>
      </w:r>
    </w:p>
    <w:p w:rsidR="00705ADB" w:rsidRDefault="00705ADB"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потреблении, технике, гедонизме общество утвердило смысл жизни, и </w:t>
      </w:r>
      <w:r w:rsidRPr="007E7B69">
        <w:rPr>
          <w:rFonts w:ascii="Times New Roman" w:hAnsi="Times New Roman"/>
          <w:i/>
          <w:sz w:val="24"/>
          <w:szCs w:val="24"/>
        </w:rPr>
        <w:t>из-за перерождения либерализма в либертаризм возник тоталитаризм.</w:t>
      </w:r>
      <w:r w:rsidRPr="00705ADB">
        <w:rPr>
          <w:rFonts w:ascii="Times New Roman" w:hAnsi="Times New Roman"/>
          <w:sz w:val="24"/>
          <w:szCs w:val="24"/>
        </w:rPr>
        <w:t xml:space="preserve"> </w:t>
      </w:r>
      <w:r>
        <w:rPr>
          <w:rFonts w:ascii="Times New Roman" w:hAnsi="Times New Roman"/>
          <w:sz w:val="24"/>
          <w:szCs w:val="24"/>
        </w:rPr>
        <w:t xml:space="preserve">Либерализм функционирует, когда в обществе сохраняется нормальное положение и достигнут относительно высокий уровень благосостояния. С ненормальной ситуацией  </w:t>
      </w:r>
      <w:r>
        <w:rPr>
          <w:rFonts w:ascii="Times New Roman" w:hAnsi="Times New Roman" w:cs="Times New Roman"/>
          <w:sz w:val="24"/>
          <w:szCs w:val="24"/>
        </w:rPr>
        <w:t>―</w:t>
      </w:r>
      <w:r>
        <w:rPr>
          <w:rFonts w:ascii="Times New Roman" w:hAnsi="Times New Roman"/>
          <w:sz w:val="24"/>
          <w:szCs w:val="24"/>
        </w:rPr>
        <w:t xml:space="preserve"> в Веймарской республике, в нынешней России, </w:t>
      </w:r>
      <w:r>
        <w:rPr>
          <w:rFonts w:ascii="Times New Roman" w:hAnsi="Times New Roman" w:cs="Times New Roman"/>
          <w:sz w:val="24"/>
          <w:szCs w:val="24"/>
        </w:rPr>
        <w:t>―</w:t>
      </w:r>
      <w:r>
        <w:rPr>
          <w:rFonts w:ascii="Times New Roman" w:hAnsi="Times New Roman"/>
          <w:sz w:val="24"/>
          <w:szCs w:val="24"/>
        </w:rPr>
        <w:t xml:space="preserve"> по Рормозеру, либерализм не может справиться.</w:t>
      </w:r>
    </w:p>
    <w:p w:rsidR="00076474" w:rsidRDefault="00C31EC3"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Либерал Г. Бэккер </w:t>
      </w:r>
      <w:r>
        <w:rPr>
          <w:rFonts w:ascii="Times New Roman" w:hAnsi="Times New Roman" w:cs="Times New Roman"/>
          <w:sz w:val="24"/>
          <w:szCs w:val="24"/>
        </w:rPr>
        <w:t>―</w:t>
      </w:r>
      <w:r>
        <w:rPr>
          <w:rFonts w:ascii="Times New Roman" w:hAnsi="Times New Roman"/>
          <w:sz w:val="24"/>
          <w:szCs w:val="24"/>
        </w:rPr>
        <w:t xml:space="preserve"> представитель популярной сегодня чикагской школы, получивший Нобелевскую премию за работу «Человеческий капитал» (1964), исходит из того, что сфера властно-политических отношений будет уменьшаться, у</w:t>
      </w:r>
      <w:r w:rsidR="007E7B69">
        <w:rPr>
          <w:rFonts w:ascii="Times New Roman" w:hAnsi="Times New Roman"/>
          <w:sz w:val="24"/>
          <w:szCs w:val="24"/>
        </w:rPr>
        <w:t>ступая место отношениям граждан</w:t>
      </w:r>
      <w:r>
        <w:rPr>
          <w:rFonts w:ascii="Times New Roman" w:hAnsi="Times New Roman"/>
          <w:sz w:val="24"/>
          <w:szCs w:val="24"/>
        </w:rPr>
        <w:t>ского партнерства. Само словосочетание «человеческий капитал» можно трактовать двояко: как опущение человека до уровня капитала</w:t>
      </w:r>
      <w:r w:rsidR="007E7B69">
        <w:rPr>
          <w:rFonts w:ascii="Times New Roman" w:hAnsi="Times New Roman"/>
          <w:sz w:val="24"/>
          <w:szCs w:val="24"/>
        </w:rPr>
        <w:t xml:space="preserve"> </w:t>
      </w:r>
      <w:r>
        <w:rPr>
          <w:rFonts w:ascii="Times New Roman" w:hAnsi="Times New Roman"/>
          <w:sz w:val="24"/>
          <w:szCs w:val="24"/>
        </w:rPr>
        <w:t xml:space="preserve">(такой человек и будет человеком-потребителем) и как поднятие капитала до уровня человека. </w:t>
      </w:r>
      <w:r w:rsidR="007E7B69">
        <w:rPr>
          <w:rFonts w:ascii="Times New Roman" w:hAnsi="Times New Roman"/>
          <w:sz w:val="24"/>
          <w:szCs w:val="24"/>
        </w:rPr>
        <w:t xml:space="preserve">Г. </w:t>
      </w:r>
      <w:r>
        <w:rPr>
          <w:rFonts w:ascii="Times New Roman" w:hAnsi="Times New Roman"/>
          <w:sz w:val="24"/>
          <w:szCs w:val="24"/>
        </w:rPr>
        <w:t>Бэккер теоретически обосновал и доказал математически,</w:t>
      </w:r>
      <w:r w:rsidR="00B252C1">
        <w:rPr>
          <w:rFonts w:ascii="Times New Roman" w:hAnsi="Times New Roman"/>
          <w:sz w:val="24"/>
          <w:szCs w:val="24"/>
        </w:rPr>
        <w:t xml:space="preserve"> что рентабельные вложения в науку, образование, здравоохранение дают более высокую экономическую отдачу, чем инвестиции во внутрипр</w:t>
      </w:r>
      <w:r w:rsidR="00076474">
        <w:rPr>
          <w:rFonts w:ascii="Times New Roman" w:hAnsi="Times New Roman"/>
          <w:sz w:val="24"/>
          <w:szCs w:val="24"/>
        </w:rPr>
        <w:t>оизводственные сферы. Но кто должен</w:t>
      </w:r>
      <w:r w:rsidR="007E7B69">
        <w:rPr>
          <w:rFonts w:ascii="Times New Roman" w:hAnsi="Times New Roman"/>
          <w:sz w:val="24"/>
          <w:szCs w:val="24"/>
        </w:rPr>
        <w:t xml:space="preserve"> вкладывать </w:t>
      </w:r>
      <w:r w:rsidR="00076474">
        <w:rPr>
          <w:rFonts w:ascii="Times New Roman" w:hAnsi="Times New Roman"/>
          <w:sz w:val="24"/>
          <w:szCs w:val="24"/>
        </w:rPr>
        <w:t>«капиталовложения» в человека, как не государство?</w:t>
      </w:r>
    </w:p>
    <w:p w:rsidR="00F12C8C" w:rsidRDefault="00076474"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Бэккер переносит </w:t>
      </w:r>
      <w:r w:rsidRPr="005F20C7">
        <w:rPr>
          <w:rFonts w:ascii="Times New Roman" w:hAnsi="Times New Roman"/>
          <w:i/>
          <w:sz w:val="24"/>
          <w:szCs w:val="24"/>
        </w:rPr>
        <w:t>закон экономии времени</w:t>
      </w:r>
      <w:r>
        <w:rPr>
          <w:rFonts w:ascii="Times New Roman" w:hAnsi="Times New Roman"/>
          <w:sz w:val="24"/>
          <w:szCs w:val="24"/>
        </w:rPr>
        <w:t xml:space="preserve"> с производственной сферы на потребительскую. Как в сфере производства сокращается время изготовления товара, так и в сфере потребления </w:t>
      </w:r>
      <w:r>
        <w:rPr>
          <w:rFonts w:ascii="Times New Roman" w:hAnsi="Times New Roman" w:cs="Times New Roman"/>
          <w:sz w:val="24"/>
          <w:szCs w:val="24"/>
        </w:rPr>
        <w:t>―</w:t>
      </w:r>
      <w:r>
        <w:rPr>
          <w:rFonts w:ascii="Times New Roman" w:hAnsi="Times New Roman"/>
          <w:sz w:val="24"/>
          <w:szCs w:val="24"/>
        </w:rPr>
        <w:t xml:space="preserve"> время удовлетворения потребностей. Например</w:t>
      </w:r>
      <w:r w:rsidR="001B6588">
        <w:rPr>
          <w:rFonts w:ascii="Times New Roman" w:hAnsi="Times New Roman"/>
          <w:sz w:val="24"/>
          <w:szCs w:val="24"/>
        </w:rPr>
        <w:t xml:space="preserve">: </w:t>
      </w:r>
    </w:p>
    <w:p w:rsidR="00F12C8C" w:rsidRDefault="001B6588" w:rsidP="001C79D8">
      <w:pPr>
        <w:spacing w:after="0" w:line="312" w:lineRule="auto"/>
        <w:ind w:firstLine="567"/>
        <w:jc w:val="both"/>
        <w:rPr>
          <w:rFonts w:ascii="Times New Roman" w:hAnsi="Times New Roman"/>
          <w:sz w:val="24"/>
          <w:szCs w:val="24"/>
        </w:rPr>
      </w:pPr>
      <w:r w:rsidRPr="00F12C8C">
        <w:rPr>
          <w:rFonts w:ascii="Times New Roman" w:hAnsi="Times New Roman"/>
          <w:b/>
          <w:sz w:val="24"/>
          <w:szCs w:val="24"/>
        </w:rPr>
        <w:t>а)</w:t>
      </w:r>
      <w:r>
        <w:rPr>
          <w:rFonts w:ascii="Times New Roman" w:hAnsi="Times New Roman"/>
          <w:sz w:val="24"/>
          <w:szCs w:val="24"/>
        </w:rPr>
        <w:t xml:space="preserve"> </w:t>
      </w:r>
      <w:r w:rsidR="00076474">
        <w:rPr>
          <w:rFonts w:ascii="Times New Roman" w:hAnsi="Times New Roman"/>
          <w:sz w:val="24"/>
          <w:szCs w:val="24"/>
        </w:rPr>
        <w:t xml:space="preserve"> человек предпочитает хранить продукты в холодильнике, вместо того, чтобы готовить пищу ежедневно</w:t>
      </w:r>
      <w:r>
        <w:rPr>
          <w:rFonts w:ascii="Times New Roman" w:hAnsi="Times New Roman"/>
          <w:sz w:val="24"/>
          <w:szCs w:val="24"/>
        </w:rPr>
        <w:t xml:space="preserve">; </w:t>
      </w:r>
    </w:p>
    <w:p w:rsidR="00F12C8C" w:rsidRDefault="001B6588" w:rsidP="001C79D8">
      <w:pPr>
        <w:spacing w:after="0" w:line="312" w:lineRule="auto"/>
        <w:ind w:firstLine="567"/>
        <w:jc w:val="both"/>
        <w:rPr>
          <w:rFonts w:ascii="Times New Roman" w:hAnsi="Times New Roman"/>
          <w:sz w:val="24"/>
          <w:szCs w:val="24"/>
        </w:rPr>
      </w:pPr>
      <w:r w:rsidRPr="00F12C8C">
        <w:rPr>
          <w:rFonts w:ascii="Times New Roman" w:hAnsi="Times New Roman"/>
          <w:b/>
          <w:sz w:val="24"/>
          <w:szCs w:val="24"/>
        </w:rPr>
        <w:t>б)</w:t>
      </w:r>
      <w:r>
        <w:rPr>
          <w:rFonts w:ascii="Times New Roman" w:hAnsi="Times New Roman"/>
          <w:sz w:val="24"/>
          <w:szCs w:val="24"/>
        </w:rPr>
        <w:t xml:space="preserve"> </w:t>
      </w:r>
      <w:r w:rsidR="00076474">
        <w:rPr>
          <w:rFonts w:ascii="Times New Roman" w:hAnsi="Times New Roman"/>
          <w:sz w:val="24"/>
          <w:szCs w:val="24"/>
        </w:rPr>
        <w:t xml:space="preserve"> </w:t>
      </w:r>
      <w:r>
        <w:rPr>
          <w:rFonts w:ascii="Times New Roman" w:hAnsi="Times New Roman"/>
          <w:sz w:val="24"/>
          <w:szCs w:val="24"/>
        </w:rPr>
        <w:t>п</w:t>
      </w:r>
      <w:r w:rsidR="00076474">
        <w:rPr>
          <w:rFonts w:ascii="Times New Roman" w:hAnsi="Times New Roman"/>
          <w:sz w:val="24"/>
          <w:szCs w:val="24"/>
        </w:rPr>
        <w:t xml:space="preserve">адение рождаемости объясняется экономическим </w:t>
      </w:r>
      <w:r w:rsidR="00076474" w:rsidRPr="000B30DD">
        <w:rPr>
          <w:rFonts w:ascii="Times New Roman" w:hAnsi="Times New Roman"/>
          <w:i/>
          <w:sz w:val="24"/>
          <w:szCs w:val="24"/>
        </w:rPr>
        <w:t>законом предельной полезности</w:t>
      </w:r>
      <w:r>
        <w:rPr>
          <w:rFonts w:ascii="Times New Roman" w:hAnsi="Times New Roman"/>
          <w:sz w:val="24"/>
          <w:szCs w:val="24"/>
        </w:rPr>
        <w:t xml:space="preserve">, </w:t>
      </w:r>
      <w:r w:rsidR="00F12C8C">
        <w:rPr>
          <w:rFonts w:ascii="Times New Roman" w:hAnsi="Times New Roman"/>
          <w:sz w:val="24"/>
          <w:szCs w:val="24"/>
        </w:rPr>
        <w:t>который предполагает</w:t>
      </w:r>
      <w:r>
        <w:rPr>
          <w:rFonts w:ascii="Times New Roman" w:hAnsi="Times New Roman"/>
          <w:sz w:val="24"/>
          <w:szCs w:val="24"/>
        </w:rPr>
        <w:t xml:space="preserve"> сравнение издержек и выгод, </w:t>
      </w:r>
      <w:r w:rsidR="00F12C8C">
        <w:rPr>
          <w:rFonts w:ascii="Times New Roman" w:hAnsi="Times New Roman"/>
          <w:sz w:val="24"/>
          <w:szCs w:val="24"/>
        </w:rPr>
        <w:t xml:space="preserve">возникающие при </w:t>
      </w:r>
      <w:r>
        <w:rPr>
          <w:rFonts w:ascii="Times New Roman" w:hAnsi="Times New Roman"/>
          <w:sz w:val="24"/>
          <w:szCs w:val="24"/>
        </w:rPr>
        <w:t xml:space="preserve"> </w:t>
      </w:r>
      <w:r w:rsidR="00F12C8C">
        <w:rPr>
          <w:rFonts w:ascii="Times New Roman" w:hAnsi="Times New Roman"/>
          <w:sz w:val="24"/>
          <w:szCs w:val="24"/>
        </w:rPr>
        <w:t xml:space="preserve"> </w:t>
      </w:r>
      <w:r>
        <w:rPr>
          <w:rFonts w:ascii="Times New Roman" w:hAnsi="Times New Roman"/>
          <w:sz w:val="24"/>
          <w:szCs w:val="24"/>
        </w:rPr>
        <w:t xml:space="preserve"> рождени</w:t>
      </w:r>
      <w:r w:rsidR="00F12C8C">
        <w:rPr>
          <w:rFonts w:ascii="Times New Roman" w:hAnsi="Times New Roman"/>
          <w:sz w:val="24"/>
          <w:szCs w:val="24"/>
        </w:rPr>
        <w:t>и</w:t>
      </w:r>
      <w:r>
        <w:rPr>
          <w:rFonts w:ascii="Times New Roman" w:hAnsi="Times New Roman"/>
          <w:sz w:val="24"/>
          <w:szCs w:val="24"/>
        </w:rPr>
        <w:t xml:space="preserve"> ребенка: если </w:t>
      </w:r>
      <w:r w:rsidRPr="00F12C8C">
        <w:rPr>
          <w:rFonts w:ascii="Times New Roman" w:hAnsi="Times New Roman"/>
          <w:b/>
          <w:i/>
          <w:sz w:val="24"/>
          <w:szCs w:val="24"/>
        </w:rPr>
        <w:t>в традиционном обществе дети рассматривались как вложенный каптал, который дает скорую отдачу</w:t>
      </w:r>
      <w:r>
        <w:rPr>
          <w:rFonts w:ascii="Times New Roman" w:hAnsi="Times New Roman"/>
          <w:sz w:val="24"/>
          <w:szCs w:val="24"/>
        </w:rPr>
        <w:t>, то в цивилизованном обществе родители уже не надеются на помощь детей в ст</w:t>
      </w:r>
      <w:r w:rsidR="00F12C8C">
        <w:rPr>
          <w:rFonts w:ascii="Times New Roman" w:hAnsi="Times New Roman"/>
          <w:sz w:val="24"/>
          <w:szCs w:val="24"/>
        </w:rPr>
        <w:t>а</w:t>
      </w:r>
      <w:r>
        <w:rPr>
          <w:rFonts w:ascii="Times New Roman" w:hAnsi="Times New Roman"/>
          <w:sz w:val="24"/>
          <w:szCs w:val="24"/>
        </w:rPr>
        <w:t>рости и поэтому не стремятся обзаводит</w:t>
      </w:r>
      <w:r w:rsidR="00F12C8C">
        <w:rPr>
          <w:rFonts w:ascii="Times New Roman" w:hAnsi="Times New Roman"/>
          <w:sz w:val="24"/>
          <w:szCs w:val="24"/>
        </w:rPr>
        <w:t>ь</w:t>
      </w:r>
      <w:r>
        <w:rPr>
          <w:rFonts w:ascii="Times New Roman" w:hAnsi="Times New Roman"/>
          <w:sz w:val="24"/>
          <w:szCs w:val="24"/>
        </w:rPr>
        <w:t xml:space="preserve">ся потомством. </w:t>
      </w:r>
      <w:r w:rsidR="00F12C8C">
        <w:rPr>
          <w:rFonts w:ascii="Times New Roman" w:hAnsi="Times New Roman"/>
          <w:sz w:val="24"/>
          <w:szCs w:val="24"/>
        </w:rPr>
        <w:t xml:space="preserve">Одним словом, мы имеем распространение экономической теории на все сферы жизни. </w:t>
      </w:r>
    </w:p>
    <w:p w:rsidR="000F19CB" w:rsidRDefault="00F12C8C" w:rsidP="001C79D8">
      <w:pPr>
        <w:spacing w:after="0" w:line="312" w:lineRule="auto"/>
        <w:ind w:firstLine="567"/>
        <w:jc w:val="both"/>
        <w:rPr>
          <w:rFonts w:ascii="Times New Roman" w:hAnsi="Times New Roman"/>
          <w:sz w:val="24"/>
          <w:szCs w:val="24"/>
        </w:rPr>
      </w:pPr>
      <w:r>
        <w:rPr>
          <w:rFonts w:ascii="Times New Roman" w:hAnsi="Times New Roman"/>
          <w:sz w:val="24"/>
          <w:szCs w:val="24"/>
        </w:rPr>
        <w:t xml:space="preserve">Чикагская школа освобождает гражданские отношения от всего гражданского, интимно-личного, морального, духовного. Лидер чикагской школы, автор концепции монетаризма в экономике, М. Фридман рекомендует заменить государственные службы частными, оплачиваемыми не из бюджета, а адресным образом: конкретными потребителями за конкретную услугу. Государственную полицию предлагают заменить частной системой охраны, государственный эмиссионный банк </w:t>
      </w:r>
      <w:r>
        <w:rPr>
          <w:rFonts w:ascii="Times New Roman" w:hAnsi="Times New Roman" w:cs="Times New Roman"/>
          <w:sz w:val="24"/>
          <w:szCs w:val="24"/>
        </w:rPr>
        <w:t>―</w:t>
      </w:r>
      <w:r>
        <w:rPr>
          <w:rFonts w:ascii="Times New Roman" w:hAnsi="Times New Roman"/>
          <w:sz w:val="24"/>
          <w:szCs w:val="24"/>
        </w:rPr>
        <w:t xml:space="preserve"> системой </w:t>
      </w:r>
      <w:r w:rsidR="00E87568">
        <w:rPr>
          <w:rFonts w:ascii="Times New Roman" w:hAnsi="Times New Roman"/>
          <w:sz w:val="24"/>
          <w:szCs w:val="24"/>
        </w:rPr>
        <w:t xml:space="preserve">конкурирующих банков, выпускающих каждый свою валюту, и т.п. Неолиберальная утопия </w:t>
      </w:r>
      <w:r w:rsidR="000F19CB">
        <w:rPr>
          <w:rFonts w:ascii="Times New Roman" w:hAnsi="Times New Roman"/>
          <w:sz w:val="24"/>
          <w:szCs w:val="24"/>
        </w:rPr>
        <w:t>чикагской школы о неизбежном сужении сферы властно-политических отношений сродни марксистской утопии об отмирании государства.</w:t>
      </w:r>
    </w:p>
    <w:p w:rsidR="00D60FFC" w:rsidRDefault="00D60FFC" w:rsidP="001C79D8">
      <w:pPr>
        <w:spacing w:after="0" w:line="312" w:lineRule="auto"/>
        <w:ind w:firstLine="567"/>
        <w:jc w:val="both"/>
        <w:rPr>
          <w:rFonts w:ascii="Times New Roman" w:hAnsi="Times New Roman"/>
          <w:i/>
          <w:sz w:val="24"/>
          <w:szCs w:val="24"/>
        </w:rPr>
      </w:pPr>
      <w:r>
        <w:rPr>
          <w:rFonts w:ascii="Times New Roman" w:hAnsi="Times New Roman"/>
          <w:b/>
          <w:sz w:val="24"/>
          <w:szCs w:val="24"/>
        </w:rPr>
        <w:t xml:space="preserve">Консерватизм </w:t>
      </w:r>
      <w:r>
        <w:rPr>
          <w:rFonts w:ascii="Times New Roman" w:hAnsi="Times New Roman" w:cs="Times New Roman"/>
          <w:b/>
          <w:sz w:val="24"/>
          <w:szCs w:val="24"/>
        </w:rPr>
        <w:t>―</w:t>
      </w:r>
      <w:r>
        <w:rPr>
          <w:rFonts w:ascii="Times New Roman" w:hAnsi="Times New Roman"/>
          <w:b/>
          <w:sz w:val="24"/>
          <w:szCs w:val="24"/>
        </w:rPr>
        <w:t xml:space="preserve"> </w:t>
      </w:r>
      <w:r>
        <w:rPr>
          <w:rFonts w:ascii="Times New Roman" w:hAnsi="Times New Roman"/>
          <w:i/>
          <w:sz w:val="24"/>
          <w:szCs w:val="24"/>
        </w:rPr>
        <w:t>политическая идеология и практика общественно-политической жизни, которая ориентируется на сохранение и поддержание существующих форм социальной структуры, традиционных ценностей и нравственно-правовых  основ</w:t>
      </w:r>
      <w:r w:rsidR="00726F30">
        <w:rPr>
          <w:rFonts w:ascii="Times New Roman" w:hAnsi="Times New Roman"/>
          <w:i/>
          <w:sz w:val="24"/>
          <w:szCs w:val="24"/>
        </w:rPr>
        <w:t>.</w:t>
      </w:r>
    </w:p>
    <w:p w:rsidR="00E76E77" w:rsidRDefault="00726F30" w:rsidP="00260203">
      <w:pPr>
        <w:spacing w:after="0" w:line="312" w:lineRule="auto"/>
        <w:ind w:firstLine="567"/>
        <w:jc w:val="both"/>
        <w:rPr>
          <w:rFonts w:ascii="Times New Roman" w:hAnsi="Times New Roman"/>
          <w:sz w:val="24"/>
          <w:szCs w:val="24"/>
        </w:rPr>
      </w:pPr>
      <w:r>
        <w:rPr>
          <w:rFonts w:ascii="Times New Roman" w:hAnsi="Times New Roman"/>
          <w:sz w:val="24"/>
          <w:szCs w:val="24"/>
        </w:rPr>
        <w:t xml:space="preserve">Консерватизм, противоположный либерализму в рамках либерально-капиталистической идеологии, всегда подчеркивал роль государства и традиционных ценностей </w:t>
      </w:r>
      <w:r>
        <w:rPr>
          <w:rFonts w:ascii="Times New Roman" w:hAnsi="Times New Roman" w:cs="Times New Roman"/>
          <w:sz w:val="24"/>
          <w:szCs w:val="24"/>
        </w:rPr>
        <w:t>―</w:t>
      </w:r>
      <w:r>
        <w:rPr>
          <w:rFonts w:ascii="Times New Roman" w:hAnsi="Times New Roman"/>
          <w:sz w:val="24"/>
          <w:szCs w:val="24"/>
        </w:rPr>
        <w:t xml:space="preserve"> семейных, исто</w:t>
      </w:r>
      <w:r w:rsidR="00BF1626">
        <w:rPr>
          <w:rFonts w:ascii="Times New Roman" w:hAnsi="Times New Roman"/>
          <w:sz w:val="24"/>
          <w:szCs w:val="24"/>
        </w:rPr>
        <w:t>р</w:t>
      </w:r>
      <w:r>
        <w:rPr>
          <w:rFonts w:ascii="Times New Roman" w:hAnsi="Times New Roman"/>
          <w:sz w:val="24"/>
          <w:szCs w:val="24"/>
        </w:rPr>
        <w:t xml:space="preserve">ических, </w:t>
      </w:r>
      <w:r w:rsidR="00BF1626">
        <w:rPr>
          <w:rFonts w:ascii="Times New Roman" w:hAnsi="Times New Roman"/>
          <w:sz w:val="24"/>
          <w:szCs w:val="24"/>
        </w:rPr>
        <w:t xml:space="preserve">религиозных, моральных, культурных. </w:t>
      </w:r>
      <w:r w:rsidR="00E76E77">
        <w:rPr>
          <w:rFonts w:ascii="Times New Roman" w:hAnsi="Times New Roman"/>
          <w:sz w:val="24"/>
          <w:szCs w:val="24"/>
        </w:rPr>
        <w:t>К основным постулатам консерватизма можно отнести следующие умозаключения:</w:t>
      </w:r>
    </w:p>
    <w:p w:rsidR="00E76E77" w:rsidRDefault="00E76E77" w:rsidP="00260203">
      <w:pPr>
        <w:spacing w:after="0" w:line="312" w:lineRule="auto"/>
        <w:ind w:firstLine="567"/>
        <w:jc w:val="both"/>
        <w:rPr>
          <w:rFonts w:ascii="Times New Roman" w:hAnsi="Times New Roman"/>
          <w:sz w:val="24"/>
          <w:szCs w:val="24"/>
        </w:rPr>
      </w:pPr>
      <w:r w:rsidRPr="00C065BD">
        <w:rPr>
          <w:rFonts w:ascii="Times New Roman" w:hAnsi="Times New Roman" w:cs="Times New Roman"/>
          <w:sz w:val="24"/>
          <w:szCs w:val="24"/>
        </w:rPr>
        <w:t>―</w:t>
      </w:r>
      <w:r>
        <w:rPr>
          <w:rFonts w:ascii="Times New Roman" w:hAnsi="Times New Roman"/>
          <w:sz w:val="24"/>
          <w:szCs w:val="24"/>
        </w:rPr>
        <w:t xml:space="preserve"> т</w:t>
      </w:r>
      <w:r w:rsidR="00260203">
        <w:rPr>
          <w:rFonts w:ascii="Times New Roman" w:hAnsi="Times New Roman"/>
          <w:sz w:val="24"/>
          <w:szCs w:val="24"/>
        </w:rPr>
        <w:t>олько государство, сильное государство может обеспечить относительное равенство шансов конкурентов</w:t>
      </w:r>
      <w:r>
        <w:rPr>
          <w:rFonts w:ascii="Times New Roman" w:hAnsi="Times New Roman"/>
          <w:sz w:val="24"/>
          <w:szCs w:val="24"/>
        </w:rPr>
        <w:t>;</w:t>
      </w:r>
    </w:p>
    <w:p w:rsidR="00E76E77" w:rsidRDefault="00E76E77" w:rsidP="00260203">
      <w:pPr>
        <w:spacing w:after="0" w:line="312" w:lineRule="auto"/>
        <w:ind w:firstLine="567"/>
        <w:jc w:val="both"/>
        <w:rPr>
          <w:rFonts w:ascii="Times New Roman" w:hAnsi="Times New Roman"/>
          <w:sz w:val="24"/>
          <w:szCs w:val="24"/>
        </w:rPr>
      </w:pPr>
      <w:r w:rsidRPr="00C065BD">
        <w:rPr>
          <w:rFonts w:ascii="Times New Roman" w:hAnsi="Times New Roman" w:cs="Times New Roman"/>
          <w:sz w:val="24"/>
          <w:szCs w:val="24"/>
        </w:rPr>
        <w:t>―</w:t>
      </w:r>
      <w:r>
        <w:rPr>
          <w:rFonts w:ascii="Times New Roman" w:hAnsi="Times New Roman"/>
          <w:sz w:val="24"/>
          <w:szCs w:val="24"/>
        </w:rPr>
        <w:t xml:space="preserve"> </w:t>
      </w:r>
      <w:r w:rsidR="00260203">
        <w:rPr>
          <w:rFonts w:ascii="Times New Roman" w:hAnsi="Times New Roman"/>
          <w:sz w:val="24"/>
          <w:szCs w:val="24"/>
        </w:rPr>
        <w:t xml:space="preserve"> </w:t>
      </w:r>
      <w:r>
        <w:rPr>
          <w:rFonts w:ascii="Times New Roman" w:hAnsi="Times New Roman"/>
          <w:sz w:val="24"/>
          <w:szCs w:val="24"/>
        </w:rPr>
        <w:t xml:space="preserve">без </w:t>
      </w:r>
      <w:r w:rsidR="00260203">
        <w:rPr>
          <w:rFonts w:ascii="Times New Roman" w:hAnsi="Times New Roman"/>
          <w:sz w:val="24"/>
          <w:szCs w:val="24"/>
        </w:rPr>
        <w:t>христианского нравственного воспитания свобода в обществе и государстве теряет свое содержание</w:t>
      </w:r>
      <w:r>
        <w:rPr>
          <w:rFonts w:ascii="Times New Roman" w:hAnsi="Times New Roman"/>
          <w:sz w:val="24"/>
          <w:szCs w:val="24"/>
        </w:rPr>
        <w:t>;</w:t>
      </w:r>
      <w:r w:rsidR="00260203">
        <w:rPr>
          <w:rFonts w:ascii="Times New Roman" w:hAnsi="Times New Roman"/>
          <w:sz w:val="24"/>
          <w:szCs w:val="24"/>
        </w:rPr>
        <w:t xml:space="preserve"> </w:t>
      </w:r>
    </w:p>
    <w:p w:rsidR="00E76E77" w:rsidRDefault="00E76E77" w:rsidP="00260203">
      <w:pPr>
        <w:spacing w:after="0" w:line="312" w:lineRule="auto"/>
        <w:ind w:firstLine="567"/>
        <w:jc w:val="both"/>
        <w:rPr>
          <w:rFonts w:ascii="Times New Roman" w:hAnsi="Times New Roman"/>
          <w:sz w:val="24"/>
          <w:szCs w:val="24"/>
        </w:rPr>
      </w:pPr>
      <w:r w:rsidRPr="00C065B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sz w:val="24"/>
          <w:szCs w:val="24"/>
        </w:rPr>
        <w:t xml:space="preserve">при </w:t>
      </w:r>
      <w:r w:rsidR="00260203">
        <w:rPr>
          <w:rFonts w:ascii="Times New Roman" w:hAnsi="Times New Roman"/>
          <w:sz w:val="24"/>
          <w:szCs w:val="24"/>
        </w:rPr>
        <w:t>потере нравственности свобода т</w:t>
      </w:r>
      <w:r>
        <w:rPr>
          <w:rFonts w:ascii="Times New Roman" w:hAnsi="Times New Roman"/>
          <w:sz w:val="24"/>
          <w:szCs w:val="24"/>
        </w:rPr>
        <w:t>еряет свое содержание;</w:t>
      </w:r>
    </w:p>
    <w:p w:rsidR="00E76E77" w:rsidRDefault="00E76E77" w:rsidP="00260203">
      <w:pPr>
        <w:spacing w:after="0" w:line="312" w:lineRule="auto"/>
        <w:ind w:firstLine="567"/>
        <w:jc w:val="both"/>
        <w:rPr>
          <w:rFonts w:ascii="Times New Roman" w:hAnsi="Times New Roman"/>
          <w:sz w:val="24"/>
          <w:szCs w:val="24"/>
        </w:rPr>
      </w:pPr>
      <w:r w:rsidRPr="00C065B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sz w:val="24"/>
          <w:szCs w:val="24"/>
        </w:rPr>
        <w:t>в эпоху экономического кризиса главное не свобода, а сохранени</w:t>
      </w:r>
      <w:r w:rsidR="00F46F40">
        <w:rPr>
          <w:rFonts w:ascii="Times New Roman" w:hAnsi="Times New Roman"/>
          <w:sz w:val="24"/>
          <w:szCs w:val="24"/>
        </w:rPr>
        <w:t xml:space="preserve">е, а стало быть, консерватизм. </w:t>
      </w:r>
      <w:r>
        <w:rPr>
          <w:rFonts w:ascii="Times New Roman" w:hAnsi="Times New Roman"/>
          <w:sz w:val="24"/>
          <w:szCs w:val="24"/>
        </w:rPr>
        <w:t>И все задуманные изменения нужно проверять, соответствуют ли они императиву сохранения, тем самым ограничивая их</w:t>
      </w:r>
      <w:r w:rsidR="00260203">
        <w:rPr>
          <w:rFonts w:ascii="Times New Roman" w:hAnsi="Times New Roman"/>
          <w:sz w:val="24"/>
          <w:szCs w:val="24"/>
        </w:rPr>
        <w:t>.</w:t>
      </w:r>
    </w:p>
    <w:p w:rsidR="006A19EC" w:rsidRDefault="00F46F40" w:rsidP="00F46F40">
      <w:pPr>
        <w:spacing w:after="0" w:line="312" w:lineRule="auto"/>
        <w:ind w:firstLine="567"/>
        <w:jc w:val="both"/>
        <w:rPr>
          <w:rFonts w:ascii="Times New Roman" w:hAnsi="Times New Roman"/>
          <w:sz w:val="24"/>
          <w:szCs w:val="24"/>
        </w:rPr>
      </w:pPr>
      <w:r>
        <w:rPr>
          <w:rFonts w:ascii="Times New Roman" w:hAnsi="Times New Roman"/>
          <w:sz w:val="24"/>
          <w:szCs w:val="24"/>
        </w:rPr>
        <w:t xml:space="preserve"> Из сказанного можно сделать вывод, что </w:t>
      </w:r>
      <w:r>
        <w:rPr>
          <w:rFonts w:ascii="Times New Roman" w:hAnsi="Times New Roman"/>
          <w:b/>
          <w:i/>
          <w:sz w:val="24"/>
          <w:szCs w:val="24"/>
        </w:rPr>
        <w:t>к</w:t>
      </w:r>
      <w:r w:rsidR="006A6B35" w:rsidRPr="006A6B35">
        <w:rPr>
          <w:rFonts w:ascii="Times New Roman" w:hAnsi="Times New Roman"/>
          <w:b/>
          <w:i/>
          <w:sz w:val="24"/>
          <w:szCs w:val="24"/>
        </w:rPr>
        <w:t>онсерватор</w:t>
      </w:r>
      <w:r w:rsidR="006A6B35">
        <w:rPr>
          <w:rFonts w:ascii="Times New Roman" w:hAnsi="Times New Roman"/>
          <w:sz w:val="24"/>
          <w:szCs w:val="24"/>
        </w:rPr>
        <w:t xml:space="preserve">, в отличие от либерала, </w:t>
      </w:r>
      <w:r w:rsidR="006A6B35" w:rsidRPr="006A6B35">
        <w:rPr>
          <w:rFonts w:ascii="Times New Roman" w:hAnsi="Times New Roman"/>
          <w:b/>
          <w:i/>
          <w:sz w:val="24"/>
          <w:szCs w:val="24"/>
        </w:rPr>
        <w:t>мыслит исторически</w:t>
      </w:r>
      <w:r w:rsidR="006A6B35">
        <w:rPr>
          <w:rFonts w:ascii="Times New Roman" w:hAnsi="Times New Roman"/>
          <w:sz w:val="24"/>
          <w:szCs w:val="24"/>
        </w:rPr>
        <w:t xml:space="preserve">. </w:t>
      </w:r>
    </w:p>
    <w:p w:rsidR="006A6B35" w:rsidRDefault="006A6B35" w:rsidP="00260203">
      <w:pPr>
        <w:spacing w:after="0" w:line="312" w:lineRule="auto"/>
        <w:ind w:firstLine="567"/>
        <w:jc w:val="both"/>
        <w:rPr>
          <w:rFonts w:ascii="Times New Roman" w:hAnsi="Times New Roman"/>
          <w:sz w:val="24"/>
          <w:szCs w:val="24"/>
        </w:rPr>
      </w:pPr>
      <w:r>
        <w:rPr>
          <w:rFonts w:ascii="Times New Roman" w:hAnsi="Times New Roman"/>
          <w:sz w:val="24"/>
          <w:szCs w:val="24"/>
        </w:rPr>
        <w:t xml:space="preserve">Два основных течения в рамках </w:t>
      </w:r>
      <w:r w:rsidRPr="00F46F40">
        <w:rPr>
          <w:rFonts w:ascii="Times New Roman" w:hAnsi="Times New Roman"/>
          <w:b/>
          <w:i/>
          <w:sz w:val="24"/>
          <w:szCs w:val="24"/>
        </w:rPr>
        <w:t>социалистической идеологии</w:t>
      </w:r>
      <w:r w:rsidRPr="00F46F40">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социализм и коммунизм </w:t>
      </w:r>
      <w:r>
        <w:rPr>
          <w:rFonts w:ascii="Times New Roman" w:hAnsi="Times New Roman" w:cs="Times New Roman"/>
          <w:i/>
          <w:sz w:val="24"/>
          <w:szCs w:val="24"/>
        </w:rPr>
        <w:t>―</w:t>
      </w:r>
      <w:r>
        <w:rPr>
          <w:rFonts w:ascii="Times New Roman" w:hAnsi="Times New Roman"/>
          <w:i/>
          <w:sz w:val="24"/>
          <w:szCs w:val="24"/>
        </w:rPr>
        <w:t xml:space="preserve"> </w:t>
      </w:r>
      <w:r w:rsidRPr="006A6B35">
        <w:rPr>
          <w:rFonts w:ascii="Times New Roman" w:hAnsi="Times New Roman"/>
          <w:sz w:val="24"/>
          <w:szCs w:val="24"/>
        </w:rPr>
        <w:t>различаются не столько по конечным целям</w:t>
      </w:r>
      <w:r>
        <w:rPr>
          <w:rFonts w:ascii="Times New Roman" w:hAnsi="Times New Roman"/>
          <w:i/>
          <w:sz w:val="24"/>
          <w:szCs w:val="24"/>
        </w:rPr>
        <w:t xml:space="preserve"> </w:t>
      </w:r>
      <w:r w:rsidR="00504968">
        <w:rPr>
          <w:rFonts w:ascii="Times New Roman" w:hAnsi="Times New Roman" w:cs="Times New Roman"/>
          <w:sz w:val="24"/>
          <w:szCs w:val="24"/>
        </w:rPr>
        <w:t>―</w:t>
      </w:r>
      <w:r w:rsidR="00504968">
        <w:rPr>
          <w:rFonts w:ascii="Times New Roman" w:hAnsi="Times New Roman"/>
          <w:sz w:val="24"/>
          <w:szCs w:val="24"/>
        </w:rPr>
        <w:t xml:space="preserve"> обеспечению социального равенства людей, сколько по средствам их достижения. Коммунизм отдает приоритет революционным действиям и меньше надежд возлагает на мирные демократические преобразования, что вытекает из их определений.  </w:t>
      </w:r>
    </w:p>
    <w:p w:rsidR="00504968" w:rsidRDefault="00504968" w:rsidP="00260203">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Коммунизм </w:t>
      </w:r>
      <w:r w:rsidRPr="00504968">
        <w:rPr>
          <w:rFonts w:ascii="Times New Roman" w:hAnsi="Times New Roman" w:cs="Times New Roman"/>
          <w:sz w:val="24"/>
          <w:szCs w:val="24"/>
        </w:rPr>
        <w:t>―</w:t>
      </w:r>
      <w:r w:rsidRPr="00504968">
        <w:rPr>
          <w:rFonts w:ascii="Times New Roman" w:hAnsi="Times New Roman"/>
          <w:sz w:val="24"/>
          <w:szCs w:val="24"/>
        </w:rPr>
        <w:t xml:space="preserve"> </w:t>
      </w:r>
      <w:r>
        <w:rPr>
          <w:rFonts w:ascii="Times New Roman" w:hAnsi="Times New Roman"/>
          <w:sz w:val="24"/>
          <w:szCs w:val="24"/>
        </w:rPr>
        <w:t xml:space="preserve">общее название различных концепций, в основе которых </w:t>
      </w:r>
      <w:r>
        <w:rPr>
          <w:rFonts w:ascii="Times New Roman" w:hAnsi="Times New Roman" w:cs="Times New Roman"/>
          <w:sz w:val="24"/>
          <w:szCs w:val="24"/>
        </w:rPr>
        <w:t>―</w:t>
      </w:r>
      <w:r>
        <w:rPr>
          <w:rFonts w:ascii="Times New Roman" w:hAnsi="Times New Roman"/>
          <w:sz w:val="24"/>
          <w:szCs w:val="24"/>
        </w:rPr>
        <w:t xml:space="preserve"> отрицание частной собственности (первобытный, утопический, «казарменный» коммунизм и т.п.). В марксистской концепции исторического процесса коммунизм </w:t>
      </w:r>
      <w:r>
        <w:rPr>
          <w:rFonts w:ascii="Times New Roman" w:hAnsi="Times New Roman" w:cs="Times New Roman"/>
          <w:sz w:val="24"/>
          <w:szCs w:val="24"/>
        </w:rPr>
        <w:t>―</w:t>
      </w:r>
      <w:r>
        <w:rPr>
          <w:rFonts w:ascii="Times New Roman" w:hAnsi="Times New Roman"/>
          <w:sz w:val="24"/>
          <w:szCs w:val="24"/>
        </w:rPr>
        <w:t xml:space="preserve"> </w:t>
      </w:r>
      <w:r w:rsidRPr="00C64B1C">
        <w:rPr>
          <w:rFonts w:ascii="Times New Roman" w:hAnsi="Times New Roman"/>
          <w:i/>
          <w:sz w:val="24"/>
          <w:szCs w:val="24"/>
        </w:rPr>
        <w:t>общественно-экономическая формация, сменяющая капитализм и проходящая в своем развитии две ступни (фазы, стадии): низшую, называемую социализмом, и высшую, называемую собственно коммунизмом, для которой будет характерным высокий уровень развития производительных сил, культуры и материальное изобилие, отсутствие классовой структу</w:t>
      </w:r>
      <w:r w:rsidR="00C64B1C" w:rsidRPr="00C64B1C">
        <w:rPr>
          <w:rFonts w:ascii="Times New Roman" w:hAnsi="Times New Roman"/>
          <w:i/>
          <w:sz w:val="24"/>
          <w:szCs w:val="24"/>
        </w:rPr>
        <w:t>ры, социального неравенства, государственнос</w:t>
      </w:r>
      <w:r w:rsidRPr="00C64B1C">
        <w:rPr>
          <w:rFonts w:ascii="Times New Roman" w:hAnsi="Times New Roman"/>
          <w:i/>
          <w:sz w:val="24"/>
          <w:szCs w:val="24"/>
        </w:rPr>
        <w:t>ти</w:t>
      </w:r>
      <w:r>
        <w:rPr>
          <w:rFonts w:ascii="Times New Roman" w:hAnsi="Times New Roman"/>
          <w:sz w:val="24"/>
          <w:szCs w:val="24"/>
        </w:rPr>
        <w:t xml:space="preserve">.  </w:t>
      </w:r>
    </w:p>
    <w:p w:rsidR="00025973" w:rsidRDefault="00025973" w:rsidP="00260203">
      <w:pPr>
        <w:spacing w:after="0" w:line="312" w:lineRule="auto"/>
        <w:ind w:firstLine="567"/>
        <w:jc w:val="both"/>
        <w:rPr>
          <w:rFonts w:ascii="Times New Roman" w:hAnsi="Times New Roman"/>
          <w:i/>
          <w:sz w:val="24"/>
          <w:szCs w:val="24"/>
        </w:rPr>
      </w:pPr>
      <w:r>
        <w:rPr>
          <w:rFonts w:ascii="Times New Roman" w:hAnsi="Times New Roman"/>
          <w:b/>
          <w:sz w:val="24"/>
          <w:szCs w:val="24"/>
        </w:rPr>
        <w:t xml:space="preserve">Социализм </w:t>
      </w:r>
      <w:r>
        <w:rPr>
          <w:rFonts w:ascii="Times New Roman" w:hAnsi="Times New Roman" w:cs="Times New Roman"/>
          <w:sz w:val="24"/>
          <w:szCs w:val="24"/>
        </w:rPr>
        <w:t>―</w:t>
      </w:r>
      <w:r>
        <w:rPr>
          <w:rFonts w:ascii="Times New Roman" w:hAnsi="Times New Roman"/>
          <w:sz w:val="24"/>
          <w:szCs w:val="24"/>
        </w:rPr>
        <w:t xml:space="preserve"> </w:t>
      </w:r>
      <w:r w:rsidRPr="00025973">
        <w:rPr>
          <w:rFonts w:ascii="Times New Roman" w:hAnsi="Times New Roman"/>
          <w:i/>
          <w:sz w:val="24"/>
          <w:szCs w:val="24"/>
        </w:rPr>
        <w:t xml:space="preserve"> </w:t>
      </w:r>
      <w:r>
        <w:rPr>
          <w:rFonts w:ascii="Times New Roman" w:hAnsi="Times New Roman"/>
          <w:i/>
          <w:sz w:val="24"/>
          <w:szCs w:val="24"/>
        </w:rPr>
        <w:t>общественный строй, основанный на принципах общественной собственности на средства производства, равенства и справедливости распределения валового национального продукта (ВНП).</w:t>
      </w:r>
    </w:p>
    <w:p w:rsidR="00A315F7" w:rsidRDefault="00A315F7" w:rsidP="00260203">
      <w:pP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Основные течения в рамках </w:t>
      </w:r>
      <w:r w:rsidRPr="00F46F40">
        <w:rPr>
          <w:rFonts w:ascii="Times New Roman" w:hAnsi="Times New Roman"/>
          <w:b/>
          <w:i/>
          <w:sz w:val="24"/>
          <w:szCs w:val="24"/>
        </w:rPr>
        <w:t>националистической идеологии</w:t>
      </w:r>
      <w:r w:rsidRPr="00A315F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s="Times New Roman"/>
          <w:sz w:val="24"/>
          <w:szCs w:val="24"/>
        </w:rPr>
        <w:t xml:space="preserve">― фашизм (в традиционной трактовке Муссолини, представленной выше по тексту) и </w:t>
      </w:r>
      <w:r>
        <w:rPr>
          <w:rFonts w:ascii="Times New Roman" w:hAnsi="Times New Roman" w:cs="Times New Roman"/>
          <w:i/>
          <w:sz w:val="24"/>
          <w:szCs w:val="24"/>
        </w:rPr>
        <w:t>национал-социализм</w:t>
      </w:r>
      <w:r>
        <w:rPr>
          <w:rFonts w:ascii="Times New Roman" w:hAnsi="Times New Roman" w:cs="Times New Roman"/>
          <w:sz w:val="24"/>
          <w:szCs w:val="24"/>
        </w:rPr>
        <w:t xml:space="preserve"> (господствовавший в Германии с 1933 по 1945 гг.). </w:t>
      </w:r>
      <w:r w:rsidR="00F46F40">
        <w:rPr>
          <w:rFonts w:ascii="Times New Roman" w:hAnsi="Times New Roman" w:cs="Times New Roman"/>
          <w:sz w:val="24"/>
          <w:szCs w:val="24"/>
        </w:rPr>
        <w:t>В</w:t>
      </w:r>
      <w:r>
        <w:rPr>
          <w:rFonts w:ascii="Times New Roman" w:hAnsi="Times New Roman" w:cs="Times New Roman"/>
          <w:sz w:val="24"/>
          <w:szCs w:val="24"/>
        </w:rPr>
        <w:t xml:space="preserve">торому присуща наибольшая степень агрессивности и милитаризма. </w:t>
      </w:r>
    </w:p>
    <w:p w:rsidR="00A315F7" w:rsidRDefault="00A315F7" w:rsidP="0026020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Многие партии берут не одну, а две идеологические основы, и отсюда двойное название. Каждая партия занимает свое место на лево-правой шкале, что представлено в таблице </w:t>
      </w:r>
      <w:r w:rsidR="005F20C7">
        <w:rPr>
          <w:rFonts w:ascii="Times New Roman" w:hAnsi="Times New Roman" w:cs="Times New Roman"/>
          <w:sz w:val="24"/>
          <w:szCs w:val="24"/>
        </w:rPr>
        <w:t>25.</w:t>
      </w:r>
    </w:p>
    <w:p w:rsidR="00A315F7" w:rsidRDefault="00A315F7" w:rsidP="00A315F7">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5F20C7">
        <w:rPr>
          <w:rFonts w:ascii="Times New Roman" w:hAnsi="Times New Roman" w:cs="Times New Roman"/>
          <w:b/>
          <w:sz w:val="24"/>
          <w:szCs w:val="24"/>
        </w:rPr>
        <w:t>25</w:t>
      </w:r>
    </w:p>
    <w:p w:rsidR="00DA1DE3" w:rsidRDefault="00A315F7" w:rsidP="00A315F7">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Расположение партий </w:t>
      </w:r>
      <w:r w:rsidR="00DA1DE3">
        <w:rPr>
          <w:rFonts w:ascii="Times New Roman" w:hAnsi="Times New Roman" w:cs="Times New Roman"/>
          <w:b/>
          <w:sz w:val="24"/>
          <w:szCs w:val="24"/>
        </w:rPr>
        <w:t>развитых государств на лево-правой шкале</w:t>
      </w:r>
    </w:p>
    <w:p w:rsidR="00A315F7" w:rsidRDefault="00DA1DE3" w:rsidP="00A315F7">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3"/>
        <w:tblW w:w="0" w:type="auto"/>
        <w:tblLook w:val="04A0"/>
      </w:tblPr>
      <w:tblGrid>
        <w:gridCol w:w="2518"/>
        <w:gridCol w:w="3402"/>
        <w:gridCol w:w="3651"/>
      </w:tblGrid>
      <w:tr w:rsidR="00DA1DE3" w:rsidTr="00DA1DE3">
        <w:tc>
          <w:tcPr>
            <w:tcW w:w="2518" w:type="dxa"/>
          </w:tcPr>
          <w:p w:rsidR="00DA1DE3" w:rsidRPr="00DA1DE3" w:rsidRDefault="00DA1DE3" w:rsidP="00DA1DE3">
            <w:pPr>
              <w:spacing w:line="312" w:lineRule="auto"/>
              <w:jc w:val="center"/>
              <w:rPr>
                <w:rFonts w:ascii="Times New Roman" w:hAnsi="Times New Roman" w:cs="Times New Roman"/>
                <w:b/>
                <w:sz w:val="24"/>
                <w:szCs w:val="24"/>
              </w:rPr>
            </w:pPr>
            <w:r w:rsidRPr="00DA1DE3">
              <w:rPr>
                <w:rFonts w:ascii="Times New Roman" w:hAnsi="Times New Roman" w:cs="Times New Roman"/>
                <w:b/>
                <w:sz w:val="24"/>
                <w:szCs w:val="24"/>
              </w:rPr>
              <w:t>Государство</w:t>
            </w:r>
          </w:p>
        </w:tc>
        <w:tc>
          <w:tcPr>
            <w:tcW w:w="3402" w:type="dxa"/>
          </w:tcPr>
          <w:p w:rsidR="00DA1DE3" w:rsidRPr="00DA1DE3" w:rsidRDefault="00DA1DE3" w:rsidP="00DA1DE3">
            <w:pPr>
              <w:spacing w:line="312" w:lineRule="auto"/>
              <w:jc w:val="center"/>
              <w:rPr>
                <w:rFonts w:ascii="Times New Roman" w:hAnsi="Times New Roman" w:cs="Times New Roman"/>
                <w:b/>
                <w:sz w:val="24"/>
                <w:szCs w:val="24"/>
              </w:rPr>
            </w:pPr>
            <w:r w:rsidRPr="00DA1DE3">
              <w:rPr>
                <w:rFonts w:ascii="Times New Roman" w:hAnsi="Times New Roman" w:cs="Times New Roman"/>
                <w:b/>
                <w:sz w:val="24"/>
                <w:szCs w:val="24"/>
              </w:rPr>
              <w:t>Левые</w:t>
            </w:r>
          </w:p>
        </w:tc>
        <w:tc>
          <w:tcPr>
            <w:tcW w:w="3651" w:type="dxa"/>
          </w:tcPr>
          <w:p w:rsidR="00DA1DE3" w:rsidRPr="00DA1DE3" w:rsidRDefault="00DA1DE3" w:rsidP="00DA1DE3">
            <w:pPr>
              <w:spacing w:line="312" w:lineRule="auto"/>
              <w:jc w:val="center"/>
              <w:rPr>
                <w:rFonts w:ascii="Times New Roman" w:hAnsi="Times New Roman" w:cs="Times New Roman"/>
                <w:b/>
                <w:sz w:val="24"/>
                <w:szCs w:val="24"/>
              </w:rPr>
            </w:pPr>
            <w:r w:rsidRPr="00DA1DE3">
              <w:rPr>
                <w:rFonts w:ascii="Times New Roman" w:hAnsi="Times New Roman" w:cs="Times New Roman"/>
                <w:b/>
                <w:sz w:val="24"/>
                <w:szCs w:val="24"/>
              </w:rPr>
              <w:t>Правые</w:t>
            </w:r>
          </w:p>
        </w:tc>
      </w:tr>
      <w:tr w:rsidR="00DA1DE3" w:rsidTr="00DA1DE3">
        <w:tc>
          <w:tcPr>
            <w:tcW w:w="2518"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США, 1998  </w:t>
            </w:r>
          </w:p>
        </w:tc>
        <w:tc>
          <w:tcPr>
            <w:tcW w:w="3402"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Демократы</w:t>
            </w:r>
          </w:p>
        </w:tc>
        <w:tc>
          <w:tcPr>
            <w:tcW w:w="3651"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Республиканцы </w:t>
            </w:r>
          </w:p>
        </w:tc>
      </w:tr>
      <w:tr w:rsidR="00DA1DE3" w:rsidTr="00DA1DE3">
        <w:tc>
          <w:tcPr>
            <w:tcW w:w="2518"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Великобритания, 1997</w:t>
            </w:r>
          </w:p>
        </w:tc>
        <w:tc>
          <w:tcPr>
            <w:tcW w:w="3402"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Лейбористы, Либерал-демократы </w:t>
            </w:r>
          </w:p>
        </w:tc>
        <w:tc>
          <w:tcPr>
            <w:tcW w:w="3651"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Консерваторы </w:t>
            </w:r>
          </w:p>
        </w:tc>
      </w:tr>
      <w:tr w:rsidR="00DA1DE3" w:rsidTr="00DA1DE3">
        <w:tc>
          <w:tcPr>
            <w:tcW w:w="2518"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Германия, 19</w:t>
            </w:r>
            <w:r w:rsidR="00D55924">
              <w:rPr>
                <w:rFonts w:ascii="Times New Roman" w:hAnsi="Times New Roman" w:cs="Times New Roman"/>
                <w:sz w:val="24"/>
                <w:szCs w:val="24"/>
              </w:rPr>
              <w:t>9</w:t>
            </w:r>
            <w:r>
              <w:rPr>
                <w:rFonts w:ascii="Times New Roman" w:hAnsi="Times New Roman" w:cs="Times New Roman"/>
                <w:sz w:val="24"/>
                <w:szCs w:val="24"/>
              </w:rPr>
              <w:t>8</w:t>
            </w:r>
          </w:p>
        </w:tc>
        <w:tc>
          <w:tcPr>
            <w:tcW w:w="3402"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Партия демократического социализма, Партия «зеленых», Социал-демократическая партия, Свободная демократическая партия</w:t>
            </w:r>
          </w:p>
        </w:tc>
        <w:tc>
          <w:tcPr>
            <w:tcW w:w="3651"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Христианско-демократический союз / Христианский социальный союз</w:t>
            </w:r>
          </w:p>
        </w:tc>
      </w:tr>
      <w:tr w:rsidR="00DA1DE3" w:rsidTr="00DA1DE3">
        <w:tc>
          <w:tcPr>
            <w:tcW w:w="2518"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Франция, 1997</w:t>
            </w:r>
          </w:p>
        </w:tc>
        <w:tc>
          <w:tcPr>
            <w:tcW w:w="3402" w:type="dxa"/>
          </w:tcPr>
          <w:p w:rsidR="00DA1DE3" w:rsidRDefault="00DA1DE3" w:rsidP="00D55924">
            <w:pPr>
              <w:spacing w:line="312" w:lineRule="auto"/>
              <w:jc w:val="both"/>
              <w:rPr>
                <w:rFonts w:ascii="Times New Roman" w:hAnsi="Times New Roman" w:cs="Times New Roman"/>
                <w:sz w:val="24"/>
                <w:szCs w:val="24"/>
              </w:rPr>
            </w:pPr>
            <w:r>
              <w:rPr>
                <w:rFonts w:ascii="Times New Roman" w:hAnsi="Times New Roman" w:cs="Times New Roman"/>
                <w:sz w:val="24"/>
                <w:szCs w:val="24"/>
              </w:rPr>
              <w:t>Коммунисты, Социалисты, Союз за французскую демократию,</w:t>
            </w:r>
            <w:r w:rsidR="008C1EC7">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3651" w:type="dxa"/>
          </w:tcPr>
          <w:p w:rsidR="00DA1DE3" w:rsidRDefault="00D55924"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Республиканская партия, </w:t>
            </w:r>
            <w:r w:rsidR="00DA1DE3">
              <w:rPr>
                <w:rFonts w:ascii="Times New Roman" w:hAnsi="Times New Roman" w:cs="Times New Roman"/>
                <w:sz w:val="24"/>
                <w:szCs w:val="24"/>
              </w:rPr>
              <w:t>Национальный фронт</w:t>
            </w:r>
          </w:p>
        </w:tc>
      </w:tr>
      <w:tr w:rsidR="00DA1DE3" w:rsidTr="00DA1DE3">
        <w:tc>
          <w:tcPr>
            <w:tcW w:w="2518" w:type="dxa"/>
          </w:tcPr>
          <w:p w:rsidR="00DA1DE3" w:rsidRDefault="00D55924" w:rsidP="00D55924">
            <w:pPr>
              <w:spacing w:line="312" w:lineRule="auto"/>
              <w:jc w:val="both"/>
              <w:rPr>
                <w:rFonts w:ascii="Times New Roman" w:hAnsi="Times New Roman" w:cs="Times New Roman"/>
                <w:sz w:val="24"/>
                <w:szCs w:val="24"/>
              </w:rPr>
            </w:pPr>
            <w:r>
              <w:rPr>
                <w:rFonts w:ascii="Times New Roman" w:hAnsi="Times New Roman" w:cs="Times New Roman"/>
                <w:sz w:val="24"/>
                <w:szCs w:val="24"/>
              </w:rPr>
              <w:t>Япония, 1993</w:t>
            </w:r>
          </w:p>
        </w:tc>
        <w:tc>
          <w:tcPr>
            <w:tcW w:w="3402" w:type="dxa"/>
          </w:tcPr>
          <w:p w:rsidR="00DA1DE3" w:rsidRDefault="00DA1DE3" w:rsidP="00DA1DE3">
            <w:pPr>
              <w:spacing w:line="312" w:lineRule="auto"/>
              <w:jc w:val="both"/>
              <w:rPr>
                <w:rFonts w:ascii="Times New Roman" w:hAnsi="Times New Roman" w:cs="Times New Roman"/>
                <w:sz w:val="24"/>
                <w:szCs w:val="24"/>
              </w:rPr>
            </w:pPr>
            <w:r>
              <w:rPr>
                <w:rFonts w:ascii="Times New Roman" w:hAnsi="Times New Roman" w:cs="Times New Roman"/>
                <w:sz w:val="24"/>
                <w:szCs w:val="24"/>
              </w:rPr>
              <w:t>Коммунисты, Социалистическая партия, Партия новых рубежей</w:t>
            </w:r>
          </w:p>
        </w:tc>
        <w:tc>
          <w:tcPr>
            <w:tcW w:w="3651" w:type="dxa"/>
          </w:tcPr>
          <w:p w:rsidR="00DA1DE3" w:rsidRDefault="00DA1DE3" w:rsidP="00DA1DE3">
            <w:pPr>
              <w:spacing w:line="312" w:lineRule="auto"/>
              <w:jc w:val="both"/>
              <w:rPr>
                <w:rFonts w:ascii="Times New Roman" w:hAnsi="Times New Roman" w:cs="Times New Roman"/>
                <w:sz w:val="24"/>
                <w:szCs w:val="24"/>
              </w:rPr>
            </w:pPr>
          </w:p>
        </w:tc>
      </w:tr>
    </w:tbl>
    <w:p w:rsidR="00DA1DE3" w:rsidRPr="00DA1DE3" w:rsidRDefault="00DA1DE3" w:rsidP="00DA1DE3">
      <w:pPr>
        <w:spacing w:after="0" w:line="312" w:lineRule="auto"/>
        <w:ind w:firstLine="567"/>
        <w:jc w:val="both"/>
        <w:rPr>
          <w:rFonts w:ascii="Times New Roman" w:hAnsi="Times New Roman" w:cs="Times New Roman"/>
          <w:sz w:val="24"/>
          <w:szCs w:val="24"/>
        </w:rPr>
      </w:pPr>
    </w:p>
    <w:p w:rsidR="00D55924" w:rsidRDefault="00D55924" w:rsidP="0026020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Выделяют также радикальные течения, сторонники которых стоят за быстрые коренные изменения общественного положения. </w:t>
      </w:r>
    </w:p>
    <w:p w:rsidR="00D55924" w:rsidRDefault="00256C93" w:rsidP="00260203">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Радикализм </w:t>
      </w:r>
      <w:r w:rsidRPr="00256C93">
        <w:rPr>
          <w:rFonts w:ascii="Times New Roman" w:hAnsi="Times New Roman" w:cs="Times New Roman"/>
          <w:sz w:val="24"/>
          <w:szCs w:val="24"/>
        </w:rPr>
        <w:t xml:space="preserve">― </w:t>
      </w:r>
      <w:r>
        <w:rPr>
          <w:rFonts w:ascii="Times New Roman" w:hAnsi="Times New Roman" w:cs="Times New Roman"/>
          <w:i/>
          <w:sz w:val="24"/>
          <w:szCs w:val="24"/>
        </w:rPr>
        <w:t xml:space="preserve">совокупность социально-политических идей и действий, направленных на коренное изменение основных институтов и политической системы в целом.  </w:t>
      </w:r>
    </w:p>
    <w:p w:rsidR="00FC1AF3" w:rsidRDefault="00FC1AF3" w:rsidP="0026020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истории </w:t>
      </w:r>
      <w:r w:rsidR="003B6CD6">
        <w:rPr>
          <w:rFonts w:ascii="Times New Roman" w:hAnsi="Times New Roman" w:cs="Times New Roman"/>
          <w:sz w:val="24"/>
          <w:szCs w:val="24"/>
        </w:rPr>
        <w:t>России</w:t>
      </w:r>
      <w:r>
        <w:rPr>
          <w:rFonts w:ascii="Times New Roman" w:hAnsi="Times New Roman" w:cs="Times New Roman"/>
          <w:sz w:val="24"/>
          <w:szCs w:val="24"/>
        </w:rPr>
        <w:t xml:space="preserve"> это течение представлено анархистами</w:t>
      </w:r>
      <w:r w:rsidR="00E5454C">
        <w:rPr>
          <w:rFonts w:ascii="Times New Roman" w:hAnsi="Times New Roman" w:cs="Times New Roman"/>
          <w:sz w:val="24"/>
          <w:szCs w:val="24"/>
        </w:rPr>
        <w:t>, нигилистами</w:t>
      </w:r>
      <w:r w:rsidR="00160822">
        <w:rPr>
          <w:rFonts w:ascii="Times New Roman" w:hAnsi="Times New Roman" w:cs="Times New Roman"/>
          <w:sz w:val="24"/>
          <w:szCs w:val="24"/>
        </w:rPr>
        <w:t>, фундаменталистами  и др.</w:t>
      </w:r>
    </w:p>
    <w:p w:rsidR="003B6CD6" w:rsidRDefault="00FC1AF3" w:rsidP="00260203">
      <w:pPr>
        <w:spacing w:after="0" w:line="312" w:lineRule="auto"/>
        <w:ind w:firstLine="567"/>
        <w:jc w:val="both"/>
        <w:rPr>
          <w:rFonts w:ascii="Times New Roman" w:hAnsi="Times New Roman" w:cs="Times New Roman"/>
          <w:i/>
          <w:sz w:val="24"/>
          <w:szCs w:val="24"/>
        </w:rPr>
      </w:pPr>
      <w:r w:rsidRPr="00E5454C">
        <w:rPr>
          <w:rFonts w:ascii="Times New Roman" w:hAnsi="Times New Roman" w:cs="Times New Roman"/>
          <w:b/>
          <w:sz w:val="24"/>
          <w:szCs w:val="24"/>
        </w:rPr>
        <w:t>Анархизм</w:t>
      </w:r>
      <w:r>
        <w:rPr>
          <w:rFonts w:ascii="Times New Roman" w:hAnsi="Times New Roman" w:cs="Times New Roman"/>
          <w:sz w:val="24"/>
          <w:szCs w:val="24"/>
        </w:rPr>
        <w:t xml:space="preserve"> ―</w:t>
      </w:r>
      <w:r w:rsidRPr="00FC1AF3">
        <w:rPr>
          <w:rFonts w:ascii="Times New Roman" w:hAnsi="Times New Roman" w:cs="Times New Roman"/>
          <w:sz w:val="24"/>
          <w:szCs w:val="24"/>
        </w:rPr>
        <w:t xml:space="preserve"> </w:t>
      </w:r>
      <w:r>
        <w:rPr>
          <w:rFonts w:ascii="Times New Roman" w:hAnsi="Times New Roman" w:cs="Times New Roman"/>
          <w:i/>
          <w:sz w:val="24"/>
          <w:szCs w:val="24"/>
        </w:rPr>
        <w:t xml:space="preserve">учение об обществе, которое в качестве руководящего начала признает только волю отдельной личности, а авторитет и государственный строй в таком качестве отвергается. </w:t>
      </w:r>
      <w:r w:rsidRPr="00FC1AF3">
        <w:rPr>
          <w:rFonts w:ascii="Times New Roman" w:hAnsi="Times New Roman" w:cs="Times New Roman"/>
          <w:i/>
          <w:sz w:val="24"/>
          <w:szCs w:val="24"/>
        </w:rPr>
        <w:t xml:space="preserve"> </w:t>
      </w:r>
    </w:p>
    <w:p w:rsidR="00E5454C" w:rsidRDefault="00E5454C" w:rsidP="00260203">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Нигилизм </w:t>
      </w:r>
      <w:r w:rsidRPr="00E5454C">
        <w:rPr>
          <w:rFonts w:ascii="Times New Roman" w:hAnsi="Times New Roman" w:cs="Times New Roman"/>
          <w:sz w:val="24"/>
          <w:szCs w:val="24"/>
        </w:rPr>
        <w:t xml:space="preserve">― </w:t>
      </w:r>
      <w:r w:rsidR="00160822">
        <w:rPr>
          <w:rFonts w:ascii="Times New Roman" w:hAnsi="Times New Roman" w:cs="Times New Roman"/>
          <w:i/>
          <w:sz w:val="24"/>
          <w:szCs w:val="24"/>
        </w:rPr>
        <w:t>принцип,</w:t>
      </w:r>
      <w:r>
        <w:rPr>
          <w:rFonts w:ascii="Times New Roman" w:hAnsi="Times New Roman" w:cs="Times New Roman"/>
          <w:i/>
          <w:sz w:val="24"/>
          <w:szCs w:val="24"/>
        </w:rPr>
        <w:t xml:space="preserve"> который характеризует отношение человека к моральным ценностям общества и означает отрицание общих для всех моральных норм, принципов и идеалов, непризнание любых общественных авторитетов.</w:t>
      </w:r>
    </w:p>
    <w:p w:rsidR="00160822" w:rsidRDefault="00160822" w:rsidP="00260203">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Фундаментализм </w:t>
      </w:r>
      <w:r w:rsidRPr="00160822">
        <w:rPr>
          <w:rFonts w:ascii="Times New Roman" w:hAnsi="Times New Roman" w:cs="Times New Roman"/>
          <w:sz w:val="24"/>
          <w:szCs w:val="24"/>
        </w:rPr>
        <w:t xml:space="preserve">― </w:t>
      </w:r>
      <w:r>
        <w:rPr>
          <w:rFonts w:ascii="Times New Roman" w:hAnsi="Times New Roman" w:cs="Times New Roman"/>
          <w:sz w:val="24"/>
          <w:szCs w:val="24"/>
        </w:rPr>
        <w:t xml:space="preserve">общественное, идеологическое, религиозное движения, провозглашающие приверженность исходным идеям, принципам, ценностям определенных учений, доктрин, выдвигающие требования преодоления появившихся в ходе их развития уклонов, извращений, ересей и возвращения к их истокам, обеспечивающих их изначальную  их чистоту. Как правило, фундаментализм возникает в условиях общественной трансформации, модернизации общества как негативная реакция на импульсируемый ими обновленческий процесс во всех сферах жизни. Фундаментализм иногда приобретает крайние формы ― </w:t>
      </w:r>
      <w:r w:rsidR="00DA3625" w:rsidRPr="00DA3625">
        <w:rPr>
          <w:rFonts w:ascii="Times New Roman" w:hAnsi="Times New Roman" w:cs="Times New Roman"/>
          <w:i/>
          <w:sz w:val="24"/>
          <w:szCs w:val="24"/>
        </w:rPr>
        <w:t>экстремизма</w:t>
      </w:r>
      <w:r w:rsidR="00DA3625">
        <w:rPr>
          <w:rFonts w:ascii="Times New Roman" w:hAnsi="Times New Roman" w:cs="Times New Roman"/>
          <w:sz w:val="24"/>
          <w:szCs w:val="24"/>
        </w:rPr>
        <w:t xml:space="preserve">, применения насилия ― </w:t>
      </w:r>
      <w:r w:rsidR="00DA3625" w:rsidRPr="00DA3625">
        <w:rPr>
          <w:rFonts w:ascii="Times New Roman" w:hAnsi="Times New Roman" w:cs="Times New Roman"/>
          <w:i/>
          <w:sz w:val="24"/>
          <w:szCs w:val="24"/>
        </w:rPr>
        <w:t xml:space="preserve">терроризма </w:t>
      </w:r>
      <w:r w:rsidR="00DA3625">
        <w:rPr>
          <w:rFonts w:ascii="Times New Roman" w:hAnsi="Times New Roman" w:cs="Times New Roman"/>
          <w:sz w:val="24"/>
          <w:szCs w:val="24"/>
        </w:rPr>
        <w:t>и др.</w:t>
      </w:r>
      <w:r>
        <w:rPr>
          <w:rFonts w:ascii="Times New Roman" w:hAnsi="Times New Roman" w:cs="Times New Roman"/>
          <w:sz w:val="24"/>
          <w:szCs w:val="24"/>
        </w:rPr>
        <w:t xml:space="preserve">   </w:t>
      </w:r>
    </w:p>
    <w:p w:rsidR="00DA3625" w:rsidRDefault="00DA3625" w:rsidP="00DA3625">
      <w:pPr>
        <w:spacing w:after="0" w:line="312" w:lineRule="auto"/>
        <w:ind w:firstLine="567"/>
        <w:jc w:val="both"/>
        <w:rPr>
          <w:rFonts w:ascii="Times New Roman" w:hAnsi="Times New Roman"/>
          <w:i/>
          <w:sz w:val="24"/>
          <w:szCs w:val="24"/>
        </w:rPr>
      </w:pPr>
      <w:r>
        <w:rPr>
          <w:rFonts w:ascii="Times New Roman" w:hAnsi="Times New Roman" w:cs="Times New Roman"/>
          <w:b/>
          <w:sz w:val="24"/>
          <w:szCs w:val="24"/>
        </w:rPr>
        <w:t xml:space="preserve">Экстремизм </w:t>
      </w:r>
      <w:r>
        <w:rPr>
          <w:rFonts w:ascii="Times New Roman" w:hAnsi="Times New Roman" w:cs="Times New Roman"/>
          <w:sz w:val="24"/>
          <w:szCs w:val="24"/>
        </w:rPr>
        <w:t>(</w:t>
      </w:r>
      <w:r w:rsidRPr="00DA3625">
        <w:rPr>
          <w:rFonts w:ascii="Times New Roman" w:hAnsi="Times New Roman" w:cs="Times New Roman"/>
          <w:sz w:val="24"/>
          <w:szCs w:val="24"/>
        </w:rPr>
        <w:t xml:space="preserve">лат. </w:t>
      </w:r>
      <w:r w:rsidRPr="00DA3625">
        <w:rPr>
          <w:rFonts w:ascii="Times New Roman" w:hAnsi="Times New Roman" w:cs="Times New Roman"/>
          <w:i/>
          <w:sz w:val="24"/>
          <w:szCs w:val="24"/>
          <w:lang w:val="en-US"/>
        </w:rPr>
        <w:t>extremus</w:t>
      </w:r>
      <w:r w:rsidRPr="00DA3625">
        <w:rPr>
          <w:rFonts w:ascii="Times New Roman" w:hAnsi="Times New Roman" w:cs="Times New Roman"/>
          <w:sz w:val="24"/>
          <w:szCs w:val="24"/>
        </w:rPr>
        <w:t xml:space="preserve"> ― крайний</w:t>
      </w:r>
      <w:r>
        <w:rPr>
          <w:rFonts w:ascii="Times New Roman" w:hAnsi="Times New Roman" w:cs="Times New Roman"/>
          <w:sz w:val="24"/>
          <w:szCs w:val="24"/>
        </w:rPr>
        <w:t>)</w:t>
      </w:r>
      <w:r w:rsidRPr="00DA3625">
        <w:rPr>
          <w:rFonts w:ascii="Times New Roman" w:hAnsi="Times New Roman" w:cs="Times New Roman"/>
          <w:sz w:val="24"/>
          <w:szCs w:val="24"/>
        </w:rPr>
        <w:t xml:space="preserve"> ― </w:t>
      </w:r>
      <w:r w:rsidRPr="00DA3625">
        <w:rPr>
          <w:rFonts w:ascii="Times New Roman" w:hAnsi="Times New Roman" w:cs="Times New Roman"/>
          <w:b/>
          <w:sz w:val="24"/>
          <w:szCs w:val="24"/>
        </w:rPr>
        <w:t>1)</w:t>
      </w:r>
      <w:r w:rsidRPr="00DA3625">
        <w:rPr>
          <w:rFonts w:ascii="Times New Roman" w:hAnsi="Times New Roman" w:cs="Times New Roman"/>
          <w:sz w:val="24"/>
          <w:szCs w:val="24"/>
        </w:rPr>
        <w:t xml:space="preserve"> </w:t>
      </w:r>
      <w:r>
        <w:rPr>
          <w:rFonts w:ascii="Times New Roman" w:hAnsi="Times New Roman" w:cs="Times New Roman"/>
          <w:sz w:val="24"/>
          <w:szCs w:val="24"/>
        </w:rPr>
        <w:t>склонность субъектов политики к крайним взглядам и чрезвычайн</w:t>
      </w:r>
      <w:r>
        <w:rPr>
          <w:rFonts w:ascii="Times New Roman" w:hAnsi="Times New Roman"/>
          <w:sz w:val="24"/>
          <w:szCs w:val="24"/>
        </w:rPr>
        <w:t>ым действиям в политике и идеологическом противоборстве;</w:t>
      </w:r>
      <w:r w:rsidRPr="00DA3625">
        <w:rPr>
          <w:rFonts w:ascii="Times New Roman" w:hAnsi="Times New Roman" w:cs="Times New Roman"/>
          <w:sz w:val="24"/>
          <w:szCs w:val="24"/>
        </w:rPr>
        <w:t xml:space="preserve"> </w:t>
      </w:r>
      <w:r w:rsidRPr="00DA3625">
        <w:rPr>
          <w:rFonts w:ascii="Times New Roman" w:hAnsi="Times New Roman" w:cs="Times New Roman"/>
          <w:i/>
          <w:sz w:val="24"/>
          <w:szCs w:val="24"/>
        </w:rPr>
        <w:t>считает, что лишь революционное насилие и террор способны изменить ситуацию в нужную сторону</w:t>
      </w:r>
      <w:r>
        <w:rPr>
          <w:rFonts w:ascii="Times New Roman" w:hAnsi="Times New Roman" w:cs="Times New Roman"/>
          <w:sz w:val="24"/>
          <w:szCs w:val="24"/>
        </w:rPr>
        <w:t>;</w:t>
      </w:r>
      <w:r>
        <w:rPr>
          <w:rFonts w:ascii="Times New Roman" w:hAnsi="Times New Roman"/>
          <w:sz w:val="24"/>
          <w:szCs w:val="24"/>
        </w:rPr>
        <w:t xml:space="preserve"> </w:t>
      </w:r>
      <w:r w:rsidRPr="00DA3625">
        <w:rPr>
          <w:rFonts w:ascii="Times New Roman" w:hAnsi="Times New Roman"/>
          <w:b/>
          <w:sz w:val="24"/>
          <w:szCs w:val="24"/>
        </w:rPr>
        <w:t>2)</w:t>
      </w:r>
      <w:r>
        <w:rPr>
          <w:rFonts w:ascii="Times New Roman" w:hAnsi="Times New Roman"/>
          <w:sz w:val="24"/>
          <w:szCs w:val="24"/>
        </w:rPr>
        <w:t xml:space="preserve"> </w:t>
      </w:r>
      <w:r>
        <w:rPr>
          <w:rFonts w:ascii="Times New Roman" w:hAnsi="Times New Roman"/>
          <w:i/>
          <w:sz w:val="24"/>
          <w:szCs w:val="24"/>
        </w:rPr>
        <w:t>нетолерантность, невосприятие и непринятие чужих мыслей, позиций и вкусов.</w:t>
      </w:r>
    </w:p>
    <w:p w:rsidR="00DA3625" w:rsidRPr="00482685" w:rsidRDefault="00DA3625" w:rsidP="00DA3625">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Терроризм </w:t>
      </w:r>
      <w:r>
        <w:rPr>
          <w:rFonts w:ascii="Times New Roman" w:hAnsi="Times New Roman"/>
          <w:sz w:val="24"/>
          <w:szCs w:val="24"/>
        </w:rPr>
        <w:t xml:space="preserve">(лат. </w:t>
      </w:r>
      <w:r>
        <w:rPr>
          <w:rFonts w:ascii="Times New Roman" w:hAnsi="Times New Roman"/>
          <w:i/>
          <w:sz w:val="24"/>
          <w:szCs w:val="24"/>
          <w:lang w:val="en-US"/>
        </w:rPr>
        <w:t>terror</w:t>
      </w:r>
      <w:r w:rsidRPr="00DA3625">
        <w:rPr>
          <w:rFonts w:ascii="Times New Roman" w:hAnsi="Times New Roman"/>
          <w:i/>
          <w:sz w:val="24"/>
          <w:szCs w:val="24"/>
        </w:rPr>
        <w:t xml:space="preserve"> </w:t>
      </w:r>
      <w:r w:rsidRPr="00DA3625">
        <w:rPr>
          <w:rFonts w:ascii="Times New Roman" w:hAnsi="Times New Roman" w:cs="Times New Roman"/>
          <w:sz w:val="24"/>
          <w:szCs w:val="24"/>
        </w:rPr>
        <w:t>―</w:t>
      </w:r>
      <w:r w:rsidRPr="00DA3625">
        <w:rPr>
          <w:rFonts w:ascii="Times New Roman" w:hAnsi="Times New Roman"/>
          <w:sz w:val="24"/>
          <w:szCs w:val="24"/>
        </w:rPr>
        <w:t xml:space="preserve"> </w:t>
      </w:r>
      <w:r>
        <w:rPr>
          <w:rFonts w:ascii="Times New Roman" w:hAnsi="Times New Roman"/>
          <w:sz w:val="24"/>
          <w:szCs w:val="24"/>
        </w:rPr>
        <w:t>страх, ужас)</w:t>
      </w:r>
      <w:r>
        <w:rPr>
          <w:rFonts w:ascii="Times New Roman" w:hAnsi="Times New Roman"/>
          <w:b/>
          <w:sz w:val="24"/>
          <w:szCs w:val="24"/>
        </w:rPr>
        <w:t xml:space="preserve"> </w:t>
      </w:r>
      <w:r>
        <w:rPr>
          <w:rFonts w:ascii="Times New Roman" w:hAnsi="Times New Roman" w:cs="Times New Roman"/>
          <w:b/>
          <w:sz w:val="24"/>
          <w:szCs w:val="24"/>
        </w:rPr>
        <w:t>―</w:t>
      </w:r>
      <w:r w:rsidRPr="00DA3625">
        <w:rPr>
          <w:rFonts w:ascii="Times New Roman" w:hAnsi="Times New Roman"/>
          <w:b/>
          <w:sz w:val="24"/>
          <w:szCs w:val="24"/>
        </w:rPr>
        <w:t xml:space="preserve"> </w:t>
      </w:r>
      <w:r>
        <w:rPr>
          <w:rFonts w:ascii="Times New Roman" w:hAnsi="Times New Roman"/>
          <w:b/>
          <w:sz w:val="24"/>
          <w:szCs w:val="24"/>
        </w:rPr>
        <w:t xml:space="preserve">1) </w:t>
      </w:r>
      <w:r>
        <w:rPr>
          <w:rFonts w:ascii="Times New Roman" w:hAnsi="Times New Roman"/>
          <w:sz w:val="24"/>
          <w:szCs w:val="24"/>
        </w:rPr>
        <w:t xml:space="preserve">осуществление политической борьбы средствами запугивания, насилия вплоть до физической расправы с политическим противниками; </w:t>
      </w:r>
      <w:r w:rsidR="00482685">
        <w:rPr>
          <w:rFonts w:ascii="Times New Roman" w:hAnsi="Times New Roman"/>
          <w:b/>
          <w:sz w:val="24"/>
          <w:szCs w:val="24"/>
        </w:rPr>
        <w:t xml:space="preserve">2) </w:t>
      </w:r>
      <w:r w:rsidR="00482685">
        <w:rPr>
          <w:rFonts w:ascii="Times New Roman" w:hAnsi="Times New Roman"/>
          <w:sz w:val="24"/>
          <w:szCs w:val="24"/>
        </w:rPr>
        <w:t xml:space="preserve">дестабилизация общества, государственно-политического порядка путем систематического насилия и запугивания, политических убийств, провокаций. </w:t>
      </w:r>
      <w:r w:rsidR="00482685">
        <w:rPr>
          <w:rFonts w:ascii="Times New Roman" w:hAnsi="Times New Roman"/>
          <w:b/>
          <w:sz w:val="24"/>
          <w:szCs w:val="24"/>
        </w:rPr>
        <w:t xml:space="preserve"> </w:t>
      </w:r>
    </w:p>
    <w:p w:rsidR="00BC3123" w:rsidRPr="00BC3123" w:rsidRDefault="00DA3625" w:rsidP="003E44B5">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r w:rsidR="00D55924">
        <w:rPr>
          <w:rFonts w:ascii="Times New Roman" w:hAnsi="Times New Roman" w:cs="Times New Roman"/>
          <w:sz w:val="24"/>
          <w:szCs w:val="24"/>
        </w:rPr>
        <w:t xml:space="preserve">Радикализм и экстремизм бывают правыми и левыми.  </w:t>
      </w:r>
      <w:r w:rsidR="00DA1DE3">
        <w:rPr>
          <w:rFonts w:ascii="Times New Roman" w:hAnsi="Times New Roman" w:cs="Times New Roman"/>
          <w:sz w:val="24"/>
          <w:szCs w:val="24"/>
        </w:rPr>
        <w:tab/>
      </w:r>
    </w:p>
    <w:p w:rsidR="007E7B69" w:rsidRDefault="00760CBC" w:rsidP="005B5FD0">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7E7B69" w:rsidRDefault="007E7B69" w:rsidP="0043202A">
      <w:pPr>
        <w:spacing w:after="0" w:line="312" w:lineRule="auto"/>
        <w:ind w:firstLine="567"/>
        <w:jc w:val="both"/>
        <w:rPr>
          <w:rFonts w:ascii="Times New Roman" w:hAnsi="Times New Roman"/>
          <w:sz w:val="24"/>
          <w:szCs w:val="24"/>
        </w:rPr>
      </w:pPr>
    </w:p>
    <w:p w:rsidR="00EC164A" w:rsidRDefault="00EC164A" w:rsidP="00EC164A">
      <w:pPr>
        <w:spacing w:after="0" w:line="312" w:lineRule="auto"/>
        <w:ind w:firstLine="567"/>
        <w:jc w:val="both"/>
        <w:rPr>
          <w:rFonts w:ascii="Times New Roman" w:hAnsi="Times New Roman"/>
          <w:b/>
          <w:sz w:val="24"/>
          <w:szCs w:val="24"/>
        </w:rPr>
      </w:pPr>
      <w:r w:rsidRPr="00EC164A">
        <w:rPr>
          <w:rFonts w:ascii="Times New Roman" w:hAnsi="Times New Roman"/>
          <w:b/>
          <w:sz w:val="24"/>
          <w:szCs w:val="24"/>
        </w:rPr>
        <w:t xml:space="preserve">Практикум по теме </w:t>
      </w:r>
    </w:p>
    <w:p w:rsidR="00A91F95" w:rsidRDefault="0075580A"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Статья Роберта Зарецкого, специалиста по истории Франции, «Назад, к нигилистам», опубликованной в солидном американском журнале </w:t>
      </w:r>
      <w:r>
        <w:rPr>
          <w:rFonts w:ascii="Times New Roman" w:hAnsi="Times New Roman"/>
          <w:sz w:val="24"/>
          <w:szCs w:val="24"/>
          <w:lang w:val="en-US"/>
        </w:rPr>
        <w:t>Foreign</w:t>
      </w:r>
      <w:r w:rsidRPr="0075580A">
        <w:rPr>
          <w:rFonts w:ascii="Times New Roman" w:hAnsi="Times New Roman"/>
          <w:sz w:val="24"/>
          <w:szCs w:val="24"/>
        </w:rPr>
        <w:t xml:space="preserve"> </w:t>
      </w:r>
      <w:r>
        <w:rPr>
          <w:rFonts w:ascii="Times New Roman" w:hAnsi="Times New Roman"/>
          <w:sz w:val="24"/>
          <w:szCs w:val="24"/>
          <w:lang w:val="en-US"/>
        </w:rPr>
        <w:t>Affair</w:t>
      </w:r>
      <w:r>
        <w:rPr>
          <w:rFonts w:ascii="Times New Roman" w:hAnsi="Times New Roman"/>
          <w:sz w:val="24"/>
          <w:szCs w:val="24"/>
        </w:rPr>
        <w:t>, начинается с фигуры барона де Клоотса, который закладывал философские основы революционной антирелигиозной политики. Барон подходил к теме креативно и рассуждал примерно так: в «стране прав человека» не должно быть даже никакого атеизма, потому что если вы постоянно боритесь с религией, то этим ее только укрепляете и у вас в лучшем случае получается религия наоборот. Вместо этого должно быть полное отсутствие разговоров на эту тему, то есть ничего (</w:t>
      </w:r>
      <w:r>
        <w:rPr>
          <w:rFonts w:ascii="Times New Roman" w:hAnsi="Times New Roman"/>
          <w:sz w:val="24"/>
          <w:szCs w:val="24"/>
          <w:lang w:val="en-US"/>
        </w:rPr>
        <w:t>nihil</w:t>
      </w:r>
      <w:r>
        <w:rPr>
          <w:rFonts w:ascii="Times New Roman" w:hAnsi="Times New Roman"/>
          <w:sz w:val="24"/>
          <w:szCs w:val="24"/>
        </w:rPr>
        <w:t xml:space="preserve">) </w:t>
      </w:r>
      <w:r>
        <w:rPr>
          <w:rFonts w:ascii="Times New Roman" w:hAnsi="Times New Roman" w:cs="Times New Roman"/>
          <w:sz w:val="24"/>
          <w:szCs w:val="24"/>
        </w:rPr>
        <w:t>―</w:t>
      </w:r>
      <w:r w:rsidR="00A91F95">
        <w:rPr>
          <w:rFonts w:ascii="Times New Roman" w:hAnsi="Times New Roman"/>
          <w:sz w:val="24"/>
          <w:szCs w:val="24"/>
        </w:rPr>
        <w:t xml:space="preserve"> политика тотального нигилизма по этому вопросу.</w:t>
      </w:r>
    </w:p>
    <w:p w:rsidR="00A91F95" w:rsidRDefault="00A91F95"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От гильотины эта радикальная идея де Клоотса не спасла (практически все радикалы тогда уничтожили друг друга), но вот считать этого человека условным автором самого термина «нигилизм» можно. Потому что к русским революционерам первой волны он попал именно от де Клоотса, а не из, допустим, монашеских философских трудов еще </w:t>
      </w:r>
      <w:r>
        <w:rPr>
          <w:rFonts w:ascii="Times New Roman" w:hAnsi="Times New Roman"/>
          <w:sz w:val="24"/>
          <w:szCs w:val="24"/>
          <w:lang w:val="en-US"/>
        </w:rPr>
        <w:t>XII</w:t>
      </w:r>
      <w:r w:rsidRPr="00A91F95">
        <w:rPr>
          <w:rFonts w:ascii="Times New Roman" w:hAnsi="Times New Roman"/>
          <w:sz w:val="24"/>
          <w:szCs w:val="24"/>
        </w:rPr>
        <w:t xml:space="preserve"> </w:t>
      </w:r>
      <w:r>
        <w:rPr>
          <w:rFonts w:ascii="Times New Roman" w:hAnsi="Times New Roman"/>
          <w:sz w:val="24"/>
          <w:szCs w:val="24"/>
        </w:rPr>
        <w:t>века.</w:t>
      </w:r>
    </w:p>
    <w:p w:rsidR="00EC164A" w:rsidRDefault="00C17313" w:rsidP="00EC164A">
      <w:pPr>
        <w:spacing w:after="0" w:line="312" w:lineRule="auto"/>
        <w:ind w:firstLine="567"/>
        <w:jc w:val="both"/>
        <w:rPr>
          <w:rFonts w:ascii="Times New Roman" w:hAnsi="Times New Roman"/>
          <w:sz w:val="24"/>
          <w:szCs w:val="24"/>
        </w:rPr>
      </w:pPr>
      <w:r>
        <w:rPr>
          <w:rFonts w:ascii="Times New Roman" w:hAnsi="Times New Roman"/>
          <w:sz w:val="24"/>
          <w:szCs w:val="24"/>
        </w:rPr>
        <w:t>Итак, идея нигилизма предполагает, среди прочего, что</w:t>
      </w:r>
      <w:r w:rsidR="00857577">
        <w:rPr>
          <w:rFonts w:ascii="Times New Roman" w:hAnsi="Times New Roman"/>
          <w:sz w:val="24"/>
          <w:szCs w:val="24"/>
        </w:rPr>
        <w:t xml:space="preserve"> даже дискус</w:t>
      </w:r>
      <w:r>
        <w:rPr>
          <w:rFonts w:ascii="Times New Roman" w:hAnsi="Times New Roman"/>
          <w:sz w:val="24"/>
          <w:szCs w:val="24"/>
        </w:rPr>
        <w:t xml:space="preserve">сий быть не должно. </w:t>
      </w:r>
      <w:r w:rsidR="00857577">
        <w:rPr>
          <w:rFonts w:ascii="Times New Roman" w:hAnsi="Times New Roman"/>
          <w:sz w:val="24"/>
          <w:szCs w:val="24"/>
        </w:rPr>
        <w:t xml:space="preserve">И сразу становится понятно, почему это </w:t>
      </w:r>
      <w:r w:rsidR="00857577">
        <w:rPr>
          <w:rFonts w:ascii="Times New Roman" w:hAnsi="Times New Roman" w:cs="Times New Roman"/>
          <w:sz w:val="24"/>
          <w:szCs w:val="24"/>
        </w:rPr>
        <w:t>―</w:t>
      </w:r>
      <w:r w:rsidR="00857577">
        <w:rPr>
          <w:rFonts w:ascii="Times New Roman" w:hAnsi="Times New Roman"/>
          <w:sz w:val="24"/>
          <w:szCs w:val="24"/>
        </w:rPr>
        <w:t xml:space="preserve"> абсолютно актуальная ситуация для современного Запада. Революция, то есть уничтожение прежнего общества, идет там по нескольким направлениям. Это борьба «зеленых» за «спасение планеты», борьба против нынешних отношений мужчины и женщины (радикальный феминизм), борьба с курением, борьба с «белым расизмом» и еще несколько таких же перманентных кампаний. И везде работает принцип: никаких дискуссий с оппонентами, никакого обсуждения фактов, несогласных надо просто задавить, отбросить с дороги, унизить, морально уничтожить.</w:t>
      </w:r>
      <w:r w:rsidR="0075580A" w:rsidRPr="0075580A">
        <w:rPr>
          <w:rFonts w:ascii="Times New Roman" w:hAnsi="Times New Roman"/>
          <w:sz w:val="24"/>
          <w:szCs w:val="24"/>
        </w:rPr>
        <w:t xml:space="preserve"> </w:t>
      </w:r>
    </w:p>
    <w:p w:rsidR="00857577" w:rsidRDefault="00857577"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А это уже Достоевский (точнее, ненавидимые самим автором герои последнего) </w:t>
      </w:r>
      <w:r>
        <w:rPr>
          <w:rFonts w:ascii="Times New Roman" w:hAnsi="Times New Roman" w:cs="Times New Roman"/>
          <w:sz w:val="24"/>
          <w:szCs w:val="24"/>
        </w:rPr>
        <w:t>―</w:t>
      </w:r>
      <w:r>
        <w:rPr>
          <w:rFonts w:ascii="Times New Roman" w:hAnsi="Times New Roman"/>
          <w:sz w:val="24"/>
          <w:szCs w:val="24"/>
        </w:rPr>
        <w:t xml:space="preserve"> и Ницше, прочитавший Достоевского и восхитившийся ясностью его мысли. </w:t>
      </w:r>
      <w:r w:rsidR="007D0B0A">
        <w:rPr>
          <w:rFonts w:ascii="Times New Roman" w:hAnsi="Times New Roman"/>
          <w:sz w:val="24"/>
          <w:szCs w:val="24"/>
        </w:rPr>
        <w:t xml:space="preserve">Потому что, по Ивану Карамазову, если Бога нет, то все дозволено; потому что если все наши прежние знания, убеждения, мораль не существуют, то, значит, вообще нет и не нужно никаких фактов, никакой реальности, ничего нет. Все с нуля </w:t>
      </w:r>
      <w:r w:rsidR="007D0B0A">
        <w:rPr>
          <w:rFonts w:ascii="Times New Roman" w:hAnsi="Times New Roman" w:cs="Times New Roman"/>
          <w:sz w:val="24"/>
          <w:szCs w:val="24"/>
        </w:rPr>
        <w:t>―</w:t>
      </w:r>
      <w:r w:rsidR="007D0B0A">
        <w:rPr>
          <w:rFonts w:ascii="Times New Roman" w:hAnsi="Times New Roman"/>
          <w:sz w:val="24"/>
          <w:szCs w:val="24"/>
        </w:rPr>
        <w:t xml:space="preserve"> что и требовалось.</w:t>
      </w:r>
    </w:p>
    <w:p w:rsidR="007D0B0A" w:rsidRDefault="002E4F6F" w:rsidP="00EC164A">
      <w:pPr>
        <w:spacing w:after="0" w:line="312" w:lineRule="auto"/>
        <w:ind w:firstLine="567"/>
        <w:jc w:val="both"/>
        <w:rPr>
          <w:rFonts w:ascii="Times New Roman" w:hAnsi="Times New Roman"/>
          <w:sz w:val="24"/>
          <w:szCs w:val="24"/>
        </w:rPr>
      </w:pPr>
      <w:r>
        <w:rPr>
          <w:rFonts w:ascii="Times New Roman" w:hAnsi="Times New Roman"/>
          <w:sz w:val="24"/>
          <w:szCs w:val="24"/>
        </w:rPr>
        <w:t>Ницше этими мыслями Достоевского воспользовался для того, чтобы заявить: нигилизм означает, что обесценились ключевые ценности, включая само понятие истины (а она, добавим, строится на фактах). Но остается сам человек, который может все, и еще искусство и культура, которые породят новые истины.</w:t>
      </w:r>
    </w:p>
    <w:p w:rsidR="002E4F6F" w:rsidRDefault="002E4F6F"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То есть перечисленные мыслители вообще-то нигилизм только описывали, и не обязательно с восторгом, скорее с ужасом. Но вернемся к важной особенности этой заразы </w:t>
      </w:r>
      <w:r>
        <w:rPr>
          <w:rFonts w:ascii="Times New Roman" w:hAnsi="Times New Roman" w:cs="Times New Roman"/>
          <w:sz w:val="24"/>
          <w:szCs w:val="24"/>
        </w:rPr>
        <w:t>―</w:t>
      </w:r>
      <w:r>
        <w:rPr>
          <w:rFonts w:ascii="Times New Roman" w:hAnsi="Times New Roman"/>
          <w:sz w:val="24"/>
          <w:szCs w:val="24"/>
        </w:rPr>
        <w:t xml:space="preserve"> к стремлению нигилистов не только обойтись без фактов и истины, но и показать, что таковые более не требуются.</w:t>
      </w:r>
    </w:p>
    <w:p w:rsidR="002E4F6F" w:rsidRDefault="002E4F6F" w:rsidP="00EC164A">
      <w:pPr>
        <w:spacing w:after="0" w:line="312" w:lineRule="auto"/>
        <w:ind w:firstLine="567"/>
        <w:jc w:val="both"/>
        <w:rPr>
          <w:rFonts w:ascii="Times New Roman" w:hAnsi="Times New Roman"/>
          <w:sz w:val="24"/>
          <w:szCs w:val="24"/>
        </w:rPr>
      </w:pPr>
      <w:r>
        <w:rPr>
          <w:rFonts w:ascii="Times New Roman" w:hAnsi="Times New Roman"/>
          <w:sz w:val="24"/>
          <w:szCs w:val="24"/>
        </w:rPr>
        <w:t>Холодная война шла за то, кто больше соответствует одному и тому же идеалу. Создавали комиссии, вели дискуссии на площадках ООН и прочих, через голову правительств обращались к народам и т.</w:t>
      </w:r>
      <w:r w:rsidR="008206AB">
        <w:rPr>
          <w:rFonts w:ascii="Times New Roman" w:hAnsi="Times New Roman"/>
          <w:sz w:val="24"/>
          <w:szCs w:val="24"/>
        </w:rPr>
        <w:t xml:space="preserve"> </w:t>
      </w:r>
      <w:r>
        <w:rPr>
          <w:rFonts w:ascii="Times New Roman" w:hAnsi="Times New Roman"/>
          <w:sz w:val="24"/>
          <w:szCs w:val="24"/>
        </w:rPr>
        <w:t xml:space="preserve">д. </w:t>
      </w:r>
      <w:r w:rsidR="008206AB">
        <w:rPr>
          <w:rFonts w:ascii="Times New Roman" w:hAnsi="Times New Roman"/>
          <w:sz w:val="24"/>
          <w:szCs w:val="24"/>
        </w:rPr>
        <w:t>Н</w:t>
      </w:r>
      <w:r>
        <w:rPr>
          <w:rFonts w:ascii="Times New Roman" w:hAnsi="Times New Roman"/>
          <w:sz w:val="24"/>
          <w:szCs w:val="24"/>
        </w:rPr>
        <w:t xml:space="preserve">о мы все отталкивались от ценностей эпохи Просвещения и люто грызлись за то, что именно нашей стороне налицо настоящая верность этим ценностям. А это, среди прочего, научное знание, истина, факты </w:t>
      </w:r>
      <w:r>
        <w:rPr>
          <w:rFonts w:ascii="Times New Roman" w:hAnsi="Times New Roman" w:cs="Times New Roman"/>
          <w:sz w:val="24"/>
          <w:szCs w:val="24"/>
        </w:rPr>
        <w:t>―</w:t>
      </w:r>
      <w:r>
        <w:rPr>
          <w:rFonts w:ascii="Times New Roman" w:hAnsi="Times New Roman"/>
          <w:sz w:val="24"/>
          <w:szCs w:val="24"/>
        </w:rPr>
        <w:t xml:space="preserve"> и уже потом мораль, на этих фактах стоящая.</w:t>
      </w:r>
    </w:p>
    <w:p w:rsidR="002E4F6F" w:rsidRDefault="002E4F6F" w:rsidP="00EC164A">
      <w:pPr>
        <w:spacing w:after="0" w:line="312" w:lineRule="auto"/>
        <w:ind w:firstLine="567"/>
        <w:jc w:val="both"/>
        <w:rPr>
          <w:rFonts w:ascii="Times New Roman" w:hAnsi="Times New Roman"/>
          <w:sz w:val="24"/>
          <w:szCs w:val="24"/>
        </w:rPr>
      </w:pPr>
      <w:r>
        <w:rPr>
          <w:rFonts w:ascii="Times New Roman" w:hAnsi="Times New Roman"/>
          <w:sz w:val="24"/>
          <w:szCs w:val="24"/>
        </w:rPr>
        <w:t>Но сейчас ничего подобного не происходит, в том числе потому, что новые нигилисты хотят уничтожить не столько наше, сколько свои общества.</w:t>
      </w:r>
      <w:r w:rsidR="003A3EBB">
        <w:rPr>
          <w:rFonts w:ascii="Times New Roman" w:hAnsi="Times New Roman"/>
          <w:sz w:val="24"/>
          <w:szCs w:val="24"/>
        </w:rPr>
        <w:t xml:space="preserve"> И во всех выше перечисленных кампаниях по уничтожению этого общества и человека, каким мы его знаем, </w:t>
      </w:r>
      <w:r w:rsidR="003A3EBB">
        <w:rPr>
          <w:rFonts w:ascii="Times New Roman" w:hAnsi="Times New Roman" w:cs="Times New Roman"/>
          <w:sz w:val="24"/>
          <w:szCs w:val="24"/>
        </w:rPr>
        <w:t>―</w:t>
      </w:r>
      <w:r w:rsidR="003A3EBB">
        <w:rPr>
          <w:rFonts w:ascii="Times New Roman" w:hAnsi="Times New Roman"/>
          <w:sz w:val="24"/>
          <w:szCs w:val="24"/>
        </w:rPr>
        <w:t xml:space="preserve"> то же самое: какие еще факты? Вы вообще о чем?..</w:t>
      </w:r>
    </w:p>
    <w:p w:rsidR="003A3EBB" w:rsidRDefault="003A3EBB"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Религия, особенно традиционная, со своей древней  идеологией и иерархией </w:t>
      </w:r>
      <w:r>
        <w:rPr>
          <w:rFonts w:ascii="Times New Roman" w:hAnsi="Times New Roman" w:cs="Times New Roman"/>
          <w:sz w:val="24"/>
          <w:szCs w:val="24"/>
        </w:rPr>
        <w:t>―</w:t>
      </w:r>
      <w:r>
        <w:rPr>
          <w:rFonts w:ascii="Times New Roman" w:hAnsi="Times New Roman"/>
          <w:sz w:val="24"/>
          <w:szCs w:val="24"/>
        </w:rPr>
        <w:t xml:space="preserve"> да вы что! </w:t>
      </w:r>
      <w:r w:rsidR="008206AB">
        <w:rPr>
          <w:rFonts w:ascii="Times New Roman" w:hAnsi="Times New Roman"/>
          <w:sz w:val="24"/>
          <w:szCs w:val="24"/>
        </w:rPr>
        <w:t>Н</w:t>
      </w:r>
      <w:r>
        <w:rPr>
          <w:rFonts w:ascii="Times New Roman" w:hAnsi="Times New Roman"/>
          <w:sz w:val="24"/>
          <w:szCs w:val="24"/>
        </w:rPr>
        <w:t xml:space="preserve">ынешние демократы в США и прочих странах с религиями откровенно борются, почему </w:t>
      </w:r>
      <w:r>
        <w:rPr>
          <w:rFonts w:ascii="Times New Roman" w:hAnsi="Times New Roman" w:cs="Times New Roman"/>
          <w:sz w:val="24"/>
          <w:szCs w:val="24"/>
        </w:rPr>
        <w:t>―</w:t>
      </w:r>
      <w:r>
        <w:rPr>
          <w:rFonts w:ascii="Times New Roman" w:hAnsi="Times New Roman"/>
          <w:sz w:val="24"/>
          <w:szCs w:val="24"/>
        </w:rPr>
        <w:t xml:space="preserve"> смотри выше, где речь идет о бароне де Клоотсе…</w:t>
      </w:r>
    </w:p>
    <w:p w:rsidR="003A3EBB" w:rsidRDefault="003A3EBB"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Если раньше, хотя бы теоретически, правда (истина) была одна, то сейчас она, словами Зарецкого, стала «стадной» </w:t>
      </w:r>
      <w:r>
        <w:rPr>
          <w:rFonts w:ascii="Times New Roman" w:hAnsi="Times New Roman" w:cs="Times New Roman"/>
          <w:sz w:val="24"/>
          <w:szCs w:val="24"/>
        </w:rPr>
        <w:t>―</w:t>
      </w:r>
      <w:r>
        <w:rPr>
          <w:rFonts w:ascii="Times New Roman" w:hAnsi="Times New Roman"/>
          <w:sz w:val="24"/>
          <w:szCs w:val="24"/>
        </w:rPr>
        <w:t xml:space="preserve"> у каждого стада свои факты, а то, что говорят люди другого стада, </w:t>
      </w:r>
      <w:r>
        <w:rPr>
          <w:rFonts w:ascii="Times New Roman" w:hAnsi="Times New Roman" w:cs="Times New Roman"/>
          <w:sz w:val="24"/>
          <w:szCs w:val="24"/>
        </w:rPr>
        <w:t>―</w:t>
      </w:r>
      <w:r>
        <w:rPr>
          <w:rFonts w:ascii="Times New Roman" w:hAnsi="Times New Roman"/>
          <w:sz w:val="24"/>
          <w:szCs w:val="24"/>
        </w:rPr>
        <w:t xml:space="preserve"> это заведомая ложь.</w:t>
      </w:r>
    </w:p>
    <w:p w:rsidR="003A3EBB" w:rsidRDefault="003A3EBB"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Первая волна нигилистов (а здесь приоритет точно российский), таким образом занималась расшатыванием основ проклятого </w:t>
      </w:r>
      <w:r w:rsidR="00411B41">
        <w:rPr>
          <w:rFonts w:ascii="Times New Roman" w:hAnsi="Times New Roman"/>
          <w:sz w:val="24"/>
          <w:szCs w:val="24"/>
        </w:rPr>
        <w:t xml:space="preserve">самодержавия и в какой-то момент перетянула ключевую, пусть численно не преобладающую, часть общества на свою сторону. А то, что Зарецкий называет эпохой нового нигилизма на Западе, </w:t>
      </w:r>
      <w:r w:rsidR="00411B41">
        <w:rPr>
          <w:rFonts w:ascii="Times New Roman" w:hAnsi="Times New Roman" w:cs="Times New Roman"/>
          <w:sz w:val="24"/>
          <w:szCs w:val="24"/>
        </w:rPr>
        <w:t xml:space="preserve">― </w:t>
      </w:r>
      <w:r w:rsidR="00411B41">
        <w:rPr>
          <w:rFonts w:ascii="Times New Roman" w:hAnsi="Times New Roman"/>
          <w:sz w:val="24"/>
          <w:szCs w:val="24"/>
        </w:rPr>
        <w:t>оно пока что привело к несколько иным результатам. Всего лишь к тотальному расколу общества, когда факты и истина одних стад не имеет никакого отношения к фактам и истинам  других. То есть наши нигилисты вообще-то добились в свое время куда б</w:t>
      </w:r>
      <w:r w:rsidR="00411B41">
        <w:rPr>
          <w:rFonts w:ascii="Times New Roman" w:hAnsi="Times New Roman"/>
          <w:i/>
          <w:sz w:val="24"/>
          <w:szCs w:val="24"/>
        </w:rPr>
        <w:t>о</w:t>
      </w:r>
      <w:r w:rsidR="00411B41">
        <w:rPr>
          <w:rFonts w:ascii="Times New Roman" w:hAnsi="Times New Roman"/>
          <w:sz w:val="24"/>
          <w:szCs w:val="24"/>
        </w:rPr>
        <w:t xml:space="preserve">льшего, чем западные </w:t>
      </w:r>
      <w:r w:rsidR="00411B41">
        <w:rPr>
          <w:rFonts w:ascii="Times New Roman" w:hAnsi="Times New Roman" w:cs="Times New Roman"/>
          <w:sz w:val="24"/>
          <w:szCs w:val="24"/>
        </w:rPr>
        <w:t>―</w:t>
      </w:r>
      <w:r w:rsidR="00411B41">
        <w:rPr>
          <w:rFonts w:ascii="Times New Roman" w:hAnsi="Times New Roman"/>
          <w:sz w:val="24"/>
          <w:szCs w:val="24"/>
        </w:rPr>
        <w:t xml:space="preserve"> сегодня.</w:t>
      </w:r>
    </w:p>
    <w:p w:rsidR="00411B41" w:rsidRDefault="00411B41"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Но мы забыли про Тургенева, а его Зелецкий очень даже знает и цитирует. И точно вычленяет из системы убеждений Базарова из «Отцов и детей» одну существенную мелочь. А именно, Базаров считает, что сегодняшняя задача таких, как он, </w:t>
      </w:r>
      <w:r>
        <w:rPr>
          <w:rFonts w:ascii="Times New Roman" w:hAnsi="Times New Roman" w:cs="Times New Roman"/>
          <w:sz w:val="24"/>
          <w:szCs w:val="24"/>
        </w:rPr>
        <w:t>―</w:t>
      </w:r>
      <w:r>
        <w:rPr>
          <w:rFonts w:ascii="Times New Roman" w:hAnsi="Times New Roman"/>
          <w:sz w:val="24"/>
          <w:szCs w:val="24"/>
        </w:rPr>
        <w:t xml:space="preserve"> все отвергать и ломать. Но дальше-то что, как насчет построения лучшего мира? А это не наше дело, говорит он, наше поколение всего лишь расчищает площадку для будущей стройки. </w:t>
      </w:r>
    </w:p>
    <w:p w:rsidR="00522735" w:rsidRDefault="00522735"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То есть нигилист </w:t>
      </w:r>
      <w:r>
        <w:rPr>
          <w:rFonts w:ascii="Times New Roman" w:hAnsi="Times New Roman" w:cs="Times New Roman"/>
          <w:sz w:val="24"/>
          <w:szCs w:val="24"/>
        </w:rPr>
        <w:t>―</w:t>
      </w:r>
      <w:r>
        <w:rPr>
          <w:rFonts w:ascii="Times New Roman" w:hAnsi="Times New Roman"/>
          <w:sz w:val="24"/>
          <w:szCs w:val="24"/>
        </w:rPr>
        <w:t xml:space="preserve"> это человек, хорошо сознающий свою ограниченность, свое умение только ломать. </w:t>
      </w:r>
      <w:r w:rsidR="00DC6DC7">
        <w:rPr>
          <w:rFonts w:ascii="Times New Roman" w:hAnsi="Times New Roman"/>
          <w:sz w:val="24"/>
          <w:szCs w:val="24"/>
        </w:rPr>
        <w:t>И перед нашими глазами постоянно и рядами проходят люди, которые на самом деле ничего не реформируют (потому что не умеют), зато отлично рушат все, начиная с самых основ.</w:t>
      </w:r>
    </w:p>
    <w:p w:rsidR="00DC6DC7" w:rsidRDefault="00DC6DC7"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А революционеры </w:t>
      </w:r>
      <w:r>
        <w:rPr>
          <w:rFonts w:ascii="Times New Roman" w:hAnsi="Times New Roman" w:cs="Times New Roman"/>
          <w:sz w:val="24"/>
          <w:szCs w:val="24"/>
        </w:rPr>
        <w:t>―</w:t>
      </w:r>
      <w:r>
        <w:rPr>
          <w:rFonts w:ascii="Times New Roman" w:hAnsi="Times New Roman"/>
          <w:sz w:val="24"/>
          <w:szCs w:val="24"/>
        </w:rPr>
        <w:t xml:space="preserve"> это те, которые приходят за нигилистами. На самом деле могут прийти и раньше, помогать разрушителям сделать свое дело и одновременно готовиться на развалинах общества навязать людям свои идеи </w:t>
      </w:r>
      <w:r>
        <w:rPr>
          <w:rFonts w:ascii="Times New Roman" w:hAnsi="Times New Roman" w:cs="Times New Roman"/>
          <w:sz w:val="24"/>
          <w:szCs w:val="24"/>
        </w:rPr>
        <w:t>―</w:t>
      </w:r>
      <w:r>
        <w:rPr>
          <w:rFonts w:ascii="Times New Roman" w:hAnsi="Times New Roman"/>
          <w:sz w:val="24"/>
          <w:szCs w:val="24"/>
        </w:rPr>
        <w:t xml:space="preserve"> такие прекрасные, что ради них стоило уничтожить что угодно, включая самих людей.</w:t>
      </w:r>
    </w:p>
    <w:p w:rsidR="00DC6DC7" w:rsidRDefault="00DC6DC7"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Тургенев, как известно, хорошо расправился со своим Базаровым </w:t>
      </w:r>
      <w:r>
        <w:rPr>
          <w:rFonts w:ascii="Times New Roman" w:hAnsi="Times New Roman" w:cs="Times New Roman"/>
          <w:sz w:val="24"/>
          <w:szCs w:val="24"/>
        </w:rPr>
        <w:t>―</w:t>
      </w:r>
      <w:r>
        <w:rPr>
          <w:rFonts w:ascii="Times New Roman" w:hAnsi="Times New Roman"/>
          <w:sz w:val="24"/>
          <w:szCs w:val="24"/>
        </w:rPr>
        <w:t xml:space="preserve"> отравил его трупным ядом. Интересно, как в реальной жизни сложится судьба нигилистов сегодняшнего дня.</w:t>
      </w:r>
    </w:p>
    <w:p w:rsidR="00DC6DC7" w:rsidRPr="00DC6DC7" w:rsidRDefault="00DC6DC7" w:rsidP="00DC6DC7">
      <w:pPr>
        <w:spacing w:after="0" w:line="312" w:lineRule="auto"/>
        <w:ind w:firstLine="567"/>
        <w:jc w:val="right"/>
        <w:rPr>
          <w:rFonts w:ascii="Times New Roman" w:hAnsi="Times New Roman"/>
          <w:i/>
          <w:sz w:val="24"/>
          <w:szCs w:val="24"/>
        </w:rPr>
      </w:pPr>
      <w:r w:rsidRPr="00DC6DC7">
        <w:rPr>
          <w:rFonts w:ascii="Times New Roman" w:hAnsi="Times New Roman"/>
          <w:i/>
          <w:sz w:val="24"/>
          <w:szCs w:val="24"/>
        </w:rPr>
        <w:t>Д. Косырев</w:t>
      </w:r>
    </w:p>
    <w:p w:rsidR="003A3EBB" w:rsidRDefault="00DC6DC7"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10.1. </w:t>
      </w:r>
      <w:r w:rsidR="00580B58">
        <w:rPr>
          <w:rFonts w:ascii="Times New Roman" w:hAnsi="Times New Roman"/>
          <w:sz w:val="24"/>
          <w:szCs w:val="24"/>
        </w:rPr>
        <w:t>Следуя тексту, пропишите направления революции по уничтожению прежнего общества новыми нигилистами Запада.</w:t>
      </w:r>
    </w:p>
    <w:p w:rsidR="00580B58" w:rsidRDefault="00580B58" w:rsidP="00EC164A">
      <w:pPr>
        <w:spacing w:after="0" w:line="312" w:lineRule="auto"/>
        <w:ind w:firstLine="567"/>
        <w:jc w:val="both"/>
        <w:rPr>
          <w:rFonts w:ascii="Times New Roman" w:hAnsi="Times New Roman"/>
          <w:sz w:val="24"/>
          <w:szCs w:val="24"/>
        </w:rPr>
      </w:pPr>
      <w:r>
        <w:rPr>
          <w:rFonts w:ascii="Times New Roman" w:hAnsi="Times New Roman"/>
          <w:sz w:val="24"/>
          <w:szCs w:val="24"/>
        </w:rPr>
        <w:t>10.2. Следуя тексту, пропишите ответ на вопрос: «Что связывает (исторически и логически) нигилистов и революционеров?».</w:t>
      </w:r>
    </w:p>
    <w:p w:rsidR="00580B58" w:rsidRDefault="00580B58" w:rsidP="00EC164A">
      <w:pPr>
        <w:spacing w:after="0" w:line="312" w:lineRule="auto"/>
        <w:ind w:firstLine="567"/>
        <w:jc w:val="both"/>
        <w:rPr>
          <w:rFonts w:ascii="Times New Roman" w:hAnsi="Times New Roman"/>
          <w:sz w:val="24"/>
          <w:szCs w:val="24"/>
        </w:rPr>
      </w:pPr>
      <w:r>
        <w:rPr>
          <w:rFonts w:ascii="Times New Roman" w:hAnsi="Times New Roman"/>
          <w:sz w:val="24"/>
          <w:szCs w:val="24"/>
        </w:rPr>
        <w:t xml:space="preserve"> 10.3. </w:t>
      </w:r>
      <w:r w:rsidR="004C04AE">
        <w:rPr>
          <w:rFonts w:ascii="Times New Roman" w:hAnsi="Times New Roman"/>
          <w:sz w:val="24"/>
          <w:szCs w:val="24"/>
        </w:rPr>
        <w:t xml:space="preserve">Пропишите обществоведческое, культурологическое и правовое </w:t>
      </w:r>
      <w:r w:rsidR="004C04AE" w:rsidRPr="00C06DD6">
        <w:rPr>
          <w:rFonts w:ascii="Times New Roman" w:hAnsi="Times New Roman"/>
          <w:i/>
          <w:sz w:val="24"/>
          <w:szCs w:val="24"/>
        </w:rPr>
        <w:t xml:space="preserve">содержание </w:t>
      </w:r>
      <w:r w:rsidR="00C06DD6" w:rsidRPr="00C06DD6">
        <w:rPr>
          <w:rFonts w:ascii="Times New Roman" w:hAnsi="Times New Roman"/>
          <w:i/>
          <w:sz w:val="24"/>
          <w:szCs w:val="24"/>
        </w:rPr>
        <w:t xml:space="preserve">(цели </w:t>
      </w:r>
      <w:r w:rsidR="00C06DD6" w:rsidRPr="00C06DD6">
        <w:rPr>
          <w:rFonts w:ascii="Times New Roman" w:hAnsi="Times New Roman" w:cs="Times New Roman"/>
          <w:i/>
          <w:sz w:val="24"/>
          <w:szCs w:val="24"/>
        </w:rPr>
        <w:t>→</w:t>
      </w:r>
      <w:r w:rsidR="00C06DD6" w:rsidRPr="00C06DD6">
        <w:rPr>
          <w:rFonts w:ascii="Times New Roman" w:hAnsi="Times New Roman"/>
          <w:i/>
          <w:sz w:val="24"/>
          <w:szCs w:val="24"/>
        </w:rPr>
        <w:t xml:space="preserve"> ценности </w:t>
      </w:r>
      <w:r w:rsidR="00C06DD6" w:rsidRPr="00C06DD6">
        <w:rPr>
          <w:rFonts w:ascii="Times New Roman" w:hAnsi="Times New Roman" w:cs="Times New Roman"/>
          <w:i/>
          <w:sz w:val="24"/>
          <w:szCs w:val="24"/>
        </w:rPr>
        <w:t>→</w:t>
      </w:r>
      <w:r w:rsidR="00C06DD6" w:rsidRPr="00C06DD6">
        <w:rPr>
          <w:rFonts w:ascii="Times New Roman" w:hAnsi="Times New Roman"/>
          <w:i/>
          <w:sz w:val="24"/>
          <w:szCs w:val="24"/>
        </w:rPr>
        <w:t xml:space="preserve"> смысловые установки </w:t>
      </w:r>
      <w:r w:rsidR="00C06DD6" w:rsidRPr="00C06DD6">
        <w:rPr>
          <w:rFonts w:ascii="Times New Roman" w:hAnsi="Times New Roman" w:cs="Times New Roman"/>
          <w:i/>
          <w:sz w:val="24"/>
          <w:szCs w:val="24"/>
        </w:rPr>
        <w:t>→</w:t>
      </w:r>
      <w:r w:rsidR="00C06DD6" w:rsidRPr="00C06DD6">
        <w:rPr>
          <w:rFonts w:ascii="Times New Roman" w:hAnsi="Times New Roman"/>
          <w:i/>
          <w:sz w:val="24"/>
          <w:szCs w:val="24"/>
        </w:rPr>
        <w:t xml:space="preserve"> культура </w:t>
      </w:r>
      <w:r w:rsidR="00C06DD6" w:rsidRPr="00C06DD6">
        <w:rPr>
          <w:rFonts w:ascii="Times New Roman" w:hAnsi="Times New Roman" w:cs="Times New Roman"/>
          <w:i/>
          <w:sz w:val="24"/>
          <w:szCs w:val="24"/>
        </w:rPr>
        <w:t>→</w:t>
      </w:r>
      <w:r w:rsidR="00C06DD6" w:rsidRPr="00C06DD6">
        <w:rPr>
          <w:rFonts w:ascii="Times New Roman" w:hAnsi="Times New Roman"/>
          <w:i/>
          <w:sz w:val="24"/>
          <w:szCs w:val="24"/>
        </w:rPr>
        <w:t xml:space="preserve"> технологии)</w:t>
      </w:r>
      <w:r w:rsidR="00C06DD6">
        <w:rPr>
          <w:rFonts w:ascii="Times New Roman" w:hAnsi="Times New Roman"/>
          <w:sz w:val="24"/>
          <w:szCs w:val="24"/>
        </w:rPr>
        <w:t xml:space="preserve"> </w:t>
      </w:r>
      <w:r w:rsidR="00054BF9">
        <w:rPr>
          <w:rFonts w:ascii="Times New Roman" w:hAnsi="Times New Roman"/>
          <w:sz w:val="24"/>
          <w:szCs w:val="24"/>
        </w:rPr>
        <w:t xml:space="preserve">понятия </w:t>
      </w:r>
      <w:r w:rsidR="004C04AE">
        <w:rPr>
          <w:rFonts w:ascii="Times New Roman" w:hAnsi="Times New Roman"/>
          <w:sz w:val="24"/>
          <w:szCs w:val="24"/>
        </w:rPr>
        <w:t xml:space="preserve">нигилизма. </w:t>
      </w:r>
    </w:p>
    <w:p w:rsidR="007E7B69" w:rsidRDefault="003A3EBB" w:rsidP="007E7B69">
      <w:pPr>
        <w:spacing w:after="0" w:line="312" w:lineRule="auto"/>
        <w:ind w:firstLine="567"/>
        <w:jc w:val="both"/>
        <w:rPr>
          <w:rFonts w:ascii="Times New Roman" w:hAnsi="Times New Roman"/>
          <w:b/>
          <w:sz w:val="24"/>
          <w:szCs w:val="24"/>
        </w:rPr>
      </w:pPr>
      <w:r>
        <w:rPr>
          <w:rFonts w:ascii="Times New Roman" w:hAnsi="Times New Roman"/>
          <w:sz w:val="24"/>
          <w:szCs w:val="24"/>
        </w:rPr>
        <w:t xml:space="preserve"> </w:t>
      </w:r>
    </w:p>
    <w:p w:rsidR="007E7B69" w:rsidRDefault="007E7B69" w:rsidP="007E7B69">
      <w:pPr>
        <w:spacing w:after="0" w:line="312" w:lineRule="auto"/>
        <w:ind w:firstLine="567"/>
        <w:jc w:val="both"/>
        <w:rPr>
          <w:rFonts w:ascii="Times New Roman" w:hAnsi="Times New Roman"/>
          <w:b/>
          <w:sz w:val="24"/>
          <w:szCs w:val="24"/>
        </w:rPr>
      </w:pPr>
    </w:p>
    <w:p w:rsidR="007E7B69" w:rsidRDefault="007E7B69" w:rsidP="007E7B69">
      <w:pPr>
        <w:spacing w:after="0" w:line="312" w:lineRule="auto"/>
        <w:ind w:firstLine="567"/>
        <w:jc w:val="both"/>
        <w:rPr>
          <w:rFonts w:ascii="Times New Roman" w:hAnsi="Times New Roman"/>
          <w:b/>
          <w:sz w:val="24"/>
          <w:szCs w:val="24"/>
        </w:rPr>
      </w:pPr>
    </w:p>
    <w:p w:rsidR="007E7B69" w:rsidRDefault="007E7B69" w:rsidP="007E7B69">
      <w:pPr>
        <w:spacing w:after="0" w:line="312" w:lineRule="auto"/>
        <w:ind w:firstLine="567"/>
        <w:jc w:val="both"/>
        <w:rPr>
          <w:rFonts w:ascii="Times New Roman" w:hAnsi="Times New Roman"/>
          <w:b/>
          <w:sz w:val="24"/>
          <w:szCs w:val="24"/>
        </w:rPr>
      </w:pPr>
    </w:p>
    <w:p w:rsidR="007E7B69" w:rsidRDefault="007E7B69" w:rsidP="007E7B69">
      <w:pPr>
        <w:spacing w:after="0" w:line="312" w:lineRule="auto"/>
        <w:ind w:firstLine="567"/>
        <w:jc w:val="both"/>
        <w:rPr>
          <w:rFonts w:ascii="Times New Roman" w:hAnsi="Times New Roman"/>
          <w:b/>
          <w:sz w:val="24"/>
          <w:szCs w:val="24"/>
        </w:rPr>
      </w:pPr>
    </w:p>
    <w:p w:rsidR="007E7B69" w:rsidRDefault="007E7B69" w:rsidP="007E7B69">
      <w:pPr>
        <w:spacing w:after="0" w:line="312" w:lineRule="auto"/>
        <w:ind w:firstLine="567"/>
        <w:jc w:val="both"/>
        <w:rPr>
          <w:rFonts w:ascii="Times New Roman" w:hAnsi="Times New Roman"/>
          <w:b/>
          <w:sz w:val="24"/>
          <w:szCs w:val="24"/>
        </w:rPr>
      </w:pPr>
    </w:p>
    <w:p w:rsidR="007E7B69" w:rsidRDefault="007E7B69" w:rsidP="007E7B69">
      <w:pPr>
        <w:spacing w:after="0" w:line="312" w:lineRule="auto"/>
        <w:ind w:firstLine="567"/>
        <w:jc w:val="both"/>
        <w:rPr>
          <w:rFonts w:ascii="Times New Roman" w:hAnsi="Times New Roman"/>
          <w:b/>
          <w:sz w:val="24"/>
          <w:szCs w:val="24"/>
        </w:rPr>
      </w:pPr>
    </w:p>
    <w:p w:rsidR="007E7B69" w:rsidRDefault="007E7B69" w:rsidP="007E7B69">
      <w:pPr>
        <w:spacing w:after="0" w:line="312" w:lineRule="auto"/>
        <w:ind w:firstLine="567"/>
        <w:jc w:val="both"/>
        <w:rPr>
          <w:rFonts w:ascii="Times New Roman" w:hAnsi="Times New Roman"/>
          <w:b/>
          <w:sz w:val="24"/>
          <w:szCs w:val="24"/>
        </w:rPr>
      </w:pPr>
    </w:p>
    <w:p w:rsidR="00EC164A" w:rsidRDefault="007E7B69" w:rsidP="007E7B69">
      <w:pPr>
        <w:spacing w:after="0" w:line="312" w:lineRule="auto"/>
        <w:ind w:firstLine="567"/>
        <w:jc w:val="both"/>
        <w:rPr>
          <w:rFonts w:ascii="Times New Roman" w:hAnsi="Times New Roman"/>
          <w:b/>
          <w:sz w:val="24"/>
          <w:szCs w:val="24"/>
        </w:rPr>
      </w:pPr>
      <w:r>
        <w:rPr>
          <w:rFonts w:ascii="Times New Roman" w:hAnsi="Times New Roman"/>
          <w:b/>
          <w:sz w:val="24"/>
          <w:szCs w:val="24"/>
        </w:rPr>
        <w:t>Основн</w:t>
      </w:r>
      <w:r w:rsidR="00EC164A" w:rsidRPr="00EC164A">
        <w:rPr>
          <w:rFonts w:ascii="Times New Roman" w:hAnsi="Times New Roman"/>
          <w:b/>
          <w:sz w:val="24"/>
          <w:szCs w:val="24"/>
        </w:rPr>
        <w:t>ые понятия</w:t>
      </w:r>
    </w:p>
    <w:p w:rsidR="0043202A" w:rsidRDefault="0043202A" w:rsidP="00EC164A">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6"/>
      </w:tblGrid>
      <w:tr w:rsidR="0043202A" w:rsidTr="0043202A">
        <w:tc>
          <w:tcPr>
            <w:tcW w:w="4785" w:type="dxa"/>
          </w:tcPr>
          <w:p w:rsidR="0043202A" w:rsidRDefault="00F46F40" w:rsidP="00EC164A">
            <w:pPr>
              <w:spacing w:line="312" w:lineRule="auto"/>
              <w:jc w:val="both"/>
              <w:rPr>
                <w:rFonts w:ascii="Times New Roman" w:hAnsi="Times New Roman"/>
                <w:b/>
                <w:sz w:val="24"/>
                <w:szCs w:val="24"/>
              </w:rPr>
            </w:pPr>
            <w:r>
              <w:rPr>
                <w:rFonts w:ascii="Times New Roman" w:hAnsi="Times New Roman"/>
                <w:b/>
                <w:sz w:val="24"/>
                <w:szCs w:val="24"/>
              </w:rPr>
              <w:t xml:space="preserve">Анархизм </w:t>
            </w:r>
          </w:p>
        </w:tc>
        <w:tc>
          <w:tcPr>
            <w:tcW w:w="4786" w:type="dxa"/>
          </w:tcPr>
          <w:p w:rsidR="0043202A" w:rsidRDefault="00F270B7" w:rsidP="00EC164A">
            <w:pPr>
              <w:spacing w:line="312" w:lineRule="auto"/>
              <w:jc w:val="both"/>
              <w:rPr>
                <w:rFonts w:ascii="Times New Roman" w:hAnsi="Times New Roman"/>
                <w:b/>
                <w:sz w:val="24"/>
                <w:szCs w:val="24"/>
              </w:rPr>
            </w:pPr>
            <w:r>
              <w:rPr>
                <w:rFonts w:ascii="Times New Roman" w:hAnsi="Times New Roman"/>
                <w:b/>
                <w:sz w:val="24"/>
                <w:szCs w:val="24"/>
              </w:rPr>
              <w:t>Патриотизм</w:t>
            </w:r>
          </w:p>
        </w:tc>
      </w:tr>
      <w:tr w:rsidR="0043202A" w:rsidTr="0043202A">
        <w:tc>
          <w:tcPr>
            <w:tcW w:w="4785" w:type="dxa"/>
          </w:tcPr>
          <w:p w:rsidR="0043202A" w:rsidRDefault="00F46F40" w:rsidP="00EC164A">
            <w:pPr>
              <w:spacing w:line="312" w:lineRule="auto"/>
              <w:jc w:val="both"/>
              <w:rPr>
                <w:rFonts w:ascii="Times New Roman" w:hAnsi="Times New Roman"/>
                <w:b/>
                <w:sz w:val="24"/>
                <w:szCs w:val="24"/>
              </w:rPr>
            </w:pPr>
            <w:r>
              <w:rPr>
                <w:rFonts w:ascii="Times New Roman" w:hAnsi="Times New Roman"/>
                <w:b/>
                <w:sz w:val="24"/>
                <w:szCs w:val="24"/>
              </w:rPr>
              <w:t xml:space="preserve">Идеология </w:t>
            </w:r>
          </w:p>
        </w:tc>
        <w:tc>
          <w:tcPr>
            <w:tcW w:w="4786" w:type="dxa"/>
          </w:tcPr>
          <w:p w:rsidR="0043202A" w:rsidRDefault="00F270B7" w:rsidP="00EC164A">
            <w:pPr>
              <w:spacing w:line="312" w:lineRule="auto"/>
              <w:jc w:val="both"/>
              <w:rPr>
                <w:rFonts w:ascii="Times New Roman" w:hAnsi="Times New Roman"/>
                <w:b/>
                <w:sz w:val="24"/>
                <w:szCs w:val="24"/>
              </w:rPr>
            </w:pPr>
            <w:r>
              <w:rPr>
                <w:rFonts w:ascii="Times New Roman" w:hAnsi="Times New Roman"/>
                <w:b/>
                <w:sz w:val="24"/>
                <w:szCs w:val="24"/>
              </w:rPr>
              <w:t>Радикализм</w:t>
            </w:r>
          </w:p>
        </w:tc>
      </w:tr>
      <w:tr w:rsidR="0043202A" w:rsidTr="0043202A">
        <w:tc>
          <w:tcPr>
            <w:tcW w:w="4785" w:type="dxa"/>
          </w:tcPr>
          <w:p w:rsidR="0043202A" w:rsidRDefault="00F46F40" w:rsidP="00EC164A">
            <w:pPr>
              <w:spacing w:line="312" w:lineRule="auto"/>
              <w:jc w:val="both"/>
              <w:rPr>
                <w:rFonts w:ascii="Times New Roman" w:hAnsi="Times New Roman"/>
                <w:b/>
                <w:sz w:val="24"/>
                <w:szCs w:val="24"/>
              </w:rPr>
            </w:pPr>
            <w:r>
              <w:rPr>
                <w:rFonts w:ascii="Times New Roman" w:hAnsi="Times New Roman"/>
                <w:b/>
                <w:sz w:val="24"/>
                <w:szCs w:val="24"/>
              </w:rPr>
              <w:t xml:space="preserve">Коммунизм </w:t>
            </w:r>
          </w:p>
        </w:tc>
        <w:tc>
          <w:tcPr>
            <w:tcW w:w="4786" w:type="dxa"/>
          </w:tcPr>
          <w:p w:rsidR="0043202A" w:rsidRDefault="00F270B7" w:rsidP="00EC164A">
            <w:pPr>
              <w:spacing w:line="312" w:lineRule="auto"/>
              <w:jc w:val="both"/>
              <w:rPr>
                <w:rFonts w:ascii="Times New Roman" w:hAnsi="Times New Roman"/>
                <w:b/>
                <w:sz w:val="24"/>
                <w:szCs w:val="24"/>
              </w:rPr>
            </w:pPr>
            <w:r>
              <w:rPr>
                <w:rFonts w:ascii="Times New Roman" w:hAnsi="Times New Roman"/>
                <w:b/>
                <w:sz w:val="24"/>
                <w:szCs w:val="24"/>
              </w:rPr>
              <w:t xml:space="preserve">Социализм </w:t>
            </w:r>
          </w:p>
        </w:tc>
      </w:tr>
      <w:tr w:rsidR="0043202A" w:rsidTr="0043202A">
        <w:tc>
          <w:tcPr>
            <w:tcW w:w="4785" w:type="dxa"/>
          </w:tcPr>
          <w:p w:rsidR="0043202A" w:rsidRDefault="00F46F40" w:rsidP="00EC164A">
            <w:pPr>
              <w:spacing w:line="312" w:lineRule="auto"/>
              <w:jc w:val="both"/>
              <w:rPr>
                <w:rFonts w:ascii="Times New Roman" w:hAnsi="Times New Roman"/>
                <w:b/>
                <w:sz w:val="24"/>
                <w:szCs w:val="24"/>
              </w:rPr>
            </w:pPr>
            <w:r>
              <w:rPr>
                <w:rFonts w:ascii="Times New Roman" w:hAnsi="Times New Roman"/>
                <w:b/>
                <w:sz w:val="24"/>
                <w:szCs w:val="24"/>
              </w:rPr>
              <w:t xml:space="preserve">Консерватизм </w:t>
            </w:r>
          </w:p>
        </w:tc>
        <w:tc>
          <w:tcPr>
            <w:tcW w:w="4786" w:type="dxa"/>
          </w:tcPr>
          <w:p w:rsidR="0043202A" w:rsidRDefault="00F270B7" w:rsidP="00EC164A">
            <w:pPr>
              <w:spacing w:line="312" w:lineRule="auto"/>
              <w:jc w:val="both"/>
              <w:rPr>
                <w:rFonts w:ascii="Times New Roman" w:hAnsi="Times New Roman"/>
                <w:b/>
                <w:sz w:val="24"/>
                <w:szCs w:val="24"/>
              </w:rPr>
            </w:pPr>
            <w:r>
              <w:rPr>
                <w:rFonts w:ascii="Times New Roman" w:hAnsi="Times New Roman"/>
                <w:b/>
                <w:sz w:val="24"/>
                <w:szCs w:val="24"/>
              </w:rPr>
              <w:t>Социалистическая идеология</w:t>
            </w:r>
          </w:p>
        </w:tc>
      </w:tr>
      <w:tr w:rsidR="0043202A" w:rsidTr="0043202A">
        <w:tc>
          <w:tcPr>
            <w:tcW w:w="4785" w:type="dxa"/>
          </w:tcPr>
          <w:p w:rsidR="0043202A" w:rsidRDefault="00F46F40" w:rsidP="00EC164A">
            <w:pPr>
              <w:spacing w:line="312" w:lineRule="auto"/>
              <w:jc w:val="both"/>
              <w:rPr>
                <w:rFonts w:ascii="Times New Roman" w:hAnsi="Times New Roman"/>
                <w:b/>
                <w:sz w:val="24"/>
                <w:szCs w:val="24"/>
              </w:rPr>
            </w:pPr>
            <w:r>
              <w:rPr>
                <w:rFonts w:ascii="Times New Roman" w:hAnsi="Times New Roman"/>
                <w:b/>
                <w:sz w:val="24"/>
                <w:szCs w:val="24"/>
              </w:rPr>
              <w:t xml:space="preserve">Либерализм </w:t>
            </w:r>
          </w:p>
        </w:tc>
        <w:tc>
          <w:tcPr>
            <w:tcW w:w="4786" w:type="dxa"/>
          </w:tcPr>
          <w:p w:rsidR="0043202A" w:rsidRDefault="00F270B7" w:rsidP="00EC164A">
            <w:pPr>
              <w:spacing w:line="312" w:lineRule="auto"/>
              <w:jc w:val="both"/>
              <w:rPr>
                <w:rFonts w:ascii="Times New Roman" w:hAnsi="Times New Roman"/>
                <w:b/>
                <w:sz w:val="24"/>
                <w:szCs w:val="24"/>
              </w:rPr>
            </w:pPr>
            <w:r>
              <w:rPr>
                <w:rFonts w:ascii="Times New Roman" w:hAnsi="Times New Roman"/>
                <w:b/>
                <w:sz w:val="24"/>
                <w:szCs w:val="24"/>
              </w:rPr>
              <w:t xml:space="preserve">Терроризм </w:t>
            </w:r>
          </w:p>
        </w:tc>
      </w:tr>
      <w:tr w:rsidR="0043202A" w:rsidTr="0043202A">
        <w:tc>
          <w:tcPr>
            <w:tcW w:w="4785" w:type="dxa"/>
          </w:tcPr>
          <w:p w:rsidR="0043202A" w:rsidRDefault="00F270B7" w:rsidP="00EC164A">
            <w:pPr>
              <w:spacing w:line="312" w:lineRule="auto"/>
              <w:jc w:val="both"/>
              <w:rPr>
                <w:rFonts w:ascii="Times New Roman" w:hAnsi="Times New Roman"/>
                <w:b/>
                <w:sz w:val="24"/>
                <w:szCs w:val="24"/>
              </w:rPr>
            </w:pPr>
            <w:r>
              <w:rPr>
                <w:rFonts w:ascii="Times New Roman" w:hAnsi="Times New Roman"/>
                <w:b/>
                <w:sz w:val="24"/>
                <w:szCs w:val="24"/>
              </w:rPr>
              <w:t>Либерально-капиталистическая идеология</w:t>
            </w:r>
          </w:p>
        </w:tc>
        <w:tc>
          <w:tcPr>
            <w:tcW w:w="4786" w:type="dxa"/>
          </w:tcPr>
          <w:p w:rsidR="0043202A" w:rsidRDefault="00F270B7" w:rsidP="00EC164A">
            <w:pPr>
              <w:spacing w:line="312" w:lineRule="auto"/>
              <w:jc w:val="both"/>
              <w:rPr>
                <w:rFonts w:ascii="Times New Roman" w:hAnsi="Times New Roman"/>
                <w:b/>
                <w:sz w:val="24"/>
                <w:szCs w:val="24"/>
              </w:rPr>
            </w:pPr>
            <w:r>
              <w:rPr>
                <w:rFonts w:ascii="Times New Roman" w:hAnsi="Times New Roman"/>
                <w:b/>
                <w:sz w:val="24"/>
                <w:szCs w:val="24"/>
              </w:rPr>
              <w:t>Три источника идеологии</w:t>
            </w:r>
          </w:p>
        </w:tc>
      </w:tr>
      <w:tr w:rsidR="0043202A" w:rsidTr="0043202A">
        <w:tc>
          <w:tcPr>
            <w:tcW w:w="4785" w:type="dxa"/>
          </w:tcPr>
          <w:p w:rsidR="0043202A" w:rsidRDefault="00F270B7" w:rsidP="00EC164A">
            <w:pPr>
              <w:spacing w:line="312" w:lineRule="auto"/>
              <w:jc w:val="both"/>
              <w:rPr>
                <w:rFonts w:ascii="Times New Roman" w:hAnsi="Times New Roman"/>
                <w:b/>
                <w:sz w:val="24"/>
                <w:szCs w:val="24"/>
              </w:rPr>
            </w:pPr>
            <w:r>
              <w:rPr>
                <w:rFonts w:ascii="Times New Roman" w:hAnsi="Times New Roman"/>
                <w:b/>
                <w:sz w:val="24"/>
                <w:szCs w:val="24"/>
              </w:rPr>
              <w:t xml:space="preserve">Национализм </w:t>
            </w:r>
          </w:p>
        </w:tc>
        <w:tc>
          <w:tcPr>
            <w:tcW w:w="4786" w:type="dxa"/>
          </w:tcPr>
          <w:p w:rsidR="0043202A" w:rsidRDefault="00F46F40" w:rsidP="00EC164A">
            <w:pPr>
              <w:spacing w:line="312" w:lineRule="auto"/>
              <w:jc w:val="both"/>
              <w:rPr>
                <w:rFonts w:ascii="Times New Roman" w:hAnsi="Times New Roman"/>
                <w:b/>
                <w:sz w:val="24"/>
                <w:szCs w:val="24"/>
              </w:rPr>
            </w:pPr>
            <w:r>
              <w:rPr>
                <w:rFonts w:ascii="Times New Roman" w:hAnsi="Times New Roman"/>
                <w:b/>
                <w:sz w:val="24"/>
                <w:szCs w:val="24"/>
              </w:rPr>
              <w:t xml:space="preserve">Фундаментализм </w:t>
            </w:r>
          </w:p>
        </w:tc>
      </w:tr>
      <w:tr w:rsidR="0043202A" w:rsidTr="0043202A">
        <w:tc>
          <w:tcPr>
            <w:tcW w:w="4785" w:type="dxa"/>
          </w:tcPr>
          <w:p w:rsidR="0043202A" w:rsidRDefault="00F270B7" w:rsidP="00EC164A">
            <w:pPr>
              <w:spacing w:line="312" w:lineRule="auto"/>
              <w:jc w:val="both"/>
              <w:rPr>
                <w:rFonts w:ascii="Times New Roman" w:hAnsi="Times New Roman"/>
                <w:b/>
                <w:sz w:val="24"/>
                <w:szCs w:val="24"/>
              </w:rPr>
            </w:pPr>
            <w:r>
              <w:rPr>
                <w:rFonts w:ascii="Times New Roman" w:hAnsi="Times New Roman"/>
                <w:b/>
                <w:sz w:val="24"/>
                <w:szCs w:val="24"/>
              </w:rPr>
              <w:t>Националистическая идеология</w:t>
            </w:r>
          </w:p>
        </w:tc>
        <w:tc>
          <w:tcPr>
            <w:tcW w:w="4786" w:type="dxa"/>
          </w:tcPr>
          <w:p w:rsidR="0043202A" w:rsidRDefault="00F46F40" w:rsidP="00EC164A">
            <w:pPr>
              <w:spacing w:line="312" w:lineRule="auto"/>
              <w:jc w:val="both"/>
              <w:rPr>
                <w:rFonts w:ascii="Times New Roman" w:hAnsi="Times New Roman"/>
                <w:b/>
                <w:sz w:val="24"/>
                <w:szCs w:val="24"/>
              </w:rPr>
            </w:pPr>
            <w:r>
              <w:rPr>
                <w:rFonts w:ascii="Times New Roman" w:hAnsi="Times New Roman"/>
                <w:b/>
                <w:sz w:val="24"/>
                <w:szCs w:val="24"/>
              </w:rPr>
              <w:t xml:space="preserve">Шовинизм </w:t>
            </w:r>
          </w:p>
        </w:tc>
      </w:tr>
      <w:tr w:rsidR="00F46F40" w:rsidTr="0043202A">
        <w:tc>
          <w:tcPr>
            <w:tcW w:w="4785" w:type="dxa"/>
          </w:tcPr>
          <w:p w:rsidR="00F46F40" w:rsidRDefault="00F270B7" w:rsidP="00EC164A">
            <w:pPr>
              <w:spacing w:line="312" w:lineRule="auto"/>
              <w:jc w:val="both"/>
              <w:rPr>
                <w:rFonts w:ascii="Times New Roman" w:hAnsi="Times New Roman"/>
                <w:b/>
                <w:sz w:val="24"/>
                <w:szCs w:val="24"/>
              </w:rPr>
            </w:pPr>
            <w:r>
              <w:rPr>
                <w:rFonts w:ascii="Times New Roman" w:hAnsi="Times New Roman"/>
                <w:b/>
                <w:sz w:val="24"/>
                <w:szCs w:val="24"/>
              </w:rPr>
              <w:t>Нигилизм</w:t>
            </w:r>
          </w:p>
        </w:tc>
        <w:tc>
          <w:tcPr>
            <w:tcW w:w="4786" w:type="dxa"/>
          </w:tcPr>
          <w:p w:rsidR="00F46F40" w:rsidRDefault="00F46F40" w:rsidP="00EC164A">
            <w:pPr>
              <w:spacing w:line="312" w:lineRule="auto"/>
              <w:jc w:val="both"/>
              <w:rPr>
                <w:rFonts w:ascii="Times New Roman" w:hAnsi="Times New Roman"/>
                <w:b/>
                <w:sz w:val="24"/>
                <w:szCs w:val="24"/>
              </w:rPr>
            </w:pPr>
            <w:r>
              <w:rPr>
                <w:rFonts w:ascii="Times New Roman" w:hAnsi="Times New Roman"/>
                <w:b/>
                <w:sz w:val="24"/>
                <w:szCs w:val="24"/>
              </w:rPr>
              <w:t>Экстремизм</w:t>
            </w:r>
          </w:p>
        </w:tc>
      </w:tr>
      <w:tr w:rsidR="00F46F40" w:rsidTr="0043202A">
        <w:tc>
          <w:tcPr>
            <w:tcW w:w="4785" w:type="dxa"/>
          </w:tcPr>
          <w:p w:rsidR="00F46F40" w:rsidRDefault="00F270B7" w:rsidP="00EC164A">
            <w:pPr>
              <w:spacing w:line="312" w:lineRule="auto"/>
              <w:jc w:val="both"/>
              <w:rPr>
                <w:rFonts w:ascii="Times New Roman" w:hAnsi="Times New Roman"/>
                <w:b/>
                <w:sz w:val="24"/>
                <w:szCs w:val="24"/>
              </w:rPr>
            </w:pPr>
            <w:r>
              <w:rPr>
                <w:rFonts w:ascii="Times New Roman" w:hAnsi="Times New Roman"/>
                <w:b/>
                <w:sz w:val="24"/>
                <w:szCs w:val="24"/>
              </w:rPr>
              <w:t>Основные значения идеологии</w:t>
            </w:r>
          </w:p>
        </w:tc>
        <w:tc>
          <w:tcPr>
            <w:tcW w:w="4786" w:type="dxa"/>
          </w:tcPr>
          <w:p w:rsidR="00F46F40" w:rsidRDefault="00F46F40" w:rsidP="00EC164A">
            <w:pPr>
              <w:spacing w:line="312" w:lineRule="auto"/>
              <w:jc w:val="both"/>
              <w:rPr>
                <w:rFonts w:ascii="Times New Roman" w:hAnsi="Times New Roman"/>
                <w:b/>
                <w:sz w:val="24"/>
                <w:szCs w:val="24"/>
              </w:rPr>
            </w:pPr>
            <w:r>
              <w:rPr>
                <w:rFonts w:ascii="Times New Roman" w:hAnsi="Times New Roman"/>
                <w:b/>
                <w:sz w:val="24"/>
                <w:szCs w:val="24"/>
              </w:rPr>
              <w:t>Этапы развития идеологии</w:t>
            </w:r>
          </w:p>
        </w:tc>
      </w:tr>
    </w:tbl>
    <w:p w:rsidR="0043202A" w:rsidRPr="00EC164A" w:rsidRDefault="0043202A" w:rsidP="00EC164A">
      <w:pPr>
        <w:spacing w:after="0" w:line="312" w:lineRule="auto"/>
        <w:ind w:firstLine="567"/>
        <w:jc w:val="both"/>
        <w:rPr>
          <w:rFonts w:ascii="Times New Roman" w:hAnsi="Times New Roman"/>
          <w:b/>
          <w:sz w:val="24"/>
          <w:szCs w:val="24"/>
        </w:rPr>
      </w:pPr>
    </w:p>
    <w:p w:rsidR="00EC164A" w:rsidRDefault="00EC164A" w:rsidP="00EC164A">
      <w:pPr>
        <w:spacing w:after="0" w:line="312" w:lineRule="auto"/>
        <w:ind w:firstLine="567"/>
        <w:jc w:val="both"/>
        <w:rPr>
          <w:rFonts w:ascii="Times New Roman" w:hAnsi="Times New Roman"/>
          <w:sz w:val="24"/>
          <w:szCs w:val="24"/>
        </w:rPr>
      </w:pPr>
    </w:p>
    <w:p w:rsidR="00EC164A" w:rsidRDefault="00EC164A" w:rsidP="00EC164A">
      <w:pPr>
        <w:spacing w:after="0" w:line="312" w:lineRule="auto"/>
        <w:ind w:firstLine="567"/>
        <w:jc w:val="both"/>
        <w:rPr>
          <w:rFonts w:ascii="Times New Roman" w:hAnsi="Times New Roman"/>
          <w:sz w:val="24"/>
          <w:szCs w:val="24"/>
        </w:rPr>
      </w:pPr>
    </w:p>
    <w:p w:rsidR="001F6DFC" w:rsidRDefault="001F6DFC"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Default="007E7B69" w:rsidP="005F20C7">
      <w:pPr>
        <w:spacing w:after="0" w:line="312" w:lineRule="auto"/>
        <w:jc w:val="both"/>
        <w:rPr>
          <w:rFonts w:ascii="Times New Roman" w:hAnsi="Times New Roman"/>
          <w:sz w:val="24"/>
          <w:szCs w:val="24"/>
        </w:rPr>
      </w:pPr>
    </w:p>
    <w:p w:rsidR="007E7B69" w:rsidRPr="00EC164A" w:rsidRDefault="007E7B69" w:rsidP="005F20C7">
      <w:pPr>
        <w:spacing w:after="0" w:line="312" w:lineRule="auto"/>
        <w:jc w:val="both"/>
        <w:rPr>
          <w:rFonts w:ascii="Times New Roman" w:hAnsi="Times New Roman"/>
          <w:sz w:val="24"/>
          <w:szCs w:val="24"/>
        </w:rPr>
      </w:pPr>
    </w:p>
    <w:p w:rsidR="001F6DFC" w:rsidRDefault="001F6DFC" w:rsidP="00526700">
      <w:pPr>
        <w:spacing w:after="0" w:line="312" w:lineRule="auto"/>
        <w:ind w:firstLine="567"/>
        <w:jc w:val="both"/>
        <w:rPr>
          <w:rFonts w:ascii="Times New Roman" w:hAnsi="Times New Roman"/>
          <w:b/>
          <w:sz w:val="24"/>
          <w:szCs w:val="24"/>
        </w:rPr>
      </w:pPr>
      <w:r>
        <w:rPr>
          <w:rFonts w:ascii="Times New Roman" w:hAnsi="Times New Roman"/>
          <w:sz w:val="24"/>
          <w:szCs w:val="24"/>
        </w:rPr>
        <w:t xml:space="preserve"> </w:t>
      </w:r>
      <w:r w:rsidR="00814953" w:rsidRPr="00814953">
        <w:rPr>
          <w:rFonts w:ascii="Times New Roman" w:hAnsi="Times New Roman"/>
          <w:b/>
          <w:sz w:val="24"/>
          <w:szCs w:val="24"/>
        </w:rPr>
        <w:t xml:space="preserve">Тема </w:t>
      </w:r>
      <w:r w:rsidR="00526700">
        <w:rPr>
          <w:rFonts w:ascii="Times New Roman" w:hAnsi="Times New Roman"/>
          <w:b/>
          <w:sz w:val="24"/>
          <w:szCs w:val="24"/>
        </w:rPr>
        <w:t>11</w:t>
      </w:r>
      <w:r w:rsidR="00814953" w:rsidRPr="00814953">
        <w:rPr>
          <w:rFonts w:ascii="Times New Roman" w:hAnsi="Times New Roman"/>
          <w:b/>
          <w:sz w:val="24"/>
          <w:szCs w:val="24"/>
        </w:rPr>
        <w:t xml:space="preserve">. </w:t>
      </w:r>
      <w:r w:rsidRPr="00814953">
        <w:rPr>
          <w:rFonts w:ascii="Times New Roman" w:hAnsi="Times New Roman"/>
          <w:b/>
          <w:sz w:val="24"/>
          <w:szCs w:val="24"/>
        </w:rPr>
        <w:t>Многопартийность</w:t>
      </w:r>
      <w:r w:rsidR="00526700">
        <w:rPr>
          <w:rFonts w:ascii="Times New Roman" w:hAnsi="Times New Roman"/>
          <w:b/>
          <w:sz w:val="24"/>
          <w:szCs w:val="24"/>
        </w:rPr>
        <w:t>.</w:t>
      </w:r>
      <w:r w:rsidR="00814953" w:rsidRPr="00814953">
        <w:rPr>
          <w:rFonts w:ascii="Times New Roman" w:hAnsi="Times New Roman"/>
          <w:b/>
          <w:sz w:val="24"/>
          <w:szCs w:val="24"/>
        </w:rPr>
        <w:t xml:space="preserve"> </w:t>
      </w:r>
      <w:r w:rsidRPr="00526700">
        <w:rPr>
          <w:rFonts w:ascii="Times New Roman" w:hAnsi="Times New Roman"/>
          <w:b/>
          <w:sz w:val="24"/>
          <w:szCs w:val="24"/>
        </w:rPr>
        <w:t>Политические партии и движения. Признаки политических партий. Виды политических партий по: а) идеологической направленности; б) участию в осуществлении власти; в) характеру членства; г) шкале политического спектра; д) способу деятельности. Основные функции политической партии. Типы партийных систем. Отличительные признаки политических движений. Этапы развития политических движений. Виды политических движений. Роль партий и движений в современной России. Законодательное регулирование деятельности партий в Российской Федерации</w:t>
      </w:r>
      <w:r w:rsidR="00526700">
        <w:rPr>
          <w:rFonts w:ascii="Times New Roman" w:hAnsi="Times New Roman"/>
          <w:b/>
          <w:sz w:val="24"/>
          <w:szCs w:val="24"/>
        </w:rPr>
        <w:t xml:space="preserve"> </w:t>
      </w:r>
    </w:p>
    <w:p w:rsidR="00526700" w:rsidRDefault="00526700" w:rsidP="00526700">
      <w:pPr>
        <w:spacing w:after="0" w:line="312" w:lineRule="auto"/>
        <w:ind w:firstLine="567"/>
        <w:jc w:val="both"/>
        <w:rPr>
          <w:rFonts w:ascii="Times New Roman" w:hAnsi="Times New Roman"/>
          <w:b/>
          <w:sz w:val="24"/>
          <w:szCs w:val="24"/>
        </w:rPr>
      </w:pPr>
    </w:p>
    <w:p w:rsidR="00D649B8" w:rsidRDefault="00D649B8" w:rsidP="00526700">
      <w:pPr>
        <w:spacing w:after="0" w:line="312" w:lineRule="auto"/>
        <w:ind w:firstLine="567"/>
        <w:jc w:val="both"/>
        <w:rPr>
          <w:rFonts w:ascii="Times New Roman" w:hAnsi="Times New Roman" w:cs="Times New Roman"/>
          <w:sz w:val="24"/>
          <w:szCs w:val="24"/>
        </w:rPr>
      </w:pPr>
      <w:r w:rsidRPr="00D649B8">
        <w:rPr>
          <w:rFonts w:ascii="Times New Roman" w:hAnsi="Times New Roman"/>
          <w:sz w:val="24"/>
          <w:szCs w:val="24"/>
        </w:rPr>
        <w:t>Политическая партия</w:t>
      </w:r>
      <w:r>
        <w:rPr>
          <w:rFonts w:ascii="Times New Roman" w:hAnsi="Times New Roman"/>
          <w:b/>
          <w:sz w:val="24"/>
          <w:szCs w:val="24"/>
        </w:rPr>
        <w:t xml:space="preserve"> </w:t>
      </w:r>
      <w:r w:rsidRPr="00D52745">
        <w:rPr>
          <w:rFonts w:ascii="Times New Roman" w:hAnsi="Times New Roman" w:cs="Times New Roman"/>
          <w:sz w:val="24"/>
          <w:szCs w:val="24"/>
        </w:rPr>
        <w:t>―</w:t>
      </w:r>
      <w:r>
        <w:rPr>
          <w:rFonts w:ascii="Times New Roman" w:hAnsi="Times New Roman" w:cs="Times New Roman"/>
          <w:sz w:val="24"/>
          <w:szCs w:val="24"/>
        </w:rPr>
        <w:t xml:space="preserve"> один из важнейших институтов политической системы общества. Существуют несколько подходов к определению понятия «партия».</w:t>
      </w:r>
    </w:p>
    <w:p w:rsidR="00D649B8" w:rsidRDefault="00D649B8" w:rsidP="00526700">
      <w:pPr>
        <w:spacing w:after="0" w:line="312" w:lineRule="auto"/>
        <w:ind w:firstLine="567"/>
        <w:jc w:val="both"/>
        <w:rPr>
          <w:rFonts w:ascii="Times New Roman" w:hAnsi="Times New Roman"/>
          <w:sz w:val="24"/>
          <w:szCs w:val="24"/>
        </w:rPr>
      </w:pPr>
      <w:r w:rsidRPr="00D649B8">
        <w:rPr>
          <w:rFonts w:ascii="Times New Roman" w:hAnsi="Times New Roman"/>
          <w:sz w:val="24"/>
          <w:szCs w:val="24"/>
        </w:rPr>
        <w:t xml:space="preserve">В </w:t>
      </w:r>
      <w:r>
        <w:rPr>
          <w:rFonts w:ascii="Times New Roman" w:hAnsi="Times New Roman"/>
          <w:sz w:val="24"/>
          <w:szCs w:val="24"/>
          <w:lang w:val="en-US"/>
        </w:rPr>
        <w:t>XIX</w:t>
      </w:r>
      <w:r w:rsidRPr="00D649B8">
        <w:rPr>
          <w:rFonts w:ascii="Times New Roman" w:hAnsi="Times New Roman"/>
          <w:sz w:val="24"/>
          <w:szCs w:val="24"/>
        </w:rPr>
        <w:t xml:space="preserve"> </w:t>
      </w:r>
      <w:r w:rsidRPr="00D52745">
        <w:rPr>
          <w:rFonts w:ascii="Times New Roman" w:hAnsi="Times New Roman" w:cs="Times New Roman"/>
          <w:sz w:val="24"/>
          <w:szCs w:val="24"/>
        </w:rPr>
        <w:t>―</w:t>
      </w:r>
      <w:r>
        <w:rPr>
          <w:rFonts w:ascii="Times New Roman" w:hAnsi="Times New Roman" w:cs="Times New Roman"/>
          <w:sz w:val="24"/>
          <w:szCs w:val="24"/>
        </w:rPr>
        <w:t xml:space="preserve"> начале </w:t>
      </w:r>
      <w:r>
        <w:rPr>
          <w:rFonts w:ascii="Times New Roman" w:hAnsi="Times New Roman"/>
          <w:sz w:val="24"/>
          <w:szCs w:val="24"/>
          <w:lang w:val="en-US"/>
        </w:rPr>
        <w:t>XX</w:t>
      </w:r>
      <w:r>
        <w:rPr>
          <w:rFonts w:ascii="Times New Roman" w:hAnsi="Times New Roman"/>
          <w:sz w:val="24"/>
          <w:szCs w:val="24"/>
        </w:rPr>
        <w:t xml:space="preserve"> в. под партией, как правило, понимали объединение, группу сторонников какой-либо идеологии, добивающихся реализации своих целей посредством политики.</w:t>
      </w:r>
    </w:p>
    <w:p w:rsidR="00D649B8" w:rsidRDefault="00D649B8" w:rsidP="00526700">
      <w:pPr>
        <w:spacing w:after="0" w:line="312" w:lineRule="auto"/>
        <w:ind w:firstLine="567"/>
        <w:jc w:val="both"/>
        <w:rPr>
          <w:rFonts w:ascii="Times New Roman" w:hAnsi="Times New Roman"/>
          <w:sz w:val="24"/>
          <w:szCs w:val="24"/>
        </w:rPr>
      </w:pPr>
      <w:r>
        <w:rPr>
          <w:rFonts w:ascii="Times New Roman" w:hAnsi="Times New Roman"/>
          <w:sz w:val="24"/>
          <w:szCs w:val="24"/>
        </w:rPr>
        <w:t>Марксизм понимает под партией наиболее активную часть класса или социального слоя, выражающую политические интересы.</w:t>
      </w:r>
    </w:p>
    <w:p w:rsidR="00D649B8" w:rsidRPr="00D649B8" w:rsidRDefault="00D649B8" w:rsidP="00526700">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современной политологии партию определяют как институт политической системы общества. </w:t>
      </w:r>
    </w:p>
    <w:p w:rsidR="00D649B8" w:rsidRDefault="00D52745" w:rsidP="00526700">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П</w:t>
      </w:r>
      <w:r w:rsidR="005F20C7">
        <w:rPr>
          <w:rFonts w:ascii="Times New Roman" w:hAnsi="Times New Roman"/>
          <w:b/>
          <w:sz w:val="24"/>
          <w:szCs w:val="24"/>
        </w:rPr>
        <w:t>олитическая п</w:t>
      </w:r>
      <w:r>
        <w:rPr>
          <w:rFonts w:ascii="Times New Roman" w:hAnsi="Times New Roman"/>
          <w:b/>
          <w:sz w:val="24"/>
          <w:szCs w:val="24"/>
        </w:rPr>
        <w:t xml:space="preserve">артия </w:t>
      </w:r>
      <w:r w:rsidRPr="00D52745">
        <w:rPr>
          <w:rFonts w:ascii="Times New Roman" w:hAnsi="Times New Roman" w:cs="Times New Roman"/>
          <w:sz w:val="24"/>
          <w:szCs w:val="24"/>
        </w:rPr>
        <w:t>―</w:t>
      </w:r>
      <w:r>
        <w:rPr>
          <w:rFonts w:ascii="Times New Roman" w:hAnsi="Times New Roman" w:cs="Times New Roman"/>
          <w:sz w:val="24"/>
          <w:szCs w:val="24"/>
        </w:rPr>
        <w:t xml:space="preserve"> </w:t>
      </w:r>
    </w:p>
    <w:p w:rsidR="00D649B8" w:rsidRDefault="005F20C7"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5F20C7">
        <w:rPr>
          <w:rFonts w:ascii="Times New Roman" w:hAnsi="Times New Roman" w:cs="Times New Roman"/>
          <w:sz w:val="24"/>
          <w:szCs w:val="24"/>
        </w:rPr>
        <w:t xml:space="preserve">это специализированная, организационно-упорядоченная группа, </w:t>
      </w:r>
      <w:r>
        <w:rPr>
          <w:rFonts w:ascii="Times New Roman" w:hAnsi="Times New Roman" w:cs="Times New Roman"/>
          <w:sz w:val="24"/>
          <w:szCs w:val="24"/>
        </w:rPr>
        <w:t xml:space="preserve">объединяющая активных приверженцев тех или иных целей, идей, лидеров, служащая для борьбы за политическую власть; </w:t>
      </w:r>
    </w:p>
    <w:p w:rsidR="00526700" w:rsidRDefault="005F20C7"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2) это политическая организация, которая: а) в своей</w:t>
      </w:r>
      <w:r>
        <w:rPr>
          <w:rFonts w:ascii="Times New Roman" w:hAnsi="Times New Roman" w:cs="Times New Roman"/>
          <w:sz w:val="24"/>
          <w:szCs w:val="24"/>
        </w:rPr>
        <w:tab/>
        <w:t xml:space="preserve"> идеологии отражает интересы определенной группы или класса общества</w:t>
      </w:r>
      <w:r w:rsidR="00D649B8">
        <w:rPr>
          <w:rFonts w:ascii="Times New Roman" w:hAnsi="Times New Roman" w:cs="Times New Roman"/>
          <w:sz w:val="24"/>
          <w:szCs w:val="24"/>
        </w:rPr>
        <w:t>; б) состоит из наиболее активных представителей</w:t>
      </w:r>
      <w:r w:rsidR="00D649B8">
        <w:rPr>
          <w:rFonts w:ascii="Times New Roman" w:hAnsi="Times New Roman" w:cs="Times New Roman"/>
          <w:sz w:val="24"/>
          <w:szCs w:val="24"/>
        </w:rPr>
        <w:tab/>
        <w:t xml:space="preserve"> данной группы или класса; в) создается для достижения определенных политических целей.</w:t>
      </w:r>
    </w:p>
    <w:p w:rsidR="00D649B8" w:rsidRDefault="00D649B8" w:rsidP="00526700">
      <w:pPr>
        <w:spacing w:after="0" w:line="312" w:lineRule="auto"/>
        <w:ind w:firstLine="567"/>
        <w:jc w:val="both"/>
        <w:rPr>
          <w:rFonts w:ascii="Times New Roman" w:hAnsi="Times New Roman" w:cs="Times New Roman"/>
          <w:b/>
          <w:sz w:val="24"/>
          <w:szCs w:val="24"/>
        </w:rPr>
      </w:pPr>
      <w:r w:rsidRPr="00D649B8">
        <w:rPr>
          <w:rFonts w:ascii="Times New Roman" w:hAnsi="Times New Roman" w:cs="Times New Roman"/>
          <w:b/>
          <w:i/>
          <w:sz w:val="24"/>
          <w:szCs w:val="24"/>
        </w:rPr>
        <w:t xml:space="preserve">Признаки </w:t>
      </w:r>
      <w:r w:rsidR="0021643B">
        <w:rPr>
          <w:rFonts w:ascii="Times New Roman" w:hAnsi="Times New Roman" w:cs="Times New Roman"/>
          <w:b/>
          <w:i/>
          <w:sz w:val="24"/>
          <w:szCs w:val="24"/>
        </w:rPr>
        <w:t xml:space="preserve">политической </w:t>
      </w:r>
      <w:r w:rsidRPr="00D649B8">
        <w:rPr>
          <w:rFonts w:ascii="Times New Roman" w:hAnsi="Times New Roman" w:cs="Times New Roman"/>
          <w:b/>
          <w:i/>
          <w:sz w:val="24"/>
          <w:szCs w:val="24"/>
        </w:rPr>
        <w:t>партии</w:t>
      </w:r>
      <w:r>
        <w:rPr>
          <w:rFonts w:ascii="Times New Roman" w:hAnsi="Times New Roman" w:cs="Times New Roman"/>
          <w:b/>
          <w:sz w:val="24"/>
          <w:szCs w:val="24"/>
        </w:rPr>
        <w:t>:</w:t>
      </w:r>
    </w:p>
    <w:p w:rsidR="00D649B8" w:rsidRDefault="00D649B8"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0136D">
        <w:rPr>
          <w:rFonts w:ascii="Times New Roman" w:hAnsi="Times New Roman" w:cs="Times New Roman"/>
          <w:i/>
          <w:sz w:val="24"/>
          <w:szCs w:val="24"/>
        </w:rPr>
        <w:t>наличие программы</w:t>
      </w:r>
      <w:r>
        <w:rPr>
          <w:rFonts w:ascii="Times New Roman" w:hAnsi="Times New Roman" w:cs="Times New Roman"/>
          <w:sz w:val="24"/>
          <w:szCs w:val="24"/>
        </w:rPr>
        <w:t>, в которой сформулированы цели и стратегии партии;</w:t>
      </w:r>
    </w:p>
    <w:p w:rsidR="00D649B8" w:rsidRDefault="00D649B8"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0136D">
        <w:rPr>
          <w:rFonts w:ascii="Times New Roman" w:hAnsi="Times New Roman" w:cs="Times New Roman"/>
          <w:i/>
          <w:sz w:val="24"/>
          <w:szCs w:val="24"/>
        </w:rPr>
        <w:t>наличие устава</w:t>
      </w:r>
      <w:r>
        <w:rPr>
          <w:rFonts w:ascii="Times New Roman" w:hAnsi="Times New Roman" w:cs="Times New Roman"/>
          <w:sz w:val="24"/>
          <w:szCs w:val="24"/>
        </w:rPr>
        <w:t>, содержащего важнейшие нормы внутрипартийной жизни;</w:t>
      </w:r>
    </w:p>
    <w:p w:rsidR="00D649B8" w:rsidRDefault="00D649B8"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0136D">
        <w:rPr>
          <w:rFonts w:ascii="Times New Roman" w:hAnsi="Times New Roman" w:cs="Times New Roman"/>
          <w:i/>
          <w:sz w:val="24"/>
          <w:szCs w:val="24"/>
        </w:rPr>
        <w:t>наличие руководящих органов и партийных функционеров</w:t>
      </w:r>
      <w:r>
        <w:rPr>
          <w:rFonts w:ascii="Times New Roman" w:hAnsi="Times New Roman" w:cs="Times New Roman"/>
          <w:sz w:val="24"/>
          <w:szCs w:val="24"/>
        </w:rPr>
        <w:t>;</w:t>
      </w:r>
    </w:p>
    <w:p w:rsidR="00D649B8" w:rsidRPr="0010136D" w:rsidRDefault="00EF67BC" w:rsidP="00526700">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10136D">
        <w:rPr>
          <w:rFonts w:ascii="Times New Roman" w:hAnsi="Times New Roman" w:cs="Times New Roman"/>
          <w:i/>
          <w:sz w:val="24"/>
          <w:szCs w:val="24"/>
        </w:rPr>
        <w:t>наличие организационной структуры</w:t>
      </w:r>
      <w:r>
        <w:rPr>
          <w:rFonts w:ascii="Times New Roman" w:hAnsi="Times New Roman" w:cs="Times New Roman"/>
          <w:sz w:val="24"/>
          <w:szCs w:val="24"/>
        </w:rPr>
        <w:t xml:space="preserve"> </w:t>
      </w:r>
      <w:r w:rsidRPr="0010136D">
        <w:rPr>
          <w:rFonts w:ascii="Times New Roman" w:hAnsi="Times New Roman" w:cs="Times New Roman"/>
          <w:i/>
          <w:sz w:val="24"/>
          <w:szCs w:val="24"/>
        </w:rPr>
        <w:t>в центре</w:t>
      </w:r>
      <w:r>
        <w:rPr>
          <w:rFonts w:ascii="Times New Roman" w:hAnsi="Times New Roman" w:cs="Times New Roman"/>
          <w:sz w:val="24"/>
          <w:szCs w:val="24"/>
        </w:rPr>
        <w:t xml:space="preserve"> </w:t>
      </w:r>
      <w:r w:rsidRPr="0010136D">
        <w:rPr>
          <w:rFonts w:ascii="Times New Roman" w:hAnsi="Times New Roman" w:cs="Times New Roman"/>
          <w:i/>
          <w:sz w:val="24"/>
          <w:szCs w:val="24"/>
        </w:rPr>
        <w:t xml:space="preserve">и разветвленной сети первичных местных организаций; </w:t>
      </w:r>
    </w:p>
    <w:p w:rsidR="00EF67BC" w:rsidRDefault="00EF67BC"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0136D">
        <w:rPr>
          <w:rFonts w:ascii="Times New Roman" w:hAnsi="Times New Roman" w:cs="Times New Roman"/>
          <w:i/>
          <w:sz w:val="24"/>
          <w:szCs w:val="24"/>
        </w:rPr>
        <w:t>участие в борьбе</w:t>
      </w:r>
      <w:r>
        <w:rPr>
          <w:rFonts w:ascii="Times New Roman" w:hAnsi="Times New Roman" w:cs="Times New Roman"/>
          <w:sz w:val="24"/>
          <w:szCs w:val="24"/>
        </w:rPr>
        <w:t xml:space="preserve"> за политическую власть;</w:t>
      </w:r>
    </w:p>
    <w:p w:rsidR="00EF67BC" w:rsidRDefault="00EF67BC"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0136D">
        <w:rPr>
          <w:rFonts w:ascii="Times New Roman" w:hAnsi="Times New Roman" w:cs="Times New Roman"/>
          <w:i/>
          <w:sz w:val="24"/>
          <w:szCs w:val="24"/>
        </w:rPr>
        <w:t>фиксированное членство</w:t>
      </w:r>
      <w:r>
        <w:rPr>
          <w:rFonts w:ascii="Times New Roman" w:hAnsi="Times New Roman" w:cs="Times New Roman"/>
          <w:sz w:val="24"/>
          <w:szCs w:val="24"/>
        </w:rPr>
        <w:t xml:space="preserve"> (хотя это и не является обязательным признаком);</w:t>
      </w:r>
    </w:p>
    <w:p w:rsidR="00027644" w:rsidRDefault="00EF67BC" w:rsidP="00EF67B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0136D">
        <w:rPr>
          <w:rFonts w:ascii="Times New Roman" w:hAnsi="Times New Roman" w:cs="Times New Roman"/>
          <w:i/>
          <w:sz w:val="24"/>
          <w:szCs w:val="24"/>
        </w:rPr>
        <w:t>психотехника управления партией</w:t>
      </w:r>
      <w:r>
        <w:rPr>
          <w:rFonts w:ascii="Times New Roman" w:hAnsi="Times New Roman" w:cs="Times New Roman"/>
          <w:sz w:val="24"/>
          <w:szCs w:val="24"/>
        </w:rPr>
        <w:t xml:space="preserve">,  рекламная кампания ее и лидера. </w:t>
      </w:r>
    </w:p>
    <w:p w:rsidR="00027644" w:rsidRPr="00FA0AD3" w:rsidRDefault="00027644" w:rsidP="00027644">
      <w:pPr>
        <w:spacing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Устав </w:t>
      </w:r>
      <w:r>
        <w:rPr>
          <w:rFonts w:ascii="Times New Roman" w:hAnsi="Times New Roman" w:cs="Times New Roman"/>
          <w:sz w:val="24"/>
          <w:szCs w:val="24"/>
        </w:rPr>
        <w:t xml:space="preserve">― документ, в котором устанавливаются важнейшие нормы внутрипартийной жизни. </w:t>
      </w:r>
    </w:p>
    <w:p w:rsidR="00027644" w:rsidRDefault="00027644" w:rsidP="00027644">
      <w:pPr>
        <w:spacing w:line="312" w:lineRule="auto"/>
        <w:ind w:left="567" w:firstLine="284"/>
        <w:jc w:val="both"/>
        <w:rPr>
          <w:rFonts w:ascii="Times New Roman" w:hAnsi="Times New Roman" w:cs="Times New Roman"/>
          <w:sz w:val="24"/>
          <w:szCs w:val="24"/>
        </w:rPr>
      </w:pPr>
      <w:r w:rsidRPr="00FA0AD3">
        <w:rPr>
          <w:rFonts w:ascii="Times New Roman" w:hAnsi="Times New Roman" w:cs="Times New Roman"/>
          <w:b/>
          <w:sz w:val="24"/>
          <w:szCs w:val="24"/>
        </w:rPr>
        <w:t>Политическая программа</w:t>
      </w:r>
      <w:r>
        <w:rPr>
          <w:rFonts w:ascii="Times New Roman" w:hAnsi="Times New Roman" w:cs="Times New Roman"/>
          <w:sz w:val="24"/>
          <w:szCs w:val="24"/>
        </w:rPr>
        <w:t xml:space="preserve"> ― документ, в котором формулируются цели и задачи партии в плане участия в политической жизни, так и на тот случай, если партия придет к власти.</w:t>
      </w:r>
    </w:p>
    <w:p w:rsidR="00027644" w:rsidRDefault="00027644" w:rsidP="00027644">
      <w:pPr>
        <w:spacing w:line="312" w:lineRule="auto"/>
        <w:ind w:left="567" w:firstLine="284"/>
        <w:jc w:val="both"/>
        <w:rPr>
          <w:rFonts w:ascii="Times New Roman" w:hAnsi="Times New Roman" w:cs="Times New Roman"/>
          <w:sz w:val="24"/>
          <w:szCs w:val="24"/>
        </w:rPr>
      </w:pPr>
      <w:r w:rsidRPr="00FA0AD3">
        <w:rPr>
          <w:rFonts w:ascii="Times New Roman" w:hAnsi="Times New Roman" w:cs="Times New Roman"/>
          <w:b/>
          <w:sz w:val="24"/>
          <w:szCs w:val="24"/>
        </w:rPr>
        <w:t>Руководящие органы</w:t>
      </w:r>
      <w:r>
        <w:rPr>
          <w:rFonts w:ascii="Times New Roman" w:hAnsi="Times New Roman" w:cs="Times New Roman"/>
          <w:sz w:val="24"/>
          <w:szCs w:val="24"/>
        </w:rPr>
        <w:t xml:space="preserve">, как центральные, так и местные ― органы, на которых лежит задача выработки стратегий и тактик политической активности партии. </w:t>
      </w:r>
    </w:p>
    <w:p w:rsidR="00027644" w:rsidRDefault="00027644" w:rsidP="00027644">
      <w:pPr>
        <w:spacing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Членство </w:t>
      </w:r>
      <w:r>
        <w:rPr>
          <w:rFonts w:ascii="Times New Roman" w:hAnsi="Times New Roman" w:cs="Times New Roman"/>
          <w:sz w:val="24"/>
          <w:szCs w:val="24"/>
        </w:rPr>
        <w:t xml:space="preserve">означает, что партия состоит из строго определенного числа членов, </w:t>
      </w:r>
      <w:r w:rsidR="0010136D">
        <w:rPr>
          <w:rFonts w:ascii="Times New Roman" w:hAnsi="Times New Roman" w:cs="Times New Roman"/>
          <w:sz w:val="24"/>
          <w:szCs w:val="24"/>
        </w:rPr>
        <w:t xml:space="preserve"> </w:t>
      </w:r>
      <w:r>
        <w:rPr>
          <w:rFonts w:ascii="Times New Roman" w:hAnsi="Times New Roman" w:cs="Times New Roman"/>
          <w:sz w:val="24"/>
          <w:szCs w:val="24"/>
        </w:rPr>
        <w:t xml:space="preserve">деятельности партии. </w:t>
      </w:r>
    </w:p>
    <w:p w:rsidR="00027644" w:rsidRDefault="00027644" w:rsidP="00027644">
      <w:pPr>
        <w:spacing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Психотехника </w:t>
      </w:r>
      <w:r>
        <w:rPr>
          <w:rFonts w:ascii="Times New Roman" w:hAnsi="Times New Roman" w:cs="Times New Roman"/>
          <w:sz w:val="24"/>
          <w:szCs w:val="24"/>
        </w:rPr>
        <w:t xml:space="preserve">― направление в психологии, разрабатывающее вопросы применения знаний о психике человека к решению практических задач, связанных с: </w:t>
      </w:r>
    </w:p>
    <w:p w:rsidR="00027644" w:rsidRDefault="0010136D" w:rsidP="00027644">
      <w:pPr>
        <w:spacing w:line="312" w:lineRule="auto"/>
        <w:ind w:left="567" w:firstLine="284"/>
        <w:jc w:val="both"/>
        <w:rPr>
          <w:rFonts w:ascii="Times New Roman" w:hAnsi="Times New Roman" w:cs="Times New Roman"/>
          <w:sz w:val="24"/>
          <w:szCs w:val="24"/>
        </w:rPr>
      </w:pPr>
      <w:r>
        <w:rPr>
          <w:rFonts w:ascii="Times New Roman" w:hAnsi="Times New Roman" w:cs="Times New Roman"/>
          <w:b/>
          <w:i/>
          <w:sz w:val="24"/>
          <w:szCs w:val="24"/>
        </w:rPr>
        <w:t xml:space="preserve">― </w:t>
      </w:r>
      <w:r w:rsidR="00027644">
        <w:rPr>
          <w:rFonts w:ascii="Times New Roman" w:hAnsi="Times New Roman" w:cs="Times New Roman"/>
          <w:sz w:val="24"/>
          <w:szCs w:val="24"/>
        </w:rPr>
        <w:t xml:space="preserve">профессиональным отбором и профессиональной консультацией; </w:t>
      </w:r>
    </w:p>
    <w:p w:rsidR="00027644" w:rsidRDefault="0010136D" w:rsidP="00027644">
      <w:pPr>
        <w:spacing w:line="312" w:lineRule="auto"/>
        <w:ind w:left="567" w:firstLine="284"/>
        <w:jc w:val="both"/>
        <w:rPr>
          <w:rFonts w:ascii="Times New Roman" w:hAnsi="Times New Roman" w:cs="Times New Roman"/>
          <w:sz w:val="24"/>
          <w:szCs w:val="24"/>
        </w:rPr>
      </w:pPr>
      <w:r>
        <w:rPr>
          <w:rFonts w:ascii="Times New Roman" w:hAnsi="Times New Roman" w:cs="Times New Roman"/>
          <w:b/>
          <w:i/>
          <w:sz w:val="24"/>
          <w:szCs w:val="24"/>
        </w:rPr>
        <w:t xml:space="preserve">― </w:t>
      </w:r>
      <w:r w:rsidR="00027644">
        <w:rPr>
          <w:rFonts w:ascii="Times New Roman" w:hAnsi="Times New Roman" w:cs="Times New Roman"/>
          <w:sz w:val="24"/>
          <w:szCs w:val="24"/>
        </w:rPr>
        <w:t xml:space="preserve">рационализацией приемов, техники и условий труда; </w:t>
      </w:r>
    </w:p>
    <w:p w:rsidR="00027644" w:rsidRDefault="0010136D" w:rsidP="00027644">
      <w:pPr>
        <w:spacing w:line="312" w:lineRule="auto"/>
        <w:ind w:left="567" w:firstLine="284"/>
        <w:jc w:val="both"/>
        <w:rPr>
          <w:rFonts w:ascii="Times New Roman" w:hAnsi="Times New Roman" w:cs="Times New Roman"/>
          <w:sz w:val="24"/>
          <w:szCs w:val="24"/>
        </w:rPr>
      </w:pPr>
      <w:r>
        <w:rPr>
          <w:rFonts w:ascii="Times New Roman" w:hAnsi="Times New Roman" w:cs="Times New Roman"/>
          <w:b/>
          <w:i/>
          <w:sz w:val="24"/>
          <w:szCs w:val="24"/>
        </w:rPr>
        <w:t>―</w:t>
      </w:r>
      <w:r w:rsidR="00027644">
        <w:rPr>
          <w:rFonts w:ascii="Times New Roman" w:hAnsi="Times New Roman" w:cs="Times New Roman"/>
          <w:sz w:val="24"/>
          <w:szCs w:val="24"/>
        </w:rPr>
        <w:t xml:space="preserve"> путями  снижения аварийности и травматизма; </w:t>
      </w:r>
    </w:p>
    <w:p w:rsidR="00027644" w:rsidRPr="00027644" w:rsidRDefault="0010136D" w:rsidP="00027644">
      <w:pPr>
        <w:spacing w:after="0" w:line="312" w:lineRule="auto"/>
        <w:ind w:left="567" w:firstLine="284"/>
        <w:jc w:val="both"/>
        <w:rPr>
          <w:rFonts w:ascii="Times New Roman" w:hAnsi="Times New Roman" w:cs="Times New Roman"/>
          <w:sz w:val="24"/>
          <w:szCs w:val="24"/>
        </w:rPr>
      </w:pPr>
      <w:r>
        <w:rPr>
          <w:rFonts w:ascii="Times New Roman" w:hAnsi="Times New Roman" w:cs="Times New Roman"/>
          <w:b/>
          <w:i/>
          <w:sz w:val="24"/>
          <w:szCs w:val="24"/>
        </w:rPr>
        <w:t>―</w:t>
      </w:r>
      <w:r w:rsidR="00027644">
        <w:rPr>
          <w:rFonts w:ascii="Times New Roman" w:hAnsi="Times New Roman" w:cs="Times New Roman"/>
          <w:sz w:val="24"/>
          <w:szCs w:val="24"/>
        </w:rPr>
        <w:t xml:space="preserve"> совершенствованием методов психологии обучения партийных работников и ее резерва.</w:t>
      </w:r>
    </w:p>
    <w:p w:rsidR="00A252E2" w:rsidRPr="00AC3FEA" w:rsidRDefault="00A252E2" w:rsidP="00A252E2">
      <w:pPr>
        <w:spacing w:after="0" w:line="312" w:lineRule="auto"/>
        <w:ind w:firstLine="567"/>
        <w:jc w:val="both"/>
        <w:rPr>
          <w:rFonts w:ascii="Times New Roman" w:hAnsi="Times New Roman"/>
          <w:sz w:val="24"/>
          <w:szCs w:val="24"/>
        </w:rPr>
      </w:pPr>
      <w:r>
        <w:rPr>
          <w:rFonts w:ascii="Times New Roman" w:hAnsi="Times New Roman"/>
          <w:sz w:val="24"/>
          <w:szCs w:val="24"/>
        </w:rPr>
        <w:t>Партии начали исторически складываться в Новое время. Выделяют три периода в развитии партий.</w:t>
      </w:r>
    </w:p>
    <w:p w:rsidR="00A252E2" w:rsidRPr="00177C78" w:rsidRDefault="00A252E2" w:rsidP="00A252E2">
      <w:pPr>
        <w:spacing w:after="0" w:line="312" w:lineRule="auto"/>
        <w:ind w:firstLine="567"/>
        <w:jc w:val="both"/>
        <w:rPr>
          <w:rFonts w:ascii="Times New Roman" w:hAnsi="Times New Roman"/>
          <w:sz w:val="24"/>
          <w:szCs w:val="24"/>
        </w:rPr>
      </w:pPr>
      <w:r>
        <w:rPr>
          <w:rFonts w:ascii="Times New Roman" w:hAnsi="Times New Roman"/>
          <w:sz w:val="24"/>
          <w:szCs w:val="24"/>
          <w:lang w:val="en-US"/>
        </w:rPr>
        <w:t>XVI</w:t>
      </w:r>
      <w:r w:rsidRPr="00177C78">
        <w:rPr>
          <w:rFonts w:ascii="Times New Roman" w:hAnsi="Times New Roman" w:cs="Times New Roman"/>
          <w:sz w:val="24"/>
          <w:szCs w:val="24"/>
        </w:rPr>
        <w:t>―</w:t>
      </w:r>
      <w:r>
        <w:rPr>
          <w:rFonts w:ascii="Times New Roman" w:hAnsi="Times New Roman"/>
          <w:sz w:val="24"/>
          <w:szCs w:val="24"/>
          <w:lang w:val="en-US"/>
        </w:rPr>
        <w:t>XVII</w:t>
      </w:r>
      <w:r>
        <w:rPr>
          <w:rFonts w:ascii="Times New Roman" w:hAnsi="Times New Roman"/>
          <w:sz w:val="24"/>
          <w:szCs w:val="24"/>
        </w:rPr>
        <w:t xml:space="preserve"> вв. </w:t>
      </w:r>
      <w:r>
        <w:rPr>
          <w:rFonts w:ascii="Times New Roman" w:hAnsi="Times New Roman" w:cs="Times New Roman"/>
          <w:sz w:val="24"/>
          <w:szCs w:val="24"/>
        </w:rPr>
        <w:t>―</w:t>
      </w:r>
      <w:r>
        <w:rPr>
          <w:rFonts w:ascii="Times New Roman" w:hAnsi="Times New Roman"/>
          <w:sz w:val="24"/>
          <w:szCs w:val="24"/>
        </w:rPr>
        <w:t xml:space="preserve"> становление аристократических группировок, объединяющих немногочисленных представителей элиты. Пример: французская Фронда, выступившая против короля. В России в этом смысле говорили о партии Годунова, Шуйского и т.д.</w:t>
      </w:r>
    </w:p>
    <w:p w:rsidR="00A252E2" w:rsidRPr="00177C78" w:rsidRDefault="00A252E2" w:rsidP="00A252E2">
      <w:pPr>
        <w:spacing w:after="0" w:line="312" w:lineRule="auto"/>
        <w:ind w:firstLine="567"/>
        <w:jc w:val="both"/>
        <w:rPr>
          <w:rFonts w:ascii="Times New Roman" w:hAnsi="Times New Roman"/>
          <w:sz w:val="24"/>
          <w:szCs w:val="24"/>
        </w:rPr>
      </w:pPr>
      <w:r>
        <w:rPr>
          <w:rFonts w:ascii="Times New Roman" w:hAnsi="Times New Roman"/>
          <w:sz w:val="24"/>
          <w:szCs w:val="24"/>
          <w:lang w:val="en-US"/>
        </w:rPr>
        <w:t>XVII</w:t>
      </w:r>
      <w:r>
        <w:rPr>
          <w:rFonts w:ascii="Times New Roman" w:hAnsi="Times New Roman" w:cs="Times New Roman"/>
          <w:sz w:val="24"/>
          <w:szCs w:val="24"/>
        </w:rPr>
        <w:t>―</w:t>
      </w:r>
      <w:r>
        <w:rPr>
          <w:rFonts w:ascii="Times New Roman" w:hAnsi="Times New Roman"/>
          <w:sz w:val="24"/>
          <w:szCs w:val="24"/>
          <w:lang w:val="en-US"/>
        </w:rPr>
        <w:t>XVIII</w:t>
      </w:r>
      <w:r>
        <w:rPr>
          <w:rFonts w:ascii="Times New Roman" w:hAnsi="Times New Roman"/>
          <w:sz w:val="24"/>
          <w:szCs w:val="24"/>
        </w:rPr>
        <w:t xml:space="preserve"> вв. </w:t>
      </w:r>
      <w:r>
        <w:rPr>
          <w:rFonts w:ascii="Times New Roman" w:hAnsi="Times New Roman" w:cs="Times New Roman"/>
          <w:sz w:val="24"/>
          <w:szCs w:val="24"/>
        </w:rPr>
        <w:t>―</w:t>
      </w:r>
      <w:r>
        <w:rPr>
          <w:rFonts w:ascii="Times New Roman" w:hAnsi="Times New Roman"/>
          <w:sz w:val="24"/>
          <w:szCs w:val="24"/>
        </w:rPr>
        <w:t xml:space="preserve"> создание политических клубов, стремящихся привлечь к политике массы. Такие объединения складывались перед Великой французской революцией (недаром говорили, что революция началась в парижских кофейнях). Политическим клубом были якобинцы. </w:t>
      </w:r>
    </w:p>
    <w:p w:rsidR="00A252E2" w:rsidRDefault="00A252E2" w:rsidP="00A252E2">
      <w:pPr>
        <w:spacing w:after="0" w:line="312" w:lineRule="auto"/>
        <w:ind w:firstLine="567"/>
        <w:jc w:val="both"/>
        <w:rPr>
          <w:rFonts w:ascii="Times New Roman" w:hAnsi="Times New Roman"/>
          <w:sz w:val="24"/>
          <w:szCs w:val="24"/>
        </w:rPr>
      </w:pPr>
      <w:r>
        <w:rPr>
          <w:rFonts w:ascii="Times New Roman" w:hAnsi="Times New Roman"/>
          <w:sz w:val="24"/>
          <w:szCs w:val="24"/>
          <w:lang w:val="en-US"/>
        </w:rPr>
        <w:t>XIX</w:t>
      </w:r>
      <w:r w:rsidRPr="00177C78">
        <w:rPr>
          <w:rFonts w:ascii="Times New Roman" w:hAnsi="Times New Roman" w:cs="Times New Roman"/>
          <w:sz w:val="24"/>
          <w:szCs w:val="24"/>
        </w:rPr>
        <w:t>―</w:t>
      </w:r>
      <w:r>
        <w:rPr>
          <w:rFonts w:ascii="Times New Roman" w:hAnsi="Times New Roman"/>
          <w:sz w:val="24"/>
          <w:szCs w:val="24"/>
          <w:lang w:val="en-US"/>
        </w:rPr>
        <w:t>XX</w:t>
      </w:r>
      <w:r>
        <w:rPr>
          <w:rFonts w:ascii="Times New Roman" w:hAnsi="Times New Roman"/>
          <w:sz w:val="24"/>
          <w:szCs w:val="24"/>
        </w:rPr>
        <w:t xml:space="preserve"> вв. </w:t>
      </w:r>
      <w:r>
        <w:rPr>
          <w:rFonts w:ascii="Times New Roman" w:hAnsi="Times New Roman" w:cs="Times New Roman"/>
          <w:sz w:val="24"/>
          <w:szCs w:val="24"/>
        </w:rPr>
        <w:t>―</w:t>
      </w:r>
      <w:r>
        <w:rPr>
          <w:rFonts w:ascii="Times New Roman" w:hAnsi="Times New Roman"/>
          <w:sz w:val="24"/>
          <w:szCs w:val="24"/>
        </w:rPr>
        <w:t xml:space="preserve"> образование партий в полном смысле слова. Первая массовая партия </w:t>
      </w:r>
      <w:r>
        <w:rPr>
          <w:rFonts w:ascii="Times New Roman" w:hAnsi="Times New Roman" w:cs="Times New Roman"/>
          <w:sz w:val="24"/>
          <w:szCs w:val="24"/>
        </w:rPr>
        <w:t>―</w:t>
      </w:r>
      <w:r>
        <w:rPr>
          <w:rFonts w:ascii="Times New Roman" w:hAnsi="Times New Roman"/>
          <w:sz w:val="24"/>
          <w:szCs w:val="24"/>
        </w:rPr>
        <w:t xml:space="preserve"> Всеобщий немецкий рабочий союз, образованный Лассалем в 1883 г. </w:t>
      </w:r>
    </w:p>
    <w:p w:rsidR="00A252E2" w:rsidRPr="003F49F5" w:rsidRDefault="00A252E2" w:rsidP="00A252E2">
      <w:pPr>
        <w:spacing w:after="0" w:line="312" w:lineRule="auto"/>
        <w:ind w:firstLine="567"/>
        <w:jc w:val="both"/>
        <w:rPr>
          <w:rFonts w:ascii="Times New Roman" w:hAnsi="Times New Roman"/>
          <w:i/>
          <w:sz w:val="24"/>
          <w:szCs w:val="24"/>
        </w:rPr>
      </w:pPr>
      <w:r w:rsidRPr="00DE42A9">
        <w:rPr>
          <w:rFonts w:ascii="Times New Roman" w:hAnsi="Times New Roman"/>
          <w:i/>
          <w:sz w:val="24"/>
          <w:szCs w:val="24"/>
        </w:rPr>
        <w:t xml:space="preserve">Основной причиной появления партий был выход на политическую арену масс, развитие рабочего движения, распространение избирательных прав на более широкие слои населения. </w:t>
      </w:r>
    </w:p>
    <w:p w:rsidR="00A252E2" w:rsidRDefault="00751182" w:rsidP="002A54C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Первоначально политические партии создавались в результате объединения парламентских фракций с комитетами по поддержке кандидатов на местах.</w:t>
      </w:r>
    </w:p>
    <w:p w:rsidR="00751182" w:rsidRDefault="00751182" w:rsidP="002A54C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Сейчас партии возникают также в результате трансформации непартийных структур (профсоюзов, религиозных, промышленных объединений, клубов). Довольно часто они создаются популярными и влиятельными политическими деятелями под собственные кандидатуры. Особой разновидностью политических партий стали массовые партии, образующиеся «снизу» в результате оформления стихийных социальных движений.</w:t>
      </w:r>
    </w:p>
    <w:p w:rsidR="00A252E2" w:rsidRDefault="00D961CF" w:rsidP="002A54C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b/>
          <w:sz w:val="24"/>
          <w:szCs w:val="24"/>
        </w:rPr>
        <w:t xml:space="preserve">ункций политических партий </w:t>
      </w:r>
      <w:r w:rsidRPr="00D961CF">
        <w:rPr>
          <w:rFonts w:ascii="Times New Roman" w:hAnsi="Times New Roman" w:cs="Times New Roman"/>
          <w:sz w:val="24"/>
          <w:szCs w:val="24"/>
        </w:rPr>
        <w:t xml:space="preserve">представлены </w:t>
      </w:r>
      <w:r w:rsidR="004A305A">
        <w:rPr>
          <w:rFonts w:ascii="Times New Roman" w:hAnsi="Times New Roman" w:cs="Times New Roman"/>
          <w:sz w:val="24"/>
          <w:szCs w:val="24"/>
        </w:rPr>
        <w:t xml:space="preserve">нами </w:t>
      </w:r>
      <w:r w:rsidRPr="00D961CF">
        <w:rPr>
          <w:rFonts w:ascii="Times New Roman" w:hAnsi="Times New Roman" w:cs="Times New Roman"/>
          <w:sz w:val="24"/>
          <w:szCs w:val="24"/>
        </w:rPr>
        <w:t>в таблице 26.</w:t>
      </w:r>
    </w:p>
    <w:p w:rsidR="00D961CF" w:rsidRDefault="00D961CF" w:rsidP="002A54C8">
      <w:pPr>
        <w:spacing w:after="0" w:line="312" w:lineRule="auto"/>
        <w:ind w:firstLine="567"/>
        <w:jc w:val="both"/>
        <w:rPr>
          <w:rFonts w:ascii="Times New Roman" w:hAnsi="Times New Roman" w:cs="Times New Roman"/>
          <w:sz w:val="24"/>
          <w:szCs w:val="24"/>
        </w:rPr>
      </w:pPr>
    </w:p>
    <w:p w:rsidR="00D961CF" w:rsidRDefault="00D961CF" w:rsidP="002A54C8">
      <w:pPr>
        <w:spacing w:after="0" w:line="312" w:lineRule="auto"/>
        <w:ind w:firstLine="567"/>
        <w:jc w:val="both"/>
        <w:rPr>
          <w:rFonts w:ascii="Times New Roman" w:hAnsi="Times New Roman" w:cs="Times New Roman"/>
          <w:sz w:val="24"/>
          <w:szCs w:val="24"/>
        </w:rPr>
      </w:pPr>
    </w:p>
    <w:p w:rsidR="0010136D" w:rsidRDefault="0010136D" w:rsidP="002A54C8">
      <w:pPr>
        <w:spacing w:after="0" w:line="312" w:lineRule="auto"/>
        <w:ind w:firstLine="567"/>
        <w:jc w:val="both"/>
        <w:rPr>
          <w:rFonts w:ascii="Times New Roman" w:hAnsi="Times New Roman" w:cs="Times New Roman"/>
          <w:sz w:val="24"/>
          <w:szCs w:val="24"/>
        </w:rPr>
      </w:pPr>
    </w:p>
    <w:p w:rsidR="00D961CF" w:rsidRDefault="00D961CF" w:rsidP="002A54C8">
      <w:pPr>
        <w:spacing w:after="0" w:line="312" w:lineRule="auto"/>
        <w:ind w:firstLine="567"/>
        <w:jc w:val="both"/>
        <w:rPr>
          <w:rFonts w:ascii="Times New Roman" w:hAnsi="Times New Roman" w:cs="Times New Roman"/>
          <w:b/>
          <w:sz w:val="24"/>
          <w:szCs w:val="24"/>
        </w:rPr>
      </w:pPr>
    </w:p>
    <w:p w:rsidR="00D961CF" w:rsidRDefault="00D961CF" w:rsidP="00D961CF">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26</w:t>
      </w:r>
    </w:p>
    <w:p w:rsidR="00D961CF" w:rsidRDefault="00D961CF" w:rsidP="00D961CF">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Функции политических партий</w:t>
      </w:r>
    </w:p>
    <w:p w:rsidR="00D961CF" w:rsidRDefault="00D961CF" w:rsidP="00D961CF">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3652"/>
        <w:gridCol w:w="5919"/>
      </w:tblGrid>
      <w:tr w:rsidR="00D961CF" w:rsidTr="00D961CF">
        <w:tc>
          <w:tcPr>
            <w:tcW w:w="3652" w:type="dxa"/>
          </w:tcPr>
          <w:p w:rsidR="00D961CF" w:rsidRDefault="00D961CF" w:rsidP="00D961CF">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 функции</w:t>
            </w:r>
          </w:p>
        </w:tc>
        <w:tc>
          <w:tcPr>
            <w:tcW w:w="5919" w:type="dxa"/>
          </w:tcPr>
          <w:p w:rsidR="00D961CF" w:rsidRDefault="00D961CF" w:rsidP="00D961CF">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Ее содержание</w:t>
            </w:r>
          </w:p>
        </w:tc>
      </w:tr>
      <w:tr w:rsidR="00D961CF" w:rsidTr="00D961CF">
        <w:tc>
          <w:tcPr>
            <w:tcW w:w="3652" w:type="dxa"/>
          </w:tcPr>
          <w:p w:rsidR="00D961CF" w:rsidRDefault="00D961CF" w:rsidP="00D961CF">
            <w:pPr>
              <w:spacing w:line="312" w:lineRule="auto"/>
              <w:jc w:val="center"/>
              <w:rPr>
                <w:rFonts w:ascii="Times New Roman" w:hAnsi="Times New Roman" w:cs="Times New Roman"/>
                <w:b/>
                <w:sz w:val="24"/>
                <w:szCs w:val="24"/>
              </w:rPr>
            </w:pPr>
            <w:r>
              <w:rPr>
                <w:rFonts w:ascii="Times New Roman" w:hAnsi="Times New Roman" w:cs="Times New Roman"/>
                <w:b/>
                <w:sz w:val="24"/>
                <w:szCs w:val="24"/>
              </w:rPr>
              <w:t xml:space="preserve">Политическая: </w:t>
            </w:r>
          </w:p>
        </w:tc>
        <w:tc>
          <w:tcPr>
            <w:tcW w:w="5919" w:type="dxa"/>
          </w:tcPr>
          <w:p w:rsidR="00D961CF" w:rsidRPr="00D961CF" w:rsidRDefault="00D961CF" w:rsidP="00D961CF">
            <w:pPr>
              <w:spacing w:line="312" w:lineRule="auto"/>
              <w:jc w:val="both"/>
              <w:rPr>
                <w:rFonts w:ascii="Times New Roman" w:hAnsi="Times New Roman" w:cs="Times New Roman"/>
                <w:sz w:val="24"/>
                <w:szCs w:val="24"/>
              </w:rPr>
            </w:pPr>
            <w:r>
              <w:rPr>
                <w:rFonts w:ascii="Times New Roman" w:hAnsi="Times New Roman" w:cs="Times New Roman"/>
                <w:sz w:val="24"/>
                <w:szCs w:val="24"/>
              </w:rPr>
              <w:t>овладение государственной властью с целью осуществления своей программы</w:t>
            </w:r>
          </w:p>
        </w:tc>
      </w:tr>
      <w:tr w:rsidR="0041313A" w:rsidTr="00D961CF">
        <w:tc>
          <w:tcPr>
            <w:tcW w:w="3652" w:type="dxa"/>
          </w:tcPr>
          <w:p w:rsidR="0041313A" w:rsidRDefault="0041313A" w:rsidP="00D961CF">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Идеологическая:</w:t>
            </w:r>
          </w:p>
        </w:tc>
        <w:tc>
          <w:tcPr>
            <w:tcW w:w="5919" w:type="dxa"/>
          </w:tcPr>
          <w:p w:rsidR="0041313A" w:rsidRDefault="0041313A" w:rsidP="00D961CF">
            <w:pPr>
              <w:spacing w:line="312" w:lineRule="auto"/>
              <w:jc w:val="both"/>
              <w:rPr>
                <w:rFonts w:ascii="Times New Roman" w:hAnsi="Times New Roman" w:cs="Times New Roman"/>
                <w:sz w:val="24"/>
                <w:szCs w:val="24"/>
              </w:rPr>
            </w:pPr>
            <w:r>
              <w:rPr>
                <w:rFonts w:ascii="Times New Roman" w:hAnsi="Times New Roman" w:cs="Times New Roman"/>
                <w:sz w:val="24"/>
                <w:szCs w:val="24"/>
              </w:rPr>
              <w:t>разработка партийной идеологии и программы</w:t>
            </w:r>
          </w:p>
        </w:tc>
      </w:tr>
      <w:tr w:rsidR="00D961CF" w:rsidTr="00D961CF">
        <w:tc>
          <w:tcPr>
            <w:tcW w:w="3652" w:type="dxa"/>
          </w:tcPr>
          <w:p w:rsidR="00D961CF" w:rsidRDefault="00D961CF" w:rsidP="00D961CF">
            <w:pPr>
              <w:spacing w:line="312" w:lineRule="auto"/>
              <w:jc w:val="center"/>
              <w:rPr>
                <w:rFonts w:ascii="Times New Roman" w:hAnsi="Times New Roman" w:cs="Times New Roman"/>
                <w:b/>
                <w:sz w:val="24"/>
                <w:szCs w:val="24"/>
              </w:rPr>
            </w:pPr>
            <w:r>
              <w:rPr>
                <w:rFonts w:ascii="Times New Roman" w:hAnsi="Times New Roman" w:cs="Times New Roman"/>
                <w:b/>
                <w:sz w:val="24"/>
                <w:szCs w:val="24"/>
              </w:rPr>
              <w:t>Социальное представительство:</w:t>
            </w:r>
          </w:p>
        </w:tc>
        <w:tc>
          <w:tcPr>
            <w:tcW w:w="5919" w:type="dxa"/>
          </w:tcPr>
          <w:p w:rsidR="00D961CF" w:rsidRPr="00D961CF" w:rsidRDefault="00D961CF" w:rsidP="00D961CF">
            <w:pPr>
              <w:spacing w:line="312" w:lineRule="auto"/>
              <w:jc w:val="both"/>
              <w:rPr>
                <w:rFonts w:ascii="Times New Roman" w:hAnsi="Times New Roman" w:cs="Times New Roman"/>
                <w:sz w:val="24"/>
                <w:szCs w:val="24"/>
              </w:rPr>
            </w:pPr>
            <w:r>
              <w:rPr>
                <w:rFonts w:ascii="Times New Roman" w:hAnsi="Times New Roman" w:cs="Times New Roman"/>
                <w:sz w:val="24"/>
                <w:szCs w:val="24"/>
              </w:rPr>
              <w:t>Выражение в политической жизни интересов какого-то социального слоя либо стремление создать себе прочную опору в обществе</w:t>
            </w:r>
          </w:p>
        </w:tc>
      </w:tr>
      <w:tr w:rsidR="00D961CF" w:rsidTr="00D961CF">
        <w:tc>
          <w:tcPr>
            <w:tcW w:w="3652" w:type="dxa"/>
          </w:tcPr>
          <w:p w:rsidR="00D961CF" w:rsidRDefault="00D961CF" w:rsidP="00D961CF">
            <w:pPr>
              <w:spacing w:line="312" w:lineRule="auto"/>
              <w:jc w:val="center"/>
              <w:rPr>
                <w:rFonts w:ascii="Times New Roman" w:hAnsi="Times New Roman" w:cs="Times New Roman"/>
                <w:b/>
                <w:sz w:val="24"/>
                <w:szCs w:val="24"/>
              </w:rPr>
            </w:pPr>
            <w:r>
              <w:rPr>
                <w:rFonts w:ascii="Times New Roman" w:hAnsi="Times New Roman" w:cs="Times New Roman"/>
                <w:b/>
                <w:sz w:val="24"/>
                <w:szCs w:val="24"/>
              </w:rPr>
              <w:t>Социальная интеграция:</w:t>
            </w:r>
          </w:p>
        </w:tc>
        <w:tc>
          <w:tcPr>
            <w:tcW w:w="5919" w:type="dxa"/>
          </w:tcPr>
          <w:p w:rsidR="00D961CF" w:rsidRPr="00D961CF" w:rsidRDefault="00D961CF" w:rsidP="00D961CF">
            <w:pPr>
              <w:spacing w:line="312" w:lineRule="auto"/>
              <w:jc w:val="both"/>
              <w:rPr>
                <w:rFonts w:ascii="Times New Roman" w:hAnsi="Times New Roman" w:cs="Times New Roman"/>
                <w:sz w:val="24"/>
                <w:szCs w:val="24"/>
              </w:rPr>
            </w:pPr>
            <w:r>
              <w:rPr>
                <w:rFonts w:ascii="Times New Roman" w:hAnsi="Times New Roman" w:cs="Times New Roman"/>
                <w:sz w:val="24"/>
                <w:szCs w:val="24"/>
              </w:rPr>
              <w:t>примирение интересов различных социальных групп, достижение консенсуса в обществе</w:t>
            </w:r>
          </w:p>
        </w:tc>
      </w:tr>
      <w:tr w:rsidR="00D961CF" w:rsidTr="00D961CF">
        <w:tc>
          <w:tcPr>
            <w:tcW w:w="3652" w:type="dxa"/>
          </w:tcPr>
          <w:p w:rsidR="00D961CF" w:rsidRDefault="0041313A" w:rsidP="00D961CF">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Политическое рекрутирование:</w:t>
            </w:r>
          </w:p>
        </w:tc>
        <w:tc>
          <w:tcPr>
            <w:tcW w:w="5919" w:type="dxa"/>
          </w:tcPr>
          <w:p w:rsidR="00D961CF" w:rsidRPr="0041313A" w:rsidRDefault="0041313A" w:rsidP="0041313A">
            <w:pPr>
              <w:spacing w:line="312" w:lineRule="auto"/>
              <w:jc w:val="both"/>
              <w:rPr>
                <w:rFonts w:ascii="Times New Roman" w:hAnsi="Times New Roman" w:cs="Times New Roman"/>
                <w:sz w:val="24"/>
                <w:szCs w:val="24"/>
              </w:rPr>
            </w:pPr>
            <w:r>
              <w:rPr>
                <w:rFonts w:ascii="Times New Roman" w:hAnsi="Times New Roman" w:cs="Times New Roman"/>
                <w:sz w:val="24"/>
                <w:szCs w:val="24"/>
              </w:rPr>
              <w:t>подготовка и выдвижение кадров для различных политических институтов</w:t>
            </w:r>
          </w:p>
        </w:tc>
      </w:tr>
      <w:tr w:rsidR="00D961CF" w:rsidTr="00D961CF">
        <w:tc>
          <w:tcPr>
            <w:tcW w:w="3652" w:type="dxa"/>
          </w:tcPr>
          <w:p w:rsidR="00D961CF" w:rsidRDefault="0041313A" w:rsidP="00D961CF">
            <w:pPr>
              <w:spacing w:line="312" w:lineRule="auto"/>
              <w:jc w:val="center"/>
              <w:rPr>
                <w:rFonts w:ascii="Times New Roman" w:hAnsi="Times New Roman" w:cs="Times New Roman"/>
                <w:b/>
                <w:sz w:val="24"/>
                <w:szCs w:val="24"/>
              </w:rPr>
            </w:pPr>
            <w:r>
              <w:rPr>
                <w:rFonts w:ascii="Times New Roman" w:hAnsi="Times New Roman" w:cs="Times New Roman"/>
                <w:b/>
                <w:sz w:val="24"/>
                <w:szCs w:val="24"/>
              </w:rPr>
              <w:t>Электоральная:</w:t>
            </w:r>
          </w:p>
        </w:tc>
        <w:tc>
          <w:tcPr>
            <w:tcW w:w="5919" w:type="dxa"/>
          </w:tcPr>
          <w:p w:rsidR="00D961CF" w:rsidRPr="0041313A" w:rsidRDefault="0041313A" w:rsidP="0041313A">
            <w:pPr>
              <w:spacing w:line="312" w:lineRule="auto"/>
              <w:jc w:val="both"/>
              <w:rPr>
                <w:rFonts w:ascii="Times New Roman" w:hAnsi="Times New Roman" w:cs="Times New Roman"/>
                <w:sz w:val="24"/>
                <w:szCs w:val="24"/>
              </w:rPr>
            </w:pPr>
            <w:r>
              <w:rPr>
                <w:rFonts w:ascii="Times New Roman" w:hAnsi="Times New Roman" w:cs="Times New Roman"/>
                <w:sz w:val="24"/>
                <w:szCs w:val="24"/>
              </w:rPr>
              <w:t>Организация и участие в избирательных кампаниях</w:t>
            </w:r>
          </w:p>
        </w:tc>
      </w:tr>
      <w:tr w:rsidR="00D961CF" w:rsidTr="00D961CF">
        <w:tc>
          <w:tcPr>
            <w:tcW w:w="3652" w:type="dxa"/>
          </w:tcPr>
          <w:p w:rsidR="00D961CF" w:rsidRDefault="0041313A" w:rsidP="00D961CF">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Политическая социализация граждан:</w:t>
            </w:r>
          </w:p>
        </w:tc>
        <w:tc>
          <w:tcPr>
            <w:tcW w:w="5919" w:type="dxa"/>
          </w:tcPr>
          <w:p w:rsidR="00D961CF" w:rsidRPr="0041313A" w:rsidRDefault="0041313A" w:rsidP="0041313A">
            <w:pPr>
              <w:spacing w:line="312" w:lineRule="auto"/>
              <w:jc w:val="both"/>
              <w:rPr>
                <w:rFonts w:ascii="Times New Roman" w:hAnsi="Times New Roman" w:cs="Times New Roman"/>
                <w:sz w:val="24"/>
                <w:szCs w:val="24"/>
              </w:rPr>
            </w:pPr>
            <w:r>
              <w:rPr>
                <w:rFonts w:ascii="Times New Roman" w:hAnsi="Times New Roman" w:cs="Times New Roman"/>
                <w:sz w:val="24"/>
                <w:szCs w:val="24"/>
              </w:rPr>
              <w:t>усвоение способов политической деятельности, политическое воспитание</w:t>
            </w:r>
          </w:p>
        </w:tc>
      </w:tr>
    </w:tbl>
    <w:p w:rsidR="00D961CF" w:rsidRPr="00D961CF" w:rsidRDefault="00D961CF" w:rsidP="002D619C">
      <w:pPr>
        <w:spacing w:after="0" w:line="312" w:lineRule="auto"/>
        <w:jc w:val="both"/>
        <w:rPr>
          <w:rFonts w:ascii="Times New Roman" w:hAnsi="Times New Roman" w:cs="Times New Roman"/>
          <w:b/>
          <w:sz w:val="24"/>
          <w:szCs w:val="24"/>
        </w:rPr>
      </w:pPr>
    </w:p>
    <w:p w:rsidR="00362493" w:rsidRDefault="00CF4A71" w:rsidP="00526700">
      <w:pPr>
        <w:spacing w:after="0" w:line="312" w:lineRule="auto"/>
        <w:ind w:firstLine="567"/>
        <w:jc w:val="both"/>
        <w:rPr>
          <w:rFonts w:ascii="Times New Roman" w:hAnsi="Times New Roman"/>
          <w:sz w:val="24"/>
          <w:szCs w:val="24"/>
        </w:rPr>
      </w:pPr>
      <w:r w:rsidRPr="00CF4A71">
        <w:rPr>
          <w:rFonts w:ascii="Times New Roman" w:hAnsi="Times New Roman"/>
          <w:sz w:val="24"/>
          <w:szCs w:val="24"/>
        </w:rPr>
        <w:t xml:space="preserve">В государстве </w:t>
      </w:r>
      <w:r>
        <w:rPr>
          <w:rFonts w:ascii="Times New Roman" w:hAnsi="Times New Roman"/>
          <w:sz w:val="24"/>
          <w:szCs w:val="24"/>
        </w:rPr>
        <w:t xml:space="preserve">может действовать много партий, одна или не быть партий вообще. В соответствии с этим говорят о </w:t>
      </w:r>
      <w:r>
        <w:rPr>
          <w:rFonts w:ascii="Times New Roman" w:hAnsi="Times New Roman"/>
          <w:i/>
          <w:sz w:val="24"/>
          <w:szCs w:val="24"/>
        </w:rPr>
        <w:t xml:space="preserve">многопартийной </w:t>
      </w:r>
      <w:r>
        <w:rPr>
          <w:rFonts w:ascii="Times New Roman" w:hAnsi="Times New Roman"/>
          <w:sz w:val="24"/>
          <w:szCs w:val="24"/>
        </w:rPr>
        <w:t xml:space="preserve">(если две основные партии, как в США, то двухпартийной) или </w:t>
      </w:r>
      <w:r>
        <w:rPr>
          <w:rFonts w:ascii="Times New Roman" w:hAnsi="Times New Roman"/>
          <w:i/>
          <w:sz w:val="24"/>
          <w:szCs w:val="24"/>
        </w:rPr>
        <w:t xml:space="preserve">однопартийной </w:t>
      </w:r>
      <w:r>
        <w:rPr>
          <w:rFonts w:ascii="Times New Roman" w:hAnsi="Times New Roman"/>
          <w:sz w:val="24"/>
          <w:szCs w:val="24"/>
        </w:rPr>
        <w:t>системе (если в государстве разрешена деятельность только одной партии</w:t>
      </w:r>
      <w:r w:rsidR="00DF265D">
        <w:rPr>
          <w:rFonts w:ascii="Times New Roman" w:hAnsi="Times New Roman"/>
          <w:sz w:val="24"/>
          <w:szCs w:val="24"/>
        </w:rPr>
        <w:t>)</w:t>
      </w:r>
      <w:r>
        <w:rPr>
          <w:rFonts w:ascii="Times New Roman" w:hAnsi="Times New Roman"/>
          <w:sz w:val="24"/>
          <w:szCs w:val="24"/>
        </w:rPr>
        <w:t xml:space="preserve">. </w:t>
      </w:r>
      <w:r w:rsidRPr="00CF4A71">
        <w:rPr>
          <w:rFonts w:ascii="Times New Roman" w:hAnsi="Times New Roman"/>
          <w:b/>
          <w:i/>
          <w:sz w:val="24"/>
          <w:szCs w:val="24"/>
        </w:rPr>
        <w:t xml:space="preserve">Цель партии при многопартийной системе </w:t>
      </w:r>
      <w:r w:rsidRPr="00CF4A71">
        <w:rPr>
          <w:rFonts w:ascii="Times New Roman" w:hAnsi="Times New Roman" w:cs="Times New Roman"/>
          <w:b/>
          <w:i/>
          <w:sz w:val="24"/>
          <w:szCs w:val="24"/>
        </w:rPr>
        <w:t>―</w:t>
      </w:r>
      <w:r w:rsidRPr="00CF4A71">
        <w:rPr>
          <w:rFonts w:ascii="Times New Roman" w:hAnsi="Times New Roman"/>
          <w:b/>
          <w:i/>
          <w:sz w:val="24"/>
          <w:szCs w:val="24"/>
        </w:rPr>
        <w:t xml:space="preserve"> участие в реализации власти.</w:t>
      </w:r>
      <w:r>
        <w:rPr>
          <w:rFonts w:ascii="Times New Roman" w:hAnsi="Times New Roman"/>
          <w:b/>
          <w:i/>
          <w:sz w:val="24"/>
          <w:szCs w:val="24"/>
        </w:rPr>
        <w:t xml:space="preserve"> </w:t>
      </w:r>
      <w:r>
        <w:rPr>
          <w:rFonts w:ascii="Times New Roman" w:hAnsi="Times New Roman"/>
          <w:sz w:val="24"/>
          <w:szCs w:val="24"/>
        </w:rPr>
        <w:t>При однопартийной системе единственная партия обладает властью, а не входящие в партию лишены права участия в ее реализации. В этом случае партия обладает монополией на власть. Такой государственной партией</w:t>
      </w:r>
      <w:r w:rsidR="00362493">
        <w:rPr>
          <w:rFonts w:ascii="Times New Roman" w:hAnsi="Times New Roman"/>
          <w:sz w:val="24"/>
          <w:szCs w:val="24"/>
        </w:rPr>
        <w:t xml:space="preserve"> была в Советском Союзе КПСС. Ее характеристики: </w:t>
      </w:r>
      <w:r w:rsidR="00362493" w:rsidRPr="0010136D">
        <w:rPr>
          <w:rFonts w:ascii="Times New Roman" w:hAnsi="Times New Roman"/>
          <w:i/>
          <w:sz w:val="24"/>
          <w:szCs w:val="24"/>
        </w:rPr>
        <w:t>а)</w:t>
      </w:r>
      <w:r w:rsidR="00362493">
        <w:rPr>
          <w:rFonts w:ascii="Times New Roman" w:hAnsi="Times New Roman"/>
          <w:sz w:val="24"/>
          <w:szCs w:val="24"/>
        </w:rPr>
        <w:t xml:space="preserve"> огосударствление, то есть выполнение государственных функций; </w:t>
      </w:r>
      <w:r w:rsidR="00362493" w:rsidRPr="0010136D">
        <w:rPr>
          <w:rFonts w:ascii="Times New Roman" w:hAnsi="Times New Roman"/>
          <w:i/>
          <w:sz w:val="24"/>
          <w:szCs w:val="24"/>
        </w:rPr>
        <w:t>б)</w:t>
      </w:r>
      <w:r w:rsidR="00362493">
        <w:rPr>
          <w:rFonts w:ascii="Times New Roman" w:hAnsi="Times New Roman"/>
          <w:sz w:val="24"/>
          <w:szCs w:val="24"/>
        </w:rPr>
        <w:t xml:space="preserve"> демократический централизм; </w:t>
      </w:r>
      <w:r w:rsidR="00362493" w:rsidRPr="0010136D">
        <w:rPr>
          <w:rFonts w:ascii="Times New Roman" w:hAnsi="Times New Roman"/>
          <w:i/>
          <w:sz w:val="24"/>
          <w:szCs w:val="24"/>
        </w:rPr>
        <w:t>в)</w:t>
      </w:r>
      <w:r w:rsidR="00362493">
        <w:rPr>
          <w:rFonts w:ascii="Times New Roman" w:hAnsi="Times New Roman"/>
          <w:sz w:val="24"/>
          <w:szCs w:val="24"/>
        </w:rPr>
        <w:t xml:space="preserve"> запрет фракций и фракционной борьбы; </w:t>
      </w:r>
      <w:r w:rsidR="00362493" w:rsidRPr="0010136D">
        <w:rPr>
          <w:rFonts w:ascii="Times New Roman" w:hAnsi="Times New Roman"/>
          <w:i/>
          <w:sz w:val="24"/>
          <w:szCs w:val="24"/>
        </w:rPr>
        <w:t>г)</w:t>
      </w:r>
      <w:r w:rsidR="00362493">
        <w:rPr>
          <w:rFonts w:ascii="Times New Roman" w:hAnsi="Times New Roman"/>
          <w:sz w:val="24"/>
          <w:szCs w:val="24"/>
        </w:rPr>
        <w:t xml:space="preserve"> коллегиальность при принятии решений; </w:t>
      </w:r>
      <w:r w:rsidR="00362493" w:rsidRPr="0010136D">
        <w:rPr>
          <w:rFonts w:ascii="Times New Roman" w:hAnsi="Times New Roman"/>
          <w:i/>
          <w:sz w:val="24"/>
          <w:szCs w:val="24"/>
        </w:rPr>
        <w:t>д)</w:t>
      </w:r>
      <w:r w:rsidR="00362493">
        <w:rPr>
          <w:rFonts w:ascii="Times New Roman" w:hAnsi="Times New Roman"/>
          <w:sz w:val="24"/>
          <w:szCs w:val="24"/>
        </w:rPr>
        <w:t xml:space="preserve"> «обожествление» лидера (перманентный культ личности каждого первого секретаря ЦК КПСС в б</w:t>
      </w:r>
      <w:r w:rsidR="00362493">
        <w:rPr>
          <w:rFonts w:ascii="Times New Roman" w:hAnsi="Times New Roman"/>
          <w:i/>
          <w:sz w:val="24"/>
          <w:szCs w:val="24"/>
        </w:rPr>
        <w:t>о</w:t>
      </w:r>
      <w:r w:rsidR="00362493">
        <w:rPr>
          <w:rFonts w:ascii="Times New Roman" w:hAnsi="Times New Roman"/>
          <w:sz w:val="24"/>
          <w:szCs w:val="24"/>
        </w:rPr>
        <w:t>льшей или м</w:t>
      </w:r>
      <w:r w:rsidR="00362493">
        <w:rPr>
          <w:rFonts w:ascii="Times New Roman" w:hAnsi="Times New Roman"/>
          <w:i/>
          <w:sz w:val="24"/>
          <w:szCs w:val="24"/>
        </w:rPr>
        <w:t>е</w:t>
      </w:r>
      <w:r w:rsidR="00362493">
        <w:rPr>
          <w:rFonts w:ascii="Times New Roman" w:hAnsi="Times New Roman"/>
          <w:sz w:val="24"/>
          <w:szCs w:val="24"/>
        </w:rPr>
        <w:t>ньшей степени). При многопартийной системе существует конкурентная борьба и роль каждой партии скромнее.</w:t>
      </w:r>
    </w:p>
    <w:p w:rsidR="0071762A" w:rsidRDefault="0071762A" w:rsidP="0071762A">
      <w:pPr>
        <w:spacing w:after="0" w:line="312" w:lineRule="auto"/>
        <w:ind w:left="567" w:firstLine="284"/>
        <w:jc w:val="both"/>
        <w:rPr>
          <w:rFonts w:ascii="Times New Roman" w:hAnsi="Times New Roman"/>
          <w:sz w:val="24"/>
          <w:szCs w:val="24"/>
        </w:rPr>
      </w:pPr>
      <w:r>
        <w:rPr>
          <w:rFonts w:ascii="Times New Roman" w:hAnsi="Times New Roman"/>
          <w:b/>
          <w:i/>
          <w:sz w:val="24"/>
          <w:szCs w:val="24"/>
        </w:rPr>
        <w:t xml:space="preserve">Однопартийная система </w:t>
      </w:r>
      <w:r>
        <w:rPr>
          <w:rFonts w:ascii="Times New Roman" w:hAnsi="Times New Roman"/>
          <w:sz w:val="24"/>
          <w:szCs w:val="24"/>
        </w:rPr>
        <w:t>характеризуется функционированием одной партии, кот</w:t>
      </w:r>
      <w:r w:rsidR="00B66788">
        <w:rPr>
          <w:rFonts w:ascii="Times New Roman" w:hAnsi="Times New Roman"/>
          <w:sz w:val="24"/>
          <w:szCs w:val="24"/>
        </w:rPr>
        <w:t>о</w:t>
      </w:r>
      <w:r>
        <w:rPr>
          <w:rFonts w:ascii="Times New Roman" w:hAnsi="Times New Roman"/>
          <w:sz w:val="24"/>
          <w:szCs w:val="24"/>
        </w:rPr>
        <w:t xml:space="preserve">рая со временем выводит из политической жизни всех конкурентов. </w:t>
      </w:r>
      <w:r w:rsidR="00B66788">
        <w:rPr>
          <w:rFonts w:ascii="Times New Roman" w:hAnsi="Times New Roman"/>
          <w:sz w:val="24"/>
          <w:szCs w:val="24"/>
        </w:rPr>
        <w:t xml:space="preserve">Поскольку однопартийная система формируется при авторитарных и тоталитарных режимах, естественно, что цель единственной партии, существующей в однопартийной системе, заключается в демонстрации «безусловной всенародной поддержки» правящего режима. </w:t>
      </w:r>
    </w:p>
    <w:p w:rsidR="00B66788" w:rsidRDefault="00B66788" w:rsidP="0071762A">
      <w:pPr>
        <w:spacing w:after="0" w:line="312" w:lineRule="auto"/>
        <w:ind w:left="567" w:firstLine="284"/>
        <w:jc w:val="both"/>
        <w:rPr>
          <w:rFonts w:ascii="Times New Roman" w:hAnsi="Times New Roman" w:cs="Times New Roman"/>
          <w:sz w:val="24"/>
          <w:szCs w:val="24"/>
        </w:rPr>
      </w:pPr>
      <w:r>
        <w:rPr>
          <w:rFonts w:ascii="Times New Roman" w:hAnsi="Times New Roman"/>
          <w:sz w:val="24"/>
          <w:szCs w:val="24"/>
        </w:rPr>
        <w:t xml:space="preserve">Однопартийную систему следует отличать от </w:t>
      </w:r>
      <w:r>
        <w:rPr>
          <w:rFonts w:ascii="Times New Roman" w:hAnsi="Times New Roman"/>
          <w:b/>
          <w:sz w:val="24"/>
          <w:szCs w:val="24"/>
        </w:rPr>
        <w:t xml:space="preserve">апартийности </w:t>
      </w:r>
      <w:r>
        <w:rPr>
          <w:rFonts w:ascii="Times New Roman" w:hAnsi="Times New Roman" w:cs="Times New Roman"/>
          <w:sz w:val="24"/>
          <w:szCs w:val="24"/>
        </w:rPr>
        <w:t xml:space="preserve">― такой политической системой, при которой единственная партия сливается с государственной властью (КПСС). </w:t>
      </w:r>
    </w:p>
    <w:p w:rsidR="00B66788" w:rsidRDefault="00B66788" w:rsidP="0071762A">
      <w:pPr>
        <w:spacing w:after="0" w:line="312" w:lineRule="auto"/>
        <w:ind w:left="567" w:firstLine="284"/>
        <w:jc w:val="both"/>
        <w:rPr>
          <w:rFonts w:ascii="Times New Roman" w:hAnsi="Times New Roman"/>
          <w:sz w:val="24"/>
          <w:szCs w:val="24"/>
        </w:rPr>
      </w:pPr>
      <w:r>
        <w:rPr>
          <w:rFonts w:ascii="Times New Roman" w:hAnsi="Times New Roman" w:cs="Times New Roman"/>
          <w:sz w:val="24"/>
          <w:szCs w:val="24"/>
        </w:rPr>
        <w:t xml:space="preserve">Однопартийные системы нередко сопровождаются таким явлением, как </w:t>
      </w:r>
      <w:r>
        <w:rPr>
          <w:rFonts w:ascii="Times New Roman" w:hAnsi="Times New Roman" w:cs="Times New Roman"/>
          <w:i/>
          <w:sz w:val="24"/>
          <w:szCs w:val="24"/>
        </w:rPr>
        <w:t xml:space="preserve">«искусственная многопартийность», </w:t>
      </w:r>
      <w:r>
        <w:rPr>
          <w:rFonts w:ascii="Times New Roman" w:hAnsi="Times New Roman" w:cs="Times New Roman"/>
          <w:sz w:val="24"/>
          <w:szCs w:val="24"/>
        </w:rPr>
        <w:t xml:space="preserve">которую не следует путать с многопартийностью в собственном смысле слова. При искусственной </w:t>
      </w:r>
      <w:r w:rsidRPr="00B66788">
        <w:rPr>
          <w:rFonts w:ascii="Times New Roman" w:hAnsi="Times New Roman" w:cs="Times New Roman"/>
          <w:sz w:val="24"/>
          <w:szCs w:val="24"/>
        </w:rPr>
        <w:t>многопартийностью</w:t>
      </w:r>
      <w:r>
        <w:rPr>
          <w:rFonts w:ascii="Times New Roman" w:hAnsi="Times New Roman"/>
          <w:sz w:val="24"/>
          <w:szCs w:val="24"/>
        </w:rPr>
        <w:t xml:space="preserve"> существует множество политических партий, связанных с</w:t>
      </w:r>
      <w:r w:rsidRPr="00B66788">
        <w:rPr>
          <w:rFonts w:ascii="Times New Roman" w:hAnsi="Times New Roman"/>
          <w:b/>
          <w:i/>
          <w:sz w:val="24"/>
          <w:szCs w:val="24"/>
        </w:rPr>
        <w:t xml:space="preserve"> </w:t>
      </w:r>
      <w:r>
        <w:rPr>
          <w:rFonts w:ascii="Times New Roman" w:hAnsi="Times New Roman"/>
          <w:sz w:val="24"/>
          <w:szCs w:val="24"/>
        </w:rPr>
        <w:t xml:space="preserve">национальными и другими общностями и имеющих форму </w:t>
      </w:r>
      <w:r>
        <w:rPr>
          <w:rFonts w:ascii="Times New Roman" w:hAnsi="Times New Roman"/>
          <w:i/>
          <w:sz w:val="24"/>
          <w:szCs w:val="24"/>
        </w:rPr>
        <w:t xml:space="preserve">народных фронтов. </w:t>
      </w:r>
      <w:r>
        <w:rPr>
          <w:rFonts w:ascii="Times New Roman" w:hAnsi="Times New Roman"/>
          <w:sz w:val="24"/>
          <w:szCs w:val="24"/>
        </w:rPr>
        <w:t>Однако идеологическая жизнь зависит лишь от одной партии («партии</w:t>
      </w:r>
      <w:r w:rsidR="0010136D">
        <w:rPr>
          <w:rFonts w:ascii="Times New Roman" w:hAnsi="Times New Roman"/>
          <w:sz w:val="24"/>
          <w:szCs w:val="24"/>
        </w:rPr>
        <w:t>-</w:t>
      </w:r>
      <w:r>
        <w:rPr>
          <w:rFonts w:ascii="Times New Roman" w:hAnsi="Times New Roman"/>
          <w:sz w:val="24"/>
          <w:szCs w:val="24"/>
        </w:rPr>
        <w:t>гегемона»), которая целиком определяет деятельность и любую политическую активность остальных партий.</w:t>
      </w:r>
    </w:p>
    <w:p w:rsidR="00B66788" w:rsidRDefault="00B66788" w:rsidP="0071762A">
      <w:pPr>
        <w:spacing w:after="0" w:line="312" w:lineRule="auto"/>
        <w:ind w:left="567" w:firstLine="284"/>
        <w:jc w:val="both"/>
        <w:rPr>
          <w:rFonts w:ascii="Times New Roman" w:hAnsi="Times New Roman"/>
          <w:sz w:val="24"/>
          <w:szCs w:val="24"/>
        </w:rPr>
      </w:pPr>
      <w:r>
        <w:rPr>
          <w:rFonts w:ascii="Times New Roman" w:hAnsi="Times New Roman"/>
          <w:sz w:val="24"/>
          <w:szCs w:val="24"/>
        </w:rPr>
        <w:t>Существование таких явлений, как апартий</w:t>
      </w:r>
      <w:r w:rsidR="00163D61">
        <w:rPr>
          <w:rFonts w:ascii="Times New Roman" w:hAnsi="Times New Roman"/>
          <w:sz w:val="24"/>
          <w:szCs w:val="24"/>
        </w:rPr>
        <w:t>н</w:t>
      </w:r>
      <w:r>
        <w:rPr>
          <w:rFonts w:ascii="Times New Roman" w:hAnsi="Times New Roman"/>
          <w:sz w:val="24"/>
          <w:szCs w:val="24"/>
        </w:rPr>
        <w:t xml:space="preserve">ость и </w:t>
      </w:r>
      <w:r w:rsidR="00163D61">
        <w:rPr>
          <w:rFonts w:ascii="Times New Roman" w:hAnsi="Times New Roman"/>
          <w:sz w:val="24"/>
          <w:szCs w:val="24"/>
        </w:rPr>
        <w:t>искусственная многопартийность, показывает, что необходимо различать однопартийные системы в строгом смысле слова и номинально неоднопартийные системы</w:t>
      </w:r>
      <w:r w:rsidR="0010136D">
        <w:rPr>
          <w:rFonts w:ascii="Times New Roman" w:hAnsi="Times New Roman"/>
          <w:sz w:val="24"/>
          <w:szCs w:val="24"/>
        </w:rPr>
        <w:t>,</w:t>
      </w:r>
      <w:r w:rsidR="00163D61">
        <w:rPr>
          <w:rFonts w:ascii="Times New Roman" w:hAnsi="Times New Roman"/>
          <w:sz w:val="24"/>
          <w:szCs w:val="24"/>
        </w:rPr>
        <w:t xml:space="preserve"> </w:t>
      </w:r>
      <w:r w:rsidR="0010136D">
        <w:rPr>
          <w:rFonts w:ascii="Times New Roman" w:hAnsi="Times New Roman"/>
          <w:sz w:val="24"/>
          <w:szCs w:val="24"/>
        </w:rPr>
        <w:t>к</w:t>
      </w:r>
      <w:r w:rsidR="00163D61">
        <w:rPr>
          <w:rFonts w:ascii="Times New Roman" w:hAnsi="Times New Roman"/>
          <w:sz w:val="24"/>
          <w:szCs w:val="24"/>
        </w:rPr>
        <w:t xml:space="preserve">оторые на самом деле характеризуются абсолютной ролью единственной партии. </w:t>
      </w:r>
    </w:p>
    <w:p w:rsidR="00163D61" w:rsidRDefault="00163D61" w:rsidP="0071762A">
      <w:pPr>
        <w:spacing w:after="0" w:line="312" w:lineRule="auto"/>
        <w:ind w:left="567" w:firstLine="284"/>
        <w:jc w:val="both"/>
        <w:rPr>
          <w:rFonts w:ascii="Times New Roman" w:hAnsi="Times New Roman"/>
          <w:sz w:val="24"/>
          <w:szCs w:val="24"/>
        </w:rPr>
      </w:pPr>
      <w:r>
        <w:rPr>
          <w:rFonts w:ascii="Times New Roman" w:hAnsi="Times New Roman"/>
          <w:b/>
          <w:i/>
          <w:sz w:val="24"/>
          <w:szCs w:val="24"/>
        </w:rPr>
        <w:t xml:space="preserve">Двухпартийные системы </w:t>
      </w:r>
      <w:r>
        <w:rPr>
          <w:rFonts w:ascii="Times New Roman" w:hAnsi="Times New Roman"/>
          <w:sz w:val="24"/>
          <w:szCs w:val="24"/>
        </w:rPr>
        <w:t>характеризуются тем, что в обществе существуют две сильные партии, которые периодически приходят к власти; «обмен властью» осуществляется в результате выборов лишь между этими двумя партиями. Фактически такие системы допускают существование б</w:t>
      </w:r>
      <w:r w:rsidRPr="00163D61">
        <w:rPr>
          <w:rFonts w:ascii="Times New Roman" w:hAnsi="Times New Roman"/>
          <w:i/>
          <w:sz w:val="24"/>
          <w:szCs w:val="24"/>
        </w:rPr>
        <w:t>о</w:t>
      </w:r>
      <w:r>
        <w:rPr>
          <w:rFonts w:ascii="Times New Roman" w:hAnsi="Times New Roman"/>
          <w:sz w:val="24"/>
          <w:szCs w:val="24"/>
        </w:rPr>
        <w:t>льшего числа партий, однако все остальные партии не обладают достаточной популярностью, чтобы прийти к власти.</w:t>
      </w:r>
    </w:p>
    <w:p w:rsidR="00163D61" w:rsidRDefault="00163D61" w:rsidP="0071762A">
      <w:pPr>
        <w:spacing w:after="0" w:line="312" w:lineRule="auto"/>
        <w:ind w:left="567" w:firstLine="284"/>
        <w:jc w:val="both"/>
        <w:rPr>
          <w:rFonts w:ascii="Times New Roman" w:hAnsi="Times New Roman"/>
          <w:sz w:val="24"/>
          <w:szCs w:val="24"/>
        </w:rPr>
      </w:pPr>
      <w:r>
        <w:rPr>
          <w:rFonts w:ascii="Times New Roman" w:hAnsi="Times New Roman"/>
          <w:sz w:val="24"/>
          <w:szCs w:val="24"/>
        </w:rPr>
        <w:t>Как правило, двухпартийные системы устанавливаются в экономически развитых странах. При этом одна из партий в таких системах обычно стремиться к экономическому росту страны, тогда как другая ориентируется главным образом на социальные вопросы. Голосуя за одну из этих партий, избиратель фактически выбирает направление, в котором должна действовать власть в течение определенного времени вплоть до следующих выборов.</w:t>
      </w:r>
    </w:p>
    <w:p w:rsidR="00163D61" w:rsidRDefault="007C38BF" w:rsidP="0071762A">
      <w:pPr>
        <w:spacing w:after="0" w:line="312" w:lineRule="auto"/>
        <w:ind w:left="567" w:firstLine="284"/>
        <w:jc w:val="both"/>
        <w:rPr>
          <w:rFonts w:ascii="Times New Roman" w:hAnsi="Times New Roman"/>
          <w:sz w:val="24"/>
          <w:szCs w:val="24"/>
        </w:rPr>
      </w:pPr>
      <w:r>
        <w:rPr>
          <w:rFonts w:ascii="Times New Roman" w:hAnsi="Times New Roman"/>
          <w:i/>
          <w:sz w:val="24"/>
          <w:szCs w:val="24"/>
        </w:rPr>
        <w:t xml:space="preserve">В зависимости от роли партий-аутсайдеров </w:t>
      </w:r>
      <w:r>
        <w:rPr>
          <w:rFonts w:ascii="Times New Roman" w:hAnsi="Times New Roman"/>
          <w:sz w:val="24"/>
          <w:szCs w:val="24"/>
        </w:rPr>
        <w:t>можно выделить две разновидности двухпартийной системы:</w:t>
      </w:r>
    </w:p>
    <w:p w:rsidR="007C38BF" w:rsidRDefault="007C38BF" w:rsidP="0071762A">
      <w:pPr>
        <w:spacing w:after="0" w:line="312" w:lineRule="auto"/>
        <w:ind w:left="567" w:firstLine="284"/>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Классическая двухпартийная система </w:t>
      </w:r>
      <w:r>
        <w:rPr>
          <w:rFonts w:ascii="Times New Roman" w:hAnsi="Times New Roman"/>
          <w:sz w:val="24"/>
          <w:szCs w:val="24"/>
        </w:rPr>
        <w:t>предполагает, что две сильные партии контролируют до 90% электората, а</w:t>
      </w:r>
      <w:r w:rsidR="0010136D">
        <w:rPr>
          <w:rFonts w:ascii="Times New Roman" w:hAnsi="Times New Roman"/>
          <w:sz w:val="24"/>
          <w:szCs w:val="24"/>
        </w:rPr>
        <w:t>,</w:t>
      </w:r>
      <w:r>
        <w:rPr>
          <w:rFonts w:ascii="Times New Roman" w:hAnsi="Times New Roman"/>
          <w:sz w:val="24"/>
          <w:szCs w:val="24"/>
        </w:rPr>
        <w:t xml:space="preserve"> следовательно, не зависят от остальных партий, влияние которых слишком слабо, чтобы оказать какое-то воздействие на существующее положение</w:t>
      </w:r>
    </w:p>
    <w:p w:rsidR="007C38BF" w:rsidRPr="007C38BF" w:rsidRDefault="007C38BF" w:rsidP="0071762A">
      <w:pPr>
        <w:spacing w:after="0" w:line="312" w:lineRule="auto"/>
        <w:ind w:left="567" w:firstLine="284"/>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«Система двух с половиной партий» </w:t>
      </w:r>
      <w:r>
        <w:rPr>
          <w:rFonts w:ascii="Times New Roman" w:hAnsi="Times New Roman"/>
          <w:sz w:val="24"/>
          <w:szCs w:val="24"/>
        </w:rPr>
        <w:t xml:space="preserve">характеризуется тем, что ни одна из двух наиболее сильных партий, не может прийти к власти лишь в силу своей популярности среди электората. Для этого им требуется поддержка третьей партии </w:t>
      </w:r>
      <w:r>
        <w:rPr>
          <w:rFonts w:ascii="Times New Roman" w:hAnsi="Times New Roman" w:cs="Times New Roman"/>
          <w:sz w:val="24"/>
          <w:szCs w:val="24"/>
        </w:rPr>
        <w:t>― партии-аутсайдера, которая сама к власти прийти не может в любом случае, хотя ее влияние более или менее заметно. При такой системе исход выборов определяется тем, с какой из двух партий вступит в коалицию партия-аутсайдер.</w:t>
      </w:r>
    </w:p>
    <w:p w:rsidR="00177C78" w:rsidRDefault="00362493" w:rsidP="00526700">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настоящее время в большинстве развитых стран утвердилась </w:t>
      </w:r>
      <w:r w:rsidRPr="001D22BB">
        <w:rPr>
          <w:rFonts w:ascii="Times New Roman" w:hAnsi="Times New Roman"/>
          <w:b/>
          <w:i/>
          <w:sz w:val="24"/>
          <w:szCs w:val="24"/>
        </w:rPr>
        <w:t>многопартийная система</w:t>
      </w:r>
      <w:r>
        <w:rPr>
          <w:rFonts w:ascii="Times New Roman" w:hAnsi="Times New Roman"/>
          <w:sz w:val="24"/>
          <w:szCs w:val="24"/>
        </w:rPr>
        <w:t xml:space="preserve">, </w:t>
      </w:r>
      <w:r w:rsidR="001D22BB">
        <w:rPr>
          <w:rFonts w:ascii="Times New Roman" w:hAnsi="Times New Roman"/>
          <w:sz w:val="24"/>
          <w:szCs w:val="24"/>
        </w:rPr>
        <w:t>которая характеризуется тем, что в ней существует конкуренция между многими партиями, ни одна из которых не имеет преимущества перед другими. Многопартийные системы формируются в развитых демократических обществах, в которых соблюдается большинство свобод граждан, высок уровень экономического развития, что проявляетс</w:t>
      </w:r>
      <w:r w:rsidR="0010136D">
        <w:rPr>
          <w:rFonts w:ascii="Times New Roman" w:hAnsi="Times New Roman"/>
          <w:sz w:val="24"/>
          <w:szCs w:val="24"/>
        </w:rPr>
        <w:t>я,</w:t>
      </w:r>
      <w:r w:rsidR="001D22BB">
        <w:rPr>
          <w:rFonts w:ascii="Times New Roman" w:hAnsi="Times New Roman"/>
          <w:sz w:val="24"/>
          <w:szCs w:val="24"/>
        </w:rPr>
        <w:t xml:space="preserve"> прежде всего</w:t>
      </w:r>
      <w:r w:rsidR="0010136D">
        <w:rPr>
          <w:rFonts w:ascii="Times New Roman" w:hAnsi="Times New Roman"/>
          <w:sz w:val="24"/>
          <w:szCs w:val="24"/>
        </w:rPr>
        <w:t>,</w:t>
      </w:r>
      <w:r w:rsidR="001D22BB">
        <w:rPr>
          <w:rFonts w:ascii="Times New Roman" w:hAnsi="Times New Roman"/>
          <w:sz w:val="24"/>
          <w:szCs w:val="24"/>
        </w:rPr>
        <w:t xml:space="preserve"> в наличии мощного и многочисленного среднего класса. Примером таких стран можно считать Великобританию.</w:t>
      </w:r>
    </w:p>
    <w:p w:rsidR="001D22BB" w:rsidRDefault="001D22BB" w:rsidP="00526700">
      <w:pPr>
        <w:spacing w:after="0" w:line="312" w:lineRule="auto"/>
        <w:ind w:firstLine="567"/>
        <w:jc w:val="both"/>
        <w:rPr>
          <w:rFonts w:ascii="Times New Roman" w:hAnsi="Times New Roman"/>
          <w:sz w:val="24"/>
          <w:szCs w:val="24"/>
        </w:rPr>
      </w:pPr>
      <w:r>
        <w:rPr>
          <w:rFonts w:ascii="Times New Roman" w:hAnsi="Times New Roman"/>
          <w:sz w:val="24"/>
          <w:szCs w:val="24"/>
        </w:rPr>
        <w:t xml:space="preserve">Многопартийная система имеет </w:t>
      </w:r>
      <w:r w:rsidRPr="001D22BB">
        <w:rPr>
          <w:rFonts w:ascii="Times New Roman" w:hAnsi="Times New Roman"/>
          <w:i/>
          <w:sz w:val="24"/>
          <w:szCs w:val="24"/>
        </w:rPr>
        <w:t>два подтипа</w:t>
      </w:r>
      <w:r>
        <w:rPr>
          <w:rFonts w:ascii="Times New Roman" w:hAnsi="Times New Roman"/>
          <w:sz w:val="24"/>
          <w:szCs w:val="24"/>
        </w:rPr>
        <w:t>:</w:t>
      </w:r>
    </w:p>
    <w:p w:rsidR="001D22BB" w:rsidRDefault="001D22BB"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система поляризованного плюрализма, </w:t>
      </w:r>
      <w:r>
        <w:rPr>
          <w:rFonts w:ascii="Times New Roman" w:hAnsi="Times New Roman" w:cs="Times New Roman"/>
          <w:sz w:val="24"/>
          <w:szCs w:val="24"/>
        </w:rPr>
        <w:t>при которой между идеологиями, отстаиваемыми разными партиями, обнаруживаются существенные, даже кардинальные различия. Кроме того, для таких систем характерно существование сильной оппозиции государству и его политике;</w:t>
      </w:r>
    </w:p>
    <w:p w:rsidR="001D22BB" w:rsidRPr="00F9105F" w:rsidRDefault="001D22BB" w:rsidP="00F9105F">
      <w:pPr>
        <w:spacing w:after="0" w:line="312" w:lineRule="auto"/>
        <w:ind w:firstLine="567"/>
        <w:jc w:val="both"/>
        <w:rPr>
          <w:rFonts w:ascii="Times New Roman" w:hAnsi="Times New Roman"/>
          <w:b/>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система умеренного плюрализма. </w:t>
      </w:r>
      <w:r>
        <w:rPr>
          <w:rFonts w:ascii="Times New Roman" w:hAnsi="Times New Roman" w:cs="Times New Roman"/>
          <w:sz w:val="24"/>
          <w:szCs w:val="24"/>
        </w:rPr>
        <w:t>Такие системы характеризуются отсутствие</w:t>
      </w:r>
      <w:r w:rsidR="00310EB8">
        <w:rPr>
          <w:rFonts w:ascii="Times New Roman" w:hAnsi="Times New Roman" w:cs="Times New Roman"/>
          <w:sz w:val="24"/>
          <w:szCs w:val="24"/>
        </w:rPr>
        <w:t>м</w:t>
      </w:r>
      <w:r>
        <w:rPr>
          <w:rFonts w:ascii="Times New Roman" w:hAnsi="Times New Roman" w:cs="Times New Roman"/>
          <w:sz w:val="24"/>
          <w:szCs w:val="24"/>
        </w:rPr>
        <w:t xml:space="preserve"> значительного </w:t>
      </w:r>
      <w:r w:rsidRPr="00F9105F">
        <w:rPr>
          <w:rFonts w:ascii="Times New Roman" w:hAnsi="Times New Roman" w:cs="Times New Roman"/>
          <w:sz w:val="24"/>
          <w:szCs w:val="24"/>
        </w:rPr>
        <w:t>кон</w:t>
      </w:r>
      <w:r w:rsidR="00F9105F" w:rsidRPr="00F9105F">
        <w:rPr>
          <w:rFonts w:ascii="Times New Roman" w:hAnsi="Times New Roman" w:cs="Times New Roman"/>
          <w:sz w:val="24"/>
          <w:szCs w:val="24"/>
        </w:rPr>
        <w:t xml:space="preserve">траста между позициями разных партий. В силу этого шансы прихода к власти для каждой </w:t>
      </w:r>
      <w:r w:rsidR="00F9105F">
        <w:rPr>
          <w:rFonts w:ascii="Times New Roman" w:hAnsi="Times New Roman" w:cs="Times New Roman"/>
          <w:sz w:val="24"/>
          <w:szCs w:val="24"/>
        </w:rPr>
        <w:t xml:space="preserve">из </w:t>
      </w:r>
      <w:r w:rsidR="00F9105F" w:rsidRPr="00F9105F">
        <w:rPr>
          <w:rFonts w:ascii="Times New Roman" w:hAnsi="Times New Roman" w:cs="Times New Roman"/>
          <w:sz w:val="24"/>
          <w:szCs w:val="24"/>
        </w:rPr>
        <w:t>парти</w:t>
      </w:r>
      <w:r w:rsidR="00F9105F">
        <w:rPr>
          <w:rFonts w:ascii="Times New Roman" w:hAnsi="Times New Roman" w:cs="Times New Roman"/>
          <w:sz w:val="24"/>
          <w:szCs w:val="24"/>
        </w:rPr>
        <w:t>й примерно уравниваются. В многопартийных системах умеренного плюрализма часто используемым способом достижения власти является объединение партий.</w:t>
      </w:r>
    </w:p>
    <w:p w:rsidR="001F4EF2" w:rsidRDefault="001F4EF2" w:rsidP="00526700">
      <w:pPr>
        <w:spacing w:after="0" w:line="312" w:lineRule="auto"/>
        <w:ind w:firstLine="567"/>
        <w:jc w:val="both"/>
        <w:rPr>
          <w:rFonts w:ascii="Times New Roman" w:hAnsi="Times New Roman"/>
          <w:sz w:val="24"/>
          <w:szCs w:val="24"/>
        </w:rPr>
      </w:pPr>
      <w:r w:rsidRPr="00BE0934">
        <w:rPr>
          <w:rFonts w:ascii="Times New Roman" w:hAnsi="Times New Roman"/>
          <w:b/>
          <w:i/>
          <w:sz w:val="24"/>
          <w:szCs w:val="24"/>
        </w:rPr>
        <w:t>По количеству членов</w:t>
      </w:r>
      <w:r>
        <w:rPr>
          <w:rFonts w:ascii="Times New Roman" w:hAnsi="Times New Roman"/>
          <w:sz w:val="24"/>
          <w:szCs w:val="24"/>
        </w:rPr>
        <w:t xml:space="preserve"> партии делятся на </w:t>
      </w:r>
      <w:r>
        <w:rPr>
          <w:rFonts w:ascii="Times New Roman" w:hAnsi="Times New Roman"/>
          <w:i/>
          <w:sz w:val="24"/>
          <w:szCs w:val="24"/>
        </w:rPr>
        <w:t xml:space="preserve">массовые </w:t>
      </w:r>
      <w:r>
        <w:rPr>
          <w:rFonts w:ascii="Times New Roman" w:hAnsi="Times New Roman"/>
          <w:sz w:val="24"/>
          <w:szCs w:val="24"/>
        </w:rPr>
        <w:t xml:space="preserve">(КПСС, КПРФ) и </w:t>
      </w:r>
      <w:r>
        <w:rPr>
          <w:rFonts w:ascii="Times New Roman" w:hAnsi="Times New Roman"/>
          <w:i/>
          <w:sz w:val="24"/>
          <w:szCs w:val="24"/>
        </w:rPr>
        <w:t xml:space="preserve">кадровые </w:t>
      </w:r>
      <w:r>
        <w:rPr>
          <w:rFonts w:ascii="Times New Roman" w:hAnsi="Times New Roman"/>
          <w:sz w:val="24"/>
          <w:szCs w:val="24"/>
        </w:rPr>
        <w:t>(демократическая и республиканская партии в США). Массовые партии состоят из трех звеньев: лидер, среднее звено (партийные функционеры) и массы. В кадровой партии третьего звена нет.</w:t>
      </w:r>
    </w:p>
    <w:p w:rsidR="001F4EF2" w:rsidRDefault="001F4EF2" w:rsidP="00526700">
      <w:pPr>
        <w:spacing w:after="0" w:line="312" w:lineRule="auto"/>
        <w:ind w:firstLine="567"/>
        <w:jc w:val="both"/>
        <w:rPr>
          <w:rFonts w:ascii="Times New Roman" w:hAnsi="Times New Roman"/>
          <w:sz w:val="24"/>
          <w:szCs w:val="24"/>
        </w:rPr>
      </w:pPr>
      <w:r>
        <w:rPr>
          <w:rFonts w:ascii="Times New Roman" w:hAnsi="Times New Roman"/>
          <w:sz w:val="24"/>
          <w:szCs w:val="24"/>
        </w:rPr>
        <w:t>Массовые партии характе</w:t>
      </w:r>
      <w:r w:rsidR="00BE0934">
        <w:rPr>
          <w:rFonts w:ascii="Times New Roman" w:hAnsi="Times New Roman"/>
          <w:sz w:val="24"/>
          <w:szCs w:val="24"/>
        </w:rPr>
        <w:t>р</w:t>
      </w:r>
      <w:r>
        <w:rPr>
          <w:rFonts w:ascii="Times New Roman" w:hAnsi="Times New Roman"/>
          <w:sz w:val="24"/>
          <w:szCs w:val="24"/>
        </w:rPr>
        <w:t xml:space="preserve">изуются следующими свойствами: </w:t>
      </w:r>
    </w:p>
    <w:p w:rsidR="00BE0934" w:rsidRDefault="00BE0934" w:rsidP="00526700">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сформированы вне стен парламента;</w:t>
      </w:r>
    </w:p>
    <w:p w:rsidR="00BE0934" w:rsidRDefault="00BE0934" w:rsidP="00526700">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имеют высокую степень идеологичности;</w:t>
      </w:r>
    </w:p>
    <w:p w:rsidR="00BE0934" w:rsidRDefault="00BE0934" w:rsidP="00526700">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существуют благодаря взносам и активности большинства членов партии;</w:t>
      </w:r>
    </w:p>
    <w:p w:rsidR="00BE0934" w:rsidRDefault="00BE0934" w:rsidP="00526700">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действуют в течение всего года и не только в парламенте, но и в первичных организациях.</w:t>
      </w:r>
    </w:p>
    <w:p w:rsidR="00BE0934" w:rsidRDefault="00BE0934" w:rsidP="00526700">
      <w:pPr>
        <w:spacing w:after="0" w:line="312" w:lineRule="auto"/>
        <w:ind w:firstLine="567"/>
        <w:jc w:val="both"/>
        <w:rPr>
          <w:rFonts w:ascii="Times New Roman" w:hAnsi="Times New Roman"/>
          <w:sz w:val="24"/>
          <w:szCs w:val="24"/>
        </w:rPr>
      </w:pPr>
      <w:r w:rsidRPr="003F49F5">
        <w:rPr>
          <w:rFonts w:ascii="Times New Roman" w:hAnsi="Times New Roman"/>
          <w:i/>
          <w:sz w:val="24"/>
          <w:szCs w:val="24"/>
        </w:rPr>
        <w:t>Кадровые партии, напротив</w:t>
      </w:r>
      <w:r>
        <w:rPr>
          <w:rFonts w:ascii="Times New Roman" w:hAnsi="Times New Roman"/>
          <w:sz w:val="24"/>
          <w:szCs w:val="24"/>
        </w:rPr>
        <w:t xml:space="preserve">, активизируясь в период выборных кампаний, они поддерживаются усилиями немногочисленных влиятельных лиц, ориентированы на подбор кадров функционеров и в них обычно отсутствует фиксированное членство. </w:t>
      </w:r>
    </w:p>
    <w:p w:rsidR="00BE0934" w:rsidRDefault="00BE0934" w:rsidP="00526700">
      <w:pPr>
        <w:spacing w:after="0" w:line="312" w:lineRule="auto"/>
        <w:ind w:firstLine="567"/>
        <w:jc w:val="both"/>
        <w:rPr>
          <w:rFonts w:ascii="Times New Roman" w:hAnsi="Times New Roman"/>
          <w:sz w:val="24"/>
          <w:szCs w:val="24"/>
        </w:rPr>
      </w:pPr>
      <w:r>
        <w:rPr>
          <w:rFonts w:ascii="Times New Roman" w:hAnsi="Times New Roman"/>
          <w:sz w:val="24"/>
          <w:szCs w:val="24"/>
        </w:rPr>
        <w:t>В РФ к массовым партиям относятся КПРФ (свыше 175 тыс. членов, но ей далеко до КПСС, в которой состояло около 20 млн</w:t>
      </w:r>
      <w:r w:rsidR="003F49F5">
        <w:rPr>
          <w:rFonts w:ascii="Times New Roman" w:hAnsi="Times New Roman"/>
          <w:sz w:val="24"/>
          <w:szCs w:val="24"/>
        </w:rPr>
        <w:t xml:space="preserve"> членов</w:t>
      </w:r>
      <w:r>
        <w:rPr>
          <w:rFonts w:ascii="Times New Roman" w:hAnsi="Times New Roman"/>
          <w:sz w:val="24"/>
          <w:szCs w:val="24"/>
        </w:rPr>
        <w:t>) и обгоняющая ее по численности «Единая Россия».</w:t>
      </w:r>
    </w:p>
    <w:p w:rsidR="0099250A" w:rsidRDefault="00BE0934" w:rsidP="00526700">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По способам действий </w:t>
      </w:r>
      <w:r w:rsidR="008319BB">
        <w:rPr>
          <w:rFonts w:ascii="Times New Roman" w:hAnsi="Times New Roman"/>
          <w:sz w:val="24"/>
          <w:szCs w:val="24"/>
        </w:rPr>
        <w:t>партии делят</w:t>
      </w:r>
      <w:r>
        <w:rPr>
          <w:rFonts w:ascii="Times New Roman" w:hAnsi="Times New Roman"/>
          <w:sz w:val="24"/>
          <w:szCs w:val="24"/>
        </w:rPr>
        <w:t xml:space="preserve">ся на </w:t>
      </w:r>
      <w:r w:rsidR="008319BB">
        <w:rPr>
          <w:rFonts w:ascii="Times New Roman" w:hAnsi="Times New Roman"/>
          <w:i/>
          <w:sz w:val="24"/>
          <w:szCs w:val="24"/>
        </w:rPr>
        <w:t xml:space="preserve">парламентские </w:t>
      </w:r>
      <w:r w:rsidR="008319BB">
        <w:rPr>
          <w:rFonts w:ascii="Times New Roman" w:hAnsi="Times New Roman"/>
          <w:sz w:val="24"/>
          <w:szCs w:val="24"/>
        </w:rPr>
        <w:t xml:space="preserve">и </w:t>
      </w:r>
      <w:r w:rsidR="008319BB">
        <w:rPr>
          <w:rFonts w:ascii="Times New Roman" w:hAnsi="Times New Roman"/>
          <w:i/>
          <w:sz w:val="24"/>
          <w:szCs w:val="24"/>
        </w:rPr>
        <w:t>непарламентские</w:t>
      </w:r>
      <w:r w:rsidR="008319BB">
        <w:rPr>
          <w:rFonts w:ascii="Times New Roman" w:hAnsi="Times New Roman"/>
          <w:sz w:val="24"/>
          <w:szCs w:val="24"/>
        </w:rPr>
        <w:t xml:space="preserve">. Главное место действия парламентских партий </w:t>
      </w:r>
      <w:r w:rsidR="008319BB">
        <w:rPr>
          <w:rFonts w:ascii="Times New Roman" w:hAnsi="Times New Roman" w:cs="Times New Roman"/>
          <w:sz w:val="24"/>
          <w:szCs w:val="24"/>
        </w:rPr>
        <w:t>―</w:t>
      </w:r>
      <w:r w:rsidR="008319BB">
        <w:rPr>
          <w:rFonts w:ascii="Times New Roman" w:hAnsi="Times New Roman"/>
          <w:sz w:val="24"/>
          <w:szCs w:val="24"/>
        </w:rPr>
        <w:t xml:space="preserve"> стены законодательных учреждений. </w:t>
      </w:r>
      <w:r w:rsidR="00A41762">
        <w:rPr>
          <w:rFonts w:ascii="Times New Roman" w:hAnsi="Times New Roman"/>
          <w:sz w:val="24"/>
          <w:szCs w:val="24"/>
        </w:rPr>
        <w:t>При этом председатель партии становится лидером парламентской фракции, а в парламентской республике, если партия правящая, то и премьером. Непарламентские партии ориентируются не внепарламентскую деятельность. Сюда относятся революционные, экстремистские партии, а также партии, которые готовы работать в парламенте, но или проходят в него, так как не пользуются популярностью у избирателей, либо отстранены от участия в избирательной кампании, например, национал-большевист</w:t>
      </w:r>
      <w:r w:rsidR="004A305A">
        <w:rPr>
          <w:rFonts w:ascii="Times New Roman" w:hAnsi="Times New Roman"/>
          <w:sz w:val="24"/>
          <w:szCs w:val="24"/>
        </w:rPr>
        <w:t>с</w:t>
      </w:r>
      <w:r w:rsidR="00A41762">
        <w:rPr>
          <w:rFonts w:ascii="Times New Roman" w:hAnsi="Times New Roman"/>
          <w:sz w:val="24"/>
          <w:szCs w:val="24"/>
        </w:rPr>
        <w:t xml:space="preserve">кая партия (НБП) </w:t>
      </w:r>
      <w:r w:rsidR="0099250A">
        <w:rPr>
          <w:rFonts w:ascii="Times New Roman" w:hAnsi="Times New Roman"/>
          <w:sz w:val="24"/>
          <w:szCs w:val="24"/>
        </w:rPr>
        <w:t xml:space="preserve">в </w:t>
      </w:r>
      <w:r w:rsidR="00A41762">
        <w:rPr>
          <w:rFonts w:ascii="Times New Roman" w:hAnsi="Times New Roman"/>
          <w:sz w:val="24"/>
          <w:szCs w:val="24"/>
        </w:rPr>
        <w:t>России</w:t>
      </w:r>
      <w:r w:rsidR="0099250A">
        <w:rPr>
          <w:rFonts w:ascii="Times New Roman" w:hAnsi="Times New Roman"/>
          <w:sz w:val="24"/>
          <w:szCs w:val="24"/>
        </w:rPr>
        <w:t>.</w:t>
      </w:r>
    </w:p>
    <w:p w:rsidR="00BE0934" w:rsidRDefault="0099250A" w:rsidP="00526700">
      <w:pPr>
        <w:spacing w:after="0" w:line="312" w:lineRule="auto"/>
        <w:ind w:firstLine="567"/>
        <w:jc w:val="both"/>
        <w:rPr>
          <w:rFonts w:ascii="Times New Roman" w:hAnsi="Times New Roman"/>
          <w:sz w:val="24"/>
          <w:szCs w:val="24"/>
        </w:rPr>
      </w:pPr>
      <w:r>
        <w:rPr>
          <w:rFonts w:ascii="Times New Roman" w:hAnsi="Times New Roman"/>
          <w:sz w:val="24"/>
          <w:szCs w:val="24"/>
        </w:rPr>
        <w:t xml:space="preserve">Некоторые партии руководят государством и называются авангардными (КПСС раньше, КПК в Китае сегодня). Другие выходят за пределы государства и становятся транснациональными (Радикальная партия Италии, в которую может вступить любой человек вне зависимости от страны проживания). </w:t>
      </w:r>
      <w:r w:rsidR="00A41762">
        <w:rPr>
          <w:rFonts w:ascii="Times New Roman" w:hAnsi="Times New Roman"/>
          <w:sz w:val="24"/>
          <w:szCs w:val="24"/>
        </w:rPr>
        <w:t xml:space="preserve"> </w:t>
      </w:r>
    </w:p>
    <w:p w:rsidR="0099250A" w:rsidRDefault="0099250A" w:rsidP="00526700">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По поведению членов партии во время голосования </w:t>
      </w:r>
      <w:r>
        <w:rPr>
          <w:rFonts w:ascii="Times New Roman" w:hAnsi="Times New Roman"/>
          <w:sz w:val="24"/>
          <w:szCs w:val="24"/>
        </w:rPr>
        <w:t xml:space="preserve">в парламенте партии делятся на </w:t>
      </w:r>
      <w:r>
        <w:rPr>
          <w:rFonts w:ascii="Times New Roman" w:hAnsi="Times New Roman"/>
          <w:i/>
          <w:sz w:val="24"/>
          <w:szCs w:val="24"/>
        </w:rPr>
        <w:t xml:space="preserve">дисциплинированные </w:t>
      </w:r>
      <w:r>
        <w:rPr>
          <w:rFonts w:ascii="Times New Roman" w:hAnsi="Times New Roman"/>
          <w:sz w:val="24"/>
          <w:szCs w:val="24"/>
        </w:rPr>
        <w:t xml:space="preserve">(как в Великобритании) </w:t>
      </w:r>
      <w:r>
        <w:rPr>
          <w:rFonts w:ascii="Times New Roman" w:hAnsi="Times New Roman" w:cs="Times New Roman"/>
          <w:sz w:val="24"/>
          <w:szCs w:val="24"/>
        </w:rPr>
        <w:t>―</w:t>
      </w:r>
      <w:r>
        <w:rPr>
          <w:rFonts w:ascii="Times New Roman" w:hAnsi="Times New Roman"/>
          <w:sz w:val="24"/>
          <w:szCs w:val="24"/>
        </w:rPr>
        <w:t xml:space="preserve"> все члены фракции голосуют одинаково по ее решению и </w:t>
      </w:r>
      <w:r>
        <w:rPr>
          <w:rFonts w:ascii="Times New Roman" w:hAnsi="Times New Roman"/>
          <w:i/>
          <w:sz w:val="24"/>
          <w:szCs w:val="24"/>
        </w:rPr>
        <w:t xml:space="preserve">недисциплинированные </w:t>
      </w:r>
      <w:r>
        <w:rPr>
          <w:rFonts w:ascii="Times New Roman" w:hAnsi="Times New Roman"/>
          <w:sz w:val="24"/>
          <w:szCs w:val="24"/>
        </w:rPr>
        <w:t xml:space="preserve">(как в США) </w:t>
      </w:r>
      <w:r>
        <w:rPr>
          <w:rFonts w:ascii="Times New Roman" w:hAnsi="Times New Roman" w:cs="Times New Roman"/>
          <w:sz w:val="24"/>
          <w:szCs w:val="24"/>
        </w:rPr>
        <w:t>―</w:t>
      </w:r>
      <w:r>
        <w:rPr>
          <w:rFonts w:ascii="Times New Roman" w:hAnsi="Times New Roman"/>
          <w:sz w:val="24"/>
          <w:szCs w:val="24"/>
        </w:rPr>
        <w:t xml:space="preserve"> каждый член партии голосует не в соответствии с общим решением, а как лично считает нужным. В российской Государственной Думе в зависимости от обсуждаемого вопроса члены фракций могут голосовать солидарно или свободно (об этом принимаются специальные реше</w:t>
      </w:r>
      <w:r w:rsidR="00F23A57">
        <w:rPr>
          <w:rFonts w:ascii="Times New Roman" w:hAnsi="Times New Roman"/>
          <w:sz w:val="24"/>
          <w:szCs w:val="24"/>
        </w:rPr>
        <w:t>н</w:t>
      </w:r>
      <w:r>
        <w:rPr>
          <w:rFonts w:ascii="Times New Roman" w:hAnsi="Times New Roman"/>
          <w:sz w:val="24"/>
          <w:szCs w:val="24"/>
        </w:rPr>
        <w:t>ия).</w:t>
      </w:r>
    </w:p>
    <w:p w:rsidR="00F23A57" w:rsidRDefault="00F23A57" w:rsidP="00526700">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По положению в политическом спектре </w:t>
      </w:r>
      <w:r>
        <w:rPr>
          <w:rFonts w:ascii="Times New Roman" w:hAnsi="Times New Roman"/>
          <w:sz w:val="24"/>
          <w:szCs w:val="24"/>
        </w:rPr>
        <w:t xml:space="preserve">партии делятся на </w:t>
      </w:r>
      <w:r>
        <w:rPr>
          <w:rFonts w:ascii="Times New Roman" w:hAnsi="Times New Roman"/>
          <w:i/>
          <w:sz w:val="24"/>
          <w:szCs w:val="24"/>
        </w:rPr>
        <w:t xml:space="preserve">центр, правые </w:t>
      </w:r>
      <w:r>
        <w:rPr>
          <w:rFonts w:ascii="Times New Roman" w:hAnsi="Times New Roman"/>
          <w:sz w:val="24"/>
          <w:szCs w:val="24"/>
        </w:rPr>
        <w:t xml:space="preserve">и </w:t>
      </w:r>
      <w:r>
        <w:rPr>
          <w:rFonts w:ascii="Times New Roman" w:hAnsi="Times New Roman"/>
          <w:i/>
          <w:sz w:val="24"/>
          <w:szCs w:val="24"/>
        </w:rPr>
        <w:t>левые</w:t>
      </w:r>
      <w:r>
        <w:rPr>
          <w:rFonts w:ascii="Times New Roman" w:hAnsi="Times New Roman"/>
          <w:sz w:val="24"/>
          <w:szCs w:val="24"/>
        </w:rPr>
        <w:t xml:space="preserve">. Обычно в </w:t>
      </w:r>
      <w:r w:rsidRPr="003F49F5">
        <w:rPr>
          <w:rFonts w:ascii="Times New Roman" w:hAnsi="Times New Roman"/>
          <w:i/>
          <w:sz w:val="24"/>
          <w:szCs w:val="24"/>
        </w:rPr>
        <w:t>центре</w:t>
      </w:r>
      <w:r>
        <w:rPr>
          <w:rFonts w:ascii="Times New Roman" w:hAnsi="Times New Roman"/>
          <w:sz w:val="24"/>
          <w:szCs w:val="24"/>
        </w:rPr>
        <w:t xml:space="preserve"> располагаются партии, ориентирующиеся на либерально-капиталистическую идеологию (буржуазные партии). </w:t>
      </w:r>
      <w:r w:rsidRPr="003F49F5">
        <w:rPr>
          <w:rFonts w:ascii="Times New Roman" w:hAnsi="Times New Roman"/>
          <w:i/>
          <w:sz w:val="24"/>
          <w:szCs w:val="24"/>
        </w:rPr>
        <w:t>Справа</w:t>
      </w:r>
      <w:r>
        <w:rPr>
          <w:rFonts w:ascii="Times New Roman" w:hAnsi="Times New Roman"/>
          <w:sz w:val="24"/>
          <w:szCs w:val="24"/>
        </w:rPr>
        <w:t xml:space="preserve"> находятся партии, опирающиеся на националистическую  (националистические партии); а </w:t>
      </w:r>
      <w:r w:rsidRPr="003F49F5">
        <w:rPr>
          <w:rFonts w:ascii="Times New Roman" w:hAnsi="Times New Roman"/>
          <w:i/>
          <w:sz w:val="24"/>
          <w:szCs w:val="24"/>
        </w:rPr>
        <w:t xml:space="preserve">слева </w:t>
      </w:r>
      <w:r>
        <w:rPr>
          <w:rFonts w:ascii="Times New Roman" w:hAnsi="Times New Roman" w:cs="Times New Roman"/>
          <w:sz w:val="24"/>
          <w:szCs w:val="24"/>
        </w:rPr>
        <w:t>―</w:t>
      </w:r>
      <w:r>
        <w:rPr>
          <w:rFonts w:ascii="Times New Roman" w:hAnsi="Times New Roman"/>
          <w:sz w:val="24"/>
          <w:szCs w:val="24"/>
        </w:rPr>
        <w:t xml:space="preserve"> на социалистическую идеологию (социалистические и коммунистические партии). Правда, это не всегда так. Если какая-то ниша оказывается свободной, ее могут занять представители иной идеологической ориентации. Так, в российском парламенте нет националистических партий, хотя они существуют в обществе («Русское национальное единство» </w:t>
      </w:r>
      <w:r>
        <w:rPr>
          <w:rFonts w:ascii="Times New Roman" w:hAnsi="Times New Roman" w:cs="Times New Roman"/>
          <w:sz w:val="24"/>
          <w:szCs w:val="24"/>
        </w:rPr>
        <w:t>―</w:t>
      </w:r>
      <w:r>
        <w:rPr>
          <w:rFonts w:ascii="Times New Roman" w:hAnsi="Times New Roman"/>
          <w:sz w:val="24"/>
          <w:szCs w:val="24"/>
        </w:rPr>
        <w:t xml:space="preserve"> РНЕ, например), </w:t>
      </w:r>
      <w:r w:rsidR="00310EB8">
        <w:rPr>
          <w:rFonts w:ascii="Times New Roman" w:hAnsi="Times New Roman"/>
          <w:sz w:val="24"/>
          <w:szCs w:val="24"/>
        </w:rPr>
        <w:t>а</w:t>
      </w:r>
      <w:r>
        <w:rPr>
          <w:rFonts w:ascii="Times New Roman" w:hAnsi="Times New Roman"/>
          <w:sz w:val="24"/>
          <w:szCs w:val="24"/>
        </w:rPr>
        <w:t xml:space="preserve"> на правом фланге образовался «Союз правых сил» (СПС), потесненный из центра «Единой Россией» и «Яблоком».</w:t>
      </w:r>
    </w:p>
    <w:p w:rsidR="00F23A57" w:rsidRDefault="00DC43F8" w:rsidP="00526700">
      <w:pPr>
        <w:pBdr>
          <w:bottom w:val="dotted" w:sz="24" w:space="1" w:color="auto"/>
        </w:pBdr>
        <w:spacing w:after="0" w:line="312" w:lineRule="auto"/>
        <w:ind w:firstLine="567"/>
        <w:jc w:val="both"/>
        <w:rPr>
          <w:rFonts w:ascii="Times New Roman" w:hAnsi="Times New Roman"/>
          <w:sz w:val="24"/>
          <w:szCs w:val="24"/>
        </w:rPr>
      </w:pPr>
      <w:r>
        <w:rPr>
          <w:rFonts w:ascii="Times New Roman" w:hAnsi="Times New Roman"/>
          <w:sz w:val="24"/>
          <w:szCs w:val="24"/>
        </w:rPr>
        <w:t>Полезная классификация предложена немецким политологом Г. Еллинеком. Он разделили партии на</w:t>
      </w:r>
      <w:r w:rsidR="003F49F5">
        <w:rPr>
          <w:rFonts w:ascii="Times New Roman" w:hAnsi="Times New Roman"/>
          <w:sz w:val="24"/>
          <w:szCs w:val="24"/>
        </w:rPr>
        <w:t>:</w:t>
      </w:r>
      <w:r>
        <w:rPr>
          <w:rFonts w:ascii="Times New Roman" w:hAnsi="Times New Roman"/>
          <w:sz w:val="24"/>
          <w:szCs w:val="24"/>
        </w:rPr>
        <w:t xml:space="preserve"> </w:t>
      </w:r>
      <w:r w:rsidRPr="003F49F5">
        <w:rPr>
          <w:rFonts w:ascii="Times New Roman" w:hAnsi="Times New Roman"/>
          <w:sz w:val="24"/>
          <w:szCs w:val="24"/>
        </w:rPr>
        <w:t>случайные, фрагментированные и необходимые</w:t>
      </w:r>
      <w:r>
        <w:rPr>
          <w:rFonts w:ascii="Times New Roman" w:hAnsi="Times New Roman"/>
          <w:sz w:val="24"/>
          <w:szCs w:val="24"/>
        </w:rPr>
        <w:t xml:space="preserve">. </w:t>
      </w:r>
      <w:r w:rsidRPr="003F49F5">
        <w:rPr>
          <w:rFonts w:ascii="Times New Roman" w:hAnsi="Times New Roman"/>
          <w:i/>
          <w:sz w:val="24"/>
          <w:szCs w:val="24"/>
        </w:rPr>
        <w:t>Случайные партии</w:t>
      </w:r>
      <w:r>
        <w:rPr>
          <w:rFonts w:ascii="Times New Roman" w:hAnsi="Times New Roman"/>
          <w:sz w:val="24"/>
          <w:szCs w:val="24"/>
        </w:rPr>
        <w:t xml:space="preserve"> основаны не на классовых, сословных и профессиональных различиях, а </w:t>
      </w:r>
      <w:r w:rsidRPr="003F49F5">
        <w:rPr>
          <w:rFonts w:ascii="Times New Roman" w:hAnsi="Times New Roman"/>
          <w:i/>
          <w:sz w:val="24"/>
          <w:szCs w:val="24"/>
        </w:rPr>
        <w:t>преследуют индивидуальны интересы.</w:t>
      </w:r>
      <w:r w:rsidRPr="00DC43F8">
        <w:rPr>
          <w:rFonts w:ascii="Times New Roman" w:hAnsi="Times New Roman"/>
          <w:sz w:val="24"/>
          <w:szCs w:val="24"/>
        </w:rPr>
        <w:t xml:space="preserve"> </w:t>
      </w:r>
      <w:r>
        <w:rPr>
          <w:rFonts w:ascii="Times New Roman" w:hAnsi="Times New Roman"/>
          <w:sz w:val="24"/>
          <w:szCs w:val="24"/>
        </w:rPr>
        <w:t xml:space="preserve">Они создаются по случаю одним или несколькими лицами и исчезают, как только сходит с политической арены их создатель (скажем, «Наш дом </w:t>
      </w:r>
      <w:r>
        <w:rPr>
          <w:rFonts w:ascii="Times New Roman" w:hAnsi="Times New Roman" w:cs="Times New Roman"/>
          <w:sz w:val="24"/>
          <w:szCs w:val="24"/>
        </w:rPr>
        <w:t>―</w:t>
      </w:r>
      <w:r>
        <w:rPr>
          <w:rFonts w:ascii="Times New Roman" w:hAnsi="Times New Roman"/>
          <w:sz w:val="24"/>
          <w:szCs w:val="24"/>
        </w:rPr>
        <w:t xml:space="preserve"> Россия</w:t>
      </w:r>
      <w:r w:rsidR="003F49F5">
        <w:rPr>
          <w:rFonts w:ascii="Times New Roman" w:hAnsi="Times New Roman"/>
          <w:sz w:val="24"/>
          <w:szCs w:val="24"/>
        </w:rPr>
        <w:t>»</w:t>
      </w:r>
      <w:r>
        <w:rPr>
          <w:rFonts w:ascii="Times New Roman" w:hAnsi="Times New Roman"/>
          <w:sz w:val="24"/>
          <w:szCs w:val="24"/>
        </w:rPr>
        <w:t xml:space="preserve">). </w:t>
      </w:r>
      <w:r w:rsidRPr="003F49F5">
        <w:rPr>
          <w:rFonts w:ascii="Times New Roman" w:hAnsi="Times New Roman"/>
          <w:i/>
          <w:sz w:val="24"/>
          <w:szCs w:val="24"/>
        </w:rPr>
        <w:t>Фрагментированные партии</w:t>
      </w:r>
      <w:r>
        <w:rPr>
          <w:rFonts w:ascii="Times New Roman" w:hAnsi="Times New Roman"/>
          <w:sz w:val="24"/>
          <w:szCs w:val="24"/>
        </w:rPr>
        <w:t xml:space="preserve"> стремятся к разрешению какого-либо отдельного вопроса в рамках определенного фрагмента реальности (скажем, Российская партия пенсионеров). Продолжительность существования фрагментированных партий также ограничена. Гораздо дольше время действия </w:t>
      </w:r>
      <w:r w:rsidRPr="003F49F5">
        <w:rPr>
          <w:rFonts w:ascii="Times New Roman" w:hAnsi="Times New Roman"/>
          <w:i/>
          <w:sz w:val="24"/>
          <w:szCs w:val="24"/>
        </w:rPr>
        <w:t>необходимых партий</w:t>
      </w:r>
      <w:r>
        <w:rPr>
          <w:rFonts w:ascii="Times New Roman" w:hAnsi="Times New Roman"/>
          <w:sz w:val="24"/>
          <w:szCs w:val="24"/>
        </w:rPr>
        <w:t>. Они имеют идеологическую основу и принадлежат к определенному политическому течению</w:t>
      </w:r>
      <w:r w:rsidR="00AF4B30">
        <w:rPr>
          <w:rFonts w:ascii="Times New Roman" w:hAnsi="Times New Roman"/>
          <w:sz w:val="24"/>
          <w:szCs w:val="24"/>
        </w:rPr>
        <w:t xml:space="preserve">.  Этим </w:t>
      </w:r>
      <w:r>
        <w:rPr>
          <w:rFonts w:ascii="Times New Roman" w:hAnsi="Times New Roman"/>
          <w:sz w:val="24"/>
          <w:szCs w:val="24"/>
        </w:rPr>
        <w:t xml:space="preserve"> определяется</w:t>
      </w:r>
      <w:r w:rsidR="00AF4B30">
        <w:rPr>
          <w:rFonts w:ascii="Times New Roman" w:hAnsi="Times New Roman"/>
          <w:sz w:val="24"/>
          <w:szCs w:val="24"/>
        </w:rPr>
        <w:t xml:space="preserve"> и</w:t>
      </w:r>
      <w:r>
        <w:rPr>
          <w:rFonts w:ascii="Times New Roman" w:hAnsi="Times New Roman"/>
          <w:sz w:val="24"/>
          <w:szCs w:val="24"/>
        </w:rPr>
        <w:t xml:space="preserve"> их название (консервативная, либеральная, </w:t>
      </w:r>
      <w:r w:rsidR="00AF4B30">
        <w:rPr>
          <w:rFonts w:ascii="Times New Roman" w:hAnsi="Times New Roman"/>
          <w:sz w:val="24"/>
          <w:szCs w:val="24"/>
        </w:rPr>
        <w:t xml:space="preserve">демократическая, республиканская, коммунистическая, социалистическая, радикальная, а также сочетание этих слов).  </w:t>
      </w:r>
    </w:p>
    <w:p w:rsidR="004A305A" w:rsidRDefault="004A305A" w:rsidP="00526700">
      <w:pPr>
        <w:pBdr>
          <w:bottom w:val="dotted" w:sz="24" w:space="1" w:color="auto"/>
        </w:pBdr>
        <w:spacing w:after="0" w:line="312" w:lineRule="auto"/>
        <w:ind w:firstLine="567"/>
        <w:jc w:val="both"/>
        <w:rPr>
          <w:rFonts w:ascii="Times New Roman" w:hAnsi="Times New Roman"/>
          <w:sz w:val="24"/>
          <w:szCs w:val="24"/>
        </w:rPr>
      </w:pPr>
      <w:r>
        <w:rPr>
          <w:rFonts w:ascii="Times New Roman" w:hAnsi="Times New Roman"/>
          <w:sz w:val="24"/>
          <w:szCs w:val="24"/>
        </w:rPr>
        <w:t>Системная классификация политических партий представлена нами в таблице 27.</w:t>
      </w:r>
    </w:p>
    <w:p w:rsidR="004A305A" w:rsidRDefault="004A305A" w:rsidP="004A305A">
      <w:pPr>
        <w:pBdr>
          <w:bottom w:val="dotted" w:sz="24" w:space="1" w:color="auto"/>
        </w:pBdr>
        <w:spacing w:after="0" w:line="312" w:lineRule="auto"/>
        <w:ind w:firstLine="567"/>
        <w:jc w:val="right"/>
        <w:rPr>
          <w:rFonts w:ascii="Times New Roman" w:hAnsi="Times New Roman"/>
          <w:b/>
          <w:sz w:val="24"/>
          <w:szCs w:val="24"/>
        </w:rPr>
      </w:pPr>
      <w:r>
        <w:rPr>
          <w:rFonts w:ascii="Times New Roman" w:hAnsi="Times New Roman"/>
          <w:b/>
          <w:sz w:val="24"/>
          <w:szCs w:val="24"/>
        </w:rPr>
        <w:t>Таблица 27</w:t>
      </w:r>
    </w:p>
    <w:p w:rsidR="004A305A" w:rsidRDefault="004A305A" w:rsidP="00E307C3">
      <w:pPr>
        <w:pBdr>
          <w:bottom w:val="dotted" w:sz="24" w:space="1" w:color="auto"/>
        </w:pBdr>
        <w:spacing w:after="0" w:line="312" w:lineRule="auto"/>
        <w:ind w:firstLine="567"/>
        <w:jc w:val="center"/>
        <w:rPr>
          <w:rFonts w:ascii="Times New Roman" w:hAnsi="Times New Roman"/>
          <w:b/>
          <w:sz w:val="24"/>
          <w:szCs w:val="24"/>
        </w:rPr>
      </w:pPr>
      <w:r>
        <w:rPr>
          <w:rFonts w:ascii="Times New Roman" w:hAnsi="Times New Roman"/>
          <w:b/>
          <w:sz w:val="24"/>
          <w:szCs w:val="24"/>
        </w:rPr>
        <w:t xml:space="preserve">Классификация </w:t>
      </w:r>
      <w:r w:rsidR="008E3E87">
        <w:rPr>
          <w:rFonts w:ascii="Times New Roman" w:hAnsi="Times New Roman"/>
          <w:b/>
          <w:sz w:val="24"/>
          <w:szCs w:val="24"/>
        </w:rPr>
        <w:t xml:space="preserve">видов </w:t>
      </w:r>
      <w:r>
        <w:rPr>
          <w:rFonts w:ascii="Times New Roman" w:hAnsi="Times New Roman"/>
          <w:b/>
          <w:sz w:val="24"/>
          <w:szCs w:val="24"/>
        </w:rPr>
        <w:t>политических парти</w:t>
      </w:r>
      <w:r w:rsidR="00E307C3">
        <w:rPr>
          <w:rFonts w:ascii="Times New Roman" w:hAnsi="Times New Roman"/>
          <w:b/>
          <w:sz w:val="24"/>
          <w:szCs w:val="24"/>
        </w:rPr>
        <w:t xml:space="preserve">я </w:t>
      </w:r>
    </w:p>
    <w:tbl>
      <w:tblPr>
        <w:tblStyle w:val="a3"/>
        <w:tblW w:w="0" w:type="auto"/>
        <w:tblLook w:val="04A0"/>
      </w:tblPr>
      <w:tblGrid>
        <w:gridCol w:w="1922"/>
        <w:gridCol w:w="7649"/>
      </w:tblGrid>
      <w:tr w:rsidR="004A305A" w:rsidTr="004A305A">
        <w:tc>
          <w:tcPr>
            <w:tcW w:w="1809" w:type="dxa"/>
          </w:tcPr>
          <w:p w:rsidR="004A305A" w:rsidRPr="004A305A" w:rsidRDefault="004A305A" w:rsidP="004A305A">
            <w:pPr>
              <w:spacing w:line="312" w:lineRule="auto"/>
              <w:jc w:val="center"/>
              <w:rPr>
                <w:rFonts w:ascii="Times New Roman" w:hAnsi="Times New Roman"/>
                <w:i/>
                <w:sz w:val="24"/>
                <w:szCs w:val="24"/>
              </w:rPr>
            </w:pPr>
            <w:r>
              <w:rPr>
                <w:rFonts w:ascii="Times New Roman" w:hAnsi="Times New Roman"/>
                <w:i/>
                <w:sz w:val="24"/>
                <w:szCs w:val="24"/>
              </w:rPr>
              <w:t>Критерий классификации</w:t>
            </w:r>
          </w:p>
        </w:tc>
        <w:tc>
          <w:tcPr>
            <w:tcW w:w="7762" w:type="dxa"/>
          </w:tcPr>
          <w:p w:rsidR="004A305A" w:rsidRPr="004A305A" w:rsidRDefault="004A305A" w:rsidP="004A305A">
            <w:pPr>
              <w:spacing w:line="312" w:lineRule="auto"/>
              <w:jc w:val="center"/>
              <w:rPr>
                <w:rFonts w:ascii="Times New Roman" w:hAnsi="Times New Roman"/>
                <w:i/>
                <w:sz w:val="24"/>
                <w:szCs w:val="24"/>
              </w:rPr>
            </w:pPr>
            <w:r w:rsidRPr="004A305A">
              <w:rPr>
                <w:rFonts w:ascii="Times New Roman" w:hAnsi="Times New Roman"/>
                <w:i/>
                <w:sz w:val="24"/>
                <w:szCs w:val="24"/>
              </w:rPr>
              <w:t>Характеристика партий</w:t>
            </w:r>
          </w:p>
        </w:tc>
      </w:tr>
      <w:tr w:rsidR="008E3E87" w:rsidTr="004A305A">
        <w:tc>
          <w:tcPr>
            <w:tcW w:w="1809" w:type="dxa"/>
            <w:vMerge w:val="restart"/>
          </w:tcPr>
          <w:p w:rsidR="008E3E87" w:rsidRPr="004A305A" w:rsidRDefault="008E3E87" w:rsidP="004A305A">
            <w:pPr>
              <w:spacing w:line="312" w:lineRule="auto"/>
              <w:rPr>
                <w:rFonts w:ascii="Times New Roman" w:hAnsi="Times New Roman"/>
                <w:sz w:val="24"/>
                <w:szCs w:val="24"/>
              </w:rPr>
            </w:pPr>
            <w:r w:rsidRPr="004A305A">
              <w:rPr>
                <w:rFonts w:ascii="Times New Roman" w:hAnsi="Times New Roman"/>
                <w:sz w:val="24"/>
                <w:szCs w:val="24"/>
              </w:rPr>
              <w:t>По месту в политическом спектре</w:t>
            </w:r>
          </w:p>
        </w:tc>
        <w:tc>
          <w:tcPr>
            <w:tcW w:w="7762" w:type="dxa"/>
          </w:tcPr>
          <w:p w:rsidR="008E3E87" w:rsidRPr="004A305A" w:rsidRDefault="002A6FCF" w:rsidP="004A305A">
            <w:pPr>
              <w:spacing w:line="312" w:lineRule="auto"/>
              <w:jc w:val="both"/>
              <w:rPr>
                <w:rFonts w:ascii="Times New Roman" w:hAnsi="Times New Roman"/>
                <w:sz w:val="24"/>
                <w:szCs w:val="24"/>
              </w:rPr>
            </w:pPr>
            <w:r>
              <w:rPr>
                <w:rFonts w:ascii="Times New Roman" w:hAnsi="Times New Roman" w:cs="Times New Roman"/>
                <w:sz w:val="24"/>
                <w:szCs w:val="24"/>
              </w:rPr>
              <w:t xml:space="preserve">• </w:t>
            </w:r>
            <w:r w:rsidR="008E3E87" w:rsidRPr="004A305A">
              <w:rPr>
                <w:rFonts w:ascii="Times New Roman" w:hAnsi="Times New Roman"/>
                <w:i/>
                <w:sz w:val="24"/>
                <w:szCs w:val="24"/>
              </w:rPr>
              <w:t>Левые партии</w:t>
            </w:r>
            <w:r w:rsidR="008E3E87">
              <w:rPr>
                <w:rFonts w:ascii="Times New Roman" w:hAnsi="Times New Roman"/>
                <w:sz w:val="24"/>
                <w:szCs w:val="24"/>
              </w:rPr>
              <w:t xml:space="preserve"> пропагандируют идею сильного государства, имеющего большой влияние на общественную жизнь в экономической, культурной, духовной сферах. К левым партиям относят социалистические и коммунистические партии. </w:t>
            </w:r>
          </w:p>
        </w:tc>
      </w:tr>
      <w:tr w:rsidR="008E3E87" w:rsidTr="004A305A">
        <w:tc>
          <w:tcPr>
            <w:tcW w:w="1809" w:type="dxa"/>
            <w:vMerge/>
          </w:tcPr>
          <w:p w:rsidR="008E3E87" w:rsidRDefault="008E3E87" w:rsidP="004A305A">
            <w:pPr>
              <w:spacing w:line="312" w:lineRule="auto"/>
              <w:jc w:val="center"/>
              <w:rPr>
                <w:rFonts w:ascii="Times New Roman" w:hAnsi="Times New Roman"/>
                <w:b/>
                <w:sz w:val="24"/>
                <w:szCs w:val="24"/>
              </w:rPr>
            </w:pPr>
          </w:p>
        </w:tc>
        <w:tc>
          <w:tcPr>
            <w:tcW w:w="7762" w:type="dxa"/>
          </w:tcPr>
          <w:p w:rsidR="008E3E87" w:rsidRPr="008E3E87" w:rsidRDefault="002A6FCF" w:rsidP="004A305A">
            <w:pPr>
              <w:spacing w:line="312" w:lineRule="auto"/>
              <w:jc w:val="both"/>
              <w:rPr>
                <w:rFonts w:ascii="Times New Roman" w:hAnsi="Times New Roman"/>
                <w:sz w:val="24"/>
                <w:szCs w:val="24"/>
              </w:rPr>
            </w:pPr>
            <w:r>
              <w:rPr>
                <w:rFonts w:ascii="Times New Roman" w:hAnsi="Times New Roman" w:cs="Times New Roman"/>
                <w:sz w:val="24"/>
                <w:szCs w:val="24"/>
              </w:rPr>
              <w:t xml:space="preserve">• </w:t>
            </w:r>
            <w:r w:rsidR="008E3E87">
              <w:rPr>
                <w:rFonts w:ascii="Times New Roman" w:hAnsi="Times New Roman"/>
                <w:i/>
                <w:sz w:val="24"/>
                <w:szCs w:val="24"/>
              </w:rPr>
              <w:t xml:space="preserve">Правые партии </w:t>
            </w:r>
            <w:r w:rsidR="008E3E87">
              <w:rPr>
                <w:rFonts w:ascii="Times New Roman" w:hAnsi="Times New Roman"/>
                <w:sz w:val="24"/>
                <w:szCs w:val="24"/>
              </w:rPr>
              <w:t>строят свою деятельность в соответствии с идеей гражданского общества, которое характеризуется слабой ролью государства в экономической, идеологической и прочих сферах. К ним относят либеральные и консервативные партии.</w:t>
            </w:r>
          </w:p>
        </w:tc>
      </w:tr>
      <w:tr w:rsidR="008E3E87" w:rsidTr="004A305A">
        <w:tc>
          <w:tcPr>
            <w:tcW w:w="1809" w:type="dxa"/>
            <w:vMerge/>
          </w:tcPr>
          <w:p w:rsidR="008E3E87" w:rsidRDefault="008E3E87" w:rsidP="004A305A">
            <w:pPr>
              <w:spacing w:line="312" w:lineRule="auto"/>
              <w:jc w:val="center"/>
              <w:rPr>
                <w:rFonts w:ascii="Times New Roman" w:hAnsi="Times New Roman"/>
                <w:b/>
                <w:sz w:val="24"/>
                <w:szCs w:val="24"/>
              </w:rPr>
            </w:pPr>
          </w:p>
        </w:tc>
        <w:tc>
          <w:tcPr>
            <w:tcW w:w="7762" w:type="dxa"/>
          </w:tcPr>
          <w:p w:rsidR="008E3E87" w:rsidRPr="008E3E87" w:rsidRDefault="002A6FCF" w:rsidP="008E3E87">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008E3E87">
              <w:rPr>
                <w:rFonts w:ascii="Times New Roman" w:hAnsi="Times New Roman"/>
                <w:i/>
                <w:sz w:val="24"/>
                <w:szCs w:val="24"/>
              </w:rPr>
              <w:t xml:space="preserve">Центристские партии </w:t>
            </w:r>
            <w:r w:rsidR="008E3E87">
              <w:rPr>
                <w:rFonts w:ascii="Times New Roman" w:hAnsi="Times New Roman"/>
                <w:sz w:val="24"/>
                <w:szCs w:val="24"/>
              </w:rPr>
              <w:t>занимают средне положение между левыми и правыми партиями и отстаивают идеологию, которая может содержать как «левые», так и «правые» ценности (хотя в действительности они, как правило, выбирают «третий путь»).</w:t>
            </w:r>
          </w:p>
        </w:tc>
      </w:tr>
      <w:tr w:rsidR="002A6FCF" w:rsidTr="004A305A">
        <w:tc>
          <w:tcPr>
            <w:tcW w:w="1809" w:type="dxa"/>
            <w:vMerge w:val="restart"/>
          </w:tcPr>
          <w:p w:rsidR="002A6FCF" w:rsidRPr="008E3E87" w:rsidRDefault="002A6FCF" w:rsidP="008E3E87">
            <w:pPr>
              <w:spacing w:line="312" w:lineRule="auto"/>
              <w:rPr>
                <w:rFonts w:ascii="Times New Roman" w:hAnsi="Times New Roman"/>
                <w:sz w:val="24"/>
                <w:szCs w:val="24"/>
              </w:rPr>
            </w:pPr>
            <w:r>
              <w:rPr>
                <w:rFonts w:ascii="Times New Roman" w:hAnsi="Times New Roman"/>
                <w:sz w:val="24"/>
                <w:szCs w:val="24"/>
              </w:rPr>
              <w:t>С точки зрения идеологии и политических ценностей</w:t>
            </w:r>
          </w:p>
        </w:tc>
        <w:tc>
          <w:tcPr>
            <w:tcW w:w="7762" w:type="dxa"/>
          </w:tcPr>
          <w:p w:rsidR="002A6FCF" w:rsidRPr="008E3E87" w:rsidRDefault="002A6FCF" w:rsidP="008E3E87">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Консервативные и либеральные партии </w:t>
            </w:r>
            <w:r w:rsidRPr="008E3E87">
              <w:rPr>
                <w:rFonts w:ascii="Times New Roman" w:hAnsi="Times New Roman" w:cs="Times New Roman"/>
                <w:sz w:val="24"/>
                <w:szCs w:val="24"/>
              </w:rPr>
              <w:t>―</w:t>
            </w:r>
            <w:r w:rsidRPr="008E3E87">
              <w:rPr>
                <w:rFonts w:ascii="Times New Roman" w:hAnsi="Times New Roman"/>
                <w:sz w:val="24"/>
                <w:szCs w:val="24"/>
              </w:rPr>
              <w:t xml:space="preserve"> партии, которые</w:t>
            </w:r>
            <w:r>
              <w:rPr>
                <w:rFonts w:ascii="Times New Roman" w:hAnsi="Times New Roman"/>
                <w:i/>
                <w:sz w:val="24"/>
                <w:szCs w:val="24"/>
              </w:rPr>
              <w:t xml:space="preserve"> </w:t>
            </w:r>
            <w:r>
              <w:rPr>
                <w:rFonts w:ascii="Times New Roman" w:hAnsi="Times New Roman"/>
                <w:sz w:val="24"/>
                <w:szCs w:val="24"/>
              </w:rPr>
              <w:t>ориентируются на разгосударствление экономики и некоторых других сфер жизни, то есть на минимизацию участия государства в жизни общества.</w:t>
            </w:r>
          </w:p>
        </w:tc>
      </w:tr>
      <w:tr w:rsidR="002A6FCF" w:rsidTr="004A305A">
        <w:tc>
          <w:tcPr>
            <w:tcW w:w="1809" w:type="dxa"/>
            <w:vMerge/>
          </w:tcPr>
          <w:p w:rsidR="002A6FCF" w:rsidRDefault="002A6FCF" w:rsidP="004A305A">
            <w:pPr>
              <w:spacing w:line="312" w:lineRule="auto"/>
              <w:jc w:val="center"/>
              <w:rPr>
                <w:rFonts w:ascii="Times New Roman" w:hAnsi="Times New Roman"/>
                <w:b/>
                <w:sz w:val="24"/>
                <w:szCs w:val="24"/>
              </w:rPr>
            </w:pPr>
          </w:p>
        </w:tc>
        <w:tc>
          <w:tcPr>
            <w:tcW w:w="7762" w:type="dxa"/>
          </w:tcPr>
          <w:p w:rsidR="002A6FCF" w:rsidRPr="008E3E87" w:rsidRDefault="002A6FCF" w:rsidP="008E3E87">
            <w:pPr>
              <w:spacing w:line="312" w:lineRule="auto"/>
              <w:jc w:val="both"/>
              <w:rPr>
                <w:rFonts w:ascii="Times New Roman" w:hAnsi="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w:t>
            </w:r>
            <w:r>
              <w:rPr>
                <w:rFonts w:ascii="Times New Roman" w:hAnsi="Times New Roman"/>
                <w:i/>
                <w:sz w:val="24"/>
                <w:szCs w:val="24"/>
              </w:rPr>
              <w:t xml:space="preserve">Социал-демократические партии </w:t>
            </w:r>
            <w:r w:rsidRPr="008E3E87">
              <w:rPr>
                <w:rFonts w:ascii="Times New Roman" w:hAnsi="Times New Roman" w:cs="Times New Roman"/>
                <w:sz w:val="24"/>
                <w:szCs w:val="24"/>
              </w:rPr>
              <w:t>―</w:t>
            </w:r>
            <w:r w:rsidRPr="008E3E87">
              <w:rPr>
                <w:rFonts w:ascii="Times New Roman" w:hAnsi="Times New Roman"/>
                <w:sz w:val="24"/>
                <w:szCs w:val="24"/>
              </w:rPr>
              <w:t xml:space="preserve"> партии,</w:t>
            </w:r>
            <w:r>
              <w:rPr>
                <w:rFonts w:ascii="Times New Roman" w:hAnsi="Times New Roman"/>
                <w:sz w:val="24"/>
                <w:szCs w:val="24"/>
              </w:rPr>
              <w:t xml:space="preserve"> которые выступают за более заметное участие в жизни общества, активное участие государства в управлении экономикой при сохранении основных свобод.</w:t>
            </w:r>
          </w:p>
        </w:tc>
      </w:tr>
      <w:tr w:rsidR="002A6FCF" w:rsidTr="004A305A">
        <w:tc>
          <w:tcPr>
            <w:tcW w:w="1809" w:type="dxa"/>
            <w:vMerge/>
          </w:tcPr>
          <w:p w:rsidR="002A6FCF" w:rsidRDefault="002A6FCF" w:rsidP="004A305A">
            <w:pPr>
              <w:spacing w:line="312" w:lineRule="auto"/>
              <w:jc w:val="center"/>
              <w:rPr>
                <w:rFonts w:ascii="Times New Roman" w:hAnsi="Times New Roman"/>
                <w:b/>
                <w:sz w:val="24"/>
                <w:szCs w:val="24"/>
              </w:rPr>
            </w:pPr>
          </w:p>
        </w:tc>
        <w:tc>
          <w:tcPr>
            <w:tcW w:w="7762" w:type="dxa"/>
          </w:tcPr>
          <w:p w:rsidR="002A6FCF" w:rsidRPr="002A6FCF" w:rsidRDefault="002A6FCF" w:rsidP="002A6FCF">
            <w:pPr>
              <w:spacing w:line="312" w:lineRule="auto"/>
              <w:jc w:val="both"/>
              <w:rPr>
                <w:rFonts w:ascii="Times New Roman" w:hAnsi="Times New Roman"/>
                <w:i/>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Коммунистические партии </w:t>
            </w:r>
            <w:r w:rsidRPr="008E3E87">
              <w:rPr>
                <w:rFonts w:ascii="Times New Roman" w:hAnsi="Times New Roman" w:cs="Times New Roman"/>
                <w:sz w:val="24"/>
                <w:szCs w:val="24"/>
              </w:rPr>
              <w:t>―</w:t>
            </w:r>
            <w:r w:rsidRPr="008E3E87">
              <w:rPr>
                <w:rFonts w:ascii="Times New Roman" w:hAnsi="Times New Roman"/>
                <w:sz w:val="24"/>
                <w:szCs w:val="24"/>
              </w:rPr>
              <w:t xml:space="preserve"> партии,</w:t>
            </w:r>
            <w:r>
              <w:rPr>
                <w:rFonts w:ascii="Times New Roman" w:hAnsi="Times New Roman"/>
                <w:sz w:val="24"/>
                <w:szCs w:val="24"/>
              </w:rPr>
              <w:t xml:space="preserve"> которые стремятся к полному огосударствлению экономики, к распределению богатства с учетом интересов всех социальных слоев общества, к полному контролю со стороны государства над сферами образования, здравоохранения и т д.</w:t>
            </w:r>
          </w:p>
        </w:tc>
      </w:tr>
      <w:tr w:rsidR="002A6FCF" w:rsidTr="004A305A">
        <w:tc>
          <w:tcPr>
            <w:tcW w:w="1809" w:type="dxa"/>
            <w:vMerge/>
          </w:tcPr>
          <w:p w:rsidR="002A6FCF" w:rsidRDefault="002A6FCF" w:rsidP="004A305A">
            <w:pPr>
              <w:spacing w:line="312" w:lineRule="auto"/>
              <w:jc w:val="center"/>
              <w:rPr>
                <w:rFonts w:ascii="Times New Roman" w:hAnsi="Times New Roman"/>
                <w:b/>
                <w:sz w:val="24"/>
                <w:szCs w:val="24"/>
              </w:rPr>
            </w:pPr>
          </w:p>
        </w:tc>
        <w:tc>
          <w:tcPr>
            <w:tcW w:w="7762" w:type="dxa"/>
          </w:tcPr>
          <w:p w:rsidR="002A6FCF" w:rsidRPr="002A6FCF" w:rsidRDefault="002A6FCF" w:rsidP="002A6FCF">
            <w:pPr>
              <w:spacing w:line="312" w:lineRule="auto"/>
              <w:jc w:val="both"/>
              <w:rPr>
                <w:rFonts w:ascii="Times New Roman" w:hAnsi="Times New Roman"/>
                <w:i/>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Клерикальные партии </w:t>
            </w:r>
            <w:r w:rsidRPr="008E3E87">
              <w:rPr>
                <w:rFonts w:ascii="Times New Roman" w:hAnsi="Times New Roman" w:cs="Times New Roman"/>
                <w:sz w:val="24"/>
                <w:szCs w:val="24"/>
              </w:rPr>
              <w:t>―</w:t>
            </w:r>
            <w:r w:rsidRPr="008E3E87">
              <w:rPr>
                <w:rFonts w:ascii="Times New Roman" w:hAnsi="Times New Roman"/>
                <w:sz w:val="24"/>
                <w:szCs w:val="24"/>
              </w:rPr>
              <w:t xml:space="preserve"> партии,</w:t>
            </w:r>
            <w:r>
              <w:rPr>
                <w:rFonts w:ascii="Times New Roman" w:hAnsi="Times New Roman"/>
                <w:sz w:val="24"/>
                <w:szCs w:val="24"/>
              </w:rPr>
              <w:t xml:space="preserve"> которые придерживаются религиозной идеологии.</w:t>
            </w:r>
          </w:p>
        </w:tc>
      </w:tr>
      <w:tr w:rsidR="002A6FCF" w:rsidTr="004A305A">
        <w:tc>
          <w:tcPr>
            <w:tcW w:w="1809" w:type="dxa"/>
            <w:vMerge/>
          </w:tcPr>
          <w:p w:rsidR="002A6FCF" w:rsidRDefault="002A6FCF" w:rsidP="004A305A">
            <w:pPr>
              <w:spacing w:line="312" w:lineRule="auto"/>
              <w:jc w:val="center"/>
              <w:rPr>
                <w:rFonts w:ascii="Times New Roman" w:hAnsi="Times New Roman"/>
                <w:b/>
                <w:sz w:val="24"/>
                <w:szCs w:val="24"/>
              </w:rPr>
            </w:pPr>
          </w:p>
        </w:tc>
        <w:tc>
          <w:tcPr>
            <w:tcW w:w="7762" w:type="dxa"/>
          </w:tcPr>
          <w:p w:rsidR="002A6FCF" w:rsidRPr="002A6FCF" w:rsidRDefault="002A6FCF" w:rsidP="002A6FCF">
            <w:pPr>
              <w:spacing w:line="312" w:lineRule="auto"/>
              <w:jc w:val="both"/>
              <w:rPr>
                <w:rFonts w:ascii="Times New Roman" w:hAnsi="Times New Roman"/>
                <w:i/>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Националистские партии </w:t>
            </w:r>
            <w:r w:rsidRPr="008E3E87">
              <w:rPr>
                <w:rFonts w:ascii="Times New Roman" w:hAnsi="Times New Roman" w:cs="Times New Roman"/>
                <w:sz w:val="24"/>
                <w:szCs w:val="24"/>
              </w:rPr>
              <w:t>―</w:t>
            </w:r>
            <w:r w:rsidRPr="008E3E87">
              <w:rPr>
                <w:rFonts w:ascii="Times New Roman" w:hAnsi="Times New Roman"/>
                <w:sz w:val="24"/>
                <w:szCs w:val="24"/>
              </w:rPr>
              <w:t xml:space="preserve"> партии,</w:t>
            </w:r>
            <w:r>
              <w:rPr>
                <w:rFonts w:ascii="Times New Roman" w:hAnsi="Times New Roman"/>
                <w:sz w:val="24"/>
                <w:szCs w:val="24"/>
              </w:rPr>
              <w:t xml:space="preserve"> которые строят свою деятельность на основе националистических и фашистских идей.</w:t>
            </w:r>
          </w:p>
        </w:tc>
      </w:tr>
      <w:tr w:rsidR="00DD4144" w:rsidTr="004A305A">
        <w:tc>
          <w:tcPr>
            <w:tcW w:w="1809" w:type="dxa"/>
            <w:vMerge w:val="restart"/>
          </w:tcPr>
          <w:p w:rsidR="00DD4144" w:rsidRPr="002A6FCF" w:rsidRDefault="00DD4144" w:rsidP="002A6FCF">
            <w:pPr>
              <w:spacing w:line="312" w:lineRule="auto"/>
              <w:rPr>
                <w:rFonts w:ascii="Times New Roman" w:hAnsi="Times New Roman"/>
                <w:sz w:val="24"/>
                <w:szCs w:val="24"/>
              </w:rPr>
            </w:pPr>
            <w:r>
              <w:rPr>
                <w:rFonts w:ascii="Times New Roman" w:hAnsi="Times New Roman"/>
                <w:sz w:val="24"/>
                <w:szCs w:val="24"/>
              </w:rPr>
              <w:t xml:space="preserve">По </w:t>
            </w:r>
            <w:r w:rsidR="006C0150">
              <w:rPr>
                <w:rFonts w:ascii="Times New Roman" w:hAnsi="Times New Roman"/>
                <w:sz w:val="24"/>
                <w:szCs w:val="24"/>
              </w:rPr>
              <w:t xml:space="preserve">характеру целей и по отношению к существующему общественно-политическому строю, </w:t>
            </w:r>
            <w:r>
              <w:rPr>
                <w:rFonts w:ascii="Times New Roman" w:hAnsi="Times New Roman"/>
                <w:sz w:val="24"/>
                <w:szCs w:val="24"/>
              </w:rPr>
              <w:t>способу деятельности</w:t>
            </w:r>
          </w:p>
        </w:tc>
        <w:tc>
          <w:tcPr>
            <w:tcW w:w="7762" w:type="dxa"/>
          </w:tcPr>
          <w:p w:rsidR="00DD4144" w:rsidRPr="00DD4144" w:rsidRDefault="00DD4144" w:rsidP="00DD4144">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Реформистские партии </w:t>
            </w:r>
            <w:r>
              <w:rPr>
                <w:rFonts w:ascii="Times New Roman" w:hAnsi="Times New Roman"/>
                <w:sz w:val="24"/>
                <w:szCs w:val="24"/>
              </w:rPr>
              <w:t>стремятся к постепенному преобразованию общества с использованием легитимных (законных) средств воздействия на власть и легитимных средств достижения власти.</w:t>
            </w:r>
          </w:p>
        </w:tc>
      </w:tr>
      <w:tr w:rsidR="00DD4144" w:rsidTr="004A305A">
        <w:tc>
          <w:tcPr>
            <w:tcW w:w="1809" w:type="dxa"/>
            <w:vMerge/>
          </w:tcPr>
          <w:p w:rsidR="00DD4144" w:rsidRDefault="00DD4144" w:rsidP="004A305A">
            <w:pPr>
              <w:spacing w:line="312" w:lineRule="auto"/>
              <w:jc w:val="center"/>
              <w:rPr>
                <w:rFonts w:ascii="Times New Roman" w:hAnsi="Times New Roman"/>
                <w:b/>
                <w:sz w:val="24"/>
                <w:szCs w:val="24"/>
              </w:rPr>
            </w:pPr>
          </w:p>
        </w:tc>
        <w:tc>
          <w:tcPr>
            <w:tcW w:w="7762" w:type="dxa"/>
          </w:tcPr>
          <w:p w:rsidR="00DD4144" w:rsidRDefault="00DD4144" w:rsidP="00DD4144">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Революционные партии </w:t>
            </w:r>
            <w:r>
              <w:rPr>
                <w:rFonts w:ascii="Times New Roman" w:hAnsi="Times New Roman"/>
                <w:sz w:val="24"/>
                <w:szCs w:val="24"/>
              </w:rPr>
              <w:t>стремятся к преобразованию общества с использованием средств борьбы, которые с точки зрения существующего государственного устройства и политического режима являются незаконными (например, свержение существующего руководителя государства и т. д.).</w:t>
            </w:r>
          </w:p>
          <w:p w:rsidR="006C0150" w:rsidRDefault="006C0150" w:rsidP="006C0150">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Консервативные </w:t>
            </w:r>
            <w:r w:rsidRPr="008E3E87">
              <w:rPr>
                <w:rFonts w:ascii="Times New Roman" w:hAnsi="Times New Roman" w:cs="Times New Roman"/>
                <w:sz w:val="24"/>
                <w:szCs w:val="24"/>
              </w:rPr>
              <w:t>―</w:t>
            </w:r>
            <w:r w:rsidRPr="008E3E87">
              <w:rPr>
                <w:rFonts w:ascii="Times New Roman" w:hAnsi="Times New Roman"/>
                <w:sz w:val="24"/>
                <w:szCs w:val="24"/>
              </w:rPr>
              <w:t xml:space="preserve"> партии,</w:t>
            </w:r>
            <w:r>
              <w:rPr>
                <w:rFonts w:ascii="Times New Roman" w:hAnsi="Times New Roman"/>
                <w:sz w:val="24"/>
                <w:szCs w:val="24"/>
              </w:rPr>
              <w:t xml:space="preserve"> которые выступают за сохранение основ прежней системы или за такие преобразования, которые приспосабливают ее к изменяющимся реалиям без особых потрясений. </w:t>
            </w:r>
          </w:p>
          <w:p w:rsidR="006C0150" w:rsidRPr="006C0150" w:rsidRDefault="006C0150" w:rsidP="006C0150">
            <w:pPr>
              <w:spacing w:line="312" w:lineRule="auto"/>
              <w:jc w:val="both"/>
              <w:rPr>
                <w:rFonts w:ascii="Times New Roman" w:hAnsi="Times New Roman"/>
                <w:i/>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Реакционные </w:t>
            </w:r>
            <w:r w:rsidRPr="008E3E87">
              <w:rPr>
                <w:rFonts w:ascii="Times New Roman" w:hAnsi="Times New Roman" w:cs="Times New Roman"/>
                <w:sz w:val="24"/>
                <w:szCs w:val="24"/>
              </w:rPr>
              <w:t>―</w:t>
            </w:r>
            <w:r w:rsidRPr="008E3E87">
              <w:rPr>
                <w:rFonts w:ascii="Times New Roman" w:hAnsi="Times New Roman"/>
                <w:sz w:val="24"/>
                <w:szCs w:val="24"/>
              </w:rPr>
              <w:t xml:space="preserve"> партии,</w:t>
            </w:r>
            <w:r>
              <w:rPr>
                <w:rFonts w:ascii="Times New Roman" w:hAnsi="Times New Roman"/>
                <w:sz w:val="24"/>
                <w:szCs w:val="24"/>
              </w:rPr>
              <w:t xml:space="preserve"> которые выступают за восстановление старых, отживших общественных структур. </w:t>
            </w:r>
          </w:p>
        </w:tc>
      </w:tr>
      <w:tr w:rsidR="00DD4144" w:rsidTr="004A305A">
        <w:tc>
          <w:tcPr>
            <w:tcW w:w="1809" w:type="dxa"/>
            <w:vMerge w:val="restart"/>
          </w:tcPr>
          <w:p w:rsidR="00DD4144" w:rsidRDefault="00DD4144" w:rsidP="00DD4144">
            <w:pPr>
              <w:spacing w:line="312" w:lineRule="auto"/>
              <w:rPr>
                <w:rFonts w:ascii="Times New Roman" w:hAnsi="Times New Roman"/>
                <w:sz w:val="24"/>
                <w:szCs w:val="24"/>
              </w:rPr>
            </w:pPr>
            <w:r w:rsidRPr="00DD4144">
              <w:rPr>
                <w:rFonts w:ascii="Times New Roman" w:hAnsi="Times New Roman"/>
                <w:sz w:val="24"/>
                <w:szCs w:val="24"/>
              </w:rPr>
              <w:t>С точки зрения</w:t>
            </w:r>
          </w:p>
          <w:p w:rsidR="00DD4144" w:rsidRPr="00DD4144" w:rsidRDefault="00DD4144" w:rsidP="00DD4144">
            <w:pPr>
              <w:spacing w:line="312" w:lineRule="auto"/>
              <w:rPr>
                <w:rFonts w:ascii="Times New Roman" w:hAnsi="Times New Roman"/>
                <w:sz w:val="24"/>
                <w:szCs w:val="24"/>
              </w:rPr>
            </w:pPr>
            <w:r>
              <w:rPr>
                <w:rFonts w:ascii="Times New Roman" w:hAnsi="Times New Roman"/>
                <w:sz w:val="24"/>
                <w:szCs w:val="24"/>
              </w:rPr>
              <w:t>отношения к правящему режиму</w:t>
            </w:r>
            <w:r w:rsidRPr="00DD4144">
              <w:rPr>
                <w:rFonts w:ascii="Times New Roman" w:hAnsi="Times New Roman"/>
                <w:sz w:val="24"/>
                <w:szCs w:val="24"/>
              </w:rPr>
              <w:t xml:space="preserve"> </w:t>
            </w:r>
          </w:p>
        </w:tc>
        <w:tc>
          <w:tcPr>
            <w:tcW w:w="7762" w:type="dxa"/>
          </w:tcPr>
          <w:p w:rsidR="00DD4144" w:rsidRPr="00DD4144" w:rsidRDefault="00DD4144" w:rsidP="00DD4144">
            <w:pPr>
              <w:spacing w:line="312" w:lineRule="auto"/>
              <w:jc w:val="both"/>
              <w:rPr>
                <w:rFonts w:ascii="Times New Roman" w:hAnsi="Times New Roman"/>
                <w:i/>
                <w:sz w:val="24"/>
                <w:szCs w:val="24"/>
              </w:rPr>
            </w:pPr>
            <w:r>
              <w:rPr>
                <w:rFonts w:ascii="Times New Roman" w:hAnsi="Times New Roman" w:cs="Times New Roman"/>
                <w:b/>
                <w:sz w:val="24"/>
                <w:szCs w:val="24"/>
              </w:rPr>
              <w:t>•</w:t>
            </w:r>
            <w:r>
              <w:rPr>
                <w:rFonts w:ascii="Times New Roman" w:hAnsi="Times New Roman"/>
                <w:b/>
                <w:sz w:val="24"/>
                <w:szCs w:val="24"/>
              </w:rPr>
              <w:t xml:space="preserve"> </w:t>
            </w:r>
            <w:r>
              <w:rPr>
                <w:rFonts w:ascii="Times New Roman" w:hAnsi="Times New Roman"/>
                <w:i/>
                <w:sz w:val="24"/>
                <w:szCs w:val="24"/>
              </w:rPr>
              <w:t>Правящие партии</w:t>
            </w:r>
          </w:p>
        </w:tc>
      </w:tr>
      <w:tr w:rsidR="00DD4144" w:rsidTr="004A305A">
        <w:tc>
          <w:tcPr>
            <w:tcW w:w="1809" w:type="dxa"/>
            <w:vMerge/>
          </w:tcPr>
          <w:p w:rsidR="00DD4144" w:rsidRDefault="00DD4144" w:rsidP="004A305A">
            <w:pPr>
              <w:spacing w:line="312" w:lineRule="auto"/>
              <w:jc w:val="center"/>
              <w:rPr>
                <w:rFonts w:ascii="Times New Roman" w:hAnsi="Times New Roman"/>
                <w:b/>
                <w:sz w:val="24"/>
                <w:szCs w:val="24"/>
              </w:rPr>
            </w:pPr>
          </w:p>
        </w:tc>
        <w:tc>
          <w:tcPr>
            <w:tcW w:w="7762" w:type="dxa"/>
          </w:tcPr>
          <w:p w:rsidR="00DD4144" w:rsidRPr="00DD4144" w:rsidRDefault="00DD4144" w:rsidP="00DD4144">
            <w:pPr>
              <w:spacing w:line="312" w:lineRule="auto"/>
              <w:jc w:val="both"/>
              <w:rPr>
                <w:rFonts w:ascii="Times New Roman" w:hAnsi="Times New Roman"/>
                <w:i/>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Оппозиционные партии</w:t>
            </w:r>
          </w:p>
        </w:tc>
      </w:tr>
      <w:tr w:rsidR="00DD4144" w:rsidTr="004A305A">
        <w:tc>
          <w:tcPr>
            <w:tcW w:w="1809" w:type="dxa"/>
            <w:vMerge w:val="restart"/>
          </w:tcPr>
          <w:p w:rsidR="00DD4144" w:rsidRPr="00DD4144" w:rsidRDefault="00DD4144" w:rsidP="00DD4144">
            <w:pPr>
              <w:spacing w:line="312" w:lineRule="auto"/>
              <w:rPr>
                <w:rFonts w:ascii="Times New Roman" w:hAnsi="Times New Roman"/>
                <w:sz w:val="24"/>
                <w:szCs w:val="24"/>
              </w:rPr>
            </w:pPr>
            <w:r>
              <w:rPr>
                <w:rFonts w:ascii="Times New Roman" w:hAnsi="Times New Roman"/>
                <w:sz w:val="24"/>
                <w:szCs w:val="24"/>
              </w:rPr>
              <w:t>Согласно классификации М. Дюверже</w:t>
            </w:r>
          </w:p>
        </w:tc>
        <w:tc>
          <w:tcPr>
            <w:tcW w:w="7762" w:type="dxa"/>
          </w:tcPr>
          <w:p w:rsidR="00DD4144" w:rsidRPr="00DD4144" w:rsidRDefault="00DD4144" w:rsidP="00E307C3">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Кадровые партии </w:t>
            </w:r>
            <w:r>
              <w:rPr>
                <w:rFonts w:ascii="Times New Roman" w:hAnsi="Times New Roman"/>
                <w:sz w:val="24"/>
                <w:szCs w:val="24"/>
              </w:rPr>
              <w:t xml:space="preserve">создаются для целей избирательных кампаний и концентрируются, как правило, вокруг одного политического лидера. Такие партии не имеют постоянного </w:t>
            </w:r>
            <w:r w:rsidR="00E307C3">
              <w:rPr>
                <w:rFonts w:ascii="Times New Roman" w:hAnsi="Times New Roman"/>
                <w:sz w:val="24"/>
                <w:szCs w:val="24"/>
              </w:rPr>
              <w:t>жесткого</w:t>
            </w:r>
            <w:r>
              <w:rPr>
                <w:rFonts w:ascii="Times New Roman" w:hAnsi="Times New Roman"/>
                <w:sz w:val="24"/>
                <w:szCs w:val="24"/>
              </w:rPr>
              <w:t xml:space="preserve"> членства, что проявляется в </w:t>
            </w:r>
            <w:r w:rsidR="00E307C3">
              <w:rPr>
                <w:rFonts w:ascii="Times New Roman" w:hAnsi="Times New Roman"/>
                <w:sz w:val="24"/>
                <w:szCs w:val="24"/>
              </w:rPr>
              <w:t>отсутствии процедуры вступления в партию,, не централизованы, хотя основные решения принимаются центральным руководством, которое состоит из небольшого числи влиятельных политиков. Примером кадровой партии могут служить либеральная и консервативная партии в Великобритании.</w:t>
            </w:r>
          </w:p>
        </w:tc>
      </w:tr>
      <w:tr w:rsidR="00DD4144" w:rsidTr="004A305A">
        <w:tc>
          <w:tcPr>
            <w:tcW w:w="1809" w:type="dxa"/>
            <w:vMerge/>
          </w:tcPr>
          <w:p w:rsidR="00DD4144" w:rsidRDefault="00DD4144" w:rsidP="004A305A">
            <w:pPr>
              <w:spacing w:line="312" w:lineRule="auto"/>
              <w:jc w:val="center"/>
              <w:rPr>
                <w:rFonts w:ascii="Times New Roman" w:hAnsi="Times New Roman"/>
                <w:b/>
                <w:sz w:val="24"/>
                <w:szCs w:val="24"/>
              </w:rPr>
            </w:pPr>
          </w:p>
        </w:tc>
        <w:tc>
          <w:tcPr>
            <w:tcW w:w="7762" w:type="dxa"/>
          </w:tcPr>
          <w:p w:rsidR="00DD4144" w:rsidRPr="00E307C3" w:rsidRDefault="00E307C3" w:rsidP="00C1598E">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Массовые партии, </w:t>
            </w:r>
            <w:r>
              <w:rPr>
                <w:rFonts w:ascii="Times New Roman" w:hAnsi="Times New Roman"/>
                <w:sz w:val="24"/>
                <w:szCs w:val="24"/>
              </w:rPr>
              <w:t>наоборот, стремятся к постоянному большому количеству членов, что проявляется в наличии строгих процедур, регулирующих вступление в партию и выход из нее. Такие партии характеризуются высокой иерархичностью, наличие управленческого (бюрократического) аппарата, разветвленной системой местных организаций. Примером партии такого типа является лейбористская парти</w:t>
            </w:r>
            <w:r w:rsidR="00C1598E">
              <w:rPr>
                <w:rFonts w:ascii="Times New Roman" w:hAnsi="Times New Roman"/>
                <w:sz w:val="24"/>
                <w:szCs w:val="24"/>
              </w:rPr>
              <w:t xml:space="preserve">я </w:t>
            </w:r>
            <w:r>
              <w:rPr>
                <w:rFonts w:ascii="Times New Roman" w:hAnsi="Times New Roman"/>
                <w:sz w:val="24"/>
                <w:szCs w:val="24"/>
              </w:rPr>
              <w:t>Великобритании.</w:t>
            </w:r>
          </w:p>
        </w:tc>
      </w:tr>
    </w:tbl>
    <w:p w:rsidR="00E307C3" w:rsidRDefault="00E307C3" w:rsidP="00E307C3">
      <w:pPr>
        <w:spacing w:after="0" w:line="312" w:lineRule="auto"/>
        <w:jc w:val="both"/>
        <w:rPr>
          <w:rFonts w:ascii="Times New Roman" w:hAnsi="Times New Roman"/>
          <w:sz w:val="24"/>
          <w:szCs w:val="24"/>
        </w:rPr>
      </w:pPr>
    </w:p>
    <w:p w:rsidR="00C1598E" w:rsidRDefault="00C1598E" w:rsidP="00C1598E">
      <w:pPr>
        <w:spacing w:after="0" w:line="312" w:lineRule="auto"/>
        <w:ind w:firstLine="567"/>
        <w:jc w:val="both"/>
        <w:rPr>
          <w:rFonts w:ascii="Times New Roman" w:hAnsi="Times New Roman"/>
          <w:sz w:val="24"/>
          <w:szCs w:val="24"/>
        </w:rPr>
      </w:pPr>
      <w:r>
        <w:rPr>
          <w:rFonts w:ascii="Times New Roman" w:hAnsi="Times New Roman"/>
          <w:sz w:val="24"/>
          <w:szCs w:val="24"/>
        </w:rPr>
        <w:t xml:space="preserve">Совокупность всех существующих и действующих в стране партий называется </w:t>
      </w:r>
      <w:r>
        <w:rPr>
          <w:rFonts w:ascii="Times New Roman" w:hAnsi="Times New Roman"/>
          <w:b/>
          <w:sz w:val="24"/>
          <w:szCs w:val="24"/>
        </w:rPr>
        <w:t xml:space="preserve">партийной системой. </w:t>
      </w:r>
      <w:r>
        <w:rPr>
          <w:rFonts w:ascii="Times New Roman" w:hAnsi="Times New Roman"/>
          <w:sz w:val="24"/>
          <w:szCs w:val="24"/>
        </w:rPr>
        <w:t xml:space="preserve">При авторитарных и тоталитарных режимах у власти, как правило, бессменно находится одна партия. Остальные либо запрещены, либо функционируют под жестким контролем правящей партии. </w:t>
      </w:r>
    </w:p>
    <w:p w:rsidR="00C1598E" w:rsidRDefault="00C1598E" w:rsidP="00C1598E">
      <w:pPr>
        <w:spacing w:after="0" w:line="312" w:lineRule="auto"/>
        <w:ind w:firstLine="567"/>
        <w:jc w:val="both"/>
        <w:rPr>
          <w:rFonts w:ascii="Times New Roman" w:hAnsi="Times New Roman"/>
          <w:sz w:val="24"/>
          <w:szCs w:val="24"/>
        </w:rPr>
      </w:pPr>
      <w:r>
        <w:rPr>
          <w:rFonts w:ascii="Times New Roman" w:hAnsi="Times New Roman"/>
          <w:sz w:val="24"/>
          <w:szCs w:val="24"/>
        </w:rPr>
        <w:t xml:space="preserve">Одним из признаков демократического режима является </w:t>
      </w:r>
      <w:r w:rsidRPr="00C1598E">
        <w:rPr>
          <w:rFonts w:ascii="Times New Roman" w:hAnsi="Times New Roman"/>
          <w:b/>
          <w:sz w:val="24"/>
          <w:szCs w:val="24"/>
        </w:rPr>
        <w:t>многопартийность</w:t>
      </w:r>
      <w:r>
        <w:rPr>
          <w:rFonts w:ascii="Times New Roman" w:hAnsi="Times New Roman"/>
          <w:sz w:val="24"/>
          <w:szCs w:val="24"/>
        </w:rPr>
        <w:t xml:space="preserve">, под которой понимается существование и легальная деятельность в государстве двух и более партий. При этом реально в осуществлении власти могут принимать участие всего две партии (Республиканская и Демократическая в США и Консервативная и Лейбористская партии в Великобритании). Такие системы называют </w:t>
      </w:r>
      <w:r>
        <w:rPr>
          <w:rFonts w:ascii="Times New Roman" w:hAnsi="Times New Roman"/>
          <w:i/>
          <w:sz w:val="24"/>
          <w:szCs w:val="24"/>
        </w:rPr>
        <w:t>двухпартийными</w:t>
      </w:r>
      <w:r>
        <w:rPr>
          <w:rFonts w:ascii="Times New Roman" w:hAnsi="Times New Roman"/>
          <w:sz w:val="24"/>
          <w:szCs w:val="24"/>
        </w:rPr>
        <w:t>, что, однако, не исклю</w:t>
      </w:r>
      <w:r w:rsidR="007017D3">
        <w:rPr>
          <w:rFonts w:ascii="Times New Roman" w:hAnsi="Times New Roman"/>
          <w:sz w:val="24"/>
          <w:szCs w:val="24"/>
        </w:rPr>
        <w:t>чает свободного функционировани</w:t>
      </w:r>
      <w:r>
        <w:rPr>
          <w:rFonts w:ascii="Times New Roman" w:hAnsi="Times New Roman"/>
          <w:sz w:val="24"/>
          <w:szCs w:val="24"/>
        </w:rPr>
        <w:t>я и участи</w:t>
      </w:r>
      <w:r w:rsidR="007017D3">
        <w:rPr>
          <w:rFonts w:ascii="Times New Roman" w:hAnsi="Times New Roman"/>
          <w:sz w:val="24"/>
          <w:szCs w:val="24"/>
        </w:rPr>
        <w:t>я в политической жизни других партий (например, коммунистических).</w:t>
      </w:r>
    </w:p>
    <w:p w:rsidR="007017D3" w:rsidRPr="00C1598E" w:rsidRDefault="007017D3" w:rsidP="00C1598E">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Конституции Российской Федерации признается политическое многообразие и многопартийность (ст. 13). Все общественные движения равноправны.   </w:t>
      </w:r>
    </w:p>
    <w:p w:rsidR="00762472" w:rsidRDefault="00762472" w:rsidP="00E307C3">
      <w:pPr>
        <w:spacing w:after="0" w:line="312" w:lineRule="auto"/>
        <w:jc w:val="both"/>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ПАРТИЙНАЯ РОССИЯ</w:t>
      </w:r>
    </w:p>
    <w:p w:rsidR="00762472" w:rsidRDefault="00762472" w:rsidP="00E307C3">
      <w:pPr>
        <w:spacing w:after="0" w:line="312" w:lineRule="auto"/>
        <w:jc w:val="both"/>
        <w:rPr>
          <w:rFonts w:ascii="Times New Roman" w:hAnsi="Times New Roman"/>
          <w:sz w:val="24"/>
          <w:szCs w:val="24"/>
        </w:rPr>
      </w:pPr>
      <w:r>
        <w:rPr>
          <w:rFonts w:ascii="Times New Roman" w:hAnsi="Times New Roman"/>
          <w:sz w:val="24"/>
          <w:szCs w:val="24"/>
        </w:rPr>
        <w:t>КАК ПАРТИИ УЧАСТВУЮТ В ПОЛИТИЧЕСКОЙ ЖИЗНИ СТРАНЫ</w:t>
      </w:r>
    </w:p>
    <w:p w:rsidR="00762472" w:rsidRDefault="00762472" w:rsidP="00526700">
      <w:pPr>
        <w:spacing w:after="0" w:line="312" w:lineRule="auto"/>
        <w:ind w:firstLine="567"/>
        <w:jc w:val="both"/>
        <w:rPr>
          <w:rFonts w:ascii="Times New Roman" w:hAnsi="Times New Roman"/>
          <w:sz w:val="24"/>
          <w:szCs w:val="24"/>
        </w:rPr>
      </w:pPr>
    </w:p>
    <w:p w:rsidR="00762472" w:rsidRDefault="00762472" w:rsidP="00526700">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настоящее время в списке Минюста РФ значится 55 политических партий. Однако в законодательных и исполнительских органах разного уровня представлены менее 30% из них (без учета муниципальных депутатов органов местного самоуправления). В статистике ЦИК за 2019 год не учитывались итоги выборов 8 сентября, но их результаты показывают: больших перемен в расклад сил единый день голосования не внес (смотри таблицу </w:t>
      </w:r>
      <w:r w:rsidR="00C1598E">
        <w:rPr>
          <w:rFonts w:ascii="Times New Roman" w:hAnsi="Times New Roman"/>
          <w:sz w:val="24"/>
          <w:szCs w:val="24"/>
        </w:rPr>
        <w:t>2</w:t>
      </w:r>
      <w:r w:rsidR="005B5FD0">
        <w:rPr>
          <w:rFonts w:ascii="Times New Roman" w:hAnsi="Times New Roman"/>
          <w:sz w:val="24"/>
          <w:szCs w:val="24"/>
        </w:rPr>
        <w:t>8</w:t>
      </w:r>
      <w:r>
        <w:rPr>
          <w:rFonts w:ascii="Times New Roman" w:hAnsi="Times New Roman"/>
          <w:sz w:val="24"/>
          <w:szCs w:val="24"/>
        </w:rPr>
        <w:t>)</w:t>
      </w:r>
    </w:p>
    <w:p w:rsidR="00BC7BFE" w:rsidRDefault="00BC7BFE" w:rsidP="00BC7BFE">
      <w:pPr>
        <w:spacing w:after="0" w:line="312" w:lineRule="auto"/>
        <w:ind w:firstLine="567"/>
        <w:jc w:val="right"/>
        <w:rPr>
          <w:rFonts w:ascii="Times New Roman" w:hAnsi="Times New Roman"/>
          <w:b/>
          <w:sz w:val="24"/>
          <w:szCs w:val="24"/>
        </w:rPr>
      </w:pPr>
      <w:r>
        <w:rPr>
          <w:rFonts w:ascii="Times New Roman" w:hAnsi="Times New Roman"/>
          <w:b/>
          <w:sz w:val="24"/>
          <w:szCs w:val="24"/>
        </w:rPr>
        <w:t xml:space="preserve">Таблица </w:t>
      </w:r>
      <w:r w:rsidR="00C1598E">
        <w:rPr>
          <w:rFonts w:ascii="Times New Roman" w:hAnsi="Times New Roman"/>
          <w:b/>
          <w:sz w:val="24"/>
          <w:szCs w:val="24"/>
        </w:rPr>
        <w:t>2</w:t>
      </w:r>
      <w:r w:rsidR="005B5FD0">
        <w:rPr>
          <w:rFonts w:ascii="Times New Roman" w:hAnsi="Times New Roman"/>
          <w:b/>
          <w:sz w:val="24"/>
          <w:szCs w:val="24"/>
        </w:rPr>
        <w:t>8</w:t>
      </w:r>
    </w:p>
    <w:p w:rsidR="00BC7BFE" w:rsidRDefault="00BC7BFE" w:rsidP="00BC7BFE">
      <w:pPr>
        <w:spacing w:after="0" w:line="312" w:lineRule="auto"/>
        <w:ind w:firstLine="567"/>
        <w:jc w:val="center"/>
        <w:rPr>
          <w:rFonts w:ascii="Times New Roman" w:hAnsi="Times New Roman"/>
          <w:b/>
          <w:sz w:val="24"/>
          <w:szCs w:val="24"/>
        </w:rPr>
      </w:pPr>
      <w:r>
        <w:rPr>
          <w:rFonts w:ascii="Times New Roman" w:hAnsi="Times New Roman"/>
          <w:b/>
          <w:sz w:val="24"/>
          <w:szCs w:val="24"/>
        </w:rPr>
        <w:t>Политическая активность партий России</w:t>
      </w:r>
    </w:p>
    <w:p w:rsidR="005C6E4E" w:rsidRPr="005C6E4E" w:rsidRDefault="005C6E4E" w:rsidP="00BC7BFE">
      <w:pPr>
        <w:spacing w:after="0" w:line="312" w:lineRule="auto"/>
        <w:ind w:firstLine="567"/>
        <w:jc w:val="center"/>
        <w:rPr>
          <w:rFonts w:ascii="Times New Roman" w:hAnsi="Times New Roman"/>
          <w:sz w:val="24"/>
          <w:szCs w:val="24"/>
        </w:rPr>
      </w:pPr>
      <w:r>
        <w:rPr>
          <w:rFonts w:ascii="Times New Roman" w:hAnsi="Times New Roman"/>
          <w:sz w:val="24"/>
          <w:szCs w:val="24"/>
        </w:rPr>
        <w:t xml:space="preserve">(подготовил </w:t>
      </w:r>
      <w:r>
        <w:rPr>
          <w:rFonts w:ascii="Times New Roman" w:hAnsi="Times New Roman"/>
          <w:b/>
          <w:sz w:val="24"/>
          <w:szCs w:val="24"/>
        </w:rPr>
        <w:t>Информационный центр Ъ</w:t>
      </w:r>
      <w:r>
        <w:rPr>
          <w:rFonts w:ascii="Times New Roman" w:hAnsi="Times New Roman"/>
          <w:sz w:val="24"/>
          <w:szCs w:val="24"/>
        </w:rPr>
        <w:t>)</w:t>
      </w:r>
    </w:p>
    <w:p w:rsidR="00762472" w:rsidRDefault="00762472" w:rsidP="00526700">
      <w:pPr>
        <w:spacing w:after="0" w:line="312" w:lineRule="auto"/>
        <w:ind w:firstLine="567"/>
        <w:jc w:val="both"/>
        <w:rPr>
          <w:rFonts w:ascii="Times New Roman" w:hAnsi="Times New Roman"/>
          <w:sz w:val="24"/>
          <w:szCs w:val="24"/>
        </w:rPr>
      </w:pPr>
    </w:p>
    <w:tbl>
      <w:tblPr>
        <w:tblStyle w:val="a3"/>
        <w:tblW w:w="0" w:type="auto"/>
        <w:tblLayout w:type="fixed"/>
        <w:tblLook w:val="04A0"/>
      </w:tblPr>
      <w:tblGrid>
        <w:gridCol w:w="2123"/>
        <w:gridCol w:w="1216"/>
        <w:gridCol w:w="1216"/>
        <w:gridCol w:w="1223"/>
        <w:gridCol w:w="1843"/>
        <w:gridCol w:w="1950"/>
      </w:tblGrid>
      <w:tr w:rsidR="00F5655D" w:rsidTr="00B219AE">
        <w:tc>
          <w:tcPr>
            <w:tcW w:w="2123" w:type="dxa"/>
          </w:tcPr>
          <w:p w:rsidR="00F5655D" w:rsidRDefault="00F5655D" w:rsidP="00526700">
            <w:pPr>
              <w:spacing w:line="312" w:lineRule="auto"/>
              <w:jc w:val="both"/>
              <w:rPr>
                <w:rFonts w:ascii="Times New Roman" w:hAnsi="Times New Roman"/>
                <w:sz w:val="24"/>
                <w:szCs w:val="24"/>
              </w:rPr>
            </w:pPr>
          </w:p>
        </w:tc>
        <w:tc>
          <w:tcPr>
            <w:tcW w:w="1216" w:type="dxa"/>
          </w:tcPr>
          <w:p w:rsidR="00F5655D" w:rsidRPr="00195998" w:rsidRDefault="00F5655D" w:rsidP="00526700">
            <w:pPr>
              <w:spacing w:line="312" w:lineRule="auto"/>
              <w:jc w:val="both"/>
              <w:rPr>
                <w:rFonts w:ascii="Times New Roman" w:hAnsi="Times New Roman"/>
                <w:b/>
                <w:sz w:val="24"/>
                <w:szCs w:val="24"/>
              </w:rPr>
            </w:pPr>
            <w:r w:rsidRPr="00195998">
              <w:rPr>
                <w:rFonts w:ascii="Times New Roman" w:hAnsi="Times New Roman"/>
                <w:b/>
                <w:sz w:val="24"/>
                <w:szCs w:val="24"/>
              </w:rPr>
              <w:t>«Единая Россия»</w:t>
            </w:r>
          </w:p>
        </w:tc>
        <w:tc>
          <w:tcPr>
            <w:tcW w:w="1216" w:type="dxa"/>
          </w:tcPr>
          <w:p w:rsidR="00F5655D" w:rsidRPr="00195998" w:rsidRDefault="00F5655D" w:rsidP="00526700">
            <w:pPr>
              <w:spacing w:line="312" w:lineRule="auto"/>
              <w:jc w:val="both"/>
              <w:rPr>
                <w:rFonts w:ascii="Times New Roman" w:hAnsi="Times New Roman"/>
                <w:b/>
                <w:sz w:val="24"/>
                <w:szCs w:val="24"/>
              </w:rPr>
            </w:pPr>
            <w:r w:rsidRPr="00195998">
              <w:rPr>
                <w:rFonts w:ascii="Times New Roman" w:hAnsi="Times New Roman"/>
                <w:b/>
                <w:sz w:val="24"/>
                <w:szCs w:val="24"/>
              </w:rPr>
              <w:t>КПРФ</w:t>
            </w:r>
          </w:p>
        </w:tc>
        <w:tc>
          <w:tcPr>
            <w:tcW w:w="1223" w:type="dxa"/>
          </w:tcPr>
          <w:p w:rsidR="00F5655D" w:rsidRPr="00195998" w:rsidRDefault="00F5655D" w:rsidP="00526700">
            <w:pPr>
              <w:spacing w:line="312" w:lineRule="auto"/>
              <w:jc w:val="both"/>
              <w:rPr>
                <w:rFonts w:ascii="Times New Roman" w:hAnsi="Times New Roman"/>
                <w:b/>
                <w:sz w:val="24"/>
                <w:szCs w:val="24"/>
              </w:rPr>
            </w:pPr>
            <w:r w:rsidRPr="00195998">
              <w:rPr>
                <w:rFonts w:ascii="Times New Roman" w:hAnsi="Times New Roman"/>
                <w:b/>
                <w:sz w:val="24"/>
                <w:szCs w:val="24"/>
              </w:rPr>
              <w:t>ЛДПР</w:t>
            </w:r>
          </w:p>
        </w:tc>
        <w:tc>
          <w:tcPr>
            <w:tcW w:w="1843" w:type="dxa"/>
          </w:tcPr>
          <w:p w:rsidR="00F5655D" w:rsidRPr="00195998" w:rsidRDefault="00F5655D" w:rsidP="00526700">
            <w:pPr>
              <w:spacing w:line="312" w:lineRule="auto"/>
              <w:jc w:val="both"/>
              <w:rPr>
                <w:rFonts w:ascii="Times New Roman" w:hAnsi="Times New Roman"/>
                <w:b/>
                <w:sz w:val="24"/>
                <w:szCs w:val="24"/>
              </w:rPr>
            </w:pPr>
            <w:r w:rsidRPr="00195998">
              <w:rPr>
                <w:rFonts w:ascii="Times New Roman" w:hAnsi="Times New Roman"/>
                <w:b/>
                <w:sz w:val="24"/>
                <w:szCs w:val="24"/>
              </w:rPr>
              <w:t>«Справедливая Россия»</w:t>
            </w:r>
          </w:p>
        </w:tc>
        <w:tc>
          <w:tcPr>
            <w:tcW w:w="1950" w:type="dxa"/>
          </w:tcPr>
          <w:p w:rsidR="00F5655D" w:rsidRPr="00195998" w:rsidRDefault="00F5655D" w:rsidP="00526700">
            <w:pPr>
              <w:spacing w:line="312" w:lineRule="auto"/>
              <w:jc w:val="both"/>
              <w:rPr>
                <w:rFonts w:ascii="Times New Roman" w:hAnsi="Times New Roman"/>
                <w:b/>
                <w:sz w:val="24"/>
                <w:szCs w:val="24"/>
              </w:rPr>
            </w:pPr>
            <w:r w:rsidRPr="00195998">
              <w:rPr>
                <w:rFonts w:ascii="Times New Roman" w:hAnsi="Times New Roman"/>
                <w:b/>
                <w:sz w:val="24"/>
                <w:szCs w:val="24"/>
              </w:rPr>
              <w:t>Коммунистическая партия «Коммунисты России»</w:t>
            </w:r>
          </w:p>
        </w:tc>
      </w:tr>
      <w:tr w:rsidR="00F5655D" w:rsidTr="00B219AE">
        <w:tc>
          <w:tcPr>
            <w:tcW w:w="2123" w:type="dxa"/>
          </w:tcPr>
          <w:p w:rsidR="00F5655D" w:rsidRDefault="00F5655D" w:rsidP="00526700">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85</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85</w:t>
            </w:r>
          </w:p>
        </w:tc>
        <w:tc>
          <w:tcPr>
            <w:tcW w:w="1223"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85</w:t>
            </w:r>
          </w:p>
        </w:tc>
        <w:tc>
          <w:tcPr>
            <w:tcW w:w="1843"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85</w:t>
            </w:r>
          </w:p>
        </w:tc>
        <w:tc>
          <w:tcPr>
            <w:tcW w:w="1950" w:type="dxa"/>
          </w:tcPr>
          <w:p w:rsidR="00F5655D" w:rsidRDefault="0072281F" w:rsidP="00491530">
            <w:pPr>
              <w:spacing w:line="312" w:lineRule="auto"/>
              <w:jc w:val="center"/>
              <w:rPr>
                <w:rFonts w:ascii="Times New Roman" w:hAnsi="Times New Roman"/>
                <w:sz w:val="24"/>
                <w:szCs w:val="24"/>
              </w:rPr>
            </w:pPr>
            <w:r>
              <w:rPr>
                <w:rFonts w:ascii="Times New Roman" w:hAnsi="Times New Roman"/>
                <w:sz w:val="24"/>
                <w:szCs w:val="24"/>
              </w:rPr>
              <w:t>75</w:t>
            </w:r>
          </w:p>
        </w:tc>
      </w:tr>
      <w:tr w:rsidR="00F5655D" w:rsidTr="00B219AE">
        <w:tc>
          <w:tcPr>
            <w:tcW w:w="2123" w:type="dxa"/>
          </w:tcPr>
          <w:p w:rsidR="00F5655D" w:rsidRDefault="00F5655D" w:rsidP="00526700">
            <w:pPr>
              <w:spacing w:line="312" w:lineRule="auto"/>
              <w:jc w:val="both"/>
              <w:rPr>
                <w:rFonts w:ascii="Times New Roman" w:hAnsi="Times New Roman"/>
                <w:sz w:val="24"/>
                <w:szCs w:val="24"/>
              </w:rPr>
            </w:pPr>
            <w:r>
              <w:rPr>
                <w:rFonts w:ascii="Times New Roman" w:hAnsi="Times New Roman"/>
                <w:sz w:val="24"/>
                <w:szCs w:val="24"/>
              </w:rPr>
              <w:t>Депутатов Госдумы</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338</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43</w:t>
            </w:r>
          </w:p>
        </w:tc>
        <w:tc>
          <w:tcPr>
            <w:tcW w:w="1223"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39</w:t>
            </w:r>
          </w:p>
        </w:tc>
        <w:tc>
          <w:tcPr>
            <w:tcW w:w="1843"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23</w:t>
            </w:r>
          </w:p>
        </w:tc>
        <w:tc>
          <w:tcPr>
            <w:tcW w:w="1950" w:type="dxa"/>
          </w:tcPr>
          <w:p w:rsidR="00F5655D" w:rsidRDefault="00F5655D" w:rsidP="00491530">
            <w:pPr>
              <w:spacing w:line="312" w:lineRule="auto"/>
              <w:jc w:val="center"/>
              <w:rPr>
                <w:rFonts w:ascii="Times New Roman" w:hAnsi="Times New Roman"/>
                <w:sz w:val="24"/>
                <w:szCs w:val="24"/>
              </w:rPr>
            </w:pPr>
          </w:p>
        </w:tc>
      </w:tr>
      <w:tr w:rsidR="00F5655D" w:rsidTr="00B219AE">
        <w:tc>
          <w:tcPr>
            <w:tcW w:w="2123" w:type="dxa"/>
          </w:tcPr>
          <w:p w:rsidR="00F5655D" w:rsidRDefault="00F5655D" w:rsidP="00526700">
            <w:pPr>
              <w:spacing w:line="312" w:lineRule="auto"/>
              <w:jc w:val="both"/>
              <w:rPr>
                <w:rFonts w:ascii="Times New Roman" w:hAnsi="Times New Roman"/>
                <w:sz w:val="24"/>
                <w:szCs w:val="24"/>
              </w:rPr>
            </w:pPr>
            <w:r>
              <w:rPr>
                <w:rFonts w:ascii="Times New Roman" w:hAnsi="Times New Roman"/>
                <w:sz w:val="24"/>
                <w:szCs w:val="24"/>
              </w:rPr>
              <w:t>Глав регионов РФ</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58</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3</w:t>
            </w:r>
          </w:p>
        </w:tc>
        <w:tc>
          <w:tcPr>
            <w:tcW w:w="1223"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3</w:t>
            </w:r>
          </w:p>
        </w:tc>
        <w:tc>
          <w:tcPr>
            <w:tcW w:w="1843" w:type="dxa"/>
          </w:tcPr>
          <w:p w:rsidR="00F5655D" w:rsidRDefault="00F5655D" w:rsidP="00491530">
            <w:pPr>
              <w:spacing w:line="312" w:lineRule="auto"/>
              <w:jc w:val="center"/>
              <w:rPr>
                <w:rFonts w:ascii="Times New Roman" w:hAnsi="Times New Roman"/>
                <w:sz w:val="24"/>
                <w:szCs w:val="24"/>
              </w:rPr>
            </w:pPr>
          </w:p>
        </w:tc>
        <w:tc>
          <w:tcPr>
            <w:tcW w:w="1950" w:type="dxa"/>
          </w:tcPr>
          <w:p w:rsidR="00F5655D" w:rsidRDefault="00F5655D" w:rsidP="00491530">
            <w:pPr>
              <w:spacing w:line="312" w:lineRule="auto"/>
              <w:jc w:val="center"/>
              <w:rPr>
                <w:rFonts w:ascii="Times New Roman" w:hAnsi="Times New Roman"/>
                <w:sz w:val="24"/>
                <w:szCs w:val="24"/>
              </w:rPr>
            </w:pPr>
          </w:p>
        </w:tc>
      </w:tr>
      <w:tr w:rsidR="00F5655D" w:rsidTr="00B219AE">
        <w:tc>
          <w:tcPr>
            <w:tcW w:w="2123" w:type="dxa"/>
          </w:tcPr>
          <w:p w:rsidR="00F5655D" w:rsidRDefault="00F5655D" w:rsidP="00FE2808">
            <w:pPr>
              <w:spacing w:line="312" w:lineRule="auto"/>
              <w:jc w:val="both"/>
              <w:rPr>
                <w:rFonts w:ascii="Times New Roman" w:hAnsi="Times New Roman"/>
                <w:sz w:val="24"/>
                <w:szCs w:val="24"/>
              </w:rPr>
            </w:pPr>
            <w:r>
              <w:rPr>
                <w:rFonts w:ascii="Times New Roman" w:hAnsi="Times New Roman"/>
                <w:sz w:val="24"/>
                <w:szCs w:val="24"/>
              </w:rPr>
              <w:t xml:space="preserve">Депутатов региональных парламентов </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2 898</w:t>
            </w:r>
          </w:p>
          <w:p w:rsidR="00FE2808" w:rsidRDefault="00FE2808" w:rsidP="00526700">
            <w:pPr>
              <w:spacing w:line="312" w:lineRule="auto"/>
              <w:jc w:val="both"/>
              <w:rPr>
                <w:rFonts w:ascii="Times New Roman" w:hAnsi="Times New Roman"/>
                <w:sz w:val="24"/>
                <w:szCs w:val="24"/>
              </w:rPr>
            </w:pPr>
            <w:r>
              <w:rPr>
                <w:rFonts w:ascii="Times New Roman" w:hAnsi="Times New Roman"/>
                <w:sz w:val="24"/>
                <w:szCs w:val="24"/>
              </w:rPr>
              <w:t>(в 85 субъектах РФ)</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424</w:t>
            </w:r>
          </w:p>
          <w:p w:rsidR="00FE2808" w:rsidRDefault="00FE2808" w:rsidP="00FE2808">
            <w:pPr>
              <w:spacing w:line="312" w:lineRule="auto"/>
              <w:jc w:val="both"/>
              <w:rPr>
                <w:rFonts w:ascii="Times New Roman" w:hAnsi="Times New Roman"/>
                <w:sz w:val="24"/>
                <w:szCs w:val="24"/>
              </w:rPr>
            </w:pPr>
            <w:r>
              <w:rPr>
                <w:rFonts w:ascii="Times New Roman" w:hAnsi="Times New Roman"/>
                <w:sz w:val="24"/>
                <w:szCs w:val="24"/>
              </w:rPr>
              <w:t>(в 82 субъектах РФ)</w:t>
            </w:r>
          </w:p>
        </w:tc>
        <w:tc>
          <w:tcPr>
            <w:tcW w:w="1223"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424</w:t>
            </w:r>
          </w:p>
          <w:p w:rsidR="00FE2808" w:rsidRDefault="00FE2808" w:rsidP="00FE2808">
            <w:pPr>
              <w:spacing w:line="312" w:lineRule="auto"/>
              <w:jc w:val="both"/>
              <w:rPr>
                <w:rFonts w:ascii="Times New Roman" w:hAnsi="Times New Roman"/>
                <w:sz w:val="24"/>
                <w:szCs w:val="24"/>
              </w:rPr>
            </w:pPr>
            <w:r>
              <w:rPr>
                <w:rFonts w:ascii="Times New Roman" w:hAnsi="Times New Roman"/>
                <w:sz w:val="24"/>
                <w:szCs w:val="24"/>
              </w:rPr>
              <w:t>(в 80 субъектах РФ)</w:t>
            </w:r>
          </w:p>
        </w:tc>
        <w:tc>
          <w:tcPr>
            <w:tcW w:w="1843" w:type="dxa"/>
          </w:tcPr>
          <w:p w:rsidR="00491530" w:rsidRDefault="00FE2808" w:rsidP="00491530">
            <w:pPr>
              <w:spacing w:line="312" w:lineRule="auto"/>
              <w:jc w:val="center"/>
              <w:rPr>
                <w:rFonts w:ascii="Times New Roman" w:hAnsi="Times New Roman"/>
                <w:sz w:val="24"/>
                <w:szCs w:val="24"/>
              </w:rPr>
            </w:pPr>
            <w:r>
              <w:rPr>
                <w:rFonts w:ascii="Times New Roman" w:hAnsi="Times New Roman"/>
                <w:sz w:val="24"/>
                <w:szCs w:val="24"/>
              </w:rPr>
              <w:t>201</w:t>
            </w:r>
          </w:p>
          <w:p w:rsidR="00F5655D" w:rsidRDefault="0048730F" w:rsidP="00FE2808">
            <w:pPr>
              <w:spacing w:line="312" w:lineRule="auto"/>
              <w:jc w:val="both"/>
              <w:rPr>
                <w:rFonts w:ascii="Times New Roman" w:hAnsi="Times New Roman"/>
                <w:sz w:val="24"/>
                <w:szCs w:val="24"/>
              </w:rPr>
            </w:pPr>
            <w:r>
              <w:rPr>
                <w:rFonts w:ascii="Times New Roman" w:hAnsi="Times New Roman"/>
                <w:sz w:val="24"/>
                <w:szCs w:val="24"/>
              </w:rPr>
              <w:t>(в 74</w:t>
            </w:r>
            <w:r w:rsidR="00FE2808">
              <w:rPr>
                <w:rFonts w:ascii="Times New Roman" w:hAnsi="Times New Roman"/>
                <w:sz w:val="24"/>
                <w:szCs w:val="24"/>
              </w:rPr>
              <w:t xml:space="preserve"> субъектах РФ)</w:t>
            </w:r>
          </w:p>
        </w:tc>
        <w:tc>
          <w:tcPr>
            <w:tcW w:w="1950" w:type="dxa"/>
          </w:tcPr>
          <w:p w:rsidR="00491530" w:rsidRDefault="0072281F" w:rsidP="00491530">
            <w:pPr>
              <w:spacing w:line="312" w:lineRule="auto"/>
              <w:jc w:val="center"/>
              <w:rPr>
                <w:rFonts w:ascii="Times New Roman" w:hAnsi="Times New Roman"/>
                <w:sz w:val="24"/>
                <w:szCs w:val="24"/>
              </w:rPr>
            </w:pPr>
            <w:r>
              <w:rPr>
                <w:rFonts w:ascii="Times New Roman" w:hAnsi="Times New Roman"/>
                <w:sz w:val="24"/>
                <w:szCs w:val="24"/>
              </w:rPr>
              <w:t>6</w:t>
            </w:r>
          </w:p>
          <w:p w:rsidR="00F5655D" w:rsidRDefault="0072281F" w:rsidP="0072281F">
            <w:pPr>
              <w:spacing w:line="312" w:lineRule="auto"/>
              <w:jc w:val="both"/>
              <w:rPr>
                <w:rFonts w:ascii="Times New Roman" w:hAnsi="Times New Roman"/>
                <w:sz w:val="24"/>
                <w:szCs w:val="24"/>
              </w:rPr>
            </w:pPr>
            <w:r>
              <w:rPr>
                <w:rFonts w:ascii="Times New Roman" w:hAnsi="Times New Roman"/>
                <w:sz w:val="24"/>
                <w:szCs w:val="24"/>
              </w:rPr>
              <w:t>(в 2 субъектах РФ)</w:t>
            </w:r>
          </w:p>
        </w:tc>
      </w:tr>
      <w:tr w:rsidR="00F5655D" w:rsidTr="00B219AE">
        <w:tc>
          <w:tcPr>
            <w:tcW w:w="2123" w:type="dxa"/>
          </w:tcPr>
          <w:p w:rsidR="00F5655D" w:rsidRDefault="00F5655D" w:rsidP="00526700">
            <w:pPr>
              <w:spacing w:line="312" w:lineRule="auto"/>
              <w:jc w:val="both"/>
              <w:rPr>
                <w:rFonts w:ascii="Times New Roman" w:hAnsi="Times New Roman"/>
                <w:sz w:val="24"/>
                <w:szCs w:val="24"/>
              </w:rPr>
            </w:pPr>
            <w:r>
              <w:rPr>
                <w:rFonts w:ascii="Times New Roman" w:hAnsi="Times New Roman"/>
                <w:sz w:val="24"/>
                <w:szCs w:val="24"/>
              </w:rPr>
              <w:t>Глав административных центров субъектов РФ</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5</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1</w:t>
            </w:r>
          </w:p>
        </w:tc>
        <w:tc>
          <w:tcPr>
            <w:tcW w:w="1223" w:type="dxa"/>
          </w:tcPr>
          <w:p w:rsidR="00F5655D" w:rsidRDefault="00F5655D" w:rsidP="00491530">
            <w:pPr>
              <w:spacing w:line="312" w:lineRule="auto"/>
              <w:jc w:val="center"/>
              <w:rPr>
                <w:rFonts w:ascii="Times New Roman" w:hAnsi="Times New Roman"/>
                <w:sz w:val="24"/>
                <w:szCs w:val="24"/>
              </w:rPr>
            </w:pPr>
          </w:p>
        </w:tc>
        <w:tc>
          <w:tcPr>
            <w:tcW w:w="1843" w:type="dxa"/>
          </w:tcPr>
          <w:p w:rsidR="00F5655D" w:rsidRDefault="00F5655D" w:rsidP="00491530">
            <w:pPr>
              <w:spacing w:line="312" w:lineRule="auto"/>
              <w:jc w:val="center"/>
              <w:rPr>
                <w:rFonts w:ascii="Times New Roman" w:hAnsi="Times New Roman"/>
                <w:sz w:val="24"/>
                <w:szCs w:val="24"/>
              </w:rPr>
            </w:pPr>
          </w:p>
        </w:tc>
        <w:tc>
          <w:tcPr>
            <w:tcW w:w="1950" w:type="dxa"/>
          </w:tcPr>
          <w:p w:rsidR="00F5655D" w:rsidRDefault="00F5655D" w:rsidP="00491530">
            <w:pPr>
              <w:spacing w:line="312" w:lineRule="auto"/>
              <w:jc w:val="center"/>
              <w:rPr>
                <w:rFonts w:ascii="Times New Roman" w:hAnsi="Times New Roman"/>
                <w:sz w:val="24"/>
                <w:szCs w:val="24"/>
              </w:rPr>
            </w:pPr>
          </w:p>
        </w:tc>
      </w:tr>
      <w:tr w:rsidR="00F5655D" w:rsidTr="00B219AE">
        <w:tc>
          <w:tcPr>
            <w:tcW w:w="2123" w:type="dxa"/>
          </w:tcPr>
          <w:p w:rsidR="00F5655D" w:rsidRDefault="00F5655D" w:rsidP="00526700">
            <w:pPr>
              <w:spacing w:line="312" w:lineRule="auto"/>
              <w:jc w:val="both"/>
              <w:rPr>
                <w:rFonts w:ascii="Times New Roman" w:hAnsi="Times New Roman"/>
                <w:sz w:val="24"/>
                <w:szCs w:val="24"/>
              </w:rPr>
            </w:pPr>
            <w:r>
              <w:rPr>
                <w:rFonts w:ascii="Times New Roman" w:hAnsi="Times New Roman"/>
                <w:sz w:val="24"/>
                <w:szCs w:val="24"/>
              </w:rPr>
              <w:t>Депутатов представительных органов муниципальных образований столиц субъектов РФ</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1 840</w:t>
            </w:r>
          </w:p>
        </w:tc>
        <w:tc>
          <w:tcPr>
            <w:tcW w:w="1216"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230</w:t>
            </w:r>
          </w:p>
        </w:tc>
        <w:tc>
          <w:tcPr>
            <w:tcW w:w="1223"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128</w:t>
            </w:r>
          </w:p>
        </w:tc>
        <w:tc>
          <w:tcPr>
            <w:tcW w:w="1843" w:type="dxa"/>
          </w:tcPr>
          <w:p w:rsidR="00F5655D" w:rsidRDefault="00FE2808" w:rsidP="00491530">
            <w:pPr>
              <w:spacing w:line="312" w:lineRule="auto"/>
              <w:jc w:val="center"/>
              <w:rPr>
                <w:rFonts w:ascii="Times New Roman" w:hAnsi="Times New Roman"/>
                <w:sz w:val="24"/>
                <w:szCs w:val="24"/>
              </w:rPr>
            </w:pPr>
            <w:r>
              <w:rPr>
                <w:rFonts w:ascii="Times New Roman" w:hAnsi="Times New Roman"/>
                <w:sz w:val="24"/>
                <w:szCs w:val="24"/>
              </w:rPr>
              <w:t>120</w:t>
            </w:r>
          </w:p>
        </w:tc>
        <w:tc>
          <w:tcPr>
            <w:tcW w:w="1950" w:type="dxa"/>
          </w:tcPr>
          <w:p w:rsidR="00F5655D" w:rsidRDefault="0072281F" w:rsidP="00491530">
            <w:pPr>
              <w:spacing w:line="312" w:lineRule="auto"/>
              <w:jc w:val="center"/>
              <w:rPr>
                <w:rFonts w:ascii="Times New Roman" w:hAnsi="Times New Roman"/>
                <w:sz w:val="24"/>
                <w:szCs w:val="24"/>
              </w:rPr>
            </w:pPr>
            <w:r>
              <w:rPr>
                <w:rFonts w:ascii="Times New Roman" w:hAnsi="Times New Roman"/>
                <w:sz w:val="24"/>
                <w:szCs w:val="24"/>
              </w:rPr>
              <w:t>10</w:t>
            </w:r>
          </w:p>
        </w:tc>
      </w:tr>
      <w:tr w:rsidR="00D66DD9" w:rsidTr="00B219AE">
        <w:tc>
          <w:tcPr>
            <w:tcW w:w="2123" w:type="dxa"/>
          </w:tcPr>
          <w:p w:rsidR="00D66DD9" w:rsidRDefault="00D66DD9" w:rsidP="00526700">
            <w:pPr>
              <w:spacing w:line="312" w:lineRule="auto"/>
              <w:jc w:val="both"/>
              <w:rPr>
                <w:rFonts w:ascii="Times New Roman" w:hAnsi="Times New Roman"/>
                <w:sz w:val="24"/>
                <w:szCs w:val="24"/>
              </w:rPr>
            </w:pPr>
          </w:p>
        </w:tc>
        <w:tc>
          <w:tcPr>
            <w:tcW w:w="1216" w:type="dxa"/>
          </w:tcPr>
          <w:p w:rsidR="00D66DD9" w:rsidRPr="00B219AE" w:rsidRDefault="00B219AE" w:rsidP="00491530">
            <w:pPr>
              <w:spacing w:line="312" w:lineRule="auto"/>
              <w:jc w:val="center"/>
              <w:rPr>
                <w:rFonts w:ascii="Times New Roman" w:hAnsi="Times New Roman"/>
                <w:b/>
                <w:sz w:val="24"/>
                <w:szCs w:val="24"/>
              </w:rPr>
            </w:pPr>
            <w:r w:rsidRPr="00B219AE">
              <w:rPr>
                <w:rFonts w:ascii="Times New Roman" w:hAnsi="Times New Roman"/>
                <w:b/>
                <w:sz w:val="24"/>
                <w:szCs w:val="24"/>
              </w:rPr>
              <w:t>«Гражданская платформа»</w:t>
            </w:r>
          </w:p>
        </w:tc>
        <w:tc>
          <w:tcPr>
            <w:tcW w:w="1216" w:type="dxa"/>
          </w:tcPr>
          <w:p w:rsidR="00D66DD9" w:rsidRPr="00B219AE" w:rsidRDefault="00B219AE" w:rsidP="00491530">
            <w:pPr>
              <w:spacing w:line="312" w:lineRule="auto"/>
              <w:jc w:val="center"/>
              <w:rPr>
                <w:rFonts w:ascii="Times New Roman" w:hAnsi="Times New Roman"/>
                <w:b/>
                <w:sz w:val="24"/>
                <w:szCs w:val="24"/>
              </w:rPr>
            </w:pPr>
            <w:r w:rsidRPr="00B219AE">
              <w:rPr>
                <w:rFonts w:ascii="Times New Roman" w:hAnsi="Times New Roman"/>
                <w:b/>
                <w:sz w:val="24"/>
                <w:szCs w:val="24"/>
              </w:rPr>
              <w:t>«Родина»</w:t>
            </w:r>
          </w:p>
        </w:tc>
        <w:tc>
          <w:tcPr>
            <w:tcW w:w="1223" w:type="dxa"/>
          </w:tcPr>
          <w:p w:rsidR="00D66DD9" w:rsidRPr="00B219AE" w:rsidRDefault="00B219AE" w:rsidP="00491530">
            <w:pPr>
              <w:spacing w:line="312" w:lineRule="auto"/>
              <w:jc w:val="center"/>
              <w:rPr>
                <w:rFonts w:ascii="Times New Roman" w:hAnsi="Times New Roman"/>
                <w:b/>
                <w:sz w:val="24"/>
                <w:szCs w:val="24"/>
              </w:rPr>
            </w:pPr>
            <w:r w:rsidRPr="00B219AE">
              <w:rPr>
                <w:rFonts w:ascii="Times New Roman" w:hAnsi="Times New Roman"/>
                <w:b/>
                <w:sz w:val="24"/>
                <w:szCs w:val="24"/>
              </w:rPr>
              <w:t>«Патриоты России»</w:t>
            </w:r>
          </w:p>
        </w:tc>
        <w:tc>
          <w:tcPr>
            <w:tcW w:w="1843" w:type="dxa"/>
          </w:tcPr>
          <w:p w:rsidR="00D66DD9" w:rsidRPr="00B219AE" w:rsidRDefault="00B219AE" w:rsidP="00491530">
            <w:pPr>
              <w:spacing w:line="312" w:lineRule="auto"/>
              <w:jc w:val="center"/>
              <w:rPr>
                <w:rFonts w:ascii="Times New Roman" w:hAnsi="Times New Roman"/>
                <w:b/>
                <w:sz w:val="24"/>
                <w:szCs w:val="24"/>
              </w:rPr>
            </w:pPr>
            <w:r w:rsidRPr="00B219AE">
              <w:rPr>
                <w:rFonts w:ascii="Times New Roman" w:hAnsi="Times New Roman"/>
                <w:b/>
                <w:sz w:val="24"/>
                <w:szCs w:val="24"/>
              </w:rPr>
              <w:t>«Яблоко»</w:t>
            </w:r>
          </w:p>
        </w:tc>
        <w:tc>
          <w:tcPr>
            <w:tcW w:w="1950" w:type="dxa"/>
          </w:tcPr>
          <w:p w:rsidR="00D66DD9" w:rsidRPr="00B219AE" w:rsidRDefault="00B219AE" w:rsidP="00491530">
            <w:pPr>
              <w:spacing w:line="312" w:lineRule="auto"/>
              <w:jc w:val="center"/>
              <w:rPr>
                <w:rFonts w:ascii="Times New Roman" w:hAnsi="Times New Roman"/>
                <w:b/>
                <w:sz w:val="24"/>
                <w:szCs w:val="24"/>
              </w:rPr>
            </w:pPr>
            <w:r w:rsidRPr="00B219AE">
              <w:rPr>
                <w:rFonts w:ascii="Times New Roman" w:hAnsi="Times New Roman"/>
                <w:b/>
                <w:sz w:val="24"/>
                <w:szCs w:val="24"/>
              </w:rPr>
              <w:t>«Российская партия пенсионеров за социальную справедливость»</w:t>
            </w:r>
          </w:p>
        </w:tc>
      </w:tr>
      <w:tr w:rsidR="00D66DD9" w:rsidTr="00B219AE">
        <w:tc>
          <w:tcPr>
            <w:tcW w:w="2123" w:type="dxa"/>
          </w:tcPr>
          <w:p w:rsidR="00D66DD9" w:rsidRDefault="00D66DD9" w:rsidP="0075580A">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67</w:t>
            </w:r>
          </w:p>
        </w:tc>
        <w:tc>
          <w:tcPr>
            <w:tcW w:w="1216"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79</w:t>
            </w:r>
          </w:p>
        </w:tc>
        <w:tc>
          <w:tcPr>
            <w:tcW w:w="1223"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75</w:t>
            </w:r>
          </w:p>
        </w:tc>
        <w:tc>
          <w:tcPr>
            <w:tcW w:w="1843"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77</w:t>
            </w:r>
          </w:p>
        </w:tc>
        <w:tc>
          <w:tcPr>
            <w:tcW w:w="1950"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71</w:t>
            </w:r>
          </w:p>
        </w:tc>
      </w:tr>
      <w:tr w:rsidR="00D66DD9" w:rsidTr="00B219AE">
        <w:tc>
          <w:tcPr>
            <w:tcW w:w="2123" w:type="dxa"/>
          </w:tcPr>
          <w:p w:rsidR="00D66DD9" w:rsidRDefault="00D66DD9" w:rsidP="00526700">
            <w:pPr>
              <w:spacing w:line="312" w:lineRule="auto"/>
              <w:jc w:val="both"/>
              <w:rPr>
                <w:rFonts w:ascii="Times New Roman" w:hAnsi="Times New Roman"/>
                <w:sz w:val="24"/>
                <w:szCs w:val="24"/>
              </w:rPr>
            </w:pPr>
            <w:r>
              <w:rPr>
                <w:rFonts w:ascii="Times New Roman" w:hAnsi="Times New Roman"/>
                <w:sz w:val="24"/>
                <w:szCs w:val="24"/>
              </w:rPr>
              <w:t>Депутатов Госдумы</w:t>
            </w:r>
          </w:p>
        </w:tc>
        <w:tc>
          <w:tcPr>
            <w:tcW w:w="1216"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1</w:t>
            </w:r>
          </w:p>
        </w:tc>
        <w:tc>
          <w:tcPr>
            <w:tcW w:w="1216"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1</w:t>
            </w:r>
          </w:p>
        </w:tc>
        <w:tc>
          <w:tcPr>
            <w:tcW w:w="1223" w:type="dxa"/>
          </w:tcPr>
          <w:p w:rsidR="00D66DD9" w:rsidRDefault="00D66DD9" w:rsidP="00491530">
            <w:pPr>
              <w:spacing w:line="312" w:lineRule="auto"/>
              <w:jc w:val="center"/>
              <w:rPr>
                <w:rFonts w:ascii="Times New Roman" w:hAnsi="Times New Roman"/>
                <w:sz w:val="24"/>
                <w:szCs w:val="24"/>
              </w:rPr>
            </w:pPr>
          </w:p>
        </w:tc>
        <w:tc>
          <w:tcPr>
            <w:tcW w:w="1843" w:type="dxa"/>
          </w:tcPr>
          <w:p w:rsidR="00D66DD9" w:rsidRDefault="00D66DD9" w:rsidP="00491530">
            <w:pPr>
              <w:spacing w:line="312" w:lineRule="auto"/>
              <w:jc w:val="center"/>
              <w:rPr>
                <w:rFonts w:ascii="Times New Roman" w:hAnsi="Times New Roman"/>
                <w:sz w:val="24"/>
                <w:szCs w:val="24"/>
              </w:rPr>
            </w:pPr>
          </w:p>
        </w:tc>
        <w:tc>
          <w:tcPr>
            <w:tcW w:w="1950" w:type="dxa"/>
          </w:tcPr>
          <w:p w:rsidR="00D66DD9" w:rsidRDefault="00D66DD9" w:rsidP="00491530">
            <w:pPr>
              <w:spacing w:line="312" w:lineRule="auto"/>
              <w:jc w:val="center"/>
              <w:rPr>
                <w:rFonts w:ascii="Times New Roman" w:hAnsi="Times New Roman"/>
                <w:sz w:val="24"/>
                <w:szCs w:val="24"/>
              </w:rPr>
            </w:pPr>
          </w:p>
        </w:tc>
      </w:tr>
      <w:tr w:rsidR="00D66DD9" w:rsidTr="00B219AE">
        <w:tc>
          <w:tcPr>
            <w:tcW w:w="2123" w:type="dxa"/>
          </w:tcPr>
          <w:p w:rsidR="00D66DD9" w:rsidRDefault="00D66DD9" w:rsidP="00526700">
            <w:pPr>
              <w:spacing w:line="312" w:lineRule="auto"/>
              <w:jc w:val="both"/>
              <w:rPr>
                <w:rFonts w:ascii="Times New Roman" w:hAnsi="Times New Roman"/>
                <w:sz w:val="24"/>
                <w:szCs w:val="24"/>
              </w:rPr>
            </w:pPr>
            <w:r>
              <w:rPr>
                <w:rFonts w:ascii="Times New Roman" w:hAnsi="Times New Roman"/>
                <w:sz w:val="24"/>
                <w:szCs w:val="24"/>
              </w:rPr>
              <w:t>Депутатов региональных парламентов</w:t>
            </w:r>
          </w:p>
        </w:tc>
        <w:tc>
          <w:tcPr>
            <w:tcW w:w="1216"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 xml:space="preserve">5 </w:t>
            </w:r>
          </w:p>
          <w:p w:rsidR="00B219AE" w:rsidRDefault="00B219AE" w:rsidP="00B219AE">
            <w:pPr>
              <w:spacing w:line="312" w:lineRule="auto"/>
              <w:jc w:val="center"/>
              <w:rPr>
                <w:rFonts w:ascii="Times New Roman" w:hAnsi="Times New Roman"/>
                <w:sz w:val="24"/>
                <w:szCs w:val="24"/>
              </w:rPr>
            </w:pPr>
            <w:r>
              <w:rPr>
                <w:rFonts w:ascii="Times New Roman" w:hAnsi="Times New Roman"/>
                <w:sz w:val="24"/>
                <w:szCs w:val="24"/>
              </w:rPr>
              <w:t>(в 3 субъектах РФ)</w:t>
            </w:r>
          </w:p>
        </w:tc>
        <w:tc>
          <w:tcPr>
            <w:tcW w:w="1216" w:type="dxa"/>
          </w:tcPr>
          <w:p w:rsidR="00B219AE" w:rsidRDefault="00B219AE" w:rsidP="00491530">
            <w:pPr>
              <w:spacing w:line="312" w:lineRule="auto"/>
              <w:jc w:val="center"/>
              <w:rPr>
                <w:rFonts w:ascii="Times New Roman" w:hAnsi="Times New Roman"/>
                <w:sz w:val="24"/>
                <w:szCs w:val="24"/>
              </w:rPr>
            </w:pPr>
            <w:r>
              <w:rPr>
                <w:rFonts w:ascii="Times New Roman" w:hAnsi="Times New Roman"/>
                <w:sz w:val="24"/>
                <w:szCs w:val="24"/>
              </w:rPr>
              <w:t xml:space="preserve">4 </w:t>
            </w:r>
          </w:p>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(в 4 субъектах РФ)</w:t>
            </w:r>
          </w:p>
        </w:tc>
        <w:tc>
          <w:tcPr>
            <w:tcW w:w="1223"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22</w:t>
            </w:r>
          </w:p>
          <w:p w:rsidR="00B219AE" w:rsidRDefault="00B219AE" w:rsidP="00B219AE">
            <w:pPr>
              <w:spacing w:line="312" w:lineRule="auto"/>
              <w:jc w:val="center"/>
              <w:rPr>
                <w:rFonts w:ascii="Times New Roman" w:hAnsi="Times New Roman"/>
                <w:sz w:val="24"/>
                <w:szCs w:val="24"/>
              </w:rPr>
            </w:pPr>
            <w:r>
              <w:rPr>
                <w:rFonts w:ascii="Times New Roman" w:hAnsi="Times New Roman"/>
                <w:sz w:val="24"/>
                <w:szCs w:val="24"/>
              </w:rPr>
              <w:t>(в 8 субъектах РФ)</w:t>
            </w:r>
          </w:p>
        </w:tc>
        <w:tc>
          <w:tcPr>
            <w:tcW w:w="1843"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7</w:t>
            </w:r>
          </w:p>
          <w:p w:rsidR="00B219AE" w:rsidRDefault="00B219AE" w:rsidP="00491530">
            <w:pPr>
              <w:spacing w:line="312" w:lineRule="auto"/>
              <w:jc w:val="center"/>
              <w:rPr>
                <w:rFonts w:ascii="Times New Roman" w:hAnsi="Times New Roman"/>
                <w:sz w:val="24"/>
                <w:szCs w:val="24"/>
              </w:rPr>
            </w:pPr>
            <w:r>
              <w:rPr>
                <w:rFonts w:ascii="Times New Roman" w:hAnsi="Times New Roman"/>
                <w:sz w:val="24"/>
                <w:szCs w:val="24"/>
              </w:rPr>
              <w:t>(в 4 субъектах РФ)</w:t>
            </w:r>
          </w:p>
        </w:tc>
        <w:tc>
          <w:tcPr>
            <w:tcW w:w="1950"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5</w:t>
            </w:r>
          </w:p>
          <w:p w:rsidR="00B219AE" w:rsidRDefault="00B219AE" w:rsidP="00491530">
            <w:pPr>
              <w:spacing w:line="312" w:lineRule="auto"/>
              <w:jc w:val="center"/>
              <w:rPr>
                <w:rFonts w:ascii="Times New Roman" w:hAnsi="Times New Roman"/>
                <w:sz w:val="24"/>
                <w:szCs w:val="24"/>
              </w:rPr>
            </w:pPr>
            <w:r>
              <w:rPr>
                <w:rFonts w:ascii="Times New Roman" w:hAnsi="Times New Roman"/>
                <w:sz w:val="24"/>
                <w:szCs w:val="24"/>
              </w:rPr>
              <w:t>(в 4 субъектах РФ)</w:t>
            </w:r>
          </w:p>
        </w:tc>
      </w:tr>
      <w:tr w:rsidR="00D66DD9" w:rsidTr="00B219AE">
        <w:tc>
          <w:tcPr>
            <w:tcW w:w="2123" w:type="dxa"/>
          </w:tcPr>
          <w:p w:rsidR="00D66DD9" w:rsidRDefault="00D66DD9" w:rsidP="00526700">
            <w:pPr>
              <w:spacing w:line="312" w:lineRule="auto"/>
              <w:jc w:val="both"/>
              <w:rPr>
                <w:rFonts w:ascii="Times New Roman" w:hAnsi="Times New Roman"/>
                <w:sz w:val="24"/>
                <w:szCs w:val="24"/>
              </w:rPr>
            </w:pPr>
            <w:r>
              <w:rPr>
                <w:rFonts w:ascii="Times New Roman" w:hAnsi="Times New Roman"/>
                <w:sz w:val="24"/>
                <w:szCs w:val="24"/>
              </w:rPr>
              <w:t>Депутатов представительных органов муниципальных образований столиц субъектов РФ</w:t>
            </w:r>
          </w:p>
        </w:tc>
        <w:tc>
          <w:tcPr>
            <w:tcW w:w="1216"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9</w:t>
            </w:r>
          </w:p>
        </w:tc>
        <w:tc>
          <w:tcPr>
            <w:tcW w:w="1216"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4</w:t>
            </w:r>
          </w:p>
        </w:tc>
        <w:tc>
          <w:tcPr>
            <w:tcW w:w="1223"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13</w:t>
            </w:r>
          </w:p>
        </w:tc>
        <w:tc>
          <w:tcPr>
            <w:tcW w:w="1843"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9</w:t>
            </w:r>
          </w:p>
        </w:tc>
        <w:tc>
          <w:tcPr>
            <w:tcW w:w="1950" w:type="dxa"/>
          </w:tcPr>
          <w:p w:rsidR="00D66DD9" w:rsidRDefault="00B219AE" w:rsidP="00491530">
            <w:pPr>
              <w:spacing w:line="312" w:lineRule="auto"/>
              <w:jc w:val="center"/>
              <w:rPr>
                <w:rFonts w:ascii="Times New Roman" w:hAnsi="Times New Roman"/>
                <w:sz w:val="24"/>
                <w:szCs w:val="24"/>
              </w:rPr>
            </w:pPr>
            <w:r>
              <w:rPr>
                <w:rFonts w:ascii="Times New Roman" w:hAnsi="Times New Roman"/>
                <w:sz w:val="24"/>
                <w:szCs w:val="24"/>
              </w:rPr>
              <w:t>9</w:t>
            </w:r>
          </w:p>
        </w:tc>
      </w:tr>
      <w:tr w:rsidR="000813EF" w:rsidTr="00B219AE">
        <w:tc>
          <w:tcPr>
            <w:tcW w:w="2123" w:type="dxa"/>
          </w:tcPr>
          <w:p w:rsidR="000813EF" w:rsidRDefault="000813EF" w:rsidP="00526700">
            <w:pPr>
              <w:spacing w:line="312" w:lineRule="auto"/>
              <w:jc w:val="both"/>
              <w:rPr>
                <w:rFonts w:ascii="Times New Roman" w:hAnsi="Times New Roman"/>
                <w:sz w:val="24"/>
                <w:szCs w:val="24"/>
              </w:rPr>
            </w:pPr>
          </w:p>
        </w:tc>
        <w:tc>
          <w:tcPr>
            <w:tcW w:w="1216" w:type="dxa"/>
          </w:tcPr>
          <w:p w:rsidR="000813EF" w:rsidRPr="00383B4A" w:rsidRDefault="00680344" w:rsidP="00491530">
            <w:pPr>
              <w:spacing w:line="312" w:lineRule="auto"/>
              <w:jc w:val="center"/>
              <w:rPr>
                <w:rFonts w:ascii="Times New Roman" w:hAnsi="Times New Roman"/>
                <w:b/>
                <w:sz w:val="24"/>
                <w:szCs w:val="24"/>
              </w:rPr>
            </w:pPr>
            <w:r w:rsidRPr="00383B4A">
              <w:rPr>
                <w:rFonts w:ascii="Times New Roman" w:hAnsi="Times New Roman"/>
                <w:b/>
                <w:sz w:val="24"/>
                <w:szCs w:val="24"/>
              </w:rPr>
              <w:t>«Партия роста»</w:t>
            </w:r>
          </w:p>
        </w:tc>
        <w:tc>
          <w:tcPr>
            <w:tcW w:w="1216" w:type="dxa"/>
          </w:tcPr>
          <w:p w:rsidR="000813EF" w:rsidRPr="00383B4A" w:rsidRDefault="00680344" w:rsidP="00491530">
            <w:pPr>
              <w:spacing w:line="312" w:lineRule="auto"/>
              <w:jc w:val="center"/>
              <w:rPr>
                <w:rFonts w:ascii="Times New Roman" w:hAnsi="Times New Roman"/>
                <w:b/>
                <w:sz w:val="24"/>
                <w:szCs w:val="24"/>
              </w:rPr>
            </w:pPr>
            <w:r w:rsidRPr="00383B4A">
              <w:rPr>
                <w:rFonts w:ascii="Times New Roman" w:hAnsi="Times New Roman"/>
                <w:b/>
                <w:sz w:val="24"/>
                <w:szCs w:val="24"/>
              </w:rPr>
              <w:t>Российская экологическая партия «Зеленые»</w:t>
            </w:r>
          </w:p>
        </w:tc>
        <w:tc>
          <w:tcPr>
            <w:tcW w:w="1223" w:type="dxa"/>
          </w:tcPr>
          <w:p w:rsidR="000813EF" w:rsidRPr="00383B4A" w:rsidRDefault="00680344" w:rsidP="00491530">
            <w:pPr>
              <w:spacing w:line="312" w:lineRule="auto"/>
              <w:jc w:val="center"/>
              <w:rPr>
                <w:rFonts w:ascii="Times New Roman" w:hAnsi="Times New Roman"/>
                <w:b/>
                <w:sz w:val="24"/>
                <w:szCs w:val="24"/>
              </w:rPr>
            </w:pPr>
            <w:r w:rsidRPr="00383B4A">
              <w:rPr>
                <w:rFonts w:ascii="Times New Roman" w:hAnsi="Times New Roman"/>
                <w:b/>
                <w:sz w:val="24"/>
                <w:szCs w:val="24"/>
              </w:rPr>
              <w:t>«Партия возрождения России»</w:t>
            </w:r>
          </w:p>
        </w:tc>
        <w:tc>
          <w:tcPr>
            <w:tcW w:w="1843" w:type="dxa"/>
          </w:tcPr>
          <w:p w:rsidR="000813EF" w:rsidRPr="00383B4A" w:rsidRDefault="00680344" w:rsidP="00680344">
            <w:pPr>
              <w:spacing w:line="312" w:lineRule="auto"/>
              <w:jc w:val="center"/>
              <w:rPr>
                <w:rFonts w:ascii="Times New Roman" w:hAnsi="Times New Roman"/>
                <w:b/>
                <w:sz w:val="24"/>
                <w:szCs w:val="24"/>
              </w:rPr>
            </w:pPr>
            <w:r w:rsidRPr="00383B4A">
              <w:rPr>
                <w:rFonts w:ascii="Times New Roman" w:hAnsi="Times New Roman"/>
                <w:b/>
                <w:sz w:val="24"/>
                <w:szCs w:val="24"/>
              </w:rPr>
              <w:t>«Партия дела»</w:t>
            </w:r>
          </w:p>
        </w:tc>
        <w:tc>
          <w:tcPr>
            <w:tcW w:w="1950" w:type="dxa"/>
          </w:tcPr>
          <w:p w:rsidR="000813EF" w:rsidRPr="00383B4A" w:rsidRDefault="00680344" w:rsidP="00491530">
            <w:pPr>
              <w:spacing w:line="312" w:lineRule="auto"/>
              <w:jc w:val="center"/>
              <w:rPr>
                <w:rFonts w:ascii="Times New Roman" w:hAnsi="Times New Roman"/>
                <w:b/>
                <w:sz w:val="24"/>
                <w:szCs w:val="24"/>
              </w:rPr>
            </w:pPr>
            <w:r w:rsidRPr="00383B4A">
              <w:rPr>
                <w:rFonts w:ascii="Times New Roman" w:hAnsi="Times New Roman"/>
                <w:b/>
                <w:sz w:val="24"/>
                <w:szCs w:val="24"/>
              </w:rPr>
              <w:t>Коммунистическая партия социальной справедливости</w:t>
            </w:r>
            <w:r w:rsidR="00383B4A">
              <w:rPr>
                <w:rFonts w:ascii="Times New Roman" w:hAnsi="Times New Roman"/>
                <w:b/>
                <w:sz w:val="24"/>
                <w:szCs w:val="24"/>
              </w:rPr>
              <w:t xml:space="preserve"> </w:t>
            </w:r>
            <w:r w:rsidRPr="00383B4A">
              <w:rPr>
                <w:rFonts w:ascii="Times New Roman" w:hAnsi="Times New Roman"/>
                <w:b/>
                <w:sz w:val="24"/>
                <w:szCs w:val="24"/>
              </w:rPr>
              <w:t>(КПСС)</w:t>
            </w:r>
          </w:p>
        </w:tc>
      </w:tr>
      <w:tr w:rsidR="000813EF" w:rsidTr="00B219AE">
        <w:tc>
          <w:tcPr>
            <w:tcW w:w="2123" w:type="dxa"/>
          </w:tcPr>
          <w:p w:rsidR="000813EF" w:rsidRDefault="00295266" w:rsidP="00526700">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0813EF" w:rsidRDefault="00845234" w:rsidP="00491530">
            <w:pPr>
              <w:spacing w:line="312" w:lineRule="auto"/>
              <w:jc w:val="center"/>
              <w:rPr>
                <w:rFonts w:ascii="Times New Roman" w:hAnsi="Times New Roman"/>
                <w:sz w:val="24"/>
                <w:szCs w:val="24"/>
              </w:rPr>
            </w:pPr>
            <w:r>
              <w:rPr>
                <w:rFonts w:ascii="Times New Roman" w:hAnsi="Times New Roman"/>
                <w:sz w:val="24"/>
                <w:szCs w:val="24"/>
              </w:rPr>
              <w:t>82</w:t>
            </w:r>
          </w:p>
        </w:tc>
        <w:tc>
          <w:tcPr>
            <w:tcW w:w="1216" w:type="dxa"/>
          </w:tcPr>
          <w:p w:rsidR="000813EF" w:rsidRDefault="00845234" w:rsidP="00491530">
            <w:pPr>
              <w:spacing w:line="312" w:lineRule="auto"/>
              <w:jc w:val="center"/>
              <w:rPr>
                <w:rFonts w:ascii="Times New Roman" w:hAnsi="Times New Roman"/>
                <w:sz w:val="24"/>
                <w:szCs w:val="24"/>
              </w:rPr>
            </w:pPr>
            <w:r>
              <w:rPr>
                <w:rFonts w:ascii="Times New Roman" w:hAnsi="Times New Roman"/>
                <w:sz w:val="24"/>
                <w:szCs w:val="24"/>
              </w:rPr>
              <w:t>74</w:t>
            </w:r>
          </w:p>
        </w:tc>
        <w:tc>
          <w:tcPr>
            <w:tcW w:w="1223" w:type="dxa"/>
          </w:tcPr>
          <w:p w:rsidR="000813EF" w:rsidRDefault="00845234" w:rsidP="00491530">
            <w:pPr>
              <w:spacing w:line="312" w:lineRule="auto"/>
              <w:jc w:val="center"/>
              <w:rPr>
                <w:rFonts w:ascii="Times New Roman" w:hAnsi="Times New Roman"/>
                <w:sz w:val="24"/>
                <w:szCs w:val="24"/>
              </w:rPr>
            </w:pPr>
            <w:r>
              <w:rPr>
                <w:rFonts w:ascii="Times New Roman" w:hAnsi="Times New Roman"/>
                <w:sz w:val="24"/>
                <w:szCs w:val="24"/>
              </w:rPr>
              <w:t>62</w:t>
            </w:r>
          </w:p>
        </w:tc>
        <w:tc>
          <w:tcPr>
            <w:tcW w:w="1843" w:type="dxa"/>
          </w:tcPr>
          <w:p w:rsidR="000813EF" w:rsidRDefault="00845234" w:rsidP="00491530">
            <w:pPr>
              <w:spacing w:line="312" w:lineRule="auto"/>
              <w:jc w:val="center"/>
              <w:rPr>
                <w:rFonts w:ascii="Times New Roman" w:hAnsi="Times New Roman"/>
                <w:sz w:val="24"/>
                <w:szCs w:val="24"/>
              </w:rPr>
            </w:pPr>
            <w:r>
              <w:rPr>
                <w:rFonts w:ascii="Times New Roman" w:hAnsi="Times New Roman"/>
                <w:sz w:val="24"/>
                <w:szCs w:val="24"/>
              </w:rPr>
              <w:t>58</w:t>
            </w:r>
          </w:p>
        </w:tc>
        <w:tc>
          <w:tcPr>
            <w:tcW w:w="1950" w:type="dxa"/>
          </w:tcPr>
          <w:p w:rsidR="000813EF" w:rsidRDefault="00845234" w:rsidP="00491530">
            <w:pPr>
              <w:spacing w:line="312" w:lineRule="auto"/>
              <w:jc w:val="center"/>
              <w:rPr>
                <w:rFonts w:ascii="Times New Roman" w:hAnsi="Times New Roman"/>
                <w:sz w:val="24"/>
                <w:szCs w:val="24"/>
              </w:rPr>
            </w:pPr>
            <w:r>
              <w:rPr>
                <w:rFonts w:ascii="Times New Roman" w:hAnsi="Times New Roman"/>
                <w:sz w:val="24"/>
                <w:szCs w:val="24"/>
              </w:rPr>
              <w:t>48</w:t>
            </w:r>
          </w:p>
        </w:tc>
      </w:tr>
      <w:tr w:rsidR="000813EF" w:rsidTr="00B219AE">
        <w:tc>
          <w:tcPr>
            <w:tcW w:w="2123" w:type="dxa"/>
          </w:tcPr>
          <w:p w:rsidR="000813EF" w:rsidRDefault="00295266" w:rsidP="00526700">
            <w:pPr>
              <w:spacing w:line="312" w:lineRule="auto"/>
              <w:jc w:val="both"/>
              <w:rPr>
                <w:rFonts w:ascii="Times New Roman" w:hAnsi="Times New Roman"/>
                <w:sz w:val="24"/>
                <w:szCs w:val="24"/>
              </w:rPr>
            </w:pPr>
            <w:r>
              <w:rPr>
                <w:rFonts w:ascii="Times New Roman" w:hAnsi="Times New Roman"/>
                <w:sz w:val="24"/>
                <w:szCs w:val="24"/>
              </w:rPr>
              <w:t>Глав регионов РФ</w:t>
            </w:r>
          </w:p>
        </w:tc>
        <w:tc>
          <w:tcPr>
            <w:tcW w:w="1216" w:type="dxa"/>
          </w:tcPr>
          <w:p w:rsidR="000813EF" w:rsidRDefault="000813EF" w:rsidP="00491530">
            <w:pPr>
              <w:spacing w:line="312" w:lineRule="auto"/>
              <w:jc w:val="center"/>
              <w:rPr>
                <w:rFonts w:ascii="Times New Roman" w:hAnsi="Times New Roman"/>
                <w:sz w:val="24"/>
                <w:szCs w:val="24"/>
              </w:rPr>
            </w:pPr>
          </w:p>
        </w:tc>
        <w:tc>
          <w:tcPr>
            <w:tcW w:w="1216" w:type="dxa"/>
          </w:tcPr>
          <w:p w:rsidR="000813EF" w:rsidRDefault="000813EF" w:rsidP="00491530">
            <w:pPr>
              <w:spacing w:line="312" w:lineRule="auto"/>
              <w:jc w:val="center"/>
              <w:rPr>
                <w:rFonts w:ascii="Times New Roman" w:hAnsi="Times New Roman"/>
                <w:sz w:val="24"/>
                <w:szCs w:val="24"/>
              </w:rPr>
            </w:pPr>
          </w:p>
        </w:tc>
        <w:tc>
          <w:tcPr>
            <w:tcW w:w="1223" w:type="dxa"/>
          </w:tcPr>
          <w:p w:rsidR="000813EF" w:rsidRDefault="000813EF" w:rsidP="00491530">
            <w:pPr>
              <w:spacing w:line="312" w:lineRule="auto"/>
              <w:jc w:val="center"/>
              <w:rPr>
                <w:rFonts w:ascii="Times New Roman" w:hAnsi="Times New Roman"/>
                <w:sz w:val="24"/>
                <w:szCs w:val="24"/>
              </w:rPr>
            </w:pPr>
          </w:p>
        </w:tc>
        <w:tc>
          <w:tcPr>
            <w:tcW w:w="1843" w:type="dxa"/>
          </w:tcPr>
          <w:p w:rsidR="000813EF" w:rsidRDefault="000813EF" w:rsidP="00491530">
            <w:pPr>
              <w:spacing w:line="312" w:lineRule="auto"/>
              <w:jc w:val="center"/>
              <w:rPr>
                <w:rFonts w:ascii="Times New Roman" w:hAnsi="Times New Roman"/>
                <w:sz w:val="24"/>
                <w:szCs w:val="24"/>
              </w:rPr>
            </w:pPr>
          </w:p>
        </w:tc>
        <w:tc>
          <w:tcPr>
            <w:tcW w:w="1950" w:type="dxa"/>
          </w:tcPr>
          <w:p w:rsidR="000813EF" w:rsidRDefault="000813EF" w:rsidP="00491530">
            <w:pPr>
              <w:spacing w:line="312" w:lineRule="auto"/>
              <w:jc w:val="center"/>
              <w:rPr>
                <w:rFonts w:ascii="Times New Roman" w:hAnsi="Times New Roman"/>
                <w:sz w:val="24"/>
                <w:szCs w:val="24"/>
              </w:rPr>
            </w:pPr>
          </w:p>
        </w:tc>
      </w:tr>
      <w:tr w:rsidR="000813EF" w:rsidTr="00B219AE">
        <w:tc>
          <w:tcPr>
            <w:tcW w:w="2123" w:type="dxa"/>
          </w:tcPr>
          <w:p w:rsidR="000813EF" w:rsidRDefault="00295266" w:rsidP="00526700">
            <w:pPr>
              <w:spacing w:line="312" w:lineRule="auto"/>
              <w:jc w:val="both"/>
              <w:rPr>
                <w:rFonts w:ascii="Times New Roman" w:hAnsi="Times New Roman"/>
                <w:sz w:val="24"/>
                <w:szCs w:val="24"/>
              </w:rPr>
            </w:pPr>
            <w:r>
              <w:rPr>
                <w:rFonts w:ascii="Times New Roman" w:hAnsi="Times New Roman"/>
                <w:sz w:val="24"/>
                <w:szCs w:val="24"/>
              </w:rPr>
              <w:t>Депутатов региональных парламентов</w:t>
            </w:r>
          </w:p>
        </w:tc>
        <w:tc>
          <w:tcPr>
            <w:tcW w:w="1216" w:type="dxa"/>
          </w:tcPr>
          <w:p w:rsidR="00845234" w:rsidRDefault="00845234" w:rsidP="00845234">
            <w:pPr>
              <w:spacing w:line="312" w:lineRule="auto"/>
              <w:jc w:val="center"/>
              <w:rPr>
                <w:rFonts w:ascii="Times New Roman" w:hAnsi="Times New Roman"/>
                <w:sz w:val="24"/>
                <w:szCs w:val="24"/>
              </w:rPr>
            </w:pPr>
            <w:r>
              <w:rPr>
                <w:rFonts w:ascii="Times New Roman" w:hAnsi="Times New Roman"/>
                <w:sz w:val="24"/>
                <w:szCs w:val="24"/>
              </w:rPr>
              <w:t>5</w:t>
            </w:r>
          </w:p>
          <w:p w:rsidR="000813EF" w:rsidRDefault="00845234" w:rsidP="00845234">
            <w:pPr>
              <w:spacing w:line="312" w:lineRule="auto"/>
              <w:jc w:val="center"/>
              <w:rPr>
                <w:rFonts w:ascii="Times New Roman" w:hAnsi="Times New Roman"/>
                <w:sz w:val="24"/>
                <w:szCs w:val="24"/>
              </w:rPr>
            </w:pPr>
            <w:r>
              <w:rPr>
                <w:rFonts w:ascii="Times New Roman" w:hAnsi="Times New Roman"/>
                <w:sz w:val="24"/>
                <w:szCs w:val="24"/>
              </w:rPr>
              <w:t>(в 3 субъектах РФ)</w:t>
            </w:r>
          </w:p>
        </w:tc>
        <w:tc>
          <w:tcPr>
            <w:tcW w:w="1216" w:type="dxa"/>
          </w:tcPr>
          <w:p w:rsidR="00845234" w:rsidRDefault="00845234" w:rsidP="00845234">
            <w:pPr>
              <w:spacing w:line="312" w:lineRule="auto"/>
              <w:jc w:val="center"/>
              <w:rPr>
                <w:rFonts w:ascii="Times New Roman" w:hAnsi="Times New Roman"/>
                <w:sz w:val="24"/>
                <w:szCs w:val="24"/>
              </w:rPr>
            </w:pPr>
            <w:r>
              <w:rPr>
                <w:rFonts w:ascii="Times New Roman" w:hAnsi="Times New Roman"/>
                <w:sz w:val="24"/>
                <w:szCs w:val="24"/>
              </w:rPr>
              <w:t>3</w:t>
            </w:r>
          </w:p>
          <w:p w:rsidR="000813EF" w:rsidRDefault="00845234" w:rsidP="00845234">
            <w:pPr>
              <w:spacing w:line="312" w:lineRule="auto"/>
              <w:jc w:val="center"/>
              <w:rPr>
                <w:rFonts w:ascii="Times New Roman" w:hAnsi="Times New Roman"/>
                <w:sz w:val="24"/>
                <w:szCs w:val="24"/>
              </w:rPr>
            </w:pPr>
            <w:r>
              <w:rPr>
                <w:rFonts w:ascii="Times New Roman" w:hAnsi="Times New Roman"/>
                <w:sz w:val="24"/>
                <w:szCs w:val="24"/>
              </w:rPr>
              <w:t>(в 2 субъектах РФ)</w:t>
            </w:r>
          </w:p>
        </w:tc>
        <w:tc>
          <w:tcPr>
            <w:tcW w:w="1223" w:type="dxa"/>
          </w:tcPr>
          <w:p w:rsidR="000813EF" w:rsidRDefault="000813EF" w:rsidP="00491530">
            <w:pPr>
              <w:spacing w:line="312" w:lineRule="auto"/>
              <w:jc w:val="center"/>
              <w:rPr>
                <w:rFonts w:ascii="Times New Roman" w:hAnsi="Times New Roman"/>
                <w:sz w:val="24"/>
                <w:szCs w:val="24"/>
              </w:rPr>
            </w:pPr>
          </w:p>
        </w:tc>
        <w:tc>
          <w:tcPr>
            <w:tcW w:w="1843" w:type="dxa"/>
          </w:tcPr>
          <w:p w:rsidR="000813EF" w:rsidRDefault="000813EF" w:rsidP="00491530">
            <w:pPr>
              <w:spacing w:line="312" w:lineRule="auto"/>
              <w:jc w:val="center"/>
              <w:rPr>
                <w:rFonts w:ascii="Times New Roman" w:hAnsi="Times New Roman"/>
                <w:sz w:val="24"/>
                <w:szCs w:val="24"/>
              </w:rPr>
            </w:pPr>
          </w:p>
        </w:tc>
        <w:tc>
          <w:tcPr>
            <w:tcW w:w="1950" w:type="dxa"/>
          </w:tcPr>
          <w:p w:rsidR="000813EF" w:rsidRDefault="00845234" w:rsidP="00491530">
            <w:pPr>
              <w:spacing w:line="312" w:lineRule="auto"/>
              <w:jc w:val="center"/>
              <w:rPr>
                <w:rFonts w:ascii="Times New Roman" w:hAnsi="Times New Roman"/>
                <w:sz w:val="24"/>
                <w:szCs w:val="24"/>
              </w:rPr>
            </w:pPr>
            <w:r>
              <w:rPr>
                <w:rFonts w:ascii="Times New Roman" w:hAnsi="Times New Roman"/>
                <w:sz w:val="24"/>
                <w:szCs w:val="24"/>
              </w:rPr>
              <w:t>1</w:t>
            </w:r>
          </w:p>
        </w:tc>
      </w:tr>
      <w:tr w:rsidR="000813EF" w:rsidTr="00B219AE">
        <w:tc>
          <w:tcPr>
            <w:tcW w:w="2123" w:type="dxa"/>
          </w:tcPr>
          <w:p w:rsidR="000813EF" w:rsidRDefault="00295266" w:rsidP="00526700">
            <w:pPr>
              <w:spacing w:line="312" w:lineRule="auto"/>
              <w:jc w:val="both"/>
              <w:rPr>
                <w:rFonts w:ascii="Times New Roman" w:hAnsi="Times New Roman"/>
                <w:sz w:val="24"/>
                <w:szCs w:val="24"/>
              </w:rPr>
            </w:pPr>
            <w:r>
              <w:rPr>
                <w:rFonts w:ascii="Times New Roman" w:hAnsi="Times New Roman"/>
                <w:sz w:val="24"/>
                <w:szCs w:val="24"/>
              </w:rPr>
              <w:t>Глав административных центров субъектов РФ</w:t>
            </w:r>
          </w:p>
        </w:tc>
        <w:tc>
          <w:tcPr>
            <w:tcW w:w="1216" w:type="dxa"/>
          </w:tcPr>
          <w:p w:rsidR="000813EF" w:rsidRDefault="000813EF" w:rsidP="00491530">
            <w:pPr>
              <w:spacing w:line="312" w:lineRule="auto"/>
              <w:jc w:val="center"/>
              <w:rPr>
                <w:rFonts w:ascii="Times New Roman" w:hAnsi="Times New Roman"/>
                <w:sz w:val="24"/>
                <w:szCs w:val="24"/>
              </w:rPr>
            </w:pPr>
          </w:p>
        </w:tc>
        <w:tc>
          <w:tcPr>
            <w:tcW w:w="1216" w:type="dxa"/>
          </w:tcPr>
          <w:p w:rsidR="000813EF" w:rsidRDefault="000813EF" w:rsidP="00491530">
            <w:pPr>
              <w:spacing w:line="312" w:lineRule="auto"/>
              <w:jc w:val="center"/>
              <w:rPr>
                <w:rFonts w:ascii="Times New Roman" w:hAnsi="Times New Roman"/>
                <w:sz w:val="24"/>
                <w:szCs w:val="24"/>
              </w:rPr>
            </w:pPr>
          </w:p>
        </w:tc>
        <w:tc>
          <w:tcPr>
            <w:tcW w:w="1223" w:type="dxa"/>
          </w:tcPr>
          <w:p w:rsidR="000813EF" w:rsidRDefault="00845234" w:rsidP="00491530">
            <w:pPr>
              <w:spacing w:line="312" w:lineRule="auto"/>
              <w:jc w:val="center"/>
              <w:rPr>
                <w:rFonts w:ascii="Times New Roman" w:hAnsi="Times New Roman"/>
                <w:sz w:val="24"/>
                <w:szCs w:val="24"/>
              </w:rPr>
            </w:pPr>
            <w:r>
              <w:rPr>
                <w:rFonts w:ascii="Times New Roman" w:hAnsi="Times New Roman"/>
                <w:sz w:val="24"/>
                <w:szCs w:val="24"/>
              </w:rPr>
              <w:t>1</w:t>
            </w:r>
          </w:p>
        </w:tc>
        <w:tc>
          <w:tcPr>
            <w:tcW w:w="1843" w:type="dxa"/>
          </w:tcPr>
          <w:p w:rsidR="000813EF" w:rsidRDefault="000813EF" w:rsidP="00491530">
            <w:pPr>
              <w:spacing w:line="312" w:lineRule="auto"/>
              <w:jc w:val="center"/>
              <w:rPr>
                <w:rFonts w:ascii="Times New Roman" w:hAnsi="Times New Roman"/>
                <w:sz w:val="24"/>
                <w:szCs w:val="24"/>
              </w:rPr>
            </w:pPr>
          </w:p>
        </w:tc>
        <w:tc>
          <w:tcPr>
            <w:tcW w:w="1950" w:type="dxa"/>
          </w:tcPr>
          <w:p w:rsidR="000813EF" w:rsidRDefault="000813EF" w:rsidP="00491530">
            <w:pPr>
              <w:spacing w:line="312" w:lineRule="auto"/>
              <w:jc w:val="center"/>
              <w:rPr>
                <w:rFonts w:ascii="Times New Roman" w:hAnsi="Times New Roman"/>
                <w:sz w:val="24"/>
                <w:szCs w:val="24"/>
              </w:rPr>
            </w:pPr>
          </w:p>
        </w:tc>
      </w:tr>
      <w:tr w:rsidR="000813EF" w:rsidTr="00B219AE">
        <w:tc>
          <w:tcPr>
            <w:tcW w:w="2123" w:type="dxa"/>
          </w:tcPr>
          <w:p w:rsidR="000813EF" w:rsidRDefault="00295266" w:rsidP="00526700">
            <w:pPr>
              <w:spacing w:line="312" w:lineRule="auto"/>
              <w:jc w:val="both"/>
              <w:rPr>
                <w:rFonts w:ascii="Times New Roman" w:hAnsi="Times New Roman"/>
                <w:sz w:val="24"/>
                <w:szCs w:val="24"/>
              </w:rPr>
            </w:pPr>
            <w:r>
              <w:rPr>
                <w:rFonts w:ascii="Times New Roman" w:hAnsi="Times New Roman"/>
                <w:sz w:val="24"/>
                <w:szCs w:val="24"/>
              </w:rPr>
              <w:t>Депутатов представительных органов муниципальных образований столиц субъектов РФ</w:t>
            </w:r>
          </w:p>
        </w:tc>
        <w:tc>
          <w:tcPr>
            <w:tcW w:w="1216" w:type="dxa"/>
          </w:tcPr>
          <w:p w:rsidR="000813EF" w:rsidRDefault="000813EF" w:rsidP="00491530">
            <w:pPr>
              <w:spacing w:line="312" w:lineRule="auto"/>
              <w:jc w:val="center"/>
              <w:rPr>
                <w:rFonts w:ascii="Times New Roman" w:hAnsi="Times New Roman"/>
                <w:sz w:val="24"/>
                <w:szCs w:val="24"/>
              </w:rPr>
            </w:pPr>
          </w:p>
        </w:tc>
        <w:tc>
          <w:tcPr>
            <w:tcW w:w="1216" w:type="dxa"/>
          </w:tcPr>
          <w:p w:rsidR="000813EF" w:rsidRDefault="00845234" w:rsidP="00491530">
            <w:pPr>
              <w:spacing w:line="312" w:lineRule="auto"/>
              <w:jc w:val="center"/>
              <w:rPr>
                <w:rFonts w:ascii="Times New Roman" w:hAnsi="Times New Roman"/>
                <w:sz w:val="24"/>
                <w:szCs w:val="24"/>
              </w:rPr>
            </w:pPr>
            <w:r>
              <w:rPr>
                <w:rFonts w:ascii="Times New Roman" w:hAnsi="Times New Roman"/>
                <w:sz w:val="24"/>
                <w:szCs w:val="24"/>
              </w:rPr>
              <w:t>3</w:t>
            </w:r>
          </w:p>
        </w:tc>
        <w:tc>
          <w:tcPr>
            <w:tcW w:w="1223" w:type="dxa"/>
          </w:tcPr>
          <w:p w:rsidR="000813EF" w:rsidRDefault="000813EF" w:rsidP="00491530">
            <w:pPr>
              <w:spacing w:line="312" w:lineRule="auto"/>
              <w:jc w:val="center"/>
              <w:rPr>
                <w:rFonts w:ascii="Times New Roman" w:hAnsi="Times New Roman"/>
                <w:sz w:val="24"/>
                <w:szCs w:val="24"/>
              </w:rPr>
            </w:pPr>
          </w:p>
        </w:tc>
        <w:tc>
          <w:tcPr>
            <w:tcW w:w="1843" w:type="dxa"/>
          </w:tcPr>
          <w:p w:rsidR="000813EF" w:rsidRDefault="00845234" w:rsidP="00491530">
            <w:pPr>
              <w:spacing w:line="312" w:lineRule="auto"/>
              <w:jc w:val="center"/>
              <w:rPr>
                <w:rFonts w:ascii="Times New Roman" w:hAnsi="Times New Roman"/>
                <w:sz w:val="24"/>
                <w:szCs w:val="24"/>
              </w:rPr>
            </w:pPr>
            <w:r>
              <w:rPr>
                <w:rFonts w:ascii="Times New Roman" w:hAnsi="Times New Roman"/>
                <w:sz w:val="24"/>
                <w:szCs w:val="24"/>
              </w:rPr>
              <w:t>1</w:t>
            </w:r>
          </w:p>
        </w:tc>
        <w:tc>
          <w:tcPr>
            <w:tcW w:w="1950" w:type="dxa"/>
          </w:tcPr>
          <w:p w:rsidR="000813EF" w:rsidRDefault="000813EF" w:rsidP="00491530">
            <w:pPr>
              <w:spacing w:line="312" w:lineRule="auto"/>
              <w:jc w:val="center"/>
              <w:rPr>
                <w:rFonts w:ascii="Times New Roman" w:hAnsi="Times New Roman"/>
                <w:sz w:val="24"/>
                <w:szCs w:val="24"/>
              </w:rPr>
            </w:pPr>
          </w:p>
        </w:tc>
      </w:tr>
      <w:tr w:rsidR="00A13A3B" w:rsidTr="00B219AE">
        <w:tc>
          <w:tcPr>
            <w:tcW w:w="2123" w:type="dxa"/>
          </w:tcPr>
          <w:p w:rsidR="00A13A3B" w:rsidRDefault="00A13A3B" w:rsidP="00526700">
            <w:pPr>
              <w:spacing w:line="312" w:lineRule="auto"/>
              <w:jc w:val="both"/>
              <w:rPr>
                <w:rFonts w:ascii="Times New Roman" w:hAnsi="Times New Roman"/>
                <w:sz w:val="24"/>
                <w:szCs w:val="24"/>
              </w:rPr>
            </w:pPr>
          </w:p>
        </w:tc>
        <w:tc>
          <w:tcPr>
            <w:tcW w:w="1216"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«Партия великое отечество»</w:t>
            </w:r>
          </w:p>
        </w:tc>
        <w:tc>
          <w:tcPr>
            <w:tcW w:w="1216"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Партия «Добрых дел, защиты детей, женщин, свободы, природы и пенсионеров, против насилия над животными»</w:t>
            </w:r>
          </w:p>
        </w:tc>
        <w:tc>
          <w:tcPr>
            <w:tcW w:w="1223"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«Партия малого бизнеса России»</w:t>
            </w:r>
          </w:p>
        </w:tc>
        <w:tc>
          <w:tcPr>
            <w:tcW w:w="1843"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Партия народной свободы (ПАРНАС)</w:t>
            </w:r>
          </w:p>
        </w:tc>
        <w:tc>
          <w:tcPr>
            <w:tcW w:w="1950"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Партия ветеранов России</w:t>
            </w:r>
          </w:p>
        </w:tc>
      </w:tr>
      <w:tr w:rsidR="00A13A3B" w:rsidTr="00B219AE">
        <w:tc>
          <w:tcPr>
            <w:tcW w:w="2123" w:type="dxa"/>
          </w:tcPr>
          <w:p w:rsidR="00A13A3B" w:rsidRDefault="00A13A3B" w:rsidP="00526700">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73</w:t>
            </w:r>
          </w:p>
        </w:tc>
        <w:tc>
          <w:tcPr>
            <w:tcW w:w="1216"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67</w:t>
            </w:r>
          </w:p>
        </w:tc>
        <w:tc>
          <w:tcPr>
            <w:tcW w:w="1223"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60</w:t>
            </w:r>
          </w:p>
        </w:tc>
        <w:tc>
          <w:tcPr>
            <w:tcW w:w="1843"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59</w:t>
            </w:r>
          </w:p>
        </w:tc>
        <w:tc>
          <w:tcPr>
            <w:tcW w:w="1950"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57</w:t>
            </w:r>
          </w:p>
        </w:tc>
      </w:tr>
      <w:tr w:rsidR="00A13A3B" w:rsidRPr="00A13A3B" w:rsidTr="00B219AE">
        <w:tc>
          <w:tcPr>
            <w:tcW w:w="2123" w:type="dxa"/>
          </w:tcPr>
          <w:p w:rsidR="00A13A3B" w:rsidRDefault="00A13A3B" w:rsidP="00526700">
            <w:pPr>
              <w:spacing w:line="312" w:lineRule="auto"/>
              <w:jc w:val="both"/>
              <w:rPr>
                <w:rFonts w:ascii="Times New Roman" w:hAnsi="Times New Roman"/>
                <w:sz w:val="24"/>
                <w:szCs w:val="24"/>
              </w:rPr>
            </w:pPr>
          </w:p>
        </w:tc>
        <w:tc>
          <w:tcPr>
            <w:tcW w:w="1216"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«Защитники отечества»</w:t>
            </w:r>
          </w:p>
        </w:tc>
        <w:tc>
          <w:tcPr>
            <w:tcW w:w="1216"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«Союз труда»</w:t>
            </w:r>
          </w:p>
        </w:tc>
        <w:tc>
          <w:tcPr>
            <w:tcW w:w="1223"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«Гражданская инициатива»</w:t>
            </w:r>
          </w:p>
        </w:tc>
        <w:tc>
          <w:tcPr>
            <w:tcW w:w="1843"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«Возрождение аграрной России»</w:t>
            </w:r>
          </w:p>
        </w:tc>
        <w:tc>
          <w:tcPr>
            <w:tcW w:w="1950" w:type="dxa"/>
          </w:tcPr>
          <w:p w:rsidR="00A13A3B" w:rsidRPr="00A13A3B" w:rsidRDefault="00A13A3B" w:rsidP="00491530">
            <w:pPr>
              <w:spacing w:line="312" w:lineRule="auto"/>
              <w:jc w:val="center"/>
              <w:rPr>
                <w:rFonts w:ascii="Times New Roman" w:hAnsi="Times New Roman"/>
                <w:b/>
                <w:sz w:val="24"/>
                <w:szCs w:val="24"/>
              </w:rPr>
            </w:pPr>
            <w:r w:rsidRPr="00A13A3B">
              <w:rPr>
                <w:rFonts w:ascii="Times New Roman" w:hAnsi="Times New Roman"/>
                <w:b/>
                <w:sz w:val="24"/>
                <w:szCs w:val="24"/>
              </w:rPr>
              <w:t>«Казачья партия Российской Федерации»</w:t>
            </w:r>
          </w:p>
        </w:tc>
      </w:tr>
      <w:tr w:rsidR="00A13A3B" w:rsidTr="00B219AE">
        <w:tc>
          <w:tcPr>
            <w:tcW w:w="2123" w:type="dxa"/>
          </w:tcPr>
          <w:p w:rsidR="00A13A3B" w:rsidRDefault="00A13A3B" w:rsidP="00526700">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57</w:t>
            </w:r>
          </w:p>
        </w:tc>
        <w:tc>
          <w:tcPr>
            <w:tcW w:w="1216"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57</w:t>
            </w:r>
          </w:p>
        </w:tc>
        <w:tc>
          <w:tcPr>
            <w:tcW w:w="1223"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57</w:t>
            </w:r>
          </w:p>
        </w:tc>
        <w:tc>
          <w:tcPr>
            <w:tcW w:w="1843"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56</w:t>
            </w:r>
          </w:p>
        </w:tc>
        <w:tc>
          <w:tcPr>
            <w:tcW w:w="1950"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56</w:t>
            </w:r>
          </w:p>
        </w:tc>
      </w:tr>
      <w:tr w:rsidR="00A13A3B" w:rsidTr="00B219AE">
        <w:tc>
          <w:tcPr>
            <w:tcW w:w="2123" w:type="dxa"/>
          </w:tcPr>
          <w:p w:rsidR="00A13A3B" w:rsidRDefault="00A13A3B" w:rsidP="00526700">
            <w:pPr>
              <w:spacing w:line="312" w:lineRule="auto"/>
              <w:jc w:val="both"/>
              <w:rPr>
                <w:rFonts w:ascii="Times New Roman" w:hAnsi="Times New Roman"/>
                <w:sz w:val="24"/>
                <w:szCs w:val="24"/>
              </w:rPr>
            </w:pPr>
          </w:p>
        </w:tc>
        <w:tc>
          <w:tcPr>
            <w:tcW w:w="1216" w:type="dxa"/>
          </w:tcPr>
          <w:p w:rsidR="00A13A3B" w:rsidRPr="00A100E0" w:rsidRDefault="00A13A3B" w:rsidP="00491530">
            <w:pPr>
              <w:spacing w:line="312" w:lineRule="auto"/>
              <w:jc w:val="center"/>
              <w:rPr>
                <w:rFonts w:ascii="Times New Roman" w:hAnsi="Times New Roman"/>
                <w:b/>
                <w:sz w:val="24"/>
                <w:szCs w:val="24"/>
              </w:rPr>
            </w:pPr>
            <w:r w:rsidRPr="00A100E0">
              <w:rPr>
                <w:rFonts w:ascii="Times New Roman" w:hAnsi="Times New Roman"/>
                <w:b/>
                <w:sz w:val="24"/>
                <w:szCs w:val="24"/>
              </w:rPr>
              <w:t>«Народ против коррупции»</w:t>
            </w:r>
          </w:p>
        </w:tc>
        <w:tc>
          <w:tcPr>
            <w:tcW w:w="1216" w:type="dxa"/>
          </w:tcPr>
          <w:p w:rsidR="00A13A3B" w:rsidRPr="00A100E0" w:rsidRDefault="00A13A3B" w:rsidP="00491530">
            <w:pPr>
              <w:spacing w:line="312" w:lineRule="auto"/>
              <w:jc w:val="center"/>
              <w:rPr>
                <w:rFonts w:ascii="Times New Roman" w:hAnsi="Times New Roman"/>
                <w:b/>
                <w:sz w:val="24"/>
                <w:szCs w:val="24"/>
              </w:rPr>
            </w:pPr>
            <w:r w:rsidRPr="00A100E0">
              <w:rPr>
                <w:rFonts w:ascii="Times New Roman" w:hAnsi="Times New Roman"/>
                <w:b/>
                <w:sz w:val="24"/>
                <w:szCs w:val="24"/>
              </w:rPr>
              <w:t>Политическая партия социальной защиты»</w:t>
            </w:r>
          </w:p>
        </w:tc>
        <w:tc>
          <w:tcPr>
            <w:tcW w:w="1223" w:type="dxa"/>
          </w:tcPr>
          <w:p w:rsidR="00A13A3B" w:rsidRPr="00A100E0" w:rsidRDefault="00A13A3B" w:rsidP="00491530">
            <w:pPr>
              <w:spacing w:line="312" w:lineRule="auto"/>
              <w:jc w:val="center"/>
              <w:rPr>
                <w:rFonts w:ascii="Times New Roman" w:hAnsi="Times New Roman"/>
                <w:b/>
                <w:sz w:val="24"/>
                <w:szCs w:val="24"/>
              </w:rPr>
            </w:pPr>
            <w:r w:rsidRPr="00A100E0">
              <w:rPr>
                <w:rFonts w:ascii="Times New Roman" w:hAnsi="Times New Roman"/>
                <w:b/>
                <w:sz w:val="24"/>
                <w:szCs w:val="24"/>
              </w:rPr>
              <w:t>«Родная партия»</w:t>
            </w:r>
          </w:p>
        </w:tc>
        <w:tc>
          <w:tcPr>
            <w:tcW w:w="1843" w:type="dxa"/>
          </w:tcPr>
          <w:p w:rsidR="00A13A3B" w:rsidRPr="00A100E0" w:rsidRDefault="00A13A3B" w:rsidP="00491530">
            <w:pPr>
              <w:spacing w:line="312" w:lineRule="auto"/>
              <w:jc w:val="center"/>
              <w:rPr>
                <w:rFonts w:ascii="Times New Roman" w:hAnsi="Times New Roman"/>
                <w:b/>
                <w:sz w:val="24"/>
                <w:szCs w:val="24"/>
              </w:rPr>
            </w:pPr>
            <w:r w:rsidRPr="00A100E0">
              <w:rPr>
                <w:rFonts w:ascii="Times New Roman" w:hAnsi="Times New Roman"/>
                <w:b/>
                <w:sz w:val="24"/>
                <w:szCs w:val="24"/>
              </w:rPr>
              <w:t>«Трудовая партия России»</w:t>
            </w:r>
          </w:p>
        </w:tc>
        <w:tc>
          <w:tcPr>
            <w:tcW w:w="1950" w:type="dxa"/>
          </w:tcPr>
          <w:p w:rsidR="00A13A3B" w:rsidRPr="00A100E0" w:rsidRDefault="00A13A3B" w:rsidP="00491530">
            <w:pPr>
              <w:spacing w:line="312" w:lineRule="auto"/>
              <w:jc w:val="center"/>
              <w:rPr>
                <w:rFonts w:ascii="Times New Roman" w:hAnsi="Times New Roman"/>
                <w:b/>
                <w:sz w:val="24"/>
                <w:szCs w:val="24"/>
              </w:rPr>
            </w:pPr>
            <w:r w:rsidRPr="00A100E0">
              <w:rPr>
                <w:rFonts w:ascii="Times New Roman" w:hAnsi="Times New Roman"/>
                <w:b/>
                <w:sz w:val="24"/>
                <w:szCs w:val="24"/>
              </w:rPr>
              <w:t>«Российский объединенный трудовой фронт»</w:t>
            </w:r>
          </w:p>
        </w:tc>
      </w:tr>
      <w:tr w:rsidR="00A13A3B" w:rsidTr="00B219AE">
        <w:tc>
          <w:tcPr>
            <w:tcW w:w="2123" w:type="dxa"/>
          </w:tcPr>
          <w:p w:rsidR="00A13A3B" w:rsidRDefault="00A13A3B" w:rsidP="00526700">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55</w:t>
            </w:r>
          </w:p>
        </w:tc>
        <w:tc>
          <w:tcPr>
            <w:tcW w:w="1216"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55</w:t>
            </w:r>
          </w:p>
        </w:tc>
        <w:tc>
          <w:tcPr>
            <w:tcW w:w="1223"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53</w:t>
            </w:r>
          </w:p>
        </w:tc>
        <w:tc>
          <w:tcPr>
            <w:tcW w:w="1843" w:type="dxa"/>
          </w:tcPr>
          <w:p w:rsidR="00A13A3B" w:rsidRDefault="00A13A3B" w:rsidP="00491530">
            <w:pPr>
              <w:spacing w:line="312" w:lineRule="auto"/>
              <w:jc w:val="center"/>
              <w:rPr>
                <w:rFonts w:ascii="Times New Roman" w:hAnsi="Times New Roman"/>
                <w:sz w:val="24"/>
                <w:szCs w:val="24"/>
              </w:rPr>
            </w:pPr>
            <w:r>
              <w:rPr>
                <w:rFonts w:ascii="Times New Roman" w:hAnsi="Times New Roman"/>
                <w:sz w:val="24"/>
                <w:szCs w:val="24"/>
              </w:rPr>
              <w:t>53</w:t>
            </w:r>
          </w:p>
        </w:tc>
        <w:tc>
          <w:tcPr>
            <w:tcW w:w="1950" w:type="dxa"/>
          </w:tcPr>
          <w:p w:rsidR="00A13A3B" w:rsidRDefault="00A100E0" w:rsidP="00491530">
            <w:pPr>
              <w:spacing w:line="312" w:lineRule="auto"/>
              <w:jc w:val="center"/>
              <w:rPr>
                <w:rFonts w:ascii="Times New Roman" w:hAnsi="Times New Roman"/>
                <w:sz w:val="24"/>
                <w:szCs w:val="24"/>
              </w:rPr>
            </w:pPr>
            <w:r>
              <w:rPr>
                <w:rFonts w:ascii="Times New Roman" w:hAnsi="Times New Roman"/>
                <w:sz w:val="24"/>
                <w:szCs w:val="24"/>
              </w:rPr>
              <w:t>52</w:t>
            </w:r>
          </w:p>
        </w:tc>
      </w:tr>
      <w:tr w:rsidR="00A100E0" w:rsidTr="00B219AE">
        <w:tc>
          <w:tcPr>
            <w:tcW w:w="2123" w:type="dxa"/>
          </w:tcPr>
          <w:p w:rsidR="00A100E0" w:rsidRDefault="00A100E0" w:rsidP="00526700">
            <w:pPr>
              <w:spacing w:line="312" w:lineRule="auto"/>
              <w:jc w:val="both"/>
              <w:rPr>
                <w:rFonts w:ascii="Times New Roman" w:hAnsi="Times New Roman"/>
                <w:sz w:val="24"/>
                <w:szCs w:val="24"/>
              </w:rPr>
            </w:pPr>
          </w:p>
        </w:tc>
        <w:tc>
          <w:tcPr>
            <w:tcW w:w="1216" w:type="dxa"/>
          </w:tcPr>
          <w:p w:rsidR="00A100E0" w:rsidRPr="00A100E0" w:rsidRDefault="00A100E0" w:rsidP="00A100E0">
            <w:pPr>
              <w:spacing w:line="312" w:lineRule="auto"/>
              <w:jc w:val="center"/>
              <w:rPr>
                <w:rFonts w:ascii="Times New Roman" w:hAnsi="Times New Roman"/>
                <w:b/>
                <w:sz w:val="24"/>
                <w:szCs w:val="24"/>
              </w:rPr>
            </w:pPr>
            <w:r w:rsidRPr="00A100E0">
              <w:rPr>
                <w:rFonts w:ascii="Times New Roman" w:hAnsi="Times New Roman"/>
                <w:b/>
                <w:sz w:val="24"/>
                <w:szCs w:val="24"/>
              </w:rPr>
              <w:t>«Российский общенародный союз» (РОС)</w:t>
            </w:r>
          </w:p>
        </w:tc>
        <w:tc>
          <w:tcPr>
            <w:tcW w:w="1216" w:type="dxa"/>
          </w:tcPr>
          <w:p w:rsidR="00A100E0" w:rsidRPr="00A100E0" w:rsidRDefault="00A100E0" w:rsidP="00491530">
            <w:pPr>
              <w:spacing w:line="312" w:lineRule="auto"/>
              <w:jc w:val="center"/>
              <w:rPr>
                <w:rFonts w:ascii="Times New Roman" w:hAnsi="Times New Roman"/>
                <w:b/>
                <w:sz w:val="24"/>
                <w:szCs w:val="24"/>
              </w:rPr>
            </w:pPr>
            <w:r w:rsidRPr="00A100E0">
              <w:rPr>
                <w:rFonts w:ascii="Times New Roman" w:hAnsi="Times New Roman"/>
                <w:b/>
                <w:sz w:val="24"/>
                <w:szCs w:val="24"/>
              </w:rPr>
              <w:t>«Гражданская сила»</w:t>
            </w:r>
          </w:p>
        </w:tc>
        <w:tc>
          <w:tcPr>
            <w:tcW w:w="1223" w:type="dxa"/>
          </w:tcPr>
          <w:p w:rsidR="00A100E0" w:rsidRPr="00A100E0" w:rsidRDefault="00A100E0" w:rsidP="00491530">
            <w:pPr>
              <w:spacing w:line="312" w:lineRule="auto"/>
              <w:jc w:val="center"/>
              <w:rPr>
                <w:rFonts w:ascii="Times New Roman" w:hAnsi="Times New Roman"/>
                <w:b/>
                <w:sz w:val="24"/>
                <w:szCs w:val="24"/>
              </w:rPr>
            </w:pPr>
            <w:r w:rsidRPr="00A100E0">
              <w:rPr>
                <w:rFonts w:ascii="Times New Roman" w:hAnsi="Times New Roman"/>
                <w:b/>
                <w:sz w:val="24"/>
                <w:szCs w:val="24"/>
              </w:rPr>
              <w:t>«Партия за справедливость!»</w:t>
            </w:r>
          </w:p>
        </w:tc>
        <w:tc>
          <w:tcPr>
            <w:tcW w:w="1843" w:type="dxa"/>
          </w:tcPr>
          <w:p w:rsidR="00A100E0" w:rsidRPr="00A100E0" w:rsidRDefault="00A100E0" w:rsidP="00491530">
            <w:pPr>
              <w:spacing w:line="312" w:lineRule="auto"/>
              <w:jc w:val="center"/>
              <w:rPr>
                <w:rFonts w:ascii="Times New Roman" w:hAnsi="Times New Roman"/>
                <w:b/>
                <w:sz w:val="24"/>
                <w:szCs w:val="24"/>
              </w:rPr>
            </w:pPr>
            <w:r w:rsidRPr="00A100E0">
              <w:rPr>
                <w:rFonts w:ascii="Times New Roman" w:hAnsi="Times New Roman"/>
                <w:b/>
                <w:sz w:val="24"/>
                <w:szCs w:val="24"/>
              </w:rPr>
              <w:t xml:space="preserve">« Народно-патриотическая партия России </w:t>
            </w:r>
            <w:r w:rsidRPr="00A100E0">
              <w:rPr>
                <w:rFonts w:ascii="Times New Roman" w:hAnsi="Times New Roman" w:cs="Times New Roman"/>
                <w:b/>
                <w:sz w:val="24"/>
                <w:szCs w:val="24"/>
              </w:rPr>
              <w:t>―</w:t>
            </w:r>
            <w:r w:rsidRPr="00A100E0">
              <w:rPr>
                <w:rFonts w:ascii="Times New Roman" w:hAnsi="Times New Roman"/>
                <w:b/>
                <w:sz w:val="24"/>
                <w:szCs w:val="24"/>
              </w:rPr>
              <w:t xml:space="preserve"> власть народу»</w:t>
            </w:r>
          </w:p>
        </w:tc>
        <w:tc>
          <w:tcPr>
            <w:tcW w:w="1950" w:type="dxa"/>
          </w:tcPr>
          <w:p w:rsidR="00A100E0" w:rsidRPr="00A100E0" w:rsidRDefault="00A100E0" w:rsidP="00491530">
            <w:pPr>
              <w:spacing w:line="312" w:lineRule="auto"/>
              <w:jc w:val="center"/>
              <w:rPr>
                <w:rFonts w:ascii="Times New Roman" w:hAnsi="Times New Roman"/>
                <w:b/>
                <w:sz w:val="24"/>
                <w:szCs w:val="24"/>
              </w:rPr>
            </w:pPr>
            <w:r w:rsidRPr="00A100E0">
              <w:rPr>
                <w:rFonts w:ascii="Times New Roman" w:hAnsi="Times New Roman"/>
                <w:b/>
                <w:sz w:val="24"/>
                <w:szCs w:val="24"/>
              </w:rPr>
              <w:t>«Россия будущего»</w:t>
            </w:r>
          </w:p>
        </w:tc>
      </w:tr>
      <w:tr w:rsidR="00A100E0" w:rsidTr="00B219AE">
        <w:tc>
          <w:tcPr>
            <w:tcW w:w="2123" w:type="dxa"/>
          </w:tcPr>
          <w:p w:rsidR="00A100E0" w:rsidRDefault="00A100E0" w:rsidP="00A100E0">
            <w:pPr>
              <w:spacing w:line="312" w:lineRule="auto"/>
              <w:jc w:val="both"/>
              <w:rPr>
                <w:rFonts w:ascii="Times New Roman" w:hAnsi="Times New Roman"/>
                <w:sz w:val="24"/>
                <w:szCs w:val="24"/>
              </w:rPr>
            </w:pPr>
            <w:r>
              <w:rPr>
                <w:rFonts w:ascii="Times New Roman" w:hAnsi="Times New Roman"/>
                <w:sz w:val="24"/>
                <w:szCs w:val="24"/>
              </w:rPr>
              <w:t xml:space="preserve">Региональных отделений </w:t>
            </w:r>
          </w:p>
        </w:tc>
        <w:tc>
          <w:tcPr>
            <w:tcW w:w="1216"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51</w:t>
            </w:r>
          </w:p>
        </w:tc>
        <w:tc>
          <w:tcPr>
            <w:tcW w:w="1216"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50</w:t>
            </w:r>
          </w:p>
        </w:tc>
        <w:tc>
          <w:tcPr>
            <w:tcW w:w="1223"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50</w:t>
            </w:r>
          </w:p>
        </w:tc>
        <w:tc>
          <w:tcPr>
            <w:tcW w:w="1843"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49</w:t>
            </w:r>
          </w:p>
        </w:tc>
        <w:tc>
          <w:tcPr>
            <w:tcW w:w="1950"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49</w:t>
            </w:r>
          </w:p>
        </w:tc>
      </w:tr>
      <w:tr w:rsidR="00A100E0" w:rsidTr="00B219AE">
        <w:tc>
          <w:tcPr>
            <w:tcW w:w="2123" w:type="dxa"/>
          </w:tcPr>
          <w:p w:rsidR="00A100E0" w:rsidRDefault="00A100E0" w:rsidP="00A100E0">
            <w:pPr>
              <w:spacing w:line="312" w:lineRule="auto"/>
              <w:jc w:val="both"/>
              <w:rPr>
                <w:rFonts w:ascii="Times New Roman" w:hAnsi="Times New Roman"/>
                <w:sz w:val="24"/>
                <w:szCs w:val="24"/>
              </w:rPr>
            </w:pPr>
          </w:p>
        </w:tc>
        <w:tc>
          <w:tcPr>
            <w:tcW w:w="1216" w:type="dxa"/>
          </w:tcPr>
          <w:p w:rsidR="00A100E0" w:rsidRPr="00A100E0" w:rsidRDefault="00A100E0" w:rsidP="00491530">
            <w:pPr>
              <w:spacing w:line="312" w:lineRule="auto"/>
              <w:jc w:val="center"/>
              <w:rPr>
                <w:rFonts w:ascii="Times New Roman" w:hAnsi="Times New Roman"/>
                <w:b/>
                <w:sz w:val="24"/>
                <w:szCs w:val="24"/>
              </w:rPr>
            </w:pPr>
            <w:r w:rsidRPr="00A100E0">
              <w:rPr>
                <w:rFonts w:ascii="Times New Roman" w:hAnsi="Times New Roman"/>
                <w:b/>
                <w:sz w:val="24"/>
                <w:szCs w:val="24"/>
              </w:rPr>
              <w:t>Демократическая партия России</w:t>
            </w:r>
          </w:p>
        </w:tc>
        <w:tc>
          <w:tcPr>
            <w:tcW w:w="1216" w:type="dxa"/>
          </w:tcPr>
          <w:p w:rsidR="00A100E0" w:rsidRPr="00A100E0" w:rsidRDefault="00A100E0" w:rsidP="00491530">
            <w:pPr>
              <w:spacing w:line="312" w:lineRule="auto"/>
              <w:jc w:val="center"/>
              <w:rPr>
                <w:rFonts w:ascii="Times New Roman" w:hAnsi="Times New Roman"/>
                <w:b/>
                <w:sz w:val="24"/>
                <w:szCs w:val="24"/>
              </w:rPr>
            </w:pPr>
            <w:r w:rsidRPr="00A100E0">
              <w:rPr>
                <w:rFonts w:ascii="Times New Roman" w:hAnsi="Times New Roman"/>
                <w:b/>
                <w:sz w:val="24"/>
                <w:szCs w:val="24"/>
              </w:rPr>
              <w:t>«Национальный курс»</w:t>
            </w:r>
          </w:p>
        </w:tc>
        <w:tc>
          <w:tcPr>
            <w:tcW w:w="1223" w:type="dxa"/>
          </w:tcPr>
          <w:p w:rsidR="00A100E0" w:rsidRPr="00A100E0" w:rsidRDefault="00A100E0" w:rsidP="00491530">
            <w:pPr>
              <w:spacing w:line="312" w:lineRule="auto"/>
              <w:jc w:val="center"/>
              <w:rPr>
                <w:rFonts w:ascii="Times New Roman" w:hAnsi="Times New Roman"/>
                <w:b/>
                <w:sz w:val="24"/>
                <w:szCs w:val="24"/>
              </w:rPr>
            </w:pPr>
            <w:r w:rsidRPr="00A100E0">
              <w:rPr>
                <w:rFonts w:ascii="Times New Roman" w:hAnsi="Times New Roman"/>
                <w:b/>
                <w:sz w:val="24"/>
                <w:szCs w:val="24"/>
              </w:rPr>
              <w:t>«Интернациональная партия России»</w:t>
            </w:r>
          </w:p>
        </w:tc>
        <w:tc>
          <w:tcPr>
            <w:tcW w:w="1843" w:type="dxa"/>
          </w:tcPr>
          <w:p w:rsidR="00A100E0" w:rsidRPr="00A100E0" w:rsidRDefault="00A100E0" w:rsidP="00491530">
            <w:pPr>
              <w:spacing w:line="312" w:lineRule="auto"/>
              <w:jc w:val="center"/>
              <w:rPr>
                <w:rFonts w:ascii="Times New Roman" w:hAnsi="Times New Roman"/>
                <w:b/>
                <w:sz w:val="24"/>
                <w:szCs w:val="24"/>
              </w:rPr>
            </w:pPr>
            <w:r w:rsidRPr="00A100E0">
              <w:rPr>
                <w:rFonts w:ascii="Times New Roman" w:hAnsi="Times New Roman"/>
                <w:b/>
                <w:sz w:val="24"/>
                <w:szCs w:val="24"/>
              </w:rPr>
              <w:t>«Российская партия садоводов»</w:t>
            </w:r>
          </w:p>
        </w:tc>
        <w:tc>
          <w:tcPr>
            <w:tcW w:w="1950" w:type="dxa"/>
          </w:tcPr>
          <w:p w:rsidR="00A100E0" w:rsidRPr="00A100E0" w:rsidRDefault="00A100E0" w:rsidP="00A100E0">
            <w:pPr>
              <w:spacing w:line="312" w:lineRule="auto"/>
              <w:jc w:val="center"/>
              <w:rPr>
                <w:rFonts w:ascii="Times New Roman" w:hAnsi="Times New Roman"/>
                <w:b/>
                <w:sz w:val="24"/>
                <w:szCs w:val="24"/>
              </w:rPr>
            </w:pPr>
            <w:r w:rsidRPr="00A100E0">
              <w:rPr>
                <w:rFonts w:ascii="Times New Roman" w:hAnsi="Times New Roman"/>
                <w:b/>
                <w:sz w:val="24"/>
                <w:szCs w:val="24"/>
              </w:rPr>
              <w:t>«</w:t>
            </w:r>
            <w:r>
              <w:rPr>
                <w:rFonts w:ascii="Times New Roman" w:hAnsi="Times New Roman"/>
                <w:b/>
                <w:sz w:val="24"/>
                <w:szCs w:val="24"/>
              </w:rPr>
              <w:t>Д</w:t>
            </w:r>
            <w:r w:rsidRPr="00A100E0">
              <w:rPr>
                <w:rFonts w:ascii="Times New Roman" w:hAnsi="Times New Roman"/>
                <w:b/>
                <w:sz w:val="24"/>
                <w:szCs w:val="24"/>
              </w:rPr>
              <w:t>емократическая правовая Россия»</w:t>
            </w:r>
          </w:p>
        </w:tc>
      </w:tr>
      <w:tr w:rsidR="00A100E0" w:rsidTr="00B219AE">
        <w:tc>
          <w:tcPr>
            <w:tcW w:w="2123" w:type="dxa"/>
          </w:tcPr>
          <w:p w:rsidR="00A100E0" w:rsidRDefault="00A100E0" w:rsidP="00A100E0">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49</w:t>
            </w:r>
          </w:p>
        </w:tc>
        <w:tc>
          <w:tcPr>
            <w:tcW w:w="1216"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49</w:t>
            </w:r>
          </w:p>
        </w:tc>
        <w:tc>
          <w:tcPr>
            <w:tcW w:w="1223"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49</w:t>
            </w:r>
          </w:p>
        </w:tc>
        <w:tc>
          <w:tcPr>
            <w:tcW w:w="1843"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49</w:t>
            </w:r>
          </w:p>
        </w:tc>
        <w:tc>
          <w:tcPr>
            <w:tcW w:w="1950"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49</w:t>
            </w:r>
          </w:p>
        </w:tc>
      </w:tr>
      <w:tr w:rsidR="00A100E0" w:rsidTr="00B219AE">
        <w:tc>
          <w:tcPr>
            <w:tcW w:w="2123" w:type="dxa"/>
          </w:tcPr>
          <w:p w:rsidR="00A100E0" w:rsidRDefault="00A100E0" w:rsidP="00A100E0">
            <w:pPr>
              <w:spacing w:line="312" w:lineRule="auto"/>
              <w:jc w:val="both"/>
              <w:rPr>
                <w:rFonts w:ascii="Times New Roman" w:hAnsi="Times New Roman"/>
                <w:sz w:val="24"/>
                <w:szCs w:val="24"/>
              </w:rPr>
            </w:pPr>
          </w:p>
        </w:tc>
        <w:tc>
          <w:tcPr>
            <w:tcW w:w="1216"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«Альянс зеленых»</w:t>
            </w:r>
          </w:p>
        </w:tc>
        <w:tc>
          <w:tcPr>
            <w:tcW w:w="1216"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«Партия родителей будущего»</w:t>
            </w:r>
          </w:p>
        </w:tc>
        <w:tc>
          <w:tcPr>
            <w:tcW w:w="1223" w:type="dxa"/>
          </w:tcPr>
          <w:p w:rsidR="00A100E0" w:rsidRDefault="00384FD0" w:rsidP="00491530">
            <w:pPr>
              <w:spacing w:line="312" w:lineRule="auto"/>
              <w:jc w:val="center"/>
              <w:rPr>
                <w:rFonts w:ascii="Times New Roman" w:hAnsi="Times New Roman"/>
                <w:sz w:val="24"/>
                <w:szCs w:val="24"/>
              </w:rPr>
            </w:pPr>
            <w:r>
              <w:rPr>
                <w:rFonts w:ascii="Times New Roman" w:hAnsi="Times New Roman"/>
                <w:sz w:val="24"/>
                <w:szCs w:val="24"/>
              </w:rPr>
              <w:t>Российская социалистическая партия</w:t>
            </w:r>
          </w:p>
        </w:tc>
        <w:tc>
          <w:tcPr>
            <w:tcW w:w="1843" w:type="dxa"/>
          </w:tcPr>
          <w:p w:rsidR="00A100E0" w:rsidRDefault="00384FD0" w:rsidP="00491530">
            <w:pPr>
              <w:spacing w:line="312" w:lineRule="auto"/>
              <w:jc w:val="center"/>
              <w:rPr>
                <w:rFonts w:ascii="Times New Roman" w:hAnsi="Times New Roman"/>
                <w:sz w:val="24"/>
                <w:szCs w:val="24"/>
              </w:rPr>
            </w:pPr>
            <w:r>
              <w:rPr>
                <w:rFonts w:ascii="Times New Roman" w:hAnsi="Times New Roman"/>
                <w:sz w:val="24"/>
                <w:szCs w:val="24"/>
              </w:rPr>
              <w:t>«Партия прогресса»</w:t>
            </w:r>
          </w:p>
        </w:tc>
        <w:tc>
          <w:tcPr>
            <w:tcW w:w="1950" w:type="dxa"/>
          </w:tcPr>
          <w:p w:rsidR="00A100E0" w:rsidRDefault="00384FD0" w:rsidP="00491530">
            <w:pPr>
              <w:spacing w:line="312" w:lineRule="auto"/>
              <w:jc w:val="center"/>
              <w:rPr>
                <w:rFonts w:ascii="Times New Roman" w:hAnsi="Times New Roman"/>
                <w:sz w:val="24"/>
                <w:szCs w:val="24"/>
              </w:rPr>
            </w:pPr>
            <w:r>
              <w:rPr>
                <w:rFonts w:ascii="Times New Roman" w:hAnsi="Times New Roman"/>
                <w:sz w:val="24"/>
                <w:szCs w:val="24"/>
              </w:rPr>
              <w:t>Аграрная партия России</w:t>
            </w:r>
          </w:p>
        </w:tc>
      </w:tr>
      <w:tr w:rsidR="00A100E0" w:rsidTr="00B219AE">
        <w:tc>
          <w:tcPr>
            <w:tcW w:w="2123" w:type="dxa"/>
          </w:tcPr>
          <w:p w:rsidR="00A100E0" w:rsidRDefault="00A100E0" w:rsidP="00A100E0">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48</w:t>
            </w:r>
          </w:p>
        </w:tc>
        <w:tc>
          <w:tcPr>
            <w:tcW w:w="1216" w:type="dxa"/>
          </w:tcPr>
          <w:p w:rsidR="00A100E0" w:rsidRDefault="00A100E0" w:rsidP="00491530">
            <w:pPr>
              <w:spacing w:line="312" w:lineRule="auto"/>
              <w:jc w:val="center"/>
              <w:rPr>
                <w:rFonts w:ascii="Times New Roman" w:hAnsi="Times New Roman"/>
                <w:sz w:val="24"/>
                <w:szCs w:val="24"/>
              </w:rPr>
            </w:pPr>
            <w:r>
              <w:rPr>
                <w:rFonts w:ascii="Times New Roman" w:hAnsi="Times New Roman"/>
                <w:sz w:val="24"/>
                <w:szCs w:val="24"/>
              </w:rPr>
              <w:t>48</w:t>
            </w:r>
          </w:p>
        </w:tc>
        <w:tc>
          <w:tcPr>
            <w:tcW w:w="1223" w:type="dxa"/>
          </w:tcPr>
          <w:p w:rsidR="00A100E0" w:rsidRDefault="00384FD0" w:rsidP="00491530">
            <w:pPr>
              <w:spacing w:line="312" w:lineRule="auto"/>
              <w:jc w:val="center"/>
              <w:rPr>
                <w:rFonts w:ascii="Times New Roman" w:hAnsi="Times New Roman"/>
                <w:sz w:val="24"/>
                <w:szCs w:val="24"/>
              </w:rPr>
            </w:pPr>
            <w:r>
              <w:rPr>
                <w:rFonts w:ascii="Times New Roman" w:hAnsi="Times New Roman"/>
                <w:sz w:val="24"/>
                <w:szCs w:val="24"/>
              </w:rPr>
              <w:t>48</w:t>
            </w:r>
          </w:p>
        </w:tc>
        <w:tc>
          <w:tcPr>
            <w:tcW w:w="1843" w:type="dxa"/>
          </w:tcPr>
          <w:p w:rsidR="00A100E0" w:rsidRDefault="00384FD0" w:rsidP="00491530">
            <w:pPr>
              <w:spacing w:line="312" w:lineRule="auto"/>
              <w:jc w:val="center"/>
              <w:rPr>
                <w:rFonts w:ascii="Times New Roman" w:hAnsi="Times New Roman"/>
                <w:sz w:val="24"/>
                <w:szCs w:val="24"/>
              </w:rPr>
            </w:pPr>
            <w:r>
              <w:rPr>
                <w:rFonts w:ascii="Times New Roman" w:hAnsi="Times New Roman"/>
                <w:sz w:val="24"/>
                <w:szCs w:val="24"/>
              </w:rPr>
              <w:t>47</w:t>
            </w:r>
          </w:p>
        </w:tc>
        <w:tc>
          <w:tcPr>
            <w:tcW w:w="1950" w:type="dxa"/>
          </w:tcPr>
          <w:p w:rsidR="00A100E0" w:rsidRDefault="00384FD0" w:rsidP="00491530">
            <w:pPr>
              <w:spacing w:line="312" w:lineRule="auto"/>
              <w:jc w:val="center"/>
              <w:rPr>
                <w:rFonts w:ascii="Times New Roman" w:hAnsi="Times New Roman"/>
                <w:sz w:val="24"/>
                <w:szCs w:val="24"/>
              </w:rPr>
            </w:pPr>
            <w:r>
              <w:rPr>
                <w:rFonts w:ascii="Times New Roman" w:hAnsi="Times New Roman"/>
                <w:sz w:val="24"/>
                <w:szCs w:val="24"/>
              </w:rPr>
              <w:t>47</w:t>
            </w:r>
          </w:p>
        </w:tc>
      </w:tr>
      <w:tr w:rsidR="00384FD0" w:rsidRPr="00384FD0" w:rsidTr="00B219AE">
        <w:tc>
          <w:tcPr>
            <w:tcW w:w="2123" w:type="dxa"/>
          </w:tcPr>
          <w:p w:rsidR="00384FD0" w:rsidRDefault="00384FD0" w:rsidP="00A100E0">
            <w:pPr>
              <w:spacing w:line="312" w:lineRule="auto"/>
              <w:jc w:val="both"/>
              <w:rPr>
                <w:rFonts w:ascii="Times New Roman" w:hAnsi="Times New Roman"/>
                <w:sz w:val="24"/>
                <w:szCs w:val="24"/>
              </w:rPr>
            </w:pPr>
          </w:p>
        </w:tc>
        <w:tc>
          <w:tcPr>
            <w:tcW w:w="1216" w:type="dxa"/>
          </w:tcPr>
          <w:p w:rsidR="00384FD0" w:rsidRPr="00384FD0" w:rsidRDefault="00384FD0" w:rsidP="00491530">
            <w:pPr>
              <w:spacing w:line="312" w:lineRule="auto"/>
              <w:jc w:val="center"/>
              <w:rPr>
                <w:rFonts w:ascii="Times New Roman" w:hAnsi="Times New Roman"/>
                <w:b/>
                <w:sz w:val="24"/>
                <w:szCs w:val="24"/>
              </w:rPr>
            </w:pPr>
            <w:r w:rsidRPr="00384FD0">
              <w:rPr>
                <w:rFonts w:ascii="Times New Roman" w:hAnsi="Times New Roman"/>
                <w:b/>
                <w:sz w:val="24"/>
                <w:szCs w:val="24"/>
              </w:rPr>
              <w:t>«Альтернатива для России (Партия социалистического выбора)»</w:t>
            </w:r>
          </w:p>
        </w:tc>
        <w:tc>
          <w:tcPr>
            <w:tcW w:w="1216" w:type="dxa"/>
          </w:tcPr>
          <w:p w:rsidR="00384FD0" w:rsidRPr="00384FD0" w:rsidRDefault="00384FD0" w:rsidP="00491530">
            <w:pPr>
              <w:spacing w:line="312" w:lineRule="auto"/>
              <w:jc w:val="center"/>
              <w:rPr>
                <w:rFonts w:ascii="Times New Roman" w:hAnsi="Times New Roman"/>
                <w:b/>
                <w:sz w:val="24"/>
                <w:szCs w:val="24"/>
              </w:rPr>
            </w:pPr>
            <w:r w:rsidRPr="00384FD0">
              <w:rPr>
                <w:rFonts w:ascii="Times New Roman" w:hAnsi="Times New Roman"/>
                <w:b/>
                <w:sz w:val="24"/>
                <w:szCs w:val="24"/>
              </w:rPr>
              <w:t xml:space="preserve">«Партия социальных реформ </w:t>
            </w:r>
            <w:r w:rsidRPr="00384FD0">
              <w:rPr>
                <w:rFonts w:ascii="Times New Roman" w:hAnsi="Times New Roman" w:cs="Times New Roman"/>
                <w:b/>
                <w:sz w:val="24"/>
                <w:szCs w:val="24"/>
              </w:rPr>
              <w:t>―</w:t>
            </w:r>
            <w:r w:rsidRPr="00384FD0">
              <w:rPr>
                <w:rFonts w:ascii="Times New Roman" w:hAnsi="Times New Roman"/>
                <w:b/>
                <w:sz w:val="24"/>
                <w:szCs w:val="24"/>
              </w:rPr>
              <w:t xml:space="preserve"> прибыль от природных ресурсов </w:t>
            </w:r>
            <w:r w:rsidRPr="00384FD0">
              <w:rPr>
                <w:rFonts w:ascii="Times New Roman" w:hAnsi="Times New Roman" w:cs="Times New Roman"/>
                <w:b/>
                <w:sz w:val="24"/>
                <w:szCs w:val="24"/>
              </w:rPr>
              <w:t>―</w:t>
            </w:r>
            <w:r w:rsidRPr="00384FD0">
              <w:rPr>
                <w:rFonts w:ascii="Times New Roman" w:hAnsi="Times New Roman"/>
                <w:b/>
                <w:sz w:val="24"/>
                <w:szCs w:val="24"/>
              </w:rPr>
              <w:t xml:space="preserve"> народу»</w:t>
            </w:r>
          </w:p>
        </w:tc>
        <w:tc>
          <w:tcPr>
            <w:tcW w:w="1223" w:type="dxa"/>
          </w:tcPr>
          <w:p w:rsidR="00384FD0" w:rsidRPr="00384FD0" w:rsidRDefault="00384FD0" w:rsidP="00491530">
            <w:pPr>
              <w:spacing w:line="312" w:lineRule="auto"/>
              <w:jc w:val="center"/>
              <w:rPr>
                <w:rFonts w:ascii="Times New Roman" w:hAnsi="Times New Roman"/>
                <w:b/>
                <w:sz w:val="24"/>
                <w:szCs w:val="24"/>
              </w:rPr>
            </w:pPr>
            <w:r w:rsidRPr="00384FD0">
              <w:rPr>
                <w:rFonts w:ascii="Times New Roman" w:hAnsi="Times New Roman"/>
                <w:b/>
                <w:sz w:val="24"/>
                <w:szCs w:val="24"/>
              </w:rPr>
              <w:t>Монархическая партия</w:t>
            </w:r>
          </w:p>
        </w:tc>
        <w:tc>
          <w:tcPr>
            <w:tcW w:w="1843" w:type="dxa"/>
          </w:tcPr>
          <w:p w:rsidR="00384FD0" w:rsidRPr="00384FD0" w:rsidRDefault="00384FD0" w:rsidP="00491530">
            <w:pPr>
              <w:spacing w:line="312" w:lineRule="auto"/>
              <w:jc w:val="center"/>
              <w:rPr>
                <w:rFonts w:ascii="Times New Roman" w:hAnsi="Times New Roman"/>
                <w:b/>
                <w:sz w:val="24"/>
                <w:szCs w:val="24"/>
              </w:rPr>
            </w:pPr>
            <w:r w:rsidRPr="00384FD0">
              <w:rPr>
                <w:rFonts w:ascii="Times New Roman" w:hAnsi="Times New Roman"/>
                <w:b/>
                <w:sz w:val="24"/>
                <w:szCs w:val="24"/>
              </w:rPr>
              <w:t>«Честно» / Человек. Справедливость. Ответственность /»</w:t>
            </w:r>
          </w:p>
        </w:tc>
        <w:tc>
          <w:tcPr>
            <w:tcW w:w="1950" w:type="dxa"/>
          </w:tcPr>
          <w:p w:rsidR="00384FD0" w:rsidRPr="00384FD0" w:rsidRDefault="00384FD0" w:rsidP="00384FD0">
            <w:pPr>
              <w:spacing w:line="312" w:lineRule="auto"/>
              <w:jc w:val="center"/>
              <w:rPr>
                <w:rFonts w:ascii="Times New Roman" w:hAnsi="Times New Roman"/>
                <w:b/>
                <w:sz w:val="24"/>
                <w:szCs w:val="24"/>
              </w:rPr>
            </w:pPr>
            <w:r w:rsidRPr="00384FD0">
              <w:rPr>
                <w:rFonts w:ascii="Times New Roman" w:hAnsi="Times New Roman"/>
                <w:b/>
                <w:sz w:val="24"/>
                <w:szCs w:val="24"/>
              </w:rPr>
              <w:t>«Против всех»</w:t>
            </w:r>
          </w:p>
        </w:tc>
      </w:tr>
      <w:tr w:rsidR="00384FD0" w:rsidTr="00B219AE">
        <w:tc>
          <w:tcPr>
            <w:tcW w:w="2123" w:type="dxa"/>
          </w:tcPr>
          <w:p w:rsidR="00384FD0" w:rsidRDefault="00384FD0" w:rsidP="00A100E0">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46</w:t>
            </w:r>
          </w:p>
        </w:tc>
        <w:tc>
          <w:tcPr>
            <w:tcW w:w="1216"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46</w:t>
            </w:r>
          </w:p>
        </w:tc>
        <w:tc>
          <w:tcPr>
            <w:tcW w:w="1223"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46</w:t>
            </w:r>
          </w:p>
        </w:tc>
        <w:tc>
          <w:tcPr>
            <w:tcW w:w="1843"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46</w:t>
            </w:r>
          </w:p>
        </w:tc>
        <w:tc>
          <w:tcPr>
            <w:tcW w:w="1950"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45</w:t>
            </w:r>
          </w:p>
        </w:tc>
      </w:tr>
      <w:tr w:rsidR="00384FD0" w:rsidTr="00B219AE">
        <w:tc>
          <w:tcPr>
            <w:tcW w:w="2123" w:type="dxa"/>
          </w:tcPr>
          <w:p w:rsidR="00384FD0" w:rsidRDefault="00384FD0" w:rsidP="00A100E0">
            <w:pPr>
              <w:spacing w:line="312" w:lineRule="auto"/>
              <w:jc w:val="both"/>
              <w:rPr>
                <w:rFonts w:ascii="Times New Roman" w:hAnsi="Times New Roman"/>
                <w:sz w:val="24"/>
                <w:szCs w:val="24"/>
              </w:rPr>
            </w:pPr>
          </w:p>
        </w:tc>
        <w:tc>
          <w:tcPr>
            <w:tcW w:w="1216" w:type="dxa"/>
          </w:tcPr>
          <w:p w:rsidR="00384FD0" w:rsidRPr="00384FD0" w:rsidRDefault="00384FD0" w:rsidP="00491530">
            <w:pPr>
              <w:spacing w:line="312" w:lineRule="auto"/>
              <w:jc w:val="center"/>
              <w:rPr>
                <w:rFonts w:ascii="Times New Roman" w:hAnsi="Times New Roman"/>
                <w:b/>
                <w:sz w:val="24"/>
                <w:szCs w:val="24"/>
              </w:rPr>
            </w:pPr>
            <w:r w:rsidRPr="00384FD0">
              <w:rPr>
                <w:rFonts w:ascii="Times New Roman" w:hAnsi="Times New Roman"/>
                <w:b/>
                <w:sz w:val="24"/>
                <w:szCs w:val="24"/>
              </w:rPr>
              <w:t>«Развитие России»</w:t>
            </w:r>
          </w:p>
        </w:tc>
        <w:tc>
          <w:tcPr>
            <w:tcW w:w="1216" w:type="dxa"/>
          </w:tcPr>
          <w:p w:rsidR="00384FD0" w:rsidRPr="00384FD0" w:rsidRDefault="00384FD0" w:rsidP="00491530">
            <w:pPr>
              <w:spacing w:line="312" w:lineRule="auto"/>
              <w:jc w:val="center"/>
              <w:rPr>
                <w:rFonts w:ascii="Times New Roman" w:hAnsi="Times New Roman"/>
                <w:b/>
                <w:sz w:val="24"/>
                <w:szCs w:val="24"/>
              </w:rPr>
            </w:pPr>
            <w:r w:rsidRPr="00384FD0">
              <w:rPr>
                <w:rFonts w:ascii="Times New Roman" w:hAnsi="Times New Roman"/>
                <w:b/>
                <w:sz w:val="24"/>
                <w:szCs w:val="24"/>
              </w:rPr>
              <w:t>«Женский диалог»</w:t>
            </w:r>
          </w:p>
        </w:tc>
        <w:tc>
          <w:tcPr>
            <w:tcW w:w="1223" w:type="dxa"/>
          </w:tcPr>
          <w:p w:rsidR="00384FD0" w:rsidRPr="00384FD0" w:rsidRDefault="00384FD0" w:rsidP="00491530">
            <w:pPr>
              <w:spacing w:line="312" w:lineRule="auto"/>
              <w:jc w:val="center"/>
              <w:rPr>
                <w:rFonts w:ascii="Times New Roman" w:hAnsi="Times New Roman"/>
                <w:b/>
                <w:sz w:val="24"/>
                <w:szCs w:val="24"/>
              </w:rPr>
            </w:pPr>
            <w:r w:rsidRPr="00384FD0">
              <w:rPr>
                <w:rFonts w:ascii="Times New Roman" w:hAnsi="Times New Roman"/>
                <w:b/>
                <w:sz w:val="24"/>
                <w:szCs w:val="24"/>
              </w:rPr>
              <w:t>«Партия возрождения села»</w:t>
            </w:r>
          </w:p>
        </w:tc>
        <w:tc>
          <w:tcPr>
            <w:tcW w:w="1843" w:type="dxa"/>
          </w:tcPr>
          <w:p w:rsidR="00384FD0" w:rsidRPr="00384FD0" w:rsidRDefault="00384FD0" w:rsidP="00491530">
            <w:pPr>
              <w:spacing w:line="312" w:lineRule="auto"/>
              <w:jc w:val="center"/>
              <w:rPr>
                <w:rFonts w:ascii="Times New Roman" w:hAnsi="Times New Roman"/>
                <w:b/>
                <w:sz w:val="24"/>
                <w:szCs w:val="24"/>
              </w:rPr>
            </w:pPr>
            <w:r w:rsidRPr="00384FD0">
              <w:rPr>
                <w:rFonts w:ascii="Times New Roman" w:hAnsi="Times New Roman"/>
                <w:b/>
                <w:sz w:val="24"/>
                <w:szCs w:val="24"/>
              </w:rPr>
              <w:t>«Народный альянс»</w:t>
            </w:r>
          </w:p>
        </w:tc>
        <w:tc>
          <w:tcPr>
            <w:tcW w:w="1950" w:type="dxa"/>
          </w:tcPr>
          <w:p w:rsidR="00384FD0" w:rsidRPr="00384FD0" w:rsidRDefault="00384FD0" w:rsidP="00491530">
            <w:pPr>
              <w:spacing w:line="312" w:lineRule="auto"/>
              <w:jc w:val="center"/>
              <w:rPr>
                <w:rFonts w:ascii="Times New Roman" w:hAnsi="Times New Roman"/>
                <w:b/>
                <w:sz w:val="24"/>
                <w:szCs w:val="24"/>
              </w:rPr>
            </w:pPr>
            <w:r w:rsidRPr="00384FD0">
              <w:rPr>
                <w:rFonts w:ascii="Times New Roman" w:hAnsi="Times New Roman"/>
                <w:b/>
                <w:sz w:val="24"/>
                <w:szCs w:val="24"/>
              </w:rPr>
              <w:t>«Объединенная партия людей ограниченной трудоспособности России»</w:t>
            </w:r>
          </w:p>
        </w:tc>
      </w:tr>
      <w:tr w:rsidR="00384FD0" w:rsidTr="00B219AE">
        <w:tc>
          <w:tcPr>
            <w:tcW w:w="2123" w:type="dxa"/>
          </w:tcPr>
          <w:p w:rsidR="00384FD0" w:rsidRDefault="00384FD0" w:rsidP="00A100E0">
            <w:pPr>
              <w:spacing w:line="312" w:lineRule="auto"/>
              <w:jc w:val="both"/>
              <w:rPr>
                <w:rFonts w:ascii="Times New Roman" w:hAnsi="Times New Roman"/>
                <w:sz w:val="24"/>
                <w:szCs w:val="24"/>
              </w:rPr>
            </w:pPr>
            <w:r>
              <w:rPr>
                <w:rFonts w:ascii="Times New Roman" w:hAnsi="Times New Roman"/>
                <w:sz w:val="24"/>
                <w:szCs w:val="24"/>
              </w:rPr>
              <w:t>Региональных отделений</w:t>
            </w:r>
          </w:p>
        </w:tc>
        <w:tc>
          <w:tcPr>
            <w:tcW w:w="1216"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44</w:t>
            </w:r>
          </w:p>
        </w:tc>
        <w:tc>
          <w:tcPr>
            <w:tcW w:w="1216"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44</w:t>
            </w:r>
          </w:p>
        </w:tc>
        <w:tc>
          <w:tcPr>
            <w:tcW w:w="1223"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43</w:t>
            </w:r>
          </w:p>
        </w:tc>
        <w:tc>
          <w:tcPr>
            <w:tcW w:w="1843"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43</w:t>
            </w:r>
          </w:p>
        </w:tc>
        <w:tc>
          <w:tcPr>
            <w:tcW w:w="1950" w:type="dxa"/>
          </w:tcPr>
          <w:p w:rsidR="00384FD0" w:rsidRDefault="00384FD0" w:rsidP="00491530">
            <w:pPr>
              <w:spacing w:line="312" w:lineRule="auto"/>
              <w:jc w:val="center"/>
              <w:rPr>
                <w:rFonts w:ascii="Times New Roman" w:hAnsi="Times New Roman"/>
                <w:sz w:val="24"/>
                <w:szCs w:val="24"/>
              </w:rPr>
            </w:pPr>
            <w:r>
              <w:rPr>
                <w:rFonts w:ascii="Times New Roman" w:hAnsi="Times New Roman"/>
                <w:sz w:val="24"/>
                <w:szCs w:val="24"/>
              </w:rPr>
              <w:t>43</w:t>
            </w:r>
          </w:p>
        </w:tc>
      </w:tr>
    </w:tbl>
    <w:p w:rsidR="00762472" w:rsidRDefault="00762472" w:rsidP="00526700">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762472" w:rsidRDefault="00384FD0" w:rsidP="00526700">
      <w:pPr>
        <w:spacing w:after="0" w:line="312" w:lineRule="auto"/>
        <w:ind w:firstLine="567"/>
        <w:jc w:val="both"/>
        <w:rPr>
          <w:rFonts w:ascii="Times New Roman" w:hAnsi="Times New Roman"/>
          <w:sz w:val="24"/>
          <w:szCs w:val="24"/>
        </w:rPr>
      </w:pPr>
      <w:r w:rsidRPr="00384FD0">
        <w:rPr>
          <w:rFonts w:ascii="Times New Roman" w:hAnsi="Times New Roman"/>
          <w:sz w:val="24"/>
          <w:szCs w:val="24"/>
        </w:rPr>
        <w:t xml:space="preserve">ИСТОЧНИК: </w:t>
      </w:r>
      <w:r>
        <w:rPr>
          <w:rFonts w:ascii="Times New Roman" w:hAnsi="Times New Roman"/>
          <w:sz w:val="24"/>
          <w:szCs w:val="24"/>
        </w:rPr>
        <w:t xml:space="preserve">ОГОНЁК №36 </w:t>
      </w:r>
      <w:r w:rsidR="005C6E4E" w:rsidRPr="005C6E4E">
        <w:rPr>
          <w:rFonts w:ascii="Times New Roman" w:hAnsi="Times New Roman"/>
          <w:sz w:val="24"/>
          <w:szCs w:val="24"/>
        </w:rPr>
        <w:t xml:space="preserve">| 16 </w:t>
      </w:r>
      <w:r w:rsidR="005C6E4E">
        <w:rPr>
          <w:rFonts w:ascii="Times New Roman" w:hAnsi="Times New Roman"/>
          <w:sz w:val="24"/>
          <w:szCs w:val="24"/>
        </w:rPr>
        <w:t>сентября 2019 года. С. 8</w:t>
      </w:r>
      <w:r w:rsidR="005C6E4E">
        <w:rPr>
          <w:rFonts w:ascii="Times New Roman" w:hAnsi="Times New Roman" w:cs="Times New Roman"/>
          <w:sz w:val="24"/>
          <w:szCs w:val="24"/>
        </w:rPr>
        <w:t>―</w:t>
      </w:r>
      <w:r w:rsidR="005C6E4E">
        <w:rPr>
          <w:rFonts w:ascii="Times New Roman" w:hAnsi="Times New Roman"/>
          <w:sz w:val="24"/>
          <w:szCs w:val="24"/>
        </w:rPr>
        <w:t>9.</w:t>
      </w:r>
    </w:p>
    <w:p w:rsidR="007017D3" w:rsidRDefault="007017D3" w:rsidP="00526700">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Политическими (общественно-политическими) движениями </w:t>
      </w:r>
      <w:r>
        <w:rPr>
          <w:rFonts w:ascii="Times New Roman" w:hAnsi="Times New Roman"/>
          <w:sz w:val="24"/>
          <w:szCs w:val="24"/>
        </w:rPr>
        <w:t xml:space="preserve">называют </w:t>
      </w:r>
      <w:r w:rsidR="00661A32">
        <w:rPr>
          <w:rFonts w:ascii="Times New Roman" w:hAnsi="Times New Roman"/>
          <w:sz w:val="24"/>
          <w:szCs w:val="24"/>
        </w:rPr>
        <w:t xml:space="preserve">устойчивые и более или менее организованные объединения людей, которые создаются для определенного воздействия на государственную политическую систему, то есть либо для ее сохранения и поддержания, либо для ее изменения. </w:t>
      </w:r>
    </w:p>
    <w:p w:rsidR="00661A32" w:rsidRDefault="00661A32" w:rsidP="00526700">
      <w:pPr>
        <w:spacing w:after="0" w:line="312" w:lineRule="auto"/>
        <w:ind w:firstLine="567"/>
        <w:jc w:val="both"/>
        <w:rPr>
          <w:rFonts w:ascii="Times New Roman" w:hAnsi="Times New Roman"/>
          <w:b/>
          <w:i/>
          <w:sz w:val="24"/>
          <w:szCs w:val="24"/>
        </w:rPr>
      </w:pPr>
      <w:r>
        <w:rPr>
          <w:rFonts w:ascii="Times New Roman" w:hAnsi="Times New Roman"/>
          <w:sz w:val="24"/>
          <w:szCs w:val="24"/>
        </w:rPr>
        <w:t xml:space="preserve">В отличие от политических партий, политические движения обладают рядом </w:t>
      </w:r>
      <w:r>
        <w:rPr>
          <w:rFonts w:ascii="Times New Roman" w:hAnsi="Times New Roman"/>
          <w:b/>
          <w:i/>
          <w:sz w:val="24"/>
          <w:szCs w:val="24"/>
        </w:rPr>
        <w:t>специфических свойств:</w:t>
      </w:r>
    </w:p>
    <w:p w:rsidR="00661A32" w:rsidRDefault="00661A32" w:rsidP="00526700">
      <w:pPr>
        <w:spacing w:after="0" w:line="312" w:lineRule="auto"/>
        <w:ind w:firstLine="567"/>
        <w:jc w:val="both"/>
        <w:rPr>
          <w:rFonts w:ascii="Times New Roman" w:hAnsi="Times New Roman"/>
          <w:sz w:val="24"/>
          <w:szCs w:val="24"/>
        </w:rPr>
      </w:pPr>
      <w:r>
        <w:rPr>
          <w:rFonts w:ascii="Times New Roman" w:hAnsi="Times New Roman"/>
          <w:sz w:val="24"/>
          <w:szCs w:val="24"/>
        </w:rPr>
        <w:t>1. Политические движения стремятся не к достижению власти, а к воздействию на власть в нужном для них направлении, что может заключаться, например, в требовании от власти изменения во внутренней или внешней политике, изменения государственного устройства и политического режима, решения социальных проблем и т. д.</w:t>
      </w:r>
    </w:p>
    <w:p w:rsidR="00661A32" w:rsidRDefault="00661A32" w:rsidP="00526700">
      <w:pPr>
        <w:spacing w:after="0" w:line="312" w:lineRule="auto"/>
        <w:ind w:firstLine="567"/>
        <w:jc w:val="both"/>
        <w:rPr>
          <w:rFonts w:ascii="Times New Roman" w:hAnsi="Times New Roman"/>
          <w:sz w:val="24"/>
          <w:szCs w:val="24"/>
        </w:rPr>
      </w:pPr>
      <w:r>
        <w:rPr>
          <w:rFonts w:ascii="Times New Roman" w:hAnsi="Times New Roman"/>
          <w:sz w:val="24"/>
          <w:szCs w:val="24"/>
        </w:rPr>
        <w:t>2. Политические движения имеют добровольное членство либо вообще не имеют четких, формальных процедур, связанных с членством. Другими словами, каждый человек примыкает к политическому движению добровольно и может свободно перестать участвовать в его деятельности либо участвовать выборочно, по своему усмотрению. С этой точки зрения, политические движения в б</w:t>
      </w:r>
      <w:r>
        <w:rPr>
          <w:rFonts w:ascii="Times New Roman" w:hAnsi="Times New Roman"/>
          <w:i/>
          <w:sz w:val="24"/>
          <w:szCs w:val="24"/>
        </w:rPr>
        <w:t>о</w:t>
      </w:r>
      <w:r>
        <w:rPr>
          <w:rFonts w:ascii="Times New Roman" w:hAnsi="Times New Roman"/>
          <w:sz w:val="24"/>
          <w:szCs w:val="24"/>
        </w:rPr>
        <w:t>льшей степени приближены к обыденной жизни людей</w:t>
      </w:r>
      <w:r>
        <w:rPr>
          <w:rFonts w:ascii="Times New Roman" w:hAnsi="Times New Roman"/>
          <w:sz w:val="24"/>
          <w:szCs w:val="24"/>
        </w:rPr>
        <w:tab/>
        <w:t>, чем политические партии. Наконец, для политических движений не обязательно полное идеологическое единодушие его участников.</w:t>
      </w:r>
    </w:p>
    <w:p w:rsidR="004F5E29" w:rsidRDefault="00661A32" w:rsidP="004F5E29">
      <w:pPr>
        <w:spacing w:after="0" w:line="312" w:lineRule="auto"/>
        <w:ind w:firstLine="567"/>
        <w:jc w:val="both"/>
        <w:rPr>
          <w:rFonts w:ascii="Times New Roman" w:hAnsi="Times New Roman"/>
          <w:sz w:val="24"/>
          <w:szCs w:val="24"/>
        </w:rPr>
      </w:pPr>
      <w:r>
        <w:rPr>
          <w:rFonts w:ascii="Times New Roman" w:hAnsi="Times New Roman"/>
          <w:sz w:val="24"/>
          <w:szCs w:val="24"/>
        </w:rPr>
        <w:t xml:space="preserve">3. </w:t>
      </w:r>
      <w:r w:rsidR="004F5E29">
        <w:rPr>
          <w:rFonts w:ascii="Times New Roman" w:hAnsi="Times New Roman"/>
          <w:sz w:val="24"/>
          <w:szCs w:val="24"/>
        </w:rPr>
        <w:t xml:space="preserve">Политические объединения не имеют строгой иерархии, то есть четкого распределения между центром и периферией в них не обнаруживается. Как правило, в политических движениях нет единого лидера, который максимально полно выражал бы политические ценности движения и определял бы направления его деятельности; политические движения ориентированы главным образом на инициативность своих участников. Политические партии обеспечивают мнения определенных групп граждан и воздействуют на государственную власть, заставляя ее изменять свои установки. С этой точки зрения между политическими партиями и политическими движениями нет различия. </w:t>
      </w:r>
      <w:r w:rsidR="004F5E29" w:rsidRPr="004F5E29">
        <w:rPr>
          <w:rFonts w:ascii="Times New Roman" w:hAnsi="Times New Roman"/>
          <w:b/>
          <w:i/>
          <w:sz w:val="24"/>
          <w:szCs w:val="24"/>
        </w:rPr>
        <w:t>Так же как и политические партии, политические движения выполняют в обществе важную функцию: они осуществляют обратную связь между государством и его гражданами.</w:t>
      </w:r>
      <w:r w:rsidR="004F5E29">
        <w:rPr>
          <w:rFonts w:ascii="Times New Roman" w:hAnsi="Times New Roman"/>
          <w:sz w:val="24"/>
          <w:szCs w:val="24"/>
        </w:rPr>
        <w:t xml:space="preserve"> Иначе выражаясь, политические движения, объединяя граждан, дают им возможность выражать свое отношение к тем или иным действиям власти.</w:t>
      </w:r>
    </w:p>
    <w:p w:rsidR="006930CF" w:rsidRDefault="004F5E29" w:rsidP="00506323">
      <w:pPr>
        <w:spacing w:after="0" w:line="312" w:lineRule="auto"/>
        <w:ind w:firstLine="567"/>
        <w:jc w:val="both"/>
        <w:rPr>
          <w:rFonts w:ascii="Times New Roman" w:hAnsi="Times New Roman"/>
          <w:sz w:val="24"/>
          <w:szCs w:val="24"/>
        </w:rPr>
      </w:pPr>
      <w:r>
        <w:rPr>
          <w:rFonts w:ascii="Times New Roman" w:hAnsi="Times New Roman"/>
          <w:sz w:val="24"/>
          <w:szCs w:val="24"/>
        </w:rPr>
        <w:t>Отличие же между партиями и движениями сводится к тому, что партии претендуют на выражение общенациональных интересов, тогда как политические движения ориентируются на выражение частных интересов</w:t>
      </w:r>
      <w:r w:rsidR="0071762A">
        <w:rPr>
          <w:rFonts w:ascii="Times New Roman" w:hAnsi="Times New Roman"/>
          <w:sz w:val="24"/>
          <w:szCs w:val="24"/>
        </w:rPr>
        <w:t xml:space="preserve"> той или иной группы людей. </w:t>
      </w:r>
      <w:r w:rsidR="005B5FD0">
        <w:rPr>
          <w:rFonts w:ascii="Times New Roman" w:hAnsi="Times New Roman"/>
          <w:sz w:val="24"/>
          <w:szCs w:val="24"/>
        </w:rPr>
        <w:t>Э</w:t>
      </w:r>
      <w:r w:rsidR="0071762A">
        <w:rPr>
          <w:rFonts w:ascii="Times New Roman" w:hAnsi="Times New Roman"/>
          <w:sz w:val="24"/>
          <w:szCs w:val="24"/>
        </w:rPr>
        <w:t xml:space="preserve">то тесно связано с основной целью любой партии </w:t>
      </w:r>
      <w:r w:rsidR="0071762A">
        <w:rPr>
          <w:rFonts w:ascii="Times New Roman" w:hAnsi="Times New Roman" w:cs="Times New Roman"/>
          <w:sz w:val="24"/>
          <w:szCs w:val="24"/>
        </w:rPr>
        <w:t>―</w:t>
      </w:r>
      <w:r w:rsidR="0071762A">
        <w:rPr>
          <w:rFonts w:ascii="Times New Roman" w:hAnsi="Times New Roman"/>
          <w:sz w:val="24"/>
          <w:szCs w:val="24"/>
        </w:rPr>
        <w:t xml:space="preserve"> достижением государственной власти. По этой причине активность политических партий в б</w:t>
      </w:r>
      <w:r w:rsidR="0071762A">
        <w:rPr>
          <w:rFonts w:ascii="Times New Roman" w:hAnsi="Times New Roman"/>
          <w:i/>
          <w:sz w:val="24"/>
          <w:szCs w:val="24"/>
        </w:rPr>
        <w:t>о</w:t>
      </w:r>
      <w:r w:rsidR="0071762A">
        <w:rPr>
          <w:rFonts w:ascii="Times New Roman" w:hAnsi="Times New Roman"/>
          <w:sz w:val="24"/>
          <w:szCs w:val="24"/>
        </w:rPr>
        <w:t xml:space="preserve">льшей степени направлена на поиск сторонников, на то, чтобы убедить как можно больше граждан в правильности собственной идеологии, предлагаемых программ развития или изменения общества. Естественно, политические движения могут использоваться людьми и для собственно политической цели </w:t>
      </w:r>
      <w:r w:rsidR="0071762A">
        <w:rPr>
          <w:rFonts w:ascii="Times New Roman" w:hAnsi="Times New Roman" w:cs="Times New Roman"/>
          <w:sz w:val="24"/>
          <w:szCs w:val="24"/>
        </w:rPr>
        <w:t>― достижения власти. Однако это не отменяет различия между политическими партиями и политическими движениями.</w:t>
      </w:r>
      <w:r w:rsidR="0071762A">
        <w:rPr>
          <w:rFonts w:ascii="Times New Roman" w:hAnsi="Times New Roman"/>
          <w:sz w:val="24"/>
          <w:szCs w:val="24"/>
        </w:rPr>
        <w:t xml:space="preserve"> </w:t>
      </w:r>
    </w:p>
    <w:p w:rsidR="00EF3E33" w:rsidRDefault="00EF3E33" w:rsidP="00506323">
      <w:pPr>
        <w:spacing w:after="0" w:line="312" w:lineRule="auto"/>
        <w:ind w:firstLine="567"/>
        <w:jc w:val="both"/>
        <w:rPr>
          <w:rFonts w:ascii="Times New Roman" w:hAnsi="Times New Roman"/>
          <w:b/>
          <w:i/>
          <w:sz w:val="24"/>
          <w:szCs w:val="24"/>
        </w:rPr>
      </w:pPr>
      <w:r w:rsidRPr="00EF3E33">
        <w:rPr>
          <w:rFonts w:ascii="Times New Roman" w:hAnsi="Times New Roman"/>
          <w:b/>
          <w:i/>
          <w:sz w:val="24"/>
          <w:szCs w:val="24"/>
        </w:rPr>
        <w:t xml:space="preserve">Этапы развития политических движений  </w:t>
      </w:r>
    </w:p>
    <w:p w:rsidR="00EF3E33" w:rsidRDefault="00EF3E33" w:rsidP="00506323">
      <w:pPr>
        <w:spacing w:after="0" w:line="312" w:lineRule="auto"/>
        <w:ind w:firstLine="567"/>
        <w:jc w:val="both"/>
        <w:rPr>
          <w:rFonts w:ascii="Times New Roman" w:hAnsi="Times New Roman"/>
          <w:sz w:val="24"/>
          <w:szCs w:val="24"/>
        </w:rPr>
      </w:pPr>
      <w:r>
        <w:rPr>
          <w:rFonts w:ascii="Times New Roman" w:hAnsi="Times New Roman"/>
          <w:b/>
          <w:sz w:val="24"/>
          <w:szCs w:val="24"/>
          <w:lang w:val="en-US"/>
        </w:rPr>
        <w:t>I</w:t>
      </w:r>
      <w:r w:rsidRPr="00EF3E33">
        <w:rPr>
          <w:rFonts w:ascii="Times New Roman" w:hAnsi="Times New Roman"/>
          <w:b/>
          <w:sz w:val="24"/>
          <w:szCs w:val="24"/>
        </w:rPr>
        <w:t xml:space="preserve">  </w:t>
      </w:r>
      <w:r>
        <w:rPr>
          <w:rFonts w:ascii="Times New Roman" w:hAnsi="Times New Roman"/>
          <w:b/>
          <w:sz w:val="24"/>
          <w:szCs w:val="24"/>
        </w:rPr>
        <w:t xml:space="preserve">этап: </w:t>
      </w:r>
      <w:r>
        <w:rPr>
          <w:rFonts w:ascii="Times New Roman" w:hAnsi="Times New Roman"/>
          <w:sz w:val="24"/>
          <w:szCs w:val="24"/>
        </w:rPr>
        <w:t xml:space="preserve">зарождение идей </w:t>
      </w:r>
      <w:r>
        <w:rPr>
          <w:rFonts w:ascii="Times New Roman" w:hAnsi="Times New Roman" w:cs="Times New Roman"/>
          <w:sz w:val="24"/>
          <w:szCs w:val="24"/>
        </w:rPr>
        <w:t>→</w:t>
      </w:r>
      <w:r>
        <w:rPr>
          <w:rFonts w:ascii="Times New Roman" w:hAnsi="Times New Roman"/>
          <w:sz w:val="24"/>
          <w:szCs w:val="24"/>
        </w:rPr>
        <w:t xml:space="preserve"> появление активистов </w:t>
      </w:r>
      <w:r>
        <w:rPr>
          <w:rFonts w:ascii="Times New Roman" w:hAnsi="Times New Roman" w:cs="Times New Roman"/>
          <w:sz w:val="24"/>
          <w:szCs w:val="24"/>
        </w:rPr>
        <w:t>→</w:t>
      </w:r>
      <w:r>
        <w:rPr>
          <w:rFonts w:ascii="Times New Roman" w:hAnsi="Times New Roman"/>
          <w:sz w:val="24"/>
          <w:szCs w:val="24"/>
        </w:rPr>
        <w:t xml:space="preserve"> выработка общих взглядов;</w:t>
      </w:r>
    </w:p>
    <w:p w:rsidR="00EF3E33" w:rsidRDefault="00EF3E33" w:rsidP="00506323">
      <w:pPr>
        <w:spacing w:after="0" w:line="312" w:lineRule="auto"/>
        <w:ind w:firstLine="567"/>
        <w:jc w:val="both"/>
        <w:rPr>
          <w:rFonts w:ascii="Times New Roman" w:hAnsi="Times New Roman"/>
          <w:sz w:val="24"/>
          <w:szCs w:val="24"/>
        </w:rPr>
      </w:pPr>
      <w:r>
        <w:rPr>
          <w:rFonts w:ascii="Times New Roman" w:hAnsi="Times New Roman"/>
          <w:b/>
          <w:sz w:val="24"/>
          <w:szCs w:val="24"/>
          <w:lang w:val="en-US"/>
        </w:rPr>
        <w:t>II</w:t>
      </w:r>
      <w:r w:rsidRPr="00EF3E33">
        <w:rPr>
          <w:rFonts w:ascii="Times New Roman" w:hAnsi="Times New Roman"/>
          <w:b/>
          <w:sz w:val="24"/>
          <w:szCs w:val="24"/>
        </w:rPr>
        <w:t xml:space="preserve"> </w:t>
      </w:r>
      <w:r>
        <w:rPr>
          <w:rFonts w:ascii="Times New Roman" w:hAnsi="Times New Roman"/>
          <w:b/>
          <w:sz w:val="24"/>
          <w:szCs w:val="24"/>
        </w:rPr>
        <w:t xml:space="preserve">этап: </w:t>
      </w:r>
      <w:r>
        <w:rPr>
          <w:rFonts w:ascii="Times New Roman" w:hAnsi="Times New Roman"/>
          <w:sz w:val="24"/>
          <w:szCs w:val="24"/>
        </w:rPr>
        <w:t xml:space="preserve">пропаганда взглядов </w:t>
      </w:r>
      <w:r>
        <w:rPr>
          <w:rFonts w:ascii="Times New Roman" w:hAnsi="Times New Roman" w:cs="Times New Roman"/>
          <w:sz w:val="24"/>
          <w:szCs w:val="24"/>
        </w:rPr>
        <w:t>→</w:t>
      </w:r>
      <w:r>
        <w:rPr>
          <w:rFonts w:ascii="Times New Roman" w:hAnsi="Times New Roman"/>
          <w:sz w:val="24"/>
          <w:szCs w:val="24"/>
        </w:rPr>
        <w:t xml:space="preserve"> агитация </w:t>
      </w:r>
      <w:r>
        <w:rPr>
          <w:rFonts w:ascii="Times New Roman" w:hAnsi="Times New Roman" w:cs="Times New Roman"/>
          <w:sz w:val="24"/>
          <w:szCs w:val="24"/>
        </w:rPr>
        <w:t>→</w:t>
      </w:r>
      <w:r>
        <w:rPr>
          <w:rFonts w:ascii="Times New Roman" w:hAnsi="Times New Roman"/>
          <w:sz w:val="24"/>
          <w:szCs w:val="24"/>
        </w:rPr>
        <w:t xml:space="preserve"> привлечение максимального количества участников;</w:t>
      </w:r>
    </w:p>
    <w:p w:rsidR="00EF3E33" w:rsidRDefault="00EF3E33" w:rsidP="00506323">
      <w:pPr>
        <w:spacing w:after="0" w:line="312" w:lineRule="auto"/>
        <w:ind w:firstLine="567"/>
        <w:jc w:val="both"/>
        <w:rPr>
          <w:rFonts w:ascii="Times New Roman" w:hAnsi="Times New Roman"/>
          <w:sz w:val="24"/>
          <w:szCs w:val="24"/>
        </w:rPr>
      </w:pPr>
      <w:r>
        <w:rPr>
          <w:rFonts w:ascii="Times New Roman" w:hAnsi="Times New Roman"/>
          <w:b/>
          <w:sz w:val="24"/>
          <w:szCs w:val="24"/>
          <w:lang w:val="en-US"/>
        </w:rPr>
        <w:t>III</w:t>
      </w:r>
      <w:r w:rsidRPr="00EF3E33">
        <w:rPr>
          <w:rFonts w:ascii="Times New Roman" w:hAnsi="Times New Roman"/>
          <w:b/>
          <w:sz w:val="24"/>
          <w:szCs w:val="24"/>
        </w:rPr>
        <w:t xml:space="preserve"> </w:t>
      </w:r>
      <w:r>
        <w:rPr>
          <w:rFonts w:ascii="Times New Roman" w:hAnsi="Times New Roman"/>
          <w:b/>
          <w:sz w:val="24"/>
          <w:szCs w:val="24"/>
        </w:rPr>
        <w:t xml:space="preserve">этап: </w:t>
      </w:r>
      <w:r>
        <w:rPr>
          <w:rFonts w:ascii="Times New Roman" w:hAnsi="Times New Roman"/>
          <w:sz w:val="24"/>
          <w:szCs w:val="24"/>
        </w:rPr>
        <w:t xml:space="preserve">боле четкое формирование идей и требований </w:t>
      </w:r>
      <w:r>
        <w:rPr>
          <w:rFonts w:ascii="Times New Roman" w:hAnsi="Times New Roman" w:cs="Times New Roman"/>
          <w:sz w:val="24"/>
          <w:szCs w:val="24"/>
        </w:rPr>
        <w:t>→</w:t>
      </w:r>
      <w:r>
        <w:rPr>
          <w:rFonts w:ascii="Times New Roman" w:hAnsi="Times New Roman"/>
          <w:sz w:val="24"/>
          <w:szCs w:val="24"/>
        </w:rPr>
        <w:t xml:space="preserve"> развитие общественно-политической активности: а) оформление в общественно-политическую организацию или партию; б) участие в политической жизни </w:t>
      </w:r>
      <w:r>
        <w:rPr>
          <w:rFonts w:ascii="Times New Roman" w:hAnsi="Times New Roman" w:cs="Times New Roman"/>
          <w:sz w:val="24"/>
          <w:szCs w:val="24"/>
        </w:rPr>
        <w:t>→</w:t>
      </w:r>
      <w:r>
        <w:rPr>
          <w:rFonts w:ascii="Times New Roman" w:hAnsi="Times New Roman"/>
          <w:sz w:val="24"/>
          <w:szCs w:val="24"/>
        </w:rPr>
        <w:t xml:space="preserve"> цели достигнуты или отсутствуют перспективы их достижения </w:t>
      </w:r>
      <w:r>
        <w:rPr>
          <w:rFonts w:ascii="Times New Roman" w:hAnsi="Times New Roman" w:cs="Times New Roman"/>
          <w:sz w:val="24"/>
          <w:szCs w:val="24"/>
        </w:rPr>
        <w:t>→</w:t>
      </w:r>
      <w:r>
        <w:rPr>
          <w:rFonts w:ascii="Times New Roman" w:hAnsi="Times New Roman"/>
          <w:sz w:val="24"/>
          <w:szCs w:val="24"/>
        </w:rPr>
        <w:t xml:space="preserve"> движение затухает.</w:t>
      </w:r>
    </w:p>
    <w:p w:rsidR="00500682" w:rsidRDefault="00500682" w:rsidP="00506323">
      <w:pPr>
        <w:spacing w:after="0" w:line="312" w:lineRule="auto"/>
        <w:ind w:firstLine="567"/>
        <w:jc w:val="both"/>
        <w:rPr>
          <w:rFonts w:ascii="Times New Roman" w:hAnsi="Times New Roman"/>
          <w:sz w:val="24"/>
          <w:szCs w:val="24"/>
        </w:rPr>
      </w:pPr>
      <w:r>
        <w:rPr>
          <w:rFonts w:ascii="Times New Roman" w:hAnsi="Times New Roman"/>
          <w:sz w:val="24"/>
          <w:szCs w:val="24"/>
        </w:rPr>
        <w:t>Классификации политических движений мы представляем в таблице 2</w:t>
      </w:r>
      <w:r w:rsidR="005B5FD0">
        <w:rPr>
          <w:rFonts w:ascii="Times New Roman" w:hAnsi="Times New Roman"/>
          <w:sz w:val="24"/>
          <w:szCs w:val="24"/>
        </w:rPr>
        <w:t>9</w:t>
      </w:r>
      <w:r>
        <w:rPr>
          <w:rFonts w:ascii="Times New Roman" w:hAnsi="Times New Roman"/>
          <w:sz w:val="24"/>
          <w:szCs w:val="24"/>
        </w:rPr>
        <w:t>.</w:t>
      </w:r>
    </w:p>
    <w:p w:rsidR="00500682" w:rsidRDefault="00500682" w:rsidP="00500682">
      <w:pPr>
        <w:spacing w:after="0" w:line="312" w:lineRule="auto"/>
        <w:ind w:firstLine="567"/>
        <w:jc w:val="right"/>
        <w:rPr>
          <w:rFonts w:ascii="Times New Roman" w:hAnsi="Times New Roman"/>
          <w:b/>
          <w:sz w:val="24"/>
          <w:szCs w:val="24"/>
        </w:rPr>
      </w:pPr>
      <w:r>
        <w:rPr>
          <w:rFonts w:ascii="Times New Roman" w:hAnsi="Times New Roman"/>
          <w:b/>
          <w:sz w:val="24"/>
          <w:szCs w:val="24"/>
        </w:rPr>
        <w:t>Таблица 2</w:t>
      </w:r>
      <w:r w:rsidR="005B5FD0">
        <w:rPr>
          <w:rFonts w:ascii="Times New Roman" w:hAnsi="Times New Roman"/>
          <w:b/>
          <w:sz w:val="24"/>
          <w:szCs w:val="24"/>
        </w:rPr>
        <w:t>9</w:t>
      </w:r>
    </w:p>
    <w:p w:rsidR="00500682" w:rsidRDefault="00500682" w:rsidP="00500682">
      <w:pPr>
        <w:spacing w:after="0" w:line="312" w:lineRule="auto"/>
        <w:ind w:firstLine="567"/>
        <w:jc w:val="center"/>
        <w:rPr>
          <w:rFonts w:ascii="Times New Roman" w:hAnsi="Times New Roman"/>
          <w:b/>
          <w:sz w:val="24"/>
          <w:szCs w:val="24"/>
        </w:rPr>
      </w:pPr>
      <w:r>
        <w:rPr>
          <w:rFonts w:ascii="Times New Roman" w:hAnsi="Times New Roman"/>
          <w:b/>
          <w:sz w:val="24"/>
          <w:szCs w:val="24"/>
        </w:rPr>
        <w:t>Классификации политических движений</w:t>
      </w:r>
    </w:p>
    <w:p w:rsidR="00500682" w:rsidRDefault="00500682" w:rsidP="00500682">
      <w:pPr>
        <w:spacing w:after="0" w:line="312" w:lineRule="auto"/>
        <w:ind w:firstLine="567"/>
        <w:jc w:val="center"/>
        <w:rPr>
          <w:rFonts w:ascii="Times New Roman" w:hAnsi="Times New Roman"/>
          <w:b/>
          <w:sz w:val="24"/>
          <w:szCs w:val="24"/>
        </w:rPr>
      </w:pPr>
    </w:p>
    <w:tbl>
      <w:tblPr>
        <w:tblStyle w:val="a3"/>
        <w:tblW w:w="0" w:type="auto"/>
        <w:tblLook w:val="04A0"/>
      </w:tblPr>
      <w:tblGrid>
        <w:gridCol w:w="3652"/>
        <w:gridCol w:w="5919"/>
      </w:tblGrid>
      <w:tr w:rsidR="00500682" w:rsidTr="00500682">
        <w:tc>
          <w:tcPr>
            <w:tcW w:w="3652" w:type="dxa"/>
          </w:tcPr>
          <w:p w:rsidR="00500682" w:rsidRPr="00500682" w:rsidRDefault="00500682" w:rsidP="00500682">
            <w:pPr>
              <w:spacing w:line="312" w:lineRule="auto"/>
              <w:jc w:val="center"/>
              <w:rPr>
                <w:rFonts w:ascii="Times New Roman" w:hAnsi="Times New Roman"/>
                <w:b/>
                <w:sz w:val="24"/>
                <w:szCs w:val="24"/>
              </w:rPr>
            </w:pPr>
            <w:r w:rsidRPr="00500682">
              <w:rPr>
                <w:rFonts w:ascii="Times New Roman" w:hAnsi="Times New Roman"/>
                <w:b/>
                <w:sz w:val="24"/>
                <w:szCs w:val="24"/>
              </w:rPr>
              <w:t>Основа классификации</w:t>
            </w:r>
          </w:p>
        </w:tc>
        <w:tc>
          <w:tcPr>
            <w:tcW w:w="5919" w:type="dxa"/>
          </w:tcPr>
          <w:p w:rsidR="00500682" w:rsidRPr="00500682" w:rsidRDefault="00500682" w:rsidP="00500682">
            <w:pPr>
              <w:spacing w:line="312" w:lineRule="auto"/>
              <w:jc w:val="center"/>
              <w:rPr>
                <w:rFonts w:ascii="Times New Roman" w:hAnsi="Times New Roman"/>
                <w:b/>
                <w:sz w:val="24"/>
                <w:szCs w:val="24"/>
              </w:rPr>
            </w:pPr>
            <w:r w:rsidRPr="00500682">
              <w:rPr>
                <w:rFonts w:ascii="Times New Roman" w:hAnsi="Times New Roman"/>
                <w:b/>
                <w:sz w:val="24"/>
                <w:szCs w:val="24"/>
              </w:rPr>
              <w:t>Виды движений</w:t>
            </w:r>
          </w:p>
        </w:tc>
      </w:tr>
      <w:tr w:rsidR="00500682" w:rsidTr="00500682">
        <w:tc>
          <w:tcPr>
            <w:tcW w:w="3652" w:type="dxa"/>
          </w:tcPr>
          <w:p w:rsidR="00500682" w:rsidRDefault="00500682" w:rsidP="00500682">
            <w:pPr>
              <w:spacing w:line="312" w:lineRule="auto"/>
              <w:jc w:val="both"/>
              <w:rPr>
                <w:rFonts w:ascii="Times New Roman" w:hAnsi="Times New Roman"/>
                <w:sz w:val="24"/>
                <w:szCs w:val="24"/>
              </w:rPr>
            </w:pPr>
            <w:r>
              <w:rPr>
                <w:rFonts w:ascii="Times New Roman" w:hAnsi="Times New Roman"/>
                <w:sz w:val="24"/>
                <w:szCs w:val="24"/>
              </w:rPr>
              <w:t>Сфера деятельности</w:t>
            </w:r>
          </w:p>
        </w:tc>
        <w:tc>
          <w:tcPr>
            <w:tcW w:w="5919" w:type="dxa"/>
          </w:tcPr>
          <w:p w:rsidR="00500682" w:rsidRPr="00500682" w:rsidRDefault="00500682" w:rsidP="00500682">
            <w:pPr>
              <w:spacing w:line="312" w:lineRule="auto"/>
              <w:rPr>
                <w:rFonts w:ascii="Times New Roman" w:hAnsi="Times New Roman"/>
                <w:i/>
                <w:sz w:val="24"/>
                <w:szCs w:val="24"/>
              </w:rPr>
            </w:pPr>
            <w:r>
              <w:rPr>
                <w:rFonts w:ascii="Times New Roman" w:hAnsi="Times New Roman"/>
                <w:i/>
                <w:sz w:val="24"/>
                <w:szCs w:val="24"/>
              </w:rPr>
              <w:t xml:space="preserve">Социально-политические; конфессиональные; экономические; экологические; антивоенные </w:t>
            </w:r>
            <w:r w:rsidRPr="00500682">
              <w:rPr>
                <w:rFonts w:ascii="Times New Roman" w:hAnsi="Times New Roman"/>
                <w:sz w:val="24"/>
                <w:szCs w:val="24"/>
              </w:rPr>
              <w:t>и др.</w:t>
            </w:r>
            <w:r>
              <w:rPr>
                <w:rFonts w:ascii="Times New Roman" w:hAnsi="Times New Roman"/>
                <w:i/>
                <w:sz w:val="24"/>
                <w:szCs w:val="24"/>
              </w:rPr>
              <w:t xml:space="preserve"> </w:t>
            </w:r>
          </w:p>
        </w:tc>
      </w:tr>
      <w:tr w:rsidR="00500682" w:rsidTr="00500682">
        <w:tc>
          <w:tcPr>
            <w:tcW w:w="3652" w:type="dxa"/>
          </w:tcPr>
          <w:p w:rsidR="00500682" w:rsidRDefault="00500682" w:rsidP="00500682">
            <w:pPr>
              <w:spacing w:line="312" w:lineRule="auto"/>
              <w:rPr>
                <w:rFonts w:ascii="Times New Roman" w:hAnsi="Times New Roman"/>
                <w:sz w:val="24"/>
                <w:szCs w:val="24"/>
              </w:rPr>
            </w:pPr>
            <w:r>
              <w:rPr>
                <w:rFonts w:ascii="Times New Roman" w:hAnsi="Times New Roman"/>
                <w:sz w:val="24"/>
                <w:szCs w:val="24"/>
              </w:rPr>
              <w:t>Отношение к существующему политическому строю</w:t>
            </w:r>
          </w:p>
        </w:tc>
        <w:tc>
          <w:tcPr>
            <w:tcW w:w="5919" w:type="dxa"/>
          </w:tcPr>
          <w:p w:rsidR="00500682" w:rsidRPr="00500682" w:rsidRDefault="00500682" w:rsidP="00500682">
            <w:pPr>
              <w:spacing w:line="312" w:lineRule="auto"/>
              <w:rPr>
                <w:rFonts w:ascii="Times New Roman" w:hAnsi="Times New Roman"/>
                <w:i/>
                <w:sz w:val="24"/>
                <w:szCs w:val="24"/>
              </w:rPr>
            </w:pPr>
            <w:r>
              <w:rPr>
                <w:rFonts w:ascii="Times New Roman" w:hAnsi="Times New Roman"/>
                <w:i/>
                <w:sz w:val="24"/>
                <w:szCs w:val="24"/>
              </w:rPr>
              <w:t>Революционные; контрреволюционные; реформаторские; консервативные</w:t>
            </w:r>
          </w:p>
        </w:tc>
      </w:tr>
      <w:tr w:rsidR="00500682" w:rsidTr="00500682">
        <w:tc>
          <w:tcPr>
            <w:tcW w:w="3652" w:type="dxa"/>
          </w:tcPr>
          <w:p w:rsidR="00500682" w:rsidRDefault="00500682" w:rsidP="00500682">
            <w:pPr>
              <w:spacing w:line="312" w:lineRule="auto"/>
              <w:rPr>
                <w:rFonts w:ascii="Times New Roman" w:hAnsi="Times New Roman"/>
                <w:sz w:val="24"/>
                <w:szCs w:val="24"/>
              </w:rPr>
            </w:pPr>
            <w:r>
              <w:rPr>
                <w:rFonts w:ascii="Times New Roman" w:hAnsi="Times New Roman"/>
                <w:sz w:val="24"/>
                <w:szCs w:val="24"/>
              </w:rPr>
              <w:t>Количество участников</w:t>
            </w:r>
          </w:p>
        </w:tc>
        <w:tc>
          <w:tcPr>
            <w:tcW w:w="5919" w:type="dxa"/>
          </w:tcPr>
          <w:p w:rsidR="00500682" w:rsidRPr="00500682" w:rsidRDefault="00500682" w:rsidP="00500682">
            <w:pPr>
              <w:spacing w:line="312" w:lineRule="auto"/>
              <w:rPr>
                <w:rFonts w:ascii="Times New Roman" w:hAnsi="Times New Roman"/>
                <w:i/>
                <w:sz w:val="24"/>
                <w:szCs w:val="24"/>
              </w:rPr>
            </w:pPr>
            <w:r>
              <w:rPr>
                <w:rFonts w:ascii="Times New Roman" w:hAnsi="Times New Roman"/>
                <w:i/>
                <w:sz w:val="24"/>
                <w:szCs w:val="24"/>
              </w:rPr>
              <w:t>Массовые; элитарные</w:t>
            </w:r>
          </w:p>
        </w:tc>
      </w:tr>
      <w:tr w:rsidR="00500682" w:rsidTr="00500682">
        <w:tc>
          <w:tcPr>
            <w:tcW w:w="3652" w:type="dxa"/>
          </w:tcPr>
          <w:p w:rsidR="00500682" w:rsidRDefault="00500682" w:rsidP="00500682">
            <w:pPr>
              <w:spacing w:line="312" w:lineRule="auto"/>
              <w:rPr>
                <w:rFonts w:ascii="Times New Roman" w:hAnsi="Times New Roman"/>
                <w:sz w:val="24"/>
                <w:szCs w:val="24"/>
              </w:rPr>
            </w:pPr>
            <w:r>
              <w:rPr>
                <w:rFonts w:ascii="Times New Roman" w:hAnsi="Times New Roman"/>
                <w:sz w:val="24"/>
                <w:szCs w:val="24"/>
              </w:rPr>
              <w:t>Шкала политического спектра</w:t>
            </w:r>
          </w:p>
        </w:tc>
        <w:tc>
          <w:tcPr>
            <w:tcW w:w="5919" w:type="dxa"/>
          </w:tcPr>
          <w:p w:rsidR="00500682" w:rsidRPr="00500682" w:rsidRDefault="00500682" w:rsidP="00500682">
            <w:pPr>
              <w:spacing w:line="312" w:lineRule="auto"/>
              <w:rPr>
                <w:rFonts w:ascii="Times New Roman" w:hAnsi="Times New Roman"/>
                <w:i/>
                <w:sz w:val="24"/>
                <w:szCs w:val="24"/>
              </w:rPr>
            </w:pPr>
            <w:r>
              <w:rPr>
                <w:rFonts w:ascii="Times New Roman" w:hAnsi="Times New Roman"/>
                <w:i/>
                <w:sz w:val="24"/>
                <w:szCs w:val="24"/>
              </w:rPr>
              <w:t>Левые; центристские; правые</w:t>
            </w:r>
          </w:p>
        </w:tc>
      </w:tr>
      <w:tr w:rsidR="00500682" w:rsidTr="00500682">
        <w:tc>
          <w:tcPr>
            <w:tcW w:w="3652" w:type="dxa"/>
          </w:tcPr>
          <w:p w:rsidR="00500682" w:rsidRDefault="00500682" w:rsidP="00500682">
            <w:pPr>
              <w:spacing w:line="312" w:lineRule="auto"/>
              <w:rPr>
                <w:rFonts w:ascii="Times New Roman" w:hAnsi="Times New Roman"/>
                <w:sz w:val="24"/>
                <w:szCs w:val="24"/>
              </w:rPr>
            </w:pPr>
            <w:r>
              <w:rPr>
                <w:rFonts w:ascii="Times New Roman" w:hAnsi="Times New Roman"/>
                <w:sz w:val="24"/>
                <w:szCs w:val="24"/>
              </w:rPr>
              <w:t>Масштаб деятельности</w:t>
            </w:r>
          </w:p>
        </w:tc>
        <w:tc>
          <w:tcPr>
            <w:tcW w:w="5919" w:type="dxa"/>
          </w:tcPr>
          <w:p w:rsidR="00500682" w:rsidRPr="00500682" w:rsidRDefault="00500682" w:rsidP="00500682">
            <w:pPr>
              <w:spacing w:line="312" w:lineRule="auto"/>
              <w:jc w:val="both"/>
              <w:rPr>
                <w:rFonts w:ascii="Times New Roman" w:hAnsi="Times New Roman"/>
                <w:sz w:val="24"/>
                <w:szCs w:val="24"/>
              </w:rPr>
            </w:pPr>
            <w:r>
              <w:rPr>
                <w:rFonts w:ascii="Times New Roman" w:hAnsi="Times New Roman"/>
                <w:i/>
                <w:sz w:val="24"/>
                <w:szCs w:val="24"/>
              </w:rPr>
              <w:t xml:space="preserve">Местные; региональные </w:t>
            </w:r>
            <w:r>
              <w:rPr>
                <w:rFonts w:ascii="Times New Roman" w:hAnsi="Times New Roman"/>
                <w:sz w:val="24"/>
                <w:szCs w:val="24"/>
              </w:rPr>
              <w:t>и др.</w:t>
            </w:r>
          </w:p>
        </w:tc>
      </w:tr>
      <w:tr w:rsidR="00500682" w:rsidTr="00500682">
        <w:tc>
          <w:tcPr>
            <w:tcW w:w="3652" w:type="dxa"/>
          </w:tcPr>
          <w:p w:rsidR="00500682" w:rsidRDefault="00500682" w:rsidP="00500682">
            <w:pPr>
              <w:spacing w:line="312" w:lineRule="auto"/>
              <w:rPr>
                <w:rFonts w:ascii="Times New Roman" w:hAnsi="Times New Roman"/>
                <w:sz w:val="24"/>
                <w:szCs w:val="24"/>
              </w:rPr>
            </w:pPr>
            <w:r>
              <w:rPr>
                <w:rFonts w:ascii="Times New Roman" w:hAnsi="Times New Roman"/>
                <w:sz w:val="24"/>
                <w:szCs w:val="24"/>
              </w:rPr>
              <w:t>Социальный состав</w:t>
            </w:r>
          </w:p>
        </w:tc>
        <w:tc>
          <w:tcPr>
            <w:tcW w:w="5919" w:type="dxa"/>
          </w:tcPr>
          <w:p w:rsidR="00500682" w:rsidRPr="00500682" w:rsidRDefault="00500682" w:rsidP="00500682">
            <w:pPr>
              <w:spacing w:line="312" w:lineRule="auto"/>
              <w:rPr>
                <w:rFonts w:ascii="Times New Roman" w:hAnsi="Times New Roman"/>
                <w:sz w:val="24"/>
                <w:szCs w:val="24"/>
              </w:rPr>
            </w:pPr>
            <w:r>
              <w:rPr>
                <w:rFonts w:ascii="Times New Roman" w:hAnsi="Times New Roman"/>
                <w:i/>
                <w:sz w:val="24"/>
                <w:szCs w:val="24"/>
              </w:rPr>
              <w:t xml:space="preserve">Профессиональные; молодежные; женские </w:t>
            </w:r>
            <w:r>
              <w:rPr>
                <w:rFonts w:ascii="Times New Roman" w:hAnsi="Times New Roman"/>
                <w:sz w:val="24"/>
                <w:szCs w:val="24"/>
              </w:rPr>
              <w:t>и др.</w:t>
            </w:r>
          </w:p>
        </w:tc>
      </w:tr>
      <w:tr w:rsidR="00500682" w:rsidTr="00500682">
        <w:tc>
          <w:tcPr>
            <w:tcW w:w="3652" w:type="dxa"/>
          </w:tcPr>
          <w:p w:rsidR="00500682" w:rsidRDefault="00500682" w:rsidP="00500682">
            <w:pPr>
              <w:spacing w:line="312" w:lineRule="auto"/>
              <w:rPr>
                <w:rFonts w:ascii="Times New Roman" w:hAnsi="Times New Roman"/>
                <w:sz w:val="24"/>
                <w:szCs w:val="24"/>
              </w:rPr>
            </w:pPr>
            <w:r>
              <w:rPr>
                <w:rFonts w:ascii="Times New Roman" w:hAnsi="Times New Roman"/>
                <w:sz w:val="24"/>
                <w:szCs w:val="24"/>
              </w:rPr>
              <w:t xml:space="preserve">Степень и форма организации </w:t>
            </w:r>
          </w:p>
        </w:tc>
        <w:tc>
          <w:tcPr>
            <w:tcW w:w="5919" w:type="dxa"/>
          </w:tcPr>
          <w:p w:rsidR="00500682" w:rsidRPr="00500682" w:rsidRDefault="00D44D72" w:rsidP="00500682">
            <w:pPr>
              <w:spacing w:line="312" w:lineRule="auto"/>
              <w:rPr>
                <w:rFonts w:ascii="Times New Roman" w:hAnsi="Times New Roman"/>
                <w:i/>
                <w:sz w:val="24"/>
                <w:szCs w:val="24"/>
              </w:rPr>
            </w:pPr>
            <w:r>
              <w:rPr>
                <w:rFonts w:ascii="Times New Roman" w:hAnsi="Times New Roman"/>
                <w:i/>
                <w:sz w:val="24"/>
                <w:szCs w:val="24"/>
              </w:rPr>
              <w:t>Стихийные; слабо организованные; с высокой степенью организации и продолжительности</w:t>
            </w:r>
          </w:p>
        </w:tc>
      </w:tr>
    </w:tbl>
    <w:p w:rsidR="00EF3E33" w:rsidRPr="00EF3E33" w:rsidRDefault="00EF3E33" w:rsidP="00D44D72">
      <w:pPr>
        <w:spacing w:after="0" w:line="312" w:lineRule="auto"/>
        <w:jc w:val="both"/>
        <w:rPr>
          <w:rFonts w:ascii="Times New Roman" w:hAnsi="Times New Roman"/>
          <w:sz w:val="24"/>
          <w:szCs w:val="24"/>
        </w:rPr>
      </w:pPr>
    </w:p>
    <w:p w:rsidR="0099250A" w:rsidRDefault="003B7CEA" w:rsidP="00526700">
      <w:pPr>
        <w:spacing w:after="0" w:line="312" w:lineRule="auto"/>
        <w:ind w:firstLine="567"/>
        <w:jc w:val="both"/>
        <w:rPr>
          <w:rFonts w:ascii="Times New Roman" w:hAnsi="Times New Roman"/>
          <w:b/>
          <w:i/>
          <w:sz w:val="24"/>
          <w:szCs w:val="24"/>
        </w:rPr>
      </w:pPr>
      <w:r>
        <w:rPr>
          <w:rFonts w:ascii="Times New Roman" w:hAnsi="Times New Roman"/>
          <w:b/>
          <w:i/>
          <w:sz w:val="24"/>
          <w:szCs w:val="24"/>
        </w:rPr>
        <w:t>Законодательное регулирование деятельности партий в РФ</w:t>
      </w:r>
    </w:p>
    <w:p w:rsidR="00745ADD" w:rsidRDefault="00D44D72" w:rsidP="00526700">
      <w:pPr>
        <w:spacing w:after="0" w:line="312" w:lineRule="auto"/>
        <w:ind w:firstLine="567"/>
        <w:jc w:val="both"/>
        <w:rPr>
          <w:rFonts w:ascii="Times New Roman" w:hAnsi="Times New Roman"/>
          <w:sz w:val="24"/>
          <w:szCs w:val="24"/>
        </w:rPr>
      </w:pPr>
      <w:r>
        <w:rPr>
          <w:rFonts w:ascii="Times New Roman" w:hAnsi="Times New Roman"/>
          <w:sz w:val="24"/>
          <w:szCs w:val="24"/>
        </w:rPr>
        <w:t xml:space="preserve">Федеральный закон «О политических партиях» от 11 июля 2001 года № 95-ФЗ принят Государственной Думой 21 июня 2001 года, одобрен Советом Федерации 29 июня 2001 года. </w:t>
      </w:r>
    </w:p>
    <w:p w:rsidR="00745ADD" w:rsidRDefault="00961F11" w:rsidP="00745ADD">
      <w:pPr>
        <w:spacing w:after="0" w:line="312" w:lineRule="auto"/>
        <w:ind w:firstLine="567"/>
        <w:jc w:val="both"/>
        <w:rPr>
          <w:rFonts w:ascii="Times New Roman" w:hAnsi="Times New Roman"/>
          <w:sz w:val="24"/>
          <w:szCs w:val="24"/>
        </w:rPr>
      </w:pPr>
      <w:r>
        <w:rPr>
          <w:rFonts w:ascii="Times New Roman" w:hAnsi="Times New Roman"/>
          <w:sz w:val="24"/>
          <w:szCs w:val="24"/>
        </w:rPr>
        <w:t xml:space="preserve">Данный закон регулирует общественные отношения, возникающие в связи с реализацией гражданами Российской Федерации права на объединение в </w:t>
      </w:r>
      <w:r w:rsidR="00745ADD">
        <w:rPr>
          <w:rFonts w:ascii="Times New Roman" w:hAnsi="Times New Roman"/>
          <w:sz w:val="24"/>
          <w:szCs w:val="24"/>
        </w:rPr>
        <w:t>политические партии и особенностями создания, деятельности, реорганизации и ликвидации политических партий в Российской Федерации.</w:t>
      </w:r>
      <w:r w:rsidR="00D44D72">
        <w:rPr>
          <w:rFonts w:ascii="Times New Roman" w:hAnsi="Times New Roman"/>
          <w:sz w:val="24"/>
          <w:szCs w:val="24"/>
        </w:rPr>
        <w:t xml:space="preserve"> </w:t>
      </w:r>
      <w:r w:rsidR="00745ADD">
        <w:rPr>
          <w:rFonts w:ascii="Times New Roman" w:hAnsi="Times New Roman"/>
          <w:sz w:val="24"/>
          <w:szCs w:val="24"/>
        </w:rPr>
        <w:t xml:space="preserve">Он состоит из Х глав (в том числе, «Создание политической партии», «Государственная регистрация политических партий», «Внутреннее устройство политической партии», «Права и обязанности политической партии», «Государственная поддержка политических партий», «Приостановление деятельности и ликвидация политических партий») , 48 статей. </w:t>
      </w:r>
    </w:p>
    <w:p w:rsidR="00745ADD" w:rsidRDefault="00745ADD" w:rsidP="00745ADD">
      <w:pPr>
        <w:spacing w:after="0" w:line="312" w:lineRule="auto"/>
        <w:ind w:firstLine="567"/>
        <w:jc w:val="both"/>
        <w:rPr>
          <w:rFonts w:ascii="Times New Roman" w:hAnsi="Times New Roman"/>
          <w:sz w:val="24"/>
          <w:szCs w:val="24"/>
        </w:rPr>
      </w:pPr>
      <w:r>
        <w:rPr>
          <w:rFonts w:ascii="Times New Roman" w:hAnsi="Times New Roman"/>
          <w:sz w:val="24"/>
          <w:szCs w:val="24"/>
        </w:rPr>
        <w:t>Согласно тексту закона:</w:t>
      </w:r>
    </w:p>
    <w:p w:rsidR="00745ADD" w:rsidRDefault="00745ADD" w:rsidP="00745ADD">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00A61123">
        <w:rPr>
          <w:rFonts w:ascii="Times New Roman" w:hAnsi="Times New Roman"/>
          <w:sz w:val="24"/>
          <w:szCs w:val="24"/>
        </w:rPr>
        <w:t xml:space="preserve">запрещается </w:t>
      </w:r>
      <w:r>
        <w:rPr>
          <w:rFonts w:ascii="Times New Roman" w:hAnsi="Times New Roman"/>
          <w:sz w:val="24"/>
          <w:szCs w:val="24"/>
        </w:rPr>
        <w:t xml:space="preserve">создание и деятельность политических партий, цели или действия которых направлены на насильственное изменение основ конституционного строя и нарушения целостности РФ, подрыв безопасности государства, создание вооруженных и военизированных </w:t>
      </w:r>
      <w:r w:rsidR="00A61123">
        <w:rPr>
          <w:rFonts w:ascii="Times New Roman" w:hAnsi="Times New Roman"/>
          <w:sz w:val="24"/>
          <w:szCs w:val="24"/>
        </w:rPr>
        <w:t>формирований, разжигание социальной, расовой, национальной или религиозной розни;</w:t>
      </w:r>
    </w:p>
    <w:p w:rsidR="00A61123" w:rsidRDefault="00A61123" w:rsidP="00745ADD">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не допускается создание политических партий по признакам профессиональной, расовой, национальной или религиозной принадлежности;</w:t>
      </w:r>
    </w:p>
    <w:p w:rsidR="00A61123" w:rsidRDefault="00A61123" w:rsidP="00745ADD">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структурные подразделения политических партий формируются и действуют только по территориальному признаку (не допускается их образование и деятельность в органах государственной власти, вооруженных силах, в государственных и негосударственных организациях, в учебных заведениях);</w:t>
      </w:r>
    </w:p>
    <w:p w:rsidR="00A61123" w:rsidRDefault="00A61123" w:rsidP="00745ADD">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политические партии создаются свободно, без разрешений органов государственной власти, однако в полном объеме могут осуществлять свою деятельность (в том числе и как юридические лица) только с момента государственной регистрации;</w:t>
      </w:r>
    </w:p>
    <w:p w:rsidR="00A61123" w:rsidRDefault="00A61123" w:rsidP="00745ADD">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членами политической партии могут быть граждане Российской Федерации, достигшие возраста 18 лет;</w:t>
      </w:r>
    </w:p>
    <w:p w:rsidR="00177C78" w:rsidRPr="00177C78" w:rsidRDefault="00A61123" w:rsidP="00732A7D">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не вправе быть членами политической партии иностранные граждане и лица без гражданства</w:t>
      </w:r>
    </w:p>
    <w:p w:rsidR="00526700" w:rsidRDefault="00526700" w:rsidP="00526700">
      <w:pPr>
        <w:spacing w:after="0" w:line="312" w:lineRule="auto"/>
        <w:ind w:firstLine="567"/>
        <w:jc w:val="both"/>
        <w:rPr>
          <w:rFonts w:ascii="Times New Roman" w:hAnsi="Times New Roman"/>
          <w:b/>
          <w:sz w:val="24"/>
          <w:szCs w:val="24"/>
        </w:rPr>
      </w:pPr>
    </w:p>
    <w:p w:rsidR="00526700" w:rsidRDefault="00526700" w:rsidP="00526700">
      <w:pPr>
        <w:spacing w:after="0" w:line="312" w:lineRule="auto"/>
        <w:ind w:firstLine="567"/>
        <w:jc w:val="both"/>
        <w:rPr>
          <w:rFonts w:ascii="Times New Roman" w:hAnsi="Times New Roman"/>
          <w:b/>
          <w:sz w:val="24"/>
          <w:szCs w:val="24"/>
        </w:rPr>
      </w:pPr>
    </w:p>
    <w:p w:rsidR="00526700" w:rsidRDefault="00526700" w:rsidP="00526700">
      <w:pPr>
        <w:spacing w:after="0" w:line="312" w:lineRule="auto"/>
        <w:ind w:firstLine="567"/>
        <w:jc w:val="both"/>
        <w:rPr>
          <w:rFonts w:ascii="Times New Roman" w:hAnsi="Times New Roman"/>
          <w:b/>
          <w:sz w:val="24"/>
          <w:szCs w:val="24"/>
        </w:rPr>
      </w:pPr>
      <w:r>
        <w:rPr>
          <w:rFonts w:ascii="Times New Roman" w:hAnsi="Times New Roman"/>
          <w:b/>
          <w:sz w:val="24"/>
          <w:szCs w:val="24"/>
        </w:rPr>
        <w:t>Практикум по теме 11</w:t>
      </w:r>
    </w:p>
    <w:p w:rsidR="004965F3" w:rsidRDefault="004965F3" w:rsidP="00526700">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партии «Д» всю работу осуществляют активисты-профессионалы, а ее деятельность сводится к проведению избирательных кампаний. В программе партии большое внимание уделяется обеспечению экономических и политических прав и свобод граждан, построению гражданского общества и правового государства. Главными ценностями признаются демократизм, индивидуализм, частная собственность. Партия ратует за постепенные преобразования с опорой на законные средства влияния на власть. Выберите из приведенного ниже списка характеристики данной партии и запишите  </w:t>
      </w:r>
      <w:r w:rsidRPr="004965F3">
        <w:rPr>
          <w:rFonts w:ascii="Times New Roman" w:hAnsi="Times New Roman"/>
          <w:b/>
          <w:sz w:val="24"/>
          <w:szCs w:val="24"/>
          <w:u w:val="single"/>
        </w:rPr>
        <w:t>цифры</w:t>
      </w:r>
      <w:r>
        <w:rPr>
          <w:rFonts w:ascii="Times New Roman" w:hAnsi="Times New Roman"/>
          <w:sz w:val="24"/>
          <w:szCs w:val="24"/>
        </w:rPr>
        <w:t>, под которыми они указаны.</w:t>
      </w:r>
    </w:p>
    <w:p w:rsidR="004965F3" w:rsidRDefault="004965F3" w:rsidP="006E7656">
      <w:pPr>
        <w:pStyle w:val="a5"/>
        <w:numPr>
          <w:ilvl w:val="0"/>
          <w:numId w:val="18"/>
        </w:numPr>
        <w:spacing w:after="0" w:line="312" w:lineRule="auto"/>
        <w:jc w:val="both"/>
        <w:rPr>
          <w:rFonts w:ascii="Times New Roman" w:hAnsi="Times New Roman"/>
          <w:sz w:val="24"/>
          <w:szCs w:val="24"/>
        </w:rPr>
      </w:pPr>
      <w:r>
        <w:rPr>
          <w:rFonts w:ascii="Times New Roman" w:hAnsi="Times New Roman"/>
          <w:sz w:val="24"/>
          <w:szCs w:val="24"/>
        </w:rPr>
        <w:t>реформистская</w:t>
      </w:r>
    </w:p>
    <w:p w:rsidR="004965F3" w:rsidRDefault="004965F3" w:rsidP="006E7656">
      <w:pPr>
        <w:pStyle w:val="a5"/>
        <w:numPr>
          <w:ilvl w:val="0"/>
          <w:numId w:val="18"/>
        </w:numPr>
        <w:spacing w:after="0" w:line="312" w:lineRule="auto"/>
        <w:jc w:val="both"/>
        <w:rPr>
          <w:rFonts w:ascii="Times New Roman" w:hAnsi="Times New Roman"/>
          <w:sz w:val="24"/>
          <w:szCs w:val="24"/>
        </w:rPr>
      </w:pPr>
      <w:r>
        <w:rPr>
          <w:rFonts w:ascii="Times New Roman" w:hAnsi="Times New Roman"/>
          <w:sz w:val="24"/>
          <w:szCs w:val="24"/>
        </w:rPr>
        <w:t>консервативная</w:t>
      </w:r>
    </w:p>
    <w:p w:rsidR="004965F3" w:rsidRDefault="004965F3" w:rsidP="006E7656">
      <w:pPr>
        <w:pStyle w:val="a5"/>
        <w:numPr>
          <w:ilvl w:val="0"/>
          <w:numId w:val="18"/>
        </w:numPr>
        <w:spacing w:after="0" w:line="312" w:lineRule="auto"/>
        <w:jc w:val="both"/>
        <w:rPr>
          <w:rFonts w:ascii="Times New Roman" w:hAnsi="Times New Roman"/>
          <w:sz w:val="24"/>
          <w:szCs w:val="24"/>
        </w:rPr>
      </w:pPr>
      <w:r>
        <w:rPr>
          <w:rFonts w:ascii="Times New Roman" w:hAnsi="Times New Roman"/>
          <w:sz w:val="24"/>
          <w:szCs w:val="24"/>
        </w:rPr>
        <w:t>правая</w:t>
      </w:r>
    </w:p>
    <w:p w:rsidR="004965F3" w:rsidRDefault="004965F3" w:rsidP="006E7656">
      <w:pPr>
        <w:pStyle w:val="a5"/>
        <w:numPr>
          <w:ilvl w:val="0"/>
          <w:numId w:val="18"/>
        </w:numPr>
        <w:spacing w:after="0" w:line="312" w:lineRule="auto"/>
        <w:jc w:val="both"/>
        <w:rPr>
          <w:rFonts w:ascii="Times New Roman" w:hAnsi="Times New Roman"/>
          <w:sz w:val="24"/>
          <w:szCs w:val="24"/>
        </w:rPr>
      </w:pPr>
      <w:r>
        <w:rPr>
          <w:rFonts w:ascii="Times New Roman" w:hAnsi="Times New Roman"/>
          <w:sz w:val="24"/>
          <w:szCs w:val="24"/>
        </w:rPr>
        <w:t>кадровая</w:t>
      </w:r>
    </w:p>
    <w:p w:rsidR="004965F3" w:rsidRDefault="004965F3" w:rsidP="006E7656">
      <w:pPr>
        <w:pStyle w:val="a5"/>
        <w:numPr>
          <w:ilvl w:val="0"/>
          <w:numId w:val="18"/>
        </w:numPr>
        <w:spacing w:after="0" w:line="312" w:lineRule="auto"/>
        <w:jc w:val="both"/>
        <w:rPr>
          <w:rFonts w:ascii="Times New Roman" w:hAnsi="Times New Roman"/>
          <w:sz w:val="24"/>
          <w:szCs w:val="24"/>
        </w:rPr>
      </w:pPr>
      <w:r>
        <w:rPr>
          <w:rFonts w:ascii="Times New Roman" w:hAnsi="Times New Roman"/>
          <w:sz w:val="24"/>
          <w:szCs w:val="24"/>
        </w:rPr>
        <w:t>левая</w:t>
      </w:r>
    </w:p>
    <w:p w:rsidR="004965F3" w:rsidRPr="004965F3" w:rsidRDefault="004965F3" w:rsidP="006E7656">
      <w:pPr>
        <w:pStyle w:val="a5"/>
        <w:numPr>
          <w:ilvl w:val="0"/>
          <w:numId w:val="18"/>
        </w:numPr>
        <w:spacing w:after="0" w:line="312" w:lineRule="auto"/>
        <w:jc w:val="both"/>
        <w:rPr>
          <w:rFonts w:ascii="Times New Roman" w:hAnsi="Times New Roman"/>
          <w:sz w:val="24"/>
          <w:szCs w:val="24"/>
        </w:rPr>
      </w:pPr>
      <w:r>
        <w:rPr>
          <w:rFonts w:ascii="Times New Roman" w:hAnsi="Times New Roman"/>
          <w:sz w:val="24"/>
          <w:szCs w:val="24"/>
        </w:rPr>
        <w:t xml:space="preserve">либеральная </w:t>
      </w:r>
    </w:p>
    <w:p w:rsidR="00526700" w:rsidRDefault="00526700" w:rsidP="00526700">
      <w:pPr>
        <w:spacing w:after="0" w:line="312" w:lineRule="auto"/>
        <w:ind w:firstLine="567"/>
        <w:jc w:val="both"/>
        <w:rPr>
          <w:rFonts w:ascii="Times New Roman" w:hAnsi="Times New Roman"/>
          <w:b/>
          <w:sz w:val="24"/>
          <w:szCs w:val="24"/>
        </w:rPr>
      </w:pPr>
    </w:p>
    <w:p w:rsidR="00526700" w:rsidRDefault="00526700" w:rsidP="00526700">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Основные понятия </w:t>
      </w:r>
    </w:p>
    <w:p w:rsidR="0021643B" w:rsidRDefault="0021643B" w:rsidP="00526700">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6"/>
      </w:tblGrid>
      <w:tr w:rsidR="0021643B" w:rsidTr="0021643B">
        <w:tc>
          <w:tcPr>
            <w:tcW w:w="4785" w:type="dxa"/>
          </w:tcPr>
          <w:p w:rsidR="0021643B" w:rsidRDefault="0021643B" w:rsidP="00526700">
            <w:pPr>
              <w:spacing w:line="312" w:lineRule="auto"/>
              <w:jc w:val="both"/>
              <w:rPr>
                <w:rFonts w:ascii="Times New Roman" w:hAnsi="Times New Roman"/>
                <w:b/>
                <w:sz w:val="24"/>
                <w:szCs w:val="24"/>
              </w:rPr>
            </w:pPr>
            <w:r>
              <w:rPr>
                <w:rFonts w:ascii="Times New Roman" w:hAnsi="Times New Roman"/>
                <w:b/>
                <w:sz w:val="24"/>
                <w:szCs w:val="24"/>
              </w:rPr>
              <w:t xml:space="preserve">Апартийность </w:t>
            </w:r>
          </w:p>
        </w:tc>
        <w:tc>
          <w:tcPr>
            <w:tcW w:w="4786" w:type="dxa"/>
          </w:tcPr>
          <w:p w:rsidR="0021643B" w:rsidRDefault="00B66312" w:rsidP="00B66312">
            <w:pPr>
              <w:spacing w:line="312" w:lineRule="auto"/>
              <w:jc w:val="both"/>
              <w:rPr>
                <w:rFonts w:ascii="Times New Roman" w:hAnsi="Times New Roman"/>
                <w:b/>
                <w:sz w:val="24"/>
                <w:szCs w:val="24"/>
              </w:rPr>
            </w:pPr>
            <w:r>
              <w:rPr>
                <w:rFonts w:ascii="Times New Roman" w:hAnsi="Times New Roman"/>
                <w:b/>
                <w:sz w:val="24"/>
                <w:szCs w:val="24"/>
              </w:rPr>
              <w:t>Политическая программа</w:t>
            </w:r>
          </w:p>
        </w:tc>
      </w:tr>
      <w:tr w:rsidR="00B66312" w:rsidTr="0021643B">
        <w:tc>
          <w:tcPr>
            <w:tcW w:w="4785"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Двухпартийная система</w:t>
            </w:r>
          </w:p>
        </w:tc>
        <w:tc>
          <w:tcPr>
            <w:tcW w:w="4786" w:type="dxa"/>
          </w:tcPr>
          <w:p w:rsidR="00B66312" w:rsidRDefault="00B66312" w:rsidP="00D71DC3">
            <w:pPr>
              <w:spacing w:line="312" w:lineRule="auto"/>
              <w:jc w:val="both"/>
              <w:rPr>
                <w:rFonts w:ascii="Times New Roman" w:hAnsi="Times New Roman"/>
                <w:b/>
                <w:sz w:val="24"/>
                <w:szCs w:val="24"/>
              </w:rPr>
            </w:pPr>
            <w:r>
              <w:rPr>
                <w:rFonts w:ascii="Times New Roman" w:hAnsi="Times New Roman"/>
                <w:b/>
                <w:sz w:val="24"/>
                <w:szCs w:val="24"/>
              </w:rPr>
              <w:t xml:space="preserve">Политические (общественно-политические) движения </w:t>
            </w:r>
          </w:p>
        </w:tc>
      </w:tr>
      <w:tr w:rsidR="00B66312" w:rsidTr="0021643B">
        <w:tc>
          <w:tcPr>
            <w:tcW w:w="4785"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Кадровые партии</w:t>
            </w:r>
          </w:p>
        </w:tc>
        <w:tc>
          <w:tcPr>
            <w:tcW w:w="4786" w:type="dxa"/>
          </w:tcPr>
          <w:p w:rsidR="00B66312" w:rsidRDefault="00B66312" w:rsidP="00B66312">
            <w:pPr>
              <w:spacing w:line="312" w:lineRule="auto"/>
              <w:jc w:val="both"/>
              <w:rPr>
                <w:rFonts w:ascii="Times New Roman" w:hAnsi="Times New Roman"/>
                <w:b/>
                <w:sz w:val="24"/>
                <w:szCs w:val="24"/>
              </w:rPr>
            </w:pPr>
            <w:r>
              <w:rPr>
                <w:rFonts w:ascii="Times New Roman" w:hAnsi="Times New Roman"/>
                <w:b/>
                <w:sz w:val="24"/>
                <w:szCs w:val="24"/>
              </w:rPr>
              <w:t>Признаки политической партии</w:t>
            </w:r>
          </w:p>
        </w:tc>
      </w:tr>
      <w:tr w:rsidR="00B66312" w:rsidTr="0021643B">
        <w:tc>
          <w:tcPr>
            <w:tcW w:w="4785"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 xml:space="preserve">Массовые партии </w:t>
            </w:r>
          </w:p>
        </w:tc>
        <w:tc>
          <w:tcPr>
            <w:tcW w:w="4786"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 xml:space="preserve">Психотехника </w:t>
            </w:r>
          </w:p>
        </w:tc>
      </w:tr>
      <w:tr w:rsidR="00B66312" w:rsidTr="0021643B">
        <w:tc>
          <w:tcPr>
            <w:tcW w:w="4785"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 xml:space="preserve">Многопартийная система </w:t>
            </w:r>
          </w:p>
        </w:tc>
        <w:tc>
          <w:tcPr>
            <w:tcW w:w="4786"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Специфические свойства политического движения</w:t>
            </w:r>
          </w:p>
        </w:tc>
      </w:tr>
      <w:tr w:rsidR="00B66312" w:rsidTr="0021643B">
        <w:tc>
          <w:tcPr>
            <w:tcW w:w="4785"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Однопартийная система</w:t>
            </w:r>
          </w:p>
        </w:tc>
        <w:tc>
          <w:tcPr>
            <w:tcW w:w="4786"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Функции политических партий</w:t>
            </w:r>
          </w:p>
        </w:tc>
      </w:tr>
      <w:tr w:rsidR="00B66312" w:rsidTr="0021643B">
        <w:tc>
          <w:tcPr>
            <w:tcW w:w="4785"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Партийная система</w:t>
            </w:r>
          </w:p>
        </w:tc>
        <w:tc>
          <w:tcPr>
            <w:tcW w:w="4786"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Этапы развития политических движений</w:t>
            </w:r>
          </w:p>
        </w:tc>
      </w:tr>
      <w:tr w:rsidR="00B66312" w:rsidTr="0021643B">
        <w:tc>
          <w:tcPr>
            <w:tcW w:w="4785" w:type="dxa"/>
          </w:tcPr>
          <w:p w:rsidR="00B66312" w:rsidRDefault="00B66312" w:rsidP="00526700">
            <w:pPr>
              <w:spacing w:line="312" w:lineRule="auto"/>
              <w:jc w:val="both"/>
              <w:rPr>
                <w:rFonts w:ascii="Times New Roman" w:hAnsi="Times New Roman"/>
                <w:b/>
                <w:sz w:val="24"/>
                <w:szCs w:val="24"/>
              </w:rPr>
            </w:pPr>
            <w:r>
              <w:rPr>
                <w:rFonts w:ascii="Times New Roman" w:hAnsi="Times New Roman"/>
                <w:b/>
                <w:sz w:val="24"/>
                <w:szCs w:val="24"/>
              </w:rPr>
              <w:t>Политическая партия</w:t>
            </w:r>
          </w:p>
        </w:tc>
        <w:tc>
          <w:tcPr>
            <w:tcW w:w="4786" w:type="dxa"/>
          </w:tcPr>
          <w:p w:rsidR="00B66312" w:rsidRDefault="00B66312" w:rsidP="00526700">
            <w:pPr>
              <w:spacing w:line="312" w:lineRule="auto"/>
              <w:jc w:val="both"/>
              <w:rPr>
                <w:rFonts w:ascii="Times New Roman" w:hAnsi="Times New Roman"/>
                <w:b/>
                <w:sz w:val="24"/>
                <w:szCs w:val="24"/>
              </w:rPr>
            </w:pPr>
          </w:p>
        </w:tc>
      </w:tr>
    </w:tbl>
    <w:p w:rsidR="00526700" w:rsidRDefault="00526700" w:rsidP="00526700">
      <w:pPr>
        <w:spacing w:after="0" w:line="312" w:lineRule="auto"/>
        <w:ind w:firstLine="567"/>
        <w:jc w:val="both"/>
        <w:rPr>
          <w:rFonts w:ascii="Times New Roman" w:hAnsi="Times New Roman"/>
          <w:b/>
          <w:sz w:val="24"/>
          <w:szCs w:val="24"/>
        </w:rPr>
      </w:pPr>
    </w:p>
    <w:p w:rsidR="008E55F8" w:rsidRDefault="008E55F8" w:rsidP="00B66312">
      <w:pPr>
        <w:spacing w:after="0" w:line="312" w:lineRule="auto"/>
        <w:jc w:val="both"/>
        <w:rPr>
          <w:rFonts w:ascii="Times New Roman" w:hAnsi="Times New Roman"/>
          <w:b/>
          <w:sz w:val="24"/>
          <w:szCs w:val="24"/>
        </w:rPr>
      </w:pPr>
    </w:p>
    <w:p w:rsidR="00B66312" w:rsidRPr="00526700" w:rsidRDefault="00B66312" w:rsidP="00B66312">
      <w:pPr>
        <w:spacing w:after="0" w:line="312" w:lineRule="auto"/>
        <w:jc w:val="both"/>
        <w:rPr>
          <w:rFonts w:ascii="Times New Roman" w:hAnsi="Times New Roman"/>
          <w:b/>
          <w:sz w:val="24"/>
          <w:szCs w:val="24"/>
        </w:rPr>
      </w:pPr>
    </w:p>
    <w:p w:rsidR="00814953" w:rsidRDefault="00526700"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Тема 12</w:t>
      </w:r>
      <w:r w:rsidR="00814953" w:rsidRPr="00814953">
        <w:rPr>
          <w:rFonts w:ascii="Times New Roman" w:hAnsi="Times New Roman"/>
          <w:b/>
          <w:sz w:val="24"/>
          <w:szCs w:val="24"/>
        </w:rPr>
        <w:t xml:space="preserve">. </w:t>
      </w:r>
      <w:r w:rsidR="001F6DFC" w:rsidRPr="00814953">
        <w:rPr>
          <w:rFonts w:ascii="Times New Roman" w:hAnsi="Times New Roman"/>
          <w:b/>
          <w:sz w:val="24"/>
          <w:szCs w:val="24"/>
        </w:rPr>
        <w:t>Роль СМИ в политической жизни общества</w:t>
      </w:r>
      <w:r w:rsidR="00814953" w:rsidRPr="00814953">
        <w:rPr>
          <w:rFonts w:ascii="Times New Roman" w:hAnsi="Times New Roman"/>
          <w:b/>
          <w:sz w:val="24"/>
          <w:szCs w:val="24"/>
        </w:rPr>
        <w:t xml:space="preserve"> </w:t>
      </w:r>
      <w:r w:rsidR="001F6DFC" w:rsidRPr="00814953">
        <w:rPr>
          <w:rFonts w:ascii="Times New Roman" w:hAnsi="Times New Roman"/>
          <w:b/>
          <w:sz w:val="24"/>
          <w:szCs w:val="24"/>
        </w:rPr>
        <w:t xml:space="preserve"> </w:t>
      </w:r>
    </w:p>
    <w:p w:rsidR="001F6DFC" w:rsidRDefault="001F6DFC" w:rsidP="002C5FE7">
      <w:pPr>
        <w:spacing w:after="0" w:line="312" w:lineRule="auto"/>
        <w:jc w:val="both"/>
        <w:rPr>
          <w:rFonts w:ascii="Times New Roman" w:hAnsi="Times New Roman"/>
          <w:sz w:val="24"/>
          <w:szCs w:val="24"/>
        </w:rPr>
      </w:pPr>
    </w:p>
    <w:p w:rsidR="008E55F8" w:rsidRDefault="008E55F8" w:rsidP="001F6DFC">
      <w:pPr>
        <w:spacing w:after="0" w:line="312" w:lineRule="auto"/>
        <w:ind w:firstLine="567"/>
        <w:jc w:val="both"/>
        <w:rPr>
          <w:rFonts w:ascii="Times New Roman" w:hAnsi="Times New Roman"/>
          <w:i/>
          <w:sz w:val="24"/>
          <w:szCs w:val="24"/>
        </w:rPr>
      </w:pPr>
      <w:r>
        <w:rPr>
          <w:rFonts w:ascii="Times New Roman" w:hAnsi="Times New Roman"/>
          <w:b/>
          <w:sz w:val="24"/>
          <w:szCs w:val="24"/>
        </w:rPr>
        <w:t xml:space="preserve">Средства массовой информации </w:t>
      </w: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это организации (издательства, теле- и радиокомпании и др.), основными целями деятельности которых является сбор, обработка и открытая публичная передача различной информации для широких слоев населения с помощью специальных технических средств.</w:t>
      </w:r>
    </w:p>
    <w:p w:rsidR="00342BF7" w:rsidRDefault="00342BF7" w:rsidP="001F6DFC">
      <w:pPr>
        <w:spacing w:after="0" w:line="312" w:lineRule="auto"/>
        <w:ind w:firstLine="567"/>
        <w:jc w:val="both"/>
        <w:rPr>
          <w:rFonts w:ascii="Times New Roman" w:hAnsi="Times New Roman"/>
          <w:sz w:val="24"/>
          <w:szCs w:val="24"/>
        </w:rPr>
      </w:pPr>
      <w:r>
        <w:rPr>
          <w:rFonts w:ascii="Times New Roman" w:hAnsi="Times New Roman"/>
          <w:sz w:val="24"/>
          <w:szCs w:val="24"/>
        </w:rPr>
        <w:t>Среди теорий развития СМИ мы актуализируем авторитарную, либераль</w:t>
      </w:r>
      <w:r w:rsidR="00D71DC3">
        <w:rPr>
          <w:rFonts w:ascii="Times New Roman" w:hAnsi="Times New Roman"/>
          <w:sz w:val="24"/>
          <w:szCs w:val="24"/>
        </w:rPr>
        <w:t>ную и социальную (табл.</w:t>
      </w:r>
      <w:r>
        <w:rPr>
          <w:rFonts w:ascii="Times New Roman" w:hAnsi="Times New Roman"/>
          <w:sz w:val="24"/>
          <w:szCs w:val="24"/>
        </w:rPr>
        <w:t xml:space="preserve"> </w:t>
      </w:r>
      <w:r w:rsidR="00D00DBF">
        <w:rPr>
          <w:rFonts w:ascii="Times New Roman" w:hAnsi="Times New Roman"/>
          <w:sz w:val="24"/>
          <w:szCs w:val="24"/>
        </w:rPr>
        <w:t>30</w:t>
      </w:r>
      <w:r>
        <w:rPr>
          <w:rFonts w:ascii="Times New Roman" w:hAnsi="Times New Roman"/>
          <w:sz w:val="24"/>
          <w:szCs w:val="24"/>
        </w:rPr>
        <w:t>).</w:t>
      </w:r>
    </w:p>
    <w:p w:rsidR="00342BF7" w:rsidRDefault="00342BF7" w:rsidP="00342BF7">
      <w:pPr>
        <w:spacing w:after="0" w:line="312" w:lineRule="auto"/>
        <w:ind w:firstLine="567"/>
        <w:jc w:val="right"/>
        <w:rPr>
          <w:rFonts w:ascii="Times New Roman" w:hAnsi="Times New Roman"/>
          <w:b/>
          <w:sz w:val="24"/>
          <w:szCs w:val="24"/>
        </w:rPr>
      </w:pPr>
      <w:r>
        <w:rPr>
          <w:rFonts w:ascii="Times New Roman" w:hAnsi="Times New Roman"/>
          <w:b/>
          <w:sz w:val="24"/>
          <w:szCs w:val="24"/>
        </w:rPr>
        <w:t xml:space="preserve">Таблица </w:t>
      </w:r>
      <w:r w:rsidR="00D00DBF">
        <w:rPr>
          <w:rFonts w:ascii="Times New Roman" w:hAnsi="Times New Roman"/>
          <w:b/>
          <w:sz w:val="24"/>
          <w:szCs w:val="24"/>
        </w:rPr>
        <w:t>30</w:t>
      </w:r>
    </w:p>
    <w:p w:rsidR="00342BF7" w:rsidRDefault="00342BF7" w:rsidP="00342BF7">
      <w:pPr>
        <w:spacing w:after="0" w:line="312" w:lineRule="auto"/>
        <w:ind w:firstLine="567"/>
        <w:jc w:val="center"/>
        <w:rPr>
          <w:rFonts w:ascii="Times New Roman" w:hAnsi="Times New Roman"/>
          <w:b/>
          <w:sz w:val="24"/>
          <w:szCs w:val="24"/>
        </w:rPr>
      </w:pPr>
      <w:r>
        <w:rPr>
          <w:rFonts w:ascii="Times New Roman" w:hAnsi="Times New Roman"/>
          <w:b/>
          <w:sz w:val="24"/>
          <w:szCs w:val="24"/>
        </w:rPr>
        <w:t>Теории развития СМИ</w:t>
      </w:r>
    </w:p>
    <w:p w:rsidR="00342BF7" w:rsidRDefault="00342BF7" w:rsidP="00342BF7">
      <w:pPr>
        <w:spacing w:after="0" w:line="312" w:lineRule="auto"/>
        <w:ind w:firstLine="567"/>
        <w:jc w:val="center"/>
        <w:rPr>
          <w:rFonts w:ascii="Times New Roman" w:hAnsi="Times New Roman"/>
          <w:b/>
          <w:sz w:val="24"/>
          <w:szCs w:val="24"/>
        </w:rPr>
      </w:pPr>
    </w:p>
    <w:tbl>
      <w:tblPr>
        <w:tblStyle w:val="a3"/>
        <w:tblW w:w="0" w:type="auto"/>
        <w:tblLook w:val="04A0"/>
      </w:tblPr>
      <w:tblGrid>
        <w:gridCol w:w="2093"/>
        <w:gridCol w:w="3118"/>
        <w:gridCol w:w="4360"/>
      </w:tblGrid>
      <w:tr w:rsidR="00342BF7" w:rsidTr="00342BF7">
        <w:tc>
          <w:tcPr>
            <w:tcW w:w="2093" w:type="dxa"/>
          </w:tcPr>
          <w:p w:rsidR="00342BF7" w:rsidRPr="00342BF7" w:rsidRDefault="00342BF7" w:rsidP="00342BF7">
            <w:pPr>
              <w:spacing w:line="312" w:lineRule="auto"/>
              <w:jc w:val="center"/>
              <w:rPr>
                <w:rFonts w:ascii="Times New Roman" w:hAnsi="Times New Roman"/>
                <w:b/>
                <w:sz w:val="24"/>
                <w:szCs w:val="24"/>
              </w:rPr>
            </w:pPr>
            <w:r w:rsidRPr="00342BF7">
              <w:rPr>
                <w:rFonts w:ascii="Times New Roman" w:hAnsi="Times New Roman"/>
                <w:b/>
                <w:sz w:val="24"/>
                <w:szCs w:val="24"/>
              </w:rPr>
              <w:t>Название теории</w:t>
            </w:r>
          </w:p>
        </w:tc>
        <w:tc>
          <w:tcPr>
            <w:tcW w:w="3118" w:type="dxa"/>
          </w:tcPr>
          <w:p w:rsidR="00342BF7" w:rsidRPr="00342BF7" w:rsidRDefault="00342BF7" w:rsidP="00342BF7">
            <w:pPr>
              <w:spacing w:line="312" w:lineRule="auto"/>
              <w:jc w:val="center"/>
              <w:rPr>
                <w:rFonts w:ascii="Times New Roman" w:hAnsi="Times New Roman"/>
                <w:b/>
                <w:sz w:val="24"/>
                <w:szCs w:val="24"/>
              </w:rPr>
            </w:pPr>
            <w:r w:rsidRPr="00342BF7">
              <w:rPr>
                <w:rFonts w:ascii="Times New Roman" w:hAnsi="Times New Roman"/>
                <w:b/>
                <w:sz w:val="24"/>
                <w:szCs w:val="24"/>
              </w:rPr>
              <w:t>Ее сущность</w:t>
            </w:r>
          </w:p>
        </w:tc>
        <w:tc>
          <w:tcPr>
            <w:tcW w:w="4360" w:type="dxa"/>
          </w:tcPr>
          <w:p w:rsidR="00342BF7" w:rsidRPr="00342BF7" w:rsidRDefault="00342BF7" w:rsidP="00342BF7">
            <w:pPr>
              <w:spacing w:line="312" w:lineRule="auto"/>
              <w:jc w:val="center"/>
              <w:rPr>
                <w:rFonts w:ascii="Times New Roman" w:hAnsi="Times New Roman"/>
                <w:b/>
                <w:sz w:val="24"/>
                <w:szCs w:val="24"/>
              </w:rPr>
            </w:pPr>
            <w:r w:rsidRPr="00342BF7">
              <w:rPr>
                <w:rFonts w:ascii="Times New Roman" w:hAnsi="Times New Roman"/>
                <w:b/>
                <w:sz w:val="24"/>
                <w:szCs w:val="24"/>
              </w:rPr>
              <w:t>Основные средства осуществления</w:t>
            </w:r>
          </w:p>
        </w:tc>
      </w:tr>
      <w:tr w:rsidR="00342BF7" w:rsidTr="00342BF7">
        <w:tc>
          <w:tcPr>
            <w:tcW w:w="2093" w:type="dxa"/>
          </w:tcPr>
          <w:p w:rsidR="00342BF7" w:rsidRDefault="00342BF7" w:rsidP="00342BF7">
            <w:pPr>
              <w:spacing w:line="312" w:lineRule="auto"/>
              <w:jc w:val="both"/>
              <w:rPr>
                <w:rFonts w:ascii="Times New Roman" w:hAnsi="Times New Roman"/>
                <w:sz w:val="24"/>
                <w:szCs w:val="24"/>
              </w:rPr>
            </w:pPr>
            <w:r>
              <w:rPr>
                <w:rFonts w:ascii="Times New Roman" w:hAnsi="Times New Roman"/>
                <w:sz w:val="24"/>
                <w:szCs w:val="24"/>
              </w:rPr>
              <w:t xml:space="preserve">Авторитарная </w:t>
            </w:r>
          </w:p>
        </w:tc>
        <w:tc>
          <w:tcPr>
            <w:tcW w:w="3118" w:type="dxa"/>
          </w:tcPr>
          <w:p w:rsidR="00342BF7" w:rsidRDefault="00342BF7" w:rsidP="00342BF7">
            <w:pPr>
              <w:spacing w:line="312" w:lineRule="auto"/>
              <w:jc w:val="both"/>
              <w:rPr>
                <w:rFonts w:ascii="Times New Roman" w:hAnsi="Times New Roman"/>
                <w:sz w:val="24"/>
                <w:szCs w:val="24"/>
              </w:rPr>
            </w:pPr>
            <w:r>
              <w:rPr>
                <w:rFonts w:ascii="Times New Roman" w:hAnsi="Times New Roman"/>
                <w:sz w:val="24"/>
                <w:szCs w:val="24"/>
              </w:rPr>
              <w:t>СМИ должны находиться под полным контролем государства</w:t>
            </w:r>
          </w:p>
        </w:tc>
        <w:tc>
          <w:tcPr>
            <w:tcW w:w="4360" w:type="dxa"/>
          </w:tcPr>
          <w:p w:rsidR="00342BF7" w:rsidRPr="00342BF7" w:rsidRDefault="00342BF7" w:rsidP="00342BF7">
            <w:pPr>
              <w:spacing w:line="312" w:lineRule="auto"/>
              <w:jc w:val="both"/>
              <w:rPr>
                <w:rFonts w:ascii="Times New Roman" w:hAnsi="Times New Roman"/>
                <w:i/>
                <w:sz w:val="24"/>
                <w:szCs w:val="24"/>
              </w:rPr>
            </w:pPr>
            <w:r>
              <w:rPr>
                <w:rFonts w:ascii="Times New Roman" w:hAnsi="Times New Roman"/>
                <w:i/>
                <w:sz w:val="24"/>
                <w:szCs w:val="24"/>
              </w:rPr>
              <w:t xml:space="preserve">Цензура </w:t>
            </w:r>
            <w:r>
              <w:rPr>
                <w:rFonts w:ascii="Times New Roman" w:hAnsi="Times New Roman" w:cs="Times New Roman"/>
                <w:sz w:val="24"/>
                <w:szCs w:val="24"/>
              </w:rPr>
              <w:t>― прямой запрет на распространение сообщений и материалов, их отдельных частей неугодных власти; экономическое и политическое давление со стороны власти</w:t>
            </w:r>
          </w:p>
        </w:tc>
      </w:tr>
      <w:tr w:rsidR="00342BF7" w:rsidTr="00342BF7">
        <w:tc>
          <w:tcPr>
            <w:tcW w:w="2093" w:type="dxa"/>
          </w:tcPr>
          <w:p w:rsidR="00342BF7" w:rsidRDefault="00342BF7" w:rsidP="00342BF7">
            <w:pPr>
              <w:spacing w:line="312" w:lineRule="auto"/>
              <w:jc w:val="both"/>
              <w:rPr>
                <w:rFonts w:ascii="Times New Roman" w:hAnsi="Times New Roman"/>
                <w:sz w:val="24"/>
                <w:szCs w:val="24"/>
              </w:rPr>
            </w:pPr>
            <w:r>
              <w:rPr>
                <w:rFonts w:ascii="Times New Roman" w:hAnsi="Times New Roman"/>
                <w:sz w:val="24"/>
                <w:szCs w:val="24"/>
              </w:rPr>
              <w:t xml:space="preserve">Либеральная </w:t>
            </w:r>
          </w:p>
        </w:tc>
        <w:tc>
          <w:tcPr>
            <w:tcW w:w="3118" w:type="dxa"/>
          </w:tcPr>
          <w:p w:rsidR="00342BF7" w:rsidRDefault="00342BF7" w:rsidP="00342BF7">
            <w:pPr>
              <w:spacing w:line="312" w:lineRule="auto"/>
              <w:jc w:val="both"/>
              <w:rPr>
                <w:rFonts w:ascii="Times New Roman" w:hAnsi="Times New Roman"/>
                <w:sz w:val="24"/>
                <w:szCs w:val="24"/>
              </w:rPr>
            </w:pPr>
            <w:r>
              <w:rPr>
                <w:rFonts w:ascii="Times New Roman" w:hAnsi="Times New Roman"/>
                <w:sz w:val="24"/>
                <w:szCs w:val="24"/>
              </w:rPr>
              <w:t>СМИ должны быть независимыми прежде всего от государства, а не от их собственника</w:t>
            </w:r>
          </w:p>
        </w:tc>
        <w:tc>
          <w:tcPr>
            <w:tcW w:w="4360" w:type="dxa"/>
          </w:tcPr>
          <w:p w:rsidR="00342BF7" w:rsidRDefault="00342BF7" w:rsidP="00342BF7">
            <w:pPr>
              <w:spacing w:line="312" w:lineRule="auto"/>
              <w:jc w:val="both"/>
              <w:rPr>
                <w:rFonts w:ascii="Times New Roman" w:hAnsi="Times New Roman"/>
                <w:sz w:val="24"/>
                <w:szCs w:val="24"/>
              </w:rPr>
            </w:pPr>
            <w:r>
              <w:rPr>
                <w:rFonts w:ascii="Times New Roman" w:hAnsi="Times New Roman"/>
                <w:sz w:val="24"/>
                <w:szCs w:val="24"/>
              </w:rPr>
              <w:t>Существование множества СМИ, принадлежащих частным собственникам, которые в совокупности представляют весь спектр политич</w:t>
            </w:r>
            <w:r w:rsidR="00076865">
              <w:rPr>
                <w:rFonts w:ascii="Times New Roman" w:hAnsi="Times New Roman"/>
                <w:sz w:val="24"/>
                <w:szCs w:val="24"/>
              </w:rPr>
              <w:t>е</w:t>
            </w:r>
            <w:r>
              <w:rPr>
                <w:rFonts w:ascii="Times New Roman" w:hAnsi="Times New Roman"/>
                <w:sz w:val="24"/>
                <w:szCs w:val="24"/>
              </w:rPr>
              <w:t>ских позиций, в том числе и государственную</w:t>
            </w:r>
          </w:p>
        </w:tc>
      </w:tr>
      <w:tr w:rsidR="00342BF7" w:rsidTr="00342BF7">
        <w:tc>
          <w:tcPr>
            <w:tcW w:w="2093" w:type="dxa"/>
          </w:tcPr>
          <w:p w:rsidR="00342BF7" w:rsidRDefault="00342BF7" w:rsidP="00342BF7">
            <w:pPr>
              <w:spacing w:line="312" w:lineRule="auto"/>
              <w:jc w:val="both"/>
              <w:rPr>
                <w:rFonts w:ascii="Times New Roman" w:hAnsi="Times New Roman"/>
                <w:sz w:val="24"/>
                <w:szCs w:val="24"/>
              </w:rPr>
            </w:pPr>
            <w:r>
              <w:rPr>
                <w:rFonts w:ascii="Times New Roman" w:hAnsi="Times New Roman"/>
                <w:sz w:val="24"/>
                <w:szCs w:val="24"/>
              </w:rPr>
              <w:t xml:space="preserve">Социальная </w:t>
            </w:r>
          </w:p>
        </w:tc>
        <w:tc>
          <w:tcPr>
            <w:tcW w:w="3118" w:type="dxa"/>
          </w:tcPr>
          <w:p w:rsidR="00342BF7" w:rsidRDefault="00076865" w:rsidP="00342BF7">
            <w:pPr>
              <w:spacing w:line="312" w:lineRule="auto"/>
              <w:jc w:val="both"/>
              <w:rPr>
                <w:rFonts w:ascii="Times New Roman" w:hAnsi="Times New Roman"/>
                <w:sz w:val="24"/>
                <w:szCs w:val="24"/>
              </w:rPr>
            </w:pPr>
            <w:r>
              <w:rPr>
                <w:rFonts w:ascii="Times New Roman" w:hAnsi="Times New Roman"/>
                <w:sz w:val="24"/>
                <w:szCs w:val="24"/>
              </w:rPr>
              <w:t>СМИ свободны от контроля государства, однако необходимы ограничения, которые должны предотвратить возможные злоупотребления</w:t>
            </w:r>
          </w:p>
        </w:tc>
        <w:tc>
          <w:tcPr>
            <w:tcW w:w="4360" w:type="dxa"/>
          </w:tcPr>
          <w:p w:rsidR="00342BF7" w:rsidRDefault="00076865" w:rsidP="00342BF7">
            <w:pPr>
              <w:spacing w:line="312" w:lineRule="auto"/>
              <w:jc w:val="both"/>
              <w:rPr>
                <w:rFonts w:ascii="Times New Roman" w:hAnsi="Times New Roman"/>
                <w:sz w:val="24"/>
                <w:szCs w:val="24"/>
              </w:rPr>
            </w:pPr>
            <w:r>
              <w:rPr>
                <w:rFonts w:ascii="Times New Roman" w:hAnsi="Times New Roman"/>
                <w:sz w:val="24"/>
                <w:szCs w:val="24"/>
              </w:rPr>
              <w:t>Установление ограничений в деятельности СМИ должно находиться под контролем общества, а не государства, что выражается в общественном контроле за наиболее важными СМИ, прежде всего телевидением</w:t>
            </w:r>
          </w:p>
        </w:tc>
      </w:tr>
    </w:tbl>
    <w:p w:rsidR="00342BF7" w:rsidRPr="00342BF7" w:rsidRDefault="00342BF7" w:rsidP="00342BF7">
      <w:pPr>
        <w:spacing w:after="0" w:line="312" w:lineRule="auto"/>
        <w:ind w:firstLine="567"/>
        <w:jc w:val="both"/>
        <w:rPr>
          <w:rFonts w:ascii="Times New Roman" w:hAnsi="Times New Roman"/>
          <w:sz w:val="24"/>
          <w:szCs w:val="24"/>
        </w:rPr>
      </w:pPr>
    </w:p>
    <w:p w:rsidR="008E55F8" w:rsidRDefault="008E55F8" w:rsidP="001F6DFC">
      <w:pPr>
        <w:spacing w:after="0" w:line="312" w:lineRule="auto"/>
        <w:ind w:firstLine="567"/>
        <w:jc w:val="both"/>
        <w:rPr>
          <w:rFonts w:ascii="Times New Roman" w:hAnsi="Times New Roman"/>
          <w:i/>
          <w:sz w:val="24"/>
          <w:szCs w:val="24"/>
        </w:rPr>
      </w:pPr>
      <w:r>
        <w:rPr>
          <w:rFonts w:ascii="Times New Roman" w:hAnsi="Times New Roman"/>
          <w:sz w:val="24"/>
          <w:szCs w:val="24"/>
        </w:rPr>
        <w:t>На</w:t>
      </w:r>
      <w:r w:rsidR="00DB4768">
        <w:rPr>
          <w:rFonts w:ascii="Times New Roman" w:hAnsi="Times New Roman"/>
          <w:sz w:val="24"/>
          <w:szCs w:val="24"/>
        </w:rPr>
        <w:t xml:space="preserve"> сегодняшний день </w:t>
      </w:r>
      <w:r>
        <w:rPr>
          <w:rFonts w:ascii="Times New Roman" w:hAnsi="Times New Roman"/>
          <w:sz w:val="24"/>
          <w:szCs w:val="24"/>
        </w:rPr>
        <w:t>СМИ делятся на</w:t>
      </w:r>
      <w:r w:rsidR="00DB4768">
        <w:rPr>
          <w:rFonts w:ascii="Times New Roman" w:hAnsi="Times New Roman"/>
          <w:sz w:val="24"/>
          <w:szCs w:val="24"/>
        </w:rPr>
        <w:t xml:space="preserve">: </w:t>
      </w:r>
      <w:r>
        <w:rPr>
          <w:rFonts w:ascii="Times New Roman" w:hAnsi="Times New Roman"/>
          <w:sz w:val="24"/>
          <w:szCs w:val="24"/>
        </w:rPr>
        <w:t xml:space="preserve"> </w:t>
      </w:r>
      <w:r w:rsidR="00DB4768">
        <w:rPr>
          <w:rFonts w:ascii="Times New Roman" w:hAnsi="Times New Roman"/>
          <w:sz w:val="24"/>
          <w:szCs w:val="24"/>
        </w:rPr>
        <w:t xml:space="preserve">а) </w:t>
      </w:r>
      <w:r>
        <w:rPr>
          <w:rFonts w:ascii="Times New Roman" w:hAnsi="Times New Roman"/>
          <w:i/>
          <w:sz w:val="24"/>
          <w:szCs w:val="24"/>
        </w:rPr>
        <w:t>печатные издания (пресса)</w:t>
      </w:r>
      <w:r>
        <w:rPr>
          <w:rFonts w:ascii="Times New Roman" w:hAnsi="Times New Roman"/>
          <w:sz w:val="24"/>
          <w:szCs w:val="24"/>
        </w:rPr>
        <w:t xml:space="preserve">, к которым относятся газеты, журналы, альманахи, бюллетени, информационные листки и т. д., </w:t>
      </w:r>
      <w:r w:rsidR="00DB4768">
        <w:rPr>
          <w:rFonts w:ascii="Times New Roman" w:hAnsi="Times New Roman"/>
          <w:sz w:val="24"/>
          <w:szCs w:val="24"/>
        </w:rPr>
        <w:t xml:space="preserve">б) </w:t>
      </w:r>
      <w:r>
        <w:rPr>
          <w:rFonts w:ascii="Times New Roman" w:hAnsi="Times New Roman"/>
          <w:i/>
          <w:sz w:val="24"/>
          <w:szCs w:val="24"/>
        </w:rPr>
        <w:t xml:space="preserve">электронные СМИ </w:t>
      </w:r>
      <w:r>
        <w:rPr>
          <w:rFonts w:ascii="Times New Roman" w:hAnsi="Times New Roman"/>
          <w:sz w:val="24"/>
          <w:szCs w:val="24"/>
        </w:rPr>
        <w:t xml:space="preserve">(телевидение, радио, Интернет), </w:t>
      </w:r>
      <w:r w:rsidR="00DB4768">
        <w:rPr>
          <w:rFonts w:ascii="Times New Roman" w:hAnsi="Times New Roman"/>
          <w:sz w:val="24"/>
          <w:szCs w:val="24"/>
        </w:rPr>
        <w:t xml:space="preserve">а также в) </w:t>
      </w:r>
      <w:r w:rsidR="00DB4768">
        <w:rPr>
          <w:rFonts w:ascii="Times New Roman" w:hAnsi="Times New Roman"/>
          <w:i/>
          <w:sz w:val="24"/>
          <w:szCs w:val="24"/>
        </w:rPr>
        <w:t>кинематограф и г) видео.</w:t>
      </w:r>
    </w:p>
    <w:p w:rsidR="007B15D9" w:rsidRDefault="007B15D9" w:rsidP="001F6DFC">
      <w:pPr>
        <w:spacing w:after="0" w:line="312" w:lineRule="auto"/>
        <w:ind w:firstLine="567"/>
        <w:jc w:val="both"/>
        <w:rPr>
          <w:rFonts w:ascii="Times New Roman" w:hAnsi="Times New Roman"/>
          <w:sz w:val="24"/>
          <w:szCs w:val="24"/>
        </w:rPr>
      </w:pPr>
      <w:r w:rsidRPr="007B15D9">
        <w:rPr>
          <w:rFonts w:ascii="Times New Roman" w:hAnsi="Times New Roman"/>
          <w:b/>
          <w:i/>
          <w:sz w:val="24"/>
          <w:szCs w:val="24"/>
        </w:rPr>
        <w:t>К отличительным признакам СМИ относится</w:t>
      </w:r>
      <w:r>
        <w:rPr>
          <w:rFonts w:ascii="Times New Roman" w:hAnsi="Times New Roman"/>
          <w:sz w:val="24"/>
          <w:szCs w:val="24"/>
        </w:rPr>
        <w:t>:</w:t>
      </w:r>
    </w:p>
    <w:p w:rsidR="007B15D9" w:rsidRDefault="007B15D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Сбор, обработка и предоставление информации с помощью специальных технических средств.</w:t>
      </w:r>
    </w:p>
    <w:p w:rsidR="007B15D9" w:rsidRDefault="007B15D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Работа носит периодический либо постоянный характер.</w:t>
      </w:r>
    </w:p>
    <w:p w:rsidR="007B15D9" w:rsidRDefault="007B15D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Неограниченный круг потребителей.</w:t>
      </w:r>
    </w:p>
    <w:p w:rsidR="007B15D9" w:rsidRDefault="007B15D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sz w:val="24"/>
          <w:szCs w:val="24"/>
        </w:rPr>
        <w:t xml:space="preserve"> Движение основного информационного потока осуществляется в одном направлении </w:t>
      </w:r>
      <w:r>
        <w:rPr>
          <w:rFonts w:ascii="Times New Roman" w:hAnsi="Times New Roman" w:cs="Times New Roman"/>
          <w:sz w:val="24"/>
          <w:szCs w:val="24"/>
        </w:rPr>
        <w:t>― от СМИ к потребителю.</w:t>
      </w:r>
    </w:p>
    <w:p w:rsidR="007B15D9" w:rsidRDefault="007B15D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Непостоянный состав аудитории, которая образуется от случая к случаю и</w:t>
      </w:r>
      <w:r w:rsidR="004B0D07">
        <w:rPr>
          <w:rFonts w:ascii="Times New Roman" w:hAnsi="Times New Roman" w:cs="Times New Roman"/>
          <w:sz w:val="24"/>
          <w:szCs w:val="24"/>
        </w:rPr>
        <w:t>з</w:t>
      </w:r>
      <w:r>
        <w:rPr>
          <w:rFonts w:ascii="Times New Roman" w:hAnsi="Times New Roman" w:cs="Times New Roman"/>
          <w:sz w:val="24"/>
          <w:szCs w:val="24"/>
        </w:rPr>
        <w:t xml:space="preserve">-за общего внимания, проявленного к той или иной теле- и радиопередаче или публикации в газете. </w:t>
      </w:r>
    </w:p>
    <w:p w:rsidR="007B15D9" w:rsidRDefault="007B15D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Являясь одним из важнейших институтов современно</w:t>
      </w:r>
      <w:r w:rsidR="004B0D07">
        <w:rPr>
          <w:rFonts w:ascii="Times New Roman" w:hAnsi="Times New Roman" w:cs="Times New Roman"/>
          <w:sz w:val="24"/>
          <w:szCs w:val="24"/>
        </w:rPr>
        <w:t xml:space="preserve">го общества, СМИ выполняют </w:t>
      </w:r>
      <w:r>
        <w:rPr>
          <w:rFonts w:ascii="Times New Roman" w:hAnsi="Times New Roman" w:cs="Times New Roman"/>
          <w:sz w:val="24"/>
          <w:szCs w:val="24"/>
        </w:rPr>
        <w:t xml:space="preserve"> многообразные функции, свод которых представлен в таблице </w:t>
      </w:r>
      <w:r w:rsidR="00D71DC3">
        <w:rPr>
          <w:rFonts w:ascii="Times New Roman" w:hAnsi="Times New Roman" w:cs="Times New Roman"/>
          <w:sz w:val="24"/>
          <w:szCs w:val="24"/>
        </w:rPr>
        <w:t>3</w:t>
      </w:r>
      <w:r w:rsidR="00D00DBF">
        <w:rPr>
          <w:rFonts w:ascii="Times New Roman" w:hAnsi="Times New Roman" w:cs="Times New Roman"/>
          <w:sz w:val="24"/>
          <w:szCs w:val="24"/>
        </w:rPr>
        <w:t>1.</w:t>
      </w:r>
    </w:p>
    <w:p w:rsidR="004B0D07" w:rsidRDefault="004B0D07" w:rsidP="004B0D07">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D71DC3">
        <w:rPr>
          <w:rFonts w:ascii="Times New Roman" w:hAnsi="Times New Roman" w:cs="Times New Roman"/>
          <w:b/>
          <w:sz w:val="24"/>
          <w:szCs w:val="24"/>
        </w:rPr>
        <w:t>3</w:t>
      </w:r>
      <w:r w:rsidR="00D00DBF">
        <w:rPr>
          <w:rFonts w:ascii="Times New Roman" w:hAnsi="Times New Roman" w:cs="Times New Roman"/>
          <w:b/>
          <w:sz w:val="24"/>
          <w:szCs w:val="24"/>
        </w:rPr>
        <w:t>1</w:t>
      </w:r>
    </w:p>
    <w:p w:rsidR="004B0D07" w:rsidRDefault="004B0D07" w:rsidP="004B0D07">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Функции СМИ</w:t>
      </w:r>
    </w:p>
    <w:p w:rsidR="00691946" w:rsidRDefault="00691946" w:rsidP="004B0D07">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2199"/>
        <w:gridCol w:w="7372"/>
      </w:tblGrid>
      <w:tr w:rsidR="004B0D07" w:rsidTr="004B0D07">
        <w:tc>
          <w:tcPr>
            <w:tcW w:w="2093" w:type="dxa"/>
          </w:tcPr>
          <w:p w:rsidR="004B0D07" w:rsidRPr="004B0D07" w:rsidRDefault="004B0D07" w:rsidP="004B0D07">
            <w:pPr>
              <w:spacing w:line="312" w:lineRule="auto"/>
              <w:jc w:val="center"/>
              <w:rPr>
                <w:rFonts w:ascii="Times New Roman" w:hAnsi="Times New Roman" w:cs="Times New Roman"/>
                <w:b/>
                <w:sz w:val="24"/>
                <w:szCs w:val="24"/>
              </w:rPr>
            </w:pPr>
            <w:r w:rsidRPr="004B0D07">
              <w:rPr>
                <w:rFonts w:ascii="Times New Roman" w:hAnsi="Times New Roman" w:cs="Times New Roman"/>
                <w:b/>
                <w:sz w:val="24"/>
                <w:szCs w:val="24"/>
              </w:rPr>
              <w:t>Наименование функции</w:t>
            </w:r>
          </w:p>
        </w:tc>
        <w:tc>
          <w:tcPr>
            <w:tcW w:w="7478" w:type="dxa"/>
          </w:tcPr>
          <w:p w:rsidR="004B0D07" w:rsidRPr="004B0D07" w:rsidRDefault="004B0D07" w:rsidP="004B0D07">
            <w:pPr>
              <w:spacing w:line="312" w:lineRule="auto"/>
              <w:jc w:val="center"/>
              <w:rPr>
                <w:rFonts w:ascii="Times New Roman" w:hAnsi="Times New Roman" w:cs="Times New Roman"/>
                <w:b/>
                <w:sz w:val="24"/>
                <w:szCs w:val="24"/>
              </w:rPr>
            </w:pPr>
            <w:r w:rsidRPr="004B0D07">
              <w:rPr>
                <w:rFonts w:ascii="Times New Roman" w:hAnsi="Times New Roman" w:cs="Times New Roman"/>
                <w:b/>
                <w:sz w:val="24"/>
                <w:szCs w:val="24"/>
              </w:rPr>
              <w:t>Ее содержание</w:t>
            </w:r>
          </w:p>
        </w:tc>
      </w:tr>
      <w:tr w:rsidR="004B0D07" w:rsidTr="004B0D07">
        <w:tc>
          <w:tcPr>
            <w:tcW w:w="2093" w:type="dxa"/>
          </w:tcPr>
          <w:p w:rsidR="004B0D07" w:rsidRDefault="004B0D07"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Информационная </w:t>
            </w:r>
          </w:p>
        </w:tc>
        <w:tc>
          <w:tcPr>
            <w:tcW w:w="7478" w:type="dxa"/>
          </w:tcPr>
          <w:p w:rsidR="004B0D07" w:rsidRDefault="004B0D07"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Удовлетворение потребности населения  в информировании о событиях через газеты, радио, телевидение</w:t>
            </w:r>
          </w:p>
        </w:tc>
      </w:tr>
      <w:tr w:rsidR="004B0D07" w:rsidTr="004B0D07">
        <w:tc>
          <w:tcPr>
            <w:tcW w:w="2093" w:type="dxa"/>
          </w:tcPr>
          <w:p w:rsidR="004B0D07" w:rsidRDefault="004B0D07"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общественного мнения</w:t>
            </w:r>
          </w:p>
        </w:tc>
        <w:tc>
          <w:tcPr>
            <w:tcW w:w="7478" w:type="dxa"/>
          </w:tcPr>
          <w:p w:rsidR="004B0D07" w:rsidRDefault="004B0D07"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Сопровождение рассказа о событиях оценками и комментариями, которые могут быть скрытыми, неочевидными и которые сильно влияют на восприятие происходящего населением. Иногда имеет место навязывание гражданам определенных политических ценностей, идеалов, идеологий, предопределяющих их оценку действий власти, программ политических партий</w:t>
            </w:r>
          </w:p>
        </w:tc>
      </w:tr>
      <w:tr w:rsidR="004B0D07" w:rsidTr="004B0D07">
        <w:tc>
          <w:tcPr>
            <w:tcW w:w="2093" w:type="dxa"/>
          </w:tcPr>
          <w:p w:rsidR="004B0D07" w:rsidRDefault="004B0D07"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Образование и социализация граждан</w:t>
            </w:r>
          </w:p>
        </w:tc>
        <w:tc>
          <w:tcPr>
            <w:tcW w:w="7478" w:type="dxa"/>
          </w:tcPr>
          <w:p w:rsidR="004B0D07" w:rsidRDefault="00BC3C06" w:rsidP="00BC3C06">
            <w:pPr>
              <w:spacing w:line="312" w:lineRule="auto"/>
              <w:jc w:val="both"/>
              <w:rPr>
                <w:rFonts w:ascii="Times New Roman" w:hAnsi="Times New Roman" w:cs="Times New Roman"/>
                <w:sz w:val="24"/>
                <w:szCs w:val="24"/>
              </w:rPr>
            </w:pPr>
            <w:r>
              <w:rPr>
                <w:rFonts w:ascii="Times New Roman" w:hAnsi="Times New Roman" w:cs="Times New Roman"/>
                <w:sz w:val="24"/>
                <w:szCs w:val="24"/>
              </w:rPr>
              <w:t>Предоставление населению таких сведений (о политической жизни в России и иностранных государств, о мировых ценностях, конфликтах и т. д.), которые позволяют ему ориентироваться в сфере политики,</w:t>
            </w:r>
            <w:r w:rsidR="00B542A1">
              <w:rPr>
                <w:rFonts w:ascii="Times New Roman" w:hAnsi="Times New Roman" w:cs="Times New Roman"/>
                <w:sz w:val="24"/>
                <w:szCs w:val="24"/>
              </w:rPr>
              <w:t xml:space="preserve"> понимать суть происходящих процессов, оценивать те или иные события</w:t>
            </w:r>
            <w:r>
              <w:rPr>
                <w:rFonts w:ascii="Times New Roman" w:hAnsi="Times New Roman" w:cs="Times New Roman"/>
                <w:sz w:val="24"/>
                <w:szCs w:val="24"/>
              </w:rPr>
              <w:t xml:space="preserve"> </w:t>
            </w:r>
          </w:p>
        </w:tc>
      </w:tr>
      <w:tr w:rsidR="004B0D07" w:rsidTr="004B0D07">
        <w:tc>
          <w:tcPr>
            <w:tcW w:w="2093" w:type="dxa"/>
          </w:tcPr>
          <w:p w:rsidR="004B0D07" w:rsidRDefault="00B542A1"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Осуществление общественного контроля за действиями власти</w:t>
            </w:r>
          </w:p>
        </w:tc>
        <w:tc>
          <w:tcPr>
            <w:tcW w:w="7478" w:type="dxa"/>
          </w:tcPr>
          <w:p w:rsidR="004B0D07" w:rsidRPr="00B542A1" w:rsidRDefault="00B542A1"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Информируя население о злоупотреблениях власти, осуществляет контроль за ней, предотвращая, возможно, еще б</w:t>
            </w:r>
            <w:r>
              <w:rPr>
                <w:rFonts w:ascii="Times New Roman" w:hAnsi="Times New Roman" w:cs="Times New Roman"/>
                <w:i/>
                <w:sz w:val="24"/>
                <w:szCs w:val="24"/>
              </w:rPr>
              <w:t>о</w:t>
            </w:r>
            <w:r>
              <w:rPr>
                <w:rFonts w:ascii="Times New Roman" w:hAnsi="Times New Roman" w:cs="Times New Roman"/>
                <w:sz w:val="24"/>
                <w:szCs w:val="24"/>
              </w:rPr>
              <w:t>льшие злоупотребления. Власть, понимая, как она зависит от общественного мнения, стремится действовать таким образом, чтобы обеспечить себе положительную оценку. Реализация этой функции возможна при существовании независимых СМИ, то есть неподконтрольных государству</w:t>
            </w:r>
          </w:p>
        </w:tc>
      </w:tr>
      <w:tr w:rsidR="004B0D07" w:rsidTr="004B0D07">
        <w:tc>
          <w:tcPr>
            <w:tcW w:w="2093" w:type="dxa"/>
          </w:tcPr>
          <w:p w:rsidR="004B0D07" w:rsidRDefault="00B542A1"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Выражение общественных интересов </w:t>
            </w:r>
          </w:p>
        </w:tc>
        <w:tc>
          <w:tcPr>
            <w:tcW w:w="7478" w:type="dxa"/>
          </w:tcPr>
          <w:p w:rsidR="004B0D07" w:rsidRDefault="00B542A1"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Выявление актуальных проблем, формулирование интересов различных слоев населения, их потребностей и оценок, что дает власти возможность получать информацию о реальных настроениях населения</w:t>
            </w:r>
          </w:p>
        </w:tc>
      </w:tr>
      <w:tr w:rsidR="004B0D07" w:rsidTr="004B0D07">
        <w:tc>
          <w:tcPr>
            <w:tcW w:w="2093" w:type="dxa"/>
          </w:tcPr>
          <w:p w:rsidR="004B0D07" w:rsidRDefault="00B542A1"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Объединение граждан (мобилизационная)</w:t>
            </w:r>
          </w:p>
        </w:tc>
        <w:tc>
          <w:tcPr>
            <w:tcW w:w="7478" w:type="dxa"/>
          </w:tcPr>
          <w:p w:rsidR="004B0D07" w:rsidRDefault="00B542A1" w:rsidP="004B0D07">
            <w:pPr>
              <w:spacing w:line="312" w:lineRule="auto"/>
              <w:jc w:val="both"/>
              <w:rPr>
                <w:rFonts w:ascii="Times New Roman" w:hAnsi="Times New Roman" w:cs="Times New Roman"/>
                <w:sz w:val="24"/>
                <w:szCs w:val="24"/>
              </w:rPr>
            </w:pPr>
            <w:r>
              <w:rPr>
                <w:rFonts w:ascii="Times New Roman" w:hAnsi="Times New Roman" w:cs="Times New Roman"/>
                <w:sz w:val="24"/>
                <w:szCs w:val="24"/>
              </w:rPr>
              <w:t>Мобилизация граждан на единые действия, поскольку гражданин информируется о том, что его интересы и потребности разделяются и другими людьми и что существует возможность объединиться с целью их достижения</w:t>
            </w:r>
          </w:p>
        </w:tc>
      </w:tr>
    </w:tbl>
    <w:p w:rsidR="004B0D07" w:rsidRDefault="004B0D07" w:rsidP="004B0D07">
      <w:pPr>
        <w:spacing w:after="0" w:line="312" w:lineRule="auto"/>
        <w:ind w:firstLine="567"/>
        <w:jc w:val="both"/>
        <w:rPr>
          <w:rFonts w:ascii="Times New Roman" w:hAnsi="Times New Roman" w:cs="Times New Roman"/>
          <w:sz w:val="24"/>
          <w:szCs w:val="24"/>
        </w:rPr>
      </w:pPr>
    </w:p>
    <w:p w:rsidR="00B542A1" w:rsidRDefault="002C5FE7" w:rsidP="004B0D0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СМИ оказывают влияние почти на все сферы и институты общества, включая политику, образование, религию, культуру, искусство и др. С помощью СМИ массовая культура в различных ее вариантах формируется, распространяется и сохраняется. Очевидно, что они играют важную роль в формировании, функционировании и эволюции общественного сознания. Более того, восприятие и интерпретация важнейших явлений и событий, происходящих в стране и мире, осуществляются через СМИ и с помощью их.</w:t>
      </w:r>
      <w:r w:rsidR="00342BF7">
        <w:rPr>
          <w:rFonts w:ascii="Times New Roman" w:hAnsi="Times New Roman" w:cs="Times New Roman"/>
          <w:sz w:val="24"/>
          <w:szCs w:val="24"/>
        </w:rPr>
        <w:t xml:space="preserve"> </w:t>
      </w:r>
    </w:p>
    <w:p w:rsidR="002C5FE7" w:rsidRDefault="002C5FE7" w:rsidP="004B0D0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Эти обстоятельства приобретают особую актуальность и значение на фоне все более растущего проникновения СМИ в политическую сферу, их превращения в один из важнейших инструментов реализации политического процесса. Знаменательно, что в современной политологии СМИ характеризуют такими пышными титулами, как </w:t>
      </w:r>
      <w:r w:rsidR="009F6C7B">
        <w:rPr>
          <w:rFonts w:ascii="Times New Roman" w:hAnsi="Times New Roman" w:cs="Times New Roman"/>
          <w:sz w:val="24"/>
          <w:szCs w:val="24"/>
        </w:rPr>
        <w:t xml:space="preserve">великий арбитр, четвертая ветвь власти (наряду с законодательной, исполнительной и судебной) и т. д.  </w:t>
      </w:r>
    </w:p>
    <w:p w:rsidR="009F6C7B" w:rsidRDefault="009F6C7B" w:rsidP="004B0D07">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Место и роль СМИ в политике</w:t>
      </w:r>
    </w:p>
    <w:p w:rsidR="009F6C7B" w:rsidRDefault="009F6C7B" w:rsidP="004B0D0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Особенность СМИ состоит в том, что они обладают способностью </w:t>
      </w:r>
      <w:r>
        <w:rPr>
          <w:rFonts w:ascii="Times New Roman" w:hAnsi="Times New Roman" w:cs="Times New Roman"/>
          <w:i/>
          <w:sz w:val="24"/>
          <w:szCs w:val="24"/>
        </w:rPr>
        <w:t xml:space="preserve">прямо обратиться к общественности, </w:t>
      </w:r>
      <w:r>
        <w:rPr>
          <w:rFonts w:ascii="Times New Roman" w:hAnsi="Times New Roman" w:cs="Times New Roman"/>
          <w:sz w:val="24"/>
          <w:szCs w:val="24"/>
        </w:rPr>
        <w:t xml:space="preserve">минуя такие традиционные институты, как церковь, школа, семья, политические  партии и организации и т. д. Эта их способность используется политическим деятелем, политической партией и т. д. для мобилизации массовой поддержки своей программы, то есть </w:t>
      </w:r>
      <w:r w:rsidRPr="009F6C7B">
        <w:rPr>
          <w:rFonts w:ascii="Times New Roman" w:hAnsi="Times New Roman" w:cs="Times New Roman"/>
          <w:i/>
          <w:sz w:val="24"/>
          <w:szCs w:val="24"/>
        </w:rPr>
        <w:t>СМИ выступают активным</w:t>
      </w:r>
      <w:r>
        <w:rPr>
          <w:rFonts w:ascii="Times New Roman" w:hAnsi="Times New Roman" w:cs="Times New Roman"/>
          <w:sz w:val="24"/>
          <w:szCs w:val="24"/>
        </w:rPr>
        <w:t xml:space="preserve"> </w:t>
      </w:r>
      <w:r>
        <w:rPr>
          <w:rFonts w:ascii="Times New Roman" w:hAnsi="Times New Roman" w:cs="Times New Roman"/>
          <w:i/>
          <w:sz w:val="24"/>
          <w:szCs w:val="24"/>
        </w:rPr>
        <w:t xml:space="preserve">субъектом политической жизни, </w:t>
      </w:r>
      <w:r>
        <w:rPr>
          <w:rFonts w:ascii="Times New Roman" w:hAnsi="Times New Roman" w:cs="Times New Roman"/>
          <w:sz w:val="24"/>
          <w:szCs w:val="24"/>
        </w:rPr>
        <w:t xml:space="preserve">и в такой своей роли они могут многое. </w:t>
      </w:r>
    </w:p>
    <w:p w:rsidR="009F6C7B" w:rsidRDefault="009F6C7B" w:rsidP="004B0D0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течение долгого времени главным источником информации для широкой публики служила пресса ― </w:t>
      </w:r>
      <w:r w:rsidRPr="009F6C7B">
        <w:rPr>
          <w:rFonts w:ascii="Times New Roman" w:hAnsi="Times New Roman" w:cs="Times New Roman"/>
          <w:b/>
          <w:i/>
          <w:sz w:val="24"/>
          <w:szCs w:val="24"/>
        </w:rPr>
        <w:t>газеты и журналы</w:t>
      </w:r>
      <w:r>
        <w:rPr>
          <w:rFonts w:ascii="Times New Roman" w:hAnsi="Times New Roman" w:cs="Times New Roman"/>
          <w:sz w:val="24"/>
          <w:szCs w:val="24"/>
        </w:rPr>
        <w:t>. Многие из них и возникли в качестве органов тех или иных политических партий либо в той или иной форме были вовлечены в политический процесс.</w:t>
      </w:r>
    </w:p>
    <w:p w:rsidR="009F6C7B" w:rsidRDefault="009F6C7B" w:rsidP="004B0D07">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Радио и телевидение </w:t>
      </w:r>
      <w:r>
        <w:rPr>
          <w:rFonts w:ascii="Times New Roman" w:hAnsi="Times New Roman" w:cs="Times New Roman"/>
          <w:sz w:val="24"/>
          <w:szCs w:val="24"/>
        </w:rPr>
        <w:t xml:space="preserve">значительно расширили возможности эксплуатации массовых коммуникационных процессов в политических целях. </w:t>
      </w:r>
      <w:r w:rsidR="005A44F8">
        <w:rPr>
          <w:rFonts w:ascii="Times New Roman" w:hAnsi="Times New Roman" w:cs="Times New Roman"/>
          <w:sz w:val="24"/>
          <w:szCs w:val="24"/>
        </w:rPr>
        <w:t xml:space="preserve">Изобретение радио в конце </w:t>
      </w:r>
      <w:r w:rsidR="005A44F8">
        <w:rPr>
          <w:rFonts w:ascii="Times New Roman" w:hAnsi="Times New Roman" w:cs="Times New Roman"/>
          <w:sz w:val="24"/>
          <w:szCs w:val="24"/>
          <w:lang w:val="en-US"/>
        </w:rPr>
        <w:t>XIX</w:t>
      </w:r>
      <w:r w:rsidR="005A44F8" w:rsidRPr="005A44F8">
        <w:rPr>
          <w:rFonts w:ascii="Times New Roman" w:hAnsi="Times New Roman" w:cs="Times New Roman"/>
          <w:sz w:val="24"/>
          <w:szCs w:val="24"/>
        </w:rPr>
        <w:t xml:space="preserve"> </w:t>
      </w:r>
      <w:r w:rsidR="005A44F8">
        <w:rPr>
          <w:rFonts w:ascii="Times New Roman" w:hAnsi="Times New Roman" w:cs="Times New Roman"/>
          <w:sz w:val="24"/>
          <w:szCs w:val="24"/>
        </w:rPr>
        <w:t>в. радикальным образом и навсегда изменило механизм освещения информации, сделав возможным передавать через государственные границы и на дальние расстояния без необходимости физического присутствия. К началу и в период второй мировой войны радио стало одним из главных средств политической мобилизации общества и важнейшим инструментом пропаганды. Еще более возросла его роль в послевоенный период, когда оно пришло практически во все уголки развитых стран.</w:t>
      </w:r>
    </w:p>
    <w:p w:rsidR="00E34BB5" w:rsidRDefault="005A44F8" w:rsidP="004B0D0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w:t>
      </w:r>
      <w:r>
        <w:rPr>
          <w:rFonts w:ascii="Times New Roman" w:hAnsi="Times New Roman" w:cs="Times New Roman"/>
          <w:i/>
          <w:sz w:val="24"/>
          <w:szCs w:val="24"/>
        </w:rPr>
        <w:t xml:space="preserve">телевидения </w:t>
      </w:r>
      <w:r>
        <w:rPr>
          <w:rFonts w:ascii="Times New Roman" w:hAnsi="Times New Roman" w:cs="Times New Roman"/>
          <w:sz w:val="24"/>
          <w:szCs w:val="24"/>
        </w:rPr>
        <w:t>период от его возникновения до превращения в важный инструмент политики оказался еще короче, чем для радио, что объясняется главным образом бурными темпами его развития и распространения. В настоящее время оно, став доминирующим СМИ, обладает огромными возможностями для воздействия на общественное мнение. В зависимости от того, в чьих руках оно находится, его можно использовать и как для объективного и оперативного информировании людей о реальных событиях в стране и мире, их просвещения и воспитания, так и для манипулирования в интересах тех или иных групп людей.</w:t>
      </w:r>
    </w:p>
    <w:p w:rsidR="005A44F8" w:rsidRPr="005A44F8" w:rsidRDefault="00C218D4" w:rsidP="004B0D0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Многие СМИ задают тон в публичных дискуссиях и спорах, доводят наиболее актуальные проблемы и темы, скандалы и аферы до общественности.</w:t>
      </w:r>
      <w:r w:rsidR="005A44F8">
        <w:rPr>
          <w:rFonts w:ascii="Times New Roman" w:hAnsi="Times New Roman" w:cs="Times New Roman"/>
          <w:sz w:val="24"/>
          <w:szCs w:val="24"/>
        </w:rPr>
        <w:t xml:space="preserve">   </w:t>
      </w:r>
    </w:p>
    <w:p w:rsidR="007B15D9" w:rsidRDefault="00C218D4" w:rsidP="001F6DFC">
      <w:pPr>
        <w:spacing w:after="0" w:line="312" w:lineRule="auto"/>
        <w:ind w:firstLine="567"/>
        <w:jc w:val="both"/>
        <w:rPr>
          <w:rFonts w:ascii="Times New Roman" w:hAnsi="Times New Roman"/>
          <w:sz w:val="24"/>
          <w:szCs w:val="24"/>
        </w:rPr>
      </w:pPr>
      <w:r>
        <w:rPr>
          <w:rFonts w:ascii="Times New Roman" w:hAnsi="Times New Roman"/>
          <w:sz w:val="24"/>
          <w:szCs w:val="24"/>
        </w:rPr>
        <w:t>Необходимо отметить и то, что, аппелируя к таким чувственным, иррациональным, эмоционально-волевым компонентам общественного сознания, как любовь к Родине, национально-патриотические настроения и т. д., СМИ способны мобилизовать поддержку значительными слоями населения тех или иных акций правящих кругов или отдельных заинтересованных групп.</w:t>
      </w:r>
    </w:p>
    <w:p w:rsidR="00C218D4" w:rsidRDefault="00C218D4" w:rsidP="001F6DFC">
      <w:pPr>
        <w:spacing w:after="0" w:line="312" w:lineRule="auto"/>
        <w:ind w:firstLine="567"/>
        <w:jc w:val="both"/>
        <w:rPr>
          <w:rFonts w:ascii="Times New Roman" w:hAnsi="Times New Roman"/>
          <w:sz w:val="24"/>
          <w:szCs w:val="24"/>
        </w:rPr>
      </w:pPr>
      <w:r>
        <w:rPr>
          <w:rFonts w:ascii="Times New Roman" w:hAnsi="Times New Roman"/>
          <w:sz w:val="24"/>
          <w:szCs w:val="24"/>
        </w:rPr>
        <w:t>Как правило, в подобных случаях изменения в массовом сознании имеют кратковременный характер и по завершении пропагандистской кампании по данному конкретному поводу все, как говорится, возвращается на круги своя. Эта особенность функционирования СМИ наиболее отчетливо проявляется в избирательном процессе, во время избирательных кампаний.</w:t>
      </w:r>
    </w:p>
    <w:p w:rsidR="00C218D4" w:rsidRDefault="00F97E82" w:rsidP="001F6DFC">
      <w:pPr>
        <w:spacing w:after="0" w:line="312" w:lineRule="auto"/>
        <w:ind w:firstLine="567"/>
        <w:jc w:val="both"/>
        <w:rPr>
          <w:rFonts w:ascii="Times New Roman" w:hAnsi="Times New Roman"/>
          <w:sz w:val="24"/>
          <w:szCs w:val="24"/>
        </w:rPr>
      </w:pPr>
      <w:r>
        <w:rPr>
          <w:rFonts w:ascii="Times New Roman" w:hAnsi="Times New Roman"/>
          <w:sz w:val="24"/>
          <w:szCs w:val="24"/>
        </w:rPr>
        <w:t>Результаты многих социологических и социально-психологических исследований показывают, что постоянные сообщения СМИ об отклоняющихся от общепринятых в обществе норм, явлениях и событиях, подаваемых чаще всего сенсационно, порождают у читателей, слушателей, зрителей беспокойство и страх перед нарушением обычного миропорядка, привычного течения жизни, страх за свое место в обществе, за свое будущее, за судьбу своих близких и т. п.  В то же время,  факты свидетельствуют о том, что у людей, слишком часто прибегающих к услугам СМИ, легче вырабатываются негативные установки относительно окружающего мира.</w:t>
      </w:r>
    </w:p>
    <w:p w:rsidR="00F97E82" w:rsidRDefault="00F97E82" w:rsidP="00F97E82">
      <w:pPr>
        <w:spacing w:after="0" w:line="312" w:lineRule="auto"/>
        <w:ind w:left="567" w:firstLine="284"/>
        <w:jc w:val="both"/>
        <w:rPr>
          <w:rFonts w:ascii="Times New Roman" w:hAnsi="Times New Roman"/>
          <w:sz w:val="24"/>
          <w:szCs w:val="24"/>
        </w:rPr>
      </w:pPr>
      <w:r>
        <w:rPr>
          <w:rFonts w:ascii="Times New Roman" w:hAnsi="Times New Roman"/>
          <w:sz w:val="24"/>
          <w:szCs w:val="24"/>
        </w:rPr>
        <w:t>Так, дети, которые часто и много смотрят передачи, напичканные насилием, убеждаются в том, что в мире, в котором они живут, много жестокости, беспорядка, засилья сильного и т. д. Они склонны с б</w:t>
      </w:r>
      <w:r w:rsidRPr="00F97E82">
        <w:rPr>
          <w:rFonts w:ascii="Times New Roman" w:hAnsi="Times New Roman"/>
          <w:i/>
          <w:sz w:val="24"/>
          <w:szCs w:val="24"/>
        </w:rPr>
        <w:t>о</w:t>
      </w:r>
      <w:r>
        <w:rPr>
          <w:rFonts w:ascii="Times New Roman" w:hAnsi="Times New Roman"/>
          <w:sz w:val="24"/>
          <w:szCs w:val="24"/>
        </w:rPr>
        <w:t>льшей готовностью примириться с этими негативными явлениями, рассматривать их не как отклонение от нормы или результат дисфункций общественной системы, а как неотъ</w:t>
      </w:r>
      <w:r w:rsidR="0080426F">
        <w:rPr>
          <w:rFonts w:ascii="Times New Roman" w:hAnsi="Times New Roman"/>
          <w:sz w:val="24"/>
          <w:szCs w:val="24"/>
        </w:rPr>
        <w:t>е</w:t>
      </w:r>
      <w:r>
        <w:rPr>
          <w:rFonts w:ascii="Times New Roman" w:hAnsi="Times New Roman"/>
          <w:sz w:val="24"/>
          <w:szCs w:val="24"/>
        </w:rPr>
        <w:t xml:space="preserve">млемую, </w:t>
      </w:r>
      <w:r w:rsidR="0080426F">
        <w:rPr>
          <w:rFonts w:ascii="Times New Roman" w:hAnsi="Times New Roman"/>
          <w:sz w:val="24"/>
          <w:szCs w:val="24"/>
        </w:rPr>
        <w:t>интегральную часть.</w:t>
      </w:r>
    </w:p>
    <w:p w:rsidR="0080426F" w:rsidRDefault="0080426F" w:rsidP="0080426F">
      <w:pPr>
        <w:spacing w:after="0" w:line="312" w:lineRule="auto"/>
        <w:ind w:firstLine="567"/>
        <w:jc w:val="both"/>
        <w:rPr>
          <w:rFonts w:ascii="Times New Roman" w:hAnsi="Times New Roman"/>
          <w:sz w:val="24"/>
          <w:szCs w:val="24"/>
        </w:rPr>
      </w:pPr>
      <w:r>
        <w:rPr>
          <w:rFonts w:ascii="Times New Roman" w:hAnsi="Times New Roman"/>
          <w:sz w:val="24"/>
          <w:szCs w:val="24"/>
        </w:rPr>
        <w:t xml:space="preserve">Однако </w:t>
      </w:r>
      <w:r w:rsidRPr="0080426F">
        <w:rPr>
          <w:rFonts w:ascii="Times New Roman" w:hAnsi="Times New Roman"/>
          <w:i/>
          <w:sz w:val="24"/>
          <w:szCs w:val="24"/>
        </w:rPr>
        <w:t>СМИ не только</w:t>
      </w:r>
      <w:r>
        <w:rPr>
          <w:rFonts w:ascii="Times New Roman" w:hAnsi="Times New Roman"/>
          <w:sz w:val="24"/>
          <w:szCs w:val="24"/>
        </w:rPr>
        <w:t xml:space="preserve"> субъект политической жизни, </w:t>
      </w:r>
      <w:r w:rsidRPr="0080426F">
        <w:rPr>
          <w:rFonts w:ascii="Times New Roman" w:hAnsi="Times New Roman"/>
          <w:i/>
          <w:sz w:val="24"/>
          <w:szCs w:val="24"/>
        </w:rPr>
        <w:t>но одновременно и объект</w:t>
      </w:r>
      <w:r>
        <w:rPr>
          <w:rFonts w:ascii="Times New Roman" w:hAnsi="Times New Roman"/>
          <w:sz w:val="24"/>
          <w:szCs w:val="24"/>
        </w:rPr>
        <w:t>, поскольку сами являются частью современной действительности со всеми ее противоречиями, конфликтами, неурядицами и в той или иной форме воспроизводят их, испытывая на себе их сильнейшее воздействие. Поэтому потоки информации состоят из множества противоречивых, зачастую несовместимых друг с другом сообщений и материалов. Как относиться к ним? Ведь ясно, что одному человеку или отдельной группе невозможно ни голосовать за все партии или за всех кандидатов, ни покупать все рекламируемые товары, ни согласится со всеми предлагаемыми мнениями. Зачастую эти сообщения и материалы нейтрализуют друг друга. Несомненно, совокупность программ и материалов СМИ оказывают влияние на формирование общественного мнения, но они не штампуют его.</w:t>
      </w:r>
    </w:p>
    <w:p w:rsidR="00D71DC3" w:rsidRDefault="00D71DC3" w:rsidP="0080426F">
      <w:pPr>
        <w:spacing w:after="0" w:line="312" w:lineRule="auto"/>
        <w:ind w:firstLine="567"/>
        <w:jc w:val="both"/>
        <w:rPr>
          <w:rFonts w:ascii="Times New Roman" w:hAnsi="Times New Roman"/>
          <w:sz w:val="24"/>
          <w:szCs w:val="24"/>
        </w:rPr>
      </w:pPr>
    </w:p>
    <w:p w:rsidR="0080426F" w:rsidRDefault="0080426F" w:rsidP="0080426F">
      <w:pPr>
        <w:spacing w:after="0" w:line="312" w:lineRule="auto"/>
        <w:ind w:firstLine="567"/>
        <w:jc w:val="both"/>
        <w:rPr>
          <w:rFonts w:ascii="Times New Roman" w:hAnsi="Times New Roman"/>
          <w:b/>
          <w:i/>
          <w:sz w:val="24"/>
          <w:szCs w:val="24"/>
        </w:rPr>
      </w:pPr>
      <w:r>
        <w:rPr>
          <w:rFonts w:ascii="Times New Roman" w:hAnsi="Times New Roman"/>
          <w:b/>
          <w:i/>
          <w:sz w:val="24"/>
          <w:szCs w:val="24"/>
        </w:rPr>
        <w:t>Что такое теледемократия</w:t>
      </w:r>
    </w:p>
    <w:p w:rsidR="0080426F" w:rsidRDefault="0080426F" w:rsidP="0080426F">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r w:rsidR="008665BD">
        <w:rPr>
          <w:rFonts w:ascii="Times New Roman" w:hAnsi="Times New Roman"/>
          <w:sz w:val="24"/>
          <w:szCs w:val="24"/>
        </w:rPr>
        <w:t xml:space="preserve">Важная особенность развернувшейся в настоящее время </w:t>
      </w:r>
      <w:r w:rsidR="008665BD">
        <w:rPr>
          <w:rFonts w:ascii="Times New Roman" w:hAnsi="Times New Roman"/>
          <w:b/>
          <w:i/>
          <w:sz w:val="24"/>
          <w:szCs w:val="24"/>
        </w:rPr>
        <w:t xml:space="preserve">информационной и телекоммуникационной революции </w:t>
      </w:r>
      <w:r w:rsidR="008665BD">
        <w:rPr>
          <w:rFonts w:ascii="Times New Roman" w:hAnsi="Times New Roman"/>
          <w:sz w:val="24"/>
          <w:szCs w:val="24"/>
        </w:rPr>
        <w:t xml:space="preserve">заключается в замене однолинейной связи между отправителем и получателем информации </w:t>
      </w:r>
      <w:r w:rsidR="008665BD">
        <w:rPr>
          <w:rFonts w:ascii="Times New Roman" w:hAnsi="Times New Roman"/>
          <w:i/>
          <w:sz w:val="24"/>
          <w:szCs w:val="24"/>
        </w:rPr>
        <w:t xml:space="preserve">многофункциональной и диалоговой связью, </w:t>
      </w:r>
      <w:r w:rsidR="008665BD">
        <w:rPr>
          <w:rFonts w:ascii="Times New Roman" w:hAnsi="Times New Roman"/>
          <w:sz w:val="24"/>
          <w:szCs w:val="24"/>
        </w:rPr>
        <w:t>создающей новые возможности для участия в информационном обмене. Важность такой замены для политических процессов стала особенно очевидна с внедрением кабельного телевидения двусторонней связи, которое завоевывает все более прочные позиции во всех индустриально развитых странах.</w:t>
      </w:r>
    </w:p>
    <w:p w:rsidR="008665BD" w:rsidRDefault="008665BD" w:rsidP="008665BD">
      <w:pPr>
        <w:spacing w:after="0" w:line="312" w:lineRule="auto"/>
        <w:ind w:left="567" w:firstLine="284"/>
        <w:jc w:val="both"/>
        <w:rPr>
          <w:rFonts w:ascii="Times New Roman" w:hAnsi="Times New Roman" w:cs="Times New Roman"/>
          <w:sz w:val="24"/>
          <w:szCs w:val="24"/>
        </w:rPr>
      </w:pPr>
      <w:r>
        <w:rPr>
          <w:rFonts w:ascii="Times New Roman" w:hAnsi="Times New Roman"/>
          <w:sz w:val="24"/>
          <w:szCs w:val="24"/>
        </w:rPr>
        <w:t xml:space="preserve">Кабельные телеприемники оснащены коммутационными панелями и микропроцессорами и подключаются к центральному компьютеру кабельной компании. При помощи технологии двусторонней связи потребитель может читать газету, получать почту, делать покупки, читать видеокниги из библиотеки, улаживать свои финансовые дела. Система </w:t>
      </w:r>
      <w:r w:rsidR="008013D7">
        <w:rPr>
          <w:rFonts w:ascii="Times New Roman" w:hAnsi="Times New Roman"/>
          <w:sz w:val="24"/>
          <w:szCs w:val="24"/>
        </w:rPr>
        <w:t xml:space="preserve">может быть использована и как предупреждение о пожаре или попытке взлома. Более того, по системе двусторонней связи зрители имеют возможность выражать свое мнение по принципу «да </w:t>
      </w:r>
      <w:r w:rsidR="008013D7">
        <w:rPr>
          <w:rFonts w:ascii="Times New Roman" w:hAnsi="Times New Roman" w:cs="Times New Roman"/>
          <w:sz w:val="24"/>
          <w:szCs w:val="24"/>
        </w:rPr>
        <w:t xml:space="preserve">― нет», «больше ― меньше», нажимая соответствующие  клавиши панелей, установленных в телеприемниках. Новые технические средства и приемы в политическом процессе могут быть использованы для проведения опросов общественного мнения с моментальным подведением их результатов в политических дискуссиях, для проведения референдумов и др. </w:t>
      </w:r>
    </w:p>
    <w:p w:rsidR="008013D7" w:rsidRDefault="008013D7" w:rsidP="008013D7">
      <w:pPr>
        <w:spacing w:after="0" w:line="312" w:lineRule="auto"/>
        <w:ind w:firstLine="426"/>
        <w:jc w:val="both"/>
        <w:rPr>
          <w:rFonts w:ascii="Times New Roman" w:hAnsi="Times New Roman" w:cs="Times New Roman"/>
          <w:b/>
          <w:i/>
          <w:sz w:val="24"/>
          <w:szCs w:val="24"/>
        </w:rPr>
      </w:pPr>
      <w:r>
        <w:rPr>
          <w:rFonts w:ascii="Times New Roman" w:hAnsi="Times New Roman" w:cs="Times New Roman"/>
          <w:sz w:val="24"/>
          <w:szCs w:val="24"/>
        </w:rPr>
        <w:t xml:space="preserve">Рассматриваемые средства и приемы получают настолько большую популярность, что в западной политологии их характеризуют как средства всеобщей демократизации общества. Безусловно, данная технология открывает дорогу плюрализму, широким возможностям для выражения местных интересов, </w:t>
      </w:r>
      <w:r w:rsidRPr="008013D7">
        <w:rPr>
          <w:rFonts w:ascii="Times New Roman" w:hAnsi="Times New Roman" w:cs="Times New Roman"/>
          <w:i/>
          <w:sz w:val="24"/>
          <w:szCs w:val="24"/>
        </w:rPr>
        <w:t>замены представительной демократии демократией участия</w:t>
      </w:r>
      <w:r>
        <w:rPr>
          <w:rFonts w:ascii="Times New Roman" w:hAnsi="Times New Roman" w:cs="Times New Roman"/>
          <w:sz w:val="24"/>
          <w:szCs w:val="24"/>
        </w:rPr>
        <w:t xml:space="preserve">, не нанося ущерба ни одному демократическому институту. </w:t>
      </w:r>
      <w:r w:rsidR="00A43389">
        <w:rPr>
          <w:rFonts w:ascii="Times New Roman" w:hAnsi="Times New Roman" w:cs="Times New Roman"/>
          <w:sz w:val="24"/>
          <w:szCs w:val="24"/>
        </w:rPr>
        <w:t xml:space="preserve">Для обозначения данного феномена изобретено даже специальное понятие </w:t>
      </w:r>
      <w:r w:rsidR="00A43389">
        <w:rPr>
          <w:rFonts w:ascii="Times New Roman" w:hAnsi="Times New Roman" w:cs="Times New Roman"/>
          <w:b/>
          <w:i/>
          <w:sz w:val="24"/>
          <w:szCs w:val="24"/>
        </w:rPr>
        <w:t>«теледемократия».</w:t>
      </w:r>
    </w:p>
    <w:p w:rsidR="00A43389" w:rsidRDefault="00DF05E3" w:rsidP="008013D7">
      <w:pPr>
        <w:spacing w:after="0" w:line="312" w:lineRule="auto"/>
        <w:ind w:firstLine="426"/>
        <w:jc w:val="both"/>
        <w:rPr>
          <w:rFonts w:ascii="Times New Roman" w:hAnsi="Times New Roman" w:cs="Times New Roman"/>
          <w:sz w:val="24"/>
          <w:szCs w:val="24"/>
        </w:rPr>
      </w:pPr>
      <w:r>
        <w:rPr>
          <w:rFonts w:ascii="Times New Roman" w:hAnsi="Times New Roman" w:cs="Times New Roman"/>
          <w:i/>
          <w:sz w:val="24"/>
          <w:szCs w:val="24"/>
        </w:rPr>
        <w:t xml:space="preserve">Демократия участия </w:t>
      </w:r>
      <w:r>
        <w:rPr>
          <w:rFonts w:ascii="Times New Roman" w:hAnsi="Times New Roman" w:cs="Times New Roman"/>
          <w:sz w:val="24"/>
          <w:szCs w:val="24"/>
        </w:rPr>
        <w:t xml:space="preserve">рассматривается как такая система политической организации общества, при  которой граждане прямо, без посреднической помощи избираемых представителей решают интересующие их сравнительно простые социальные и политические вопросы. </w:t>
      </w:r>
      <w:r w:rsidR="003571BE">
        <w:rPr>
          <w:rFonts w:ascii="Times New Roman" w:hAnsi="Times New Roman" w:cs="Times New Roman"/>
          <w:sz w:val="24"/>
          <w:szCs w:val="24"/>
        </w:rPr>
        <w:t>Действительно, при решении (особенно на местном уровне) конкретных проблем, имеющих значение для того или иного региона или страны в целом, могут быть эффективно использованы отдельные элементы теледемократии, приемы электронного голосования на дому.</w:t>
      </w:r>
    </w:p>
    <w:p w:rsidR="003571BE" w:rsidRDefault="003571BE" w:rsidP="008013D7">
      <w:pPr>
        <w:spacing w:after="0" w:line="312"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Однако было бы опрометчиво однозначно оценивать значение и роль новейших средств телекоммуникации. Дело в том, что, с одной стороны, сами по себе они нейтральны, но с другой ― результаты, последствия их использования во многом зависят от того, кем, как и в каких целях они используются. </w:t>
      </w:r>
    </w:p>
    <w:p w:rsidR="003571BE" w:rsidRPr="00DF05E3" w:rsidRDefault="003571BE" w:rsidP="003571BE">
      <w:pPr>
        <w:spacing w:after="0" w:line="312" w:lineRule="auto"/>
        <w:ind w:left="567" w:firstLine="284"/>
        <w:jc w:val="both"/>
        <w:rPr>
          <w:rFonts w:ascii="Times New Roman" w:hAnsi="Times New Roman"/>
          <w:sz w:val="24"/>
          <w:szCs w:val="24"/>
        </w:rPr>
      </w:pPr>
      <w:r>
        <w:rPr>
          <w:rFonts w:ascii="Times New Roman" w:hAnsi="Times New Roman" w:cs="Times New Roman"/>
          <w:sz w:val="24"/>
          <w:szCs w:val="24"/>
        </w:rPr>
        <w:t>В связи с этим важно иметь в виду, что технология двусторонней политической коммуникации позволяет организаторам опросов манипулировать полученными данными, которые заранее предопределяются составителями кабельных программ,</w:t>
      </w:r>
      <w:r w:rsidRPr="003571BE">
        <w:rPr>
          <w:rFonts w:ascii="Times New Roman" w:hAnsi="Times New Roman" w:cs="Times New Roman"/>
          <w:sz w:val="24"/>
          <w:szCs w:val="24"/>
        </w:rPr>
        <w:t xml:space="preserve"> </w:t>
      </w:r>
      <w:r>
        <w:rPr>
          <w:rFonts w:ascii="Times New Roman" w:hAnsi="Times New Roman" w:cs="Times New Roman"/>
          <w:sz w:val="24"/>
          <w:szCs w:val="24"/>
        </w:rPr>
        <w:t>― ведь зрителю предоставляется право выбора из ограниченного чи</w:t>
      </w:r>
      <w:r w:rsidR="00FE67EE">
        <w:rPr>
          <w:rFonts w:ascii="Times New Roman" w:hAnsi="Times New Roman" w:cs="Times New Roman"/>
          <w:sz w:val="24"/>
          <w:szCs w:val="24"/>
        </w:rPr>
        <w:t xml:space="preserve">сла альтернатив, например: </w:t>
      </w:r>
      <w:r w:rsidR="00FE67EE" w:rsidRPr="00FE67EE">
        <w:rPr>
          <w:rFonts w:ascii="Times New Roman" w:hAnsi="Times New Roman" w:cs="Times New Roman"/>
          <w:i/>
          <w:sz w:val="24"/>
          <w:szCs w:val="24"/>
        </w:rPr>
        <w:t>А, Б</w:t>
      </w:r>
      <w:r>
        <w:rPr>
          <w:rFonts w:ascii="Times New Roman" w:hAnsi="Times New Roman" w:cs="Times New Roman"/>
          <w:sz w:val="24"/>
          <w:szCs w:val="24"/>
        </w:rPr>
        <w:t xml:space="preserve"> или </w:t>
      </w:r>
      <w:r w:rsidRPr="00FE67EE">
        <w:rPr>
          <w:rFonts w:ascii="Times New Roman" w:hAnsi="Times New Roman" w:cs="Times New Roman"/>
          <w:i/>
          <w:sz w:val="24"/>
          <w:szCs w:val="24"/>
        </w:rPr>
        <w:t>В</w:t>
      </w:r>
      <w:r>
        <w:rPr>
          <w:rFonts w:ascii="Times New Roman" w:hAnsi="Times New Roman" w:cs="Times New Roman"/>
          <w:sz w:val="24"/>
          <w:szCs w:val="24"/>
        </w:rPr>
        <w:t>; да ― нет и т. п.</w:t>
      </w:r>
      <w:r w:rsidR="00FE67EE">
        <w:rPr>
          <w:rFonts w:ascii="Times New Roman" w:hAnsi="Times New Roman" w:cs="Times New Roman"/>
          <w:sz w:val="24"/>
          <w:szCs w:val="24"/>
        </w:rPr>
        <w:t xml:space="preserve"> Следует учитывать и то, что теледемократия участия с помощью кабельного телевидения может означать усиление тоталитарных тенденций. Приобретая форму своеобразного плебисцита, она, по сути дела, перешагивает стадию обсуждения тех или иных проблем, по которым принимаются решения, оставляет избирателя наедине с центральной ЭВМ, лишь регистрирующей его мнение. Политики же приобретают дополнительный канал доступа к общественному мнению. При таком положении вещей увеличивается возможность навязать публике решение, основанное не на разумных размышлениях, а на эмоциях.</w:t>
      </w:r>
    </w:p>
    <w:p w:rsidR="003D287C" w:rsidRDefault="00FE67EE" w:rsidP="001F6DFC">
      <w:pP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Таким образом, активизация и расширение поля деятельности СМИ способствуют, с одной стороны, лучшему освещению и доведению до широких слоев населения проблем, стоящих перед обществом, позиций и альтернатив, предлагаемых различными партиями и кандидатами, а с другой </w:t>
      </w:r>
      <w:r>
        <w:rPr>
          <w:rFonts w:ascii="Times New Roman" w:hAnsi="Times New Roman" w:cs="Times New Roman"/>
          <w:sz w:val="24"/>
          <w:szCs w:val="24"/>
        </w:rPr>
        <w:t xml:space="preserve">― беспрецедентному увеличению возможностей </w:t>
      </w:r>
      <w:r w:rsidR="003D287C">
        <w:rPr>
          <w:rFonts w:ascii="Times New Roman" w:hAnsi="Times New Roman" w:cs="Times New Roman"/>
          <w:sz w:val="24"/>
          <w:szCs w:val="24"/>
        </w:rPr>
        <w:t>для манипулирования настроениями и ориентациями людей. Поэтому нельзя не затронуть еще один аспект, влияющий как на сам политический процесс, так и на его освещение средствами массовой информации.</w:t>
      </w:r>
    </w:p>
    <w:p w:rsidR="003D287C" w:rsidRDefault="003D287C" w:rsidP="001F6DFC">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Взаимосвязь СМИ и властных структур</w:t>
      </w:r>
    </w:p>
    <w:p w:rsidR="00C81B4E" w:rsidRDefault="003D287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 взаимоотношений правительства и средств массовой информации варьируются от страны к стране в зависимости от того, о каких органах СМИ идет речь, какое конкретное правительство находится в данный период времени у власти, какие проблемы стоят в центре его внимания, какова ситуация в мире, в стране и т. д. Немаловажное значение имеет и то, в какой степени журналисты, репортеры, обозреватели, редакторы и издатели разделяют те или иные ценности, идеалы, идейно-политические ориентации, установки и т. д. Для получения информации по важнейшим вопросам государственной политики СМИ заинтересованы в доступе к ведущим государственным и политическим д</w:t>
      </w:r>
      <w:r w:rsidR="00C81B4E">
        <w:rPr>
          <w:rFonts w:ascii="Times New Roman" w:hAnsi="Times New Roman" w:cs="Times New Roman"/>
          <w:sz w:val="24"/>
          <w:szCs w:val="24"/>
        </w:rPr>
        <w:t>еятелям, особенно руководителям</w:t>
      </w:r>
      <w:r>
        <w:rPr>
          <w:rFonts w:ascii="Times New Roman" w:hAnsi="Times New Roman" w:cs="Times New Roman"/>
          <w:sz w:val="24"/>
          <w:szCs w:val="24"/>
        </w:rPr>
        <w:t xml:space="preserve"> партий, государств и правительств, являющихся источником информации из первых рук. </w:t>
      </w:r>
      <w:r w:rsidR="00C81B4E">
        <w:rPr>
          <w:rFonts w:ascii="Times New Roman" w:hAnsi="Times New Roman" w:cs="Times New Roman"/>
          <w:sz w:val="24"/>
          <w:szCs w:val="24"/>
        </w:rPr>
        <w:t>Неудивительно, что подавляющая часть журналистов, корреспондентов сосредоточена в столицах индустриально развитых стран мира.</w:t>
      </w:r>
    </w:p>
    <w:p w:rsidR="00C81B4E" w:rsidRDefault="00C81B4E" w:rsidP="001F6DFC">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Связи власть имущих и СМИ осуществляются по многим каналам. Важную роль во взаимоотношениях между политическими деятелями и представителями СМИ играет </w:t>
      </w:r>
      <w:r>
        <w:rPr>
          <w:rFonts w:ascii="Times New Roman" w:hAnsi="Times New Roman" w:cs="Times New Roman"/>
          <w:b/>
          <w:i/>
          <w:sz w:val="24"/>
          <w:szCs w:val="24"/>
        </w:rPr>
        <w:t>институт пресс-конференций.</w:t>
      </w:r>
    </w:p>
    <w:p w:rsidR="00DB4768" w:rsidRDefault="00C81B4E" w:rsidP="00C81B4E">
      <w:pPr>
        <w:spacing w:after="0" w:line="312" w:lineRule="auto"/>
        <w:ind w:left="567" w:firstLine="284"/>
        <w:jc w:val="both"/>
        <w:rPr>
          <w:rFonts w:ascii="Times New Roman" w:hAnsi="Times New Roman"/>
          <w:sz w:val="24"/>
          <w:szCs w:val="24"/>
        </w:rPr>
      </w:pPr>
      <w:r>
        <w:rPr>
          <w:rFonts w:ascii="Times New Roman" w:hAnsi="Times New Roman" w:cs="Times New Roman"/>
          <w:sz w:val="24"/>
          <w:szCs w:val="24"/>
        </w:rPr>
        <w:t xml:space="preserve">Здесь пальма первенства принадлежит США. Президент </w:t>
      </w:r>
      <w:r>
        <w:rPr>
          <w:rFonts w:ascii="Times New Roman" w:hAnsi="Times New Roman" w:cs="Times New Roman"/>
          <w:i/>
          <w:sz w:val="24"/>
          <w:szCs w:val="24"/>
        </w:rPr>
        <w:t xml:space="preserve">Т. Рузвельт </w:t>
      </w:r>
      <w:r>
        <w:rPr>
          <w:rFonts w:ascii="Times New Roman" w:hAnsi="Times New Roman" w:cs="Times New Roman"/>
          <w:sz w:val="24"/>
          <w:szCs w:val="24"/>
        </w:rPr>
        <w:t xml:space="preserve">первым начал проводить пресс-конференции и отвел в Белом доме специальное помещение для корреспондентов. Для руководителей государства они стали весьма удобным механизмом для мобилизации общественного мнения в поддержку своего политического курса, а для СМИ ― новым источником политической информации. </w:t>
      </w:r>
      <w:r>
        <w:rPr>
          <w:rFonts w:ascii="Times New Roman" w:hAnsi="Times New Roman"/>
          <w:sz w:val="24"/>
          <w:szCs w:val="24"/>
        </w:rPr>
        <w:t>Постепенно пресс-конференции превратились в общепризнанную форму политической коммуникации и информации во всех демократических странах, в том числе и в России.</w:t>
      </w:r>
    </w:p>
    <w:p w:rsidR="00C81B4E" w:rsidRDefault="00C81B4E" w:rsidP="00C81B4E">
      <w:pPr>
        <w:spacing w:after="0" w:line="312" w:lineRule="auto"/>
        <w:ind w:firstLine="567"/>
        <w:jc w:val="both"/>
        <w:rPr>
          <w:rFonts w:ascii="Times New Roman" w:hAnsi="Times New Roman"/>
          <w:sz w:val="24"/>
          <w:szCs w:val="24"/>
        </w:rPr>
      </w:pPr>
      <w:r>
        <w:rPr>
          <w:rFonts w:ascii="Times New Roman" w:hAnsi="Times New Roman"/>
          <w:sz w:val="24"/>
          <w:szCs w:val="24"/>
        </w:rPr>
        <w:t>Как прав</w:t>
      </w:r>
      <w:r w:rsidR="00285A58">
        <w:rPr>
          <w:rFonts w:ascii="Times New Roman" w:hAnsi="Times New Roman"/>
          <w:sz w:val="24"/>
          <w:szCs w:val="24"/>
        </w:rPr>
        <w:t>и</w:t>
      </w:r>
      <w:r>
        <w:rPr>
          <w:rFonts w:ascii="Times New Roman" w:hAnsi="Times New Roman"/>
          <w:sz w:val="24"/>
          <w:szCs w:val="24"/>
        </w:rPr>
        <w:t>ло, популярность правительства, его руководителей</w:t>
      </w:r>
      <w:r w:rsidR="00285A58">
        <w:rPr>
          <w:rFonts w:ascii="Times New Roman" w:hAnsi="Times New Roman"/>
          <w:sz w:val="24"/>
          <w:szCs w:val="24"/>
        </w:rPr>
        <w:t xml:space="preserve"> и проводимой ими политики формируется во многих департаментах и учреждениях. Но ключевую роль в этом вопросе </w:t>
      </w:r>
      <w:r w:rsidR="006840A4">
        <w:rPr>
          <w:rFonts w:ascii="Times New Roman" w:hAnsi="Times New Roman"/>
          <w:sz w:val="24"/>
          <w:szCs w:val="24"/>
        </w:rPr>
        <w:t xml:space="preserve">с точки зрения повседневной практики играет </w:t>
      </w:r>
      <w:r w:rsidR="006840A4">
        <w:rPr>
          <w:rFonts w:ascii="Times New Roman" w:hAnsi="Times New Roman"/>
          <w:b/>
          <w:i/>
          <w:sz w:val="24"/>
          <w:szCs w:val="24"/>
        </w:rPr>
        <w:t xml:space="preserve">пресс-секретарь </w:t>
      </w:r>
      <w:r w:rsidR="006840A4">
        <w:rPr>
          <w:rFonts w:ascii="Times New Roman" w:hAnsi="Times New Roman"/>
          <w:sz w:val="24"/>
          <w:szCs w:val="24"/>
        </w:rPr>
        <w:t>и его штат.</w:t>
      </w:r>
    </w:p>
    <w:p w:rsidR="00BC18F8" w:rsidRDefault="006840A4" w:rsidP="006840A4">
      <w:pPr>
        <w:spacing w:after="0" w:line="312" w:lineRule="auto"/>
        <w:ind w:left="567" w:firstLine="284"/>
        <w:jc w:val="both"/>
        <w:rPr>
          <w:rFonts w:ascii="Times New Roman" w:hAnsi="Times New Roman"/>
          <w:sz w:val="24"/>
          <w:szCs w:val="24"/>
        </w:rPr>
      </w:pPr>
      <w:r>
        <w:rPr>
          <w:rFonts w:ascii="Times New Roman" w:hAnsi="Times New Roman"/>
          <w:sz w:val="24"/>
          <w:szCs w:val="24"/>
        </w:rPr>
        <w:t>В настоящее время практически во всех индустриально развитых странах главы государств и правительств, законодательные собрания имею своих пресс-секретарей. Имеют их также президент и премьер-министр России. На более низких уровнях власти службы или функции пресс-секретаря выполняют пресс-службы или службы связи с общественностью. Именно пресс-секретарь «продает» СМИ и через них широкой публике политику и политический имидж президента, премьер-министра, правительства и т. д. Наиболее ценную информацию о президенте обозреватели и журналисты, аккредитованные, например, при президенте</w:t>
      </w:r>
      <w:r w:rsidR="00320971">
        <w:rPr>
          <w:rFonts w:ascii="Times New Roman" w:hAnsi="Times New Roman"/>
          <w:sz w:val="24"/>
          <w:szCs w:val="24"/>
        </w:rPr>
        <w:t xml:space="preserve"> (так называемый, «президентский пул»)</w:t>
      </w:r>
      <w:r>
        <w:rPr>
          <w:rFonts w:ascii="Times New Roman" w:hAnsi="Times New Roman"/>
          <w:sz w:val="24"/>
          <w:szCs w:val="24"/>
        </w:rPr>
        <w:t xml:space="preserve">, могут получить не </w:t>
      </w:r>
      <w:r w:rsidR="00320971">
        <w:rPr>
          <w:rFonts w:ascii="Times New Roman" w:hAnsi="Times New Roman"/>
          <w:sz w:val="24"/>
          <w:szCs w:val="24"/>
        </w:rPr>
        <w:t>в</w:t>
      </w:r>
      <w:r>
        <w:rPr>
          <w:rFonts w:ascii="Times New Roman" w:hAnsi="Times New Roman"/>
          <w:sz w:val="24"/>
          <w:szCs w:val="24"/>
        </w:rPr>
        <w:t xml:space="preserve"> публичных выступлениях или пресс-конференциях, а от людей из близкого окружения президента, в частных беседах. </w:t>
      </w:r>
      <w:r w:rsidR="00BC18F8">
        <w:rPr>
          <w:rFonts w:ascii="Times New Roman" w:hAnsi="Times New Roman"/>
          <w:sz w:val="24"/>
          <w:szCs w:val="24"/>
        </w:rPr>
        <w:t xml:space="preserve">Это дает администрации широчайшие возможности для манипулирования общественным мнением: как правило, раскрывается лишь та информация, которая в выгодном свете представляет президента и администрацию. Методом утечек эта информация попадает в прессу, которая создает благоприятный климат для восприятия общественностью реализации того или иного решения. </w:t>
      </w:r>
    </w:p>
    <w:p w:rsidR="006840A4" w:rsidRPr="006840A4" w:rsidRDefault="00BC18F8" w:rsidP="00BC18F8">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СМИ </w:t>
      </w:r>
      <w:r w:rsidRPr="00BC18F8">
        <w:rPr>
          <w:rFonts w:ascii="Times New Roman" w:hAnsi="Times New Roman" w:cs="Times New Roman"/>
          <w:b/>
          <w:sz w:val="24"/>
          <w:szCs w:val="24"/>
        </w:rPr>
        <w:t>― инструмент «политического маркетинга»</w:t>
      </w:r>
      <w:r>
        <w:rPr>
          <w:rFonts w:ascii="Times New Roman" w:hAnsi="Times New Roman"/>
          <w:sz w:val="24"/>
          <w:szCs w:val="24"/>
        </w:rPr>
        <w:t xml:space="preserve"> </w:t>
      </w:r>
    </w:p>
    <w:p w:rsidR="00526700" w:rsidRDefault="00BC18F8"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С распространением  телевидения некоторые исследователи стали связывать надежды на сокращение избирательных кампаний, рост информированности и политической активности избирателей и усиление общественного контроля над политическим процессом. Однако вопреки ожиданиям во всех демократических странах продолжительность и </w:t>
      </w:r>
      <w:r w:rsidRPr="00320971">
        <w:rPr>
          <w:rFonts w:ascii="Times New Roman" w:hAnsi="Times New Roman"/>
          <w:i/>
          <w:sz w:val="24"/>
          <w:szCs w:val="24"/>
        </w:rPr>
        <w:t>стоимость</w:t>
      </w:r>
      <w:r>
        <w:rPr>
          <w:rFonts w:ascii="Times New Roman" w:hAnsi="Times New Roman"/>
          <w:sz w:val="24"/>
          <w:szCs w:val="24"/>
        </w:rPr>
        <w:t xml:space="preserve"> избирательных кампаний неуклонно возрастают. </w:t>
      </w:r>
      <w:r w:rsidR="005F0C74">
        <w:rPr>
          <w:rFonts w:ascii="Times New Roman" w:hAnsi="Times New Roman"/>
          <w:sz w:val="24"/>
          <w:szCs w:val="24"/>
        </w:rPr>
        <w:t>Дорогостоящая реклама стала составной частью любой избирательной кампании на сколь-нибудь высокие государственные посты. Характерно, что значительную часть расходов на проведение избирательных кампаний составляют расходы на средства массовой информации.</w:t>
      </w:r>
    </w:p>
    <w:p w:rsidR="005F0C74" w:rsidRDefault="005F0C74"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обстановке усиливающейся политической конкуренции </w:t>
      </w:r>
      <w:r>
        <w:rPr>
          <w:rFonts w:ascii="Times New Roman" w:hAnsi="Times New Roman"/>
          <w:b/>
          <w:i/>
          <w:sz w:val="24"/>
          <w:szCs w:val="24"/>
        </w:rPr>
        <w:t xml:space="preserve">фактор времени </w:t>
      </w:r>
      <w:r>
        <w:rPr>
          <w:rFonts w:ascii="Times New Roman" w:hAnsi="Times New Roman"/>
          <w:sz w:val="24"/>
          <w:szCs w:val="24"/>
        </w:rPr>
        <w:t>приобретает неуклонно возрастающее значение. Поэтому еще до начала избирательной кампании органы СМИ пользуются особым вниманием со стороны всех претендентов и кандидатов. Политический деятель, решивший баллотироваться на ту или иную высокую выборную  должность, стремится</w:t>
      </w:r>
      <w:r w:rsidR="00320971">
        <w:rPr>
          <w:rFonts w:ascii="Times New Roman" w:hAnsi="Times New Roman"/>
          <w:sz w:val="24"/>
          <w:szCs w:val="24"/>
        </w:rPr>
        <w:t>,</w:t>
      </w:r>
      <w:r>
        <w:rPr>
          <w:rFonts w:ascii="Times New Roman" w:hAnsi="Times New Roman"/>
          <w:sz w:val="24"/>
          <w:szCs w:val="24"/>
        </w:rPr>
        <w:t xml:space="preserve"> как можно раньше обратить на себя внимание органов СМИ, а через них </w:t>
      </w:r>
      <w:r>
        <w:rPr>
          <w:rFonts w:ascii="Times New Roman" w:hAnsi="Times New Roman" w:cs="Times New Roman"/>
          <w:sz w:val="24"/>
          <w:szCs w:val="24"/>
        </w:rPr>
        <w:t>―</w:t>
      </w:r>
      <w:r>
        <w:rPr>
          <w:rFonts w:ascii="Times New Roman" w:hAnsi="Times New Roman"/>
          <w:sz w:val="24"/>
          <w:szCs w:val="24"/>
        </w:rPr>
        <w:t xml:space="preserve"> общественности и деловых кругов.</w:t>
      </w:r>
    </w:p>
    <w:p w:rsidR="00AE6972" w:rsidRDefault="005F0C74" w:rsidP="001F6DFC">
      <w:pPr>
        <w:spacing w:after="0" w:line="312" w:lineRule="auto"/>
        <w:ind w:firstLine="567"/>
        <w:jc w:val="both"/>
        <w:rPr>
          <w:rFonts w:ascii="Times New Roman" w:hAnsi="Times New Roman" w:cs="Times New Roman"/>
          <w:b/>
          <w:sz w:val="24"/>
          <w:szCs w:val="24"/>
        </w:rPr>
      </w:pPr>
      <w:r>
        <w:rPr>
          <w:rFonts w:ascii="Times New Roman" w:hAnsi="Times New Roman"/>
          <w:sz w:val="24"/>
          <w:szCs w:val="24"/>
        </w:rPr>
        <w:t xml:space="preserve">По мере все более широкого проникновения стиля и методов коммерческой рекламы в сферу политики политические кампании в СМИ нередко приобретают характер рекламных. В СМИ утвердился своего рода новый вид профессиональной </w:t>
      </w:r>
      <w:r w:rsidR="00AE6972">
        <w:rPr>
          <w:rFonts w:ascii="Times New Roman" w:hAnsi="Times New Roman"/>
          <w:sz w:val="24"/>
          <w:szCs w:val="24"/>
        </w:rPr>
        <w:t xml:space="preserve"> </w:t>
      </w:r>
      <w:r>
        <w:rPr>
          <w:rFonts w:ascii="Times New Roman" w:hAnsi="Times New Roman"/>
          <w:sz w:val="24"/>
          <w:szCs w:val="24"/>
        </w:rPr>
        <w:t xml:space="preserve">деятельности </w:t>
      </w:r>
      <w:r w:rsidR="00AE6972">
        <w:rPr>
          <w:rFonts w:ascii="Times New Roman" w:hAnsi="Times New Roman" w:cs="Times New Roman"/>
          <w:sz w:val="24"/>
          <w:szCs w:val="24"/>
        </w:rPr>
        <w:t xml:space="preserve">― </w:t>
      </w:r>
      <w:r w:rsidR="00AE6972">
        <w:rPr>
          <w:rFonts w:ascii="Times New Roman" w:hAnsi="Times New Roman" w:cs="Times New Roman"/>
          <w:b/>
          <w:sz w:val="24"/>
          <w:szCs w:val="24"/>
        </w:rPr>
        <w:t>«политический маркетинг».</w:t>
      </w:r>
    </w:p>
    <w:p w:rsidR="00AE6972" w:rsidRDefault="00AE6972"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Суть политического маркетинга состоит в следующем. Каждый кандидат на выборный пост занимается, </w:t>
      </w:r>
      <w:r>
        <w:rPr>
          <w:rFonts w:ascii="Times New Roman" w:hAnsi="Times New Roman" w:cs="Times New Roman"/>
          <w:sz w:val="24"/>
          <w:szCs w:val="24"/>
        </w:rPr>
        <w:t xml:space="preserve">хочет он того или нет, </w:t>
      </w:r>
      <w:r>
        <w:rPr>
          <w:rFonts w:ascii="Times New Roman" w:hAnsi="Times New Roman" w:cs="Times New Roman"/>
          <w:i/>
          <w:sz w:val="24"/>
          <w:szCs w:val="24"/>
        </w:rPr>
        <w:t>исследованием конъюнктуры политического рынка, изучает округ, оценивает сложность проблем и соотношения различных социальных интересов и т. д. для определения предвыборной тактики. Сами же искусство и способ выиграть на выборах превращаются в вид политической профессиональной деятельности, которым занимаются профессиональные советники.</w:t>
      </w:r>
    </w:p>
    <w:p w:rsidR="00AE6972" w:rsidRDefault="00AE697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Политический маркетинг включает три этапа. Первый </w:t>
      </w:r>
      <w:r>
        <w:rPr>
          <w:rFonts w:ascii="Times New Roman" w:hAnsi="Times New Roman" w:cs="Times New Roman"/>
          <w:sz w:val="24"/>
          <w:szCs w:val="24"/>
        </w:rPr>
        <w:t xml:space="preserve">― социальный, экономический, политический, психологический анализ места действия. </w:t>
      </w:r>
      <w:r>
        <w:rPr>
          <w:rFonts w:ascii="Times New Roman" w:hAnsi="Times New Roman" w:cs="Times New Roman"/>
          <w:i/>
          <w:sz w:val="24"/>
          <w:szCs w:val="24"/>
        </w:rPr>
        <w:t xml:space="preserve">Второй </w:t>
      </w:r>
      <w:r>
        <w:rPr>
          <w:rFonts w:ascii="Times New Roman" w:hAnsi="Times New Roman" w:cs="Times New Roman"/>
          <w:sz w:val="24"/>
          <w:szCs w:val="24"/>
        </w:rPr>
        <w:t xml:space="preserve">― выбор стратегии, определение целей для обработки различных групп избирателей, выбор темы кампании, тактики использования местных и национальных СМИ. </w:t>
      </w:r>
      <w:r>
        <w:rPr>
          <w:rFonts w:ascii="Times New Roman" w:hAnsi="Times New Roman" w:cs="Times New Roman"/>
          <w:i/>
          <w:sz w:val="24"/>
          <w:szCs w:val="24"/>
        </w:rPr>
        <w:t xml:space="preserve">Третий этап </w:t>
      </w:r>
      <w:r>
        <w:rPr>
          <w:rFonts w:ascii="Times New Roman" w:hAnsi="Times New Roman" w:cs="Times New Roman"/>
          <w:sz w:val="24"/>
          <w:szCs w:val="24"/>
        </w:rPr>
        <w:t>― продвижение кандидатов (или на профессиональном жаргоне, который успел утвердиться, ― товара), и здесь важную роль играют СМИ.</w:t>
      </w:r>
    </w:p>
    <w:p w:rsidR="00BF2FF5" w:rsidRDefault="00AE697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Наиболее точное определение функций </w:t>
      </w:r>
      <w:r>
        <w:rPr>
          <w:rFonts w:ascii="Times New Roman" w:hAnsi="Times New Roman" w:cs="Times New Roman"/>
          <w:b/>
          <w:i/>
          <w:sz w:val="24"/>
          <w:szCs w:val="24"/>
        </w:rPr>
        <w:t xml:space="preserve">политических консультантов, </w:t>
      </w:r>
      <w:r>
        <w:rPr>
          <w:rFonts w:ascii="Times New Roman" w:hAnsi="Times New Roman" w:cs="Times New Roman"/>
          <w:sz w:val="24"/>
          <w:szCs w:val="24"/>
        </w:rPr>
        <w:t xml:space="preserve">которых нанимают, как правило, из числа наиболее опытных журналистов-комментаторов, сотрудников рекламных и консультативных фирм, ― </w:t>
      </w:r>
      <w:r>
        <w:rPr>
          <w:rFonts w:ascii="Times New Roman" w:hAnsi="Times New Roman" w:cs="Times New Roman"/>
          <w:i/>
          <w:sz w:val="24"/>
          <w:szCs w:val="24"/>
        </w:rPr>
        <w:t xml:space="preserve">режиссеры избирательных кампаний. </w:t>
      </w:r>
      <w:r w:rsidR="00BF2FF5">
        <w:rPr>
          <w:rFonts w:ascii="Times New Roman" w:hAnsi="Times New Roman" w:cs="Times New Roman"/>
          <w:sz w:val="24"/>
          <w:szCs w:val="24"/>
        </w:rPr>
        <w:t>Располагая широкими личными контактами, знанием истории различных кампаний, опытом деятельности в сфере СМИ, эти деятели, чьи собственные политические взгляды перекрывают весь</w:t>
      </w:r>
      <w:r>
        <w:rPr>
          <w:rFonts w:ascii="Times New Roman" w:hAnsi="Times New Roman" w:cs="Times New Roman"/>
          <w:sz w:val="24"/>
          <w:szCs w:val="24"/>
        </w:rPr>
        <w:t xml:space="preserve"> </w:t>
      </w:r>
      <w:r w:rsidR="00BF2FF5">
        <w:rPr>
          <w:rFonts w:ascii="Times New Roman" w:hAnsi="Times New Roman" w:cs="Times New Roman"/>
          <w:sz w:val="24"/>
          <w:szCs w:val="24"/>
        </w:rPr>
        <w:t>существующий спектр ― от крайне левых до крайне правых, тем не менее</w:t>
      </w:r>
      <w:r w:rsidR="00320971">
        <w:rPr>
          <w:rFonts w:ascii="Times New Roman" w:hAnsi="Times New Roman" w:cs="Times New Roman"/>
          <w:sz w:val="24"/>
          <w:szCs w:val="24"/>
        </w:rPr>
        <w:t>,</w:t>
      </w:r>
      <w:r w:rsidR="00BF2FF5">
        <w:rPr>
          <w:rFonts w:ascii="Times New Roman" w:hAnsi="Times New Roman" w:cs="Times New Roman"/>
          <w:sz w:val="24"/>
          <w:szCs w:val="24"/>
        </w:rPr>
        <w:t xml:space="preserve"> действуют в пределах четко обозначенных границ поставленной перед ними задачи. Они организуют благоприятное освещение своего клиента в органах массовой информации, определяют темы и антураж передач и телефильмов о нем, продумывают содержание, форму и внешние аксессуары его публичных выступлений.</w:t>
      </w:r>
    </w:p>
    <w:p w:rsidR="00D45DD8" w:rsidRDefault="00BF2FF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Задача политических консультантов не только привлечь внимание общественности к претенденту, но создать его определенный </w:t>
      </w:r>
      <w:r>
        <w:rPr>
          <w:rFonts w:ascii="Times New Roman" w:hAnsi="Times New Roman" w:cs="Times New Roman"/>
          <w:b/>
          <w:sz w:val="24"/>
          <w:szCs w:val="24"/>
        </w:rPr>
        <w:t xml:space="preserve">имидж </w:t>
      </w:r>
      <w:r>
        <w:rPr>
          <w:rFonts w:ascii="Times New Roman" w:hAnsi="Times New Roman" w:cs="Times New Roman"/>
          <w:sz w:val="24"/>
          <w:szCs w:val="24"/>
        </w:rPr>
        <w:t xml:space="preserve">― целеустремленно сформированный образ какого-нибудь лица, предмета, явления, призванный произвести на кого-нибудь </w:t>
      </w:r>
      <w:r w:rsidR="00D45DD8">
        <w:rPr>
          <w:rFonts w:ascii="Times New Roman" w:hAnsi="Times New Roman" w:cs="Times New Roman"/>
          <w:sz w:val="24"/>
          <w:szCs w:val="24"/>
        </w:rPr>
        <w:t>эмоциональное и психологическое воздействие с целью его рекламы, популяризации.</w:t>
      </w:r>
    </w:p>
    <w:p w:rsidR="00C05D69" w:rsidRDefault="00D45DD8" w:rsidP="00D45DD8">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Специалисты по общественному мнению, обращаясь к услугам известных кинорежиссеров, используя технические приемы и методы, первоначально применявшиеся в рекламе бизнеса, разработали технологию создания и продажи имиджей политических деятелей. </w:t>
      </w:r>
      <w:r w:rsidR="00C05D69">
        <w:rPr>
          <w:rFonts w:ascii="Times New Roman" w:hAnsi="Times New Roman" w:cs="Times New Roman"/>
          <w:sz w:val="24"/>
          <w:szCs w:val="24"/>
        </w:rPr>
        <w:t xml:space="preserve">Эти имиджи должны максимально соответствовать целям избирательной кампании, представлениям общественности о наиболее желательном типе политического лидера, ожиданиям партийных заправил, расчетам деловых кругов и т. д. </w:t>
      </w:r>
    </w:p>
    <w:p w:rsidR="00AE6972" w:rsidRDefault="00C05D69" w:rsidP="007364B6">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В настоящее время существует </w:t>
      </w:r>
      <w:r>
        <w:rPr>
          <w:rFonts w:ascii="Times New Roman" w:hAnsi="Times New Roman" w:cs="Times New Roman"/>
          <w:b/>
          <w:i/>
          <w:sz w:val="24"/>
          <w:szCs w:val="24"/>
        </w:rPr>
        <w:t xml:space="preserve">целая теория идеального кандидата, </w:t>
      </w:r>
      <w:r>
        <w:rPr>
          <w:rFonts w:ascii="Times New Roman" w:hAnsi="Times New Roman" w:cs="Times New Roman"/>
          <w:sz w:val="24"/>
          <w:szCs w:val="24"/>
        </w:rPr>
        <w:t>на основе которой конструируются имиджи реальных претендентов.</w:t>
      </w:r>
      <w:r w:rsidR="00AE6972">
        <w:rPr>
          <w:rFonts w:ascii="Times New Roman" w:hAnsi="Times New Roman" w:cs="Times New Roman"/>
          <w:i/>
          <w:sz w:val="24"/>
          <w:szCs w:val="24"/>
        </w:rPr>
        <w:t xml:space="preserve"> </w:t>
      </w:r>
    </w:p>
    <w:p w:rsidR="007364B6" w:rsidRDefault="007364B6"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системного восприятия предложенного текста по данной теме для справки предлагаем содержательные определения проговоренных, но не раскрытых содержательно понятий и терминов. </w:t>
      </w:r>
    </w:p>
    <w:p w:rsidR="007364B6" w:rsidRDefault="007364B6"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Пресс-конференция </w:t>
      </w:r>
      <w:r>
        <w:rPr>
          <w:rFonts w:ascii="Times New Roman" w:hAnsi="Times New Roman" w:cs="Times New Roman"/>
          <w:sz w:val="24"/>
          <w:szCs w:val="24"/>
        </w:rPr>
        <w:t xml:space="preserve">― </w:t>
      </w:r>
      <w:r w:rsidR="00C468F2">
        <w:rPr>
          <w:rFonts w:ascii="Times New Roman" w:hAnsi="Times New Roman" w:cs="Times New Roman"/>
          <w:sz w:val="24"/>
          <w:szCs w:val="24"/>
        </w:rPr>
        <w:t xml:space="preserve">организуемая </w:t>
      </w:r>
      <w:r>
        <w:rPr>
          <w:rFonts w:ascii="Times New Roman" w:hAnsi="Times New Roman" w:cs="Times New Roman"/>
          <w:sz w:val="24"/>
          <w:szCs w:val="24"/>
        </w:rPr>
        <w:t xml:space="preserve"> пресс-службой президента или премьер-министра, министерства иностранных дел </w:t>
      </w:r>
      <w:r w:rsidR="00C468F2">
        <w:rPr>
          <w:rFonts w:ascii="Times New Roman" w:hAnsi="Times New Roman" w:cs="Times New Roman"/>
          <w:sz w:val="24"/>
          <w:szCs w:val="24"/>
        </w:rPr>
        <w:t>встреча представителей СМИ с официальными лицами</w:t>
      </w:r>
      <w:r>
        <w:rPr>
          <w:rFonts w:ascii="Times New Roman" w:hAnsi="Times New Roman" w:cs="Times New Roman"/>
          <w:sz w:val="24"/>
          <w:szCs w:val="24"/>
        </w:rPr>
        <w:t xml:space="preserve"> </w:t>
      </w:r>
      <w:r w:rsidR="00C468F2">
        <w:rPr>
          <w:rFonts w:ascii="Times New Roman" w:hAnsi="Times New Roman" w:cs="Times New Roman"/>
          <w:sz w:val="24"/>
          <w:szCs w:val="24"/>
        </w:rPr>
        <w:t xml:space="preserve">для обсуждения каких-либо вопросов в форме двустороннего общения (сравни: </w:t>
      </w:r>
      <w:r w:rsidR="00C468F2">
        <w:rPr>
          <w:rFonts w:ascii="Times New Roman" w:hAnsi="Times New Roman" w:cs="Times New Roman"/>
          <w:b/>
          <w:sz w:val="24"/>
          <w:szCs w:val="24"/>
        </w:rPr>
        <w:t xml:space="preserve">брифинг </w:t>
      </w:r>
      <w:r w:rsidR="00C468F2">
        <w:rPr>
          <w:rFonts w:ascii="Times New Roman" w:hAnsi="Times New Roman" w:cs="Times New Roman"/>
          <w:sz w:val="24"/>
          <w:szCs w:val="24"/>
        </w:rPr>
        <w:t>― короткая встреча официальных лиц с представителями СМИ, на которой освещается позиция правительства или предоставляется информация о ходе международных переговоров, репрезентуются позиции их участников).</w:t>
      </w:r>
    </w:p>
    <w:p w:rsidR="00C468F2" w:rsidRDefault="009345F5"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Пропаганда </w:t>
      </w:r>
      <w:r>
        <w:rPr>
          <w:rFonts w:ascii="Times New Roman" w:hAnsi="Times New Roman" w:cs="Times New Roman"/>
          <w:sz w:val="24"/>
          <w:szCs w:val="24"/>
        </w:rPr>
        <w:t>―деятельность ― устная или с помощью СМИ, ― осуществляющая популяризацию и распространение идей в общественном сознании.</w:t>
      </w:r>
    </w:p>
    <w:p w:rsidR="009345F5" w:rsidRDefault="009345F5"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Пропаганда политическая </w:t>
      </w:r>
      <w:r>
        <w:rPr>
          <w:rFonts w:ascii="Times New Roman" w:hAnsi="Times New Roman" w:cs="Times New Roman"/>
          <w:sz w:val="24"/>
          <w:szCs w:val="24"/>
        </w:rPr>
        <w:t>― систематически осуществляемые усилия повлиять на сознание индивидов, групп</w:t>
      </w:r>
      <w:r w:rsidR="008F1184">
        <w:rPr>
          <w:rFonts w:ascii="Times New Roman" w:hAnsi="Times New Roman" w:cs="Times New Roman"/>
          <w:sz w:val="24"/>
          <w:szCs w:val="24"/>
        </w:rPr>
        <w:t>, общества дл</w:t>
      </w:r>
      <w:r>
        <w:rPr>
          <w:rFonts w:ascii="Times New Roman" w:hAnsi="Times New Roman" w:cs="Times New Roman"/>
          <w:sz w:val="24"/>
          <w:szCs w:val="24"/>
        </w:rPr>
        <w:t>я достижения определенного, заранее намеченного результата в области политического действия.</w:t>
      </w:r>
    </w:p>
    <w:p w:rsidR="008F1184" w:rsidRDefault="008F1184"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Агитация </w:t>
      </w:r>
      <w:r>
        <w:rPr>
          <w:rFonts w:ascii="Times New Roman" w:hAnsi="Times New Roman" w:cs="Times New Roman"/>
          <w:sz w:val="24"/>
          <w:szCs w:val="24"/>
        </w:rPr>
        <w:t xml:space="preserve">― пропагандистская деятельность с целью побуждения к политической активности отдельных групп или широких масс населения. </w:t>
      </w:r>
      <w:r w:rsidR="00320971">
        <w:rPr>
          <w:rFonts w:ascii="Times New Roman" w:hAnsi="Times New Roman" w:cs="Times New Roman"/>
          <w:sz w:val="24"/>
          <w:szCs w:val="24"/>
        </w:rPr>
        <w:t>О</w:t>
      </w:r>
      <w:r>
        <w:rPr>
          <w:rFonts w:ascii="Times New Roman" w:hAnsi="Times New Roman" w:cs="Times New Roman"/>
          <w:sz w:val="24"/>
          <w:szCs w:val="24"/>
        </w:rPr>
        <w:t>тличается разнообразием устных, печатных и аудиовизуальных средств; является распространенным инструментов политической борьбы.</w:t>
      </w:r>
    </w:p>
    <w:p w:rsidR="00474B38" w:rsidRDefault="00474B38"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Манипулирование политическое </w:t>
      </w:r>
      <w:r>
        <w:rPr>
          <w:rFonts w:ascii="Times New Roman" w:hAnsi="Times New Roman" w:cs="Times New Roman"/>
          <w:sz w:val="24"/>
          <w:szCs w:val="24"/>
        </w:rPr>
        <w:t xml:space="preserve">― система средств идеологического и духовно-психологического влияния на массовое сознание с целью навязывания определенных идей, ценностей. </w:t>
      </w:r>
    </w:p>
    <w:p w:rsidR="00474B38" w:rsidRDefault="00474B38"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Благодаря СМИ манипулирование общественным мнением возрастает, так как:</w:t>
      </w:r>
    </w:p>
    <w:p w:rsidR="00474B38" w:rsidRDefault="00474B38"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именно СМИ определяют, какую информацию следует предоставлять населению, какие темы обсуждать и какое направление придать развертывающейся дискуссии. Замалчивание неприятных для власти тем </w:t>
      </w:r>
      <w:r w:rsidR="006C43B6">
        <w:rPr>
          <w:rFonts w:ascii="Times New Roman" w:hAnsi="Times New Roman" w:cs="Times New Roman"/>
          <w:sz w:val="24"/>
          <w:szCs w:val="24"/>
        </w:rPr>
        <w:t>― одно из мощнейших средств обмана населения, потому что у граждан, как правило, нет способов узнать о событиях, происходящих в удаленных территориях либо в недоступных для них коридорах власти;</w:t>
      </w:r>
    </w:p>
    <w:p w:rsidR="006C43B6" w:rsidRDefault="006C43B6"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многие темы, неприятные для власти, могут если и не замалчиваться СМИ, то подаваться фрагментарно, в искаженном виде, так что у населения не может сложиться адекватного представления о реальной ситуации;</w:t>
      </w:r>
    </w:p>
    <w:p w:rsidR="006C43B6" w:rsidRDefault="006C43B6"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 СМИ есть эффективное средство манипулирования общественным мнением  ― </w:t>
      </w:r>
      <w:r>
        <w:rPr>
          <w:rFonts w:ascii="Times New Roman" w:hAnsi="Times New Roman" w:cs="Times New Roman"/>
          <w:i/>
          <w:sz w:val="24"/>
          <w:szCs w:val="24"/>
        </w:rPr>
        <w:t xml:space="preserve">наклеивание ярлыков </w:t>
      </w:r>
      <w:r>
        <w:rPr>
          <w:rFonts w:ascii="Times New Roman" w:hAnsi="Times New Roman" w:cs="Times New Roman"/>
          <w:sz w:val="24"/>
          <w:szCs w:val="24"/>
        </w:rPr>
        <w:t>― «террорист», « преступник», «демагог», «бездельник» и т. д. Особенно это оказывается действенным для людей с неразвитым критическим мышлением;</w:t>
      </w:r>
    </w:p>
    <w:p w:rsidR="006C43B6" w:rsidRDefault="006C43B6"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именно СМИ являются авторами </w:t>
      </w:r>
      <w:r>
        <w:rPr>
          <w:rFonts w:ascii="Times New Roman" w:hAnsi="Times New Roman" w:cs="Times New Roman"/>
          <w:i/>
          <w:sz w:val="24"/>
          <w:szCs w:val="24"/>
        </w:rPr>
        <w:t xml:space="preserve">социальных мифов, </w:t>
      </w:r>
      <w:r>
        <w:rPr>
          <w:rFonts w:ascii="Times New Roman" w:hAnsi="Times New Roman" w:cs="Times New Roman"/>
          <w:sz w:val="24"/>
          <w:szCs w:val="24"/>
        </w:rPr>
        <w:t xml:space="preserve">то есть не </w:t>
      </w:r>
      <w:r w:rsidR="0043564C">
        <w:rPr>
          <w:rFonts w:ascii="Times New Roman" w:hAnsi="Times New Roman" w:cs="Times New Roman"/>
          <w:sz w:val="24"/>
          <w:szCs w:val="24"/>
        </w:rPr>
        <w:t>соответствующих</w:t>
      </w:r>
      <w:r>
        <w:rPr>
          <w:rFonts w:ascii="Times New Roman" w:hAnsi="Times New Roman" w:cs="Times New Roman"/>
          <w:sz w:val="24"/>
          <w:szCs w:val="24"/>
        </w:rPr>
        <w:t xml:space="preserve"> действительности иллюзорных идей </w:t>
      </w:r>
      <w:r w:rsidR="0043564C">
        <w:rPr>
          <w:rFonts w:ascii="Times New Roman" w:hAnsi="Times New Roman" w:cs="Times New Roman"/>
          <w:sz w:val="24"/>
          <w:szCs w:val="24"/>
        </w:rPr>
        <w:t>о ценностях, ситуации в стране, мире, которые воспринимаются людьми на веру, без критического осмысления</w:t>
      </w:r>
      <w:r w:rsidR="005E6970">
        <w:rPr>
          <w:rFonts w:ascii="Times New Roman" w:hAnsi="Times New Roman" w:cs="Times New Roman"/>
          <w:sz w:val="24"/>
          <w:szCs w:val="24"/>
        </w:rPr>
        <w:t>;</w:t>
      </w:r>
    </w:p>
    <w:p w:rsidR="00E35A46" w:rsidRPr="00E35A46" w:rsidRDefault="005E6970" w:rsidP="007364B6">
      <w:pPr>
        <w:spacing w:after="0" w:line="312"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00E35A46">
        <w:rPr>
          <w:rFonts w:ascii="Times New Roman" w:hAnsi="Times New Roman" w:cs="Times New Roman"/>
          <w:b/>
          <w:sz w:val="24"/>
          <w:szCs w:val="24"/>
        </w:rPr>
        <w:t xml:space="preserve">Симулякр </w:t>
      </w:r>
      <w:r w:rsidR="00E35A46">
        <w:rPr>
          <w:rFonts w:ascii="Times New Roman" w:hAnsi="Times New Roman" w:cs="Times New Roman"/>
          <w:sz w:val="24"/>
          <w:szCs w:val="24"/>
        </w:rPr>
        <w:t>― копия, образ вещи</w:t>
      </w:r>
      <w:r w:rsidR="00520D2B">
        <w:rPr>
          <w:rFonts w:ascii="Times New Roman" w:hAnsi="Times New Roman" w:cs="Times New Roman"/>
          <w:sz w:val="24"/>
          <w:szCs w:val="24"/>
        </w:rPr>
        <w:t>.</w:t>
      </w:r>
    </w:p>
    <w:p w:rsidR="0043564C" w:rsidRDefault="00B74E1B" w:rsidP="00B74E1B">
      <w:pPr>
        <w:tabs>
          <w:tab w:val="left" w:pos="709"/>
        </w:tabs>
        <w:ind w:firstLine="567"/>
        <w:jc w:val="both"/>
        <w:rPr>
          <w:sz w:val="24"/>
          <w:szCs w:val="24"/>
        </w:rPr>
      </w:pPr>
      <w:r>
        <w:rPr>
          <w:b/>
          <w:sz w:val="24"/>
          <w:szCs w:val="24"/>
        </w:rPr>
        <w:t>«</w:t>
      </w:r>
      <w:r>
        <w:rPr>
          <w:b/>
          <w:sz w:val="24"/>
          <w:szCs w:val="24"/>
          <w:lang w:val="en-US"/>
        </w:rPr>
        <w:t>Public</w:t>
      </w:r>
      <w:r w:rsidRPr="00B74E1B">
        <w:rPr>
          <w:b/>
          <w:sz w:val="24"/>
          <w:szCs w:val="24"/>
        </w:rPr>
        <w:t xml:space="preserve"> </w:t>
      </w:r>
      <w:r>
        <w:rPr>
          <w:b/>
          <w:sz w:val="24"/>
          <w:szCs w:val="24"/>
          <w:lang w:val="en-US"/>
        </w:rPr>
        <w:t>relations</w:t>
      </w:r>
      <w:r>
        <w:rPr>
          <w:b/>
          <w:sz w:val="24"/>
          <w:szCs w:val="24"/>
        </w:rPr>
        <w:t>»</w:t>
      </w:r>
      <w:r w:rsidR="00F16562">
        <w:rPr>
          <w:sz w:val="24"/>
          <w:szCs w:val="24"/>
        </w:rPr>
        <w:t xml:space="preserve">, или связи с общественностью, </w:t>
      </w:r>
      <w:r w:rsidR="00F16562">
        <w:rPr>
          <w:b/>
          <w:sz w:val="24"/>
          <w:szCs w:val="24"/>
          <w:lang w:val="en-US"/>
        </w:rPr>
        <w:t>PR</w:t>
      </w:r>
      <w:r w:rsidR="00F16562">
        <w:rPr>
          <w:sz w:val="24"/>
          <w:szCs w:val="24"/>
        </w:rPr>
        <w:t xml:space="preserve"> </w:t>
      </w:r>
      <w:r>
        <w:rPr>
          <w:b/>
          <w:sz w:val="24"/>
          <w:szCs w:val="24"/>
        </w:rPr>
        <w:t xml:space="preserve"> </w:t>
      </w:r>
      <w:r w:rsidRPr="00E35A46">
        <w:rPr>
          <w:sz w:val="24"/>
          <w:szCs w:val="24"/>
        </w:rPr>
        <w:t>―</w:t>
      </w:r>
      <w:r>
        <w:rPr>
          <w:sz w:val="24"/>
          <w:szCs w:val="24"/>
        </w:rPr>
        <w:t xml:space="preserve"> </w:t>
      </w:r>
      <w:r w:rsidR="00F16562">
        <w:rPr>
          <w:sz w:val="24"/>
          <w:szCs w:val="24"/>
        </w:rPr>
        <w:t>деятельность, направленная на достижение взаимопонимание между организациями (правительственными структурами, предпринимательскими фирмами и ассоциациями, политическими партиями и т. п.) и общественностью; социальная информация</w:t>
      </w:r>
      <w:r w:rsidR="00D71DC3">
        <w:rPr>
          <w:sz w:val="24"/>
          <w:szCs w:val="24"/>
        </w:rPr>
        <w:t xml:space="preserve"> (табл.</w:t>
      </w:r>
      <w:r>
        <w:rPr>
          <w:sz w:val="24"/>
          <w:szCs w:val="24"/>
        </w:rPr>
        <w:t xml:space="preserve"> </w:t>
      </w:r>
      <w:r w:rsidR="00D71DC3">
        <w:rPr>
          <w:sz w:val="24"/>
          <w:szCs w:val="24"/>
        </w:rPr>
        <w:t>3</w:t>
      </w:r>
      <w:r w:rsidR="00D00DBF">
        <w:rPr>
          <w:sz w:val="24"/>
          <w:szCs w:val="24"/>
        </w:rPr>
        <w:t>2</w:t>
      </w:r>
      <w:r>
        <w:rPr>
          <w:sz w:val="24"/>
          <w:szCs w:val="24"/>
        </w:rPr>
        <w:t xml:space="preserve">). </w:t>
      </w:r>
    </w:p>
    <w:p w:rsidR="00B74E1B" w:rsidRDefault="00B74E1B" w:rsidP="00B74E1B">
      <w:pPr>
        <w:tabs>
          <w:tab w:val="left" w:pos="709"/>
        </w:tabs>
        <w:ind w:firstLine="567"/>
        <w:jc w:val="both"/>
        <w:rPr>
          <w:b/>
          <w:sz w:val="24"/>
          <w:szCs w:val="24"/>
        </w:rPr>
      </w:pPr>
      <w:r w:rsidRPr="00B74E1B">
        <w:rPr>
          <w:i/>
          <w:sz w:val="24"/>
          <w:szCs w:val="24"/>
        </w:rPr>
        <w:t>В основе формирования благоприятного общественного мнения лежит идея:</w:t>
      </w:r>
      <w:r>
        <w:rPr>
          <w:sz w:val="24"/>
          <w:szCs w:val="24"/>
        </w:rPr>
        <w:t xml:space="preserve"> фирма-производитель товара (услуги) выпускает и продает его в интересах общества, а не ради получения прибыли (а прибыль ― всего лишь нормальное следствие торговли).</w:t>
      </w:r>
    </w:p>
    <w:p w:rsidR="00B74E1B" w:rsidRDefault="00B74E1B" w:rsidP="00B74E1B">
      <w:pPr>
        <w:tabs>
          <w:tab w:val="left" w:pos="709"/>
        </w:tabs>
        <w:ind w:left="540" w:firstLine="360"/>
        <w:jc w:val="right"/>
        <w:rPr>
          <w:b/>
          <w:sz w:val="24"/>
          <w:szCs w:val="24"/>
        </w:rPr>
      </w:pPr>
      <w:r>
        <w:rPr>
          <w:b/>
          <w:sz w:val="24"/>
          <w:szCs w:val="24"/>
        </w:rPr>
        <w:t xml:space="preserve">Таблица </w:t>
      </w:r>
      <w:r w:rsidR="00D00DBF">
        <w:rPr>
          <w:b/>
          <w:sz w:val="24"/>
          <w:szCs w:val="24"/>
        </w:rPr>
        <w:t>32</w:t>
      </w:r>
    </w:p>
    <w:p w:rsidR="00B74E1B" w:rsidRDefault="00B74E1B" w:rsidP="00B74E1B">
      <w:pPr>
        <w:tabs>
          <w:tab w:val="left" w:pos="709"/>
        </w:tabs>
        <w:ind w:left="540" w:firstLine="360"/>
        <w:jc w:val="center"/>
        <w:rPr>
          <w:b/>
          <w:sz w:val="24"/>
          <w:szCs w:val="24"/>
        </w:rPr>
      </w:pPr>
      <w:r>
        <w:rPr>
          <w:b/>
          <w:sz w:val="24"/>
          <w:szCs w:val="24"/>
        </w:rPr>
        <w:t xml:space="preserve">Различия рекламы и </w:t>
      </w:r>
      <w:r>
        <w:rPr>
          <w:b/>
          <w:sz w:val="24"/>
          <w:szCs w:val="24"/>
          <w:lang w:val="en-US"/>
        </w:rPr>
        <w:t>PR</w:t>
      </w:r>
    </w:p>
    <w:p w:rsidR="00B74E1B" w:rsidRDefault="00B74E1B" w:rsidP="00B74E1B">
      <w:pPr>
        <w:tabs>
          <w:tab w:val="left" w:pos="709"/>
        </w:tabs>
        <w:ind w:left="540" w:firstLine="360"/>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74E1B" w:rsidTr="00B74E1B">
        <w:tc>
          <w:tcPr>
            <w:tcW w:w="4785"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jc w:val="center"/>
              <w:rPr>
                <w:rFonts w:cs="Times New Roman"/>
                <w:b/>
                <w:sz w:val="24"/>
                <w:szCs w:val="24"/>
              </w:rPr>
            </w:pPr>
            <w:r>
              <w:rPr>
                <w:b/>
                <w:sz w:val="24"/>
                <w:szCs w:val="24"/>
              </w:rPr>
              <w:t xml:space="preserve"> Рекламная деятельность</w:t>
            </w:r>
          </w:p>
        </w:tc>
        <w:tc>
          <w:tcPr>
            <w:tcW w:w="4786"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jc w:val="center"/>
              <w:rPr>
                <w:b/>
                <w:sz w:val="24"/>
                <w:szCs w:val="24"/>
              </w:rPr>
            </w:pPr>
            <w:r>
              <w:rPr>
                <w:b/>
                <w:sz w:val="24"/>
                <w:szCs w:val="24"/>
                <w:lang w:val="en-US"/>
              </w:rPr>
              <w:t>PR</w:t>
            </w:r>
            <w:r>
              <w:rPr>
                <w:b/>
                <w:sz w:val="24"/>
                <w:szCs w:val="24"/>
              </w:rPr>
              <w:t>-деятельность</w:t>
            </w:r>
          </w:p>
          <w:p w:rsidR="00691946" w:rsidRDefault="00691946">
            <w:pPr>
              <w:tabs>
                <w:tab w:val="left" w:pos="709"/>
              </w:tabs>
              <w:jc w:val="center"/>
              <w:rPr>
                <w:rFonts w:cs="Times New Roman"/>
                <w:sz w:val="24"/>
                <w:szCs w:val="24"/>
              </w:rPr>
            </w:pPr>
            <w:r>
              <w:rPr>
                <w:b/>
                <w:sz w:val="24"/>
                <w:szCs w:val="24"/>
              </w:rPr>
              <w:t>(связи с общественностью)</w:t>
            </w:r>
          </w:p>
        </w:tc>
      </w:tr>
      <w:tr w:rsidR="00B74E1B" w:rsidTr="00B74E1B">
        <w:tc>
          <w:tcPr>
            <w:tcW w:w="4785"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Ведется на коммерческой основе</w:t>
            </w:r>
          </w:p>
        </w:tc>
        <w:tc>
          <w:tcPr>
            <w:tcW w:w="4786"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Ведется на некоммерческой основе</w:t>
            </w:r>
          </w:p>
        </w:tc>
      </w:tr>
      <w:tr w:rsidR="00B74E1B" w:rsidTr="00B74E1B">
        <w:tc>
          <w:tcPr>
            <w:tcW w:w="4785"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 xml:space="preserve">Призывает к покупке новых товаров </w:t>
            </w:r>
          </w:p>
        </w:tc>
        <w:tc>
          <w:tcPr>
            <w:tcW w:w="4786"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Разъясняет направленность новых товаров, показывает их социальную роль</w:t>
            </w:r>
          </w:p>
        </w:tc>
      </w:tr>
      <w:tr w:rsidR="00B74E1B" w:rsidTr="00B74E1B">
        <w:tc>
          <w:tcPr>
            <w:tcW w:w="4785"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Предлагает на рынке товар</w:t>
            </w:r>
          </w:p>
        </w:tc>
        <w:tc>
          <w:tcPr>
            <w:tcW w:w="4786"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Предлагает средство решения проблем покупателя</w:t>
            </w:r>
          </w:p>
        </w:tc>
      </w:tr>
      <w:tr w:rsidR="00B74E1B" w:rsidTr="00B74E1B">
        <w:tc>
          <w:tcPr>
            <w:tcW w:w="4785"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Направлена на получение прибыли</w:t>
            </w:r>
          </w:p>
        </w:tc>
        <w:tc>
          <w:tcPr>
            <w:tcW w:w="4786"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 xml:space="preserve">Направлена на создание (поддержание) </w:t>
            </w:r>
            <w:r>
              <w:rPr>
                <w:b/>
                <w:sz w:val="24"/>
                <w:szCs w:val="24"/>
              </w:rPr>
              <w:t>имиджа фирмы</w:t>
            </w:r>
            <w:r>
              <w:rPr>
                <w:b/>
                <w:i/>
                <w:sz w:val="24"/>
                <w:szCs w:val="24"/>
              </w:rPr>
              <w:t xml:space="preserve"> </w:t>
            </w:r>
            <w:r>
              <w:rPr>
                <w:sz w:val="24"/>
                <w:szCs w:val="24"/>
              </w:rPr>
              <w:t xml:space="preserve">― целеустремленно формируемого </w:t>
            </w:r>
            <w:r>
              <w:rPr>
                <w:b/>
                <w:i/>
                <w:sz w:val="24"/>
                <w:szCs w:val="24"/>
              </w:rPr>
              <w:t>образа фирмы</w:t>
            </w:r>
            <w:r>
              <w:rPr>
                <w:sz w:val="24"/>
                <w:szCs w:val="24"/>
              </w:rPr>
              <w:t>, призванного произвести на общественность эмоциональное и психологическое воздействие с целью ее популяризации</w:t>
            </w:r>
          </w:p>
        </w:tc>
      </w:tr>
      <w:tr w:rsidR="00B74E1B" w:rsidTr="00B74E1B">
        <w:tc>
          <w:tcPr>
            <w:tcW w:w="4785"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b/>
                <w:sz w:val="24"/>
                <w:szCs w:val="24"/>
              </w:rPr>
              <w:t>Задача</w:t>
            </w:r>
            <w:r>
              <w:rPr>
                <w:sz w:val="24"/>
                <w:szCs w:val="24"/>
              </w:rPr>
              <w:t xml:space="preserve">: преодолеть недоверие к новому товару через формирование </w:t>
            </w:r>
            <w:r>
              <w:rPr>
                <w:b/>
                <w:i/>
                <w:sz w:val="24"/>
                <w:szCs w:val="24"/>
              </w:rPr>
              <w:t>бренда</w:t>
            </w:r>
          </w:p>
        </w:tc>
        <w:tc>
          <w:tcPr>
            <w:tcW w:w="4786"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b/>
                <w:sz w:val="24"/>
                <w:szCs w:val="24"/>
              </w:rPr>
              <w:t>Задача</w:t>
            </w:r>
            <w:r>
              <w:rPr>
                <w:sz w:val="24"/>
                <w:szCs w:val="24"/>
              </w:rPr>
              <w:t>: создать положительный образ (</w:t>
            </w:r>
            <w:r>
              <w:rPr>
                <w:b/>
                <w:i/>
                <w:sz w:val="24"/>
                <w:szCs w:val="24"/>
              </w:rPr>
              <w:t>имидж</w:t>
            </w:r>
            <w:r>
              <w:rPr>
                <w:sz w:val="24"/>
                <w:szCs w:val="24"/>
              </w:rPr>
              <w:t>) фирмы-изготовителя или страны ее происхождения</w:t>
            </w:r>
          </w:p>
        </w:tc>
      </w:tr>
      <w:tr w:rsidR="00B74E1B" w:rsidTr="00B74E1B">
        <w:tc>
          <w:tcPr>
            <w:tcW w:w="4785"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Ведется в период «раскручивания» товара в фазе подъема спроса. Прекращается при выходе товара из моды, в фазе спада спроса</w:t>
            </w:r>
          </w:p>
        </w:tc>
        <w:tc>
          <w:tcPr>
            <w:tcW w:w="4786"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cs="Times New Roman"/>
                <w:sz w:val="24"/>
                <w:szCs w:val="24"/>
              </w:rPr>
            </w:pPr>
            <w:r>
              <w:rPr>
                <w:sz w:val="24"/>
                <w:szCs w:val="24"/>
              </w:rPr>
              <w:t>Ведется систематически и целеустремленно с самого начала выхода фирмы на рынок и продолжается, не ослабляясь, все время (даже в случае ухода фирмы с рынка, для того чтобы вернуться)</w:t>
            </w:r>
          </w:p>
        </w:tc>
      </w:tr>
      <w:tr w:rsidR="00B74E1B" w:rsidTr="00B74E1B">
        <w:tc>
          <w:tcPr>
            <w:tcW w:w="4785"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ascii="Calibri" w:eastAsia="Times New Roman" w:hAnsi="Calibri" w:cs="Times New Roman"/>
                <w:sz w:val="24"/>
                <w:szCs w:val="24"/>
              </w:rPr>
            </w:pPr>
            <w:r>
              <w:rPr>
                <w:b/>
                <w:sz w:val="24"/>
                <w:szCs w:val="24"/>
              </w:rPr>
              <w:t>Формы ведения</w:t>
            </w:r>
            <w:r>
              <w:rPr>
                <w:sz w:val="24"/>
                <w:szCs w:val="24"/>
              </w:rPr>
              <w:t>:</w:t>
            </w:r>
          </w:p>
          <w:p w:rsidR="00B74E1B" w:rsidRDefault="00B74E1B">
            <w:pPr>
              <w:tabs>
                <w:tab w:val="left" w:pos="709"/>
              </w:tabs>
              <w:rPr>
                <w:sz w:val="24"/>
                <w:szCs w:val="24"/>
              </w:rPr>
            </w:pPr>
            <w:r>
              <w:rPr>
                <w:sz w:val="24"/>
                <w:szCs w:val="24"/>
              </w:rPr>
              <w:t>• коммерческая на телевидении;</w:t>
            </w:r>
          </w:p>
          <w:p w:rsidR="00B74E1B" w:rsidRDefault="00B74E1B">
            <w:pPr>
              <w:tabs>
                <w:tab w:val="left" w:pos="709"/>
              </w:tabs>
              <w:rPr>
                <w:sz w:val="24"/>
                <w:szCs w:val="24"/>
              </w:rPr>
            </w:pPr>
            <w:r>
              <w:rPr>
                <w:sz w:val="24"/>
                <w:szCs w:val="24"/>
              </w:rPr>
              <w:t>• коммерческая в газетах и журналах;</w:t>
            </w:r>
          </w:p>
          <w:p w:rsidR="00B74E1B" w:rsidRDefault="00B74E1B">
            <w:pPr>
              <w:tabs>
                <w:tab w:val="left" w:pos="709"/>
              </w:tabs>
              <w:rPr>
                <w:sz w:val="24"/>
                <w:szCs w:val="24"/>
              </w:rPr>
            </w:pPr>
            <w:r>
              <w:rPr>
                <w:sz w:val="24"/>
                <w:szCs w:val="24"/>
              </w:rPr>
              <w:t>• рекламные щиты и объявления;</w:t>
            </w:r>
          </w:p>
          <w:p w:rsidR="00B74E1B" w:rsidRDefault="00B74E1B">
            <w:pPr>
              <w:tabs>
                <w:tab w:val="left" w:pos="709"/>
              </w:tabs>
              <w:rPr>
                <w:sz w:val="24"/>
                <w:szCs w:val="24"/>
              </w:rPr>
            </w:pPr>
            <w:r>
              <w:rPr>
                <w:sz w:val="24"/>
                <w:szCs w:val="24"/>
              </w:rPr>
              <w:t>• рекламные проспекты и листовки;</w:t>
            </w:r>
          </w:p>
          <w:p w:rsidR="00B74E1B" w:rsidRDefault="00B74E1B">
            <w:pPr>
              <w:tabs>
                <w:tab w:val="left" w:pos="709"/>
              </w:tabs>
              <w:rPr>
                <w:sz w:val="24"/>
                <w:szCs w:val="24"/>
              </w:rPr>
            </w:pPr>
            <w:r>
              <w:rPr>
                <w:sz w:val="24"/>
                <w:szCs w:val="24"/>
              </w:rPr>
              <w:t>• рассказ о свойствах рекламы и др.</w:t>
            </w:r>
          </w:p>
          <w:p w:rsidR="00B74E1B" w:rsidRDefault="00B74E1B">
            <w:pPr>
              <w:tabs>
                <w:tab w:val="left" w:pos="709"/>
              </w:tabs>
              <w:rPr>
                <w:rFonts w:cs="Times New Roman"/>
                <w:sz w:val="24"/>
                <w:szCs w:val="24"/>
              </w:rPr>
            </w:pPr>
            <w:r>
              <w:rPr>
                <w:i/>
                <w:sz w:val="24"/>
                <w:szCs w:val="24"/>
              </w:rPr>
              <w:t>Например</w:t>
            </w:r>
            <w:r>
              <w:rPr>
                <w:sz w:val="24"/>
                <w:szCs w:val="24"/>
              </w:rPr>
              <w:t>: «Покупайте наши микрокалькуляторы! Они самые большие в мире!»</w:t>
            </w:r>
          </w:p>
        </w:tc>
        <w:tc>
          <w:tcPr>
            <w:tcW w:w="4786" w:type="dxa"/>
            <w:tcBorders>
              <w:top w:val="single" w:sz="4" w:space="0" w:color="auto"/>
              <w:left w:val="single" w:sz="4" w:space="0" w:color="auto"/>
              <w:bottom w:val="single" w:sz="4" w:space="0" w:color="auto"/>
              <w:right w:val="single" w:sz="4" w:space="0" w:color="auto"/>
            </w:tcBorders>
            <w:hideMark/>
          </w:tcPr>
          <w:p w:rsidR="00B74E1B" w:rsidRDefault="00B74E1B">
            <w:pPr>
              <w:tabs>
                <w:tab w:val="left" w:pos="709"/>
              </w:tabs>
              <w:rPr>
                <w:rFonts w:ascii="Calibri" w:eastAsia="Times New Roman" w:hAnsi="Calibri" w:cs="Times New Roman"/>
                <w:sz w:val="24"/>
                <w:szCs w:val="24"/>
              </w:rPr>
            </w:pPr>
            <w:r>
              <w:rPr>
                <w:b/>
                <w:sz w:val="24"/>
                <w:szCs w:val="24"/>
              </w:rPr>
              <w:t>Формы ведения</w:t>
            </w:r>
            <w:r>
              <w:rPr>
                <w:sz w:val="24"/>
                <w:szCs w:val="24"/>
              </w:rPr>
              <w:t>:</w:t>
            </w:r>
          </w:p>
          <w:p w:rsidR="00B74E1B" w:rsidRDefault="00B74E1B">
            <w:pPr>
              <w:tabs>
                <w:tab w:val="left" w:pos="709"/>
              </w:tabs>
              <w:rPr>
                <w:sz w:val="24"/>
                <w:szCs w:val="24"/>
              </w:rPr>
            </w:pPr>
            <w:r>
              <w:rPr>
                <w:sz w:val="24"/>
                <w:szCs w:val="24"/>
              </w:rPr>
              <w:t>• пресс-конференции;</w:t>
            </w:r>
          </w:p>
          <w:p w:rsidR="00B74E1B" w:rsidRDefault="00B74E1B">
            <w:pPr>
              <w:tabs>
                <w:tab w:val="left" w:pos="709"/>
              </w:tabs>
              <w:rPr>
                <w:sz w:val="24"/>
                <w:szCs w:val="24"/>
              </w:rPr>
            </w:pPr>
            <w:r>
              <w:rPr>
                <w:sz w:val="24"/>
                <w:szCs w:val="24"/>
              </w:rPr>
              <w:t>• некоммерческие статьи и телерепортажи;</w:t>
            </w:r>
          </w:p>
          <w:p w:rsidR="00B74E1B" w:rsidRDefault="00B74E1B">
            <w:pPr>
              <w:tabs>
                <w:tab w:val="left" w:pos="709"/>
              </w:tabs>
              <w:rPr>
                <w:sz w:val="24"/>
                <w:szCs w:val="24"/>
              </w:rPr>
            </w:pPr>
            <w:r>
              <w:rPr>
                <w:sz w:val="24"/>
                <w:szCs w:val="24"/>
              </w:rPr>
              <w:t>• общественная и благотворительная деятельность в пользу страны (территории), где ведется торговля, и ее людей;</w:t>
            </w:r>
          </w:p>
          <w:p w:rsidR="00B74E1B" w:rsidRDefault="00B74E1B">
            <w:pPr>
              <w:tabs>
                <w:tab w:val="left" w:pos="709"/>
              </w:tabs>
              <w:rPr>
                <w:sz w:val="24"/>
                <w:szCs w:val="24"/>
              </w:rPr>
            </w:pPr>
            <w:r>
              <w:rPr>
                <w:sz w:val="24"/>
                <w:szCs w:val="24"/>
              </w:rPr>
              <w:t>• юбилейные мероприятия;</w:t>
            </w:r>
          </w:p>
          <w:p w:rsidR="00B74E1B" w:rsidRDefault="00B74E1B">
            <w:pPr>
              <w:tabs>
                <w:tab w:val="left" w:pos="709"/>
              </w:tabs>
              <w:rPr>
                <w:sz w:val="24"/>
                <w:szCs w:val="24"/>
              </w:rPr>
            </w:pPr>
            <w:r>
              <w:rPr>
                <w:sz w:val="24"/>
                <w:szCs w:val="24"/>
              </w:rPr>
              <w:t>• не рекламные (специальные) фирменные журналы (бюллетени);</w:t>
            </w:r>
          </w:p>
          <w:p w:rsidR="00B74E1B" w:rsidRDefault="00B74E1B">
            <w:pPr>
              <w:tabs>
                <w:tab w:val="left" w:pos="709"/>
              </w:tabs>
              <w:rPr>
                <w:sz w:val="24"/>
                <w:szCs w:val="24"/>
              </w:rPr>
            </w:pPr>
            <w:r>
              <w:rPr>
                <w:sz w:val="24"/>
                <w:szCs w:val="24"/>
              </w:rPr>
              <w:t>• рассказ о сотрудниках фирмы и их личных достижениях;</w:t>
            </w:r>
          </w:p>
          <w:p w:rsidR="00B74E1B" w:rsidRDefault="00B74E1B">
            <w:pPr>
              <w:tabs>
                <w:tab w:val="left" w:pos="709"/>
              </w:tabs>
              <w:rPr>
                <w:sz w:val="24"/>
                <w:szCs w:val="24"/>
              </w:rPr>
            </w:pPr>
            <w:r>
              <w:rPr>
                <w:sz w:val="24"/>
                <w:szCs w:val="24"/>
              </w:rPr>
              <w:t>• рассказ о высокачественном технологическом процессе;</w:t>
            </w:r>
          </w:p>
          <w:p w:rsidR="00B74E1B" w:rsidRDefault="00B74E1B">
            <w:pPr>
              <w:tabs>
                <w:tab w:val="left" w:pos="709"/>
              </w:tabs>
              <w:rPr>
                <w:sz w:val="24"/>
                <w:szCs w:val="24"/>
              </w:rPr>
            </w:pPr>
            <w:r>
              <w:rPr>
                <w:sz w:val="24"/>
                <w:szCs w:val="24"/>
              </w:rPr>
              <w:t>• рассказ о престижных покупателях и необычном использовании товара;</w:t>
            </w:r>
          </w:p>
          <w:p w:rsidR="00B74E1B" w:rsidRDefault="00B74E1B">
            <w:pPr>
              <w:tabs>
                <w:tab w:val="left" w:pos="709"/>
              </w:tabs>
              <w:rPr>
                <w:sz w:val="24"/>
                <w:szCs w:val="24"/>
              </w:rPr>
            </w:pPr>
            <w:r>
              <w:rPr>
                <w:sz w:val="24"/>
                <w:szCs w:val="24"/>
              </w:rPr>
              <w:t>• рассказ о фирме, ее истории, достижениях, творческом климате;</w:t>
            </w:r>
          </w:p>
          <w:p w:rsidR="00B74E1B" w:rsidRDefault="00B74E1B">
            <w:pPr>
              <w:tabs>
                <w:tab w:val="left" w:pos="709"/>
              </w:tabs>
              <w:rPr>
                <w:sz w:val="24"/>
                <w:szCs w:val="24"/>
              </w:rPr>
            </w:pPr>
            <w:r>
              <w:rPr>
                <w:sz w:val="24"/>
                <w:szCs w:val="24"/>
              </w:rPr>
              <w:t>• «престижная реклама», не говорящая непосредственно о товаре ничего;</w:t>
            </w:r>
          </w:p>
          <w:p w:rsidR="00B74E1B" w:rsidRDefault="00B74E1B">
            <w:pPr>
              <w:tabs>
                <w:tab w:val="left" w:pos="709"/>
              </w:tabs>
              <w:rPr>
                <w:sz w:val="24"/>
                <w:szCs w:val="24"/>
              </w:rPr>
            </w:pPr>
            <w:r>
              <w:rPr>
                <w:sz w:val="24"/>
                <w:szCs w:val="24"/>
              </w:rPr>
              <w:t>• рассказ о преимуществах покупателей товара и об их выдающихся результатах.</w:t>
            </w:r>
          </w:p>
          <w:p w:rsidR="00B74E1B" w:rsidRDefault="00B74E1B">
            <w:pPr>
              <w:tabs>
                <w:tab w:val="left" w:pos="709"/>
              </w:tabs>
              <w:rPr>
                <w:rFonts w:cs="Times New Roman"/>
                <w:sz w:val="24"/>
                <w:szCs w:val="24"/>
              </w:rPr>
            </w:pPr>
            <w:r>
              <w:rPr>
                <w:i/>
                <w:sz w:val="24"/>
                <w:szCs w:val="24"/>
              </w:rPr>
              <w:t>Например</w:t>
            </w:r>
            <w:r>
              <w:rPr>
                <w:sz w:val="24"/>
                <w:szCs w:val="24"/>
              </w:rPr>
              <w:t>: «Наши самые большие в мире микрокалькуляторы никогда не потеряются, не испортят вам глаза и вообще дадут вам чувство превосходства»</w:t>
            </w:r>
          </w:p>
        </w:tc>
      </w:tr>
    </w:tbl>
    <w:p w:rsidR="00B74E1B" w:rsidRDefault="00B74E1B" w:rsidP="007364B6">
      <w:pPr>
        <w:spacing w:after="0" w:line="312" w:lineRule="auto"/>
        <w:ind w:firstLine="567"/>
        <w:jc w:val="both"/>
        <w:rPr>
          <w:rFonts w:ascii="Times New Roman" w:hAnsi="Times New Roman" w:cs="Times New Roman"/>
          <w:sz w:val="24"/>
          <w:szCs w:val="24"/>
        </w:rPr>
      </w:pPr>
    </w:p>
    <w:p w:rsidR="008F1184" w:rsidRDefault="00872144" w:rsidP="007364B6">
      <w:pPr>
        <w:spacing w:after="0" w:line="312" w:lineRule="auto"/>
        <w:ind w:firstLine="567"/>
        <w:jc w:val="both"/>
        <w:rPr>
          <w:rFonts w:ascii="Times New Roman" w:hAnsi="Times New Roman" w:cs="Times New Roman"/>
          <w:b/>
          <w:sz w:val="24"/>
          <w:szCs w:val="24"/>
        </w:rPr>
      </w:pPr>
      <w:r>
        <w:rPr>
          <w:rFonts w:ascii="Times New Roman" w:hAnsi="Times New Roman" w:cs="Times New Roman"/>
          <w:b/>
          <w:sz w:val="24"/>
          <w:szCs w:val="24"/>
        </w:rPr>
        <w:t>В</w:t>
      </w:r>
      <w:r w:rsidR="0083677D">
        <w:rPr>
          <w:rFonts w:ascii="Times New Roman" w:hAnsi="Times New Roman" w:cs="Times New Roman"/>
          <w:b/>
          <w:sz w:val="24"/>
          <w:szCs w:val="24"/>
        </w:rPr>
        <w:t>ывод</w:t>
      </w:r>
      <w:r>
        <w:rPr>
          <w:rFonts w:ascii="Times New Roman" w:hAnsi="Times New Roman" w:cs="Times New Roman"/>
          <w:b/>
          <w:sz w:val="24"/>
          <w:szCs w:val="24"/>
        </w:rPr>
        <w:t xml:space="preserve"> по теме</w:t>
      </w:r>
    </w:p>
    <w:p w:rsidR="00872144" w:rsidRDefault="00872144"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 появлением СМИ в политике произошла настоящая революция:</w:t>
      </w:r>
    </w:p>
    <w:p w:rsidR="00872144" w:rsidRDefault="00872144"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прямое общение политических лидеров с населением делает ненужным участие в этом процессе партий, которые начинают терять свое значение в политической системе;</w:t>
      </w:r>
    </w:p>
    <w:p w:rsidR="00872144" w:rsidRDefault="00872144"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население и политическая элита участвуют в политике вне зависимости от местонахождения;</w:t>
      </w:r>
    </w:p>
    <w:p w:rsidR="00872144" w:rsidRDefault="00872144"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3677D">
        <w:rPr>
          <w:rFonts w:ascii="Times New Roman" w:hAnsi="Times New Roman" w:cs="Times New Roman"/>
          <w:sz w:val="24"/>
          <w:szCs w:val="24"/>
        </w:rPr>
        <w:t>возможно всепроникающее воздействие власти (тоталитаризм), создание социально-политических мифов, массовое манипулирование общественным сознанием.</w:t>
      </w:r>
    </w:p>
    <w:p w:rsidR="0083677D" w:rsidRPr="00872144" w:rsidRDefault="0083677D" w:rsidP="007364B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5F0C74" w:rsidRDefault="005F0C74"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D00DBF" w:rsidRDefault="00D00DBF" w:rsidP="001F6DFC">
      <w:pPr>
        <w:spacing w:after="0" w:line="312" w:lineRule="auto"/>
        <w:ind w:firstLine="567"/>
        <w:jc w:val="both"/>
        <w:rPr>
          <w:rFonts w:ascii="Times New Roman" w:hAnsi="Times New Roman"/>
          <w:sz w:val="24"/>
          <w:szCs w:val="24"/>
        </w:rPr>
      </w:pPr>
    </w:p>
    <w:p w:rsidR="00D00DBF" w:rsidRDefault="00D00DBF" w:rsidP="001F6DFC">
      <w:pPr>
        <w:spacing w:after="0" w:line="312" w:lineRule="auto"/>
        <w:ind w:firstLine="567"/>
        <w:jc w:val="both"/>
        <w:rPr>
          <w:rFonts w:ascii="Times New Roman" w:hAnsi="Times New Roman"/>
          <w:sz w:val="24"/>
          <w:szCs w:val="24"/>
        </w:rPr>
      </w:pPr>
    </w:p>
    <w:p w:rsidR="00D00DBF" w:rsidRDefault="00D00DBF" w:rsidP="001F6DFC">
      <w:pPr>
        <w:spacing w:after="0" w:line="312" w:lineRule="auto"/>
        <w:ind w:firstLine="567"/>
        <w:jc w:val="both"/>
        <w:rPr>
          <w:rFonts w:ascii="Times New Roman" w:hAnsi="Times New Roman"/>
          <w:sz w:val="24"/>
          <w:szCs w:val="24"/>
        </w:rPr>
      </w:pPr>
    </w:p>
    <w:p w:rsidR="00D00DBF" w:rsidRDefault="00D00DBF" w:rsidP="001F6DFC">
      <w:pPr>
        <w:spacing w:after="0" w:line="312" w:lineRule="auto"/>
        <w:ind w:firstLine="567"/>
        <w:jc w:val="both"/>
        <w:rPr>
          <w:rFonts w:ascii="Times New Roman" w:hAnsi="Times New Roman"/>
          <w:sz w:val="24"/>
          <w:szCs w:val="24"/>
        </w:rPr>
      </w:pPr>
    </w:p>
    <w:p w:rsidR="00D00DBF" w:rsidRDefault="00D00DBF" w:rsidP="001F6DFC">
      <w:pPr>
        <w:spacing w:after="0" w:line="312" w:lineRule="auto"/>
        <w:ind w:firstLine="567"/>
        <w:jc w:val="both"/>
        <w:rPr>
          <w:rFonts w:ascii="Times New Roman" w:hAnsi="Times New Roman"/>
          <w:sz w:val="24"/>
          <w:szCs w:val="24"/>
        </w:rPr>
      </w:pPr>
    </w:p>
    <w:p w:rsidR="00D00DBF" w:rsidRPr="005F0C74" w:rsidRDefault="00D00DBF" w:rsidP="001F6DFC">
      <w:pPr>
        <w:spacing w:after="0" w:line="312" w:lineRule="auto"/>
        <w:ind w:firstLine="567"/>
        <w:jc w:val="both"/>
        <w:rPr>
          <w:rFonts w:ascii="Times New Roman" w:hAnsi="Times New Roman"/>
          <w:sz w:val="24"/>
          <w:szCs w:val="24"/>
        </w:rPr>
      </w:pPr>
    </w:p>
    <w:p w:rsidR="00526700" w:rsidRPr="00526700" w:rsidRDefault="00526700" w:rsidP="001F6DFC">
      <w:pPr>
        <w:spacing w:after="0" w:line="312" w:lineRule="auto"/>
        <w:ind w:firstLine="567"/>
        <w:jc w:val="both"/>
        <w:rPr>
          <w:rFonts w:ascii="Times New Roman" w:hAnsi="Times New Roman"/>
          <w:b/>
          <w:sz w:val="24"/>
          <w:szCs w:val="24"/>
        </w:rPr>
      </w:pPr>
      <w:r w:rsidRPr="00526700">
        <w:rPr>
          <w:rFonts w:ascii="Times New Roman" w:hAnsi="Times New Roman"/>
          <w:b/>
          <w:sz w:val="24"/>
          <w:szCs w:val="24"/>
        </w:rPr>
        <w:t>Практикум по теме 12</w:t>
      </w:r>
    </w:p>
    <w:p w:rsidR="00526700" w:rsidRDefault="007C7A53" w:rsidP="001F6DFC">
      <w:pPr>
        <w:spacing w:after="0" w:line="312" w:lineRule="auto"/>
        <w:ind w:firstLine="567"/>
        <w:jc w:val="both"/>
        <w:rPr>
          <w:rFonts w:ascii="Times New Roman" w:hAnsi="Times New Roman"/>
          <w:sz w:val="24"/>
          <w:szCs w:val="24"/>
        </w:rPr>
      </w:pPr>
      <w:r w:rsidRPr="007C7A53">
        <w:rPr>
          <w:rFonts w:ascii="Times New Roman" w:hAnsi="Times New Roman"/>
          <w:sz w:val="24"/>
          <w:szCs w:val="24"/>
        </w:rPr>
        <w:t xml:space="preserve">Определите, к какой теории развития СМИ можно отнести </w:t>
      </w:r>
      <w:r>
        <w:rPr>
          <w:rFonts w:ascii="Times New Roman" w:hAnsi="Times New Roman"/>
          <w:sz w:val="24"/>
          <w:szCs w:val="24"/>
        </w:rPr>
        <w:t>следующие положения Федерального закона «О средствах массовой информации» (1991 г.)</w:t>
      </w:r>
      <w:r w:rsidR="0020772C">
        <w:rPr>
          <w:rFonts w:ascii="Times New Roman" w:hAnsi="Times New Roman"/>
          <w:sz w:val="24"/>
          <w:szCs w:val="24"/>
        </w:rPr>
        <w:t>, который</w:t>
      </w:r>
      <w:r>
        <w:rPr>
          <w:rFonts w:ascii="Times New Roman" w:hAnsi="Times New Roman"/>
          <w:sz w:val="24"/>
          <w:szCs w:val="24"/>
        </w:rPr>
        <w:t>:</w:t>
      </w:r>
    </w:p>
    <w:p w:rsidR="0020772C" w:rsidRDefault="0020772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устанавливает норму о свободе СМИ, под которой понимаются отсутствие ограничений на поиск, получении е, производство и распространение массовой информации; владение, пользование и распоряжение ими; изготовление, приобретение, хранение и эксплуатация технических устройств и оборудования, сырья и материалов, предназначенных для производства и распространения продукции СМИ. Цензура в РФ запрещается;</w:t>
      </w:r>
    </w:p>
    <w:p w:rsidR="0020772C" w:rsidRDefault="0020772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запрещает злоупотребление свободой СМИ, то есть их использование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осуществления экстремистской деятельности, а также для распространения передач, пропагандирующих порнографию, культ насилия и жестокости;</w:t>
      </w:r>
    </w:p>
    <w:p w:rsidR="0020772C" w:rsidRPr="007C7A53" w:rsidRDefault="0020772C"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регулирует порядок создания СМИ: в частности, установлена необходимость регистрации средства массовой информации в Федеральном </w:t>
      </w:r>
      <w:r w:rsidR="00EA5F35">
        <w:rPr>
          <w:rFonts w:ascii="Times New Roman" w:hAnsi="Times New Roman"/>
          <w:sz w:val="24"/>
          <w:szCs w:val="24"/>
        </w:rPr>
        <w:t>агентстве</w:t>
      </w:r>
      <w:r>
        <w:rPr>
          <w:rFonts w:ascii="Times New Roman" w:hAnsi="Times New Roman"/>
          <w:sz w:val="24"/>
          <w:szCs w:val="24"/>
        </w:rPr>
        <w:t xml:space="preserve"> по печати </w:t>
      </w:r>
      <w:r w:rsidR="00EA5F35">
        <w:rPr>
          <w:rFonts w:ascii="Times New Roman" w:hAnsi="Times New Roman"/>
          <w:sz w:val="24"/>
          <w:szCs w:val="24"/>
        </w:rPr>
        <w:t>и массовым коммуникациям. Отказ в регистрации по мотивам нецелесообразности создания СМИ не допускается.</w:t>
      </w:r>
    </w:p>
    <w:p w:rsidR="00526700" w:rsidRPr="00526700" w:rsidRDefault="00526700" w:rsidP="001F6DFC">
      <w:pPr>
        <w:spacing w:after="0" w:line="312" w:lineRule="auto"/>
        <w:ind w:firstLine="567"/>
        <w:jc w:val="both"/>
        <w:rPr>
          <w:rFonts w:ascii="Times New Roman" w:hAnsi="Times New Roman"/>
          <w:b/>
          <w:sz w:val="24"/>
          <w:szCs w:val="24"/>
        </w:rPr>
      </w:pPr>
    </w:p>
    <w:p w:rsidR="00526700" w:rsidRPr="00526700" w:rsidRDefault="00526700" w:rsidP="001F6DFC">
      <w:pPr>
        <w:spacing w:after="0" w:line="312" w:lineRule="auto"/>
        <w:ind w:firstLine="567"/>
        <w:jc w:val="both"/>
        <w:rPr>
          <w:rFonts w:ascii="Times New Roman" w:hAnsi="Times New Roman"/>
          <w:b/>
          <w:sz w:val="24"/>
          <w:szCs w:val="24"/>
        </w:rPr>
      </w:pPr>
      <w:r w:rsidRPr="00526700">
        <w:rPr>
          <w:rFonts w:ascii="Times New Roman" w:hAnsi="Times New Roman"/>
          <w:b/>
          <w:sz w:val="24"/>
          <w:szCs w:val="24"/>
        </w:rPr>
        <w:t>Основные понятия</w:t>
      </w:r>
      <w:r w:rsidR="00EA5F35">
        <w:rPr>
          <w:rFonts w:ascii="Times New Roman" w:hAnsi="Times New Roman"/>
          <w:b/>
          <w:sz w:val="24"/>
          <w:szCs w:val="24"/>
        </w:rPr>
        <w:t xml:space="preserve"> </w:t>
      </w:r>
    </w:p>
    <w:tbl>
      <w:tblPr>
        <w:tblStyle w:val="a3"/>
        <w:tblW w:w="0" w:type="auto"/>
        <w:tblLook w:val="04A0"/>
      </w:tblPr>
      <w:tblGrid>
        <w:gridCol w:w="4785"/>
        <w:gridCol w:w="4786"/>
      </w:tblGrid>
      <w:tr w:rsidR="00691946" w:rsidTr="00691946">
        <w:tc>
          <w:tcPr>
            <w:tcW w:w="4785"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 xml:space="preserve">Агитация </w:t>
            </w:r>
          </w:p>
        </w:tc>
        <w:tc>
          <w:tcPr>
            <w:tcW w:w="4786"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 xml:space="preserve">Симулякр </w:t>
            </w:r>
          </w:p>
        </w:tc>
      </w:tr>
      <w:tr w:rsidR="00691946" w:rsidTr="00691946">
        <w:tc>
          <w:tcPr>
            <w:tcW w:w="4785" w:type="dxa"/>
          </w:tcPr>
          <w:p w:rsidR="00691946" w:rsidRPr="00520D2B" w:rsidRDefault="00520D2B" w:rsidP="001F6DFC">
            <w:pPr>
              <w:spacing w:line="312" w:lineRule="auto"/>
              <w:jc w:val="both"/>
              <w:rPr>
                <w:rFonts w:ascii="Times New Roman" w:hAnsi="Times New Roman"/>
                <w:b/>
                <w:sz w:val="24"/>
                <w:szCs w:val="24"/>
              </w:rPr>
            </w:pPr>
            <w:r w:rsidRPr="00520D2B">
              <w:rPr>
                <w:rFonts w:ascii="Times New Roman" w:hAnsi="Times New Roman"/>
                <w:b/>
                <w:sz w:val="24"/>
                <w:szCs w:val="24"/>
              </w:rPr>
              <w:t xml:space="preserve">Брифинг </w:t>
            </w:r>
          </w:p>
        </w:tc>
        <w:tc>
          <w:tcPr>
            <w:tcW w:w="4786"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 xml:space="preserve">Средства массовой информации </w:t>
            </w:r>
          </w:p>
        </w:tc>
      </w:tr>
      <w:tr w:rsidR="00691946" w:rsidTr="00691946">
        <w:tc>
          <w:tcPr>
            <w:tcW w:w="4785"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 xml:space="preserve">Демократия участия </w:t>
            </w:r>
          </w:p>
        </w:tc>
        <w:tc>
          <w:tcPr>
            <w:tcW w:w="4786"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СМИ как активные субъекты политической жизни</w:t>
            </w:r>
          </w:p>
        </w:tc>
      </w:tr>
      <w:tr w:rsidR="00691946" w:rsidTr="00691946">
        <w:tc>
          <w:tcPr>
            <w:tcW w:w="4785" w:type="dxa"/>
          </w:tcPr>
          <w:p w:rsidR="00691946" w:rsidRPr="00520D2B" w:rsidRDefault="00520D2B" w:rsidP="001F6DFC">
            <w:pPr>
              <w:spacing w:line="312" w:lineRule="auto"/>
              <w:jc w:val="both"/>
              <w:rPr>
                <w:rFonts w:ascii="Times New Roman" w:hAnsi="Times New Roman"/>
                <w:b/>
                <w:sz w:val="24"/>
                <w:szCs w:val="24"/>
              </w:rPr>
            </w:pPr>
            <w:r w:rsidRPr="00520D2B">
              <w:rPr>
                <w:rFonts w:ascii="Times New Roman" w:hAnsi="Times New Roman"/>
                <w:b/>
                <w:sz w:val="24"/>
                <w:szCs w:val="24"/>
              </w:rPr>
              <w:t xml:space="preserve">Манипулирование политическое </w:t>
            </w:r>
          </w:p>
        </w:tc>
        <w:tc>
          <w:tcPr>
            <w:tcW w:w="4786"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СМИ как объекты политической жизни</w:t>
            </w:r>
          </w:p>
        </w:tc>
      </w:tr>
      <w:tr w:rsidR="00691946" w:rsidTr="00691946">
        <w:tc>
          <w:tcPr>
            <w:tcW w:w="4785"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Отличительные признаки СМИ</w:t>
            </w:r>
          </w:p>
        </w:tc>
        <w:tc>
          <w:tcPr>
            <w:tcW w:w="4786"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Смысл информационной и телекоммуникационной революции</w:t>
            </w:r>
          </w:p>
        </w:tc>
      </w:tr>
      <w:tr w:rsidR="00691946" w:rsidTr="00691946">
        <w:tc>
          <w:tcPr>
            <w:tcW w:w="4785"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Политический маркетинг</w:t>
            </w:r>
          </w:p>
        </w:tc>
        <w:tc>
          <w:tcPr>
            <w:tcW w:w="4786"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 xml:space="preserve">Теледемократия </w:t>
            </w:r>
          </w:p>
        </w:tc>
      </w:tr>
      <w:tr w:rsidR="00691946" w:rsidTr="00691946">
        <w:tc>
          <w:tcPr>
            <w:tcW w:w="4785"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Пресс-конференция</w:t>
            </w:r>
          </w:p>
        </w:tc>
        <w:tc>
          <w:tcPr>
            <w:tcW w:w="4786"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Функции СМИ</w:t>
            </w:r>
          </w:p>
        </w:tc>
      </w:tr>
      <w:tr w:rsidR="00691946" w:rsidTr="00691946">
        <w:tc>
          <w:tcPr>
            <w:tcW w:w="4785" w:type="dxa"/>
          </w:tcPr>
          <w:p w:rsidR="00691946" w:rsidRPr="00520D2B" w:rsidRDefault="00520D2B" w:rsidP="001F6DFC">
            <w:pPr>
              <w:spacing w:line="312" w:lineRule="auto"/>
              <w:jc w:val="both"/>
              <w:rPr>
                <w:rFonts w:ascii="Times New Roman" w:hAnsi="Times New Roman"/>
                <w:b/>
                <w:sz w:val="24"/>
                <w:szCs w:val="24"/>
              </w:rPr>
            </w:pPr>
            <w:r w:rsidRPr="00520D2B">
              <w:rPr>
                <w:rFonts w:ascii="Times New Roman" w:hAnsi="Times New Roman"/>
                <w:b/>
                <w:sz w:val="24"/>
                <w:szCs w:val="24"/>
              </w:rPr>
              <w:t xml:space="preserve">Пропаганда </w:t>
            </w:r>
          </w:p>
        </w:tc>
        <w:tc>
          <w:tcPr>
            <w:tcW w:w="4786" w:type="dxa"/>
          </w:tcPr>
          <w:p w:rsidR="00691946" w:rsidRPr="00520D2B" w:rsidRDefault="00520D2B" w:rsidP="001F6DFC">
            <w:pPr>
              <w:spacing w:line="312" w:lineRule="auto"/>
              <w:jc w:val="both"/>
              <w:rPr>
                <w:rFonts w:ascii="Times New Roman" w:hAnsi="Times New Roman"/>
                <w:b/>
                <w:sz w:val="24"/>
                <w:szCs w:val="24"/>
              </w:rPr>
            </w:pPr>
            <w:r>
              <w:rPr>
                <w:rFonts w:ascii="Times New Roman" w:hAnsi="Times New Roman"/>
                <w:b/>
                <w:sz w:val="24"/>
                <w:szCs w:val="24"/>
              </w:rPr>
              <w:t>Этапы политического маркетинга</w:t>
            </w:r>
          </w:p>
        </w:tc>
      </w:tr>
    </w:tbl>
    <w:p w:rsidR="00526700" w:rsidRDefault="00526700" w:rsidP="001F6DFC">
      <w:pPr>
        <w:spacing w:after="0" w:line="312" w:lineRule="auto"/>
        <w:ind w:firstLine="567"/>
        <w:jc w:val="both"/>
        <w:rPr>
          <w:rFonts w:ascii="Times New Roman" w:hAnsi="Times New Roman"/>
          <w:sz w:val="24"/>
          <w:szCs w:val="24"/>
        </w:rPr>
      </w:pPr>
    </w:p>
    <w:p w:rsidR="00526700" w:rsidRDefault="00526700" w:rsidP="001F6DFC">
      <w:pPr>
        <w:spacing w:after="0" w:line="312" w:lineRule="auto"/>
        <w:ind w:firstLine="567"/>
        <w:jc w:val="both"/>
        <w:rPr>
          <w:rFonts w:ascii="Times New Roman" w:hAnsi="Times New Roman"/>
          <w:sz w:val="24"/>
          <w:szCs w:val="24"/>
        </w:rPr>
      </w:pPr>
    </w:p>
    <w:p w:rsidR="00D71DC3" w:rsidRDefault="00D71DC3" w:rsidP="001F6DFC">
      <w:pPr>
        <w:spacing w:after="0" w:line="312" w:lineRule="auto"/>
        <w:ind w:firstLine="567"/>
        <w:jc w:val="both"/>
        <w:rPr>
          <w:rFonts w:ascii="Times New Roman" w:hAnsi="Times New Roman"/>
          <w:sz w:val="24"/>
          <w:szCs w:val="24"/>
        </w:rPr>
      </w:pPr>
    </w:p>
    <w:p w:rsidR="00D71DC3" w:rsidRDefault="00D71DC3" w:rsidP="001F6DFC">
      <w:pPr>
        <w:spacing w:after="0" w:line="312" w:lineRule="auto"/>
        <w:ind w:firstLine="567"/>
        <w:jc w:val="both"/>
        <w:rPr>
          <w:rFonts w:ascii="Times New Roman" w:hAnsi="Times New Roman"/>
          <w:sz w:val="24"/>
          <w:szCs w:val="24"/>
        </w:rPr>
      </w:pPr>
    </w:p>
    <w:p w:rsidR="00D71DC3" w:rsidRDefault="00D71DC3" w:rsidP="001F6DFC">
      <w:pPr>
        <w:spacing w:after="0" w:line="312" w:lineRule="auto"/>
        <w:ind w:firstLine="567"/>
        <w:jc w:val="both"/>
        <w:rPr>
          <w:rFonts w:ascii="Times New Roman" w:hAnsi="Times New Roman"/>
          <w:sz w:val="24"/>
          <w:szCs w:val="24"/>
        </w:rPr>
      </w:pPr>
    </w:p>
    <w:p w:rsidR="00D71DC3" w:rsidRDefault="00D71DC3" w:rsidP="001F6DFC">
      <w:pPr>
        <w:spacing w:after="0" w:line="312" w:lineRule="auto"/>
        <w:ind w:firstLine="567"/>
        <w:jc w:val="both"/>
        <w:rPr>
          <w:rFonts w:ascii="Times New Roman" w:hAnsi="Times New Roman"/>
          <w:sz w:val="24"/>
          <w:szCs w:val="24"/>
        </w:rPr>
      </w:pPr>
    </w:p>
    <w:p w:rsidR="00D71DC3" w:rsidRDefault="00D71DC3" w:rsidP="001F6DFC">
      <w:pPr>
        <w:spacing w:after="0" w:line="312" w:lineRule="auto"/>
        <w:ind w:firstLine="567"/>
        <w:jc w:val="both"/>
        <w:rPr>
          <w:rFonts w:ascii="Times New Roman" w:hAnsi="Times New Roman"/>
          <w:sz w:val="24"/>
          <w:szCs w:val="24"/>
        </w:rPr>
      </w:pPr>
    </w:p>
    <w:p w:rsidR="00D71DC3" w:rsidRDefault="00D71DC3" w:rsidP="001F6DFC">
      <w:pPr>
        <w:spacing w:after="0" w:line="312" w:lineRule="auto"/>
        <w:ind w:firstLine="567"/>
        <w:jc w:val="both"/>
        <w:rPr>
          <w:rFonts w:ascii="Times New Roman" w:hAnsi="Times New Roman"/>
          <w:sz w:val="24"/>
          <w:szCs w:val="24"/>
        </w:rPr>
      </w:pPr>
    </w:p>
    <w:p w:rsidR="00D71DC3" w:rsidRDefault="00D71DC3" w:rsidP="001F6DFC">
      <w:pPr>
        <w:spacing w:after="0" w:line="312" w:lineRule="auto"/>
        <w:ind w:firstLine="567"/>
        <w:jc w:val="both"/>
        <w:rPr>
          <w:rFonts w:ascii="Times New Roman" w:hAnsi="Times New Roman"/>
          <w:sz w:val="24"/>
          <w:szCs w:val="24"/>
        </w:rPr>
      </w:pPr>
    </w:p>
    <w:p w:rsidR="00526700" w:rsidRDefault="00526700" w:rsidP="001F6DFC">
      <w:pPr>
        <w:spacing w:after="0" w:line="312" w:lineRule="auto"/>
        <w:ind w:firstLine="567"/>
        <w:jc w:val="both"/>
        <w:rPr>
          <w:rFonts w:ascii="Times New Roman" w:hAnsi="Times New Roman"/>
          <w:sz w:val="24"/>
          <w:szCs w:val="24"/>
        </w:rPr>
      </w:pPr>
    </w:p>
    <w:p w:rsidR="001F6DFC" w:rsidRPr="00C00833" w:rsidRDefault="00814953" w:rsidP="000348A6">
      <w:pPr>
        <w:spacing w:after="0" w:line="312" w:lineRule="auto"/>
        <w:ind w:firstLine="567"/>
        <w:jc w:val="both"/>
        <w:rPr>
          <w:rFonts w:ascii="Times New Roman" w:hAnsi="Times New Roman"/>
          <w:b/>
        </w:rPr>
      </w:pPr>
      <w:r w:rsidRPr="00C00833">
        <w:rPr>
          <w:rFonts w:ascii="Times New Roman" w:hAnsi="Times New Roman"/>
          <w:b/>
        </w:rPr>
        <w:t xml:space="preserve">Тема </w:t>
      </w:r>
      <w:r w:rsidR="00526700" w:rsidRPr="00C00833">
        <w:rPr>
          <w:rFonts w:ascii="Times New Roman" w:hAnsi="Times New Roman"/>
          <w:b/>
        </w:rPr>
        <w:t>13</w:t>
      </w:r>
      <w:r w:rsidRPr="00C00833">
        <w:rPr>
          <w:rFonts w:ascii="Times New Roman" w:hAnsi="Times New Roman"/>
          <w:b/>
        </w:rPr>
        <w:t xml:space="preserve">. </w:t>
      </w:r>
      <w:r w:rsidR="001F6DFC" w:rsidRPr="00C00833">
        <w:rPr>
          <w:rFonts w:ascii="Times New Roman" w:hAnsi="Times New Roman"/>
          <w:b/>
        </w:rPr>
        <w:t>Политический процесс</w:t>
      </w:r>
      <w:r w:rsidR="000348A6" w:rsidRPr="00C00833">
        <w:rPr>
          <w:rFonts w:ascii="Times New Roman" w:hAnsi="Times New Roman"/>
          <w:b/>
        </w:rPr>
        <w:t>.</w:t>
      </w:r>
      <w:r w:rsidRPr="00C00833">
        <w:rPr>
          <w:rFonts w:ascii="Times New Roman" w:hAnsi="Times New Roman"/>
          <w:b/>
        </w:rPr>
        <w:t xml:space="preserve"> </w:t>
      </w:r>
      <w:r w:rsidR="001F6DFC" w:rsidRPr="00C00833">
        <w:rPr>
          <w:rFonts w:ascii="Times New Roman" w:hAnsi="Times New Roman"/>
          <w:b/>
        </w:rPr>
        <w:t xml:space="preserve"> Участники политического процесса. Виды, цели, методы и средства, специфика политической деятельности по: а) направленности; б) осознанности; в) подготовленности. Характер и особенности взаимоотношений между участниками политического процесса. «Круглый стол», «Экспертный совет», «Политический рынок» и др. как формы и виды взаимоотношений между участниками политического процесса. Особенности политического процесса в России. Избирательная кампания в Российской Федерации. Законодательство Российской Ф</w:t>
      </w:r>
      <w:r w:rsidR="000348A6" w:rsidRPr="00C00833">
        <w:rPr>
          <w:rFonts w:ascii="Times New Roman" w:hAnsi="Times New Roman"/>
          <w:b/>
        </w:rPr>
        <w:t>едерации о выборах</w:t>
      </w:r>
    </w:p>
    <w:p w:rsidR="000348A6" w:rsidRPr="00C00833" w:rsidRDefault="000348A6" w:rsidP="000348A6">
      <w:pPr>
        <w:spacing w:after="0" w:line="312" w:lineRule="auto"/>
        <w:ind w:firstLine="567"/>
        <w:jc w:val="both"/>
        <w:rPr>
          <w:rFonts w:ascii="Times New Roman" w:hAnsi="Times New Roman"/>
          <w:b/>
        </w:rPr>
      </w:pPr>
    </w:p>
    <w:p w:rsidR="000348A6" w:rsidRPr="00C00833" w:rsidRDefault="000348A6" w:rsidP="000348A6">
      <w:pPr>
        <w:spacing w:after="0" w:line="312" w:lineRule="auto"/>
        <w:ind w:firstLine="567"/>
        <w:jc w:val="both"/>
        <w:rPr>
          <w:rFonts w:ascii="Times New Roman" w:hAnsi="Times New Roman"/>
          <w:i/>
        </w:rPr>
      </w:pPr>
      <w:r w:rsidRPr="00C00833">
        <w:rPr>
          <w:rFonts w:ascii="Times New Roman" w:hAnsi="Times New Roman"/>
          <w:b/>
        </w:rPr>
        <w:t xml:space="preserve">Политический процесс </w:t>
      </w:r>
      <w:r w:rsidRPr="00C00833">
        <w:rPr>
          <w:rFonts w:ascii="Times New Roman" w:hAnsi="Times New Roman" w:cs="Times New Roman"/>
        </w:rPr>
        <w:t>―</w:t>
      </w:r>
      <w:r w:rsidRPr="00C00833">
        <w:rPr>
          <w:rFonts w:ascii="Times New Roman" w:hAnsi="Times New Roman"/>
          <w:b/>
        </w:rPr>
        <w:t xml:space="preserve"> </w:t>
      </w:r>
      <w:r w:rsidR="00F14CAF" w:rsidRPr="00C00833">
        <w:rPr>
          <w:rFonts w:ascii="Times New Roman" w:hAnsi="Times New Roman"/>
          <w:b/>
        </w:rPr>
        <w:t xml:space="preserve">1) </w:t>
      </w:r>
      <w:r w:rsidRPr="00C00833">
        <w:rPr>
          <w:rFonts w:ascii="Times New Roman" w:hAnsi="Times New Roman"/>
          <w:i/>
        </w:rPr>
        <w:t>форма функционирования политической системы общества, эволюционирующей в социальном пространстве и времени</w:t>
      </w:r>
      <w:r w:rsidR="00F14CAF" w:rsidRPr="00C00833">
        <w:rPr>
          <w:rFonts w:ascii="Times New Roman" w:hAnsi="Times New Roman"/>
          <w:i/>
        </w:rPr>
        <w:t xml:space="preserve">; </w:t>
      </w:r>
      <w:r w:rsidR="00F14CAF" w:rsidRPr="00C00833">
        <w:rPr>
          <w:rFonts w:ascii="Times New Roman" w:hAnsi="Times New Roman"/>
        </w:rPr>
        <w:t>2)</w:t>
      </w:r>
      <w:r w:rsidR="00F14CAF" w:rsidRPr="00C00833">
        <w:rPr>
          <w:rFonts w:ascii="Times New Roman" w:hAnsi="Times New Roman"/>
          <w:i/>
        </w:rPr>
        <w:t xml:space="preserve"> </w:t>
      </w:r>
      <w:r w:rsidR="00F14CAF" w:rsidRPr="00C00833">
        <w:rPr>
          <w:rFonts w:ascii="Times New Roman" w:hAnsi="Times New Roman"/>
        </w:rPr>
        <w:t>это цепь политических событий и состояний, которые изменяются в результате взаимодействия конкретных субъектов политики.</w:t>
      </w:r>
      <w:r w:rsidR="00F14CAF" w:rsidRPr="00C00833">
        <w:rPr>
          <w:rFonts w:ascii="Times New Roman" w:hAnsi="Times New Roman"/>
          <w:i/>
        </w:rPr>
        <w:t xml:space="preserve"> </w:t>
      </w:r>
    </w:p>
    <w:p w:rsidR="0074183B" w:rsidRPr="00C00833" w:rsidRDefault="0074183B" w:rsidP="0074183B">
      <w:pPr>
        <w:spacing w:after="0" w:line="312" w:lineRule="auto"/>
        <w:ind w:firstLine="567"/>
        <w:jc w:val="both"/>
        <w:rPr>
          <w:rFonts w:ascii="Times New Roman" w:hAnsi="Times New Roman"/>
        </w:rPr>
      </w:pPr>
      <w:r w:rsidRPr="00C00833">
        <w:rPr>
          <w:rFonts w:ascii="Times New Roman" w:hAnsi="Times New Roman"/>
          <w:b/>
        </w:rPr>
        <w:t xml:space="preserve">Цель (объект) политического процесса </w:t>
      </w:r>
      <w:r w:rsidRPr="00C00833">
        <w:rPr>
          <w:rFonts w:ascii="Times New Roman" w:hAnsi="Times New Roman" w:cs="Times New Roman"/>
        </w:rPr>
        <w:t>―</w:t>
      </w:r>
      <w:r w:rsidRPr="00C00833">
        <w:rPr>
          <w:rFonts w:ascii="Times New Roman" w:hAnsi="Times New Roman"/>
        </w:rPr>
        <w:t xml:space="preserve"> политическая проблема.</w:t>
      </w:r>
    </w:p>
    <w:p w:rsidR="00F14CAF" w:rsidRPr="00C00833" w:rsidRDefault="00F14CAF" w:rsidP="000348A6">
      <w:pPr>
        <w:spacing w:after="0" w:line="312" w:lineRule="auto"/>
        <w:ind w:firstLine="567"/>
        <w:jc w:val="both"/>
        <w:rPr>
          <w:rFonts w:ascii="Times New Roman" w:hAnsi="Times New Roman"/>
          <w:i/>
        </w:rPr>
      </w:pPr>
      <w:r w:rsidRPr="00C00833">
        <w:rPr>
          <w:rFonts w:ascii="Times New Roman" w:hAnsi="Times New Roman"/>
          <w:i/>
        </w:rPr>
        <w:t>К особенностям политического процесса относят:</w:t>
      </w:r>
    </w:p>
    <w:p w:rsidR="00F14CAF" w:rsidRPr="00C00833" w:rsidRDefault="00F14CAF"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данный процесс, как правило, складывается из бесконечной суммы политически значимых действий включенных в него участников </w:t>
      </w:r>
      <w:r w:rsidR="005910D2" w:rsidRPr="00C00833">
        <w:rPr>
          <w:rFonts w:ascii="Times New Roman" w:hAnsi="Times New Roman" w:cs="Times New Roman"/>
        </w:rPr>
        <w:t>―</w:t>
      </w:r>
      <w:r w:rsidR="005910D2" w:rsidRPr="00C00833">
        <w:rPr>
          <w:rFonts w:ascii="Times New Roman" w:hAnsi="Times New Roman"/>
        </w:rPr>
        <w:t xml:space="preserve"> </w:t>
      </w:r>
      <w:r w:rsidR="005910D2" w:rsidRPr="005A3447">
        <w:rPr>
          <w:rFonts w:ascii="Times New Roman" w:hAnsi="Times New Roman"/>
          <w:b/>
          <w:i/>
        </w:rPr>
        <w:t>субъектов</w:t>
      </w:r>
      <w:r w:rsidR="005910D2" w:rsidRPr="00C00833">
        <w:rPr>
          <w:rFonts w:ascii="Times New Roman" w:hAnsi="Times New Roman"/>
          <w:i/>
        </w:rPr>
        <w:t xml:space="preserve"> политического процесса </w:t>
      </w:r>
      <w:r w:rsidR="005910D2" w:rsidRPr="00C00833">
        <w:rPr>
          <w:rFonts w:ascii="Times New Roman" w:hAnsi="Times New Roman"/>
        </w:rPr>
        <w:t>(граждане, заинтересованные группы, политические партии и движения, профессиональные и творческие союзы, молодежные, женские и другие организации, СМИ)</w:t>
      </w:r>
      <w:r w:rsidR="0074183B" w:rsidRPr="00C00833">
        <w:rPr>
          <w:rFonts w:ascii="Times New Roman" w:hAnsi="Times New Roman"/>
        </w:rPr>
        <w:t xml:space="preserve">. В свою очередь, субъекты политического процесса подразделяются на: а) </w:t>
      </w:r>
      <w:r w:rsidR="0074183B" w:rsidRPr="00C00833">
        <w:rPr>
          <w:rFonts w:ascii="Times New Roman" w:hAnsi="Times New Roman"/>
          <w:i/>
        </w:rPr>
        <w:t>инициаторов</w:t>
      </w:r>
      <w:r w:rsidR="0074183B" w:rsidRPr="00C00833">
        <w:rPr>
          <w:rFonts w:ascii="Times New Roman" w:hAnsi="Times New Roman"/>
        </w:rPr>
        <w:t xml:space="preserve"> (те, кто заявляет проблему); б) </w:t>
      </w:r>
      <w:r w:rsidR="0074183B" w:rsidRPr="00C00833">
        <w:rPr>
          <w:rFonts w:ascii="Times New Roman" w:hAnsi="Times New Roman"/>
          <w:i/>
        </w:rPr>
        <w:t>исполнителей</w:t>
      </w:r>
      <w:r w:rsidR="0074183B" w:rsidRPr="00C00833">
        <w:rPr>
          <w:rFonts w:ascii="Times New Roman" w:hAnsi="Times New Roman"/>
        </w:rPr>
        <w:t xml:space="preserve"> (те, кто способен обеспечить последовательное решение проблемы (властные институты; наделенные властью должностные лица; назначенные для этих целей люди из </w:t>
      </w:r>
      <w:r w:rsidR="005E6970">
        <w:rPr>
          <w:rFonts w:ascii="Times New Roman" w:hAnsi="Times New Roman"/>
        </w:rPr>
        <w:t>неправительственных организаций)</w:t>
      </w:r>
      <w:r w:rsidR="0074183B" w:rsidRPr="00C00833">
        <w:rPr>
          <w:rFonts w:ascii="Times New Roman" w:hAnsi="Times New Roman"/>
        </w:rPr>
        <w:t xml:space="preserve">) </w:t>
      </w:r>
      <w:r w:rsidR="0074183B" w:rsidRPr="00C00833">
        <w:rPr>
          <w:rFonts w:ascii="Times New Roman" w:hAnsi="Times New Roman" w:cs="Times New Roman"/>
        </w:rPr>
        <w:t>→</w:t>
      </w:r>
      <w:r w:rsidR="0074183B" w:rsidRPr="00C00833">
        <w:rPr>
          <w:rFonts w:ascii="Times New Roman" w:hAnsi="Times New Roman"/>
        </w:rPr>
        <w:t xml:space="preserve"> выбор средств, методов и ресурсов для реализации политического процесса</w:t>
      </w:r>
      <w:r w:rsidR="005910D2" w:rsidRPr="00C00833">
        <w:rPr>
          <w:rFonts w:ascii="Times New Roman" w:hAnsi="Times New Roman"/>
        </w:rPr>
        <w:t xml:space="preserve">; </w:t>
      </w:r>
    </w:p>
    <w:p w:rsidR="005910D2" w:rsidRPr="00C00833" w:rsidRDefault="005910D2"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эти действия связаны с формированием, изучением, преобразованием и функционированием политической системы общества;</w:t>
      </w:r>
    </w:p>
    <w:p w:rsidR="005910D2" w:rsidRPr="00C00833" w:rsidRDefault="005910D2"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эти действия оказывают самое серьезное влияние на деятельность власти по принятию и исполнению политико-управленческих решений.</w:t>
      </w:r>
    </w:p>
    <w:p w:rsidR="0074183B" w:rsidRPr="00C00833" w:rsidRDefault="00B4254C" w:rsidP="000348A6">
      <w:pPr>
        <w:spacing w:after="0" w:line="312" w:lineRule="auto"/>
        <w:ind w:firstLine="567"/>
        <w:jc w:val="both"/>
        <w:rPr>
          <w:rFonts w:ascii="Times New Roman" w:hAnsi="Times New Roman"/>
        </w:rPr>
      </w:pPr>
      <w:r w:rsidRPr="00C00833">
        <w:rPr>
          <w:rFonts w:ascii="Times New Roman" w:hAnsi="Times New Roman"/>
        </w:rPr>
        <w:t xml:space="preserve">Из </w:t>
      </w:r>
      <w:r w:rsidR="0074183B" w:rsidRPr="00C00833">
        <w:rPr>
          <w:rFonts w:ascii="Times New Roman" w:hAnsi="Times New Roman"/>
        </w:rPr>
        <w:t>сказанного</w:t>
      </w:r>
      <w:r w:rsidRPr="00C00833">
        <w:rPr>
          <w:rFonts w:ascii="Times New Roman" w:hAnsi="Times New Roman"/>
        </w:rPr>
        <w:t xml:space="preserve"> вытекает, что политические процессы </w:t>
      </w:r>
      <w:r w:rsidRPr="00C00833">
        <w:rPr>
          <w:rFonts w:ascii="Times New Roman" w:hAnsi="Times New Roman" w:cs="Times New Roman"/>
        </w:rPr>
        <w:t>―</w:t>
      </w:r>
      <w:r w:rsidRPr="00C00833">
        <w:rPr>
          <w:rFonts w:ascii="Times New Roman" w:hAnsi="Times New Roman"/>
        </w:rPr>
        <w:t xml:space="preserve"> это одно из самых широких понятий в политологии, </w:t>
      </w:r>
      <w:r w:rsidR="0074183B" w:rsidRPr="00C00833">
        <w:rPr>
          <w:rFonts w:ascii="Times New Roman" w:hAnsi="Times New Roman"/>
        </w:rPr>
        <w:t>с одной стороны, и, как и любой процесс, строго структуриров</w:t>
      </w:r>
      <w:r w:rsidR="006C7556">
        <w:rPr>
          <w:rFonts w:ascii="Times New Roman" w:hAnsi="Times New Roman"/>
        </w:rPr>
        <w:t>анное явление, с другой (табл.</w:t>
      </w:r>
      <w:r w:rsidR="0074183B" w:rsidRPr="00C00833">
        <w:rPr>
          <w:rFonts w:ascii="Times New Roman" w:hAnsi="Times New Roman"/>
        </w:rPr>
        <w:t xml:space="preserve"> </w:t>
      </w:r>
      <w:r w:rsidR="006C7556">
        <w:rPr>
          <w:rFonts w:ascii="Times New Roman" w:hAnsi="Times New Roman"/>
        </w:rPr>
        <w:t>3</w:t>
      </w:r>
      <w:r w:rsidR="00E26A4D">
        <w:rPr>
          <w:rFonts w:ascii="Times New Roman" w:hAnsi="Times New Roman"/>
        </w:rPr>
        <w:t>3</w:t>
      </w:r>
      <w:r w:rsidR="0074183B" w:rsidRPr="00C00833">
        <w:rPr>
          <w:rFonts w:ascii="Times New Roman" w:hAnsi="Times New Roman"/>
        </w:rPr>
        <w:t>).</w:t>
      </w:r>
    </w:p>
    <w:p w:rsidR="0074183B" w:rsidRPr="00C00833" w:rsidRDefault="0074183B" w:rsidP="0074183B">
      <w:pPr>
        <w:spacing w:after="0" w:line="312" w:lineRule="auto"/>
        <w:ind w:firstLine="567"/>
        <w:jc w:val="right"/>
        <w:rPr>
          <w:rFonts w:ascii="Times New Roman" w:hAnsi="Times New Roman"/>
          <w:b/>
        </w:rPr>
      </w:pPr>
      <w:r w:rsidRPr="00C00833">
        <w:rPr>
          <w:rFonts w:ascii="Times New Roman" w:hAnsi="Times New Roman"/>
          <w:b/>
        </w:rPr>
        <w:t>Таблица</w:t>
      </w:r>
      <w:r w:rsidR="006C7556">
        <w:rPr>
          <w:rFonts w:ascii="Times New Roman" w:hAnsi="Times New Roman"/>
          <w:b/>
        </w:rPr>
        <w:t xml:space="preserve"> 3</w:t>
      </w:r>
      <w:r w:rsidR="00E26A4D">
        <w:rPr>
          <w:rFonts w:ascii="Times New Roman" w:hAnsi="Times New Roman"/>
          <w:b/>
        </w:rPr>
        <w:t>3</w:t>
      </w:r>
    </w:p>
    <w:p w:rsidR="00B4254C" w:rsidRPr="00C00833" w:rsidRDefault="0074183B" w:rsidP="0074183B">
      <w:pPr>
        <w:spacing w:after="0" w:line="312" w:lineRule="auto"/>
        <w:ind w:firstLine="567"/>
        <w:jc w:val="center"/>
        <w:rPr>
          <w:rFonts w:ascii="Times New Roman" w:hAnsi="Times New Roman"/>
          <w:b/>
        </w:rPr>
      </w:pPr>
      <w:r w:rsidRPr="00C00833">
        <w:rPr>
          <w:rFonts w:ascii="Times New Roman" w:hAnsi="Times New Roman"/>
          <w:b/>
        </w:rPr>
        <w:t>Стадии политического процесса</w:t>
      </w:r>
    </w:p>
    <w:p w:rsidR="00F242D4" w:rsidRPr="00C00833" w:rsidRDefault="00F242D4" w:rsidP="0074183B">
      <w:pPr>
        <w:spacing w:after="0" w:line="312" w:lineRule="auto"/>
        <w:ind w:firstLine="567"/>
        <w:jc w:val="center"/>
        <w:rPr>
          <w:rFonts w:ascii="Times New Roman" w:hAnsi="Times New Roman"/>
          <w:b/>
        </w:rPr>
      </w:pPr>
    </w:p>
    <w:tbl>
      <w:tblPr>
        <w:tblStyle w:val="a3"/>
        <w:tblW w:w="0" w:type="auto"/>
        <w:tblLook w:val="04A0"/>
      </w:tblPr>
      <w:tblGrid>
        <w:gridCol w:w="2287"/>
        <w:gridCol w:w="7284"/>
      </w:tblGrid>
      <w:tr w:rsidR="00F242D4" w:rsidRPr="00C00833" w:rsidTr="00746CD8">
        <w:tc>
          <w:tcPr>
            <w:tcW w:w="2287" w:type="dxa"/>
          </w:tcPr>
          <w:p w:rsidR="00F242D4" w:rsidRPr="00C00833" w:rsidRDefault="00F242D4" w:rsidP="00131380">
            <w:pPr>
              <w:spacing w:line="312" w:lineRule="auto"/>
              <w:rPr>
                <w:rFonts w:ascii="Times New Roman" w:hAnsi="Times New Roman"/>
                <w:b/>
              </w:rPr>
            </w:pPr>
            <w:r w:rsidRPr="00C00833">
              <w:rPr>
                <w:rFonts w:ascii="Times New Roman" w:hAnsi="Times New Roman"/>
                <w:b/>
              </w:rPr>
              <w:t>Наименование стадий</w:t>
            </w:r>
          </w:p>
        </w:tc>
        <w:tc>
          <w:tcPr>
            <w:tcW w:w="7284" w:type="dxa"/>
          </w:tcPr>
          <w:p w:rsidR="00F242D4" w:rsidRPr="00C00833" w:rsidRDefault="00F242D4" w:rsidP="0074183B">
            <w:pPr>
              <w:spacing w:line="312" w:lineRule="auto"/>
              <w:jc w:val="center"/>
              <w:rPr>
                <w:rFonts w:ascii="Times New Roman" w:hAnsi="Times New Roman"/>
                <w:b/>
              </w:rPr>
            </w:pPr>
            <w:r w:rsidRPr="00C00833">
              <w:rPr>
                <w:rFonts w:ascii="Times New Roman" w:hAnsi="Times New Roman"/>
                <w:b/>
              </w:rPr>
              <w:t>Их сущность</w:t>
            </w:r>
          </w:p>
        </w:tc>
      </w:tr>
      <w:tr w:rsidR="00F242D4" w:rsidRPr="00C00833" w:rsidTr="00746CD8">
        <w:tc>
          <w:tcPr>
            <w:tcW w:w="2287" w:type="dxa"/>
          </w:tcPr>
          <w:p w:rsidR="00F242D4" w:rsidRPr="00C00833" w:rsidRDefault="00131380" w:rsidP="00131380">
            <w:pPr>
              <w:spacing w:line="312" w:lineRule="auto"/>
              <w:rPr>
                <w:rFonts w:ascii="Times New Roman" w:hAnsi="Times New Roman" w:cs="Times New Roman"/>
                <w:i/>
              </w:rPr>
            </w:pPr>
            <w:r w:rsidRPr="00C00833">
              <w:rPr>
                <w:rFonts w:ascii="Times New Roman" w:hAnsi="Times New Roman" w:cs="Times New Roman"/>
              </w:rPr>
              <w:t xml:space="preserve">• </w:t>
            </w:r>
            <w:r w:rsidRPr="00C00833">
              <w:rPr>
                <w:rFonts w:ascii="Times New Roman" w:hAnsi="Times New Roman" w:cs="Times New Roman"/>
                <w:i/>
              </w:rPr>
              <w:t>Конструирование</w:t>
            </w:r>
          </w:p>
          <w:p w:rsidR="00131380" w:rsidRPr="00C00833" w:rsidRDefault="00131380" w:rsidP="00131380">
            <w:pPr>
              <w:spacing w:line="312" w:lineRule="auto"/>
              <w:rPr>
                <w:rFonts w:ascii="Times New Roman" w:hAnsi="Times New Roman"/>
                <w:i/>
              </w:rPr>
            </w:pPr>
            <w:r w:rsidRPr="00C00833">
              <w:rPr>
                <w:rFonts w:ascii="Times New Roman" w:hAnsi="Times New Roman" w:cs="Times New Roman"/>
                <w:i/>
              </w:rPr>
              <w:t>политической системы общества</w:t>
            </w:r>
          </w:p>
        </w:tc>
        <w:tc>
          <w:tcPr>
            <w:tcW w:w="7284" w:type="dxa"/>
          </w:tcPr>
          <w:p w:rsidR="00F242D4" w:rsidRPr="00C00833" w:rsidRDefault="00131380" w:rsidP="00131380">
            <w:pPr>
              <w:spacing w:line="312" w:lineRule="auto"/>
              <w:rPr>
                <w:rFonts w:ascii="Times New Roman" w:hAnsi="Times New Roman"/>
              </w:rPr>
            </w:pPr>
            <w:r w:rsidRPr="00C00833">
              <w:rPr>
                <w:rFonts w:ascii="Times New Roman" w:hAnsi="Times New Roman"/>
              </w:rPr>
              <w:t>Создание в ходе выигранной политической борьбы качественно новой (по своей сути, целям развития, режиму функционирования, влиянию на общество) государственности, политической системы в целом.</w:t>
            </w:r>
          </w:p>
          <w:p w:rsidR="00131380" w:rsidRPr="00C00833" w:rsidRDefault="00131380" w:rsidP="00131380">
            <w:pPr>
              <w:spacing w:line="312" w:lineRule="auto"/>
              <w:rPr>
                <w:rFonts w:ascii="Times New Roman" w:hAnsi="Times New Roman"/>
              </w:rPr>
            </w:pPr>
            <w:r w:rsidRPr="00C00833">
              <w:rPr>
                <w:rFonts w:ascii="Times New Roman" w:hAnsi="Times New Roman"/>
                <w:b/>
                <w:i/>
              </w:rPr>
              <w:t xml:space="preserve">Конструирование </w:t>
            </w:r>
            <w:r w:rsidRPr="00C00833">
              <w:rPr>
                <w:rFonts w:ascii="Times New Roman" w:hAnsi="Times New Roman" w:cs="Times New Roman"/>
              </w:rPr>
              <w:t>―</w:t>
            </w:r>
            <w:r w:rsidRPr="00C00833">
              <w:rPr>
                <w:rFonts w:ascii="Times New Roman" w:hAnsi="Times New Roman"/>
              </w:rPr>
              <w:t xml:space="preserve"> это и постоянный процесс. Он систематически возобновляется, идет непрерывно, представляя собой выражение согласия людей с установившейся политической системой, ее принципами, институтами, нормами и т. п.</w:t>
            </w:r>
          </w:p>
          <w:p w:rsidR="00131380" w:rsidRPr="00C00833" w:rsidRDefault="00131380" w:rsidP="00131380">
            <w:pPr>
              <w:spacing w:line="312" w:lineRule="auto"/>
              <w:rPr>
                <w:rFonts w:ascii="Times New Roman" w:hAnsi="Times New Roman"/>
              </w:rPr>
            </w:pPr>
            <w:r w:rsidRPr="00C00833">
              <w:rPr>
                <w:rFonts w:ascii="Times New Roman" w:hAnsi="Times New Roman"/>
                <w:b/>
                <w:i/>
              </w:rPr>
              <w:t xml:space="preserve">Методы осуществления: </w:t>
            </w:r>
            <w:r w:rsidRPr="00C00833">
              <w:rPr>
                <w:rFonts w:ascii="Times New Roman" w:hAnsi="Times New Roman"/>
              </w:rPr>
              <w:t>вооруженное восстание, победа на выборах и т. д.</w:t>
            </w:r>
          </w:p>
        </w:tc>
      </w:tr>
      <w:tr w:rsidR="00F242D4" w:rsidRPr="00C00833" w:rsidTr="00746CD8">
        <w:tc>
          <w:tcPr>
            <w:tcW w:w="2287" w:type="dxa"/>
          </w:tcPr>
          <w:p w:rsidR="00F242D4" w:rsidRPr="00C00833" w:rsidRDefault="0080578C" w:rsidP="0080578C">
            <w:pPr>
              <w:spacing w:line="312" w:lineRule="auto"/>
              <w:rPr>
                <w:rFonts w:ascii="Times New Roman" w:hAnsi="Times New Roman"/>
                <w:i/>
              </w:rPr>
            </w:pPr>
            <w:r w:rsidRPr="00C00833">
              <w:rPr>
                <w:rFonts w:ascii="Times New Roman" w:hAnsi="Times New Roman" w:cs="Times New Roman"/>
              </w:rPr>
              <w:t xml:space="preserve">• </w:t>
            </w:r>
            <w:r w:rsidRPr="00C00833">
              <w:rPr>
                <w:rFonts w:ascii="Times New Roman" w:hAnsi="Times New Roman" w:cs="Times New Roman"/>
                <w:i/>
              </w:rPr>
              <w:t>Воспроизведение компонентов и признаков политической системы общества</w:t>
            </w:r>
          </w:p>
        </w:tc>
        <w:tc>
          <w:tcPr>
            <w:tcW w:w="7284" w:type="dxa"/>
          </w:tcPr>
          <w:p w:rsidR="00F242D4" w:rsidRPr="00C00833" w:rsidRDefault="0080578C" w:rsidP="0080578C">
            <w:pPr>
              <w:spacing w:line="312" w:lineRule="auto"/>
              <w:rPr>
                <w:rFonts w:ascii="Times New Roman" w:hAnsi="Times New Roman"/>
              </w:rPr>
            </w:pPr>
            <w:r w:rsidRPr="00C00833">
              <w:rPr>
                <w:rFonts w:ascii="Times New Roman" w:hAnsi="Times New Roman"/>
              </w:rPr>
              <w:t>Это и повторение всех установившихся элементов политической системы, а также их видоизменение, обновление (в рамках одного общественного строя).</w:t>
            </w:r>
          </w:p>
          <w:p w:rsidR="0080578C" w:rsidRPr="00C00833" w:rsidRDefault="0080578C" w:rsidP="0080578C">
            <w:pPr>
              <w:spacing w:line="312" w:lineRule="auto"/>
              <w:rPr>
                <w:rFonts w:ascii="Times New Roman" w:hAnsi="Times New Roman"/>
              </w:rPr>
            </w:pPr>
            <w:r w:rsidRPr="00C00833">
              <w:rPr>
                <w:rFonts w:ascii="Times New Roman" w:hAnsi="Times New Roman"/>
                <w:b/>
                <w:i/>
              </w:rPr>
              <w:t xml:space="preserve">Методы осуществления: </w:t>
            </w:r>
            <w:r w:rsidRPr="00C00833">
              <w:rPr>
                <w:rFonts w:ascii="Times New Roman" w:hAnsi="Times New Roman"/>
              </w:rPr>
              <w:t>свободные, тайные и прямые выборы, избрание, назначение, конкурсы и др.</w:t>
            </w:r>
          </w:p>
          <w:p w:rsidR="0080578C" w:rsidRPr="00C00833" w:rsidRDefault="0080578C" w:rsidP="0080578C">
            <w:pPr>
              <w:spacing w:line="312" w:lineRule="auto"/>
              <w:rPr>
                <w:rFonts w:ascii="Times New Roman" w:hAnsi="Times New Roman"/>
              </w:rPr>
            </w:pPr>
          </w:p>
        </w:tc>
      </w:tr>
      <w:tr w:rsidR="00F242D4" w:rsidRPr="00C00833" w:rsidTr="00746CD8">
        <w:tc>
          <w:tcPr>
            <w:tcW w:w="2287" w:type="dxa"/>
          </w:tcPr>
          <w:p w:rsidR="00F242D4" w:rsidRPr="00C00833" w:rsidRDefault="0080578C" w:rsidP="005E6970">
            <w:pPr>
              <w:spacing w:line="312" w:lineRule="auto"/>
              <w:rPr>
                <w:rFonts w:ascii="Times New Roman" w:hAnsi="Times New Roman"/>
                <w:i/>
              </w:rPr>
            </w:pPr>
            <w:r w:rsidRPr="00C00833">
              <w:rPr>
                <w:rFonts w:ascii="Times New Roman" w:hAnsi="Times New Roman" w:cs="Times New Roman"/>
              </w:rPr>
              <w:t xml:space="preserve">• </w:t>
            </w:r>
            <w:r w:rsidR="005E6970">
              <w:rPr>
                <w:rFonts w:ascii="Times New Roman" w:hAnsi="Times New Roman" w:cs="Times New Roman"/>
                <w:i/>
              </w:rPr>
              <w:t>П</w:t>
            </w:r>
            <w:r w:rsidRPr="00C00833">
              <w:rPr>
                <w:rFonts w:ascii="Times New Roman" w:hAnsi="Times New Roman" w:cs="Times New Roman"/>
                <w:i/>
              </w:rPr>
              <w:t>ринятие и исполнение политико-управленческих решений</w:t>
            </w:r>
          </w:p>
        </w:tc>
        <w:tc>
          <w:tcPr>
            <w:tcW w:w="7284" w:type="dxa"/>
          </w:tcPr>
          <w:p w:rsidR="00F242D4" w:rsidRPr="00C00833" w:rsidRDefault="0080578C" w:rsidP="0080578C">
            <w:pPr>
              <w:spacing w:line="312" w:lineRule="auto"/>
              <w:rPr>
                <w:rFonts w:ascii="Times New Roman" w:hAnsi="Times New Roman"/>
              </w:rPr>
            </w:pPr>
            <w:r w:rsidRPr="00C00833">
              <w:rPr>
                <w:rFonts w:ascii="Times New Roman" w:hAnsi="Times New Roman"/>
                <w:b/>
                <w:i/>
              </w:rPr>
              <w:t xml:space="preserve">Политико-управленческое решение </w:t>
            </w:r>
            <w:r w:rsidRPr="00C00833">
              <w:rPr>
                <w:rFonts w:ascii="Times New Roman" w:hAnsi="Times New Roman" w:cs="Times New Roman"/>
              </w:rPr>
              <w:t>―</w:t>
            </w:r>
            <w:r w:rsidRPr="00C00833">
              <w:rPr>
                <w:rFonts w:ascii="Times New Roman" w:hAnsi="Times New Roman"/>
              </w:rPr>
              <w:t xml:space="preserve"> это осуществляемый в коллективной или индивидуальной форме процесс определения задач политического действия, этапов, способов их достижения, связь с реализацией власти.</w:t>
            </w:r>
          </w:p>
          <w:p w:rsidR="0080578C" w:rsidRPr="00C00833" w:rsidRDefault="0080578C" w:rsidP="0080578C">
            <w:pPr>
              <w:spacing w:line="312" w:lineRule="auto"/>
              <w:rPr>
                <w:rFonts w:ascii="Times New Roman" w:hAnsi="Times New Roman"/>
              </w:rPr>
            </w:pPr>
            <w:r w:rsidRPr="00C00833">
              <w:rPr>
                <w:rFonts w:ascii="Times New Roman" w:hAnsi="Times New Roman"/>
              </w:rPr>
              <w:t>Эффективность этого решения зависит от следующих факторов:</w:t>
            </w:r>
          </w:p>
          <w:p w:rsidR="0080578C" w:rsidRPr="00C00833" w:rsidRDefault="0080578C" w:rsidP="0080578C">
            <w:pPr>
              <w:spacing w:line="312" w:lineRule="auto"/>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координации </w:t>
            </w:r>
            <w:r w:rsidRPr="00C00833">
              <w:rPr>
                <w:rFonts w:asciiTheme="minorBidi" w:hAnsiTheme="minorBidi"/>
              </w:rPr>
              <w:t>―</w:t>
            </w:r>
            <w:r w:rsidRPr="00C00833">
              <w:rPr>
                <w:rFonts w:ascii="Times New Roman" w:hAnsi="Times New Roman"/>
              </w:rPr>
              <w:t xml:space="preserve"> поскольку в политическом процессе всегда принимает участие множество людей с высокой степенью различия в интересах, то существует постоянная необходимость в согласовании их усилий;</w:t>
            </w:r>
          </w:p>
          <w:p w:rsidR="0080578C" w:rsidRPr="00C00833" w:rsidRDefault="0080578C" w:rsidP="0080578C">
            <w:pPr>
              <w:spacing w:line="312" w:lineRule="auto"/>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корреляция </w:t>
            </w:r>
            <w:r w:rsidRPr="00C00833">
              <w:rPr>
                <w:rFonts w:asciiTheme="minorBidi" w:hAnsiTheme="minorBidi"/>
              </w:rPr>
              <w:t>―</w:t>
            </w:r>
            <w:r w:rsidRPr="00C00833">
              <w:rPr>
                <w:rFonts w:ascii="Times New Roman" w:hAnsi="Times New Roman"/>
              </w:rPr>
              <w:t xml:space="preserve"> внесение изменений в тактику движения, политического действия, ибо обстоятельства постоянно изменяются;</w:t>
            </w:r>
          </w:p>
          <w:p w:rsidR="0080578C" w:rsidRPr="00C00833" w:rsidRDefault="0080578C" w:rsidP="0080578C">
            <w:pPr>
              <w:spacing w:line="312" w:lineRule="auto"/>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программирования </w:t>
            </w:r>
            <w:r w:rsidRPr="00C00833">
              <w:rPr>
                <w:rFonts w:asciiTheme="minorBidi" w:hAnsiTheme="minorBidi"/>
              </w:rPr>
              <w:t>―</w:t>
            </w:r>
            <w:r w:rsidRPr="00C00833">
              <w:rPr>
                <w:rFonts w:ascii="Times New Roman" w:hAnsi="Times New Roman"/>
              </w:rPr>
              <w:t xml:space="preserve"> осуществление выбора эффективного способа сочетания целей и средств, </w:t>
            </w:r>
            <w:r w:rsidR="0061337E" w:rsidRPr="00C00833">
              <w:rPr>
                <w:rFonts w:ascii="Times New Roman" w:hAnsi="Times New Roman"/>
              </w:rPr>
              <w:t>методов, ресурсов (знания, наука, технические и финансовые средства, общественное мнение и др.) для их реализации.</w:t>
            </w:r>
          </w:p>
          <w:p w:rsidR="0061337E" w:rsidRPr="00C00833" w:rsidRDefault="0061337E" w:rsidP="0080578C">
            <w:pPr>
              <w:spacing w:line="312" w:lineRule="auto"/>
              <w:rPr>
                <w:rFonts w:ascii="Times New Roman" w:hAnsi="Times New Roman"/>
              </w:rPr>
            </w:pPr>
            <w:r w:rsidRPr="00C00833">
              <w:rPr>
                <w:rFonts w:ascii="Times New Roman" w:hAnsi="Times New Roman"/>
              </w:rPr>
              <w:t>Возможность выхода политического процесса из-под контроля ставит проблему ответственности за принятие политического решения. От рациональности и эффективности принимаемых решений во многом зависит устойчивость политической системы общества</w:t>
            </w:r>
          </w:p>
        </w:tc>
      </w:tr>
      <w:tr w:rsidR="00F242D4" w:rsidRPr="00C00833" w:rsidTr="00746CD8">
        <w:tc>
          <w:tcPr>
            <w:tcW w:w="2287" w:type="dxa"/>
          </w:tcPr>
          <w:p w:rsidR="00F242D4" w:rsidRPr="00C00833" w:rsidRDefault="00A449E8" w:rsidP="00A449E8">
            <w:pPr>
              <w:spacing w:line="312" w:lineRule="auto"/>
              <w:rPr>
                <w:rFonts w:ascii="Times New Roman" w:hAnsi="Times New Roman"/>
                <w:i/>
              </w:rPr>
            </w:pPr>
            <w:r w:rsidRPr="00C00833">
              <w:rPr>
                <w:rFonts w:ascii="Times New Roman" w:hAnsi="Times New Roman" w:cs="Times New Roman"/>
              </w:rPr>
              <w:t xml:space="preserve">• </w:t>
            </w:r>
            <w:r w:rsidRPr="00C00833">
              <w:rPr>
                <w:rFonts w:ascii="Times New Roman" w:hAnsi="Times New Roman" w:cs="Times New Roman"/>
                <w:i/>
              </w:rPr>
              <w:t>Контроль над функционированием и направлением развития политической системы общества</w:t>
            </w:r>
          </w:p>
        </w:tc>
        <w:tc>
          <w:tcPr>
            <w:tcW w:w="7284" w:type="dxa"/>
          </w:tcPr>
          <w:p w:rsidR="00F242D4" w:rsidRPr="00C00833" w:rsidRDefault="00A449E8" w:rsidP="00A449E8">
            <w:pPr>
              <w:spacing w:line="312" w:lineRule="auto"/>
              <w:rPr>
                <w:rFonts w:ascii="Times New Roman" w:hAnsi="Times New Roman"/>
              </w:rPr>
            </w:pPr>
            <w:r w:rsidRPr="00C00833">
              <w:rPr>
                <w:rFonts w:ascii="Times New Roman" w:hAnsi="Times New Roman"/>
              </w:rPr>
              <w:t>Осуществляется корректировка движения политической системы в соответствии с ее собственными принципами, с интересами (волей) самих участников политического процесса.</w:t>
            </w:r>
          </w:p>
          <w:p w:rsidR="00A449E8" w:rsidRPr="00C00833" w:rsidRDefault="00A449E8" w:rsidP="00A449E8">
            <w:pPr>
              <w:spacing w:line="312" w:lineRule="auto"/>
              <w:rPr>
                <w:rFonts w:ascii="Times New Roman" w:hAnsi="Times New Roman"/>
              </w:rPr>
            </w:pPr>
            <w:r w:rsidRPr="00C00833">
              <w:rPr>
                <w:rFonts w:ascii="Times New Roman" w:hAnsi="Times New Roman"/>
                <w:b/>
                <w:i/>
              </w:rPr>
              <w:t xml:space="preserve">Методы осуществления: </w:t>
            </w:r>
            <w:r w:rsidRPr="00C00833">
              <w:rPr>
                <w:rFonts w:ascii="Times New Roman" w:hAnsi="Times New Roman"/>
              </w:rPr>
              <w:t>выборы, референдумы, отчетно-выборные кампании, выявление общественного мнения и др. (то есть используются методы, выработанные на других стадиях политического процесса), а также деятельность институтов, которые создаются специально для осуществления контролирующей деятельности:</w:t>
            </w:r>
          </w:p>
          <w:p w:rsidR="00746CD8" w:rsidRPr="00C00833" w:rsidRDefault="00A449E8" w:rsidP="00A449E8">
            <w:pPr>
              <w:spacing w:line="312" w:lineRule="auto"/>
              <w:rPr>
                <w:rFonts w:ascii="Times New Roman" w:hAnsi="Times New Roman"/>
              </w:rPr>
            </w:pPr>
            <w:r w:rsidRPr="00C00833">
              <w:rPr>
                <w:rFonts w:ascii="Times New Roman" w:hAnsi="Times New Roman" w:cs="Times New Roman"/>
              </w:rPr>
              <w:t>―</w:t>
            </w:r>
            <w:r w:rsidRPr="00C00833">
              <w:rPr>
                <w:rFonts w:ascii="Times New Roman" w:hAnsi="Times New Roman"/>
              </w:rPr>
              <w:t xml:space="preserve"> сеть государственных институтов, структур партий, общественных движений и организаций (службы контроля, ревизии, </w:t>
            </w:r>
            <w:r w:rsidR="00746CD8" w:rsidRPr="00C00833">
              <w:rPr>
                <w:rFonts w:ascii="Times New Roman" w:hAnsi="Times New Roman"/>
              </w:rPr>
              <w:t>аудита, надзора и т. д.), то есть институты, представляющие собой каналы контроля изнутри политической системы;</w:t>
            </w:r>
          </w:p>
          <w:p w:rsidR="00A449E8" w:rsidRPr="00C00833" w:rsidRDefault="00746CD8" w:rsidP="00A449E8">
            <w:pPr>
              <w:spacing w:line="312" w:lineRule="auto"/>
              <w:rPr>
                <w:rFonts w:ascii="Times New Roman" w:hAnsi="Times New Roman"/>
              </w:rPr>
            </w:pPr>
            <w:r w:rsidRPr="00C00833">
              <w:rPr>
                <w:rFonts w:ascii="Times New Roman" w:hAnsi="Times New Roman" w:cs="Times New Roman"/>
              </w:rPr>
              <w:t>―</w:t>
            </w:r>
            <w:r w:rsidRPr="00C00833">
              <w:rPr>
                <w:rFonts w:ascii="Times New Roman" w:hAnsi="Times New Roman"/>
              </w:rPr>
              <w:t xml:space="preserve"> службы социологических опросов, общественные приемные, СМИ и т. д., то есть осуществляющие контроль извне. </w:t>
            </w:r>
          </w:p>
          <w:p w:rsidR="00746CD8" w:rsidRPr="00C00833" w:rsidRDefault="00746CD8" w:rsidP="00746CD8">
            <w:pPr>
              <w:spacing w:line="312" w:lineRule="auto"/>
              <w:rPr>
                <w:rFonts w:ascii="Times New Roman" w:hAnsi="Times New Roman"/>
              </w:rPr>
            </w:pPr>
            <w:r w:rsidRPr="00C00833">
              <w:rPr>
                <w:rFonts w:ascii="Times New Roman" w:hAnsi="Times New Roman"/>
              </w:rPr>
              <w:t xml:space="preserve">Критериями, в  соответствии с которыми оценивается политическая система, политически значимые факты, как правило, служат социально-политические    ценности, сложившиеся в обществе, например, «польза </w:t>
            </w:r>
            <w:r w:rsidRPr="00C00833">
              <w:rPr>
                <w:rFonts w:ascii="Times New Roman" w:hAnsi="Times New Roman" w:cs="Times New Roman"/>
              </w:rPr>
              <w:t>―</w:t>
            </w:r>
            <w:r w:rsidRPr="00C00833">
              <w:rPr>
                <w:rFonts w:ascii="Times New Roman" w:hAnsi="Times New Roman"/>
              </w:rPr>
              <w:t xml:space="preserve"> вред», «добро </w:t>
            </w:r>
            <w:r w:rsidRPr="00C00833">
              <w:rPr>
                <w:rFonts w:ascii="Times New Roman" w:hAnsi="Times New Roman" w:cs="Times New Roman"/>
              </w:rPr>
              <w:t>―</w:t>
            </w:r>
            <w:r w:rsidRPr="00C00833">
              <w:rPr>
                <w:rFonts w:ascii="Times New Roman" w:hAnsi="Times New Roman"/>
              </w:rPr>
              <w:t xml:space="preserve"> зло», «справедливое </w:t>
            </w:r>
            <w:r w:rsidRPr="00C00833">
              <w:rPr>
                <w:rFonts w:ascii="Times New Roman" w:hAnsi="Times New Roman" w:cs="Times New Roman"/>
              </w:rPr>
              <w:t>―</w:t>
            </w:r>
            <w:r w:rsidRPr="00C00833">
              <w:rPr>
                <w:rFonts w:ascii="Times New Roman" w:hAnsi="Times New Roman"/>
              </w:rPr>
              <w:t xml:space="preserve"> несправедливое», «приемлемое </w:t>
            </w:r>
            <w:r w:rsidRPr="00C00833">
              <w:rPr>
                <w:rFonts w:ascii="Times New Roman" w:hAnsi="Times New Roman" w:cs="Times New Roman"/>
              </w:rPr>
              <w:t>―</w:t>
            </w:r>
            <w:r w:rsidRPr="00C00833">
              <w:rPr>
                <w:rFonts w:ascii="Times New Roman" w:hAnsi="Times New Roman"/>
              </w:rPr>
              <w:t xml:space="preserve"> неприемлемое» и т. д.</w:t>
            </w:r>
          </w:p>
        </w:tc>
      </w:tr>
    </w:tbl>
    <w:p w:rsidR="00F242D4" w:rsidRPr="00C00833" w:rsidRDefault="00F242D4" w:rsidP="0074183B">
      <w:pPr>
        <w:spacing w:after="0" w:line="312" w:lineRule="auto"/>
        <w:ind w:firstLine="567"/>
        <w:jc w:val="center"/>
        <w:rPr>
          <w:rFonts w:ascii="Times New Roman" w:hAnsi="Times New Roman"/>
        </w:rPr>
      </w:pPr>
    </w:p>
    <w:p w:rsidR="00365E62" w:rsidRPr="00C00833" w:rsidRDefault="00365E62" w:rsidP="000348A6">
      <w:pPr>
        <w:spacing w:after="0" w:line="312" w:lineRule="auto"/>
        <w:ind w:firstLine="567"/>
        <w:jc w:val="both"/>
        <w:rPr>
          <w:rFonts w:ascii="Times New Roman" w:hAnsi="Times New Roman"/>
        </w:rPr>
      </w:pPr>
      <w:r w:rsidRPr="00C00833">
        <w:rPr>
          <w:rFonts w:ascii="Times New Roman" w:hAnsi="Times New Roman"/>
        </w:rPr>
        <w:t xml:space="preserve">Стадия контроля над функционированием политической системы общества завершает определенный </w:t>
      </w:r>
      <w:r w:rsidRPr="00C00833">
        <w:rPr>
          <w:rFonts w:ascii="Times New Roman" w:hAnsi="Times New Roman"/>
          <w:i/>
        </w:rPr>
        <w:t xml:space="preserve">цикл политического процесса. </w:t>
      </w:r>
      <w:r w:rsidRPr="00C00833">
        <w:rPr>
          <w:rFonts w:ascii="Times New Roman" w:hAnsi="Times New Roman"/>
        </w:rPr>
        <w:t xml:space="preserve">Однако сам процесс на этом не кончается. Вслед за ним (а вернее, не дожидаясь его окончания) начинается другой цикл политического процесса, затем третий и т. д. </w:t>
      </w:r>
      <w:r w:rsidRPr="00C00833">
        <w:rPr>
          <w:rFonts w:ascii="Times New Roman" w:hAnsi="Times New Roman" w:cs="Times New Roman"/>
        </w:rPr>
        <w:t>―</w:t>
      </w:r>
      <w:r w:rsidRPr="00C00833">
        <w:rPr>
          <w:rFonts w:ascii="Times New Roman" w:hAnsi="Times New Roman"/>
        </w:rPr>
        <w:t xml:space="preserve"> пока длится существование самой политической системы.</w:t>
      </w:r>
    </w:p>
    <w:p w:rsidR="00B4254C" w:rsidRPr="00C00833" w:rsidRDefault="00E310B4" w:rsidP="000348A6">
      <w:pPr>
        <w:spacing w:after="0" w:line="312" w:lineRule="auto"/>
        <w:ind w:firstLine="567"/>
        <w:jc w:val="both"/>
        <w:rPr>
          <w:rFonts w:ascii="Times New Roman" w:hAnsi="Times New Roman"/>
        </w:rPr>
      </w:pPr>
      <w:r w:rsidRPr="00C00833">
        <w:rPr>
          <w:rFonts w:ascii="Times New Roman" w:hAnsi="Times New Roman"/>
        </w:rPr>
        <w:t>Как известно, о</w:t>
      </w:r>
      <w:r w:rsidR="00B4254C" w:rsidRPr="00C00833">
        <w:rPr>
          <w:rFonts w:ascii="Times New Roman" w:hAnsi="Times New Roman"/>
        </w:rPr>
        <w:t xml:space="preserve">дно из основных делений политики </w:t>
      </w:r>
      <w:r w:rsidR="00B4254C" w:rsidRPr="00C00833">
        <w:rPr>
          <w:rFonts w:ascii="Times New Roman" w:hAnsi="Times New Roman" w:cs="Times New Roman"/>
        </w:rPr>
        <w:t>―</w:t>
      </w:r>
      <w:r w:rsidR="00B4254C" w:rsidRPr="00C00833">
        <w:rPr>
          <w:rFonts w:ascii="Times New Roman" w:hAnsi="Times New Roman"/>
        </w:rPr>
        <w:t xml:space="preserve"> на </w:t>
      </w:r>
      <w:r w:rsidR="00B4254C" w:rsidRPr="00C00833">
        <w:rPr>
          <w:rFonts w:ascii="Times New Roman" w:hAnsi="Times New Roman"/>
          <w:i/>
        </w:rPr>
        <w:t xml:space="preserve">внешнюю, международную </w:t>
      </w:r>
      <w:r w:rsidR="00B4254C" w:rsidRPr="00C00833">
        <w:rPr>
          <w:rFonts w:ascii="Times New Roman" w:hAnsi="Times New Roman"/>
        </w:rPr>
        <w:t xml:space="preserve">(межгосударственную) и </w:t>
      </w:r>
      <w:r w:rsidR="00B4254C" w:rsidRPr="00C00833">
        <w:rPr>
          <w:rFonts w:ascii="Times New Roman" w:hAnsi="Times New Roman"/>
          <w:i/>
        </w:rPr>
        <w:t xml:space="preserve">внутреннюю, национальную </w:t>
      </w:r>
      <w:r w:rsidR="00B4254C" w:rsidRPr="00C00833">
        <w:rPr>
          <w:rFonts w:ascii="Times New Roman" w:hAnsi="Times New Roman"/>
        </w:rPr>
        <w:t xml:space="preserve">(внутригосударственную). Соответственно, можно выделить два основных уровня политических процессов, и высший, международный подразделить на </w:t>
      </w:r>
      <w:r w:rsidR="00B4254C" w:rsidRPr="00C00833">
        <w:rPr>
          <w:rFonts w:ascii="Times New Roman" w:hAnsi="Times New Roman"/>
          <w:i/>
        </w:rPr>
        <w:t xml:space="preserve">глобальный </w:t>
      </w:r>
      <w:r w:rsidR="00B4254C" w:rsidRPr="00C00833">
        <w:rPr>
          <w:rFonts w:ascii="Times New Roman" w:hAnsi="Times New Roman" w:cs="Times New Roman"/>
        </w:rPr>
        <w:t>―</w:t>
      </w:r>
      <w:r w:rsidR="00B4254C" w:rsidRPr="00C00833">
        <w:rPr>
          <w:rFonts w:ascii="Times New Roman" w:hAnsi="Times New Roman"/>
        </w:rPr>
        <w:t xml:space="preserve"> уровень земного шара и </w:t>
      </w:r>
      <w:r w:rsidR="00B4254C" w:rsidRPr="00C00833">
        <w:rPr>
          <w:rFonts w:ascii="Times New Roman" w:hAnsi="Times New Roman"/>
          <w:i/>
        </w:rPr>
        <w:t xml:space="preserve">региональный </w:t>
      </w:r>
      <w:r w:rsidR="00B4254C" w:rsidRPr="00C00833">
        <w:rPr>
          <w:rFonts w:ascii="Times New Roman" w:hAnsi="Times New Roman" w:cs="Times New Roman"/>
          <w:i/>
        </w:rPr>
        <w:t>―</w:t>
      </w:r>
      <w:r w:rsidR="00B4254C" w:rsidRPr="00C00833">
        <w:rPr>
          <w:rFonts w:ascii="Times New Roman" w:hAnsi="Times New Roman"/>
          <w:i/>
        </w:rPr>
        <w:t xml:space="preserve"> </w:t>
      </w:r>
      <w:r w:rsidR="00B4254C" w:rsidRPr="00C00833">
        <w:rPr>
          <w:rFonts w:ascii="Times New Roman" w:hAnsi="Times New Roman"/>
        </w:rPr>
        <w:t>уровень отдельных регионов, континентов и их частей</w:t>
      </w:r>
      <w:r w:rsidR="008A0215" w:rsidRPr="00C00833">
        <w:rPr>
          <w:rFonts w:ascii="Times New Roman" w:hAnsi="Times New Roman"/>
        </w:rPr>
        <w:t>, б</w:t>
      </w:r>
      <w:r w:rsidR="008A0215" w:rsidRPr="00C00833">
        <w:rPr>
          <w:rFonts w:ascii="Times New Roman" w:hAnsi="Times New Roman"/>
          <w:i/>
        </w:rPr>
        <w:t>о</w:t>
      </w:r>
      <w:r w:rsidR="008A0215" w:rsidRPr="00C00833">
        <w:rPr>
          <w:rFonts w:ascii="Times New Roman" w:hAnsi="Times New Roman"/>
        </w:rPr>
        <w:t>льших по масштабу, чем отдельное государство (геополитика).</w:t>
      </w:r>
    </w:p>
    <w:p w:rsidR="008A0215" w:rsidRPr="00C00833" w:rsidRDefault="008A0215" w:rsidP="000348A6">
      <w:pPr>
        <w:spacing w:after="0" w:line="312" w:lineRule="auto"/>
        <w:ind w:firstLine="567"/>
        <w:jc w:val="both"/>
        <w:rPr>
          <w:rFonts w:ascii="Times New Roman" w:hAnsi="Times New Roman"/>
        </w:rPr>
      </w:pPr>
      <w:r w:rsidRPr="00C00833">
        <w:rPr>
          <w:rFonts w:ascii="Times New Roman" w:hAnsi="Times New Roman"/>
        </w:rPr>
        <w:t xml:space="preserve">Существуют и другие классификации политических процессов. Предлагается, например, деление на такие уровни: </w:t>
      </w:r>
      <w:r w:rsidRPr="00870FB4">
        <w:rPr>
          <w:rFonts w:ascii="Times New Roman" w:hAnsi="Times New Roman"/>
        </w:rPr>
        <w:t xml:space="preserve">1) </w:t>
      </w:r>
      <w:r w:rsidRPr="00C00833">
        <w:rPr>
          <w:rFonts w:ascii="Times New Roman" w:hAnsi="Times New Roman"/>
        </w:rPr>
        <w:t xml:space="preserve">персоналии; </w:t>
      </w:r>
      <w:r w:rsidRPr="00870FB4">
        <w:rPr>
          <w:rFonts w:ascii="Times New Roman" w:hAnsi="Times New Roman"/>
        </w:rPr>
        <w:t>2)</w:t>
      </w:r>
      <w:r w:rsidRPr="00C00833">
        <w:rPr>
          <w:rFonts w:ascii="Times New Roman" w:hAnsi="Times New Roman"/>
        </w:rPr>
        <w:t xml:space="preserve"> официальные структуры; </w:t>
      </w:r>
      <w:r w:rsidRPr="00870FB4">
        <w:rPr>
          <w:rFonts w:ascii="Times New Roman" w:hAnsi="Times New Roman"/>
        </w:rPr>
        <w:t>3)</w:t>
      </w:r>
      <w:r w:rsidRPr="00C00833">
        <w:rPr>
          <w:rFonts w:ascii="Times New Roman" w:hAnsi="Times New Roman"/>
        </w:rPr>
        <w:t xml:space="preserve"> политические элиты; </w:t>
      </w:r>
      <w:r w:rsidRPr="00870FB4">
        <w:rPr>
          <w:rFonts w:ascii="Times New Roman" w:hAnsi="Times New Roman"/>
        </w:rPr>
        <w:t xml:space="preserve">4) </w:t>
      </w:r>
      <w:r w:rsidRPr="00C00833">
        <w:rPr>
          <w:rFonts w:ascii="Times New Roman" w:hAnsi="Times New Roman"/>
        </w:rPr>
        <w:t xml:space="preserve">регионы; </w:t>
      </w:r>
      <w:r w:rsidRPr="00870FB4">
        <w:rPr>
          <w:rFonts w:ascii="Times New Roman" w:hAnsi="Times New Roman"/>
        </w:rPr>
        <w:t xml:space="preserve">5) </w:t>
      </w:r>
      <w:r w:rsidRPr="00C00833">
        <w:rPr>
          <w:rFonts w:ascii="Times New Roman" w:hAnsi="Times New Roman"/>
        </w:rPr>
        <w:t xml:space="preserve">массовое сознание. </w:t>
      </w:r>
      <w:r w:rsidRPr="00C00833">
        <w:rPr>
          <w:rFonts w:ascii="Times New Roman" w:hAnsi="Times New Roman"/>
          <w:i/>
        </w:rPr>
        <w:t>Здесь признаком выделения служит степень приближенности к принятию решений в основном на государственном уровне.</w:t>
      </w:r>
      <w:r w:rsidRPr="00C00833">
        <w:rPr>
          <w:rFonts w:ascii="Times New Roman" w:hAnsi="Times New Roman"/>
        </w:rPr>
        <w:t xml:space="preserve"> В свою очередь, решения на каждом из уровней можно разделить на: </w:t>
      </w:r>
      <w:r w:rsidRPr="00870FB4">
        <w:rPr>
          <w:rFonts w:ascii="Times New Roman" w:hAnsi="Times New Roman"/>
          <w:i/>
        </w:rPr>
        <w:t>а)</w:t>
      </w:r>
      <w:r w:rsidRPr="00C00833">
        <w:rPr>
          <w:rFonts w:ascii="Times New Roman" w:hAnsi="Times New Roman"/>
        </w:rPr>
        <w:t xml:space="preserve"> явные (видимые всем); </w:t>
      </w:r>
      <w:r w:rsidRPr="00870FB4">
        <w:rPr>
          <w:rFonts w:ascii="Times New Roman" w:hAnsi="Times New Roman"/>
          <w:i/>
        </w:rPr>
        <w:t>б)</w:t>
      </w:r>
      <w:r w:rsidRPr="00C00833">
        <w:rPr>
          <w:rFonts w:ascii="Times New Roman" w:hAnsi="Times New Roman"/>
        </w:rPr>
        <w:t xml:space="preserve"> скрытые (не выходящие на первый план и имеющие незамечаемый многими смысл); </w:t>
      </w:r>
      <w:r w:rsidRPr="00870FB4">
        <w:rPr>
          <w:rFonts w:ascii="Times New Roman" w:hAnsi="Times New Roman"/>
          <w:i/>
        </w:rPr>
        <w:t>в)</w:t>
      </w:r>
      <w:r w:rsidRPr="00C00833">
        <w:rPr>
          <w:rFonts w:ascii="Times New Roman" w:hAnsi="Times New Roman"/>
        </w:rPr>
        <w:t xml:space="preserve"> теневые (остающиеся незаметными большинству). </w:t>
      </w:r>
    </w:p>
    <w:p w:rsidR="00E310B4" w:rsidRPr="00C00833" w:rsidRDefault="00E310B4" w:rsidP="000348A6">
      <w:pPr>
        <w:spacing w:after="0" w:line="312" w:lineRule="auto"/>
        <w:ind w:firstLine="567"/>
        <w:jc w:val="both"/>
        <w:rPr>
          <w:rFonts w:ascii="Times New Roman" w:hAnsi="Times New Roman"/>
        </w:rPr>
      </w:pPr>
      <w:r w:rsidRPr="00C00833">
        <w:rPr>
          <w:rFonts w:ascii="Times New Roman" w:hAnsi="Times New Roman"/>
        </w:rPr>
        <w:t xml:space="preserve">В </w:t>
      </w:r>
      <w:r w:rsidR="008448B6" w:rsidRPr="00C00833">
        <w:rPr>
          <w:rFonts w:ascii="Times New Roman" w:hAnsi="Times New Roman"/>
        </w:rPr>
        <w:t xml:space="preserve">целом (с учетом других точек зрения) классификацию политических процессов мы представляем в таблице </w:t>
      </w:r>
      <w:r w:rsidR="006C7556">
        <w:rPr>
          <w:rFonts w:ascii="Times New Roman" w:hAnsi="Times New Roman"/>
        </w:rPr>
        <w:t>3</w:t>
      </w:r>
      <w:r w:rsidR="00E26A4D">
        <w:rPr>
          <w:rFonts w:ascii="Times New Roman" w:hAnsi="Times New Roman"/>
        </w:rPr>
        <w:t>4.</w:t>
      </w:r>
    </w:p>
    <w:p w:rsidR="008448B6" w:rsidRPr="00C00833" w:rsidRDefault="008448B6" w:rsidP="008448B6">
      <w:pPr>
        <w:spacing w:after="0" w:line="312" w:lineRule="auto"/>
        <w:ind w:firstLine="567"/>
        <w:jc w:val="right"/>
        <w:rPr>
          <w:rFonts w:ascii="Times New Roman" w:hAnsi="Times New Roman"/>
          <w:b/>
        </w:rPr>
      </w:pPr>
      <w:r w:rsidRPr="00C00833">
        <w:rPr>
          <w:rFonts w:ascii="Times New Roman" w:hAnsi="Times New Roman"/>
          <w:b/>
        </w:rPr>
        <w:t>Таблица</w:t>
      </w:r>
      <w:r w:rsidR="00E26A4D">
        <w:rPr>
          <w:rFonts w:ascii="Times New Roman" w:hAnsi="Times New Roman"/>
          <w:b/>
        </w:rPr>
        <w:t xml:space="preserve"> </w:t>
      </w:r>
      <w:r w:rsidR="006C7556">
        <w:rPr>
          <w:rFonts w:ascii="Times New Roman" w:hAnsi="Times New Roman"/>
          <w:b/>
        </w:rPr>
        <w:t>3</w:t>
      </w:r>
      <w:r w:rsidR="00E26A4D">
        <w:rPr>
          <w:rFonts w:ascii="Times New Roman" w:hAnsi="Times New Roman"/>
          <w:b/>
        </w:rPr>
        <w:t>4</w:t>
      </w:r>
    </w:p>
    <w:p w:rsidR="008448B6" w:rsidRPr="00C00833" w:rsidRDefault="008448B6" w:rsidP="008448B6">
      <w:pPr>
        <w:spacing w:after="0" w:line="312" w:lineRule="auto"/>
        <w:ind w:firstLine="567"/>
        <w:jc w:val="center"/>
        <w:rPr>
          <w:rFonts w:ascii="Times New Roman" w:hAnsi="Times New Roman"/>
          <w:b/>
        </w:rPr>
      </w:pPr>
      <w:r w:rsidRPr="00C00833">
        <w:rPr>
          <w:rFonts w:ascii="Times New Roman" w:hAnsi="Times New Roman"/>
          <w:b/>
        </w:rPr>
        <w:t>Классификации политических процессов</w:t>
      </w:r>
    </w:p>
    <w:p w:rsidR="008448B6" w:rsidRPr="00C00833" w:rsidRDefault="008448B6" w:rsidP="008448B6">
      <w:pPr>
        <w:spacing w:after="0" w:line="312" w:lineRule="auto"/>
        <w:ind w:firstLine="567"/>
        <w:jc w:val="center"/>
        <w:rPr>
          <w:rFonts w:ascii="Times New Roman" w:hAnsi="Times New Roman"/>
          <w:b/>
        </w:rPr>
      </w:pPr>
    </w:p>
    <w:tbl>
      <w:tblPr>
        <w:tblStyle w:val="a3"/>
        <w:tblW w:w="0" w:type="auto"/>
        <w:tblLook w:val="04A0"/>
      </w:tblPr>
      <w:tblGrid>
        <w:gridCol w:w="2943"/>
        <w:gridCol w:w="6628"/>
      </w:tblGrid>
      <w:tr w:rsidR="008448B6" w:rsidRPr="00C00833" w:rsidTr="008448B6">
        <w:tc>
          <w:tcPr>
            <w:tcW w:w="2943" w:type="dxa"/>
          </w:tcPr>
          <w:p w:rsidR="008448B6" w:rsidRPr="00C00833" w:rsidRDefault="008448B6" w:rsidP="008448B6">
            <w:pPr>
              <w:spacing w:line="312" w:lineRule="auto"/>
              <w:jc w:val="center"/>
              <w:rPr>
                <w:rFonts w:ascii="Times New Roman" w:hAnsi="Times New Roman"/>
                <w:b/>
              </w:rPr>
            </w:pPr>
            <w:r w:rsidRPr="00C00833">
              <w:rPr>
                <w:rFonts w:ascii="Times New Roman" w:hAnsi="Times New Roman"/>
                <w:b/>
              </w:rPr>
              <w:t>Основа классификации</w:t>
            </w:r>
          </w:p>
        </w:tc>
        <w:tc>
          <w:tcPr>
            <w:tcW w:w="6628" w:type="dxa"/>
          </w:tcPr>
          <w:p w:rsidR="008448B6" w:rsidRPr="00C00833" w:rsidRDefault="008448B6" w:rsidP="008448B6">
            <w:pPr>
              <w:spacing w:line="312" w:lineRule="auto"/>
              <w:jc w:val="center"/>
              <w:rPr>
                <w:rFonts w:ascii="Times New Roman" w:hAnsi="Times New Roman"/>
                <w:b/>
              </w:rPr>
            </w:pPr>
            <w:r w:rsidRPr="00C00833">
              <w:rPr>
                <w:rFonts w:ascii="Times New Roman" w:hAnsi="Times New Roman"/>
                <w:b/>
              </w:rPr>
              <w:t>Виды политических процессов</w:t>
            </w:r>
          </w:p>
        </w:tc>
      </w:tr>
      <w:tr w:rsidR="008448B6" w:rsidRPr="00C00833" w:rsidTr="008448B6">
        <w:tc>
          <w:tcPr>
            <w:tcW w:w="2943" w:type="dxa"/>
          </w:tcPr>
          <w:p w:rsidR="008448B6" w:rsidRPr="00C00833" w:rsidRDefault="008448B6" w:rsidP="008448B6">
            <w:pPr>
              <w:spacing w:line="312" w:lineRule="auto"/>
              <w:rPr>
                <w:rFonts w:ascii="Times New Roman" w:hAnsi="Times New Roman"/>
              </w:rPr>
            </w:pPr>
            <w:r w:rsidRPr="00C00833">
              <w:rPr>
                <w:rFonts w:ascii="Times New Roman" w:hAnsi="Times New Roman"/>
              </w:rPr>
              <w:t>Значимость для общества</w:t>
            </w:r>
          </w:p>
        </w:tc>
        <w:tc>
          <w:tcPr>
            <w:tcW w:w="6628" w:type="dxa"/>
          </w:tcPr>
          <w:p w:rsidR="008448B6" w:rsidRPr="00C00833" w:rsidRDefault="008448B6" w:rsidP="008448B6">
            <w:pPr>
              <w:spacing w:line="312" w:lineRule="auto"/>
              <w:jc w:val="both"/>
              <w:rPr>
                <w:rFonts w:ascii="Times New Roman" w:hAnsi="Times New Roman"/>
              </w:rPr>
            </w:pPr>
            <w:r w:rsidRPr="00C00833">
              <w:rPr>
                <w:rFonts w:ascii="Times New Roman" w:hAnsi="Times New Roman"/>
                <w:i/>
              </w:rPr>
              <w:t xml:space="preserve">Базовый </w:t>
            </w:r>
            <w:r w:rsidRPr="00C00833">
              <w:rPr>
                <w:rFonts w:ascii="Times New Roman" w:hAnsi="Times New Roman"/>
              </w:rPr>
              <w:t xml:space="preserve">(характеризует действие всей политической системы как механизма формирования и реализации политической власти; </w:t>
            </w:r>
            <w:r w:rsidRPr="00C00833">
              <w:rPr>
                <w:rFonts w:ascii="Times New Roman" w:hAnsi="Times New Roman"/>
                <w:i/>
              </w:rPr>
              <w:t xml:space="preserve">частный </w:t>
            </w:r>
            <w:r w:rsidRPr="00C00833">
              <w:rPr>
                <w:rFonts w:ascii="Times New Roman" w:hAnsi="Times New Roman"/>
              </w:rPr>
              <w:t>(</w:t>
            </w:r>
            <w:r w:rsidRPr="00C00833">
              <w:rPr>
                <w:rFonts w:ascii="Times New Roman" w:hAnsi="Times New Roman"/>
                <w:i/>
              </w:rPr>
              <w:t>экономико-политический, политико-правовой, культурно-политический</w:t>
            </w:r>
            <w:r w:rsidRPr="00C00833">
              <w:rPr>
                <w:rFonts w:ascii="Times New Roman" w:hAnsi="Times New Roman"/>
              </w:rPr>
              <w:t xml:space="preserve"> и др.) </w:t>
            </w:r>
          </w:p>
        </w:tc>
      </w:tr>
      <w:tr w:rsidR="008448B6" w:rsidRPr="00C00833" w:rsidTr="008448B6">
        <w:tc>
          <w:tcPr>
            <w:tcW w:w="2943" w:type="dxa"/>
          </w:tcPr>
          <w:p w:rsidR="008448B6" w:rsidRPr="00C00833" w:rsidRDefault="008448B6" w:rsidP="008448B6">
            <w:pPr>
              <w:spacing w:line="312" w:lineRule="auto"/>
              <w:jc w:val="both"/>
              <w:rPr>
                <w:rFonts w:ascii="Times New Roman" w:hAnsi="Times New Roman"/>
              </w:rPr>
            </w:pPr>
            <w:r w:rsidRPr="00C00833">
              <w:rPr>
                <w:rFonts w:ascii="Times New Roman" w:hAnsi="Times New Roman"/>
              </w:rPr>
              <w:t xml:space="preserve">Масштаб </w:t>
            </w:r>
          </w:p>
        </w:tc>
        <w:tc>
          <w:tcPr>
            <w:tcW w:w="6628" w:type="dxa"/>
          </w:tcPr>
          <w:p w:rsidR="008448B6" w:rsidRPr="00C00833" w:rsidRDefault="008448B6" w:rsidP="008448B6">
            <w:pPr>
              <w:spacing w:line="312" w:lineRule="auto"/>
              <w:jc w:val="both"/>
              <w:rPr>
                <w:rFonts w:ascii="Times New Roman" w:hAnsi="Times New Roman"/>
                <w:i/>
              </w:rPr>
            </w:pPr>
            <w:r w:rsidRPr="00C00833">
              <w:rPr>
                <w:rFonts w:ascii="Times New Roman" w:hAnsi="Times New Roman"/>
                <w:i/>
              </w:rPr>
              <w:t>Внутриполитический; внешнеполитический (международный)</w:t>
            </w:r>
          </w:p>
        </w:tc>
      </w:tr>
      <w:tr w:rsidR="008448B6" w:rsidRPr="00C00833" w:rsidTr="008448B6">
        <w:tc>
          <w:tcPr>
            <w:tcW w:w="2943" w:type="dxa"/>
          </w:tcPr>
          <w:p w:rsidR="008448B6" w:rsidRPr="00C00833" w:rsidRDefault="008448B6" w:rsidP="008448B6">
            <w:pPr>
              <w:spacing w:line="312" w:lineRule="auto"/>
              <w:jc w:val="both"/>
              <w:rPr>
                <w:rFonts w:ascii="Times New Roman" w:hAnsi="Times New Roman"/>
              </w:rPr>
            </w:pPr>
            <w:r w:rsidRPr="00C00833">
              <w:rPr>
                <w:rFonts w:ascii="Times New Roman" w:hAnsi="Times New Roman"/>
              </w:rPr>
              <w:t>Публичность принятия политико-управленческих решений</w:t>
            </w:r>
          </w:p>
        </w:tc>
        <w:tc>
          <w:tcPr>
            <w:tcW w:w="6628" w:type="dxa"/>
          </w:tcPr>
          <w:p w:rsidR="008448B6" w:rsidRPr="00C00833" w:rsidRDefault="008448B6" w:rsidP="008448B6">
            <w:pPr>
              <w:spacing w:line="312" w:lineRule="auto"/>
              <w:jc w:val="both"/>
              <w:rPr>
                <w:rFonts w:ascii="Times New Roman" w:hAnsi="Times New Roman"/>
              </w:rPr>
            </w:pPr>
            <w:r w:rsidRPr="00C00833">
              <w:rPr>
                <w:rFonts w:ascii="Times New Roman" w:hAnsi="Times New Roman"/>
                <w:i/>
              </w:rPr>
              <w:t>Открытый (явный)</w:t>
            </w:r>
            <w:r w:rsidRPr="00C00833">
              <w:rPr>
                <w:rFonts w:ascii="Times New Roman" w:hAnsi="Times New Roman"/>
              </w:rPr>
              <w:t xml:space="preserve"> (учет общественного мнения, интересов граждан через голосование на выборах и т. д.); </w:t>
            </w:r>
            <w:r w:rsidRPr="00C00833">
              <w:rPr>
                <w:rFonts w:ascii="Times New Roman" w:hAnsi="Times New Roman"/>
                <w:i/>
              </w:rPr>
              <w:t xml:space="preserve">скрытый (теневой) </w:t>
            </w:r>
            <w:r w:rsidRPr="00C00833">
              <w:rPr>
                <w:rFonts w:ascii="Times New Roman" w:hAnsi="Times New Roman"/>
              </w:rPr>
              <w:t>(закрытость и бесконтрольность государственных решений)</w:t>
            </w:r>
          </w:p>
        </w:tc>
      </w:tr>
      <w:tr w:rsidR="008448B6" w:rsidRPr="00C00833" w:rsidTr="008448B6">
        <w:tc>
          <w:tcPr>
            <w:tcW w:w="2943" w:type="dxa"/>
          </w:tcPr>
          <w:p w:rsidR="008448B6" w:rsidRPr="00C00833" w:rsidRDefault="008448B6" w:rsidP="008448B6">
            <w:pPr>
              <w:spacing w:line="312" w:lineRule="auto"/>
              <w:jc w:val="both"/>
              <w:rPr>
                <w:rFonts w:ascii="Times New Roman" w:hAnsi="Times New Roman"/>
              </w:rPr>
            </w:pPr>
            <w:r w:rsidRPr="00C00833">
              <w:rPr>
                <w:rFonts w:ascii="Times New Roman" w:hAnsi="Times New Roman"/>
              </w:rPr>
              <w:t>Способ достижения цели</w:t>
            </w:r>
          </w:p>
        </w:tc>
        <w:tc>
          <w:tcPr>
            <w:tcW w:w="6628" w:type="dxa"/>
          </w:tcPr>
          <w:p w:rsidR="008448B6" w:rsidRPr="00C00833" w:rsidRDefault="008448B6" w:rsidP="008448B6">
            <w:pPr>
              <w:spacing w:line="312" w:lineRule="auto"/>
              <w:jc w:val="both"/>
              <w:rPr>
                <w:rFonts w:ascii="Times New Roman" w:hAnsi="Times New Roman"/>
              </w:rPr>
            </w:pPr>
            <w:r w:rsidRPr="00C00833">
              <w:rPr>
                <w:rFonts w:ascii="Times New Roman" w:hAnsi="Times New Roman"/>
                <w:i/>
              </w:rPr>
              <w:t xml:space="preserve">Консенсусный </w:t>
            </w:r>
            <w:r w:rsidR="00B534E8" w:rsidRPr="00C00833">
              <w:rPr>
                <w:rFonts w:ascii="Times New Roman" w:hAnsi="Times New Roman"/>
              </w:rPr>
              <w:t xml:space="preserve">(ориентация на сотрудничество); </w:t>
            </w:r>
            <w:r w:rsidR="00B534E8" w:rsidRPr="00C00833">
              <w:rPr>
                <w:rFonts w:ascii="Times New Roman" w:hAnsi="Times New Roman"/>
                <w:i/>
              </w:rPr>
              <w:t xml:space="preserve">конфликтный </w:t>
            </w:r>
            <w:r w:rsidR="00B534E8" w:rsidRPr="00C00833">
              <w:rPr>
                <w:rFonts w:ascii="Times New Roman" w:hAnsi="Times New Roman"/>
              </w:rPr>
              <w:t>(ориентация на соперничество)</w:t>
            </w:r>
          </w:p>
        </w:tc>
      </w:tr>
    </w:tbl>
    <w:p w:rsidR="008448B6" w:rsidRPr="00C00833" w:rsidRDefault="008448B6" w:rsidP="008448B6">
      <w:pPr>
        <w:spacing w:after="0" w:line="312" w:lineRule="auto"/>
        <w:ind w:firstLine="567"/>
        <w:jc w:val="both"/>
        <w:rPr>
          <w:rFonts w:ascii="Times New Roman" w:hAnsi="Times New Roman"/>
        </w:rPr>
      </w:pPr>
    </w:p>
    <w:p w:rsidR="00AF6F87" w:rsidRPr="00C00833" w:rsidRDefault="00AE4A3E" w:rsidP="000348A6">
      <w:pPr>
        <w:spacing w:after="0" w:line="312" w:lineRule="auto"/>
        <w:ind w:firstLine="567"/>
        <w:jc w:val="both"/>
        <w:rPr>
          <w:rFonts w:ascii="Times New Roman" w:hAnsi="Times New Roman"/>
        </w:rPr>
      </w:pPr>
      <w:r w:rsidRPr="00C00833">
        <w:rPr>
          <w:rFonts w:ascii="Times New Roman" w:hAnsi="Times New Roman"/>
        </w:rPr>
        <w:t>* * *</w:t>
      </w:r>
    </w:p>
    <w:p w:rsidR="002B4947" w:rsidRPr="00C00833" w:rsidRDefault="00AF6F87" w:rsidP="000348A6">
      <w:pPr>
        <w:spacing w:after="0" w:line="312" w:lineRule="auto"/>
        <w:ind w:firstLine="567"/>
        <w:jc w:val="both"/>
        <w:rPr>
          <w:rFonts w:ascii="Times New Roman" w:hAnsi="Times New Roman"/>
        </w:rPr>
      </w:pPr>
      <w:r w:rsidRPr="00C00833">
        <w:rPr>
          <w:rFonts w:ascii="Times New Roman" w:hAnsi="Times New Roman"/>
        </w:rPr>
        <w:t xml:space="preserve">Согласно теме лекции, нами будут актуализированы политические процессы, протекающие на внутригосударственном уровне, то есть </w:t>
      </w:r>
      <w:r w:rsidRPr="00C00833">
        <w:rPr>
          <w:rFonts w:ascii="Times New Roman" w:hAnsi="Times New Roman"/>
          <w:i/>
        </w:rPr>
        <w:t>внутренняя политика.</w:t>
      </w:r>
      <w:r w:rsidRPr="00C00833">
        <w:rPr>
          <w:rFonts w:ascii="Times New Roman" w:hAnsi="Times New Roman"/>
        </w:rPr>
        <w:t xml:space="preserve"> Этот политический уровень является базисным в истории со времен становления наций-государств в начале Нового времени. Внутренняя политика неразрывно связана с внешней, протекающей на глобальном и региональном уровнях. Так, распад СССР определялся как внутригосударственными, так и международными процессами. То же самое можно сказать и о войне в Чечне, которая подпитывалась из-за рубежа исламским миром и Западом, причем</w:t>
      </w:r>
      <w:r w:rsidR="002B4947" w:rsidRPr="00C00833">
        <w:rPr>
          <w:rFonts w:ascii="Times New Roman" w:hAnsi="Times New Roman"/>
        </w:rPr>
        <w:t>,</w:t>
      </w:r>
      <w:r w:rsidRPr="00C00833">
        <w:rPr>
          <w:rFonts w:ascii="Times New Roman" w:hAnsi="Times New Roman"/>
        </w:rPr>
        <w:t xml:space="preserve"> если первый помогал боевикам физической силой и оружием, то второй </w:t>
      </w:r>
      <w:r w:rsidRPr="00C00833">
        <w:rPr>
          <w:rFonts w:ascii="Times New Roman" w:hAnsi="Times New Roman" w:cs="Times New Roman"/>
        </w:rPr>
        <w:t>―</w:t>
      </w:r>
      <w:r w:rsidRPr="00C00833">
        <w:rPr>
          <w:rFonts w:ascii="Times New Roman" w:hAnsi="Times New Roman"/>
        </w:rPr>
        <w:t xml:space="preserve"> рассуждениями о нарушении прав челове</w:t>
      </w:r>
      <w:r w:rsidR="002B4947" w:rsidRPr="00C00833">
        <w:rPr>
          <w:rFonts w:ascii="Times New Roman" w:hAnsi="Times New Roman"/>
        </w:rPr>
        <w:t>к</w:t>
      </w:r>
      <w:r w:rsidRPr="00C00833">
        <w:rPr>
          <w:rFonts w:ascii="Times New Roman" w:hAnsi="Times New Roman"/>
        </w:rPr>
        <w:t xml:space="preserve">а, </w:t>
      </w:r>
      <w:r w:rsidR="002B4947" w:rsidRPr="00C00833">
        <w:rPr>
          <w:rFonts w:ascii="Times New Roman" w:hAnsi="Times New Roman"/>
        </w:rPr>
        <w:t>предложением собственного арбитража, посредничества ОБСЕ и т.п.</w:t>
      </w:r>
    </w:p>
    <w:p w:rsidR="002B4947" w:rsidRPr="00C00833" w:rsidRDefault="002B4947" w:rsidP="000348A6">
      <w:pPr>
        <w:spacing w:after="0" w:line="312" w:lineRule="auto"/>
        <w:ind w:firstLine="567"/>
        <w:jc w:val="both"/>
        <w:rPr>
          <w:rFonts w:ascii="Times New Roman" w:hAnsi="Times New Roman"/>
        </w:rPr>
      </w:pPr>
      <w:r w:rsidRPr="00A102E8">
        <w:rPr>
          <w:rFonts w:ascii="Times New Roman" w:hAnsi="Times New Roman"/>
          <w:b/>
          <w:i/>
        </w:rPr>
        <w:t>Принципиально важные политические процессы, протекающие на государственном уровне, делятся на три большие группы</w:t>
      </w:r>
      <w:r w:rsidRPr="00C00833">
        <w:rPr>
          <w:rFonts w:ascii="Times New Roman" w:hAnsi="Times New Roman"/>
        </w:rPr>
        <w:t>: модификация, трансформация и модернизация.</w:t>
      </w:r>
    </w:p>
    <w:p w:rsidR="002B4947" w:rsidRPr="00C00833" w:rsidRDefault="002B4947" w:rsidP="000348A6">
      <w:pPr>
        <w:spacing w:after="0" w:line="312" w:lineRule="auto"/>
        <w:ind w:firstLine="567"/>
        <w:jc w:val="both"/>
        <w:rPr>
          <w:rFonts w:ascii="Times New Roman" w:hAnsi="Times New Roman"/>
        </w:rPr>
      </w:pPr>
      <w:r w:rsidRPr="00C00833">
        <w:rPr>
          <w:rFonts w:ascii="Times New Roman" w:hAnsi="Times New Roman"/>
          <w:i/>
        </w:rPr>
        <w:t xml:space="preserve">Модификация </w:t>
      </w:r>
      <w:r w:rsidRPr="00C00833">
        <w:rPr>
          <w:rFonts w:ascii="Times New Roman" w:hAnsi="Times New Roman"/>
        </w:rPr>
        <w:t>означает существенное изменение политики государства в плане его реформирования. Примером может служить «новый курс» американского президента Ф.</w:t>
      </w:r>
      <w:r w:rsidR="00F10D85">
        <w:rPr>
          <w:rFonts w:ascii="Times New Roman" w:hAnsi="Times New Roman"/>
        </w:rPr>
        <w:t xml:space="preserve"> </w:t>
      </w:r>
      <w:r w:rsidRPr="00C00833">
        <w:rPr>
          <w:rFonts w:ascii="Times New Roman" w:hAnsi="Times New Roman"/>
        </w:rPr>
        <w:t xml:space="preserve">Д. Рузвельта после экономического кризиса конца 20-х годов ХХ в., когда государство с целью восстановления статус-кво взяло на себя функции регулирования экономики, финансовой системы, социальной защиты населения. </w:t>
      </w:r>
    </w:p>
    <w:p w:rsidR="002B4947" w:rsidRPr="00C00833" w:rsidRDefault="002B4947" w:rsidP="000348A6">
      <w:pPr>
        <w:spacing w:after="0" w:line="312" w:lineRule="auto"/>
        <w:ind w:firstLine="567"/>
        <w:jc w:val="both"/>
        <w:rPr>
          <w:rFonts w:ascii="Times New Roman" w:hAnsi="Times New Roman"/>
        </w:rPr>
      </w:pPr>
      <w:r w:rsidRPr="00C00833">
        <w:rPr>
          <w:rFonts w:ascii="Times New Roman" w:hAnsi="Times New Roman"/>
          <w:i/>
        </w:rPr>
        <w:t xml:space="preserve">Трансформация </w:t>
      </w:r>
      <w:r w:rsidRPr="00C00833">
        <w:rPr>
          <w:rFonts w:ascii="Times New Roman" w:hAnsi="Times New Roman"/>
        </w:rPr>
        <w:t>представляет собой р е з к о е  изменение формы правления в государстве. Если модификация сочетается со словом «реформа», то к трансф</w:t>
      </w:r>
      <w:r w:rsidR="00F10D85">
        <w:rPr>
          <w:rFonts w:ascii="Times New Roman" w:hAnsi="Times New Roman"/>
        </w:rPr>
        <w:t>ормации больше подходит слово «</w:t>
      </w:r>
      <w:r w:rsidRPr="00C00833">
        <w:rPr>
          <w:rFonts w:ascii="Times New Roman" w:hAnsi="Times New Roman"/>
        </w:rPr>
        <w:t>революция», означающее коренное изменение ситуации, качественное преобразование системы. Такая трансформация произошла в России в 1991</w:t>
      </w:r>
      <w:r w:rsidRPr="00C00833">
        <w:rPr>
          <w:rFonts w:ascii="Times New Roman" w:hAnsi="Times New Roman" w:cs="Times New Roman"/>
        </w:rPr>
        <w:t>―</w:t>
      </w:r>
      <w:r w:rsidRPr="00C00833">
        <w:rPr>
          <w:rFonts w:ascii="Times New Roman" w:hAnsi="Times New Roman"/>
        </w:rPr>
        <w:t xml:space="preserve">1993 гг., когда советская власть сменилась президентской республикой и произошли существенные изменения в экономической области (в частности, </w:t>
      </w:r>
      <w:r w:rsidRPr="00C00833">
        <w:rPr>
          <w:rFonts w:ascii="Times New Roman" w:hAnsi="Times New Roman"/>
          <w:i/>
        </w:rPr>
        <w:t>приватизация</w:t>
      </w:r>
      <w:r w:rsidRPr="00C00833">
        <w:rPr>
          <w:rFonts w:ascii="Times New Roman" w:hAnsi="Times New Roman"/>
        </w:rPr>
        <w:t xml:space="preserve">, то есть замена общественной собственности </w:t>
      </w:r>
      <w:r w:rsidR="00E03E73" w:rsidRPr="00C00833">
        <w:rPr>
          <w:rFonts w:ascii="Times New Roman" w:hAnsi="Times New Roman"/>
        </w:rPr>
        <w:t>н</w:t>
      </w:r>
      <w:r w:rsidRPr="00C00833">
        <w:rPr>
          <w:rFonts w:ascii="Times New Roman" w:hAnsi="Times New Roman"/>
        </w:rPr>
        <w:t>а средства произ</w:t>
      </w:r>
      <w:r w:rsidR="00E03E73" w:rsidRPr="00C00833">
        <w:rPr>
          <w:rFonts w:ascii="Times New Roman" w:hAnsi="Times New Roman"/>
        </w:rPr>
        <w:t>в</w:t>
      </w:r>
      <w:r w:rsidRPr="00C00833">
        <w:rPr>
          <w:rFonts w:ascii="Times New Roman" w:hAnsi="Times New Roman"/>
        </w:rPr>
        <w:t xml:space="preserve">одства частной). </w:t>
      </w:r>
      <w:r w:rsidR="00E03E73" w:rsidRPr="00C00833">
        <w:rPr>
          <w:rFonts w:ascii="Times New Roman" w:hAnsi="Times New Roman"/>
        </w:rPr>
        <w:t xml:space="preserve">Некоторые исследователи не склонны называть это революцией, так как изменения не сопровождались крупными жертвами, но </w:t>
      </w:r>
      <w:r w:rsidR="00E03E73" w:rsidRPr="00C00833">
        <w:rPr>
          <w:rFonts w:ascii="Times New Roman" w:hAnsi="Times New Roman"/>
          <w:b/>
          <w:i/>
        </w:rPr>
        <w:t>главный признак революции</w:t>
      </w:r>
      <w:r w:rsidR="00E03E73" w:rsidRPr="00C00833">
        <w:rPr>
          <w:rFonts w:ascii="Times New Roman" w:hAnsi="Times New Roman"/>
        </w:rPr>
        <w:t xml:space="preserve"> не ее насильственный характер, а </w:t>
      </w:r>
      <w:r w:rsidR="00E03E73" w:rsidRPr="00C00833">
        <w:rPr>
          <w:rFonts w:ascii="Times New Roman" w:hAnsi="Times New Roman"/>
          <w:b/>
          <w:i/>
        </w:rPr>
        <w:t>глубина преобразований</w:t>
      </w:r>
      <w:r w:rsidR="00E03E73" w:rsidRPr="00C00833">
        <w:rPr>
          <w:rFonts w:ascii="Times New Roman" w:hAnsi="Times New Roman"/>
        </w:rPr>
        <w:t xml:space="preserve">. </w:t>
      </w:r>
    </w:p>
    <w:p w:rsidR="00A1764E" w:rsidRPr="00C00833" w:rsidRDefault="00AF6F87" w:rsidP="000348A6">
      <w:pPr>
        <w:spacing w:after="0" w:line="312" w:lineRule="auto"/>
        <w:ind w:firstLine="567"/>
        <w:jc w:val="both"/>
        <w:rPr>
          <w:rFonts w:ascii="Times New Roman" w:hAnsi="Times New Roman"/>
          <w:i/>
        </w:rPr>
      </w:pPr>
      <w:r w:rsidRPr="00C00833">
        <w:rPr>
          <w:rFonts w:ascii="Times New Roman" w:hAnsi="Times New Roman"/>
        </w:rPr>
        <w:t xml:space="preserve">  </w:t>
      </w:r>
      <w:r w:rsidR="00E03E73" w:rsidRPr="00C00833">
        <w:rPr>
          <w:rFonts w:ascii="Times New Roman" w:hAnsi="Times New Roman"/>
        </w:rPr>
        <w:t xml:space="preserve">Понятие </w:t>
      </w:r>
      <w:r w:rsidR="00E03E73" w:rsidRPr="00C00833">
        <w:rPr>
          <w:rFonts w:ascii="Times New Roman" w:hAnsi="Times New Roman"/>
          <w:i/>
        </w:rPr>
        <w:t xml:space="preserve">«модернизация» </w:t>
      </w:r>
      <w:r w:rsidR="00E03E73" w:rsidRPr="00C00833">
        <w:rPr>
          <w:rFonts w:ascii="Times New Roman" w:hAnsi="Times New Roman"/>
        </w:rPr>
        <w:t xml:space="preserve">употребляется в двух смыслах: во-первых, как процесс рационализации и осовременивания политической системы развивающихся, прежде всего афроазиатских, стран, а во-вторых, перенимания этими странами политической структуры Запада. </w:t>
      </w:r>
      <w:r w:rsidR="00E03E73" w:rsidRPr="00A102E8">
        <w:rPr>
          <w:rFonts w:ascii="Times New Roman" w:hAnsi="Times New Roman"/>
          <w:i/>
        </w:rPr>
        <w:t>Предпосылками модернизации в развивающихся странах являются</w:t>
      </w:r>
      <w:r w:rsidR="00E03E73" w:rsidRPr="00C00833">
        <w:rPr>
          <w:rFonts w:ascii="Times New Roman" w:hAnsi="Times New Roman"/>
        </w:rPr>
        <w:t xml:space="preserve">: </w:t>
      </w:r>
      <w:r w:rsidR="00E03E73" w:rsidRPr="00F10D85">
        <w:rPr>
          <w:rFonts w:ascii="Times New Roman" w:hAnsi="Times New Roman"/>
        </w:rPr>
        <w:t>1)</w:t>
      </w:r>
      <w:r w:rsidR="00E03E73" w:rsidRPr="00C00833">
        <w:rPr>
          <w:rFonts w:ascii="Times New Roman" w:hAnsi="Times New Roman"/>
        </w:rPr>
        <w:t xml:space="preserve"> относительное увеличение численности городского населения по сравнению с сельским; </w:t>
      </w:r>
      <w:r w:rsidR="00E03E73" w:rsidRPr="00F10D85">
        <w:rPr>
          <w:rFonts w:ascii="Times New Roman" w:hAnsi="Times New Roman"/>
        </w:rPr>
        <w:t>2)</w:t>
      </w:r>
      <w:r w:rsidR="00E03E73" w:rsidRPr="00C00833">
        <w:rPr>
          <w:rFonts w:ascii="Times New Roman" w:hAnsi="Times New Roman"/>
        </w:rPr>
        <w:t xml:space="preserve"> рост численности рабочего класса и индустриальных предприятий современного типа; </w:t>
      </w:r>
      <w:r w:rsidR="00E03E73" w:rsidRPr="00F10D85">
        <w:rPr>
          <w:rFonts w:ascii="Times New Roman" w:hAnsi="Times New Roman"/>
        </w:rPr>
        <w:t xml:space="preserve">3) </w:t>
      </w:r>
      <w:r w:rsidR="00E03E73" w:rsidRPr="00C00833">
        <w:rPr>
          <w:rFonts w:ascii="Times New Roman" w:hAnsi="Times New Roman"/>
        </w:rPr>
        <w:t xml:space="preserve">переход к формальному государственному образованию со всеобщими стандартами. Как следствие, происходит модернизация в следующих </w:t>
      </w:r>
      <w:r w:rsidR="00E03E73" w:rsidRPr="00C00833">
        <w:rPr>
          <w:rFonts w:ascii="Times New Roman" w:hAnsi="Times New Roman"/>
          <w:i/>
        </w:rPr>
        <w:t>формах:</w:t>
      </w:r>
    </w:p>
    <w:p w:rsidR="00E03E73" w:rsidRPr="00C00833" w:rsidRDefault="00E03E73"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A102E8">
        <w:rPr>
          <w:rFonts w:ascii="Times New Roman" w:hAnsi="Times New Roman"/>
          <w:i/>
        </w:rPr>
        <w:t>рационализация</w:t>
      </w:r>
      <w:r w:rsidRPr="00C00833">
        <w:rPr>
          <w:rFonts w:ascii="Times New Roman" w:hAnsi="Times New Roman"/>
        </w:rPr>
        <w:t xml:space="preserve"> политической власти </w:t>
      </w:r>
      <w:r w:rsidRPr="00C00833">
        <w:rPr>
          <w:rFonts w:ascii="Times New Roman" w:hAnsi="Times New Roman" w:cs="Times New Roman"/>
        </w:rPr>
        <w:t>―</w:t>
      </w:r>
      <w:r w:rsidRPr="00C00833">
        <w:rPr>
          <w:rFonts w:ascii="Times New Roman" w:hAnsi="Times New Roman"/>
        </w:rPr>
        <w:t xml:space="preserve"> ее б</w:t>
      </w:r>
      <w:r w:rsidRPr="00C00833">
        <w:rPr>
          <w:rFonts w:ascii="Times New Roman" w:hAnsi="Times New Roman"/>
          <w:i/>
        </w:rPr>
        <w:t>о</w:t>
      </w:r>
      <w:r w:rsidRPr="00C00833">
        <w:rPr>
          <w:rFonts w:ascii="Times New Roman" w:hAnsi="Times New Roman"/>
        </w:rPr>
        <w:t>льшая открытость</w:t>
      </w:r>
      <w:r w:rsidR="0065628C" w:rsidRPr="00C00833">
        <w:rPr>
          <w:rFonts w:ascii="Times New Roman" w:hAnsi="Times New Roman"/>
        </w:rPr>
        <w:t>, ясность, замена традиционных, религиозных, семейных, этнических институтов власти одной, светской;</w:t>
      </w:r>
    </w:p>
    <w:p w:rsidR="0065628C" w:rsidRPr="00C00833" w:rsidRDefault="0065628C"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A102E8">
        <w:rPr>
          <w:rFonts w:ascii="Times New Roman" w:hAnsi="Times New Roman"/>
          <w:i/>
        </w:rPr>
        <w:t>дифференциация</w:t>
      </w:r>
      <w:r w:rsidRPr="00C00833">
        <w:rPr>
          <w:rFonts w:ascii="Times New Roman" w:hAnsi="Times New Roman"/>
        </w:rPr>
        <w:t xml:space="preserve"> новых политических функций: а) политическая сфера отделяется от религиозной и племенной; б) административная иерархия усложняется; в) формируются правительственные, военные, внешнеполитические и другие структуры; г) разделяются полномочия центральных и местных органов власти;  </w:t>
      </w:r>
    </w:p>
    <w:p w:rsidR="0065628C" w:rsidRPr="00C00833" w:rsidRDefault="0065628C"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A102E8">
        <w:rPr>
          <w:rFonts w:ascii="Times New Roman" w:hAnsi="Times New Roman"/>
          <w:i/>
        </w:rPr>
        <w:t>расширение</w:t>
      </w:r>
      <w:r w:rsidRPr="00C00833">
        <w:rPr>
          <w:rFonts w:ascii="Times New Roman" w:hAnsi="Times New Roman"/>
        </w:rPr>
        <w:t xml:space="preserve"> участия населения в политической жизни (расширение избирательного права, создание партий и других организаций). </w:t>
      </w:r>
    </w:p>
    <w:p w:rsidR="0065628C" w:rsidRPr="00C00833" w:rsidRDefault="0065628C" w:rsidP="000348A6">
      <w:pPr>
        <w:spacing w:after="0" w:line="312" w:lineRule="auto"/>
        <w:ind w:firstLine="567"/>
        <w:jc w:val="both"/>
        <w:rPr>
          <w:rFonts w:ascii="Times New Roman" w:hAnsi="Times New Roman"/>
          <w:i/>
        </w:rPr>
      </w:pPr>
      <w:r w:rsidRPr="00C00833">
        <w:rPr>
          <w:rFonts w:ascii="Times New Roman" w:hAnsi="Times New Roman"/>
        </w:rPr>
        <w:t xml:space="preserve">Модернизация в политическом отношении представляет собой внедрение какого-либо проекта в предполагаемую косной среду. </w:t>
      </w:r>
      <w:r w:rsidR="00263B36" w:rsidRPr="00C00833">
        <w:rPr>
          <w:rFonts w:ascii="Times New Roman" w:hAnsi="Times New Roman"/>
        </w:rPr>
        <w:t>Согласно А.</w:t>
      </w:r>
      <w:r w:rsidR="00A102E8">
        <w:rPr>
          <w:rFonts w:ascii="Times New Roman" w:hAnsi="Times New Roman"/>
        </w:rPr>
        <w:t xml:space="preserve"> </w:t>
      </w:r>
      <w:r w:rsidR="00263B36" w:rsidRPr="00C00833">
        <w:rPr>
          <w:rFonts w:ascii="Times New Roman" w:hAnsi="Times New Roman"/>
        </w:rPr>
        <w:t>С. Панарину, и</w:t>
      </w:r>
      <w:r w:rsidR="00F20849" w:rsidRPr="00C00833">
        <w:rPr>
          <w:rFonts w:ascii="Times New Roman" w:hAnsi="Times New Roman"/>
        </w:rPr>
        <w:t xml:space="preserve">менно косная традиционалистическая среда </w:t>
      </w:r>
      <w:r w:rsidR="00263B36" w:rsidRPr="00C00833">
        <w:rPr>
          <w:rFonts w:ascii="Times New Roman" w:hAnsi="Times New Roman"/>
        </w:rPr>
        <w:t xml:space="preserve">востребует от государства для претворения в жизнь этого проекта </w:t>
      </w:r>
      <w:r w:rsidR="00263B36" w:rsidRPr="00C00833">
        <w:rPr>
          <w:rFonts w:ascii="Times New Roman" w:hAnsi="Times New Roman"/>
          <w:b/>
        </w:rPr>
        <w:t>«внутренний колониализм»</w:t>
      </w:r>
      <w:r w:rsidR="00263B36" w:rsidRPr="00C00833">
        <w:rPr>
          <w:rFonts w:ascii="Times New Roman" w:hAnsi="Times New Roman"/>
        </w:rPr>
        <w:t xml:space="preserve"> </w:t>
      </w:r>
      <w:r w:rsidR="00263B36" w:rsidRPr="00C00833">
        <w:rPr>
          <w:rFonts w:ascii="Times New Roman" w:hAnsi="Times New Roman" w:cs="Times New Roman"/>
        </w:rPr>
        <w:t>―</w:t>
      </w:r>
      <w:r w:rsidR="00263B36" w:rsidRPr="00C00833">
        <w:rPr>
          <w:rFonts w:ascii="Times New Roman" w:hAnsi="Times New Roman"/>
        </w:rPr>
        <w:t xml:space="preserve"> </w:t>
      </w:r>
      <w:r w:rsidR="00263B36" w:rsidRPr="00C00833">
        <w:rPr>
          <w:rFonts w:ascii="Times New Roman" w:hAnsi="Times New Roman"/>
          <w:i/>
        </w:rPr>
        <w:t>всемерную концентрацию национальных ресурсов в руках центра посредством экспроприации провинций (регионов).</w:t>
      </w:r>
    </w:p>
    <w:p w:rsidR="00263B36" w:rsidRPr="00C00833" w:rsidRDefault="00263B36" w:rsidP="000348A6">
      <w:pPr>
        <w:spacing w:after="0" w:line="312" w:lineRule="auto"/>
        <w:ind w:firstLine="567"/>
        <w:jc w:val="both"/>
        <w:rPr>
          <w:rFonts w:ascii="Times New Roman" w:hAnsi="Times New Roman"/>
        </w:rPr>
      </w:pPr>
      <w:r w:rsidRPr="00C00833">
        <w:rPr>
          <w:rFonts w:ascii="Times New Roman" w:hAnsi="Times New Roman"/>
        </w:rPr>
        <w:t xml:space="preserve">Трансформация политической системы России вначале также порой называлась модернизаций, имея в виду скорее второе значение понятия модернизации в смысле перенимания Россией западных форм власти (даже чисто словесно </w:t>
      </w:r>
      <w:r w:rsidRPr="00C00833">
        <w:rPr>
          <w:rFonts w:ascii="Times New Roman" w:hAnsi="Times New Roman" w:cs="Times New Roman"/>
        </w:rPr>
        <w:t>―</w:t>
      </w:r>
      <w:r w:rsidRPr="00C00833">
        <w:rPr>
          <w:rFonts w:ascii="Times New Roman" w:hAnsi="Times New Roman"/>
        </w:rPr>
        <w:t xml:space="preserve"> президенты, спикеры, мэры). Однако, в отличие от развивающихся стран, СССР имел достаточную развитую систему власти, и понятие модернизации здесь неуместно. Что качается политических модификаций, то они происходили в России неоднократно, причем с неоднозначными результатами. Модернизация в этой области по западному образцу приводила к возникновению конфликта с другими областями. Так</w:t>
      </w:r>
      <w:r w:rsidR="00B35507" w:rsidRPr="00C00833">
        <w:rPr>
          <w:rFonts w:ascii="Times New Roman" w:hAnsi="Times New Roman"/>
        </w:rPr>
        <w:t>,</w:t>
      </w:r>
      <w:r w:rsidRPr="00C00833">
        <w:rPr>
          <w:rFonts w:ascii="Times New Roman" w:hAnsi="Times New Roman"/>
        </w:rPr>
        <w:t xml:space="preserve"> например, </w:t>
      </w:r>
      <w:r w:rsidR="00B35507" w:rsidRPr="00C00833">
        <w:rPr>
          <w:rFonts w:ascii="Times New Roman" w:hAnsi="Times New Roman"/>
        </w:rPr>
        <w:t xml:space="preserve">экономическая модификация во второй половине </w:t>
      </w:r>
      <w:r w:rsidR="00B35507" w:rsidRPr="00C00833">
        <w:rPr>
          <w:rFonts w:ascii="Times New Roman" w:hAnsi="Times New Roman"/>
          <w:lang w:val="en-US"/>
        </w:rPr>
        <w:t>XIX</w:t>
      </w:r>
      <w:r w:rsidR="00B35507" w:rsidRPr="00C00833">
        <w:rPr>
          <w:rFonts w:ascii="Times New Roman" w:hAnsi="Times New Roman"/>
        </w:rPr>
        <w:t xml:space="preserve"> в. (освобождение крестьян, развитие крупной промышленности) породило социальный конфликт, что привело к политической нестабильности и затем революции 1917 г., которая сопровождалась идеологической модификацией. Та, в свою очередь, вошла в противоречие с социальной реальностью и привела к политической трансформации 1991 г.  </w:t>
      </w:r>
    </w:p>
    <w:p w:rsidR="00224594" w:rsidRPr="00C00833" w:rsidRDefault="00224594" w:rsidP="00224594">
      <w:pPr>
        <w:spacing w:line="312" w:lineRule="auto"/>
        <w:ind w:left="567" w:firstLine="284"/>
        <w:jc w:val="both"/>
        <w:rPr>
          <w:rFonts w:ascii="Times New Roman" w:hAnsi="Times New Roman"/>
          <w:b/>
          <w:i/>
        </w:rPr>
      </w:pPr>
      <w:r w:rsidRPr="00C00833">
        <w:rPr>
          <w:rFonts w:ascii="Times New Roman" w:hAnsi="Times New Roman"/>
          <w:b/>
          <w:i/>
        </w:rPr>
        <w:t>Детерминанты (причины) политических процессов</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rPr>
        <w:t xml:space="preserve">Детерминанты разделяются на </w:t>
      </w:r>
      <w:r w:rsidRPr="00C00833">
        <w:rPr>
          <w:rFonts w:ascii="Times New Roman" w:hAnsi="Times New Roman"/>
          <w:i/>
        </w:rPr>
        <w:t>жесткие</w:t>
      </w:r>
      <w:r w:rsidRPr="00C00833">
        <w:rPr>
          <w:rFonts w:ascii="Times New Roman" w:hAnsi="Times New Roman"/>
        </w:rPr>
        <w:t xml:space="preserve"> и </w:t>
      </w:r>
      <w:r w:rsidRPr="00C00833">
        <w:rPr>
          <w:rFonts w:ascii="Times New Roman" w:hAnsi="Times New Roman"/>
          <w:i/>
        </w:rPr>
        <w:t>нежесткие</w:t>
      </w:r>
      <w:r w:rsidRPr="00C00833">
        <w:rPr>
          <w:rFonts w:ascii="Times New Roman" w:hAnsi="Times New Roman"/>
        </w:rPr>
        <w:t xml:space="preserve"> (неоднозначные, вероятностные). Наука </w:t>
      </w:r>
      <w:r w:rsidRPr="00C00833">
        <w:rPr>
          <w:rFonts w:ascii="Times New Roman" w:hAnsi="Times New Roman"/>
          <w:lang w:val="en-US"/>
        </w:rPr>
        <w:t>XVII</w:t>
      </w:r>
      <w:r w:rsidRPr="00C00833">
        <w:rPr>
          <w:rFonts w:ascii="Times New Roman" w:hAnsi="Times New Roman" w:cs="Times New Roman"/>
        </w:rPr>
        <w:t>―</w:t>
      </w:r>
      <w:r w:rsidRPr="00C00833">
        <w:rPr>
          <w:rFonts w:ascii="Times New Roman" w:hAnsi="Times New Roman"/>
          <w:lang w:val="en-US"/>
        </w:rPr>
        <w:t>XIX</w:t>
      </w:r>
      <w:r w:rsidRPr="00C00833">
        <w:rPr>
          <w:rFonts w:ascii="Times New Roman" w:hAnsi="Times New Roman"/>
        </w:rPr>
        <w:t xml:space="preserve"> вв. считала, что в мире действует жесткая однозначная детерминация, то есть каждое конкретное следствие имеет одну причину. Так полагала классическая физика, а вслед за ней и вся, в том числе гуманитарная, наука. В соответствии с этим, например, социальная концепция К. Маркса строилась на основе жесткой детерминации: общественно-экономические формации четко следуют одна за другой в определенной последовательности: первобытнообщинная, рабовладельческая, феодальная, капиталистическая, коммунистическая </w:t>
      </w:r>
      <w:r w:rsidRPr="00C00833">
        <w:rPr>
          <w:rFonts w:ascii="Times New Roman" w:hAnsi="Times New Roman" w:cs="Times New Roman"/>
        </w:rPr>
        <w:t>―</w:t>
      </w:r>
      <w:r w:rsidRPr="00C00833">
        <w:rPr>
          <w:rFonts w:ascii="Times New Roman" w:hAnsi="Times New Roman"/>
        </w:rPr>
        <w:t xml:space="preserve"> и не могут ни остановиться, ни пойти вспять. Только вперед, как летит выпущенный из пращи камень. </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rPr>
        <w:t xml:space="preserve">Естествознание ХХ в. отошло от представлений о жесткой детерминации и обратилось к представлению об индетерминизме (отсутствию причинности вообще) и о неоднозначной (вероятностной) детерминации. Вслед за естествознанием к этому выводу пришли гуманитарные науки. </w:t>
      </w:r>
      <w:r w:rsidRPr="00C00833">
        <w:rPr>
          <w:rFonts w:ascii="Times New Roman" w:hAnsi="Times New Roman"/>
          <w:i/>
        </w:rPr>
        <w:t xml:space="preserve">С точки зрения неоднозначного детерминизма одно следствие может иметь несколько причин, а одна причина приводить к различным последствиям. </w:t>
      </w:r>
      <w:r w:rsidRPr="00C00833">
        <w:rPr>
          <w:rFonts w:ascii="Times New Roman" w:hAnsi="Times New Roman"/>
        </w:rPr>
        <w:t>Даже при одинаковых обстоятельствах результат может быть разным, и, стало быть, наука дает прогноз с какой-то доли вероятности, на основе господствующих в настоящее время тенденций. Нет одной дороги, по которой друг за другом следуют все страны, а наличествует веер возможностей, однако реально осуществляется одна из них. Лишь на такой неоднозначный прогноз отваживается современная политология. В соответствии с этим у России и у других стран есть не один, а несколько вариантов, но какой из них они выберут, предсказать строго научно нельзя.</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rPr>
        <w:t>Некоторые исследователи идут еще дальше. Так, П.</w:t>
      </w:r>
      <w:r w:rsidR="00A102E8">
        <w:rPr>
          <w:rFonts w:ascii="Times New Roman" w:hAnsi="Times New Roman"/>
        </w:rPr>
        <w:t xml:space="preserve"> </w:t>
      </w:r>
      <w:r w:rsidRPr="00C00833">
        <w:rPr>
          <w:rFonts w:ascii="Times New Roman" w:hAnsi="Times New Roman"/>
        </w:rPr>
        <w:t xml:space="preserve">А. Сорокин считает, что в мире господствует </w:t>
      </w:r>
      <w:r w:rsidRPr="00C00833">
        <w:rPr>
          <w:rFonts w:ascii="Times New Roman" w:hAnsi="Times New Roman"/>
          <w:b/>
          <w:i/>
        </w:rPr>
        <w:t>ненаправленная динамика</w:t>
      </w:r>
      <w:r w:rsidRPr="00C00833">
        <w:rPr>
          <w:rFonts w:ascii="Times New Roman" w:hAnsi="Times New Roman"/>
        </w:rPr>
        <w:t xml:space="preserve">, то есть изменения происходят в разных направлениях, меняя их в любой точке, в том числе на полностью противоположное. На такой же позиции стоит В. Парето в своей концепции циркуляции элит.  </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rPr>
        <w:t xml:space="preserve">Соединением этих представлений о формах детерминации стала универсальная схема развития, предложенная в 70-х годах ХХ в. новой дисциплиной физического цикла </w:t>
      </w:r>
      <w:r w:rsidRPr="00C00833">
        <w:rPr>
          <w:rFonts w:ascii="Times New Roman" w:hAnsi="Times New Roman" w:cs="Times New Roman"/>
        </w:rPr>
        <w:t>―</w:t>
      </w:r>
      <w:r w:rsidRPr="00C00833">
        <w:rPr>
          <w:rFonts w:ascii="Times New Roman" w:hAnsi="Times New Roman"/>
        </w:rPr>
        <w:t xml:space="preserve"> </w:t>
      </w:r>
      <w:r w:rsidRPr="00C00833">
        <w:rPr>
          <w:rFonts w:ascii="Times New Roman" w:hAnsi="Times New Roman"/>
          <w:i/>
        </w:rPr>
        <w:t>синергетикой.</w:t>
      </w:r>
      <w:r w:rsidRPr="00C00833">
        <w:rPr>
          <w:rFonts w:ascii="Times New Roman" w:hAnsi="Times New Roman"/>
        </w:rPr>
        <w:t xml:space="preserve"> В соответствии с этой схемой развитие происходит в двух областях </w:t>
      </w:r>
      <w:r w:rsidRPr="00C00833">
        <w:rPr>
          <w:rFonts w:ascii="Times New Roman" w:hAnsi="Times New Roman" w:cs="Times New Roman"/>
        </w:rPr>
        <w:t>―</w:t>
      </w:r>
      <w:r w:rsidRPr="00C00833">
        <w:rPr>
          <w:rFonts w:ascii="Times New Roman" w:hAnsi="Times New Roman"/>
        </w:rPr>
        <w:t xml:space="preserve"> устойчивости и неустойчивости (космоса и хаоса). В зоне устойчивости система функционирует по определенным законам, то есть имеет место однозначная или вероятностная детерминация (такое функционирование называется </w:t>
      </w:r>
      <w:r w:rsidRPr="00C00833">
        <w:rPr>
          <w:rFonts w:ascii="Times New Roman" w:hAnsi="Times New Roman"/>
          <w:i/>
        </w:rPr>
        <w:t>линейным</w:t>
      </w:r>
      <w:r w:rsidRPr="00C00833">
        <w:rPr>
          <w:rFonts w:ascii="Times New Roman" w:hAnsi="Times New Roman"/>
        </w:rPr>
        <w:t xml:space="preserve">, потому что его всегда можно выразить линией на графике). В зоне же неустойчивости происходит качественное преобразование (или гибель) системы, и ее динамика не подчиняется законам вплоть до особой </w:t>
      </w:r>
      <w:r w:rsidRPr="00C00833">
        <w:rPr>
          <w:rFonts w:ascii="Times New Roman" w:hAnsi="Times New Roman"/>
          <w:i/>
        </w:rPr>
        <w:t>точки бифуркации</w:t>
      </w:r>
      <w:r w:rsidRPr="00C00833">
        <w:rPr>
          <w:rFonts w:ascii="Times New Roman" w:hAnsi="Times New Roman"/>
        </w:rPr>
        <w:t xml:space="preserve">, преодолев которую система опять будет функционировать </w:t>
      </w:r>
      <w:r w:rsidR="003571BE">
        <w:rPr>
          <w:rFonts w:ascii="Times New Roman" w:hAnsi="Times New Roman"/>
        </w:rPr>
        <w:t>де</w:t>
      </w:r>
      <w:r w:rsidR="000A2D92">
        <w:rPr>
          <w:rFonts w:ascii="Times New Roman" w:hAnsi="Times New Roman"/>
        </w:rPr>
        <w:t>терминировано</w:t>
      </w:r>
      <w:r w:rsidRPr="00C00833">
        <w:rPr>
          <w:rFonts w:ascii="Times New Roman" w:hAnsi="Times New Roman"/>
        </w:rPr>
        <w:t>, но, возможно, по другим законам. П.</w:t>
      </w:r>
      <w:r w:rsidR="00F14CAF" w:rsidRPr="00C00833">
        <w:rPr>
          <w:rFonts w:ascii="Times New Roman" w:hAnsi="Times New Roman"/>
        </w:rPr>
        <w:t xml:space="preserve"> </w:t>
      </w:r>
      <w:r w:rsidRPr="00C00833">
        <w:rPr>
          <w:rFonts w:ascii="Times New Roman" w:hAnsi="Times New Roman"/>
        </w:rPr>
        <w:t>А. Сорокин называл такие два периода в жизни социальной системы нормальным и революционным.</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rPr>
        <w:t xml:space="preserve">Особую форму детерминации по принципу «Вызов </w:t>
      </w:r>
      <w:r w:rsidRPr="00C00833">
        <w:rPr>
          <w:rFonts w:ascii="Times New Roman" w:hAnsi="Times New Roman" w:cs="Times New Roman"/>
        </w:rPr>
        <w:t>―</w:t>
      </w:r>
      <w:r w:rsidRPr="00C00833">
        <w:rPr>
          <w:rFonts w:ascii="Times New Roman" w:hAnsi="Times New Roman"/>
        </w:rPr>
        <w:t xml:space="preserve"> Ответ» предложил А. Тойнби. По ней развитие социальной системы происходит в результате ее реагирования на внутренние или внешние воздействия, ставящие под вопрос ее существование («вызов ситуации»). Если система найдет адекватный ответ на вызов, ее развитие продолжится. Например, первобытный охотник, совершенствуя средства массовой охоты, истребил крупных животных </w:t>
      </w:r>
      <w:r w:rsidRPr="00C00833">
        <w:rPr>
          <w:rFonts w:ascii="Times New Roman" w:hAnsi="Times New Roman" w:cs="Times New Roman"/>
        </w:rPr>
        <w:t>―</w:t>
      </w:r>
      <w:r w:rsidRPr="00C00833">
        <w:rPr>
          <w:rFonts w:ascii="Times New Roman" w:hAnsi="Times New Roman"/>
        </w:rPr>
        <w:t xml:space="preserve"> мамонта и других, и само его существование оказалось под вопросом. Но он нашел адекватный ответ на вызов </w:t>
      </w:r>
      <w:r w:rsidRPr="00C00833">
        <w:rPr>
          <w:rFonts w:ascii="Times New Roman" w:hAnsi="Times New Roman" w:cs="Times New Roman"/>
        </w:rPr>
        <w:t>―</w:t>
      </w:r>
      <w:r w:rsidRPr="00C00833">
        <w:rPr>
          <w:rFonts w:ascii="Times New Roman" w:hAnsi="Times New Roman"/>
        </w:rPr>
        <w:t xml:space="preserve"> перешел в результате неолитической революции от охоты и собирательства к земледелию и тем самым обеспечил себе дальнейшее и более ускоренное развитие. </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rPr>
        <w:t xml:space="preserve">Истрия движется в направлении воплощения в жизнь тенденций мирового развития. Глобализация </w:t>
      </w:r>
      <w:r w:rsidRPr="00C00833">
        <w:rPr>
          <w:rFonts w:ascii="Times New Roman" w:hAnsi="Times New Roman" w:cs="Times New Roman"/>
        </w:rPr>
        <w:t>―</w:t>
      </w:r>
      <w:r w:rsidRPr="00C00833">
        <w:rPr>
          <w:rFonts w:ascii="Times New Roman" w:hAnsi="Times New Roman"/>
        </w:rPr>
        <w:t xml:space="preserve"> одна из объективных тенденций. Наряду с ней есть и другие объективные, а также субъективные детерминанты. Эти тенденции могут претворяться в жизнь в разных странах разными путями, а необязательно теми, по которым движется Запад. Был советский путь, теперь путь стран Юго-Восточной Азии (Япония, Южная Корея, Малайзия) и путь коммунистического Китая. Альтернативные пути соревнуются между собой, и какой из них победит, покажет будущее.   </w:t>
      </w:r>
    </w:p>
    <w:p w:rsidR="00224594" w:rsidRPr="00C00833" w:rsidRDefault="00224594" w:rsidP="00224594">
      <w:pPr>
        <w:spacing w:line="312" w:lineRule="auto"/>
        <w:ind w:left="567" w:firstLine="284"/>
        <w:jc w:val="both"/>
        <w:rPr>
          <w:rFonts w:ascii="Times New Roman" w:hAnsi="Times New Roman"/>
          <w:b/>
          <w:i/>
        </w:rPr>
      </w:pPr>
      <w:r w:rsidRPr="00C00833">
        <w:rPr>
          <w:rFonts w:ascii="Times New Roman" w:hAnsi="Times New Roman"/>
          <w:b/>
          <w:i/>
        </w:rPr>
        <w:t>Объективная и субъективная детерминанты</w:t>
      </w:r>
      <w:r w:rsidR="00AE4A3E" w:rsidRPr="00C00833">
        <w:rPr>
          <w:rFonts w:ascii="Times New Roman" w:hAnsi="Times New Roman"/>
          <w:b/>
          <w:i/>
        </w:rPr>
        <w:t xml:space="preserve"> политических процессов</w:t>
      </w:r>
    </w:p>
    <w:p w:rsidR="00224594" w:rsidRPr="00C00833" w:rsidRDefault="00224594" w:rsidP="00224594">
      <w:pPr>
        <w:spacing w:line="312" w:lineRule="auto"/>
        <w:ind w:left="567" w:firstLine="284"/>
        <w:jc w:val="both"/>
        <w:rPr>
          <w:rFonts w:ascii="Times New Roman" w:hAnsi="Times New Roman"/>
          <w:i/>
        </w:rPr>
      </w:pPr>
      <w:r w:rsidRPr="00C00833">
        <w:rPr>
          <w:rFonts w:ascii="Times New Roman" w:hAnsi="Times New Roman"/>
          <w:i/>
        </w:rPr>
        <w:t xml:space="preserve">Детерминация называется </w:t>
      </w:r>
      <w:r w:rsidRPr="00C00833">
        <w:rPr>
          <w:rFonts w:ascii="Times New Roman" w:hAnsi="Times New Roman"/>
          <w:b/>
          <w:i/>
        </w:rPr>
        <w:t>объективной</w:t>
      </w:r>
      <w:r w:rsidRPr="00C00833">
        <w:rPr>
          <w:rFonts w:ascii="Times New Roman" w:hAnsi="Times New Roman"/>
          <w:i/>
        </w:rPr>
        <w:t xml:space="preserve">, если событие не зависит от воли конкретных людей.     </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i/>
        </w:rPr>
        <w:t xml:space="preserve">Объективные детерминанты </w:t>
      </w:r>
      <w:r w:rsidRPr="00C00833">
        <w:rPr>
          <w:rFonts w:ascii="Times New Roman" w:hAnsi="Times New Roman"/>
        </w:rPr>
        <w:t xml:space="preserve">подразделяются по </w:t>
      </w:r>
      <w:r w:rsidRPr="00C00833">
        <w:rPr>
          <w:rFonts w:ascii="Times New Roman" w:hAnsi="Times New Roman"/>
          <w:i/>
        </w:rPr>
        <w:t>видам (экономические, технологические, политические, географические</w:t>
      </w:r>
      <w:r w:rsidRPr="00C00833">
        <w:rPr>
          <w:rFonts w:ascii="Times New Roman" w:hAnsi="Times New Roman"/>
        </w:rPr>
        <w:t xml:space="preserve"> и т.п.)  и содержанию.</w:t>
      </w:r>
      <w:r w:rsidRPr="00C00833">
        <w:rPr>
          <w:rFonts w:ascii="Times New Roman" w:hAnsi="Times New Roman"/>
          <w:i/>
        </w:rPr>
        <w:t xml:space="preserve"> </w:t>
      </w:r>
      <w:r w:rsidRPr="00C00833">
        <w:rPr>
          <w:rFonts w:ascii="Times New Roman" w:hAnsi="Times New Roman"/>
        </w:rPr>
        <w:t xml:space="preserve">По содержанию объективные детерминанты можно разделить на: </w:t>
      </w:r>
      <w:r w:rsidRPr="00F10D85">
        <w:rPr>
          <w:rFonts w:ascii="Times New Roman" w:hAnsi="Times New Roman"/>
        </w:rPr>
        <w:t>1)</w:t>
      </w:r>
      <w:r w:rsidRPr="00C00833">
        <w:rPr>
          <w:rFonts w:ascii="Times New Roman" w:hAnsi="Times New Roman"/>
        </w:rPr>
        <w:t xml:space="preserve"> глобальные и внутригосударственные тенденции; </w:t>
      </w:r>
      <w:r w:rsidRPr="00F10D85">
        <w:rPr>
          <w:rFonts w:ascii="Times New Roman" w:hAnsi="Times New Roman"/>
        </w:rPr>
        <w:t>2)</w:t>
      </w:r>
      <w:r w:rsidRPr="00C00833">
        <w:rPr>
          <w:rFonts w:ascii="Times New Roman" w:hAnsi="Times New Roman"/>
        </w:rPr>
        <w:t xml:space="preserve"> национальный характер (менталитет) данного народа, его историю, культуру</w:t>
      </w:r>
      <w:r w:rsidRPr="00C00833">
        <w:rPr>
          <w:rFonts w:ascii="Times New Roman" w:hAnsi="Times New Roman"/>
          <w:b/>
        </w:rPr>
        <w:t xml:space="preserve">; </w:t>
      </w:r>
      <w:r w:rsidRPr="00F10D85">
        <w:rPr>
          <w:rFonts w:ascii="Times New Roman" w:hAnsi="Times New Roman"/>
        </w:rPr>
        <w:t>3)</w:t>
      </w:r>
      <w:r w:rsidRPr="00C00833">
        <w:rPr>
          <w:rFonts w:ascii="Times New Roman" w:hAnsi="Times New Roman"/>
        </w:rPr>
        <w:t xml:space="preserve"> давление других государств и сфер жизни (науки, техники, экономики). </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i/>
        </w:rPr>
        <w:t xml:space="preserve">Детерминация считается </w:t>
      </w:r>
      <w:r w:rsidRPr="00C00833">
        <w:rPr>
          <w:rFonts w:ascii="Times New Roman" w:hAnsi="Times New Roman"/>
          <w:b/>
          <w:i/>
        </w:rPr>
        <w:t>субъективной</w:t>
      </w:r>
      <w:r w:rsidRPr="00C00833">
        <w:rPr>
          <w:rFonts w:ascii="Times New Roman" w:hAnsi="Times New Roman"/>
          <w:i/>
        </w:rPr>
        <w:t xml:space="preserve"> в той степени, в которой события зависят от воли конкретных людей. </w:t>
      </w:r>
      <w:r w:rsidRPr="00C00833">
        <w:rPr>
          <w:rFonts w:ascii="Times New Roman" w:hAnsi="Times New Roman"/>
        </w:rPr>
        <w:t>Это могут быть политические лидеры, социальные группы, например, партии, широкие массы населения. В данном контексте необходимо помнить, что:</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на смену традиционно левым (пролетариату) пришли новые левые, в основном люди творческих профессий </w:t>
      </w:r>
      <w:r w:rsidRPr="00C00833">
        <w:rPr>
          <w:rFonts w:ascii="Times New Roman" w:hAnsi="Times New Roman" w:cs="Times New Roman"/>
        </w:rPr>
        <w:t>―</w:t>
      </w:r>
      <w:r w:rsidRPr="00C00833">
        <w:rPr>
          <w:rFonts w:ascii="Times New Roman" w:hAnsi="Times New Roman"/>
        </w:rPr>
        <w:t xml:space="preserve">гуманитарная интеллигенция, экологи </w:t>
      </w:r>
      <w:r w:rsidRPr="00C00833">
        <w:rPr>
          <w:rFonts w:ascii="Times New Roman" w:hAnsi="Times New Roman" w:cs="Times New Roman"/>
        </w:rPr>
        <w:t>―</w:t>
      </w:r>
      <w:r w:rsidRPr="00C00833">
        <w:rPr>
          <w:rFonts w:ascii="Times New Roman" w:hAnsi="Times New Roman"/>
        </w:rPr>
        <w:t xml:space="preserve"> представители «зеленого» движения, антиглобалисты. Их цель </w:t>
      </w:r>
      <w:r w:rsidRPr="00C00833">
        <w:rPr>
          <w:rFonts w:asciiTheme="minorBidi" w:hAnsiTheme="minorBidi"/>
        </w:rPr>
        <w:t>―</w:t>
      </w:r>
      <w:r w:rsidRPr="00C00833">
        <w:rPr>
          <w:rFonts w:ascii="Times New Roman" w:hAnsi="Times New Roman"/>
        </w:rPr>
        <w:t xml:space="preserve"> движение в сторону «коммунализма» (не коммунизма!), новых форм совместного общежития, защиты природы и гармонизации взаимоотношений с ней человека, развития его творческих потенций. Кроме того, на левом крыле оказались так называемые пролетарии Фрейда, сменившие утративших революционность пролетариев Маркса. В первую очередь</w:t>
      </w:r>
      <w:r w:rsidR="00F10D85">
        <w:rPr>
          <w:rFonts w:ascii="Times New Roman" w:hAnsi="Times New Roman"/>
        </w:rPr>
        <w:t>,</w:t>
      </w:r>
      <w:r w:rsidRPr="00C00833">
        <w:rPr>
          <w:rFonts w:ascii="Times New Roman" w:hAnsi="Times New Roman"/>
        </w:rPr>
        <w:t xml:space="preserve"> это женщины и молодежь, которые недовольны подавлением и манипулированием их собственного «Я»;</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C00833">
        <w:rPr>
          <w:rFonts w:ascii="Times New Roman" w:hAnsi="Times New Roman"/>
          <w:b/>
        </w:rPr>
        <w:t>научная рациональность</w:t>
      </w:r>
      <w:r w:rsidRPr="00C00833">
        <w:rPr>
          <w:rFonts w:ascii="Times New Roman" w:hAnsi="Times New Roman"/>
        </w:rPr>
        <w:t xml:space="preserve"> </w:t>
      </w:r>
      <w:r w:rsidRPr="00C00833">
        <w:rPr>
          <w:rFonts w:asciiTheme="minorBidi" w:hAnsiTheme="minorBidi"/>
        </w:rPr>
        <w:t>―</w:t>
      </w:r>
      <w:r w:rsidRPr="00C00833">
        <w:rPr>
          <w:rFonts w:ascii="Times New Roman" w:hAnsi="Times New Roman"/>
        </w:rPr>
        <w:t xml:space="preserve"> продукт особой цивилизации, высвободившей личность из пут принудительной коллективности и тем самым включившей процесс рефлексии. </w:t>
      </w:r>
      <w:r w:rsidRPr="00C00833">
        <w:rPr>
          <w:rFonts w:ascii="Times New Roman" w:hAnsi="Times New Roman"/>
          <w:i/>
        </w:rPr>
        <w:t xml:space="preserve">Рефлектирующий человек </w:t>
      </w:r>
      <w:r w:rsidRPr="00C00833">
        <w:rPr>
          <w:rFonts w:ascii="Times New Roman" w:hAnsi="Times New Roman" w:cs="Times New Roman"/>
        </w:rPr>
        <w:t>―</w:t>
      </w:r>
      <w:r w:rsidRPr="00C00833">
        <w:rPr>
          <w:rFonts w:ascii="Times New Roman" w:hAnsi="Times New Roman"/>
        </w:rPr>
        <w:t xml:space="preserve"> это человек, поставивший себя в критически отстраненное отношение к коллективным нормам и верованиям. (</w:t>
      </w:r>
      <w:r w:rsidRPr="00C00833">
        <w:rPr>
          <w:rFonts w:ascii="Times New Roman" w:hAnsi="Times New Roman"/>
          <w:i/>
        </w:rPr>
        <w:t>Панарин А.</w:t>
      </w:r>
      <w:r w:rsidR="00032F05">
        <w:rPr>
          <w:rFonts w:ascii="Times New Roman" w:hAnsi="Times New Roman"/>
          <w:i/>
        </w:rPr>
        <w:t xml:space="preserve"> </w:t>
      </w:r>
      <w:r w:rsidRPr="00C00833">
        <w:rPr>
          <w:rFonts w:ascii="Times New Roman" w:hAnsi="Times New Roman"/>
          <w:i/>
        </w:rPr>
        <w:t>С.)</w:t>
      </w:r>
      <w:r w:rsidRPr="00C00833">
        <w:rPr>
          <w:rFonts w:ascii="Times New Roman" w:hAnsi="Times New Roman"/>
        </w:rPr>
        <w:t>;</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кристаллизуется новая категория жителей региона, идентифицирующая себя по историко-географическим критериям и защищающая местную среду и ресурсы от «внутреннего колониализма», олицетворяемого федеральным центром и его промышленными и финансовыми ведомствами; </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появилось понятие «контркультура» как противостоящая господствующей культуре, направление, которое более точно  называть «альтернативная культура». Разделение в данном случае проходит по отношению к основной линии преобразований: изменения должны удовлетворять принципу преемственности, и смысл сопротивления (со стороны государства и традиционалистов-консерваторов) в том, чтобы бороться с бегущими «впереди прогресса»;  </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субъективной детерминантой прогрессивных изменений является новый тип </w:t>
      </w:r>
      <w:r w:rsidRPr="00C00833">
        <w:rPr>
          <w:rFonts w:ascii="Times New Roman" w:hAnsi="Times New Roman"/>
          <w:b/>
          <w:i/>
        </w:rPr>
        <w:t>человека политического</w:t>
      </w:r>
      <w:r w:rsidRPr="00C00833">
        <w:rPr>
          <w:rFonts w:ascii="Times New Roman" w:hAnsi="Times New Roman"/>
        </w:rPr>
        <w:t>, связанного с демократией участия. В отличие от экономического человека, сосредоточенного на материальных благах в их недвусмысленном количественном выражении, человек политический «олицетворяет собой самореализующегося человека, сосредоточенного на показателях активного социального участия». (</w:t>
      </w:r>
      <w:r w:rsidRPr="00C00833">
        <w:rPr>
          <w:rFonts w:ascii="Times New Roman" w:hAnsi="Times New Roman"/>
          <w:i/>
        </w:rPr>
        <w:t>А.</w:t>
      </w:r>
      <w:r w:rsidR="00F14CAF" w:rsidRPr="00C00833">
        <w:rPr>
          <w:rFonts w:ascii="Times New Roman" w:hAnsi="Times New Roman"/>
          <w:i/>
        </w:rPr>
        <w:t xml:space="preserve"> </w:t>
      </w:r>
      <w:r w:rsidRPr="00C00833">
        <w:rPr>
          <w:rFonts w:ascii="Times New Roman" w:hAnsi="Times New Roman"/>
          <w:i/>
        </w:rPr>
        <w:t>С. Панари</w:t>
      </w:r>
      <w:r w:rsidRPr="00C00833">
        <w:rPr>
          <w:rFonts w:ascii="Times New Roman" w:hAnsi="Times New Roman"/>
        </w:rPr>
        <w:t>н);</w:t>
      </w:r>
    </w:p>
    <w:p w:rsidR="00224594" w:rsidRPr="00C00833" w:rsidRDefault="00224594" w:rsidP="00224594">
      <w:pPr>
        <w:spacing w:line="312" w:lineRule="auto"/>
        <w:ind w:left="567" w:firstLine="284"/>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наиболее эксплуатируемой в современном мире оказалась интеллигенция, поскольку в современном производстве все более приобретает создание и передача информации. </w:t>
      </w:r>
      <w:r w:rsidRPr="00C00833">
        <w:rPr>
          <w:rFonts w:ascii="Times New Roman" w:hAnsi="Times New Roman"/>
          <w:i/>
        </w:rPr>
        <w:t xml:space="preserve">В информационном обществе двумя противоборствующими классами становятся </w:t>
      </w:r>
      <w:r w:rsidR="00F14CAF" w:rsidRPr="00C00833">
        <w:rPr>
          <w:rFonts w:ascii="Times New Roman" w:hAnsi="Times New Roman"/>
        </w:rPr>
        <w:t>не капиталист или рабочий</w:t>
      </w:r>
      <w:r w:rsidRPr="00C00833">
        <w:rPr>
          <w:rFonts w:ascii="Times New Roman" w:hAnsi="Times New Roman"/>
        </w:rPr>
        <w:t xml:space="preserve">, а </w:t>
      </w:r>
      <w:r w:rsidRPr="00C00833">
        <w:rPr>
          <w:rFonts w:ascii="Times New Roman" w:hAnsi="Times New Roman"/>
          <w:i/>
        </w:rPr>
        <w:t>менеджер и интеллигент-пролетарий</w:t>
      </w:r>
      <w:r w:rsidRPr="00C00833">
        <w:rPr>
          <w:rFonts w:ascii="Times New Roman" w:hAnsi="Times New Roman"/>
        </w:rPr>
        <w:t>;</w:t>
      </w:r>
    </w:p>
    <w:p w:rsidR="00B35507" w:rsidRPr="00C00833" w:rsidRDefault="00224594" w:rsidP="00F14CAF">
      <w:pPr>
        <w:spacing w:after="0" w:line="312" w:lineRule="auto"/>
        <w:ind w:left="567" w:firstLine="284"/>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что касается правых, то и они не совсем те, что прежде. В дополнение к национализму, ориентации на решение геополитических задач данной нации, а кое в чем и на смену ему </w:t>
      </w:r>
      <w:r w:rsidRPr="00C00833">
        <w:rPr>
          <w:rFonts w:ascii="Times New Roman" w:hAnsi="Times New Roman"/>
          <w:i/>
        </w:rPr>
        <w:t xml:space="preserve">пришел религиозный фундаментализм </w:t>
      </w:r>
      <w:r w:rsidRPr="00C00833">
        <w:rPr>
          <w:rFonts w:ascii="Times New Roman" w:hAnsi="Times New Roman"/>
        </w:rPr>
        <w:t xml:space="preserve">(например, исламский).        </w:t>
      </w:r>
    </w:p>
    <w:p w:rsidR="000C52E4" w:rsidRPr="00C00833" w:rsidRDefault="00E83C34" w:rsidP="000348A6">
      <w:pPr>
        <w:spacing w:after="0" w:line="312" w:lineRule="auto"/>
        <w:ind w:firstLine="567"/>
        <w:jc w:val="both"/>
        <w:rPr>
          <w:rFonts w:ascii="Times New Roman" w:hAnsi="Times New Roman"/>
          <w:b/>
          <w:i/>
        </w:rPr>
      </w:pPr>
      <w:r w:rsidRPr="00C00833">
        <w:rPr>
          <w:rFonts w:ascii="Times New Roman" w:hAnsi="Times New Roman"/>
          <w:b/>
          <w:i/>
        </w:rPr>
        <w:t xml:space="preserve">Характер и особенности взаимоотношений между участниками </w:t>
      </w:r>
      <w:r w:rsidR="000C52E4" w:rsidRPr="00C00833">
        <w:rPr>
          <w:rFonts w:ascii="Times New Roman" w:hAnsi="Times New Roman"/>
          <w:b/>
          <w:i/>
        </w:rPr>
        <w:t>политических процессов</w:t>
      </w:r>
    </w:p>
    <w:p w:rsidR="00824680" w:rsidRPr="00C00833" w:rsidRDefault="00ED307C" w:rsidP="000348A6">
      <w:pPr>
        <w:spacing w:after="0" w:line="312" w:lineRule="auto"/>
        <w:ind w:firstLine="567"/>
        <w:jc w:val="both"/>
        <w:rPr>
          <w:rFonts w:ascii="Times New Roman" w:hAnsi="Times New Roman"/>
        </w:rPr>
      </w:pPr>
      <w:r w:rsidRPr="00C00833">
        <w:rPr>
          <w:rFonts w:ascii="Times New Roman" w:hAnsi="Times New Roman"/>
        </w:rPr>
        <w:t xml:space="preserve">По форме процессов можно различать </w:t>
      </w:r>
      <w:r w:rsidRPr="00C00833">
        <w:rPr>
          <w:rFonts w:ascii="Times New Roman" w:hAnsi="Times New Roman"/>
          <w:i/>
        </w:rPr>
        <w:t xml:space="preserve">сотрудничество </w:t>
      </w:r>
      <w:r w:rsidRPr="00C00833">
        <w:rPr>
          <w:rFonts w:ascii="Times New Roman" w:hAnsi="Times New Roman"/>
        </w:rPr>
        <w:t xml:space="preserve">и </w:t>
      </w:r>
      <w:r w:rsidRPr="00C00833">
        <w:rPr>
          <w:rFonts w:ascii="Times New Roman" w:hAnsi="Times New Roman"/>
          <w:i/>
        </w:rPr>
        <w:t>конфликт</w:t>
      </w:r>
      <w:r w:rsidRPr="00C00833">
        <w:rPr>
          <w:rFonts w:ascii="Times New Roman" w:hAnsi="Times New Roman"/>
        </w:rPr>
        <w:t xml:space="preserve">. Эти две крайности, а на самом деле происходит непрерывная градация </w:t>
      </w:r>
      <w:r w:rsidRPr="00C00833">
        <w:rPr>
          <w:rFonts w:ascii="Times New Roman" w:hAnsi="Times New Roman" w:cs="Times New Roman"/>
        </w:rPr>
        <w:t>―</w:t>
      </w:r>
      <w:r w:rsidRPr="00C00833">
        <w:rPr>
          <w:rFonts w:ascii="Times New Roman" w:hAnsi="Times New Roman"/>
        </w:rPr>
        <w:t xml:space="preserve"> от гармонии до войны. Политическое сотрудничество и конфликты имеют свою специфику, отличающую их от других сфер социума.</w:t>
      </w:r>
    </w:p>
    <w:p w:rsidR="00ED307C" w:rsidRPr="00C00833" w:rsidRDefault="00ED307C" w:rsidP="000348A6">
      <w:pPr>
        <w:spacing w:after="0" w:line="312" w:lineRule="auto"/>
        <w:ind w:firstLine="567"/>
        <w:jc w:val="both"/>
        <w:rPr>
          <w:rFonts w:ascii="Times New Roman" w:hAnsi="Times New Roman"/>
        </w:rPr>
      </w:pPr>
      <w:r w:rsidRPr="00C00833">
        <w:rPr>
          <w:rFonts w:ascii="Times New Roman" w:hAnsi="Times New Roman"/>
        </w:rPr>
        <w:t xml:space="preserve">К формам </w:t>
      </w:r>
      <w:r w:rsidRPr="00C00833">
        <w:rPr>
          <w:rFonts w:ascii="Times New Roman" w:hAnsi="Times New Roman"/>
          <w:i/>
        </w:rPr>
        <w:t xml:space="preserve">политического сотрудничества </w:t>
      </w:r>
      <w:r w:rsidRPr="00C00833">
        <w:rPr>
          <w:rFonts w:ascii="Times New Roman" w:hAnsi="Times New Roman"/>
        </w:rPr>
        <w:t>на политическом уровне можно отнести:</w:t>
      </w:r>
    </w:p>
    <w:p w:rsidR="00ED307C" w:rsidRPr="00C00833" w:rsidRDefault="00ED307C"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поддержку властью политических партий и общественно-политических движений;</w:t>
      </w:r>
    </w:p>
    <w:p w:rsidR="00824680" w:rsidRPr="00C00833" w:rsidRDefault="00ED307C"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создание мастных союзов потребителей и других «групп  давления</w:t>
      </w:r>
      <w:r w:rsidRPr="00C00833">
        <w:rPr>
          <w:rFonts w:ascii="Times New Roman" w:hAnsi="Times New Roman"/>
          <w:b/>
          <w:i/>
        </w:rPr>
        <w:t>»;</w:t>
      </w:r>
    </w:p>
    <w:p w:rsidR="00ED307C" w:rsidRPr="00C00833" w:rsidRDefault="00ED307C"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использование референдумов и других форм прямой демократии;</w:t>
      </w:r>
    </w:p>
    <w:p w:rsidR="00ED307C" w:rsidRPr="00C00833" w:rsidRDefault="00ED307C"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отчеты и выборность на всех</w:t>
      </w:r>
      <w:r w:rsidR="00E83C34" w:rsidRPr="00C00833">
        <w:rPr>
          <w:rFonts w:ascii="Times New Roman" w:hAnsi="Times New Roman"/>
        </w:rPr>
        <w:t xml:space="preserve">  </w:t>
      </w:r>
      <w:r w:rsidRPr="00C00833">
        <w:rPr>
          <w:rFonts w:ascii="Times New Roman" w:hAnsi="Times New Roman"/>
        </w:rPr>
        <w:t>уровнях власти;</w:t>
      </w:r>
    </w:p>
    <w:p w:rsidR="00ED307C" w:rsidRPr="00C00833" w:rsidRDefault="00E83C34"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предоставление группам граждан широких полномочий для знакомства с деятельностью администрации;</w:t>
      </w:r>
    </w:p>
    <w:p w:rsidR="00E83C34" w:rsidRPr="00C00833" w:rsidRDefault="00E83C34"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совместное проведение исследований по актуальной общественно-политической тематике</w:t>
      </w:r>
      <w:r w:rsidR="00AE4A3E" w:rsidRPr="00C00833">
        <w:rPr>
          <w:rFonts w:ascii="Times New Roman" w:hAnsi="Times New Roman"/>
        </w:rPr>
        <w:t xml:space="preserve"> и их результатов</w:t>
      </w:r>
      <w:r w:rsidR="006C18ED" w:rsidRPr="00C00833">
        <w:rPr>
          <w:rFonts w:ascii="Times New Roman" w:hAnsi="Times New Roman"/>
        </w:rPr>
        <w:t xml:space="preserve"> </w:t>
      </w:r>
      <w:r w:rsidR="00AE4A3E" w:rsidRPr="00C00833">
        <w:rPr>
          <w:rFonts w:ascii="Times New Roman" w:hAnsi="Times New Roman"/>
        </w:rPr>
        <w:t xml:space="preserve">в форме «Круглого стола», «Экспертного совета» </w:t>
      </w:r>
      <w:r w:rsidR="006C18ED" w:rsidRPr="00C00833">
        <w:rPr>
          <w:rFonts w:ascii="Times New Roman" w:hAnsi="Times New Roman"/>
        </w:rPr>
        <w:t>и др.</w:t>
      </w:r>
    </w:p>
    <w:p w:rsidR="006C18ED" w:rsidRPr="00C00833" w:rsidRDefault="006C18ED" w:rsidP="00ED307C">
      <w:pPr>
        <w:spacing w:after="0" w:line="312" w:lineRule="auto"/>
        <w:ind w:firstLine="567"/>
        <w:jc w:val="both"/>
        <w:rPr>
          <w:rFonts w:ascii="Times New Roman" w:hAnsi="Times New Roman"/>
        </w:rPr>
      </w:pPr>
      <w:r w:rsidRPr="00C00833">
        <w:rPr>
          <w:rFonts w:ascii="Times New Roman" w:hAnsi="Times New Roman"/>
        </w:rPr>
        <w:t xml:space="preserve">К формам </w:t>
      </w:r>
      <w:r w:rsidRPr="00C00833">
        <w:rPr>
          <w:rFonts w:ascii="Times New Roman" w:hAnsi="Times New Roman"/>
          <w:i/>
        </w:rPr>
        <w:t xml:space="preserve">протеста на государственном уровне </w:t>
      </w:r>
      <w:r w:rsidRPr="00C00833">
        <w:rPr>
          <w:rFonts w:ascii="Times New Roman" w:hAnsi="Times New Roman"/>
        </w:rPr>
        <w:t>относят:</w:t>
      </w:r>
    </w:p>
    <w:p w:rsidR="006C18ED" w:rsidRPr="00C00833" w:rsidRDefault="006C18ED"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апелляцию к закону («соблюдайте свою Конституцию»);</w:t>
      </w:r>
    </w:p>
    <w:p w:rsidR="006C18ED" w:rsidRPr="00C00833" w:rsidRDefault="00525817"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апелляцию к разуму и здравому смыслу: написан</w:t>
      </w:r>
      <w:r w:rsidR="001D17B7" w:rsidRPr="00C00833">
        <w:rPr>
          <w:rFonts w:ascii="Times New Roman" w:hAnsi="Times New Roman"/>
        </w:rPr>
        <w:t>и</w:t>
      </w:r>
      <w:r w:rsidRPr="00C00833">
        <w:rPr>
          <w:rFonts w:ascii="Times New Roman" w:hAnsi="Times New Roman"/>
        </w:rPr>
        <w:t xml:space="preserve">е листовок, книг, обращение к органам </w:t>
      </w:r>
      <w:r w:rsidR="001D17B7" w:rsidRPr="00C00833">
        <w:rPr>
          <w:rFonts w:ascii="Times New Roman" w:hAnsi="Times New Roman"/>
        </w:rPr>
        <w:t>государственной власти;</w:t>
      </w:r>
    </w:p>
    <w:p w:rsidR="001D17B7" w:rsidRPr="00C00833" w:rsidRDefault="001D17B7"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апелляцию к морали, поскольку власть имущие нарушают этические нормы и прибегают к насилию;</w:t>
      </w:r>
    </w:p>
    <w:p w:rsidR="001D17B7" w:rsidRPr="00C00833" w:rsidRDefault="001D17B7"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послание писем правительству и чиновникам;</w:t>
      </w:r>
    </w:p>
    <w:p w:rsidR="001D17B7" w:rsidRPr="00C00833" w:rsidRDefault="001D17B7"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митинги, демонстрации, забастовки;</w:t>
      </w:r>
    </w:p>
    <w:p w:rsidR="001D17B7" w:rsidRPr="00C00833" w:rsidRDefault="001D17B7" w:rsidP="00ED307C">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нетрадиционные формы: приковывание себя цепями и т.п.;</w:t>
      </w:r>
    </w:p>
    <w:p w:rsidR="005F1B3C" w:rsidRPr="00C00833" w:rsidRDefault="001D17B7" w:rsidP="005F1B3C">
      <w:pPr>
        <w:pBdr>
          <w:bottom w:val="dotted" w:sz="24" w:space="0" w:color="auto"/>
        </w:pBd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террор, забрасывание камнями, баррикады. </w:t>
      </w:r>
    </w:p>
    <w:p w:rsidR="001D17B7" w:rsidRPr="00C00833" w:rsidRDefault="001D17B7" w:rsidP="000348A6">
      <w:pPr>
        <w:spacing w:after="0" w:line="312" w:lineRule="auto"/>
        <w:ind w:firstLine="567"/>
        <w:jc w:val="both"/>
        <w:rPr>
          <w:rFonts w:ascii="Times New Roman" w:hAnsi="Times New Roman"/>
          <w:i/>
        </w:rPr>
      </w:pPr>
      <w:r w:rsidRPr="00C00833">
        <w:rPr>
          <w:rFonts w:ascii="Times New Roman" w:hAnsi="Times New Roman"/>
        </w:rPr>
        <w:t xml:space="preserve">Разнообразные формы конфликтных взаимоотношений изучает </w:t>
      </w:r>
      <w:r w:rsidRPr="00C00833">
        <w:rPr>
          <w:rFonts w:ascii="Times New Roman" w:hAnsi="Times New Roman"/>
          <w:i/>
        </w:rPr>
        <w:t xml:space="preserve">конфликтология. </w:t>
      </w:r>
    </w:p>
    <w:p w:rsidR="00D07A1C" w:rsidRPr="00C00833" w:rsidRDefault="001D17B7" w:rsidP="000348A6">
      <w:pPr>
        <w:spacing w:after="0" w:line="312" w:lineRule="auto"/>
        <w:ind w:firstLine="567"/>
        <w:jc w:val="both"/>
        <w:rPr>
          <w:rFonts w:ascii="Times New Roman" w:hAnsi="Times New Roman"/>
          <w:i/>
        </w:rPr>
      </w:pPr>
      <w:r w:rsidRPr="00C00833">
        <w:rPr>
          <w:rFonts w:ascii="Times New Roman" w:hAnsi="Times New Roman"/>
        </w:rPr>
        <w:t xml:space="preserve">Согласно одному из основоположников концепции конфликта Л. Козеру,    </w:t>
      </w:r>
      <w:r w:rsidRPr="00C00833">
        <w:rPr>
          <w:rFonts w:ascii="Times New Roman" w:hAnsi="Times New Roman"/>
          <w:b/>
        </w:rPr>
        <w:t>конфликт</w:t>
      </w:r>
      <w:r w:rsidRPr="00C00833">
        <w:rPr>
          <w:rFonts w:ascii="Times New Roman" w:hAnsi="Times New Roman"/>
        </w:rPr>
        <w:t xml:space="preserve"> есть </w:t>
      </w:r>
      <w:r w:rsidRPr="00C00833">
        <w:rPr>
          <w:rFonts w:ascii="Times New Roman" w:hAnsi="Times New Roman"/>
          <w:i/>
        </w:rPr>
        <w:t xml:space="preserve">такое поведение, которое влечет за собой борьбу между противоположными сторонами из-за дефицита ресурсов и включает в себя попытки нейтрализовать, причинить вред или устранить противника. </w:t>
      </w:r>
    </w:p>
    <w:p w:rsidR="000251E8" w:rsidRPr="00C00833" w:rsidRDefault="00D07A1C" w:rsidP="000348A6">
      <w:pPr>
        <w:spacing w:after="0" w:line="312" w:lineRule="auto"/>
        <w:ind w:firstLine="567"/>
        <w:jc w:val="both"/>
        <w:rPr>
          <w:rFonts w:ascii="Times New Roman" w:hAnsi="Times New Roman"/>
        </w:rPr>
      </w:pPr>
      <w:r w:rsidRPr="00C00833">
        <w:rPr>
          <w:rFonts w:ascii="Times New Roman" w:hAnsi="Times New Roman"/>
        </w:rPr>
        <w:t xml:space="preserve">В основании конфликта лежит дифференциация общества. </w:t>
      </w:r>
      <w:r w:rsidR="00F10D85">
        <w:rPr>
          <w:rFonts w:ascii="Times New Roman" w:hAnsi="Times New Roman"/>
        </w:rPr>
        <w:t>А</w:t>
      </w:r>
      <w:r w:rsidRPr="00C00833">
        <w:rPr>
          <w:rFonts w:ascii="Times New Roman" w:hAnsi="Times New Roman"/>
        </w:rPr>
        <w:t xml:space="preserve"> так </w:t>
      </w:r>
      <w:r w:rsidR="000251E8" w:rsidRPr="00C00833">
        <w:rPr>
          <w:rFonts w:ascii="Times New Roman" w:hAnsi="Times New Roman"/>
        </w:rPr>
        <w:t>как</w:t>
      </w:r>
      <w:r w:rsidRPr="00C00833">
        <w:rPr>
          <w:rFonts w:ascii="Times New Roman" w:hAnsi="Times New Roman"/>
        </w:rPr>
        <w:t xml:space="preserve"> последняя нарастает, становясь тенденцией эволюции и законом </w:t>
      </w:r>
      <w:r w:rsidR="000251E8" w:rsidRPr="00C00833">
        <w:rPr>
          <w:rFonts w:ascii="Times New Roman" w:hAnsi="Times New Roman"/>
        </w:rPr>
        <w:t>н</w:t>
      </w:r>
      <w:r w:rsidRPr="00C00833">
        <w:rPr>
          <w:rFonts w:ascii="Times New Roman" w:hAnsi="Times New Roman"/>
        </w:rPr>
        <w:t>ормального времени (закон стратификации Сорок</w:t>
      </w:r>
      <w:r w:rsidR="000251E8" w:rsidRPr="00C00833">
        <w:rPr>
          <w:rFonts w:ascii="Times New Roman" w:hAnsi="Times New Roman"/>
        </w:rPr>
        <w:t>и</w:t>
      </w:r>
      <w:r w:rsidRPr="00C00833">
        <w:rPr>
          <w:rFonts w:ascii="Times New Roman" w:hAnsi="Times New Roman"/>
        </w:rPr>
        <w:t xml:space="preserve">на), </w:t>
      </w:r>
      <w:r w:rsidR="000251E8" w:rsidRPr="00C00833">
        <w:rPr>
          <w:rFonts w:ascii="Times New Roman" w:hAnsi="Times New Roman"/>
        </w:rPr>
        <w:t>то и потен</w:t>
      </w:r>
      <w:r w:rsidRPr="00C00833">
        <w:rPr>
          <w:rFonts w:ascii="Times New Roman" w:hAnsi="Times New Roman"/>
        </w:rPr>
        <w:t xml:space="preserve">циал </w:t>
      </w:r>
      <w:r w:rsidR="000251E8" w:rsidRPr="00C00833">
        <w:rPr>
          <w:rFonts w:ascii="Times New Roman" w:hAnsi="Times New Roman"/>
        </w:rPr>
        <w:t xml:space="preserve">конфликта увеличивается. Это приводит к социальным взрывам и стремлению предотвратить их. </w:t>
      </w:r>
    </w:p>
    <w:p w:rsidR="001D17B7" w:rsidRPr="00C00833" w:rsidRDefault="000251E8" w:rsidP="000348A6">
      <w:pPr>
        <w:spacing w:after="0" w:line="312" w:lineRule="auto"/>
        <w:ind w:firstLine="567"/>
        <w:jc w:val="both"/>
        <w:rPr>
          <w:rFonts w:ascii="Times New Roman" w:hAnsi="Times New Roman"/>
        </w:rPr>
      </w:pPr>
      <w:r w:rsidRPr="00C00833">
        <w:rPr>
          <w:rFonts w:ascii="Times New Roman" w:hAnsi="Times New Roman"/>
        </w:rPr>
        <w:t xml:space="preserve">Две главные задачи концепции конфликта: выведение конфликта из особенностей социальных структур </w:t>
      </w:r>
      <w:r w:rsidRPr="00C00833">
        <w:rPr>
          <w:rFonts w:ascii="Times New Roman" w:hAnsi="Times New Roman"/>
          <w:b/>
          <w:i/>
        </w:rPr>
        <w:t xml:space="preserve">и </w:t>
      </w:r>
      <w:r w:rsidRPr="00C00833">
        <w:rPr>
          <w:rFonts w:ascii="Times New Roman" w:hAnsi="Times New Roman"/>
        </w:rPr>
        <w:t>установление условий, при которых конфликт негативен или позитивен.</w:t>
      </w:r>
    </w:p>
    <w:p w:rsidR="000251E8" w:rsidRPr="00C00833" w:rsidRDefault="000251E8" w:rsidP="000348A6">
      <w:pPr>
        <w:spacing w:after="0" w:line="312" w:lineRule="auto"/>
        <w:ind w:firstLine="567"/>
        <w:jc w:val="both"/>
        <w:rPr>
          <w:rFonts w:ascii="Times New Roman" w:hAnsi="Times New Roman"/>
        </w:rPr>
      </w:pPr>
      <w:r w:rsidRPr="00C00833">
        <w:rPr>
          <w:rFonts w:ascii="Times New Roman" w:hAnsi="Times New Roman"/>
        </w:rPr>
        <w:t xml:space="preserve">Согласно </w:t>
      </w:r>
      <w:r w:rsidR="00EA093B">
        <w:rPr>
          <w:rFonts w:ascii="Times New Roman" w:hAnsi="Times New Roman"/>
        </w:rPr>
        <w:t xml:space="preserve">Л. А. </w:t>
      </w:r>
      <w:r w:rsidRPr="00C00833">
        <w:rPr>
          <w:rFonts w:ascii="Times New Roman" w:hAnsi="Times New Roman"/>
        </w:rPr>
        <w:t>Козеру в его книге «Функции социального конфликта», «Внутренние социальные конфликты, затрагивающие только цели, ценности и интересы, которые не пр</w:t>
      </w:r>
      <w:r w:rsidR="00591C23" w:rsidRPr="00C00833">
        <w:rPr>
          <w:rFonts w:ascii="Times New Roman" w:hAnsi="Times New Roman"/>
        </w:rPr>
        <w:t>о</w:t>
      </w:r>
      <w:r w:rsidRPr="00C00833">
        <w:rPr>
          <w:rFonts w:ascii="Times New Roman" w:hAnsi="Times New Roman"/>
        </w:rPr>
        <w:t xml:space="preserve">тиворечат принятым </w:t>
      </w:r>
      <w:r w:rsidR="00591C23" w:rsidRPr="00C00833">
        <w:rPr>
          <w:rFonts w:ascii="Times New Roman" w:hAnsi="Times New Roman"/>
        </w:rPr>
        <w:t>основам внутригрупповых отношений, как правило, носят позитивный характер… Если же противоборствующие стороны не разделяют больше ценностей, на которых базировалась законность данной системы, то внутренний конфликт несет в себе опасность распада социальной системы». (</w:t>
      </w:r>
      <w:r w:rsidR="00EA093B" w:rsidRPr="00952D57">
        <w:rPr>
          <w:rFonts w:ascii="Times New Roman" w:hAnsi="Times New Roman"/>
          <w:u w:val="single"/>
        </w:rPr>
        <w:t>сноска</w:t>
      </w:r>
      <w:r w:rsidR="00EA093B">
        <w:rPr>
          <w:rFonts w:ascii="Times New Roman" w:hAnsi="Times New Roman"/>
        </w:rPr>
        <w:t xml:space="preserve">: Козер Л. А. Функции социального конфликта // Американская социологическая мысль : </w:t>
      </w:r>
      <w:r w:rsidR="00952D57" w:rsidRPr="00B7481D">
        <w:rPr>
          <w:sz w:val="24"/>
          <w:szCs w:val="24"/>
        </w:rPr>
        <w:t>[</w:t>
      </w:r>
      <w:r w:rsidR="00952D57">
        <w:rPr>
          <w:sz w:val="24"/>
          <w:szCs w:val="24"/>
        </w:rPr>
        <w:t>Тексты : перевод / Сост. Е. И. Кравченко</w:t>
      </w:r>
      <w:r w:rsidR="00952D57" w:rsidRPr="00B7481D">
        <w:rPr>
          <w:sz w:val="24"/>
          <w:szCs w:val="24"/>
        </w:rPr>
        <w:t xml:space="preserve">] </w:t>
      </w:r>
      <w:r w:rsidR="00462C02">
        <w:rPr>
          <w:sz w:val="24"/>
          <w:szCs w:val="24"/>
        </w:rPr>
        <w:t>; П</w:t>
      </w:r>
      <w:r w:rsidR="00952D57">
        <w:rPr>
          <w:sz w:val="24"/>
          <w:szCs w:val="24"/>
        </w:rPr>
        <w:t xml:space="preserve">од. общ. ред. </w:t>
      </w:r>
      <w:r w:rsidR="00591C23" w:rsidRPr="00C00833">
        <w:rPr>
          <w:rFonts w:ascii="Times New Roman" w:hAnsi="Times New Roman"/>
        </w:rPr>
        <w:t xml:space="preserve"> </w:t>
      </w:r>
      <w:r w:rsidR="00952D57">
        <w:rPr>
          <w:rFonts w:ascii="Times New Roman" w:hAnsi="Times New Roman"/>
        </w:rPr>
        <w:t xml:space="preserve">В. И. Добренькова. </w:t>
      </w:r>
      <w:r w:rsidR="00591C23" w:rsidRPr="00C00833">
        <w:rPr>
          <w:rFonts w:ascii="Times New Roman" w:hAnsi="Times New Roman" w:cs="Times New Roman"/>
        </w:rPr>
        <w:t>―</w:t>
      </w:r>
      <w:r w:rsidR="00591C23" w:rsidRPr="00C00833">
        <w:rPr>
          <w:rFonts w:ascii="Times New Roman" w:hAnsi="Times New Roman"/>
        </w:rPr>
        <w:t xml:space="preserve"> М</w:t>
      </w:r>
      <w:r w:rsidR="00952D57">
        <w:rPr>
          <w:rFonts w:ascii="Times New Roman" w:hAnsi="Times New Roman"/>
        </w:rPr>
        <w:t xml:space="preserve">осква : Междунар. </w:t>
      </w:r>
      <w:r w:rsidR="004A11B4">
        <w:rPr>
          <w:rFonts w:ascii="Times New Roman" w:hAnsi="Times New Roman"/>
        </w:rPr>
        <w:t>у</w:t>
      </w:r>
      <w:r w:rsidR="00952D57">
        <w:rPr>
          <w:rFonts w:ascii="Times New Roman" w:hAnsi="Times New Roman"/>
        </w:rPr>
        <w:t xml:space="preserve">н-т бизнеса и упр., 1996, </w:t>
      </w:r>
      <w:r w:rsidR="00591C23" w:rsidRPr="00C00833">
        <w:rPr>
          <w:rFonts w:ascii="Times New Roman" w:hAnsi="Times New Roman" w:cs="Times New Roman"/>
        </w:rPr>
        <w:t>―</w:t>
      </w:r>
      <w:r w:rsidR="00591C23" w:rsidRPr="00C00833">
        <w:rPr>
          <w:rFonts w:ascii="Times New Roman" w:hAnsi="Times New Roman"/>
        </w:rPr>
        <w:t xml:space="preserve"> С. 542)</w:t>
      </w:r>
      <w:r w:rsidR="00462C02">
        <w:rPr>
          <w:rFonts w:ascii="Times New Roman" w:hAnsi="Times New Roman"/>
        </w:rPr>
        <w:t>.</w:t>
      </w:r>
    </w:p>
    <w:p w:rsidR="000251E8" w:rsidRPr="00C00833" w:rsidRDefault="000251E8" w:rsidP="000348A6">
      <w:pPr>
        <w:spacing w:after="0" w:line="312" w:lineRule="auto"/>
        <w:ind w:firstLine="567"/>
        <w:jc w:val="both"/>
        <w:rPr>
          <w:rFonts w:ascii="Times New Roman" w:hAnsi="Times New Roman"/>
        </w:rPr>
      </w:pPr>
      <w:r w:rsidRPr="00C00833">
        <w:rPr>
          <w:rFonts w:ascii="Times New Roman" w:hAnsi="Times New Roman"/>
        </w:rPr>
        <w:t xml:space="preserve">Различают </w:t>
      </w:r>
      <w:r w:rsidRPr="00C00833">
        <w:rPr>
          <w:rFonts w:ascii="Times New Roman" w:hAnsi="Times New Roman"/>
          <w:i/>
        </w:rPr>
        <w:t>три этапа развития конфликта</w:t>
      </w:r>
      <w:r w:rsidRPr="00C00833">
        <w:rPr>
          <w:rFonts w:ascii="Times New Roman" w:hAnsi="Times New Roman"/>
        </w:rPr>
        <w:t xml:space="preserve">: </w:t>
      </w:r>
      <w:r w:rsidRPr="00D40D1C">
        <w:rPr>
          <w:rFonts w:ascii="Times New Roman" w:hAnsi="Times New Roman"/>
        </w:rPr>
        <w:t xml:space="preserve">1. </w:t>
      </w:r>
      <w:r w:rsidR="000A2D92" w:rsidRPr="00C00833">
        <w:rPr>
          <w:rFonts w:ascii="Times New Roman" w:hAnsi="Times New Roman"/>
        </w:rPr>
        <w:t>К</w:t>
      </w:r>
      <w:r w:rsidRPr="00C00833">
        <w:rPr>
          <w:rFonts w:ascii="Times New Roman" w:hAnsi="Times New Roman"/>
        </w:rPr>
        <w:t xml:space="preserve">онфликт в себе (структурные элементы различия интересов); </w:t>
      </w:r>
      <w:r w:rsidRPr="00D40D1C">
        <w:rPr>
          <w:rFonts w:ascii="Times New Roman" w:hAnsi="Times New Roman"/>
        </w:rPr>
        <w:t>2.</w:t>
      </w:r>
      <w:r w:rsidRPr="00C00833">
        <w:rPr>
          <w:rFonts w:ascii="Times New Roman" w:hAnsi="Times New Roman"/>
        </w:rPr>
        <w:t xml:space="preserve"> </w:t>
      </w:r>
      <w:r w:rsidR="000A2D92" w:rsidRPr="00C00833">
        <w:rPr>
          <w:rFonts w:ascii="Times New Roman" w:hAnsi="Times New Roman"/>
        </w:rPr>
        <w:t>О</w:t>
      </w:r>
      <w:r w:rsidRPr="00C00833">
        <w:rPr>
          <w:rFonts w:ascii="Times New Roman" w:hAnsi="Times New Roman"/>
        </w:rPr>
        <w:t xml:space="preserve">сознание латентных (скрытых) интересов; </w:t>
      </w:r>
      <w:r w:rsidRPr="00D40D1C">
        <w:rPr>
          <w:rFonts w:ascii="Times New Roman" w:hAnsi="Times New Roman"/>
        </w:rPr>
        <w:t>3.</w:t>
      </w:r>
      <w:r w:rsidRPr="00C00833">
        <w:rPr>
          <w:rFonts w:ascii="Times New Roman" w:hAnsi="Times New Roman"/>
        </w:rPr>
        <w:t xml:space="preserve"> </w:t>
      </w:r>
      <w:r w:rsidR="000A2D92" w:rsidRPr="00C00833">
        <w:rPr>
          <w:rFonts w:ascii="Times New Roman" w:hAnsi="Times New Roman"/>
        </w:rPr>
        <w:t>С</w:t>
      </w:r>
      <w:r w:rsidRPr="00C00833">
        <w:rPr>
          <w:rFonts w:ascii="Times New Roman" w:hAnsi="Times New Roman"/>
        </w:rPr>
        <w:t>толкновение.</w:t>
      </w:r>
    </w:p>
    <w:p w:rsidR="008A1B4D" w:rsidRPr="00C00833" w:rsidRDefault="00591C23" w:rsidP="008A1B4D">
      <w:pPr>
        <w:spacing w:after="0" w:line="312" w:lineRule="auto"/>
        <w:ind w:firstLine="567"/>
        <w:jc w:val="both"/>
        <w:rPr>
          <w:rFonts w:ascii="Times New Roman" w:hAnsi="Times New Roman"/>
        </w:rPr>
      </w:pPr>
      <w:r w:rsidRPr="00C00833">
        <w:rPr>
          <w:rFonts w:ascii="Times New Roman" w:hAnsi="Times New Roman"/>
        </w:rPr>
        <w:t xml:space="preserve">Конфликты можно классифицировать в соответствии со </w:t>
      </w:r>
      <w:r w:rsidRPr="00C00833">
        <w:rPr>
          <w:rFonts w:ascii="Times New Roman" w:hAnsi="Times New Roman"/>
          <w:b/>
          <w:i/>
        </w:rPr>
        <w:t>степенью их нормативной регуляции:</w:t>
      </w:r>
      <w:r w:rsidRPr="00C00833">
        <w:rPr>
          <w:rFonts w:ascii="Times New Roman" w:hAnsi="Times New Roman"/>
        </w:rPr>
        <w:t xml:space="preserve"> от дуэли до борьбы без правил с полным уничтожением противника (именно такие антагонистические конфликты предполагаются в концепции Маркса). Другие классификации: </w:t>
      </w:r>
    </w:p>
    <w:p w:rsidR="008A1B4D" w:rsidRPr="00C00833" w:rsidRDefault="00591C23" w:rsidP="008A1B4D">
      <w:pPr>
        <w:spacing w:after="0" w:line="312" w:lineRule="auto"/>
        <w:ind w:firstLine="567"/>
        <w:jc w:val="both"/>
        <w:rPr>
          <w:rFonts w:ascii="Times New Roman" w:hAnsi="Times New Roman"/>
          <w:i/>
        </w:rPr>
      </w:pPr>
      <w:r w:rsidRPr="00C00833">
        <w:rPr>
          <w:rFonts w:ascii="Times New Roman" w:hAnsi="Times New Roman"/>
          <w:b/>
          <w:i/>
        </w:rPr>
        <w:t>а)</w:t>
      </w:r>
      <w:r w:rsidRPr="00C00833">
        <w:rPr>
          <w:rFonts w:ascii="Times New Roman" w:hAnsi="Times New Roman"/>
        </w:rPr>
        <w:t xml:space="preserve"> </w:t>
      </w:r>
      <w:r w:rsidRPr="00C00833">
        <w:rPr>
          <w:rFonts w:ascii="Times New Roman" w:hAnsi="Times New Roman"/>
          <w:i/>
        </w:rPr>
        <w:t>по длительности</w:t>
      </w:r>
      <w:r w:rsidR="009204EF" w:rsidRPr="00C00833">
        <w:rPr>
          <w:rFonts w:ascii="Times New Roman" w:hAnsi="Times New Roman"/>
          <w:i/>
        </w:rPr>
        <w:t xml:space="preserve"> </w:t>
      </w:r>
      <w:r w:rsidR="009204EF" w:rsidRPr="00C00833">
        <w:rPr>
          <w:rFonts w:ascii="Times New Roman" w:hAnsi="Times New Roman"/>
        </w:rPr>
        <w:t>(производное от</w:t>
      </w:r>
      <w:r w:rsidR="008A1B4D" w:rsidRPr="00C00833">
        <w:rPr>
          <w:rFonts w:ascii="Times New Roman" w:hAnsi="Times New Roman"/>
        </w:rPr>
        <w:t>:</w:t>
      </w:r>
      <w:r w:rsidR="009204EF" w:rsidRPr="00C00833">
        <w:rPr>
          <w:rFonts w:ascii="Times New Roman" w:hAnsi="Times New Roman"/>
        </w:rPr>
        <w:t xml:space="preserve"> </w:t>
      </w:r>
      <w:r w:rsidR="008A1B4D" w:rsidRPr="00C00833">
        <w:rPr>
          <w:rFonts w:ascii="Times New Roman" w:hAnsi="Times New Roman"/>
        </w:rPr>
        <w:t>ясности целей конфликтующих групп, степени их согласия по поводу смысла победы или поражения</w:t>
      </w:r>
      <w:r w:rsidRPr="00C00833">
        <w:rPr>
          <w:rFonts w:ascii="Times New Roman" w:hAnsi="Times New Roman"/>
          <w:i/>
        </w:rPr>
        <w:t>,</w:t>
      </w:r>
      <w:r w:rsidR="008A1B4D" w:rsidRPr="00C00833">
        <w:rPr>
          <w:rFonts w:ascii="Times New Roman" w:hAnsi="Times New Roman"/>
        </w:rPr>
        <w:t>, а также способности лидеров групп понять, чего стоит победа, и убеждения своих сторонников в желательности предотвращения конфликта)</w:t>
      </w:r>
      <w:r w:rsidRPr="00C00833">
        <w:rPr>
          <w:rFonts w:ascii="Times New Roman" w:hAnsi="Times New Roman"/>
          <w:i/>
        </w:rPr>
        <w:t xml:space="preserve"> </w:t>
      </w:r>
    </w:p>
    <w:p w:rsidR="008A1B4D" w:rsidRPr="00C00833" w:rsidRDefault="00591C23" w:rsidP="008A1B4D">
      <w:pPr>
        <w:spacing w:after="0" w:line="312" w:lineRule="auto"/>
        <w:ind w:firstLine="567"/>
        <w:jc w:val="both"/>
        <w:rPr>
          <w:rFonts w:ascii="Times New Roman" w:hAnsi="Times New Roman"/>
          <w:i/>
        </w:rPr>
      </w:pPr>
      <w:r w:rsidRPr="00C00833">
        <w:rPr>
          <w:rFonts w:ascii="Times New Roman" w:hAnsi="Times New Roman"/>
          <w:b/>
        </w:rPr>
        <w:t>б)</w:t>
      </w:r>
      <w:r w:rsidRPr="00C00833">
        <w:rPr>
          <w:rFonts w:ascii="Times New Roman" w:hAnsi="Times New Roman"/>
          <w:i/>
        </w:rPr>
        <w:t xml:space="preserve"> по интенсивности</w:t>
      </w:r>
      <w:r w:rsidR="009204EF" w:rsidRPr="00C00833">
        <w:rPr>
          <w:rFonts w:ascii="Times New Roman" w:hAnsi="Times New Roman"/>
          <w:i/>
        </w:rPr>
        <w:t xml:space="preserve"> </w:t>
      </w:r>
      <w:r w:rsidR="009204EF" w:rsidRPr="00C00833">
        <w:rPr>
          <w:rFonts w:ascii="Times New Roman" w:hAnsi="Times New Roman"/>
        </w:rPr>
        <w:t>(</w:t>
      </w:r>
      <w:r w:rsidR="009204EF" w:rsidRPr="00032F05">
        <w:rPr>
          <w:rFonts w:ascii="Times New Roman" w:hAnsi="Times New Roman"/>
        </w:rPr>
        <w:t>интенсивность конфликта б</w:t>
      </w:r>
      <w:r w:rsidR="009204EF" w:rsidRPr="00DE3A03">
        <w:rPr>
          <w:rFonts w:ascii="Times New Roman" w:hAnsi="Times New Roman"/>
          <w:i/>
        </w:rPr>
        <w:t>о</w:t>
      </w:r>
      <w:r w:rsidR="009204EF" w:rsidRPr="00032F05">
        <w:rPr>
          <w:rFonts w:ascii="Times New Roman" w:hAnsi="Times New Roman"/>
        </w:rPr>
        <w:t>льше, если цена поражения выше</w:t>
      </w:r>
      <w:r w:rsidR="009204EF" w:rsidRPr="00C00833">
        <w:rPr>
          <w:rFonts w:ascii="Times New Roman" w:hAnsi="Times New Roman"/>
        </w:rPr>
        <w:t>)</w:t>
      </w:r>
      <w:r w:rsidRPr="00C00833">
        <w:rPr>
          <w:rFonts w:ascii="Times New Roman" w:hAnsi="Times New Roman"/>
          <w:i/>
        </w:rPr>
        <w:t xml:space="preserve">, </w:t>
      </w:r>
    </w:p>
    <w:p w:rsidR="00591C23" w:rsidRPr="00C00833" w:rsidRDefault="00591C23" w:rsidP="008A1B4D">
      <w:pPr>
        <w:spacing w:after="0" w:line="312" w:lineRule="auto"/>
        <w:ind w:firstLine="567"/>
        <w:jc w:val="both"/>
        <w:rPr>
          <w:rFonts w:ascii="Times New Roman" w:hAnsi="Times New Roman"/>
        </w:rPr>
      </w:pPr>
      <w:r w:rsidRPr="00C00833">
        <w:rPr>
          <w:rFonts w:ascii="Times New Roman" w:hAnsi="Times New Roman"/>
          <w:b/>
        </w:rPr>
        <w:t>в)</w:t>
      </w:r>
      <w:r w:rsidRPr="00C00833">
        <w:rPr>
          <w:rFonts w:ascii="Times New Roman" w:hAnsi="Times New Roman"/>
          <w:i/>
        </w:rPr>
        <w:t xml:space="preserve"> по степени насильственности. </w:t>
      </w:r>
      <w:r w:rsidRPr="00032F05">
        <w:rPr>
          <w:rFonts w:ascii="Times New Roman" w:hAnsi="Times New Roman"/>
        </w:rPr>
        <w:t>Шкала насильственности:</w:t>
      </w:r>
      <w:r w:rsidRPr="00C00833">
        <w:rPr>
          <w:rFonts w:ascii="Times New Roman" w:hAnsi="Times New Roman"/>
        </w:rPr>
        <w:t xml:space="preserve"> от беседы, дискуссии и переговоров в соответствии с правилами вежливости и с открытой аргументацией до вооруженной борьбы. </w:t>
      </w:r>
      <w:r w:rsidRPr="00C00833">
        <w:rPr>
          <w:rFonts w:ascii="Times New Roman" w:hAnsi="Times New Roman"/>
          <w:i/>
        </w:rPr>
        <w:t xml:space="preserve"> </w:t>
      </w:r>
      <w:r w:rsidRPr="00C00833">
        <w:rPr>
          <w:rFonts w:ascii="Times New Roman" w:hAnsi="Times New Roman"/>
        </w:rPr>
        <w:t xml:space="preserve">Между ними </w:t>
      </w:r>
      <w:r w:rsidRPr="00C00833">
        <w:rPr>
          <w:rFonts w:ascii="Times New Roman" w:hAnsi="Times New Roman" w:cs="Times New Roman"/>
        </w:rPr>
        <w:t>―</w:t>
      </w:r>
      <w:r w:rsidRPr="00C00833">
        <w:rPr>
          <w:rFonts w:ascii="Times New Roman" w:hAnsi="Times New Roman"/>
        </w:rPr>
        <w:t xml:space="preserve"> забастовка, конкуренция, драка, взаимный обман, промышленный шпионаж, угроза, ультиматум.</w:t>
      </w:r>
    </w:p>
    <w:p w:rsidR="009204EF" w:rsidRPr="00DE3A03" w:rsidRDefault="009204EF" w:rsidP="000348A6">
      <w:pPr>
        <w:spacing w:after="0" w:line="312" w:lineRule="auto"/>
        <w:ind w:firstLine="567"/>
        <w:jc w:val="both"/>
        <w:rPr>
          <w:rFonts w:ascii="Times New Roman" w:hAnsi="Times New Roman"/>
          <w:b/>
          <w:i/>
        </w:rPr>
      </w:pPr>
      <w:r w:rsidRPr="00DE3A03">
        <w:rPr>
          <w:rFonts w:ascii="Times New Roman" w:hAnsi="Times New Roman"/>
          <w:b/>
          <w:i/>
        </w:rPr>
        <w:t>Способы разрешения конфликта:</w:t>
      </w:r>
    </w:p>
    <w:p w:rsidR="009204EF" w:rsidRPr="00C00833" w:rsidRDefault="009204EF"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C00833">
        <w:rPr>
          <w:rFonts w:ascii="Times New Roman" w:hAnsi="Times New Roman"/>
          <w:i/>
        </w:rPr>
        <w:t xml:space="preserve">подавление </w:t>
      </w:r>
      <w:r w:rsidRPr="00C00833">
        <w:rPr>
          <w:rFonts w:ascii="Times New Roman" w:hAnsi="Times New Roman"/>
        </w:rPr>
        <w:t>(не эффективно);</w:t>
      </w:r>
    </w:p>
    <w:p w:rsidR="009204EF" w:rsidRPr="00C00833" w:rsidRDefault="009204EF"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C00833">
        <w:rPr>
          <w:rFonts w:ascii="Times New Roman" w:hAnsi="Times New Roman"/>
          <w:i/>
        </w:rPr>
        <w:t xml:space="preserve">«отмена» </w:t>
      </w:r>
      <w:r w:rsidRPr="00C00833">
        <w:rPr>
          <w:rFonts w:ascii="Times New Roman" w:hAnsi="Times New Roman"/>
        </w:rPr>
        <w:t>(попытка ликвидировать противоречие);</w:t>
      </w:r>
    </w:p>
    <w:p w:rsidR="003571BE" w:rsidRPr="00C00833" w:rsidRDefault="009204EF" w:rsidP="003571BE">
      <w:pPr>
        <w:pBdr>
          <w:bottom w:val="dotted" w:sz="24" w:space="1" w:color="auto"/>
        </w:pBd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C00833">
        <w:rPr>
          <w:rFonts w:ascii="Times New Roman" w:hAnsi="Times New Roman"/>
          <w:i/>
        </w:rPr>
        <w:t xml:space="preserve">регулирование </w:t>
      </w:r>
      <w:r w:rsidRPr="00C00833">
        <w:rPr>
          <w:rFonts w:ascii="Times New Roman" w:hAnsi="Times New Roman"/>
        </w:rPr>
        <w:t xml:space="preserve">(контролирование, так как причины устранить нельзя. Сюда относят: </w:t>
      </w:r>
      <w:r w:rsidRPr="00DE3A03">
        <w:rPr>
          <w:rFonts w:ascii="Times New Roman" w:hAnsi="Times New Roman"/>
          <w:i/>
        </w:rPr>
        <w:t>а)</w:t>
      </w:r>
      <w:r w:rsidRPr="00C00833">
        <w:rPr>
          <w:rFonts w:ascii="Times New Roman" w:hAnsi="Times New Roman"/>
        </w:rPr>
        <w:t xml:space="preserve"> перевод конфликта в открытую форму (</w:t>
      </w:r>
      <w:r w:rsidR="00DE3A03">
        <w:rPr>
          <w:rFonts w:ascii="Times New Roman" w:hAnsi="Times New Roman"/>
        </w:rPr>
        <w:t>«</w:t>
      </w:r>
      <w:r w:rsidRPr="00C00833">
        <w:rPr>
          <w:rFonts w:ascii="Times New Roman" w:hAnsi="Times New Roman"/>
        </w:rPr>
        <w:t>манифестирование</w:t>
      </w:r>
      <w:r w:rsidR="00DE3A03">
        <w:rPr>
          <w:rFonts w:ascii="Times New Roman" w:hAnsi="Times New Roman"/>
        </w:rPr>
        <w:t>»</w:t>
      </w:r>
      <w:r w:rsidRPr="00C00833">
        <w:rPr>
          <w:rFonts w:ascii="Times New Roman" w:hAnsi="Times New Roman"/>
        </w:rPr>
        <w:t xml:space="preserve">); </w:t>
      </w:r>
      <w:r w:rsidRPr="00DE3A03">
        <w:rPr>
          <w:rFonts w:ascii="Times New Roman" w:hAnsi="Times New Roman"/>
          <w:i/>
        </w:rPr>
        <w:t>б)</w:t>
      </w:r>
      <w:r w:rsidRPr="00C00833">
        <w:rPr>
          <w:rFonts w:ascii="Times New Roman" w:hAnsi="Times New Roman"/>
        </w:rPr>
        <w:t xml:space="preserve"> установление «правил игры», не дающих предпочтения ни одной из конфликтных сторон; </w:t>
      </w:r>
      <w:r w:rsidRPr="00DE3A03">
        <w:rPr>
          <w:rFonts w:ascii="Times New Roman" w:hAnsi="Times New Roman"/>
          <w:i/>
        </w:rPr>
        <w:t>в)</w:t>
      </w:r>
      <w:r w:rsidRPr="00C00833">
        <w:rPr>
          <w:rFonts w:ascii="Times New Roman" w:hAnsi="Times New Roman"/>
        </w:rPr>
        <w:t xml:space="preserve"> ограничение конфликта исходными противоречиями («канализирование»); </w:t>
      </w:r>
      <w:r w:rsidRPr="00DE3A03">
        <w:rPr>
          <w:rFonts w:ascii="Times New Roman" w:hAnsi="Times New Roman"/>
          <w:i/>
        </w:rPr>
        <w:t>г)</w:t>
      </w:r>
      <w:r w:rsidRPr="00C00833">
        <w:rPr>
          <w:rFonts w:ascii="Times New Roman" w:hAnsi="Times New Roman"/>
        </w:rPr>
        <w:t xml:space="preserve"> переговоры; </w:t>
      </w:r>
      <w:r w:rsidRPr="00DE3A03">
        <w:rPr>
          <w:rFonts w:ascii="Times New Roman" w:hAnsi="Times New Roman"/>
          <w:i/>
        </w:rPr>
        <w:t>д)</w:t>
      </w:r>
      <w:r w:rsidRPr="00C00833">
        <w:rPr>
          <w:rFonts w:ascii="Times New Roman" w:hAnsi="Times New Roman"/>
        </w:rPr>
        <w:t xml:space="preserve"> привлечение третьей стороны (посредничество, арбитраж). </w:t>
      </w:r>
    </w:p>
    <w:p w:rsidR="00A616C0" w:rsidRDefault="00A616C0" w:rsidP="00A616C0">
      <w:pPr>
        <w:spacing w:after="0" w:line="312" w:lineRule="auto"/>
        <w:jc w:val="both"/>
        <w:rPr>
          <w:rFonts w:ascii="Times New Roman" w:hAnsi="Times New Roman"/>
          <w:b/>
          <w:i/>
        </w:rPr>
      </w:pPr>
    </w:p>
    <w:p w:rsidR="00A616C0" w:rsidRDefault="00A616C0" w:rsidP="00A616C0">
      <w:pPr>
        <w:spacing w:after="0" w:line="312" w:lineRule="auto"/>
        <w:jc w:val="both"/>
        <w:rPr>
          <w:rFonts w:ascii="Times New Roman" w:hAnsi="Times New Roman"/>
          <w:b/>
          <w:i/>
        </w:rPr>
      </w:pPr>
    </w:p>
    <w:p w:rsidR="002C3812" w:rsidRDefault="002C3812" w:rsidP="00A616C0">
      <w:pPr>
        <w:spacing w:after="0" w:line="312" w:lineRule="auto"/>
        <w:ind w:firstLine="567"/>
        <w:jc w:val="both"/>
        <w:rPr>
          <w:rFonts w:ascii="Times New Roman" w:hAnsi="Times New Roman"/>
          <w:b/>
          <w:i/>
        </w:rPr>
      </w:pPr>
      <w:r w:rsidRPr="00C00833">
        <w:rPr>
          <w:rFonts w:ascii="Times New Roman" w:hAnsi="Times New Roman"/>
          <w:b/>
          <w:i/>
        </w:rPr>
        <w:t>Избирательная кампания в Российской Федерации</w:t>
      </w:r>
    </w:p>
    <w:p w:rsidR="00C44F27" w:rsidRDefault="00C44F27" w:rsidP="000348A6">
      <w:pPr>
        <w:spacing w:after="0" w:line="312" w:lineRule="auto"/>
        <w:ind w:firstLine="567"/>
        <w:jc w:val="both"/>
        <w:rPr>
          <w:rFonts w:ascii="Times New Roman" w:hAnsi="Times New Roman"/>
        </w:rPr>
      </w:pPr>
      <w:r>
        <w:rPr>
          <w:rFonts w:ascii="Times New Roman" w:hAnsi="Times New Roman"/>
          <w:b/>
        </w:rPr>
        <w:t xml:space="preserve">Выборы </w:t>
      </w:r>
      <w:r>
        <w:rPr>
          <w:rFonts w:ascii="Times New Roman" w:hAnsi="Times New Roman" w:cs="Times New Roman"/>
        </w:rPr>
        <w:t>―</w:t>
      </w:r>
      <w:r>
        <w:rPr>
          <w:rFonts w:ascii="Times New Roman" w:hAnsi="Times New Roman"/>
        </w:rPr>
        <w:t xml:space="preserve"> </w:t>
      </w:r>
      <w:r w:rsidR="00C931FB">
        <w:rPr>
          <w:rFonts w:ascii="Times New Roman" w:hAnsi="Times New Roman"/>
        </w:rPr>
        <w:t>это избрание должностных лиц и руководителей организаций, а также депутатов в представительные органы власти, осуществляемое при помощи голосования.</w:t>
      </w:r>
    </w:p>
    <w:p w:rsidR="00C931FB" w:rsidRDefault="00C931FB" w:rsidP="000348A6">
      <w:pPr>
        <w:spacing w:after="0" w:line="312" w:lineRule="auto"/>
        <w:ind w:firstLine="567"/>
        <w:jc w:val="both"/>
        <w:rPr>
          <w:rFonts w:ascii="Times New Roman" w:hAnsi="Times New Roman"/>
        </w:rPr>
      </w:pPr>
      <w:r w:rsidRPr="00C931FB">
        <w:rPr>
          <w:rFonts w:ascii="Times New Roman" w:hAnsi="Times New Roman"/>
          <w:b/>
          <w:i/>
        </w:rPr>
        <w:t>Значение выборов</w:t>
      </w:r>
      <w:r>
        <w:rPr>
          <w:rFonts w:ascii="Times New Roman" w:hAnsi="Times New Roman"/>
        </w:rPr>
        <w:t xml:space="preserve"> заключается в том, что они: а) являются важным средством систематического обновления властных структур; б) выявляют реальные интересы и потребности народа; в) способствуют приобщению граждан к политике; в) придают власти легитимный характер.</w:t>
      </w:r>
    </w:p>
    <w:p w:rsidR="00C931FB" w:rsidRDefault="005A460A" w:rsidP="000348A6">
      <w:pPr>
        <w:spacing w:after="0" w:line="312" w:lineRule="auto"/>
        <w:ind w:firstLine="567"/>
        <w:jc w:val="both"/>
        <w:rPr>
          <w:rFonts w:ascii="Times New Roman" w:hAnsi="Times New Roman"/>
        </w:rPr>
      </w:pPr>
      <w:r>
        <w:rPr>
          <w:rFonts w:ascii="Times New Roman" w:hAnsi="Times New Roman"/>
        </w:rPr>
        <w:t>Выборы классифицируются по следующим основаниям:</w:t>
      </w:r>
    </w:p>
    <w:p w:rsidR="005A460A" w:rsidRDefault="005A460A" w:rsidP="000348A6">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w:t>
      </w:r>
      <w:r w:rsidRPr="005A460A">
        <w:rPr>
          <w:rFonts w:ascii="Times New Roman" w:hAnsi="Times New Roman"/>
          <w:i/>
        </w:rPr>
        <w:t>объекту</w:t>
      </w:r>
      <w:r>
        <w:rPr>
          <w:rFonts w:ascii="Times New Roman" w:hAnsi="Times New Roman"/>
        </w:rPr>
        <w:t xml:space="preserve"> (президентские; парламентские, местного самоуправления);</w:t>
      </w:r>
    </w:p>
    <w:p w:rsidR="005A460A" w:rsidRDefault="005A460A" w:rsidP="000348A6">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w:t>
      </w:r>
      <w:r w:rsidRPr="000C7C6B">
        <w:rPr>
          <w:rFonts w:ascii="Times New Roman" w:hAnsi="Times New Roman"/>
          <w:i/>
        </w:rPr>
        <w:t xml:space="preserve">масштабу </w:t>
      </w:r>
      <w:r>
        <w:rPr>
          <w:rFonts w:ascii="Times New Roman" w:hAnsi="Times New Roman"/>
        </w:rPr>
        <w:t>(федеральные; региональные; местные, или муниципальные);</w:t>
      </w:r>
    </w:p>
    <w:p w:rsidR="005A460A" w:rsidRDefault="005A460A" w:rsidP="000348A6">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w:t>
      </w:r>
      <w:r w:rsidRPr="000C7C6B">
        <w:rPr>
          <w:rFonts w:ascii="Times New Roman" w:hAnsi="Times New Roman"/>
          <w:i/>
        </w:rPr>
        <w:t xml:space="preserve">срокам </w:t>
      </w:r>
      <w:r w:rsidRPr="000C7C6B">
        <w:rPr>
          <w:rFonts w:ascii="Times New Roman" w:hAnsi="Times New Roman"/>
        </w:rPr>
        <w:t>(о</w:t>
      </w:r>
      <w:r>
        <w:rPr>
          <w:rFonts w:ascii="Times New Roman" w:hAnsi="Times New Roman"/>
        </w:rPr>
        <w:t>чередные; досрочные; повторные).</w:t>
      </w:r>
    </w:p>
    <w:p w:rsidR="000C7C6B" w:rsidRDefault="000C7C6B" w:rsidP="000348A6">
      <w:pPr>
        <w:spacing w:after="0" w:line="312" w:lineRule="auto"/>
        <w:ind w:firstLine="567"/>
        <w:jc w:val="both"/>
        <w:rPr>
          <w:rFonts w:ascii="Times New Roman" w:hAnsi="Times New Roman"/>
        </w:rPr>
      </w:pPr>
      <w:r>
        <w:rPr>
          <w:rFonts w:ascii="Times New Roman" w:hAnsi="Times New Roman"/>
          <w:b/>
        </w:rPr>
        <w:t xml:space="preserve">Избирательная система </w:t>
      </w:r>
      <w:r>
        <w:rPr>
          <w:rFonts w:ascii="Times New Roman" w:hAnsi="Times New Roman" w:cs="Times New Roman"/>
        </w:rPr>
        <w:t>―</w:t>
      </w:r>
      <w:r>
        <w:rPr>
          <w:rFonts w:ascii="Times New Roman" w:hAnsi="Times New Roman"/>
        </w:rPr>
        <w:t xml:space="preserve"> особый политический институт, связанный с организацией выборов политических деятелей, способом проведения голосования и определения его результатов, а также с распределением мандатов между партиями. </w:t>
      </w:r>
    </w:p>
    <w:p w:rsidR="000C7C6B" w:rsidRDefault="000C7C6B" w:rsidP="000348A6">
      <w:pPr>
        <w:spacing w:after="0" w:line="312" w:lineRule="auto"/>
        <w:ind w:firstLine="567"/>
        <w:jc w:val="both"/>
        <w:rPr>
          <w:rFonts w:ascii="Times New Roman" w:hAnsi="Times New Roman"/>
        </w:rPr>
      </w:pPr>
      <w:r>
        <w:rPr>
          <w:rFonts w:ascii="Times New Roman" w:hAnsi="Times New Roman"/>
        </w:rPr>
        <w:t>Избирательная система:</w:t>
      </w:r>
    </w:p>
    <w:p w:rsidR="000C7C6B" w:rsidRDefault="000C7C6B" w:rsidP="000348A6">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представляет собой основной демократический механизм формирования власти, который создавался в течение длительного времени;</w:t>
      </w:r>
    </w:p>
    <w:p w:rsidR="000C7C6B" w:rsidRDefault="000C7C6B" w:rsidP="000348A6">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включает следующие компоненты:</w:t>
      </w:r>
    </w:p>
    <w:p w:rsidR="00976C81" w:rsidRDefault="000C7C6B" w:rsidP="000348A6">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w:t>
      </w:r>
      <w:r>
        <w:rPr>
          <w:rFonts w:ascii="Times New Roman" w:hAnsi="Times New Roman"/>
          <w:i/>
        </w:rPr>
        <w:t xml:space="preserve">избирательное право </w:t>
      </w:r>
      <w:r>
        <w:rPr>
          <w:rFonts w:ascii="Times New Roman" w:hAnsi="Times New Roman" w:cs="Times New Roman"/>
        </w:rPr>
        <w:t>―</w:t>
      </w:r>
      <w:r>
        <w:rPr>
          <w:rFonts w:ascii="Times New Roman" w:hAnsi="Times New Roman"/>
        </w:rPr>
        <w:t xml:space="preserve"> комплекс правовых норм о порядке выборов, которое, в свою очередь, подразделяется на: </w:t>
      </w:r>
    </w:p>
    <w:p w:rsidR="00976C81" w:rsidRDefault="000C7C6B" w:rsidP="000348A6">
      <w:pPr>
        <w:spacing w:after="0" w:line="312" w:lineRule="auto"/>
        <w:ind w:firstLine="567"/>
        <w:jc w:val="both"/>
        <w:rPr>
          <w:rFonts w:ascii="Times New Roman" w:hAnsi="Times New Roman"/>
        </w:rPr>
      </w:pPr>
      <w:r>
        <w:rPr>
          <w:rFonts w:ascii="Times New Roman" w:hAnsi="Times New Roman"/>
        </w:rPr>
        <w:t xml:space="preserve">а) избирательное право в узком смысле слова, </w:t>
      </w:r>
      <w:r w:rsidR="00635DFF">
        <w:rPr>
          <w:rFonts w:ascii="Times New Roman" w:hAnsi="Times New Roman"/>
        </w:rPr>
        <w:t>сущностью которого является политическое право гражданина избирать (</w:t>
      </w:r>
      <w:r w:rsidR="00635DFF">
        <w:rPr>
          <w:rFonts w:ascii="Times New Roman" w:hAnsi="Times New Roman"/>
          <w:i/>
        </w:rPr>
        <w:t xml:space="preserve">активное право) </w:t>
      </w:r>
      <w:r w:rsidR="00635DFF">
        <w:rPr>
          <w:rFonts w:ascii="Times New Roman" w:hAnsi="Times New Roman"/>
        </w:rPr>
        <w:t xml:space="preserve">и быть избранным </w:t>
      </w:r>
      <w:r w:rsidR="00635DFF">
        <w:rPr>
          <w:rFonts w:ascii="Times New Roman" w:hAnsi="Times New Roman"/>
          <w:i/>
        </w:rPr>
        <w:t>(пассивное право)</w:t>
      </w:r>
      <w:r w:rsidR="00976C81">
        <w:rPr>
          <w:rFonts w:ascii="Times New Roman" w:hAnsi="Times New Roman"/>
        </w:rPr>
        <w:t xml:space="preserve">; </w:t>
      </w:r>
    </w:p>
    <w:p w:rsidR="00976C81" w:rsidRDefault="00976C81" w:rsidP="000348A6">
      <w:pPr>
        <w:spacing w:after="0" w:line="312" w:lineRule="auto"/>
        <w:ind w:firstLine="567"/>
        <w:jc w:val="both"/>
        <w:rPr>
          <w:rFonts w:ascii="Times New Roman" w:hAnsi="Times New Roman"/>
        </w:rPr>
      </w:pPr>
      <w:r>
        <w:rPr>
          <w:rFonts w:ascii="Times New Roman" w:hAnsi="Times New Roman"/>
        </w:rPr>
        <w:t>б) избирательное право в широком смысле слова, сущность которого выражают законы и иные акты (например, инструкции, разъяснения);</w:t>
      </w:r>
    </w:p>
    <w:p w:rsidR="00976C81" w:rsidRDefault="00976C81" w:rsidP="000348A6">
      <w:pPr>
        <w:spacing w:after="0" w:line="312" w:lineRule="auto"/>
        <w:ind w:firstLine="567"/>
        <w:jc w:val="both"/>
        <w:rPr>
          <w:rFonts w:ascii="Times New Roman" w:hAnsi="Times New Roman"/>
        </w:rPr>
      </w:pPr>
      <w:r>
        <w:rPr>
          <w:rFonts w:ascii="Times New Roman" w:hAnsi="Times New Roman" w:cs="Times New Roman"/>
        </w:rPr>
        <w:t>―</w:t>
      </w:r>
      <w:r>
        <w:rPr>
          <w:rFonts w:ascii="Times New Roman" w:hAnsi="Times New Roman"/>
        </w:rPr>
        <w:t xml:space="preserve"> </w:t>
      </w:r>
      <w:r>
        <w:rPr>
          <w:rFonts w:ascii="Times New Roman" w:hAnsi="Times New Roman"/>
          <w:i/>
        </w:rPr>
        <w:t>избирательный процесс</w:t>
      </w:r>
      <w:r>
        <w:rPr>
          <w:rFonts w:ascii="Times New Roman" w:hAnsi="Times New Roman"/>
        </w:rPr>
        <w:t xml:space="preserve"> </w:t>
      </w:r>
      <w:r>
        <w:rPr>
          <w:rFonts w:ascii="Times New Roman" w:hAnsi="Times New Roman" w:cs="Times New Roman"/>
        </w:rPr>
        <w:t>―</w:t>
      </w:r>
      <w:r>
        <w:rPr>
          <w:rFonts w:ascii="Times New Roman" w:hAnsi="Times New Roman"/>
        </w:rPr>
        <w:t xml:space="preserve"> комплекс действий в процессе выборов.</w:t>
      </w:r>
    </w:p>
    <w:p w:rsidR="00976C81" w:rsidRDefault="00976C81" w:rsidP="000348A6">
      <w:pPr>
        <w:spacing w:after="0" w:line="312" w:lineRule="auto"/>
        <w:ind w:firstLine="567"/>
        <w:jc w:val="both"/>
        <w:rPr>
          <w:rFonts w:ascii="Times New Roman" w:hAnsi="Times New Roman"/>
        </w:rPr>
      </w:pPr>
      <w:r>
        <w:rPr>
          <w:rFonts w:ascii="Times New Roman" w:hAnsi="Times New Roman"/>
          <w:b/>
        </w:rPr>
        <w:t xml:space="preserve">Избирательная кампания </w:t>
      </w:r>
      <w:r>
        <w:rPr>
          <w:rFonts w:ascii="Times New Roman" w:hAnsi="Times New Roman" w:cs="Times New Roman"/>
        </w:rPr>
        <w:t>―</w:t>
      </w:r>
      <w:r>
        <w:rPr>
          <w:rFonts w:ascii="Times New Roman" w:hAnsi="Times New Roman"/>
        </w:rPr>
        <w:t xml:space="preserve"> деятельность по подготовке и проведению выборов, осуществляемая в период официального опубликования решения о поведении выборов до дня предоставления избирательной комиссией, организующей выборы, отчетов об итогах голосования и расходовании средств соответствующего бюджета, выделенных на подготовку и проведение выборов.</w:t>
      </w:r>
    </w:p>
    <w:p w:rsidR="00976C81" w:rsidRDefault="00976C81" w:rsidP="00976C81">
      <w:pPr>
        <w:spacing w:after="0" w:line="312" w:lineRule="auto"/>
        <w:ind w:firstLine="567"/>
        <w:jc w:val="both"/>
        <w:rPr>
          <w:rFonts w:ascii="Times New Roman" w:hAnsi="Times New Roman"/>
        </w:rPr>
      </w:pPr>
      <w:r>
        <w:rPr>
          <w:rFonts w:ascii="Times New Roman" w:hAnsi="Times New Roman"/>
          <w:b/>
        </w:rPr>
        <w:t xml:space="preserve">Избирательный процесс </w:t>
      </w:r>
      <w:r>
        <w:rPr>
          <w:rFonts w:ascii="Times New Roman" w:hAnsi="Times New Roman" w:cs="Times New Roman"/>
          <w:b/>
        </w:rPr>
        <w:t>―</w:t>
      </w:r>
      <w:r>
        <w:rPr>
          <w:rFonts w:ascii="Times New Roman" w:hAnsi="Times New Roman"/>
          <w:b/>
        </w:rPr>
        <w:t xml:space="preserve"> </w:t>
      </w:r>
      <w:r w:rsidRPr="00976C81">
        <w:rPr>
          <w:rFonts w:ascii="Times New Roman" w:hAnsi="Times New Roman"/>
        </w:rPr>
        <w:t>практически</w:t>
      </w:r>
      <w:r>
        <w:rPr>
          <w:rFonts w:ascii="Times New Roman" w:hAnsi="Times New Roman"/>
        </w:rPr>
        <w:t>-организационный компонент избирательной системы, базирующийся на избирательном праве и включающий несколько последовательно осуществляемых стадий (этапов)</w:t>
      </w:r>
      <w:r w:rsidR="00A827AD">
        <w:rPr>
          <w:rFonts w:ascii="Times New Roman" w:hAnsi="Times New Roman"/>
        </w:rPr>
        <w:t xml:space="preserve">, представляемых нами в таблице </w:t>
      </w:r>
      <w:r w:rsidR="00A616C0">
        <w:rPr>
          <w:rFonts w:ascii="Times New Roman" w:hAnsi="Times New Roman"/>
        </w:rPr>
        <w:t>3</w:t>
      </w:r>
      <w:r w:rsidR="00E15AFE">
        <w:rPr>
          <w:rFonts w:ascii="Times New Roman" w:hAnsi="Times New Roman"/>
        </w:rPr>
        <w:t>5.</w:t>
      </w:r>
    </w:p>
    <w:p w:rsidR="00A827AD" w:rsidRDefault="00A827AD" w:rsidP="00A827AD">
      <w:pPr>
        <w:spacing w:after="0" w:line="312" w:lineRule="auto"/>
        <w:ind w:firstLine="567"/>
        <w:jc w:val="right"/>
        <w:rPr>
          <w:rFonts w:ascii="Times New Roman" w:hAnsi="Times New Roman"/>
          <w:b/>
        </w:rPr>
      </w:pPr>
      <w:r>
        <w:rPr>
          <w:rFonts w:ascii="Times New Roman" w:hAnsi="Times New Roman"/>
          <w:b/>
        </w:rPr>
        <w:t xml:space="preserve">Таблица </w:t>
      </w:r>
      <w:r w:rsidR="00A616C0">
        <w:rPr>
          <w:rFonts w:ascii="Times New Roman" w:hAnsi="Times New Roman"/>
          <w:b/>
        </w:rPr>
        <w:t>3</w:t>
      </w:r>
      <w:r w:rsidR="00E15AFE">
        <w:rPr>
          <w:rFonts w:ascii="Times New Roman" w:hAnsi="Times New Roman"/>
          <w:b/>
        </w:rPr>
        <w:t>5</w:t>
      </w:r>
    </w:p>
    <w:p w:rsidR="00A827AD" w:rsidRDefault="00A827AD" w:rsidP="00A827AD">
      <w:pPr>
        <w:spacing w:after="0" w:line="312" w:lineRule="auto"/>
        <w:ind w:firstLine="567"/>
        <w:jc w:val="center"/>
        <w:rPr>
          <w:rFonts w:ascii="Times New Roman" w:hAnsi="Times New Roman"/>
          <w:b/>
        </w:rPr>
      </w:pPr>
      <w:r>
        <w:rPr>
          <w:rFonts w:ascii="Times New Roman" w:hAnsi="Times New Roman"/>
          <w:b/>
        </w:rPr>
        <w:t>Стадии (этапы) избирательного процесса</w:t>
      </w:r>
    </w:p>
    <w:p w:rsidR="00A827AD" w:rsidRDefault="00A827AD" w:rsidP="00A827AD">
      <w:pPr>
        <w:spacing w:after="0" w:line="312" w:lineRule="auto"/>
        <w:ind w:firstLine="567"/>
        <w:jc w:val="center"/>
        <w:rPr>
          <w:rFonts w:ascii="Times New Roman" w:hAnsi="Times New Roman"/>
          <w:b/>
        </w:rPr>
      </w:pPr>
    </w:p>
    <w:tbl>
      <w:tblPr>
        <w:tblStyle w:val="a3"/>
        <w:tblW w:w="0" w:type="auto"/>
        <w:tblLook w:val="04A0"/>
      </w:tblPr>
      <w:tblGrid>
        <w:gridCol w:w="2518"/>
        <w:gridCol w:w="7053"/>
      </w:tblGrid>
      <w:tr w:rsidR="00A827AD" w:rsidTr="00A827AD">
        <w:tc>
          <w:tcPr>
            <w:tcW w:w="2518" w:type="dxa"/>
          </w:tcPr>
          <w:p w:rsidR="00A827AD" w:rsidRPr="00A827AD" w:rsidRDefault="00A827AD" w:rsidP="00A827AD">
            <w:pPr>
              <w:spacing w:line="312" w:lineRule="auto"/>
              <w:jc w:val="both"/>
              <w:rPr>
                <w:rFonts w:ascii="Times New Roman" w:hAnsi="Times New Roman"/>
                <w:b/>
              </w:rPr>
            </w:pPr>
            <w:r w:rsidRPr="00A827AD">
              <w:rPr>
                <w:rFonts w:ascii="Times New Roman" w:hAnsi="Times New Roman"/>
                <w:b/>
              </w:rPr>
              <w:t>Наименований стадий</w:t>
            </w:r>
          </w:p>
        </w:tc>
        <w:tc>
          <w:tcPr>
            <w:tcW w:w="7053" w:type="dxa"/>
          </w:tcPr>
          <w:p w:rsidR="00A827AD" w:rsidRPr="00A827AD" w:rsidRDefault="00A827AD" w:rsidP="00A827AD">
            <w:pPr>
              <w:spacing w:line="312" w:lineRule="auto"/>
              <w:jc w:val="center"/>
              <w:rPr>
                <w:rFonts w:ascii="Times New Roman" w:hAnsi="Times New Roman"/>
                <w:b/>
              </w:rPr>
            </w:pPr>
            <w:r w:rsidRPr="00A827AD">
              <w:rPr>
                <w:rFonts w:ascii="Times New Roman" w:hAnsi="Times New Roman"/>
                <w:b/>
              </w:rPr>
              <w:t>Их сущность</w:t>
            </w:r>
          </w:p>
        </w:tc>
      </w:tr>
      <w:tr w:rsidR="00A827AD" w:rsidTr="00A827AD">
        <w:tc>
          <w:tcPr>
            <w:tcW w:w="2518" w:type="dxa"/>
          </w:tcPr>
          <w:p w:rsidR="00A827AD" w:rsidRDefault="00A827AD" w:rsidP="00A827AD">
            <w:pPr>
              <w:spacing w:line="312" w:lineRule="auto"/>
              <w:jc w:val="both"/>
              <w:rPr>
                <w:rFonts w:ascii="Times New Roman" w:hAnsi="Times New Roman"/>
              </w:rPr>
            </w:pPr>
            <w:r>
              <w:rPr>
                <w:rFonts w:ascii="Times New Roman" w:hAnsi="Times New Roman" w:cs="Times New Roman"/>
              </w:rPr>
              <w:t>•</w:t>
            </w:r>
            <w:r>
              <w:rPr>
                <w:rFonts w:ascii="Times New Roman" w:hAnsi="Times New Roman"/>
              </w:rPr>
              <w:t xml:space="preserve"> </w:t>
            </w:r>
            <w:r w:rsidRPr="00A827AD">
              <w:rPr>
                <w:rFonts w:ascii="Times New Roman" w:hAnsi="Times New Roman"/>
                <w:i/>
              </w:rPr>
              <w:t>Назначение даты выборов</w:t>
            </w:r>
          </w:p>
        </w:tc>
        <w:tc>
          <w:tcPr>
            <w:tcW w:w="7053" w:type="dxa"/>
          </w:tcPr>
          <w:p w:rsidR="00A827AD" w:rsidRDefault="00A827AD" w:rsidP="00A827AD">
            <w:pPr>
              <w:spacing w:line="312" w:lineRule="auto"/>
              <w:jc w:val="both"/>
              <w:rPr>
                <w:rFonts w:ascii="Times New Roman" w:hAnsi="Times New Roman"/>
              </w:rPr>
            </w:pPr>
            <w:r>
              <w:rPr>
                <w:rFonts w:ascii="Times New Roman" w:hAnsi="Times New Roman"/>
              </w:rPr>
              <w:t xml:space="preserve">Началом официальной избирательной кампании является назначение даты выборов. В законах РФ определено, что выборы Президента РФ назначаются Советом Федерации, а выборы Государственной Думы </w:t>
            </w:r>
            <w:r>
              <w:rPr>
                <w:rFonts w:ascii="Times New Roman" w:hAnsi="Times New Roman" w:cs="Times New Roman"/>
              </w:rPr>
              <w:t>―</w:t>
            </w:r>
            <w:r>
              <w:rPr>
                <w:rFonts w:ascii="Times New Roman" w:hAnsi="Times New Roman"/>
              </w:rPr>
              <w:t xml:space="preserve"> Президентом РФ. В субъектах РФ дату выборов законодательного органа власти назначает глава субъекта. Аналогичный порядок действует и в муниципальных образованиях. Здесь главы муниципалитетов (высшие должностные лица) назначают дату выборов представительного органа власти</w:t>
            </w:r>
          </w:p>
        </w:tc>
      </w:tr>
      <w:tr w:rsidR="00A827AD" w:rsidTr="00A827AD">
        <w:tc>
          <w:tcPr>
            <w:tcW w:w="2518" w:type="dxa"/>
          </w:tcPr>
          <w:p w:rsidR="00A827AD" w:rsidRPr="00A827AD" w:rsidRDefault="00A827AD" w:rsidP="00A827AD">
            <w:pPr>
              <w:spacing w:line="312" w:lineRule="auto"/>
              <w:jc w:val="both"/>
              <w:rPr>
                <w:rFonts w:ascii="Times New Roman" w:hAnsi="Times New Roman"/>
                <w:i/>
              </w:rPr>
            </w:pPr>
            <w:r>
              <w:rPr>
                <w:rFonts w:ascii="Times New Roman" w:hAnsi="Times New Roman" w:cs="Times New Roman"/>
              </w:rPr>
              <w:t>•</w:t>
            </w:r>
            <w:r>
              <w:rPr>
                <w:rFonts w:ascii="Times New Roman" w:hAnsi="Times New Roman"/>
              </w:rPr>
              <w:t xml:space="preserve"> </w:t>
            </w:r>
            <w:r>
              <w:rPr>
                <w:rFonts w:ascii="Times New Roman" w:hAnsi="Times New Roman"/>
                <w:i/>
              </w:rPr>
              <w:t>Образование избирательных округов и избирательных участков</w:t>
            </w:r>
          </w:p>
        </w:tc>
        <w:tc>
          <w:tcPr>
            <w:tcW w:w="7053" w:type="dxa"/>
          </w:tcPr>
          <w:p w:rsidR="00936BCD" w:rsidRDefault="00936BCD" w:rsidP="00936BCD">
            <w:pPr>
              <w:spacing w:line="312" w:lineRule="auto"/>
              <w:jc w:val="both"/>
              <w:rPr>
                <w:rFonts w:ascii="Times New Roman" w:hAnsi="Times New Roman"/>
              </w:rPr>
            </w:pPr>
            <w:r>
              <w:rPr>
                <w:rFonts w:ascii="Times New Roman" w:hAnsi="Times New Roman"/>
                <w:b/>
                <w:i/>
              </w:rPr>
              <w:t xml:space="preserve">Избирательные округа </w:t>
            </w:r>
            <w:r>
              <w:rPr>
                <w:rFonts w:ascii="Times New Roman" w:hAnsi="Times New Roman" w:cs="Times New Roman"/>
              </w:rPr>
              <w:t>―</w:t>
            </w:r>
            <w:r>
              <w:rPr>
                <w:rFonts w:ascii="Times New Roman" w:hAnsi="Times New Roman"/>
              </w:rPr>
              <w:t xml:space="preserve"> </w:t>
            </w:r>
            <w:r w:rsidRPr="00936BCD">
              <w:rPr>
                <w:rFonts w:ascii="Times New Roman" w:hAnsi="Times New Roman"/>
                <w:i/>
              </w:rPr>
              <w:t>территория, от которой непосредственно гражданами избирается депутат (депутаты) или выборное лицо (выборные должностные лица).</w:t>
            </w:r>
            <w:r>
              <w:rPr>
                <w:rFonts w:ascii="Times New Roman" w:hAnsi="Times New Roman"/>
              </w:rPr>
              <w:t xml:space="preserve"> Избирательные округа могут быть:</w:t>
            </w:r>
          </w:p>
          <w:p w:rsidR="00936BCD" w:rsidRDefault="00936BCD" w:rsidP="00936BCD">
            <w:pPr>
              <w:spacing w:line="312" w:lineRule="auto"/>
              <w:jc w:val="both"/>
              <w:rPr>
                <w:rFonts w:ascii="Times New Roman" w:hAnsi="Times New Roman"/>
              </w:rPr>
            </w:pPr>
            <w:r>
              <w:rPr>
                <w:rFonts w:ascii="Times New Roman" w:hAnsi="Times New Roman" w:cs="Times New Roman"/>
              </w:rPr>
              <w:t>―</w:t>
            </w:r>
            <w:r>
              <w:rPr>
                <w:rFonts w:ascii="Times New Roman" w:hAnsi="Times New Roman"/>
              </w:rPr>
              <w:t xml:space="preserve"> </w:t>
            </w:r>
            <w:r>
              <w:rPr>
                <w:rFonts w:ascii="Times New Roman" w:hAnsi="Times New Roman"/>
                <w:i/>
              </w:rPr>
              <w:t xml:space="preserve">многомандатными </w:t>
            </w:r>
            <w:r>
              <w:rPr>
                <w:rFonts w:ascii="Times New Roman" w:hAnsi="Times New Roman"/>
              </w:rPr>
              <w:t xml:space="preserve">(от каждого округа выбирается несколько депутатов);  </w:t>
            </w:r>
          </w:p>
          <w:p w:rsidR="00936BCD" w:rsidRDefault="00936BCD" w:rsidP="00936BCD">
            <w:pPr>
              <w:spacing w:line="312" w:lineRule="auto"/>
              <w:jc w:val="both"/>
              <w:rPr>
                <w:rFonts w:ascii="Times New Roman" w:hAnsi="Times New Roman"/>
              </w:rPr>
            </w:pPr>
            <w:r>
              <w:rPr>
                <w:rFonts w:ascii="Times New Roman" w:hAnsi="Times New Roman" w:cs="Times New Roman"/>
              </w:rPr>
              <w:t>―</w:t>
            </w:r>
            <w:r>
              <w:rPr>
                <w:rFonts w:ascii="Times New Roman" w:hAnsi="Times New Roman"/>
              </w:rPr>
              <w:t xml:space="preserve"> </w:t>
            </w:r>
            <w:r>
              <w:rPr>
                <w:rFonts w:ascii="Times New Roman" w:hAnsi="Times New Roman"/>
                <w:i/>
              </w:rPr>
              <w:t xml:space="preserve">одномандатными </w:t>
            </w:r>
            <w:r>
              <w:rPr>
                <w:rFonts w:ascii="Times New Roman" w:hAnsi="Times New Roman"/>
              </w:rPr>
              <w:t xml:space="preserve">(от каждого округа избирается только один депутат). </w:t>
            </w:r>
          </w:p>
          <w:p w:rsidR="00A827AD" w:rsidRDefault="00936BCD" w:rsidP="00936BCD">
            <w:pPr>
              <w:spacing w:line="312" w:lineRule="auto"/>
              <w:jc w:val="both"/>
              <w:rPr>
                <w:rFonts w:ascii="Times New Roman" w:hAnsi="Times New Roman"/>
                <w:i/>
              </w:rPr>
            </w:pPr>
            <w:r>
              <w:rPr>
                <w:rFonts w:ascii="Times New Roman" w:hAnsi="Times New Roman"/>
              </w:rPr>
              <w:t xml:space="preserve">Выборы Президента, равно как и выборы депутатов Государственной Думы осуществляются по единому избирательному округу, которым является вся территория страны. Этот единый избирательный округ получил название </w:t>
            </w:r>
            <w:r>
              <w:rPr>
                <w:rFonts w:ascii="Times New Roman" w:hAnsi="Times New Roman"/>
                <w:i/>
              </w:rPr>
              <w:t>федерального округа.</w:t>
            </w:r>
          </w:p>
          <w:p w:rsidR="00936BCD" w:rsidRPr="00936BCD" w:rsidRDefault="00936BCD" w:rsidP="002E080C">
            <w:pPr>
              <w:spacing w:line="312" w:lineRule="auto"/>
              <w:jc w:val="both"/>
              <w:rPr>
                <w:rFonts w:ascii="Times New Roman" w:hAnsi="Times New Roman"/>
              </w:rPr>
            </w:pPr>
            <w:r>
              <w:rPr>
                <w:rFonts w:ascii="Times New Roman" w:hAnsi="Times New Roman"/>
                <w:b/>
                <w:i/>
              </w:rPr>
              <w:t xml:space="preserve">Избирательный участок </w:t>
            </w:r>
            <w:r>
              <w:rPr>
                <w:rFonts w:ascii="Times New Roman" w:hAnsi="Times New Roman" w:cs="Times New Roman"/>
              </w:rPr>
              <w:t>―</w:t>
            </w:r>
            <w:r>
              <w:rPr>
                <w:rFonts w:ascii="Times New Roman" w:hAnsi="Times New Roman"/>
              </w:rPr>
              <w:t xml:space="preserve"> </w:t>
            </w:r>
            <w:r>
              <w:rPr>
                <w:rFonts w:ascii="Times New Roman" w:hAnsi="Times New Roman"/>
                <w:i/>
              </w:rPr>
              <w:t xml:space="preserve">это территориальная единица, образуемая для проведения голосования и подсчета голосов. </w:t>
            </w:r>
            <w:r>
              <w:rPr>
                <w:rFonts w:ascii="Times New Roman" w:hAnsi="Times New Roman"/>
              </w:rPr>
              <w:t xml:space="preserve">Участки создаются в пределах избирательного округа и не должны пересекать его границ. </w:t>
            </w:r>
            <w:r w:rsidR="007B065C">
              <w:rPr>
                <w:rFonts w:ascii="Times New Roman" w:hAnsi="Times New Roman"/>
              </w:rPr>
              <w:t xml:space="preserve">Они обычно располагаются в каком-либо общественном здании, чаще всего в здании школы. Избирательные участки должны включать не более 3 тыс. избирателей. </w:t>
            </w:r>
            <w:r w:rsidR="002E080C">
              <w:rPr>
                <w:rFonts w:ascii="Times New Roman" w:hAnsi="Times New Roman"/>
              </w:rPr>
              <w:t xml:space="preserve">В местах временного пребывания избирателей (в больницах, санаториях и пр.), в труднодоступных районах, на судах, находящихся в плавании, могут образовываться небольшие избирательные участки. Военнослужащие голосуют на общих избирательных участках. Однако в некоторых воинских частях, согласно закону, могут создаваться и отдельные участки. Каждому избирательному участку присваивается определенный номер </w:t>
            </w:r>
          </w:p>
        </w:tc>
      </w:tr>
      <w:tr w:rsidR="00A827AD" w:rsidTr="00A827AD">
        <w:tc>
          <w:tcPr>
            <w:tcW w:w="2518" w:type="dxa"/>
          </w:tcPr>
          <w:p w:rsidR="00A827AD" w:rsidRPr="002E080C" w:rsidRDefault="002E080C" w:rsidP="006A629E">
            <w:pPr>
              <w:spacing w:line="312" w:lineRule="auto"/>
              <w:jc w:val="both"/>
              <w:rPr>
                <w:rFonts w:ascii="Times New Roman" w:hAnsi="Times New Roman"/>
                <w:i/>
              </w:rPr>
            </w:pPr>
            <w:r>
              <w:rPr>
                <w:rFonts w:ascii="Times New Roman" w:hAnsi="Times New Roman" w:cs="Times New Roman"/>
              </w:rPr>
              <w:t>•</w:t>
            </w:r>
            <w:r>
              <w:rPr>
                <w:rFonts w:ascii="Times New Roman" w:hAnsi="Times New Roman"/>
              </w:rPr>
              <w:t xml:space="preserve"> </w:t>
            </w:r>
            <w:r w:rsidR="006A629E">
              <w:rPr>
                <w:rFonts w:ascii="Times New Roman" w:hAnsi="Times New Roman"/>
                <w:i/>
              </w:rPr>
              <w:t>Ф</w:t>
            </w:r>
            <w:r>
              <w:rPr>
                <w:rFonts w:ascii="Times New Roman" w:hAnsi="Times New Roman"/>
                <w:i/>
              </w:rPr>
              <w:t>ормирование избирательных комиссий</w:t>
            </w:r>
          </w:p>
        </w:tc>
        <w:tc>
          <w:tcPr>
            <w:tcW w:w="7053" w:type="dxa"/>
          </w:tcPr>
          <w:p w:rsidR="00A827AD" w:rsidRDefault="002E080C" w:rsidP="002E080C">
            <w:pPr>
              <w:spacing w:line="312" w:lineRule="auto"/>
              <w:jc w:val="both"/>
              <w:rPr>
                <w:rFonts w:ascii="Times New Roman" w:hAnsi="Times New Roman"/>
              </w:rPr>
            </w:pPr>
            <w:r>
              <w:rPr>
                <w:rFonts w:ascii="Times New Roman" w:hAnsi="Times New Roman"/>
              </w:rPr>
              <w:t xml:space="preserve">Подготовку и проведение выборов в России призваны осуществлять </w:t>
            </w:r>
            <w:r>
              <w:rPr>
                <w:rFonts w:ascii="Times New Roman" w:hAnsi="Times New Roman"/>
                <w:b/>
                <w:i/>
              </w:rPr>
              <w:t xml:space="preserve">избирательные комиссии: </w:t>
            </w:r>
            <w:r w:rsidRPr="002E080C">
              <w:rPr>
                <w:rFonts w:ascii="Times New Roman" w:hAnsi="Times New Roman"/>
                <w:i/>
              </w:rPr>
              <w:t>Центральная</w:t>
            </w:r>
            <w:r>
              <w:rPr>
                <w:rFonts w:ascii="Times New Roman" w:hAnsi="Times New Roman"/>
                <w:i/>
              </w:rPr>
              <w:t xml:space="preserve"> избирательная комиссия </w:t>
            </w:r>
            <w:r>
              <w:rPr>
                <w:rFonts w:ascii="Times New Roman" w:hAnsi="Times New Roman"/>
              </w:rPr>
              <w:t xml:space="preserve">(ЦИК, Центризбирком) </w:t>
            </w:r>
            <w:r>
              <w:rPr>
                <w:rFonts w:ascii="Times New Roman" w:hAnsi="Times New Roman" w:cs="Times New Roman"/>
              </w:rPr>
              <w:t>→</w:t>
            </w:r>
            <w:r>
              <w:rPr>
                <w:rFonts w:ascii="Times New Roman" w:hAnsi="Times New Roman"/>
              </w:rPr>
              <w:t xml:space="preserve"> </w:t>
            </w:r>
            <w:r w:rsidRPr="002E080C">
              <w:rPr>
                <w:rFonts w:ascii="Times New Roman" w:hAnsi="Times New Roman"/>
                <w:i/>
              </w:rPr>
              <w:t>избирательные комиссии субъектов РФ</w:t>
            </w:r>
            <w:r>
              <w:rPr>
                <w:rFonts w:ascii="Times New Roman" w:hAnsi="Times New Roman"/>
              </w:rPr>
              <w:t xml:space="preserve"> </w:t>
            </w:r>
            <w:r>
              <w:rPr>
                <w:rFonts w:ascii="Times New Roman" w:hAnsi="Times New Roman" w:cs="Times New Roman"/>
              </w:rPr>
              <w:t>→</w:t>
            </w:r>
            <w:r>
              <w:rPr>
                <w:rFonts w:ascii="Times New Roman" w:hAnsi="Times New Roman"/>
              </w:rPr>
              <w:t xml:space="preserve"> </w:t>
            </w:r>
            <w:r>
              <w:rPr>
                <w:rFonts w:ascii="Times New Roman" w:hAnsi="Times New Roman"/>
                <w:i/>
              </w:rPr>
              <w:t>территориальные (районные, городские и др.)</w:t>
            </w:r>
            <w:r w:rsidR="008932A0">
              <w:rPr>
                <w:rFonts w:ascii="Times New Roman" w:hAnsi="Times New Roman"/>
                <w:i/>
              </w:rPr>
              <w:t xml:space="preserve"> </w:t>
            </w:r>
            <w:r>
              <w:rPr>
                <w:rFonts w:ascii="Times New Roman" w:hAnsi="Times New Roman"/>
                <w:i/>
              </w:rPr>
              <w:t xml:space="preserve">комиссии </w:t>
            </w:r>
            <w:r>
              <w:rPr>
                <w:rFonts w:ascii="Times New Roman" w:hAnsi="Times New Roman" w:cs="Times New Roman"/>
              </w:rPr>
              <w:t>→</w:t>
            </w:r>
            <w:r>
              <w:rPr>
                <w:rFonts w:ascii="Times New Roman" w:hAnsi="Times New Roman"/>
              </w:rPr>
              <w:t xml:space="preserve"> </w:t>
            </w:r>
            <w:r>
              <w:rPr>
                <w:rFonts w:ascii="Times New Roman" w:hAnsi="Times New Roman"/>
                <w:i/>
              </w:rPr>
              <w:t xml:space="preserve">избирательные комиссии муниципальных образований </w:t>
            </w:r>
            <w:r>
              <w:rPr>
                <w:rFonts w:ascii="Times New Roman" w:hAnsi="Times New Roman" w:cs="Times New Roman"/>
              </w:rPr>
              <w:t>→</w:t>
            </w:r>
            <w:r>
              <w:rPr>
                <w:rFonts w:ascii="Times New Roman" w:hAnsi="Times New Roman"/>
              </w:rPr>
              <w:t xml:space="preserve"> </w:t>
            </w:r>
            <w:r>
              <w:rPr>
                <w:rFonts w:ascii="Times New Roman" w:hAnsi="Times New Roman"/>
                <w:i/>
              </w:rPr>
              <w:t>участковые избирательные комиссии.</w:t>
            </w:r>
          </w:p>
          <w:p w:rsidR="002E080C" w:rsidRDefault="002E080C" w:rsidP="002E080C">
            <w:pPr>
              <w:spacing w:line="312" w:lineRule="auto"/>
              <w:jc w:val="both"/>
              <w:rPr>
                <w:rFonts w:ascii="Times New Roman" w:hAnsi="Times New Roman"/>
              </w:rPr>
            </w:pPr>
            <w:r>
              <w:rPr>
                <w:rFonts w:ascii="Times New Roman" w:hAnsi="Times New Roman"/>
              </w:rPr>
              <w:t>Они формируются в основном органами государственной власти или местного самоуправлении, но действуют независимо и самостоятельно от этих органов при их активной поддержке.</w:t>
            </w:r>
          </w:p>
          <w:p w:rsidR="004F476C" w:rsidRPr="002E080C" w:rsidRDefault="004F476C" w:rsidP="002E080C">
            <w:pPr>
              <w:spacing w:line="312" w:lineRule="auto"/>
              <w:jc w:val="both"/>
              <w:rPr>
                <w:rFonts w:ascii="Times New Roman" w:hAnsi="Times New Roman"/>
                <w:b/>
              </w:rPr>
            </w:pPr>
            <w:r>
              <w:rPr>
                <w:rFonts w:ascii="Times New Roman" w:hAnsi="Times New Roman"/>
              </w:rPr>
              <w:t>Деятельность избирательных комиссий осуществляется гласно и открыто под руководством ЦИК РФ. Она назначается сроком на пять лет и включает 15 членов. ЦИК: а) помогает другим комиссиям, контролирует их; б) распределяет выделенные государством для выборов финансовые средства; в) распределяет эфирное время между соперниками на федеральном уровне</w:t>
            </w:r>
          </w:p>
        </w:tc>
      </w:tr>
      <w:tr w:rsidR="00A827AD" w:rsidTr="00A827AD">
        <w:tc>
          <w:tcPr>
            <w:tcW w:w="2518" w:type="dxa"/>
          </w:tcPr>
          <w:p w:rsidR="00A827AD" w:rsidRPr="006A629E" w:rsidRDefault="006A629E" w:rsidP="006A629E">
            <w:pPr>
              <w:spacing w:line="312" w:lineRule="auto"/>
              <w:jc w:val="both"/>
              <w:rPr>
                <w:rFonts w:ascii="Times New Roman" w:hAnsi="Times New Roman"/>
                <w:i/>
              </w:rPr>
            </w:pPr>
            <w:r>
              <w:rPr>
                <w:rFonts w:ascii="Times New Roman" w:hAnsi="Times New Roman" w:cs="Times New Roman"/>
              </w:rPr>
              <w:t>•</w:t>
            </w:r>
            <w:r>
              <w:rPr>
                <w:rFonts w:ascii="Times New Roman" w:hAnsi="Times New Roman"/>
              </w:rPr>
              <w:t xml:space="preserve"> </w:t>
            </w:r>
            <w:r>
              <w:rPr>
                <w:rFonts w:ascii="Times New Roman" w:hAnsi="Times New Roman"/>
                <w:i/>
              </w:rPr>
              <w:t>Составление списков избирателей</w:t>
            </w:r>
          </w:p>
        </w:tc>
        <w:tc>
          <w:tcPr>
            <w:tcW w:w="7053" w:type="dxa"/>
          </w:tcPr>
          <w:p w:rsidR="00A827AD" w:rsidRDefault="006A629E" w:rsidP="006A629E">
            <w:pPr>
              <w:spacing w:line="312" w:lineRule="auto"/>
              <w:jc w:val="both"/>
              <w:rPr>
                <w:rFonts w:ascii="Times New Roman" w:hAnsi="Times New Roman"/>
              </w:rPr>
            </w:pPr>
            <w:r>
              <w:rPr>
                <w:rFonts w:ascii="Times New Roman" w:hAnsi="Times New Roman"/>
              </w:rPr>
              <w:t>Все граждане-избиратели заносятся в списки по участкам, которые составляются избирательными комиссиями на основании данных, представляемых главой муниципального образования, командиром воинской части и т. д. Эти сведения направляются в участковые избирательные комиссии, проверяются и уточняются, после чего представляются для публичного ознакомления. Каждый гражданин может быть включен только в один список</w:t>
            </w:r>
          </w:p>
        </w:tc>
      </w:tr>
      <w:tr w:rsidR="00A827AD" w:rsidTr="00A827AD">
        <w:tc>
          <w:tcPr>
            <w:tcW w:w="2518" w:type="dxa"/>
          </w:tcPr>
          <w:p w:rsidR="00A827AD" w:rsidRDefault="006A629E" w:rsidP="00A827AD">
            <w:pPr>
              <w:spacing w:line="312" w:lineRule="auto"/>
              <w:jc w:val="both"/>
              <w:rPr>
                <w:rFonts w:ascii="Times New Roman" w:hAnsi="Times New Roman"/>
              </w:rPr>
            </w:pPr>
            <w:r>
              <w:rPr>
                <w:rFonts w:ascii="Times New Roman" w:hAnsi="Times New Roman" w:cs="Times New Roman"/>
              </w:rPr>
              <w:t>•</w:t>
            </w:r>
            <w:r>
              <w:rPr>
                <w:rFonts w:ascii="Times New Roman" w:hAnsi="Times New Roman"/>
              </w:rPr>
              <w:t xml:space="preserve"> </w:t>
            </w:r>
            <w:r w:rsidRPr="006A629E">
              <w:rPr>
                <w:rFonts w:ascii="Times New Roman" w:hAnsi="Times New Roman"/>
                <w:i/>
              </w:rPr>
              <w:t>Выдвижение и регистрация кандидатов в депутаты или на выборную должность</w:t>
            </w:r>
          </w:p>
        </w:tc>
        <w:tc>
          <w:tcPr>
            <w:tcW w:w="7053" w:type="dxa"/>
          </w:tcPr>
          <w:p w:rsidR="00A827AD" w:rsidRDefault="006A629E" w:rsidP="00A827AD">
            <w:pPr>
              <w:spacing w:line="312" w:lineRule="auto"/>
              <w:jc w:val="both"/>
              <w:rPr>
                <w:rFonts w:ascii="Times New Roman" w:hAnsi="Times New Roman"/>
              </w:rPr>
            </w:pPr>
            <w:r>
              <w:rPr>
                <w:rFonts w:ascii="Times New Roman" w:hAnsi="Times New Roman"/>
              </w:rPr>
              <w:t>Право выдвигать кандидатов для избрания в представительные органы обладают политические партии, имеющие право участвовать в выборах. Допустимо самовыдвижение граждан, если это разрешено законом.</w:t>
            </w:r>
          </w:p>
          <w:p w:rsidR="006A629E" w:rsidRDefault="006A629E" w:rsidP="006A629E">
            <w:pPr>
              <w:spacing w:line="312" w:lineRule="auto"/>
              <w:jc w:val="both"/>
              <w:rPr>
                <w:rFonts w:ascii="Times New Roman" w:hAnsi="Times New Roman"/>
              </w:rPr>
            </w:pPr>
            <w:r>
              <w:rPr>
                <w:rFonts w:ascii="Times New Roman" w:hAnsi="Times New Roman"/>
              </w:rPr>
              <w:t>Партии выдвигают кандидатов (списки кандидатов) на своих съездах и конференциях</w:t>
            </w:r>
          </w:p>
        </w:tc>
      </w:tr>
      <w:tr w:rsidR="00A827AD" w:rsidTr="00A827AD">
        <w:tc>
          <w:tcPr>
            <w:tcW w:w="2518" w:type="dxa"/>
          </w:tcPr>
          <w:p w:rsidR="00A827AD" w:rsidRPr="006A629E" w:rsidRDefault="006A629E" w:rsidP="00A827AD">
            <w:pPr>
              <w:spacing w:line="312" w:lineRule="auto"/>
              <w:jc w:val="both"/>
              <w:rPr>
                <w:rFonts w:ascii="Times New Roman" w:hAnsi="Times New Roman"/>
                <w:i/>
              </w:rPr>
            </w:pPr>
            <w:r>
              <w:rPr>
                <w:rFonts w:ascii="Times New Roman" w:hAnsi="Times New Roman" w:cs="Times New Roman"/>
              </w:rPr>
              <w:t>•</w:t>
            </w:r>
            <w:r>
              <w:rPr>
                <w:rFonts w:ascii="Times New Roman" w:hAnsi="Times New Roman"/>
              </w:rPr>
              <w:t xml:space="preserve"> </w:t>
            </w:r>
            <w:r>
              <w:rPr>
                <w:rFonts w:ascii="Times New Roman" w:hAnsi="Times New Roman"/>
                <w:i/>
              </w:rPr>
              <w:t>Предвыборная агитация</w:t>
            </w:r>
          </w:p>
        </w:tc>
        <w:tc>
          <w:tcPr>
            <w:tcW w:w="7053" w:type="dxa"/>
          </w:tcPr>
          <w:p w:rsidR="00A827AD" w:rsidRDefault="008932A0" w:rsidP="00A827AD">
            <w:pPr>
              <w:spacing w:line="312" w:lineRule="auto"/>
              <w:jc w:val="both"/>
              <w:rPr>
                <w:rFonts w:ascii="Times New Roman" w:hAnsi="Times New Roman"/>
                <w:i/>
              </w:rPr>
            </w:pPr>
            <w:r>
              <w:rPr>
                <w:rFonts w:ascii="Times New Roman" w:hAnsi="Times New Roman"/>
                <w:b/>
                <w:i/>
              </w:rPr>
              <w:t xml:space="preserve">Предвыборная агитация </w:t>
            </w:r>
            <w:r>
              <w:rPr>
                <w:rFonts w:ascii="Times New Roman" w:hAnsi="Times New Roman" w:cs="Times New Roman"/>
              </w:rPr>
              <w:t>―</w:t>
            </w:r>
            <w:r>
              <w:rPr>
                <w:rFonts w:ascii="Times New Roman" w:hAnsi="Times New Roman"/>
              </w:rPr>
              <w:t xml:space="preserve"> </w:t>
            </w:r>
            <w:r w:rsidRPr="008932A0">
              <w:rPr>
                <w:rFonts w:ascii="Times New Roman" w:hAnsi="Times New Roman"/>
                <w:i/>
              </w:rPr>
              <w:t>это деятельность, имеющая целью побудить избирателей к участию в выборах, к голосованию за тех или иных кандидатов, те или иные списки кандидатов или против них.</w:t>
            </w:r>
          </w:p>
          <w:p w:rsidR="008932A0" w:rsidRDefault="008932A0" w:rsidP="008932A0">
            <w:pPr>
              <w:spacing w:line="312" w:lineRule="auto"/>
              <w:jc w:val="both"/>
              <w:rPr>
                <w:rFonts w:ascii="Times New Roman" w:hAnsi="Times New Roman"/>
              </w:rPr>
            </w:pPr>
            <w:r>
              <w:rPr>
                <w:rFonts w:ascii="Times New Roman" w:hAnsi="Times New Roman"/>
              </w:rPr>
              <w:t xml:space="preserve">Кандидат, политическая партия выдвигают свою </w:t>
            </w:r>
            <w:r>
              <w:rPr>
                <w:rFonts w:ascii="Times New Roman" w:hAnsi="Times New Roman"/>
                <w:b/>
                <w:i/>
              </w:rPr>
              <w:t xml:space="preserve">предвыборную программу (обещания) </w:t>
            </w:r>
            <w:r>
              <w:rPr>
                <w:rFonts w:ascii="Times New Roman" w:hAnsi="Times New Roman" w:cs="Times New Roman"/>
              </w:rPr>
              <w:t>―</w:t>
            </w:r>
            <w:r>
              <w:rPr>
                <w:rFonts w:ascii="Times New Roman" w:hAnsi="Times New Roman"/>
              </w:rPr>
              <w:t xml:space="preserve"> </w:t>
            </w:r>
            <w:r>
              <w:rPr>
                <w:rFonts w:ascii="Times New Roman" w:hAnsi="Times New Roman"/>
                <w:i/>
              </w:rPr>
              <w:t xml:space="preserve">совокупность положений, направленных на решение важных проблем страны, региона и др. </w:t>
            </w:r>
            <w:r>
              <w:rPr>
                <w:rFonts w:ascii="Times New Roman" w:hAnsi="Times New Roman"/>
              </w:rPr>
              <w:t>она дает представление избирателю о том, в каком русле будет осуществляться работа по улучшению его жизни в случае победы кандидата, партии на выборах. Каждый стремится довести до избирателей положительную информацию о себе, своей программе и ее преимуществах  по сравнению с другими, ответить на критику со стороны своих оппонентов.</w:t>
            </w:r>
          </w:p>
          <w:p w:rsidR="00853E91" w:rsidRDefault="008932A0" w:rsidP="008932A0">
            <w:pPr>
              <w:spacing w:line="312" w:lineRule="auto"/>
              <w:jc w:val="both"/>
              <w:rPr>
                <w:rFonts w:ascii="Times New Roman" w:hAnsi="Times New Roman"/>
              </w:rPr>
            </w:pPr>
            <w:r>
              <w:rPr>
                <w:rFonts w:ascii="Times New Roman" w:hAnsi="Times New Roman"/>
              </w:rPr>
              <w:t>Проводятся массовые мероприятия: собрания, шествия, публичные дискуссии, пресс-конференци</w:t>
            </w:r>
            <w:r w:rsidR="00853E91">
              <w:rPr>
                <w:rFonts w:ascii="Times New Roman" w:hAnsi="Times New Roman"/>
              </w:rPr>
              <w:t>и т. д. Широко используется политическая реклама, показываются видеофильмы о кандидатах, распространяются листовки и другие агитационные материалы.</w:t>
            </w:r>
          </w:p>
          <w:p w:rsidR="008932A0" w:rsidRDefault="00853E91" w:rsidP="00853E91">
            <w:pPr>
              <w:spacing w:line="312" w:lineRule="auto"/>
              <w:jc w:val="both"/>
              <w:rPr>
                <w:rFonts w:ascii="Times New Roman" w:hAnsi="Times New Roman"/>
              </w:rPr>
            </w:pPr>
            <w:r>
              <w:rPr>
                <w:rFonts w:ascii="Times New Roman" w:hAnsi="Times New Roman"/>
              </w:rPr>
              <w:t xml:space="preserve"> При проведении агитации всем кандидатам, политическим партиям должны быть обеспечены </w:t>
            </w:r>
            <w:r>
              <w:rPr>
                <w:rFonts w:ascii="Times New Roman" w:hAnsi="Times New Roman"/>
                <w:i/>
              </w:rPr>
              <w:t xml:space="preserve">равные условия. </w:t>
            </w:r>
            <w:r>
              <w:rPr>
                <w:rFonts w:ascii="Times New Roman" w:hAnsi="Times New Roman"/>
              </w:rPr>
              <w:t xml:space="preserve">С этой целью им предоставляется одинаковый объем бесплатного эфирного времени на каналах радио и телевидения, а также одинаковый объем печатной площади в периодических изданиях. </w:t>
            </w:r>
          </w:p>
          <w:p w:rsidR="00853E91" w:rsidRPr="00853E91" w:rsidRDefault="00853E91" w:rsidP="00853E91">
            <w:pPr>
              <w:spacing w:line="312" w:lineRule="auto"/>
              <w:jc w:val="both"/>
              <w:rPr>
                <w:rFonts w:ascii="Times New Roman" w:hAnsi="Times New Roman"/>
              </w:rPr>
            </w:pPr>
            <w:r>
              <w:rPr>
                <w:rFonts w:ascii="Times New Roman" w:hAnsi="Times New Roman"/>
              </w:rPr>
              <w:t>Предвыборная агитация прекращается за сутки до голосования</w:t>
            </w:r>
          </w:p>
        </w:tc>
      </w:tr>
      <w:tr w:rsidR="00A827AD" w:rsidTr="00A827AD">
        <w:tc>
          <w:tcPr>
            <w:tcW w:w="2518" w:type="dxa"/>
          </w:tcPr>
          <w:p w:rsidR="00A827AD" w:rsidRPr="00853E91" w:rsidRDefault="00853E91" w:rsidP="00A827AD">
            <w:pPr>
              <w:spacing w:line="312" w:lineRule="auto"/>
              <w:jc w:val="both"/>
              <w:rPr>
                <w:rFonts w:ascii="Times New Roman" w:hAnsi="Times New Roman"/>
                <w:i/>
              </w:rPr>
            </w:pPr>
            <w:r>
              <w:rPr>
                <w:rFonts w:ascii="Times New Roman" w:hAnsi="Times New Roman" w:cs="Times New Roman"/>
              </w:rPr>
              <w:t>•</w:t>
            </w:r>
            <w:r>
              <w:rPr>
                <w:rFonts w:ascii="Times New Roman" w:hAnsi="Times New Roman"/>
              </w:rPr>
              <w:t xml:space="preserve"> </w:t>
            </w:r>
            <w:r>
              <w:rPr>
                <w:rFonts w:ascii="Times New Roman" w:hAnsi="Times New Roman"/>
                <w:i/>
              </w:rPr>
              <w:t>Голосование и установление результатов голосования</w:t>
            </w:r>
          </w:p>
        </w:tc>
        <w:tc>
          <w:tcPr>
            <w:tcW w:w="7053" w:type="dxa"/>
          </w:tcPr>
          <w:p w:rsidR="00C014B8" w:rsidRDefault="00534075" w:rsidP="00A827AD">
            <w:pPr>
              <w:spacing w:line="312" w:lineRule="auto"/>
              <w:jc w:val="both"/>
              <w:rPr>
                <w:rFonts w:ascii="Times New Roman" w:hAnsi="Times New Roman"/>
              </w:rPr>
            </w:pPr>
            <w:r>
              <w:rPr>
                <w:rFonts w:ascii="Times New Roman" w:hAnsi="Times New Roman"/>
              </w:rPr>
              <w:t xml:space="preserve">Избиратель в день голосования приходит на избирательный участок, получает </w:t>
            </w:r>
            <w:r w:rsidR="00C014B8">
              <w:rPr>
                <w:rFonts w:ascii="Times New Roman" w:hAnsi="Times New Roman"/>
              </w:rPr>
              <w:t>избирательный бюллетень и отмечает в нем тех, кого желает выбрать. Бюллетени опускаются в урну для голосования. После завершения времени, отведенного на голосование, участковая комиссия под контролем наблюдателей распечатывает урны и производит подсчет голосов.</w:t>
            </w:r>
          </w:p>
          <w:p w:rsidR="00A827AD" w:rsidRDefault="00C014B8" w:rsidP="00C014B8">
            <w:pPr>
              <w:spacing w:line="312" w:lineRule="auto"/>
              <w:jc w:val="both"/>
              <w:rPr>
                <w:rFonts w:ascii="Times New Roman" w:hAnsi="Times New Roman"/>
              </w:rPr>
            </w:pPr>
            <w:r>
              <w:rPr>
                <w:rFonts w:ascii="Times New Roman" w:hAnsi="Times New Roman"/>
              </w:rPr>
              <w:t xml:space="preserve"> Результаты выборов определяются в зависимости от избирательной системы: при пропорциональной системе выборов партии, прошедшие заградительный барьер (5%), получают возможность сформировать фракцию в Государственной Думе.</w:t>
            </w:r>
          </w:p>
          <w:p w:rsidR="00C014B8" w:rsidRDefault="00C014B8" w:rsidP="00C014B8">
            <w:pPr>
              <w:spacing w:line="312" w:lineRule="auto"/>
              <w:jc w:val="both"/>
              <w:rPr>
                <w:rFonts w:ascii="Times New Roman" w:hAnsi="Times New Roman"/>
              </w:rPr>
            </w:pPr>
            <w:r>
              <w:rPr>
                <w:rFonts w:ascii="Times New Roman" w:hAnsi="Times New Roman"/>
              </w:rPr>
              <w:t xml:space="preserve">Итоги голосования официально публикуются соответствующей избирательной комиссией, в масштабе России </w:t>
            </w:r>
            <w:r>
              <w:rPr>
                <w:rFonts w:ascii="Times New Roman" w:hAnsi="Times New Roman" w:cs="Times New Roman"/>
              </w:rPr>
              <w:t>―</w:t>
            </w:r>
            <w:r>
              <w:rPr>
                <w:rFonts w:ascii="Times New Roman" w:hAnsi="Times New Roman"/>
              </w:rPr>
              <w:t xml:space="preserve"> Центризбиркомом РФ. Избранные депутаты регистрируются и им выдаются удостоверения</w:t>
            </w:r>
          </w:p>
        </w:tc>
      </w:tr>
      <w:tr w:rsidR="00C014B8" w:rsidTr="00A827AD">
        <w:tc>
          <w:tcPr>
            <w:tcW w:w="2518" w:type="dxa"/>
          </w:tcPr>
          <w:p w:rsidR="00C014B8" w:rsidRPr="00C014B8" w:rsidRDefault="00C014B8" w:rsidP="00C014B8">
            <w:pPr>
              <w:spacing w:line="312" w:lineRule="auto"/>
              <w:jc w:val="both"/>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Финансирование выборов и представление отчетов о расходовании средств на эти цели</w:t>
            </w:r>
          </w:p>
        </w:tc>
        <w:tc>
          <w:tcPr>
            <w:tcW w:w="7053" w:type="dxa"/>
          </w:tcPr>
          <w:p w:rsidR="003D6740" w:rsidRDefault="00C014B8" w:rsidP="003D6740">
            <w:pPr>
              <w:spacing w:line="312" w:lineRule="auto"/>
              <w:jc w:val="both"/>
              <w:rPr>
                <w:rFonts w:ascii="Times New Roman" w:hAnsi="Times New Roman"/>
              </w:rPr>
            </w:pPr>
            <w:r>
              <w:rPr>
                <w:rFonts w:ascii="Times New Roman" w:hAnsi="Times New Roman"/>
              </w:rPr>
              <w:t>Подготовка и проведение выборов финансируется за счет средств государственного бюджета (федерального или субъектов РФ)</w:t>
            </w:r>
            <w:r w:rsidR="003D6740">
              <w:rPr>
                <w:rFonts w:ascii="Times New Roman" w:hAnsi="Times New Roman"/>
              </w:rPr>
              <w:t>. Кроме этого, каждый кандидат, политическая партия для проведения избирательной кампании создают свой избирательный фонд. Таким образом, в России установлено как государственное финансирование выборов, так и использование средств из негосударственных источников. Государственные средства делятся на две части. Одна используется избирательными комиссиями непосредственно или по их указаниям. Другая может передаваться партиям и кандидатам в их избирательные фонды. Избирательный фонд формируется: а) из собственных средств кандидата, политической партии; б) из средств, выделенных кандидату выдвинувшей его партией; в) из добровольных пожертвований граждан и юридических лиц.</w:t>
            </w:r>
          </w:p>
          <w:p w:rsidR="00C014B8" w:rsidRDefault="003D6740" w:rsidP="003D6740">
            <w:pPr>
              <w:spacing w:line="312" w:lineRule="auto"/>
              <w:jc w:val="both"/>
              <w:rPr>
                <w:rFonts w:ascii="Times New Roman" w:hAnsi="Times New Roman"/>
              </w:rPr>
            </w:pPr>
            <w:r>
              <w:rPr>
                <w:rFonts w:ascii="Times New Roman" w:hAnsi="Times New Roman"/>
              </w:rPr>
              <w:t xml:space="preserve">  Избирательные комиссии, кандидаты, партии обязаны вести учет всех поступлений и расходов. Закон устанавливает предельную сумму, которую можно израсходовать кандидату или партии, в том числе при повторном голосовании</w:t>
            </w:r>
          </w:p>
        </w:tc>
      </w:tr>
    </w:tbl>
    <w:p w:rsidR="005A460A" w:rsidRPr="00C44F27" w:rsidRDefault="005A460A" w:rsidP="00B06140">
      <w:pPr>
        <w:spacing w:after="0" w:line="312" w:lineRule="auto"/>
        <w:jc w:val="both"/>
        <w:rPr>
          <w:rFonts w:ascii="Times New Roman" w:hAnsi="Times New Roman"/>
        </w:rPr>
      </w:pPr>
    </w:p>
    <w:p w:rsidR="002C3812" w:rsidRPr="00C00833" w:rsidRDefault="002C3812" w:rsidP="000348A6">
      <w:pPr>
        <w:spacing w:after="0" w:line="312" w:lineRule="auto"/>
        <w:ind w:firstLine="567"/>
        <w:jc w:val="both"/>
        <w:rPr>
          <w:rFonts w:ascii="Times New Roman" w:hAnsi="Times New Roman"/>
          <w:i/>
        </w:rPr>
      </w:pPr>
      <w:r w:rsidRPr="00C00833">
        <w:rPr>
          <w:rFonts w:ascii="Times New Roman" w:hAnsi="Times New Roman"/>
          <w:i/>
        </w:rPr>
        <w:t>Избирательные права граждан</w:t>
      </w:r>
    </w:p>
    <w:p w:rsidR="00AC3FEA" w:rsidRPr="00C00833" w:rsidRDefault="00AC3FEA" w:rsidP="000348A6">
      <w:pPr>
        <w:spacing w:after="0" w:line="312" w:lineRule="auto"/>
        <w:ind w:firstLine="567"/>
        <w:jc w:val="both"/>
        <w:rPr>
          <w:rFonts w:ascii="Times New Roman" w:hAnsi="Times New Roman"/>
        </w:rPr>
      </w:pPr>
      <w:r w:rsidRPr="00C00833">
        <w:rPr>
          <w:rFonts w:ascii="Times New Roman" w:hAnsi="Times New Roman"/>
        </w:rPr>
        <w:t xml:space="preserve">В условиях, когда прямая демократия невозможна, основное значение приобретает выбор населением людей, которые будут принимать политические решения. </w:t>
      </w:r>
    </w:p>
    <w:p w:rsidR="00AC3FEA" w:rsidRPr="00C00833" w:rsidRDefault="00AC3FEA" w:rsidP="000348A6">
      <w:pPr>
        <w:spacing w:after="0" w:line="312" w:lineRule="auto"/>
        <w:ind w:firstLine="567"/>
        <w:jc w:val="both"/>
        <w:rPr>
          <w:rFonts w:ascii="Times New Roman" w:hAnsi="Times New Roman"/>
        </w:rPr>
      </w:pPr>
      <w:r w:rsidRPr="00C00833">
        <w:rPr>
          <w:rFonts w:ascii="Times New Roman" w:hAnsi="Times New Roman"/>
        </w:rPr>
        <w:t xml:space="preserve">Одно из важнейших прав человека </w:t>
      </w:r>
      <w:r w:rsidRPr="00C00833">
        <w:rPr>
          <w:rFonts w:ascii="Times New Roman" w:hAnsi="Times New Roman" w:cs="Times New Roman"/>
        </w:rPr>
        <w:t>―</w:t>
      </w:r>
      <w:r w:rsidRPr="00C00833">
        <w:rPr>
          <w:rFonts w:ascii="Times New Roman" w:hAnsi="Times New Roman"/>
        </w:rPr>
        <w:t xml:space="preserve"> право голоса, хотя, как писал русский философ И.</w:t>
      </w:r>
      <w:r w:rsidR="00F14CAF" w:rsidRPr="00C00833">
        <w:rPr>
          <w:rFonts w:ascii="Times New Roman" w:hAnsi="Times New Roman"/>
        </w:rPr>
        <w:t xml:space="preserve"> </w:t>
      </w:r>
      <w:r w:rsidRPr="00C00833">
        <w:rPr>
          <w:rFonts w:ascii="Times New Roman" w:hAnsi="Times New Roman"/>
        </w:rPr>
        <w:t>А. Ильин, не каждый народ способен выделить лучших представителей при помощи народного голосования. Условие правильного выбора в числе прочих, по К. Ясперсу, умение критически мыслить.</w:t>
      </w:r>
    </w:p>
    <w:p w:rsidR="00AC3FEA" w:rsidRDefault="00310C58" w:rsidP="000348A6">
      <w:pPr>
        <w:spacing w:after="0" w:line="312" w:lineRule="auto"/>
        <w:ind w:firstLine="567"/>
        <w:jc w:val="both"/>
        <w:rPr>
          <w:rFonts w:ascii="Times New Roman" w:hAnsi="Times New Roman"/>
        </w:rPr>
      </w:pPr>
      <w:r>
        <w:rPr>
          <w:rFonts w:ascii="Times New Roman" w:hAnsi="Times New Roman"/>
        </w:rPr>
        <w:t>Демократическое избирательное право предполагает обязательное со</w:t>
      </w:r>
      <w:r w:rsidR="00A616C0">
        <w:rPr>
          <w:rFonts w:ascii="Times New Roman" w:hAnsi="Times New Roman"/>
        </w:rPr>
        <w:t>блюдение ряда принципов (</w:t>
      </w:r>
      <w:r>
        <w:rPr>
          <w:rFonts w:ascii="Times New Roman" w:hAnsi="Times New Roman"/>
        </w:rPr>
        <w:t>табл</w:t>
      </w:r>
      <w:r w:rsidR="00A616C0">
        <w:rPr>
          <w:rFonts w:ascii="Times New Roman" w:hAnsi="Times New Roman"/>
        </w:rPr>
        <w:t>.</w:t>
      </w:r>
      <w:r>
        <w:rPr>
          <w:rFonts w:ascii="Times New Roman" w:hAnsi="Times New Roman"/>
        </w:rPr>
        <w:t xml:space="preserve"> </w:t>
      </w:r>
      <w:r w:rsidR="00A616C0">
        <w:rPr>
          <w:rFonts w:ascii="Times New Roman" w:hAnsi="Times New Roman"/>
        </w:rPr>
        <w:t>3</w:t>
      </w:r>
      <w:r w:rsidR="00E15AFE">
        <w:rPr>
          <w:rFonts w:ascii="Times New Roman" w:hAnsi="Times New Roman"/>
        </w:rPr>
        <w:t>6</w:t>
      </w:r>
      <w:r>
        <w:rPr>
          <w:rFonts w:ascii="Times New Roman" w:hAnsi="Times New Roman"/>
        </w:rPr>
        <w:t>).</w:t>
      </w:r>
    </w:p>
    <w:p w:rsidR="00310C58" w:rsidRDefault="00310C58" w:rsidP="00310C58">
      <w:pPr>
        <w:spacing w:after="0" w:line="312" w:lineRule="auto"/>
        <w:ind w:firstLine="567"/>
        <w:jc w:val="right"/>
        <w:rPr>
          <w:rFonts w:ascii="Times New Roman" w:hAnsi="Times New Roman"/>
          <w:b/>
        </w:rPr>
      </w:pPr>
      <w:r>
        <w:rPr>
          <w:rFonts w:ascii="Times New Roman" w:hAnsi="Times New Roman"/>
          <w:b/>
        </w:rPr>
        <w:t xml:space="preserve">Таблица </w:t>
      </w:r>
      <w:r w:rsidR="00A616C0">
        <w:rPr>
          <w:rFonts w:ascii="Times New Roman" w:hAnsi="Times New Roman"/>
          <w:b/>
        </w:rPr>
        <w:t>3</w:t>
      </w:r>
      <w:r w:rsidR="00E15AFE">
        <w:rPr>
          <w:rFonts w:ascii="Times New Roman" w:hAnsi="Times New Roman"/>
          <w:b/>
        </w:rPr>
        <w:t>6</w:t>
      </w:r>
    </w:p>
    <w:p w:rsidR="00310C58" w:rsidRDefault="00310C58" w:rsidP="00310C58">
      <w:pPr>
        <w:spacing w:after="0" w:line="312" w:lineRule="auto"/>
        <w:ind w:firstLine="567"/>
        <w:jc w:val="center"/>
        <w:rPr>
          <w:rFonts w:ascii="Times New Roman" w:hAnsi="Times New Roman"/>
          <w:b/>
        </w:rPr>
      </w:pPr>
      <w:r>
        <w:rPr>
          <w:rFonts w:ascii="Times New Roman" w:hAnsi="Times New Roman"/>
          <w:b/>
        </w:rPr>
        <w:t>Основные принципы демократического избирательного права</w:t>
      </w:r>
    </w:p>
    <w:p w:rsidR="00310C58" w:rsidRDefault="00310C58" w:rsidP="00310C58">
      <w:pPr>
        <w:spacing w:after="0" w:line="312" w:lineRule="auto"/>
        <w:ind w:firstLine="567"/>
        <w:jc w:val="center"/>
        <w:rPr>
          <w:rFonts w:ascii="Times New Roman" w:hAnsi="Times New Roman"/>
          <w:b/>
        </w:rPr>
      </w:pPr>
    </w:p>
    <w:tbl>
      <w:tblPr>
        <w:tblStyle w:val="a3"/>
        <w:tblW w:w="0" w:type="auto"/>
        <w:tblLook w:val="04A0"/>
      </w:tblPr>
      <w:tblGrid>
        <w:gridCol w:w="2204"/>
        <w:gridCol w:w="7367"/>
      </w:tblGrid>
      <w:tr w:rsidR="00310C58" w:rsidTr="00310C58">
        <w:tc>
          <w:tcPr>
            <w:tcW w:w="1689" w:type="dxa"/>
          </w:tcPr>
          <w:p w:rsidR="00310C58" w:rsidRPr="00310C58" w:rsidRDefault="00310C58" w:rsidP="00310C58">
            <w:pPr>
              <w:spacing w:line="312" w:lineRule="auto"/>
              <w:jc w:val="center"/>
              <w:rPr>
                <w:rFonts w:ascii="Times New Roman" w:hAnsi="Times New Roman"/>
                <w:b/>
              </w:rPr>
            </w:pPr>
            <w:r w:rsidRPr="00310C58">
              <w:rPr>
                <w:rFonts w:ascii="Times New Roman" w:hAnsi="Times New Roman"/>
                <w:b/>
              </w:rPr>
              <w:t>Наименование принципов</w:t>
            </w:r>
          </w:p>
        </w:tc>
        <w:tc>
          <w:tcPr>
            <w:tcW w:w="7882" w:type="dxa"/>
          </w:tcPr>
          <w:p w:rsidR="00310C58" w:rsidRPr="00310C58" w:rsidRDefault="00310C58" w:rsidP="00310C58">
            <w:pPr>
              <w:spacing w:line="312" w:lineRule="auto"/>
              <w:jc w:val="center"/>
              <w:rPr>
                <w:rFonts w:ascii="Times New Roman" w:hAnsi="Times New Roman"/>
                <w:b/>
              </w:rPr>
            </w:pPr>
            <w:r w:rsidRPr="00310C58">
              <w:rPr>
                <w:rFonts w:ascii="Times New Roman" w:hAnsi="Times New Roman"/>
                <w:b/>
              </w:rPr>
              <w:t>Их сущность</w:t>
            </w:r>
          </w:p>
        </w:tc>
      </w:tr>
      <w:tr w:rsidR="00310C58" w:rsidTr="00310C58">
        <w:tc>
          <w:tcPr>
            <w:tcW w:w="1689" w:type="dxa"/>
          </w:tcPr>
          <w:p w:rsidR="00310C58" w:rsidRPr="00310C58" w:rsidRDefault="00310C58" w:rsidP="00310C58">
            <w:pPr>
              <w:spacing w:line="312" w:lineRule="auto"/>
              <w:rPr>
                <w:rFonts w:ascii="Times New Roman" w:hAnsi="Times New Roman"/>
                <w:i/>
              </w:rPr>
            </w:pPr>
            <w:r>
              <w:rPr>
                <w:rFonts w:ascii="Times New Roman" w:hAnsi="Times New Roman"/>
                <w:i/>
              </w:rPr>
              <w:t>Принцип равенства</w:t>
            </w:r>
          </w:p>
        </w:tc>
        <w:tc>
          <w:tcPr>
            <w:tcW w:w="7882" w:type="dxa"/>
          </w:tcPr>
          <w:p w:rsidR="00310C58" w:rsidRDefault="00310C58" w:rsidP="00310C58">
            <w:pPr>
              <w:spacing w:line="312" w:lineRule="auto"/>
              <w:jc w:val="both"/>
              <w:rPr>
                <w:rFonts w:ascii="Times New Roman" w:hAnsi="Times New Roman"/>
              </w:rPr>
            </w:pPr>
            <w:r>
              <w:rPr>
                <w:rFonts w:ascii="Times New Roman" w:hAnsi="Times New Roman"/>
              </w:rPr>
              <w:t xml:space="preserve">Все избиратели и кандидаты имеют в процессе выборов равные права. Так, каждый депутат представляет равное число граждан. </w:t>
            </w:r>
            <w:r w:rsidRPr="00C00833">
              <w:rPr>
                <w:rFonts w:ascii="Times New Roman" w:hAnsi="Times New Roman"/>
              </w:rPr>
              <w:t xml:space="preserve">Данное условие признается в принципе, хотя осуществить его точно невозможно, так как избирательные округа никогда не равны по численности электората (в России округа содержат от 172 до 400 тыс. избирателей). Этим, кстати сказать, пользуются для манипуляции волеизъявления масс.  </w:t>
            </w:r>
          </w:p>
          <w:p w:rsidR="00310C58" w:rsidRPr="00C00833" w:rsidRDefault="00310C58" w:rsidP="00310C58">
            <w:pPr>
              <w:spacing w:line="312" w:lineRule="auto"/>
              <w:jc w:val="both"/>
              <w:rPr>
                <w:rFonts w:ascii="Times New Roman" w:hAnsi="Times New Roman"/>
              </w:rPr>
            </w:pPr>
            <w:r>
              <w:rPr>
                <w:rFonts w:ascii="Times New Roman" w:hAnsi="Times New Roman"/>
              </w:rPr>
              <w:t>Все кандидаты должны иметь равные финансовые и прочие возможности.</w:t>
            </w:r>
            <w:r w:rsidRPr="00C00833">
              <w:rPr>
                <w:rFonts w:ascii="Times New Roman" w:hAnsi="Times New Roman"/>
              </w:rPr>
              <w:t xml:space="preserve">  </w:t>
            </w:r>
          </w:p>
          <w:p w:rsidR="00310C58" w:rsidRDefault="00310C58" w:rsidP="00310C58">
            <w:pPr>
              <w:spacing w:line="312" w:lineRule="auto"/>
              <w:jc w:val="both"/>
              <w:rPr>
                <w:rFonts w:ascii="Times New Roman" w:hAnsi="Times New Roman"/>
              </w:rPr>
            </w:pPr>
            <w:r>
              <w:rPr>
                <w:rFonts w:ascii="Times New Roman" w:hAnsi="Times New Roman"/>
              </w:rPr>
              <w:t>Каждый избиратель в одинаковой степени влияет на общий результат выборов</w:t>
            </w:r>
          </w:p>
        </w:tc>
      </w:tr>
      <w:tr w:rsidR="00310C58" w:rsidTr="00310C58">
        <w:tc>
          <w:tcPr>
            <w:tcW w:w="1689" w:type="dxa"/>
          </w:tcPr>
          <w:p w:rsidR="00310C58" w:rsidRPr="00310C58" w:rsidRDefault="00310C58" w:rsidP="00310C58">
            <w:pPr>
              <w:spacing w:line="312" w:lineRule="auto"/>
              <w:jc w:val="center"/>
              <w:rPr>
                <w:rFonts w:ascii="Times New Roman" w:hAnsi="Times New Roman"/>
                <w:i/>
              </w:rPr>
            </w:pPr>
            <w:r>
              <w:rPr>
                <w:rFonts w:ascii="Times New Roman" w:hAnsi="Times New Roman"/>
                <w:i/>
              </w:rPr>
              <w:t>Принцип всеобщности</w:t>
            </w:r>
          </w:p>
        </w:tc>
        <w:tc>
          <w:tcPr>
            <w:tcW w:w="7882" w:type="dxa"/>
          </w:tcPr>
          <w:p w:rsidR="00DE3A03" w:rsidRDefault="00C50CCF" w:rsidP="00C50CCF">
            <w:pPr>
              <w:spacing w:line="312" w:lineRule="auto"/>
              <w:rPr>
                <w:rFonts w:ascii="Times New Roman" w:hAnsi="Times New Roman"/>
              </w:rPr>
            </w:pPr>
            <w:r>
              <w:rPr>
                <w:rFonts w:ascii="Times New Roman" w:hAnsi="Times New Roman"/>
              </w:rPr>
              <w:t xml:space="preserve">Любой дееспособный гражданин имеет право быть как избирающим, так и избираемым. Ограничения, накладываемые на действие данного принципа, называют </w:t>
            </w:r>
            <w:r>
              <w:rPr>
                <w:rFonts w:ascii="Times New Roman" w:hAnsi="Times New Roman"/>
                <w:i/>
              </w:rPr>
              <w:t xml:space="preserve">цензами. </w:t>
            </w:r>
            <w:r>
              <w:rPr>
                <w:rFonts w:ascii="Times New Roman" w:hAnsi="Times New Roman"/>
              </w:rPr>
              <w:t>В российском избирательном праве действуют два основных ценза</w:t>
            </w:r>
            <w:r w:rsidR="00DE3A03">
              <w:rPr>
                <w:rFonts w:ascii="Times New Roman" w:hAnsi="Times New Roman"/>
              </w:rPr>
              <w:t>:</w:t>
            </w:r>
            <w:r>
              <w:rPr>
                <w:rFonts w:ascii="Times New Roman" w:hAnsi="Times New Roman"/>
              </w:rPr>
              <w:t xml:space="preserve"> </w:t>
            </w:r>
          </w:p>
          <w:p w:rsidR="00DE3A03" w:rsidRDefault="00C50CCF" w:rsidP="00C50CCF">
            <w:pPr>
              <w:spacing w:line="312" w:lineRule="auto"/>
              <w:rPr>
                <w:rFonts w:ascii="Times New Roman" w:hAnsi="Times New Roman"/>
              </w:rPr>
            </w:pPr>
            <w:r>
              <w:rPr>
                <w:rFonts w:ascii="Times New Roman" w:hAnsi="Times New Roman" w:cs="Times New Roman"/>
              </w:rPr>
              <w:t>―</w:t>
            </w:r>
            <w:r>
              <w:rPr>
                <w:rFonts w:ascii="Times New Roman" w:hAnsi="Times New Roman"/>
              </w:rPr>
              <w:t xml:space="preserve"> </w:t>
            </w:r>
            <w:r>
              <w:rPr>
                <w:rFonts w:ascii="Times New Roman" w:hAnsi="Times New Roman"/>
                <w:i/>
              </w:rPr>
              <w:t xml:space="preserve">возрастной ценз </w:t>
            </w:r>
            <w:r>
              <w:rPr>
                <w:rFonts w:ascii="Times New Roman" w:hAnsi="Times New Roman"/>
              </w:rPr>
              <w:t xml:space="preserve">(в выборах в качестве избирателей могут принимать участие все граждане, достигшие 18 лет, а в качестве избираемых в органы местного самоуправления </w:t>
            </w:r>
            <w:r>
              <w:rPr>
                <w:rFonts w:ascii="Times New Roman" w:hAnsi="Times New Roman" w:cs="Times New Roman"/>
              </w:rPr>
              <w:t>―</w:t>
            </w:r>
            <w:r>
              <w:rPr>
                <w:rFonts w:ascii="Times New Roman" w:hAnsi="Times New Roman"/>
              </w:rPr>
              <w:t xml:space="preserve"> лица, достигшие 18 лет, в Государственную Думу </w:t>
            </w:r>
            <w:r>
              <w:rPr>
                <w:rFonts w:asciiTheme="minorBidi" w:hAnsiTheme="minorBidi"/>
              </w:rPr>
              <w:t>―</w:t>
            </w:r>
            <w:r>
              <w:rPr>
                <w:rFonts w:ascii="Times New Roman" w:hAnsi="Times New Roman"/>
              </w:rPr>
              <w:t xml:space="preserve"> достигшие 21 года)</w:t>
            </w:r>
            <w:r w:rsidR="00DE3A03">
              <w:rPr>
                <w:rFonts w:ascii="Times New Roman" w:hAnsi="Times New Roman"/>
              </w:rPr>
              <w:t xml:space="preserve">; </w:t>
            </w:r>
          </w:p>
          <w:p w:rsidR="00310C58" w:rsidRPr="00C50CCF" w:rsidRDefault="00DE3A03" w:rsidP="00C50CCF">
            <w:pPr>
              <w:spacing w:line="312" w:lineRule="auto"/>
              <w:rPr>
                <w:rFonts w:ascii="Times New Roman" w:hAnsi="Times New Roman"/>
              </w:rPr>
            </w:pPr>
            <w:r>
              <w:rPr>
                <w:rFonts w:ascii="Times New Roman" w:hAnsi="Times New Roman" w:cs="Times New Roman"/>
              </w:rPr>
              <w:t>―</w:t>
            </w:r>
            <w:r w:rsidR="00C50CCF">
              <w:rPr>
                <w:rFonts w:ascii="Times New Roman" w:hAnsi="Times New Roman"/>
              </w:rPr>
              <w:t xml:space="preserve"> </w:t>
            </w:r>
            <w:r w:rsidR="00C50CCF">
              <w:rPr>
                <w:rFonts w:ascii="Times New Roman" w:hAnsi="Times New Roman"/>
                <w:i/>
              </w:rPr>
              <w:t xml:space="preserve">ценз гражданства </w:t>
            </w:r>
            <w:r w:rsidR="00C50CCF">
              <w:rPr>
                <w:rFonts w:ascii="Times New Roman" w:hAnsi="Times New Roman"/>
              </w:rPr>
              <w:t xml:space="preserve">(в выборах могут принимать участие только лица, которые являются гражданами РФ). Остальные цензы (например, </w:t>
            </w:r>
            <w:r w:rsidR="00D426E9">
              <w:rPr>
                <w:rFonts w:ascii="Times New Roman" w:hAnsi="Times New Roman"/>
              </w:rPr>
              <w:t>имущественный, половой, образов</w:t>
            </w:r>
            <w:r w:rsidR="00C50CCF">
              <w:rPr>
                <w:rFonts w:ascii="Times New Roman" w:hAnsi="Times New Roman"/>
              </w:rPr>
              <w:t>ательный) в н</w:t>
            </w:r>
            <w:r w:rsidR="00D426E9">
              <w:rPr>
                <w:rFonts w:ascii="Times New Roman" w:hAnsi="Times New Roman"/>
              </w:rPr>
              <w:t>а</w:t>
            </w:r>
            <w:r w:rsidR="00C50CCF">
              <w:rPr>
                <w:rFonts w:ascii="Times New Roman" w:hAnsi="Times New Roman"/>
              </w:rPr>
              <w:t>стоящее время нигде не прим</w:t>
            </w:r>
            <w:r w:rsidR="00D426E9">
              <w:rPr>
                <w:rFonts w:ascii="Times New Roman" w:hAnsi="Times New Roman"/>
              </w:rPr>
              <w:t>е</w:t>
            </w:r>
            <w:r w:rsidR="00C50CCF">
              <w:rPr>
                <w:rFonts w:ascii="Times New Roman" w:hAnsi="Times New Roman"/>
              </w:rPr>
              <w:t xml:space="preserve">няются </w:t>
            </w:r>
          </w:p>
        </w:tc>
      </w:tr>
      <w:tr w:rsidR="00310C58" w:rsidTr="00310C58">
        <w:tc>
          <w:tcPr>
            <w:tcW w:w="1689" w:type="dxa"/>
          </w:tcPr>
          <w:p w:rsidR="00310C58" w:rsidRPr="00D426E9" w:rsidRDefault="00D426E9" w:rsidP="00310C58">
            <w:pPr>
              <w:spacing w:line="312" w:lineRule="auto"/>
              <w:jc w:val="center"/>
              <w:rPr>
                <w:rFonts w:ascii="Times New Roman" w:hAnsi="Times New Roman"/>
                <w:i/>
              </w:rPr>
            </w:pPr>
            <w:r>
              <w:rPr>
                <w:rFonts w:ascii="Times New Roman" w:hAnsi="Times New Roman"/>
                <w:i/>
              </w:rPr>
              <w:t>Принцип тайного голосования</w:t>
            </w:r>
          </w:p>
        </w:tc>
        <w:tc>
          <w:tcPr>
            <w:tcW w:w="7882" w:type="dxa"/>
          </w:tcPr>
          <w:p w:rsidR="00310C58" w:rsidRDefault="00D426E9" w:rsidP="00D426E9">
            <w:pPr>
              <w:spacing w:line="312" w:lineRule="auto"/>
              <w:rPr>
                <w:rFonts w:ascii="Times New Roman" w:hAnsi="Times New Roman"/>
              </w:rPr>
            </w:pPr>
            <w:r>
              <w:rPr>
                <w:rFonts w:ascii="Times New Roman" w:hAnsi="Times New Roman"/>
              </w:rPr>
              <w:t>Все выборы проводятся тайно, а избиратель имеет право не сообщать о сделанном им выборе.</w:t>
            </w:r>
          </w:p>
          <w:p w:rsidR="00D426E9" w:rsidRDefault="00D426E9" w:rsidP="00D426E9">
            <w:pPr>
              <w:spacing w:line="312" w:lineRule="auto"/>
              <w:rPr>
                <w:rFonts w:ascii="Times New Roman" w:hAnsi="Times New Roman"/>
              </w:rPr>
            </w:pPr>
            <w:r>
              <w:rPr>
                <w:rFonts w:ascii="Times New Roman" w:hAnsi="Times New Roman"/>
              </w:rPr>
              <w:t>Обеспечивается возможность свободного изъявления воли избирателя и исключается возможность давления на него</w:t>
            </w:r>
          </w:p>
        </w:tc>
      </w:tr>
      <w:tr w:rsidR="00310C58" w:rsidTr="00310C58">
        <w:tc>
          <w:tcPr>
            <w:tcW w:w="1689" w:type="dxa"/>
          </w:tcPr>
          <w:p w:rsidR="00310C58" w:rsidRPr="003A5F9E" w:rsidRDefault="003A5F9E" w:rsidP="00310C58">
            <w:pPr>
              <w:spacing w:line="312" w:lineRule="auto"/>
              <w:jc w:val="center"/>
              <w:rPr>
                <w:rFonts w:ascii="Times New Roman" w:hAnsi="Times New Roman"/>
                <w:i/>
              </w:rPr>
            </w:pPr>
            <w:r>
              <w:rPr>
                <w:rFonts w:ascii="Times New Roman" w:hAnsi="Times New Roman"/>
                <w:i/>
              </w:rPr>
              <w:t>Принцип непосредственности</w:t>
            </w:r>
          </w:p>
        </w:tc>
        <w:tc>
          <w:tcPr>
            <w:tcW w:w="7882" w:type="dxa"/>
          </w:tcPr>
          <w:p w:rsidR="00310C58" w:rsidRDefault="003A5F9E" w:rsidP="00DE3A03">
            <w:pPr>
              <w:spacing w:line="312" w:lineRule="auto"/>
              <w:rPr>
                <w:rFonts w:ascii="Times New Roman" w:hAnsi="Times New Roman"/>
              </w:rPr>
            </w:pPr>
            <w:r>
              <w:rPr>
                <w:rFonts w:ascii="Times New Roman" w:hAnsi="Times New Roman"/>
              </w:rPr>
              <w:t xml:space="preserve">Избиратель голосует непосредственно за депутата, в не выборщика, который впоследствии будет голосовать за кандидата (сегодня российское законодательство на муниципальных выборах разрешает вместо главы Администрации (мэра) выбирать представительным органам местного самоуправления </w:t>
            </w:r>
            <w:r w:rsidRPr="00DE3A03">
              <w:rPr>
                <w:rFonts w:ascii="Times New Roman" w:hAnsi="Times New Roman"/>
                <w:i/>
              </w:rPr>
              <w:t>сити-менеджера</w:t>
            </w:r>
            <w:r w:rsidR="00DE3A03">
              <w:rPr>
                <w:rFonts w:ascii="Times New Roman" w:hAnsi="Times New Roman"/>
              </w:rPr>
              <w:t xml:space="preserve"> </w:t>
            </w:r>
            <w:r w:rsidR="00DE3A03">
              <w:rPr>
                <w:rFonts w:ascii="Times New Roman" w:hAnsi="Times New Roman" w:cs="Times New Roman"/>
              </w:rPr>
              <w:t>―</w:t>
            </w:r>
            <w:r w:rsidR="00DE3A03">
              <w:rPr>
                <w:rFonts w:ascii="Times New Roman" w:hAnsi="Times New Roman"/>
              </w:rPr>
              <w:t xml:space="preserve"> профессионального управляющего</w:t>
            </w:r>
            <w:r>
              <w:rPr>
                <w:rFonts w:ascii="Times New Roman" w:hAnsi="Times New Roman"/>
              </w:rPr>
              <w:t>)</w:t>
            </w:r>
          </w:p>
        </w:tc>
      </w:tr>
      <w:tr w:rsidR="003A5F9E" w:rsidTr="00310C58">
        <w:tc>
          <w:tcPr>
            <w:tcW w:w="1689" w:type="dxa"/>
          </w:tcPr>
          <w:p w:rsidR="003A5F9E" w:rsidRDefault="003A5F9E" w:rsidP="00310C58">
            <w:pPr>
              <w:spacing w:line="312" w:lineRule="auto"/>
              <w:jc w:val="center"/>
              <w:rPr>
                <w:rFonts w:ascii="Times New Roman" w:hAnsi="Times New Roman"/>
                <w:i/>
              </w:rPr>
            </w:pPr>
            <w:r>
              <w:rPr>
                <w:rFonts w:ascii="Times New Roman" w:hAnsi="Times New Roman"/>
                <w:i/>
              </w:rPr>
              <w:t>Принцип состязательности</w:t>
            </w:r>
          </w:p>
        </w:tc>
        <w:tc>
          <w:tcPr>
            <w:tcW w:w="7882" w:type="dxa"/>
          </w:tcPr>
          <w:p w:rsidR="003A5F9E" w:rsidRDefault="003A5F9E" w:rsidP="003A5F9E">
            <w:pPr>
              <w:spacing w:line="312" w:lineRule="auto"/>
              <w:rPr>
                <w:rFonts w:ascii="Times New Roman" w:hAnsi="Times New Roman"/>
              </w:rPr>
            </w:pPr>
            <w:r>
              <w:rPr>
                <w:rFonts w:ascii="Times New Roman" w:hAnsi="Times New Roman"/>
              </w:rPr>
              <w:t>Выборы проводятся на альтернативной основе, то есть избиратель должен иметь возможность выбора. Никто не имеет права создавать препятствия к участию в выборах другим кандидатам</w:t>
            </w:r>
          </w:p>
        </w:tc>
      </w:tr>
      <w:tr w:rsidR="003A5F9E" w:rsidTr="00310C58">
        <w:tc>
          <w:tcPr>
            <w:tcW w:w="1689" w:type="dxa"/>
          </w:tcPr>
          <w:p w:rsidR="003A5F9E" w:rsidRDefault="003A5F9E" w:rsidP="00310C58">
            <w:pPr>
              <w:spacing w:line="312" w:lineRule="auto"/>
              <w:jc w:val="center"/>
              <w:rPr>
                <w:rFonts w:ascii="Times New Roman" w:hAnsi="Times New Roman"/>
                <w:i/>
              </w:rPr>
            </w:pPr>
            <w:r>
              <w:rPr>
                <w:rFonts w:ascii="Times New Roman" w:hAnsi="Times New Roman"/>
                <w:i/>
              </w:rPr>
              <w:t>Принцип гласности</w:t>
            </w:r>
          </w:p>
        </w:tc>
        <w:tc>
          <w:tcPr>
            <w:tcW w:w="7882" w:type="dxa"/>
          </w:tcPr>
          <w:p w:rsidR="003A5F9E" w:rsidRDefault="003A5F9E" w:rsidP="003A5F9E">
            <w:pPr>
              <w:spacing w:line="312" w:lineRule="auto"/>
              <w:rPr>
                <w:rFonts w:ascii="Times New Roman" w:hAnsi="Times New Roman"/>
              </w:rPr>
            </w:pPr>
            <w:r>
              <w:rPr>
                <w:rFonts w:ascii="Times New Roman" w:hAnsi="Times New Roman"/>
              </w:rPr>
              <w:t>Общественность может осуществлять контроль за проведением выборов: присутствие независимых наблюдателей на избирательных участках</w:t>
            </w:r>
          </w:p>
        </w:tc>
      </w:tr>
      <w:tr w:rsidR="003418B8" w:rsidTr="00310C58">
        <w:tc>
          <w:tcPr>
            <w:tcW w:w="1689" w:type="dxa"/>
          </w:tcPr>
          <w:p w:rsidR="003418B8" w:rsidRDefault="003418B8" w:rsidP="00310C58">
            <w:pPr>
              <w:spacing w:line="312" w:lineRule="auto"/>
              <w:jc w:val="center"/>
              <w:rPr>
                <w:rFonts w:ascii="Times New Roman" w:hAnsi="Times New Roman"/>
                <w:i/>
              </w:rPr>
            </w:pPr>
            <w:r>
              <w:rPr>
                <w:rFonts w:ascii="Times New Roman" w:hAnsi="Times New Roman"/>
                <w:i/>
              </w:rPr>
              <w:t>Принцип свободы выборов</w:t>
            </w:r>
          </w:p>
        </w:tc>
        <w:tc>
          <w:tcPr>
            <w:tcW w:w="7882" w:type="dxa"/>
          </w:tcPr>
          <w:p w:rsidR="003418B8" w:rsidRDefault="003418B8" w:rsidP="003418B8">
            <w:pPr>
              <w:spacing w:line="312" w:lineRule="auto"/>
              <w:rPr>
                <w:rFonts w:ascii="Times New Roman" w:hAnsi="Times New Roman"/>
              </w:rPr>
            </w:pPr>
            <w:r>
              <w:rPr>
                <w:rFonts w:ascii="Times New Roman" w:hAnsi="Times New Roman"/>
              </w:rPr>
              <w:t>Любой гражданин участвует в выборах добровольно, и никто не имеет права оказывать на него давление</w:t>
            </w:r>
          </w:p>
        </w:tc>
      </w:tr>
      <w:tr w:rsidR="003418B8" w:rsidTr="00310C58">
        <w:tc>
          <w:tcPr>
            <w:tcW w:w="1689" w:type="dxa"/>
          </w:tcPr>
          <w:p w:rsidR="003418B8" w:rsidRDefault="003418B8" w:rsidP="00310C58">
            <w:pPr>
              <w:spacing w:line="312" w:lineRule="auto"/>
              <w:jc w:val="center"/>
              <w:rPr>
                <w:rFonts w:ascii="Times New Roman" w:hAnsi="Times New Roman"/>
                <w:i/>
              </w:rPr>
            </w:pPr>
            <w:r>
              <w:rPr>
                <w:rFonts w:ascii="Times New Roman" w:hAnsi="Times New Roman"/>
                <w:i/>
              </w:rPr>
              <w:t>Принцип ограничения срока выборов</w:t>
            </w:r>
          </w:p>
        </w:tc>
        <w:tc>
          <w:tcPr>
            <w:tcW w:w="7882" w:type="dxa"/>
          </w:tcPr>
          <w:p w:rsidR="003418B8" w:rsidRDefault="003418B8" w:rsidP="003418B8">
            <w:pPr>
              <w:spacing w:line="312" w:lineRule="auto"/>
              <w:rPr>
                <w:rFonts w:ascii="Times New Roman" w:hAnsi="Times New Roman"/>
              </w:rPr>
            </w:pPr>
            <w:r>
              <w:rPr>
                <w:rFonts w:ascii="Times New Roman" w:hAnsi="Times New Roman"/>
              </w:rPr>
              <w:t xml:space="preserve">Выборы нельзя откладывать или переносить, если для этого нет веских причин, предусмотренных законодательством </w:t>
            </w:r>
          </w:p>
        </w:tc>
      </w:tr>
    </w:tbl>
    <w:p w:rsidR="00310C58" w:rsidRPr="00310C58" w:rsidRDefault="00310C58" w:rsidP="00310C58">
      <w:pPr>
        <w:spacing w:after="0" w:line="312" w:lineRule="auto"/>
        <w:ind w:firstLine="567"/>
        <w:jc w:val="center"/>
        <w:rPr>
          <w:rFonts w:ascii="Times New Roman" w:hAnsi="Times New Roman"/>
        </w:rPr>
      </w:pPr>
    </w:p>
    <w:p w:rsidR="000972B1" w:rsidRDefault="003A5F9E" w:rsidP="00310C58">
      <w:pPr>
        <w:spacing w:after="0" w:line="312" w:lineRule="auto"/>
        <w:ind w:firstLine="567"/>
        <w:jc w:val="both"/>
        <w:rPr>
          <w:rFonts w:ascii="Times New Roman" w:hAnsi="Times New Roman"/>
        </w:rPr>
      </w:pPr>
      <w:r>
        <w:rPr>
          <w:rFonts w:ascii="Times New Roman" w:hAnsi="Times New Roman" w:cs="Times New Roman"/>
        </w:rPr>
        <w:t xml:space="preserve"> </w:t>
      </w:r>
    </w:p>
    <w:p w:rsidR="00310C58" w:rsidRPr="00C00833" w:rsidRDefault="00310C58" w:rsidP="00310C58">
      <w:pPr>
        <w:spacing w:after="0" w:line="312" w:lineRule="auto"/>
        <w:ind w:firstLine="567"/>
        <w:jc w:val="both"/>
        <w:rPr>
          <w:rFonts w:ascii="Times New Roman" w:hAnsi="Times New Roman"/>
          <w:i/>
        </w:rPr>
      </w:pPr>
      <w:r w:rsidRPr="00C00833">
        <w:rPr>
          <w:rFonts w:ascii="Times New Roman" w:hAnsi="Times New Roman"/>
          <w:i/>
        </w:rPr>
        <w:t>Проблема представительства</w:t>
      </w:r>
    </w:p>
    <w:p w:rsidR="00AC3FEA" w:rsidRPr="00C00833" w:rsidRDefault="000972B1" w:rsidP="000348A6">
      <w:pPr>
        <w:spacing w:after="0" w:line="312" w:lineRule="auto"/>
        <w:ind w:firstLine="567"/>
        <w:jc w:val="both"/>
        <w:rPr>
          <w:rFonts w:ascii="Times New Roman" w:hAnsi="Times New Roman"/>
        </w:rPr>
      </w:pPr>
      <w:r w:rsidRPr="00C00833">
        <w:rPr>
          <w:rFonts w:ascii="Times New Roman" w:hAnsi="Times New Roman"/>
        </w:rPr>
        <w:t>Это одна из сложнейших проблем политологии. Еще от Ж.</w:t>
      </w:r>
      <w:r w:rsidR="00DE3A03">
        <w:rPr>
          <w:rFonts w:ascii="Times New Roman" w:hAnsi="Times New Roman"/>
        </w:rPr>
        <w:t xml:space="preserve"> </w:t>
      </w:r>
      <w:r w:rsidRPr="00C00833">
        <w:rPr>
          <w:rFonts w:ascii="Times New Roman" w:hAnsi="Times New Roman"/>
        </w:rPr>
        <w:t xml:space="preserve">Ж. Руссо, превыше всего ставившего общую волю народа, идет различение </w:t>
      </w:r>
      <w:r w:rsidRPr="00C00833">
        <w:rPr>
          <w:rFonts w:ascii="Times New Roman" w:hAnsi="Times New Roman"/>
          <w:i/>
        </w:rPr>
        <w:t xml:space="preserve">фракционного </w:t>
      </w:r>
      <w:r w:rsidRPr="00C00833">
        <w:rPr>
          <w:rFonts w:ascii="Times New Roman" w:hAnsi="Times New Roman"/>
        </w:rPr>
        <w:t xml:space="preserve">(если суверенитетом обладает каждый человек) и </w:t>
      </w:r>
      <w:r w:rsidRPr="00C00833">
        <w:rPr>
          <w:rFonts w:ascii="Times New Roman" w:hAnsi="Times New Roman"/>
          <w:i/>
        </w:rPr>
        <w:t xml:space="preserve">национального </w:t>
      </w:r>
      <w:r w:rsidRPr="00C00833">
        <w:rPr>
          <w:rFonts w:ascii="Times New Roman" w:hAnsi="Times New Roman"/>
        </w:rPr>
        <w:t xml:space="preserve">(если суверен </w:t>
      </w:r>
      <w:r w:rsidRPr="00C00833">
        <w:rPr>
          <w:rFonts w:ascii="Times New Roman" w:hAnsi="Times New Roman" w:cs="Times New Roman"/>
        </w:rPr>
        <w:t>―</w:t>
      </w:r>
      <w:r w:rsidRPr="00C00833">
        <w:rPr>
          <w:rFonts w:ascii="Times New Roman" w:hAnsi="Times New Roman"/>
        </w:rPr>
        <w:t xml:space="preserve"> нация в целом) представительства. Можно различать </w:t>
      </w:r>
      <w:r w:rsidRPr="00C00833">
        <w:rPr>
          <w:rFonts w:ascii="Times New Roman" w:hAnsi="Times New Roman"/>
          <w:i/>
        </w:rPr>
        <w:t>местные</w:t>
      </w:r>
      <w:r w:rsidRPr="00C00833">
        <w:rPr>
          <w:rFonts w:ascii="Times New Roman" w:hAnsi="Times New Roman"/>
        </w:rPr>
        <w:t xml:space="preserve"> (когда депутат представляет и  защищает интересы данной территории и ее населения) представительства и </w:t>
      </w:r>
      <w:r w:rsidR="00AC3FEA" w:rsidRPr="00C00833">
        <w:rPr>
          <w:rFonts w:ascii="Times New Roman" w:hAnsi="Times New Roman"/>
        </w:rPr>
        <w:t xml:space="preserve"> </w:t>
      </w:r>
      <w:r w:rsidRPr="00C00833">
        <w:rPr>
          <w:rFonts w:ascii="Times New Roman" w:hAnsi="Times New Roman"/>
          <w:i/>
        </w:rPr>
        <w:t xml:space="preserve">фактическое </w:t>
      </w:r>
      <w:r w:rsidRPr="00C00833">
        <w:rPr>
          <w:rFonts w:ascii="Times New Roman" w:hAnsi="Times New Roman"/>
        </w:rPr>
        <w:t xml:space="preserve">(когда депутат защищает интересы своего государства и выступает от всей нации) представительство. </w:t>
      </w:r>
      <w:r w:rsidRPr="00C00833">
        <w:rPr>
          <w:rFonts w:ascii="Times New Roman" w:hAnsi="Times New Roman"/>
          <w:i/>
        </w:rPr>
        <w:t xml:space="preserve">Перед кем ответственен политик </w:t>
      </w:r>
      <w:r w:rsidRPr="00C00833">
        <w:rPr>
          <w:rFonts w:ascii="Times New Roman" w:hAnsi="Times New Roman" w:cs="Times New Roman"/>
          <w:i/>
        </w:rPr>
        <w:t>―</w:t>
      </w:r>
      <w:r w:rsidRPr="00C00833">
        <w:rPr>
          <w:rFonts w:ascii="Times New Roman" w:hAnsi="Times New Roman"/>
          <w:i/>
        </w:rPr>
        <w:t xml:space="preserve"> перед страной или ее жителями</w:t>
      </w:r>
      <w:r w:rsidRPr="00C00833">
        <w:rPr>
          <w:rFonts w:ascii="Times New Roman" w:hAnsi="Times New Roman"/>
        </w:rPr>
        <w:t>? Это вопрос, подчеркнутый Ш.</w:t>
      </w:r>
      <w:r w:rsidR="00DE3A03">
        <w:rPr>
          <w:rFonts w:ascii="Times New Roman" w:hAnsi="Times New Roman"/>
        </w:rPr>
        <w:t xml:space="preserve"> </w:t>
      </w:r>
      <w:r w:rsidRPr="00C00833">
        <w:rPr>
          <w:rFonts w:ascii="Times New Roman" w:hAnsi="Times New Roman"/>
        </w:rPr>
        <w:t>де Голлем: «В политике приходится предавать свою страну или своих избирателей. Я предпочитаю второе». Наконец, важно, подотчетен ли депутат народу, то есть</w:t>
      </w:r>
      <w:r w:rsidR="00DE3A03">
        <w:rPr>
          <w:rFonts w:ascii="Times New Roman" w:hAnsi="Times New Roman"/>
        </w:rPr>
        <w:t>,</w:t>
      </w:r>
      <w:r w:rsidRPr="00C00833">
        <w:rPr>
          <w:rFonts w:ascii="Times New Roman" w:hAnsi="Times New Roman"/>
        </w:rPr>
        <w:t xml:space="preserve"> обязан ли он выполнять волю электората (так считается в избирательной системе США), или он отвечает лишь пере</w:t>
      </w:r>
      <w:r w:rsidR="00F541EB" w:rsidRPr="00C00833">
        <w:rPr>
          <w:rFonts w:ascii="Times New Roman" w:hAnsi="Times New Roman"/>
        </w:rPr>
        <w:t>д своей совестью (такие представ</w:t>
      </w:r>
      <w:r w:rsidRPr="00C00833">
        <w:rPr>
          <w:rFonts w:ascii="Times New Roman" w:hAnsi="Times New Roman"/>
        </w:rPr>
        <w:t>ления го</w:t>
      </w:r>
      <w:r w:rsidR="00F541EB" w:rsidRPr="00C00833">
        <w:rPr>
          <w:rFonts w:ascii="Times New Roman" w:hAnsi="Times New Roman"/>
        </w:rPr>
        <w:t>с</w:t>
      </w:r>
      <w:r w:rsidRPr="00C00833">
        <w:rPr>
          <w:rFonts w:ascii="Times New Roman" w:hAnsi="Times New Roman"/>
        </w:rPr>
        <w:t xml:space="preserve">подствуют в Великобритании).  </w:t>
      </w:r>
    </w:p>
    <w:p w:rsidR="00F541EB" w:rsidRPr="00C00833" w:rsidRDefault="00F541EB" w:rsidP="000348A6">
      <w:pPr>
        <w:spacing w:after="0" w:line="312" w:lineRule="auto"/>
        <w:ind w:firstLine="567"/>
        <w:jc w:val="both"/>
        <w:rPr>
          <w:rFonts w:ascii="Times New Roman" w:hAnsi="Times New Roman"/>
        </w:rPr>
      </w:pPr>
      <w:r w:rsidRPr="00C00833">
        <w:rPr>
          <w:rFonts w:ascii="Times New Roman" w:hAnsi="Times New Roman"/>
        </w:rPr>
        <w:t xml:space="preserve">Сталкиваются два принципа: «Начальник (власть имущий) всегда прав» и «Избиратель всегда прав», </w:t>
      </w:r>
      <w:r w:rsidRPr="00C00833">
        <w:rPr>
          <w:rFonts w:ascii="Times New Roman" w:hAnsi="Times New Roman" w:cs="Times New Roman"/>
        </w:rPr>
        <w:t>―</w:t>
      </w:r>
      <w:r w:rsidRPr="00C00833">
        <w:rPr>
          <w:rFonts w:ascii="Times New Roman" w:hAnsi="Times New Roman"/>
        </w:rPr>
        <w:t xml:space="preserve"> и то, какому из них отдается предпочтение, определяет значение избирательного процесса: будет ли он видимостью выборов, когда результаты заранее известны, или же действительными выборами. В реальности может иметь место борьбы между данными принципами, избирателями и власть имущими.</w:t>
      </w:r>
    </w:p>
    <w:p w:rsidR="009837D0" w:rsidRPr="00C00833" w:rsidRDefault="00F541EB" w:rsidP="000348A6">
      <w:pPr>
        <w:spacing w:after="0" w:line="312" w:lineRule="auto"/>
        <w:ind w:firstLine="567"/>
        <w:jc w:val="both"/>
        <w:rPr>
          <w:rFonts w:ascii="Times New Roman" w:hAnsi="Times New Roman"/>
        </w:rPr>
      </w:pPr>
      <w:r w:rsidRPr="00C00833">
        <w:rPr>
          <w:rFonts w:ascii="Times New Roman" w:hAnsi="Times New Roman"/>
        </w:rPr>
        <w:t xml:space="preserve">Современная представительная демократия отличается и от античной прямой демократии, и от представительской демократии средневековых городов. </w:t>
      </w:r>
      <w:r w:rsidR="00AE4A3E" w:rsidRPr="00C00833">
        <w:rPr>
          <w:rFonts w:ascii="Times New Roman" w:hAnsi="Times New Roman"/>
        </w:rPr>
        <w:t>Необходимо помнить, что в</w:t>
      </w:r>
      <w:r w:rsidRPr="00C00833">
        <w:rPr>
          <w:rFonts w:ascii="Times New Roman" w:hAnsi="Times New Roman"/>
        </w:rPr>
        <w:t xml:space="preserve"> профессиональной корпорации средневековья каждое сообщество прекрасно знало, кто есть кто по своим профессиональным, деловым и нравственным качествам. Купечество такого-то города-республики не могло себе позволить быть представленным в городском собрании (ландтагах, вече и т</w:t>
      </w:r>
      <w:r w:rsidR="00DE3A03">
        <w:rPr>
          <w:rFonts w:ascii="Times New Roman" w:hAnsi="Times New Roman"/>
        </w:rPr>
        <w:t xml:space="preserve"> </w:t>
      </w:r>
      <w:r w:rsidRPr="00C00833">
        <w:rPr>
          <w:rFonts w:ascii="Times New Roman" w:hAnsi="Times New Roman"/>
        </w:rPr>
        <w:t xml:space="preserve">п.) сомнительными личностями </w:t>
      </w:r>
      <w:r w:rsidRPr="00C00833">
        <w:rPr>
          <w:rFonts w:ascii="Times New Roman" w:hAnsi="Times New Roman" w:cs="Times New Roman"/>
        </w:rPr>
        <w:t>―</w:t>
      </w:r>
      <w:r w:rsidRPr="00C00833">
        <w:rPr>
          <w:rFonts w:ascii="Times New Roman" w:hAnsi="Times New Roman"/>
        </w:rPr>
        <w:t xml:space="preserve"> это был бы позор всему купеческому сословию</w:t>
      </w:r>
      <w:r w:rsidR="009837D0" w:rsidRPr="00C00833">
        <w:rPr>
          <w:rFonts w:ascii="Times New Roman" w:hAnsi="Times New Roman"/>
        </w:rPr>
        <w:t>. Аналогичным образом обстояло дело с корпорациями ремесленников, духовенства</w:t>
      </w:r>
      <w:r w:rsidR="00C00833" w:rsidRPr="00C00833">
        <w:rPr>
          <w:rFonts w:ascii="Times New Roman" w:hAnsi="Times New Roman"/>
        </w:rPr>
        <w:t xml:space="preserve">: </w:t>
      </w:r>
      <w:r w:rsidR="009837D0" w:rsidRPr="00C00833">
        <w:rPr>
          <w:rFonts w:ascii="Times New Roman" w:hAnsi="Times New Roman"/>
        </w:rPr>
        <w:t xml:space="preserve">делегирующие своего депутата в ассамблею корпорации делали это с ясным незамутненным рекламными манипуляциями сознанием, ибо репутация их представителей не создавалась в ходе избирательной кампании как искусственно произведенный (на чьи-то деньги!) продукт, а была известна заранее. И сегодня различные профессиональные сообщества </w:t>
      </w:r>
      <w:r w:rsidR="009837D0" w:rsidRPr="00C00833">
        <w:rPr>
          <w:rFonts w:ascii="Times New Roman" w:hAnsi="Times New Roman" w:cs="Times New Roman"/>
        </w:rPr>
        <w:t>―</w:t>
      </w:r>
      <w:r w:rsidR="009837D0" w:rsidRPr="00C00833">
        <w:rPr>
          <w:rFonts w:ascii="Times New Roman" w:hAnsi="Times New Roman"/>
        </w:rPr>
        <w:t xml:space="preserve"> научные, политические и другие </w:t>
      </w:r>
      <w:r w:rsidRPr="00C00833">
        <w:rPr>
          <w:rFonts w:ascii="Times New Roman" w:hAnsi="Times New Roman"/>
        </w:rPr>
        <w:t xml:space="preserve"> </w:t>
      </w:r>
      <w:r w:rsidR="009837D0" w:rsidRPr="00C00833">
        <w:rPr>
          <w:rFonts w:ascii="Times New Roman" w:hAnsi="Times New Roman" w:cs="Times New Roman"/>
        </w:rPr>
        <w:t>―</w:t>
      </w:r>
      <w:r w:rsidR="009837D0" w:rsidRPr="00C00833">
        <w:rPr>
          <w:rFonts w:ascii="Times New Roman" w:hAnsi="Times New Roman"/>
        </w:rPr>
        <w:t xml:space="preserve"> прекрасно знают своих истинных неформальных лидеров, заслуживших свою репутацию деловыми, профессиональными и моральными качествами. По-видимому, эти преимущества корпоративно-представительной системы</w:t>
      </w:r>
      <w:r w:rsidR="00C00833" w:rsidRPr="00C00833">
        <w:rPr>
          <w:rFonts w:ascii="Times New Roman" w:hAnsi="Times New Roman"/>
        </w:rPr>
        <w:t xml:space="preserve">, с точки зрения российского политолога с мировым именем А. С. Панарина, </w:t>
      </w:r>
      <w:r w:rsidR="009837D0" w:rsidRPr="00C00833">
        <w:rPr>
          <w:rFonts w:ascii="Times New Roman" w:hAnsi="Times New Roman"/>
        </w:rPr>
        <w:t xml:space="preserve"> предстоит учесть в работе по совершенствованию современной политической демократии</w:t>
      </w:r>
      <w:r w:rsidR="00C00833" w:rsidRPr="00C00833">
        <w:rPr>
          <w:rFonts w:ascii="Times New Roman" w:hAnsi="Times New Roman"/>
        </w:rPr>
        <w:t xml:space="preserve">.  </w:t>
      </w:r>
    </w:p>
    <w:p w:rsidR="00F541EB" w:rsidRPr="00C00833" w:rsidRDefault="009837D0" w:rsidP="000348A6">
      <w:pPr>
        <w:spacing w:after="0" w:line="312" w:lineRule="auto"/>
        <w:ind w:firstLine="567"/>
        <w:jc w:val="both"/>
        <w:rPr>
          <w:rFonts w:ascii="Times New Roman" w:hAnsi="Times New Roman"/>
        </w:rPr>
      </w:pPr>
      <w:r w:rsidRPr="00C00833">
        <w:rPr>
          <w:rFonts w:ascii="Times New Roman" w:hAnsi="Times New Roman"/>
        </w:rPr>
        <w:t>Таким образом, в связи с тем, что проблема представительства теоретически не решена, можно говорить о представительстве лишь в относительном смысле, о представительстве заинтересованных групп и т.д.</w:t>
      </w:r>
      <w:r w:rsidR="00F541EB" w:rsidRPr="00C00833">
        <w:rPr>
          <w:rFonts w:ascii="Times New Roman" w:hAnsi="Times New Roman"/>
        </w:rPr>
        <w:t xml:space="preserve"> </w:t>
      </w:r>
    </w:p>
    <w:p w:rsidR="009837D0" w:rsidRPr="00612EDD" w:rsidRDefault="00D8646C" w:rsidP="000348A6">
      <w:pPr>
        <w:spacing w:after="0" w:line="312" w:lineRule="auto"/>
        <w:ind w:firstLine="567"/>
        <w:jc w:val="both"/>
        <w:rPr>
          <w:rFonts w:ascii="Times New Roman" w:hAnsi="Times New Roman"/>
          <w:b/>
          <w:i/>
        </w:rPr>
      </w:pPr>
      <w:r w:rsidRPr="00612EDD">
        <w:rPr>
          <w:rFonts w:ascii="Times New Roman" w:hAnsi="Times New Roman"/>
          <w:b/>
          <w:i/>
        </w:rPr>
        <w:t>Виды избирательных систем</w:t>
      </w:r>
    </w:p>
    <w:p w:rsidR="00D8646C" w:rsidRDefault="00D940FE" w:rsidP="000348A6">
      <w:pPr>
        <w:spacing w:after="0" w:line="312" w:lineRule="auto"/>
        <w:ind w:firstLine="567"/>
        <w:jc w:val="both"/>
        <w:rPr>
          <w:rFonts w:ascii="Times New Roman" w:hAnsi="Times New Roman"/>
        </w:rPr>
      </w:pPr>
      <w:r>
        <w:rPr>
          <w:rFonts w:ascii="Times New Roman" w:hAnsi="Times New Roman"/>
        </w:rPr>
        <w:t xml:space="preserve">Представительная демократия выработала два основных типа формирования гражданами органов государственной власти и местного самоуправления: </w:t>
      </w:r>
      <w:r>
        <w:rPr>
          <w:rFonts w:ascii="Times New Roman" w:hAnsi="Times New Roman"/>
          <w:i/>
        </w:rPr>
        <w:t xml:space="preserve">мажоритарную </w:t>
      </w:r>
      <w:r>
        <w:rPr>
          <w:rFonts w:ascii="Times New Roman" w:hAnsi="Times New Roman"/>
        </w:rPr>
        <w:t xml:space="preserve">и </w:t>
      </w:r>
      <w:r>
        <w:rPr>
          <w:rFonts w:ascii="Times New Roman" w:hAnsi="Times New Roman"/>
          <w:i/>
        </w:rPr>
        <w:t xml:space="preserve">пропорциональную </w:t>
      </w:r>
      <w:r w:rsidR="00A616C0">
        <w:rPr>
          <w:rFonts w:ascii="Times New Roman" w:hAnsi="Times New Roman"/>
        </w:rPr>
        <w:t>избирательные системы (</w:t>
      </w:r>
      <w:r>
        <w:rPr>
          <w:rFonts w:ascii="Times New Roman" w:hAnsi="Times New Roman"/>
        </w:rPr>
        <w:t>табл</w:t>
      </w:r>
      <w:r w:rsidR="00A616C0">
        <w:rPr>
          <w:rFonts w:ascii="Times New Roman" w:hAnsi="Times New Roman"/>
        </w:rPr>
        <w:t>.</w:t>
      </w:r>
      <w:r>
        <w:rPr>
          <w:rFonts w:ascii="Times New Roman" w:hAnsi="Times New Roman"/>
        </w:rPr>
        <w:t xml:space="preserve"> </w:t>
      </w:r>
      <w:r w:rsidR="00A616C0">
        <w:rPr>
          <w:rFonts w:ascii="Times New Roman" w:hAnsi="Times New Roman"/>
        </w:rPr>
        <w:t>3</w:t>
      </w:r>
      <w:r w:rsidR="00E15AFE">
        <w:rPr>
          <w:rFonts w:ascii="Times New Roman" w:hAnsi="Times New Roman"/>
        </w:rPr>
        <w:t>7</w:t>
      </w:r>
      <w:r>
        <w:rPr>
          <w:rFonts w:ascii="Times New Roman" w:hAnsi="Times New Roman"/>
        </w:rPr>
        <w:t>).</w:t>
      </w:r>
    </w:p>
    <w:p w:rsidR="00D940FE" w:rsidRDefault="00D940FE" w:rsidP="00D940FE">
      <w:pPr>
        <w:spacing w:after="0" w:line="312" w:lineRule="auto"/>
        <w:ind w:firstLine="567"/>
        <w:jc w:val="right"/>
        <w:rPr>
          <w:rFonts w:ascii="Times New Roman" w:hAnsi="Times New Roman"/>
          <w:b/>
        </w:rPr>
      </w:pPr>
      <w:r>
        <w:rPr>
          <w:rFonts w:ascii="Times New Roman" w:hAnsi="Times New Roman"/>
          <w:b/>
        </w:rPr>
        <w:t xml:space="preserve">Таблица </w:t>
      </w:r>
      <w:r w:rsidR="00A616C0">
        <w:rPr>
          <w:rFonts w:ascii="Times New Roman" w:hAnsi="Times New Roman"/>
          <w:b/>
        </w:rPr>
        <w:t>3</w:t>
      </w:r>
      <w:r w:rsidR="00E15AFE">
        <w:rPr>
          <w:rFonts w:ascii="Times New Roman" w:hAnsi="Times New Roman"/>
          <w:b/>
        </w:rPr>
        <w:t>7</w:t>
      </w:r>
    </w:p>
    <w:p w:rsidR="00D940FE" w:rsidRDefault="00D940FE" w:rsidP="00D940FE">
      <w:pPr>
        <w:spacing w:after="0" w:line="312" w:lineRule="auto"/>
        <w:ind w:firstLine="567"/>
        <w:jc w:val="center"/>
        <w:rPr>
          <w:rFonts w:ascii="Times New Roman" w:hAnsi="Times New Roman"/>
          <w:b/>
        </w:rPr>
      </w:pPr>
      <w:r>
        <w:rPr>
          <w:rFonts w:ascii="Times New Roman" w:hAnsi="Times New Roman"/>
          <w:b/>
        </w:rPr>
        <w:t>Типы избирательных систем</w:t>
      </w:r>
      <w:r w:rsidR="00A616C0">
        <w:rPr>
          <w:rFonts w:ascii="Times New Roman" w:hAnsi="Times New Roman"/>
          <w:b/>
        </w:rPr>
        <w:t>, их достоинства и недостатки</w:t>
      </w:r>
    </w:p>
    <w:p w:rsidR="00D940FE" w:rsidRDefault="00D940FE" w:rsidP="00D940FE">
      <w:pPr>
        <w:spacing w:after="0" w:line="312" w:lineRule="auto"/>
        <w:ind w:firstLine="567"/>
        <w:jc w:val="center"/>
        <w:rPr>
          <w:rFonts w:ascii="Times New Roman" w:hAnsi="Times New Roman"/>
          <w:b/>
        </w:rPr>
      </w:pPr>
    </w:p>
    <w:tbl>
      <w:tblPr>
        <w:tblStyle w:val="a3"/>
        <w:tblW w:w="0" w:type="auto"/>
        <w:tblLook w:val="04A0"/>
      </w:tblPr>
      <w:tblGrid>
        <w:gridCol w:w="4785"/>
        <w:gridCol w:w="4786"/>
      </w:tblGrid>
      <w:tr w:rsidR="00D940FE" w:rsidTr="00D940FE">
        <w:tc>
          <w:tcPr>
            <w:tcW w:w="4785" w:type="dxa"/>
          </w:tcPr>
          <w:p w:rsidR="00D940FE" w:rsidRPr="00D940FE" w:rsidRDefault="00D940FE" w:rsidP="00D940FE">
            <w:pPr>
              <w:spacing w:line="312" w:lineRule="auto"/>
              <w:jc w:val="center"/>
              <w:rPr>
                <w:rFonts w:ascii="Times New Roman" w:hAnsi="Times New Roman"/>
                <w:b/>
              </w:rPr>
            </w:pPr>
            <w:r w:rsidRPr="00D940FE">
              <w:rPr>
                <w:rFonts w:ascii="Times New Roman" w:hAnsi="Times New Roman"/>
                <w:b/>
              </w:rPr>
              <w:t xml:space="preserve">Достоинства </w:t>
            </w:r>
          </w:p>
        </w:tc>
        <w:tc>
          <w:tcPr>
            <w:tcW w:w="4786" w:type="dxa"/>
          </w:tcPr>
          <w:p w:rsidR="00D940FE" w:rsidRPr="00D940FE" w:rsidRDefault="00D940FE" w:rsidP="00D940FE">
            <w:pPr>
              <w:spacing w:line="312" w:lineRule="auto"/>
              <w:jc w:val="center"/>
              <w:rPr>
                <w:rFonts w:ascii="Times New Roman" w:hAnsi="Times New Roman"/>
                <w:b/>
              </w:rPr>
            </w:pPr>
            <w:r w:rsidRPr="00D940FE">
              <w:rPr>
                <w:rFonts w:ascii="Times New Roman" w:hAnsi="Times New Roman"/>
                <w:b/>
              </w:rPr>
              <w:t xml:space="preserve">Недостатки </w:t>
            </w:r>
          </w:p>
        </w:tc>
      </w:tr>
      <w:tr w:rsidR="00D940FE" w:rsidTr="00D940FE">
        <w:tc>
          <w:tcPr>
            <w:tcW w:w="9571" w:type="dxa"/>
            <w:gridSpan w:val="2"/>
          </w:tcPr>
          <w:p w:rsidR="00D940FE" w:rsidRDefault="00D940FE" w:rsidP="00D940FE">
            <w:pPr>
              <w:spacing w:line="312" w:lineRule="auto"/>
              <w:rPr>
                <w:rFonts w:ascii="Times New Roman" w:hAnsi="Times New Roman"/>
                <w:i/>
              </w:rPr>
            </w:pPr>
            <w:r>
              <w:rPr>
                <w:rFonts w:ascii="Times New Roman" w:hAnsi="Times New Roman" w:cs="Times New Roman"/>
              </w:rPr>
              <w:t>•</w:t>
            </w:r>
            <w:r>
              <w:rPr>
                <w:rFonts w:ascii="Times New Roman" w:hAnsi="Times New Roman"/>
              </w:rPr>
              <w:t xml:space="preserve"> </w:t>
            </w:r>
            <w:r>
              <w:rPr>
                <w:rFonts w:ascii="Times New Roman" w:hAnsi="Times New Roman"/>
                <w:b/>
                <w:i/>
              </w:rPr>
              <w:t xml:space="preserve">Мажоритарные системы </w:t>
            </w:r>
            <w:r>
              <w:rPr>
                <w:rFonts w:ascii="Times New Roman" w:hAnsi="Times New Roman" w:cs="Times New Roman"/>
              </w:rPr>
              <w:t>―</w:t>
            </w:r>
            <w:r>
              <w:rPr>
                <w:rFonts w:ascii="Times New Roman" w:hAnsi="Times New Roman"/>
              </w:rPr>
              <w:t xml:space="preserve"> </w:t>
            </w:r>
            <w:r>
              <w:rPr>
                <w:rFonts w:ascii="Times New Roman" w:hAnsi="Times New Roman"/>
                <w:i/>
              </w:rPr>
              <w:t>система определения результатов выборов, согласно которой избранным считается кандидат, набравший установленное законом большинство голосов</w:t>
            </w:r>
          </w:p>
          <w:p w:rsidR="00D940FE" w:rsidRDefault="00D940FE" w:rsidP="00D940FE">
            <w:pPr>
              <w:spacing w:line="312" w:lineRule="auto"/>
              <w:rPr>
                <w:rFonts w:ascii="Times New Roman" w:hAnsi="Times New Roman"/>
                <w:i/>
              </w:rPr>
            </w:pPr>
            <w:r>
              <w:rPr>
                <w:rFonts w:ascii="Times New Roman" w:hAnsi="Times New Roman"/>
                <w:i/>
              </w:rPr>
              <w:t>- - - - - - - - - - - - - - - - - - - - - - - - - - - - - - - - - - - - - - - - - - - - - - - - - - - - - - - - - - - - - - - - - - - - - - - -</w:t>
            </w:r>
          </w:p>
          <w:p w:rsidR="00D940FE" w:rsidRDefault="00D940FE" w:rsidP="00D940FE">
            <w:pPr>
              <w:spacing w:line="312" w:lineRule="auto"/>
              <w:rPr>
                <w:rFonts w:ascii="Times New Roman" w:hAnsi="Times New Roman"/>
              </w:rPr>
            </w:pPr>
            <w:r>
              <w:rPr>
                <w:rFonts w:ascii="Times New Roman" w:hAnsi="Times New Roman" w:cs="Times New Roman"/>
              </w:rPr>
              <w:t>―</w:t>
            </w:r>
            <w:r>
              <w:rPr>
                <w:rFonts w:ascii="Times New Roman" w:hAnsi="Times New Roman"/>
              </w:rPr>
              <w:t xml:space="preserve"> </w:t>
            </w:r>
            <w:r>
              <w:rPr>
                <w:rFonts w:ascii="Times New Roman" w:hAnsi="Times New Roman"/>
                <w:i/>
              </w:rPr>
              <w:t xml:space="preserve">Относительного большинства </w:t>
            </w:r>
            <w:r>
              <w:rPr>
                <w:rFonts w:ascii="Times New Roman" w:hAnsi="Times New Roman" w:cs="Times New Roman"/>
              </w:rPr>
              <w:t>―</w:t>
            </w:r>
            <w:r>
              <w:rPr>
                <w:rFonts w:ascii="Times New Roman" w:hAnsi="Times New Roman"/>
              </w:rPr>
              <w:t xml:space="preserve"> </w:t>
            </w:r>
            <w:r w:rsidRPr="00793CA0">
              <w:rPr>
                <w:rFonts w:ascii="Times New Roman" w:hAnsi="Times New Roman"/>
                <w:i/>
              </w:rPr>
              <w:t>победившим считается</w:t>
            </w:r>
            <w:r w:rsidR="00793CA0" w:rsidRPr="00793CA0">
              <w:rPr>
                <w:rFonts w:ascii="Times New Roman" w:hAnsi="Times New Roman"/>
                <w:i/>
              </w:rPr>
              <w:t xml:space="preserve"> кандидат, набравший простое бо</w:t>
            </w:r>
            <w:r w:rsidRPr="00793CA0">
              <w:rPr>
                <w:rFonts w:ascii="Times New Roman" w:hAnsi="Times New Roman"/>
                <w:i/>
              </w:rPr>
              <w:t>льшинство голосов.</w:t>
            </w:r>
            <w:r>
              <w:rPr>
                <w:rFonts w:ascii="Times New Roman" w:hAnsi="Times New Roman"/>
              </w:rPr>
              <w:t xml:space="preserve"> </w:t>
            </w:r>
            <w:r w:rsidR="00793CA0">
              <w:rPr>
                <w:rFonts w:ascii="Times New Roman" w:hAnsi="Times New Roman"/>
              </w:rPr>
              <w:t>Для победы на таких выборах число набранных голосов может быть менее 50%.</w:t>
            </w:r>
          </w:p>
          <w:p w:rsidR="00793CA0" w:rsidRDefault="00793CA0" w:rsidP="00D940FE">
            <w:pPr>
              <w:spacing w:line="312" w:lineRule="auto"/>
              <w:rPr>
                <w:rFonts w:ascii="Times New Roman" w:hAnsi="Times New Roman"/>
              </w:rPr>
            </w:pPr>
            <w:r>
              <w:rPr>
                <w:rFonts w:ascii="Times New Roman" w:hAnsi="Times New Roman"/>
              </w:rPr>
              <w:t>Применяется в Индии, Канаде, США, Великобритании, Японии и др.</w:t>
            </w:r>
          </w:p>
          <w:p w:rsidR="00793CA0" w:rsidRDefault="00793CA0" w:rsidP="00D940FE">
            <w:pPr>
              <w:spacing w:line="312" w:lineRule="auto"/>
              <w:rPr>
                <w:rFonts w:ascii="Times New Roman" w:hAnsi="Times New Roman"/>
              </w:rPr>
            </w:pPr>
            <w:r>
              <w:rPr>
                <w:rFonts w:ascii="Times New Roman" w:hAnsi="Times New Roman"/>
              </w:rPr>
              <w:t>- - - - - - - - - - - - - - - - - - - - - - - - - - - - - - - - - - - - - - - - - - - - - - - - - - - - - - - - - - - - - - - - - - - - - - - - -</w:t>
            </w:r>
          </w:p>
          <w:p w:rsidR="00793CA0" w:rsidRDefault="00793CA0" w:rsidP="00D940FE">
            <w:pPr>
              <w:spacing w:line="312" w:lineRule="auto"/>
              <w:rPr>
                <w:rFonts w:ascii="Times New Roman" w:hAnsi="Times New Roman"/>
                <w:i/>
              </w:rPr>
            </w:pPr>
            <w:r>
              <w:rPr>
                <w:rFonts w:ascii="Times New Roman" w:hAnsi="Times New Roman" w:cs="Times New Roman"/>
              </w:rPr>
              <w:t>―</w:t>
            </w:r>
            <w:r>
              <w:rPr>
                <w:rFonts w:ascii="Times New Roman" w:hAnsi="Times New Roman"/>
              </w:rPr>
              <w:t xml:space="preserve"> </w:t>
            </w:r>
            <w:r>
              <w:rPr>
                <w:rFonts w:ascii="Times New Roman" w:hAnsi="Times New Roman"/>
                <w:i/>
              </w:rPr>
              <w:t xml:space="preserve">Абсолютного большинства </w:t>
            </w:r>
            <w:r>
              <w:rPr>
                <w:rFonts w:ascii="Times New Roman" w:hAnsi="Times New Roman" w:cs="Times New Roman"/>
              </w:rPr>
              <w:t>―</w:t>
            </w:r>
            <w:r>
              <w:rPr>
                <w:rFonts w:ascii="Times New Roman" w:hAnsi="Times New Roman"/>
              </w:rPr>
              <w:t xml:space="preserve"> </w:t>
            </w:r>
            <w:r>
              <w:rPr>
                <w:rFonts w:ascii="Times New Roman" w:hAnsi="Times New Roman"/>
                <w:i/>
              </w:rPr>
              <w:t>избранным считается кандидат, который набрал абсолютное большинство голосов, то есть 50% + 1 голос.</w:t>
            </w:r>
          </w:p>
          <w:p w:rsidR="00793CA0" w:rsidRPr="00793CA0" w:rsidRDefault="00793CA0" w:rsidP="00D940FE">
            <w:pPr>
              <w:spacing w:line="312" w:lineRule="auto"/>
              <w:rPr>
                <w:rFonts w:ascii="Times New Roman" w:hAnsi="Times New Roman"/>
              </w:rPr>
            </w:pPr>
            <w:r>
              <w:rPr>
                <w:rFonts w:ascii="Times New Roman" w:hAnsi="Times New Roman"/>
              </w:rPr>
              <w:t xml:space="preserve">Применяется при выборах Президента в России и во Франции </w:t>
            </w:r>
          </w:p>
        </w:tc>
      </w:tr>
      <w:tr w:rsidR="00D940FE" w:rsidTr="00D940FE">
        <w:tc>
          <w:tcPr>
            <w:tcW w:w="4785" w:type="dxa"/>
          </w:tcPr>
          <w:p w:rsidR="00D940FE" w:rsidRDefault="00793CA0" w:rsidP="00793CA0">
            <w:pPr>
              <w:spacing w:line="312" w:lineRule="auto"/>
              <w:rPr>
                <w:rFonts w:ascii="Times New Roman" w:hAnsi="Times New Roman" w:cs="Times New Roman"/>
              </w:rPr>
            </w:pPr>
            <w:r>
              <w:rPr>
                <w:rFonts w:ascii="Times New Roman" w:hAnsi="Times New Roman" w:cs="Times New Roman"/>
              </w:rPr>
              <w:t>― Могут участвовать независимые кандидаты.</w:t>
            </w:r>
          </w:p>
          <w:p w:rsidR="00793CA0" w:rsidRDefault="00793CA0" w:rsidP="00793CA0">
            <w:pPr>
              <w:spacing w:line="312" w:lineRule="auto"/>
              <w:rPr>
                <w:rFonts w:ascii="Times New Roman" w:hAnsi="Times New Roman" w:cs="Times New Roman"/>
              </w:rPr>
            </w:pPr>
            <w:r>
              <w:rPr>
                <w:rFonts w:ascii="Times New Roman" w:hAnsi="Times New Roman" w:cs="Times New Roman"/>
              </w:rPr>
              <w:t>― Возникает личностная связь кандидата с избирателями.</w:t>
            </w:r>
          </w:p>
          <w:p w:rsidR="00793CA0" w:rsidRDefault="00793CA0" w:rsidP="00793CA0">
            <w:pPr>
              <w:spacing w:line="312" w:lineRule="auto"/>
              <w:rPr>
                <w:rFonts w:ascii="Times New Roman" w:hAnsi="Times New Roman" w:cs="Times New Roman"/>
              </w:rPr>
            </w:pPr>
            <w:r>
              <w:rPr>
                <w:rFonts w:ascii="Times New Roman" w:hAnsi="Times New Roman" w:cs="Times New Roman"/>
              </w:rPr>
              <w:t>― Отсутствует ярко выраженное давление партийных интересов.</w:t>
            </w:r>
          </w:p>
          <w:p w:rsidR="00793CA0" w:rsidRDefault="00793CA0" w:rsidP="00793CA0">
            <w:pPr>
              <w:spacing w:line="312" w:lineRule="auto"/>
              <w:rPr>
                <w:rFonts w:ascii="Times New Roman" w:hAnsi="Times New Roman" w:cs="Times New Roman"/>
              </w:rPr>
            </w:pPr>
            <w:r>
              <w:rPr>
                <w:rFonts w:ascii="Times New Roman" w:hAnsi="Times New Roman" w:cs="Times New Roman"/>
              </w:rPr>
              <w:t xml:space="preserve"> ― Устанавливается прямая ответственность избранного депутата перед своими избирателями и населением округа. </w:t>
            </w:r>
          </w:p>
          <w:p w:rsidR="00793CA0" w:rsidRDefault="00793CA0" w:rsidP="00793CA0">
            <w:pPr>
              <w:spacing w:line="312" w:lineRule="auto"/>
              <w:rPr>
                <w:rFonts w:ascii="Times New Roman" w:hAnsi="Times New Roman"/>
              </w:rPr>
            </w:pPr>
            <w:r>
              <w:rPr>
                <w:rFonts w:ascii="Times New Roman" w:hAnsi="Times New Roman" w:cs="Times New Roman"/>
              </w:rPr>
              <w:t xml:space="preserve">― Обеспечивает партии-победителю значительное большинство в парламенте, позволяющее при парламентарных и смешанных </w:t>
            </w:r>
            <w:r w:rsidR="009E3F5B">
              <w:rPr>
                <w:rFonts w:ascii="Times New Roman" w:hAnsi="Times New Roman" w:cs="Times New Roman"/>
              </w:rPr>
              <w:t>формах правления формировать устойчивое правительство</w:t>
            </w:r>
          </w:p>
        </w:tc>
        <w:tc>
          <w:tcPr>
            <w:tcW w:w="4786" w:type="dxa"/>
          </w:tcPr>
          <w:p w:rsidR="00D940FE" w:rsidRDefault="009E3F5B" w:rsidP="009E3F5B">
            <w:pPr>
              <w:spacing w:line="312" w:lineRule="auto"/>
              <w:rPr>
                <w:rFonts w:ascii="Times New Roman" w:hAnsi="Times New Roman" w:cs="Times New Roman"/>
              </w:rPr>
            </w:pPr>
            <w:r>
              <w:rPr>
                <w:rFonts w:ascii="Times New Roman" w:hAnsi="Times New Roman" w:cs="Times New Roman"/>
              </w:rPr>
              <w:t>― Получившие незначительное меньшинство могут быть вообще не представлены во властных структурах.</w:t>
            </w:r>
          </w:p>
          <w:p w:rsidR="009E3F5B" w:rsidRDefault="009E3F5B" w:rsidP="009E3F5B">
            <w:pPr>
              <w:spacing w:line="312" w:lineRule="auto"/>
              <w:rPr>
                <w:rFonts w:ascii="Times New Roman" w:hAnsi="Times New Roman" w:cs="Times New Roman"/>
              </w:rPr>
            </w:pPr>
            <w:r>
              <w:rPr>
                <w:rFonts w:ascii="Times New Roman" w:hAnsi="Times New Roman" w:cs="Times New Roman"/>
              </w:rPr>
              <w:t>― Может искажаться реальная картина соотношения сил в политической структуре общества.</w:t>
            </w:r>
          </w:p>
          <w:p w:rsidR="009E3F5B" w:rsidRDefault="009E3F5B" w:rsidP="009E3F5B">
            <w:pPr>
              <w:spacing w:line="312" w:lineRule="auto"/>
              <w:rPr>
                <w:rFonts w:ascii="Times New Roman" w:hAnsi="Times New Roman" w:cs="Times New Roman"/>
              </w:rPr>
            </w:pPr>
            <w:r>
              <w:rPr>
                <w:rFonts w:ascii="Times New Roman" w:hAnsi="Times New Roman" w:cs="Times New Roman"/>
              </w:rPr>
              <w:t>― Создается почва для непредсказуемости действий депутатов.</w:t>
            </w:r>
          </w:p>
          <w:p w:rsidR="009E3F5B" w:rsidRDefault="009E3F5B" w:rsidP="009E3F5B">
            <w:pPr>
              <w:spacing w:line="312" w:lineRule="auto"/>
              <w:rPr>
                <w:rFonts w:ascii="Times New Roman" w:hAnsi="Times New Roman" w:cs="Times New Roman"/>
              </w:rPr>
            </w:pPr>
            <w:r>
              <w:rPr>
                <w:rFonts w:ascii="Times New Roman" w:hAnsi="Times New Roman" w:cs="Times New Roman"/>
              </w:rPr>
              <w:t xml:space="preserve">Имеет место частая нерезультативность выборов, которая приводит либо к повторному, либо </w:t>
            </w:r>
            <w:r w:rsidR="000A273F">
              <w:rPr>
                <w:rFonts w:ascii="Times New Roman" w:hAnsi="Times New Roman" w:cs="Times New Roman"/>
              </w:rPr>
              <w:t xml:space="preserve">к </w:t>
            </w:r>
            <w:r>
              <w:rPr>
                <w:rFonts w:ascii="Times New Roman" w:hAnsi="Times New Roman" w:cs="Times New Roman"/>
              </w:rPr>
              <w:t>альтернативному голосованию.</w:t>
            </w:r>
          </w:p>
          <w:p w:rsidR="009E3F5B" w:rsidRDefault="009E3F5B" w:rsidP="009E3F5B">
            <w:pPr>
              <w:spacing w:line="312" w:lineRule="auto"/>
              <w:rPr>
                <w:rFonts w:ascii="Times New Roman" w:hAnsi="Times New Roman" w:cs="Times New Roman"/>
              </w:rPr>
            </w:pPr>
            <w:r>
              <w:rPr>
                <w:rFonts w:ascii="Times New Roman" w:hAnsi="Times New Roman" w:cs="Times New Roman"/>
              </w:rPr>
              <w:t>― Практически исключает возможность победы на выборах мелких партий</w:t>
            </w:r>
          </w:p>
          <w:p w:rsidR="009E3F5B" w:rsidRDefault="009E3F5B" w:rsidP="009E3F5B">
            <w:pPr>
              <w:spacing w:line="312" w:lineRule="auto"/>
              <w:rPr>
                <w:rFonts w:ascii="Times New Roman" w:hAnsi="Times New Roman"/>
              </w:rPr>
            </w:pPr>
          </w:p>
        </w:tc>
      </w:tr>
      <w:tr w:rsidR="009E3F5B" w:rsidTr="00003D9D">
        <w:tc>
          <w:tcPr>
            <w:tcW w:w="9571" w:type="dxa"/>
            <w:gridSpan w:val="2"/>
          </w:tcPr>
          <w:p w:rsidR="009E3F5B" w:rsidRDefault="009E3F5B" w:rsidP="009E3F5B">
            <w:pPr>
              <w:spacing w:line="312" w:lineRule="auto"/>
              <w:rPr>
                <w:rFonts w:ascii="Times New Roman" w:hAnsi="Times New Roman"/>
                <w:i/>
              </w:rPr>
            </w:pPr>
            <w:r>
              <w:rPr>
                <w:rFonts w:ascii="Times New Roman" w:hAnsi="Times New Roman" w:cs="Times New Roman"/>
              </w:rPr>
              <w:t>•</w:t>
            </w:r>
            <w:r>
              <w:rPr>
                <w:rFonts w:ascii="Times New Roman" w:hAnsi="Times New Roman"/>
              </w:rPr>
              <w:t xml:space="preserve"> </w:t>
            </w:r>
            <w:r>
              <w:rPr>
                <w:rFonts w:ascii="Times New Roman" w:hAnsi="Times New Roman"/>
                <w:b/>
                <w:i/>
              </w:rPr>
              <w:t xml:space="preserve">Пропорциональная система </w:t>
            </w:r>
            <w:r>
              <w:rPr>
                <w:rFonts w:ascii="Times New Roman" w:hAnsi="Times New Roman" w:cs="Times New Roman"/>
              </w:rPr>
              <w:t>―</w:t>
            </w:r>
            <w:r>
              <w:rPr>
                <w:rFonts w:ascii="Times New Roman" w:hAnsi="Times New Roman"/>
              </w:rPr>
              <w:t xml:space="preserve"> </w:t>
            </w:r>
            <w:r>
              <w:rPr>
                <w:rFonts w:ascii="Times New Roman" w:hAnsi="Times New Roman"/>
                <w:i/>
              </w:rPr>
              <w:t>система представительства партий и движений, основанная на том, что каждая партия получает в представительном органе власти число мандатов пропорционально количеству голосов, поданных за ее кандидатов на выборах.</w:t>
            </w:r>
          </w:p>
          <w:p w:rsidR="009E3F5B" w:rsidRPr="009E3F5B" w:rsidRDefault="009E3F5B" w:rsidP="009E3F5B">
            <w:pPr>
              <w:spacing w:line="312" w:lineRule="auto"/>
              <w:rPr>
                <w:rFonts w:ascii="Times New Roman" w:hAnsi="Times New Roman"/>
              </w:rPr>
            </w:pPr>
            <w:r>
              <w:rPr>
                <w:rFonts w:ascii="Times New Roman" w:hAnsi="Times New Roman"/>
              </w:rPr>
              <w:t>Применяется при выборах в Израиле, Италии и др.</w:t>
            </w:r>
          </w:p>
        </w:tc>
      </w:tr>
      <w:tr w:rsidR="00D940FE" w:rsidTr="00D940FE">
        <w:tc>
          <w:tcPr>
            <w:tcW w:w="4785" w:type="dxa"/>
          </w:tcPr>
          <w:p w:rsidR="00D940FE" w:rsidRDefault="002A4E7E" w:rsidP="002A4E7E">
            <w:pPr>
              <w:spacing w:line="312" w:lineRule="auto"/>
              <w:rPr>
                <w:rFonts w:ascii="Times New Roman" w:hAnsi="Times New Roman" w:cs="Times New Roman"/>
              </w:rPr>
            </w:pPr>
            <w:r>
              <w:rPr>
                <w:rFonts w:ascii="Times New Roman" w:hAnsi="Times New Roman" w:cs="Times New Roman"/>
              </w:rPr>
              <w:t>― Представляет широкий спектр политических партий, тем самым отражая волю меньшинства.</w:t>
            </w:r>
          </w:p>
          <w:p w:rsidR="002A4E7E" w:rsidRDefault="002A4E7E" w:rsidP="002A4E7E">
            <w:pPr>
              <w:spacing w:line="312" w:lineRule="auto"/>
              <w:rPr>
                <w:rFonts w:ascii="Times New Roman" w:hAnsi="Times New Roman" w:cs="Times New Roman"/>
              </w:rPr>
            </w:pPr>
            <w:r>
              <w:rPr>
                <w:rFonts w:ascii="Times New Roman" w:hAnsi="Times New Roman" w:cs="Times New Roman"/>
              </w:rPr>
              <w:t xml:space="preserve">― </w:t>
            </w:r>
            <w:r w:rsidR="00D62E84">
              <w:rPr>
                <w:rFonts w:ascii="Times New Roman" w:hAnsi="Times New Roman" w:cs="Times New Roman"/>
              </w:rPr>
              <w:t>Демонстрирует объективную ситуацию расстановки сил партий и организаций.</w:t>
            </w:r>
          </w:p>
          <w:p w:rsidR="00D62E84" w:rsidRDefault="00D62E84" w:rsidP="002A4E7E">
            <w:pPr>
              <w:spacing w:line="312" w:lineRule="auto"/>
              <w:rPr>
                <w:rFonts w:ascii="Times New Roman" w:hAnsi="Times New Roman" w:cs="Times New Roman"/>
              </w:rPr>
            </w:pPr>
            <w:r>
              <w:rPr>
                <w:rFonts w:ascii="Times New Roman" w:hAnsi="Times New Roman" w:cs="Times New Roman"/>
              </w:rPr>
              <w:t>― Дает возможность избирателю легче разобраться в политической позиции кандидата.</w:t>
            </w:r>
          </w:p>
          <w:p w:rsidR="00D62E84" w:rsidRDefault="00D62E84" w:rsidP="002A4E7E">
            <w:pPr>
              <w:spacing w:line="312" w:lineRule="auto"/>
              <w:rPr>
                <w:rFonts w:ascii="Times New Roman" w:hAnsi="Times New Roman" w:cs="Times New Roman"/>
              </w:rPr>
            </w:pPr>
            <w:r>
              <w:rPr>
                <w:rFonts w:ascii="Times New Roman" w:hAnsi="Times New Roman" w:cs="Times New Roman"/>
              </w:rPr>
              <w:t>― Результаты голосования в парламенте по отдельным вопросам становятся более предсказуемыми.</w:t>
            </w:r>
          </w:p>
          <w:p w:rsidR="00D62E84" w:rsidRDefault="00D62E84" w:rsidP="002A4E7E">
            <w:pPr>
              <w:spacing w:line="312" w:lineRule="auto"/>
              <w:rPr>
                <w:rFonts w:ascii="Times New Roman" w:hAnsi="Times New Roman"/>
              </w:rPr>
            </w:pPr>
            <w:r>
              <w:rPr>
                <w:rFonts w:ascii="Times New Roman" w:hAnsi="Times New Roman" w:cs="Times New Roman"/>
              </w:rPr>
              <w:t>― Является гарантом представительства в парламенте мелких и средних партий</w:t>
            </w:r>
          </w:p>
        </w:tc>
        <w:tc>
          <w:tcPr>
            <w:tcW w:w="4786" w:type="dxa"/>
          </w:tcPr>
          <w:p w:rsidR="00D940FE" w:rsidRDefault="00D62E84" w:rsidP="00D62E84">
            <w:pPr>
              <w:spacing w:line="312" w:lineRule="auto"/>
              <w:rPr>
                <w:rFonts w:ascii="Times New Roman" w:hAnsi="Times New Roman" w:cs="Times New Roman"/>
              </w:rPr>
            </w:pPr>
            <w:r>
              <w:rPr>
                <w:rFonts w:ascii="Times New Roman" w:hAnsi="Times New Roman" w:cs="Times New Roman"/>
              </w:rPr>
              <w:t>― Существует монополия политической партии на выдвижение кандидатов.</w:t>
            </w:r>
          </w:p>
          <w:p w:rsidR="00D62E84" w:rsidRDefault="00D62E84" w:rsidP="00D62E84">
            <w:pPr>
              <w:spacing w:line="312" w:lineRule="auto"/>
              <w:rPr>
                <w:rFonts w:ascii="Times New Roman" w:hAnsi="Times New Roman" w:cs="Times New Roman"/>
              </w:rPr>
            </w:pPr>
            <w:r>
              <w:rPr>
                <w:rFonts w:ascii="Times New Roman" w:hAnsi="Times New Roman" w:cs="Times New Roman"/>
              </w:rPr>
              <w:t>― Избранные по партийным спискам не столько ответственны перед избирателем, сколько перед самой партией.</w:t>
            </w:r>
          </w:p>
          <w:p w:rsidR="00D62E84" w:rsidRDefault="00D62E84" w:rsidP="00D62E84">
            <w:pPr>
              <w:spacing w:line="312" w:lineRule="auto"/>
              <w:rPr>
                <w:rFonts w:ascii="Times New Roman" w:hAnsi="Times New Roman" w:cs="Times New Roman"/>
              </w:rPr>
            </w:pPr>
            <w:r>
              <w:rPr>
                <w:rFonts w:ascii="Times New Roman" w:hAnsi="Times New Roman" w:cs="Times New Roman"/>
              </w:rPr>
              <w:t>― Избиратель выбирает не отдельных персон, а список кандидатов, которые в большинстве своем ему не известны.</w:t>
            </w:r>
          </w:p>
          <w:p w:rsidR="00D62E84" w:rsidRDefault="00D62E84" w:rsidP="00D62E84">
            <w:pPr>
              <w:spacing w:line="312" w:lineRule="auto"/>
              <w:rPr>
                <w:rFonts w:ascii="Times New Roman" w:hAnsi="Times New Roman" w:cs="Times New Roman"/>
              </w:rPr>
            </w:pPr>
            <w:r>
              <w:rPr>
                <w:rFonts w:ascii="Times New Roman" w:hAnsi="Times New Roman" w:cs="Times New Roman"/>
              </w:rPr>
              <w:t>― В парламент не допускаются партии, чьи списки не набрали определенного процента голосов.</w:t>
            </w:r>
          </w:p>
          <w:p w:rsidR="00D62E84" w:rsidRDefault="00D62E84" w:rsidP="00D62E84">
            <w:pPr>
              <w:spacing w:line="312" w:lineRule="auto"/>
              <w:rPr>
                <w:rFonts w:ascii="Times New Roman" w:hAnsi="Times New Roman" w:cs="Times New Roman"/>
              </w:rPr>
            </w:pPr>
            <w:r>
              <w:rPr>
                <w:rFonts w:ascii="Times New Roman" w:hAnsi="Times New Roman" w:cs="Times New Roman"/>
              </w:rPr>
              <w:t>― Иногда возникает необходимость объединяться в блоки даже в ущерб партийным интересам.</w:t>
            </w:r>
          </w:p>
          <w:p w:rsidR="00D62E84" w:rsidRDefault="00D62E84" w:rsidP="00D62E84">
            <w:pPr>
              <w:spacing w:line="312" w:lineRule="auto"/>
              <w:rPr>
                <w:rFonts w:ascii="Times New Roman" w:hAnsi="Times New Roman" w:cs="Times New Roman"/>
              </w:rPr>
            </w:pPr>
            <w:r>
              <w:rPr>
                <w:rFonts w:ascii="Times New Roman" w:hAnsi="Times New Roman" w:cs="Times New Roman"/>
              </w:rPr>
              <w:t>― Депутат может переложить ответственность за те или иные решения на позицию партии.</w:t>
            </w:r>
          </w:p>
          <w:p w:rsidR="00D62E84" w:rsidRDefault="00D62E84" w:rsidP="00D62E84">
            <w:pPr>
              <w:spacing w:line="312" w:lineRule="auto"/>
              <w:rPr>
                <w:rFonts w:ascii="Times New Roman" w:hAnsi="Times New Roman"/>
              </w:rPr>
            </w:pPr>
            <w:r>
              <w:rPr>
                <w:rFonts w:ascii="Times New Roman" w:hAnsi="Times New Roman" w:cs="Times New Roman"/>
              </w:rPr>
              <w:t>― Появляется в парламенте множество мелких фракций, которые могут препятствовать принятию нужных решений</w:t>
            </w:r>
          </w:p>
        </w:tc>
      </w:tr>
      <w:tr w:rsidR="00D62E84" w:rsidTr="00003D9D">
        <w:tc>
          <w:tcPr>
            <w:tcW w:w="9571" w:type="dxa"/>
            <w:gridSpan w:val="2"/>
          </w:tcPr>
          <w:p w:rsidR="00D62E84" w:rsidRDefault="00D62E84" w:rsidP="00D62E84">
            <w:pPr>
              <w:spacing w:line="312" w:lineRule="auto"/>
              <w:rPr>
                <w:rFonts w:ascii="Times New Roman" w:hAnsi="Times New Roman" w:cs="Times New Roman"/>
                <w:i/>
              </w:rPr>
            </w:pPr>
            <w:r>
              <w:rPr>
                <w:rFonts w:ascii="Times New Roman" w:hAnsi="Times New Roman" w:cs="Times New Roman"/>
              </w:rPr>
              <w:t>•</w:t>
            </w:r>
            <w:r>
              <w:rPr>
                <w:rFonts w:ascii="Times New Roman" w:hAnsi="Times New Roman"/>
              </w:rPr>
              <w:t xml:space="preserve"> </w:t>
            </w:r>
            <w:r>
              <w:rPr>
                <w:rFonts w:ascii="Times New Roman" w:hAnsi="Times New Roman"/>
                <w:b/>
                <w:i/>
              </w:rPr>
              <w:t xml:space="preserve">Мажоритарно-пропорциональная (смешанная) система </w:t>
            </w:r>
            <w:r w:rsidR="007E77CA">
              <w:rPr>
                <w:rFonts w:ascii="Times New Roman" w:hAnsi="Times New Roman" w:cs="Times New Roman"/>
              </w:rPr>
              <w:t xml:space="preserve">― </w:t>
            </w:r>
            <w:r w:rsidR="007E77CA">
              <w:rPr>
                <w:rFonts w:ascii="Times New Roman" w:hAnsi="Times New Roman" w:cs="Times New Roman"/>
                <w:i/>
              </w:rPr>
              <w:t xml:space="preserve">часть мест распределяется в соответствии с мажоритарной избирательной системой, а другая часть </w:t>
            </w:r>
            <w:r w:rsidR="007E77CA">
              <w:rPr>
                <w:rFonts w:ascii="Times New Roman" w:hAnsi="Times New Roman" w:cs="Times New Roman"/>
              </w:rPr>
              <w:t xml:space="preserve">― </w:t>
            </w:r>
            <w:r w:rsidR="007E77CA">
              <w:rPr>
                <w:rFonts w:ascii="Times New Roman" w:hAnsi="Times New Roman" w:cs="Times New Roman"/>
                <w:i/>
              </w:rPr>
              <w:t>в соответствии с пропорциональной избирательной системой.</w:t>
            </w:r>
          </w:p>
          <w:p w:rsidR="007E77CA" w:rsidRPr="007E77CA" w:rsidRDefault="007E77CA" w:rsidP="00D62E84">
            <w:pPr>
              <w:spacing w:line="312" w:lineRule="auto"/>
              <w:rPr>
                <w:rFonts w:ascii="Times New Roman" w:hAnsi="Times New Roman"/>
              </w:rPr>
            </w:pPr>
            <w:r>
              <w:rPr>
                <w:rFonts w:ascii="Times New Roman" w:hAnsi="Times New Roman" w:cs="Times New Roman"/>
              </w:rPr>
              <w:t>Применяется при выборах депутатов российской Государственной Думы</w:t>
            </w:r>
          </w:p>
        </w:tc>
      </w:tr>
      <w:tr w:rsidR="00D940FE" w:rsidTr="00D940FE">
        <w:tc>
          <w:tcPr>
            <w:tcW w:w="4785" w:type="dxa"/>
          </w:tcPr>
          <w:p w:rsidR="00D940FE" w:rsidRDefault="007E77CA" w:rsidP="007E77CA">
            <w:pPr>
              <w:spacing w:line="312" w:lineRule="auto"/>
              <w:rPr>
                <w:rFonts w:ascii="Times New Roman" w:hAnsi="Times New Roman" w:cs="Times New Roman"/>
              </w:rPr>
            </w:pPr>
            <w:r>
              <w:rPr>
                <w:rFonts w:ascii="Times New Roman" w:hAnsi="Times New Roman" w:cs="Times New Roman"/>
              </w:rPr>
              <w:t>― Формируется действительно представительный парламент.</w:t>
            </w:r>
          </w:p>
          <w:p w:rsidR="007E77CA" w:rsidRDefault="007E77CA" w:rsidP="007E77CA">
            <w:pPr>
              <w:spacing w:line="312" w:lineRule="auto"/>
              <w:rPr>
                <w:rFonts w:ascii="Times New Roman" w:hAnsi="Times New Roman"/>
              </w:rPr>
            </w:pPr>
            <w:r>
              <w:rPr>
                <w:rFonts w:ascii="Times New Roman" w:hAnsi="Times New Roman" w:cs="Times New Roman"/>
              </w:rPr>
              <w:t>― Имеет место обязательного введение нижнего предела, который препятствует прохождению в парламент слишком мелких партий.</w:t>
            </w:r>
          </w:p>
        </w:tc>
        <w:tc>
          <w:tcPr>
            <w:tcW w:w="4786" w:type="dxa"/>
          </w:tcPr>
          <w:p w:rsidR="00D940FE" w:rsidRDefault="007E77CA" w:rsidP="007E77CA">
            <w:pPr>
              <w:spacing w:line="312" w:lineRule="auto"/>
              <w:rPr>
                <w:rFonts w:ascii="Times New Roman" w:hAnsi="Times New Roman" w:cs="Times New Roman"/>
              </w:rPr>
            </w:pPr>
            <w:r>
              <w:rPr>
                <w:rFonts w:ascii="Times New Roman" w:hAnsi="Times New Roman" w:cs="Times New Roman"/>
              </w:rPr>
              <w:t>― В б</w:t>
            </w:r>
            <w:r w:rsidRPr="007E77CA">
              <w:rPr>
                <w:rFonts w:ascii="Times New Roman" w:hAnsi="Times New Roman" w:cs="Times New Roman"/>
                <w:i/>
              </w:rPr>
              <w:t>о</w:t>
            </w:r>
            <w:r>
              <w:rPr>
                <w:rFonts w:ascii="Times New Roman" w:hAnsi="Times New Roman" w:cs="Times New Roman"/>
              </w:rPr>
              <w:t>льшей степени благоприятна для столичных партий, чем для местных политических объединений и независимых кандидатов.</w:t>
            </w:r>
          </w:p>
          <w:p w:rsidR="007E77CA" w:rsidRDefault="007E77CA" w:rsidP="007E77CA">
            <w:pPr>
              <w:spacing w:line="312" w:lineRule="auto"/>
              <w:rPr>
                <w:rFonts w:ascii="Times New Roman" w:hAnsi="Times New Roman"/>
              </w:rPr>
            </w:pPr>
            <w:r>
              <w:rPr>
                <w:rFonts w:ascii="Times New Roman" w:hAnsi="Times New Roman" w:cs="Times New Roman"/>
              </w:rPr>
              <w:t>― Партии не отражают в полном объеме интересы своих избирателей</w:t>
            </w:r>
          </w:p>
        </w:tc>
      </w:tr>
    </w:tbl>
    <w:p w:rsidR="00F423C5" w:rsidRPr="00B06140" w:rsidRDefault="009E3F5B" w:rsidP="00B06140">
      <w:pPr>
        <w:spacing w:after="0" w:line="312" w:lineRule="auto"/>
        <w:jc w:val="both"/>
        <w:rPr>
          <w:rFonts w:ascii="Times New Roman" w:hAnsi="Times New Roman"/>
        </w:rPr>
      </w:pPr>
      <w:r>
        <w:rPr>
          <w:rFonts w:ascii="Times New Roman" w:hAnsi="Times New Roman"/>
        </w:rPr>
        <w:t xml:space="preserve"> </w:t>
      </w:r>
    </w:p>
    <w:p w:rsidR="00E750E1" w:rsidRPr="00C00833" w:rsidRDefault="00E750E1" w:rsidP="000348A6">
      <w:pPr>
        <w:spacing w:after="0" w:line="312" w:lineRule="auto"/>
        <w:ind w:firstLine="567"/>
        <w:jc w:val="both"/>
        <w:rPr>
          <w:rFonts w:ascii="Times New Roman" w:hAnsi="Times New Roman"/>
          <w:u w:val="single"/>
        </w:rPr>
      </w:pPr>
      <w:r w:rsidRPr="00C00833">
        <w:rPr>
          <w:rFonts w:ascii="Times New Roman" w:hAnsi="Times New Roman"/>
        </w:rPr>
        <w:t>Каждая из избирательных систем имеет свои особенности, влияющие в значительной степени на результаты выборов (еще одно подтверждение сложност</w:t>
      </w:r>
      <w:r w:rsidR="009E3F5B">
        <w:rPr>
          <w:rFonts w:ascii="Times New Roman" w:hAnsi="Times New Roman"/>
        </w:rPr>
        <w:t>и</w:t>
      </w:r>
      <w:r w:rsidRPr="00C00833">
        <w:rPr>
          <w:rFonts w:ascii="Times New Roman" w:hAnsi="Times New Roman"/>
        </w:rPr>
        <w:t xml:space="preserve"> проблемы представительства). М. Дюверже сформулировал </w:t>
      </w:r>
      <w:r w:rsidRPr="00C00833">
        <w:rPr>
          <w:rFonts w:ascii="Times New Roman" w:hAnsi="Times New Roman"/>
          <w:u w:val="single"/>
        </w:rPr>
        <w:t>три социальных закона взаимосвязи избирательной и партийной системы:</w:t>
      </w:r>
    </w:p>
    <w:p w:rsidR="00F423C5" w:rsidRPr="00C00833" w:rsidRDefault="00E750E1"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000674BC" w:rsidRPr="00C00833">
        <w:rPr>
          <w:rFonts w:ascii="Times New Roman" w:hAnsi="Times New Roman"/>
        </w:rPr>
        <w:t xml:space="preserve">мажоритарная система </w:t>
      </w:r>
      <w:r w:rsidR="000674BC" w:rsidRPr="00C00833">
        <w:rPr>
          <w:rFonts w:ascii="Times New Roman" w:hAnsi="Times New Roman"/>
          <w:i/>
        </w:rPr>
        <w:t>в один тур</w:t>
      </w:r>
      <w:r w:rsidR="000674BC" w:rsidRPr="00C00833">
        <w:rPr>
          <w:rFonts w:ascii="Times New Roman" w:hAnsi="Times New Roman"/>
        </w:rPr>
        <w:t xml:space="preserve"> способствует установлению двухпартийности;</w:t>
      </w:r>
    </w:p>
    <w:p w:rsidR="000674BC" w:rsidRPr="00C00833" w:rsidRDefault="000674BC"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мажоритарные выборы </w:t>
      </w:r>
      <w:r w:rsidRPr="00C00833">
        <w:rPr>
          <w:rFonts w:ascii="Times New Roman" w:hAnsi="Times New Roman"/>
          <w:i/>
        </w:rPr>
        <w:t>в два тура</w:t>
      </w:r>
      <w:r w:rsidRPr="00C00833">
        <w:rPr>
          <w:rFonts w:ascii="Times New Roman" w:hAnsi="Times New Roman"/>
        </w:rPr>
        <w:t xml:space="preserve"> ведут к объединению многочисленных, относительно стабильных партий в две коалиции;</w:t>
      </w:r>
    </w:p>
    <w:p w:rsidR="000674BC" w:rsidRPr="00C00833" w:rsidRDefault="000674BC"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C00833">
        <w:rPr>
          <w:rFonts w:ascii="Times New Roman" w:hAnsi="Times New Roman"/>
          <w:i/>
        </w:rPr>
        <w:t>пропорциональное представительство способствует</w:t>
      </w:r>
      <w:r w:rsidRPr="00C00833">
        <w:rPr>
          <w:rFonts w:ascii="Times New Roman" w:hAnsi="Times New Roman"/>
        </w:rPr>
        <w:t xml:space="preserve"> развитию многопартийности, то есть установлению системы многочисленных независимых партий. Причем чем ниже порог прохождения в парламент, тем в б</w:t>
      </w:r>
      <w:r w:rsidRPr="00C00833">
        <w:rPr>
          <w:rFonts w:ascii="Times New Roman" w:hAnsi="Times New Roman"/>
          <w:i/>
        </w:rPr>
        <w:t>о</w:t>
      </w:r>
      <w:r w:rsidRPr="00C00833">
        <w:rPr>
          <w:rFonts w:ascii="Times New Roman" w:hAnsi="Times New Roman"/>
        </w:rPr>
        <w:t xml:space="preserve">льшей степени </w:t>
      </w:r>
      <w:r w:rsidR="007E77CA">
        <w:rPr>
          <w:rFonts w:ascii="Times New Roman" w:hAnsi="Times New Roman"/>
        </w:rPr>
        <w:t xml:space="preserve">это проявляется </w:t>
      </w:r>
      <w:r w:rsidRPr="00C00833">
        <w:rPr>
          <w:rFonts w:ascii="Times New Roman" w:hAnsi="Times New Roman"/>
        </w:rPr>
        <w:t>(</w:t>
      </w:r>
      <w:r w:rsidR="007E77CA">
        <w:rPr>
          <w:rFonts w:ascii="Times New Roman" w:hAnsi="Times New Roman"/>
        </w:rPr>
        <w:t xml:space="preserve">для справки: </w:t>
      </w:r>
      <w:r w:rsidRPr="00C00833">
        <w:rPr>
          <w:rFonts w:ascii="Times New Roman" w:hAnsi="Times New Roman"/>
          <w:i/>
        </w:rPr>
        <w:t>на выборах в Государственную Думу РФ порог равняется 7%</w:t>
      </w:r>
      <w:r w:rsidR="007E77CA">
        <w:rPr>
          <w:rFonts w:ascii="Times New Roman" w:hAnsi="Times New Roman"/>
          <w:i/>
        </w:rPr>
        <w:t xml:space="preserve">, </w:t>
      </w:r>
      <w:r w:rsidRPr="00C00833">
        <w:rPr>
          <w:rFonts w:ascii="Times New Roman" w:hAnsi="Times New Roman"/>
          <w:i/>
        </w:rPr>
        <w:t xml:space="preserve"> а на выборах в местные органы власти достигает 10%</w:t>
      </w:r>
      <w:r w:rsidRPr="00C00833">
        <w:rPr>
          <w:rFonts w:ascii="Times New Roman" w:hAnsi="Times New Roman"/>
        </w:rPr>
        <w:t xml:space="preserve">). </w:t>
      </w:r>
    </w:p>
    <w:p w:rsidR="000674BC" w:rsidRPr="00C00833" w:rsidRDefault="008C4D4D" w:rsidP="000348A6">
      <w:pPr>
        <w:spacing w:after="0" w:line="312" w:lineRule="auto"/>
        <w:ind w:firstLine="567"/>
        <w:jc w:val="both"/>
        <w:rPr>
          <w:rFonts w:ascii="Times New Roman" w:hAnsi="Times New Roman"/>
          <w:u w:val="single"/>
        </w:rPr>
      </w:pPr>
      <w:r w:rsidRPr="00C00833">
        <w:rPr>
          <w:rFonts w:ascii="Times New Roman" w:hAnsi="Times New Roman"/>
        </w:rPr>
        <w:t>Увеличение порога стабилизирует общество, но одновременно консервирует его. Здесь есть своя положительная и отрицательная сторона. Введение 7 или даже 10% ценза имеет целью вывести из политической борьбы и маргинализировать</w:t>
      </w:r>
      <w:r w:rsidR="003D18E2" w:rsidRPr="00C00833">
        <w:rPr>
          <w:rFonts w:ascii="Times New Roman" w:hAnsi="Times New Roman"/>
        </w:rPr>
        <w:t xml:space="preserve"> новационные </w:t>
      </w:r>
      <w:r w:rsidR="003D18E2" w:rsidRPr="00612EDD">
        <w:rPr>
          <w:rFonts w:ascii="Times New Roman" w:hAnsi="Times New Roman"/>
          <w:i/>
        </w:rPr>
        <w:t>политические меньшинства</w:t>
      </w:r>
      <w:r w:rsidR="003D18E2" w:rsidRPr="00C00833">
        <w:rPr>
          <w:rFonts w:ascii="Times New Roman" w:hAnsi="Times New Roman"/>
        </w:rPr>
        <w:t xml:space="preserve">, а они </w:t>
      </w:r>
      <w:r w:rsidR="003D18E2" w:rsidRPr="007E77CA">
        <w:rPr>
          <w:rFonts w:ascii="Times New Roman" w:hAnsi="Times New Roman"/>
        </w:rPr>
        <w:t>важны, поскольку откликаются на новые потребности и интересы общества</w:t>
      </w:r>
      <w:r w:rsidR="003D18E2" w:rsidRPr="00C00833">
        <w:rPr>
          <w:rFonts w:ascii="Times New Roman" w:hAnsi="Times New Roman"/>
        </w:rPr>
        <w:t>. Это же, но еще в б</w:t>
      </w:r>
      <w:r w:rsidR="003D18E2" w:rsidRPr="00C00833">
        <w:rPr>
          <w:rFonts w:ascii="Times New Roman" w:hAnsi="Times New Roman"/>
          <w:i/>
        </w:rPr>
        <w:t>о</w:t>
      </w:r>
      <w:r w:rsidR="003D18E2" w:rsidRPr="00C00833">
        <w:rPr>
          <w:rFonts w:ascii="Times New Roman" w:hAnsi="Times New Roman"/>
        </w:rPr>
        <w:t>льшей степени, имеет место при переходе от выборов к назначению.</w:t>
      </w:r>
      <w:r w:rsidR="003D18E2" w:rsidRPr="00C00833">
        <w:rPr>
          <w:rFonts w:ascii="Times New Roman" w:hAnsi="Times New Roman"/>
          <w:i/>
        </w:rPr>
        <w:t xml:space="preserve"> </w:t>
      </w:r>
      <w:r w:rsidR="003D18E2" w:rsidRPr="00C00833">
        <w:rPr>
          <w:rFonts w:ascii="Times New Roman" w:hAnsi="Times New Roman"/>
        </w:rPr>
        <w:t xml:space="preserve"> </w:t>
      </w:r>
      <w:r w:rsidRPr="00C00833">
        <w:rPr>
          <w:rFonts w:ascii="Times New Roman" w:hAnsi="Times New Roman"/>
          <w:u w:val="single"/>
        </w:rPr>
        <w:t xml:space="preserve"> </w:t>
      </w:r>
    </w:p>
    <w:p w:rsidR="003D18E2" w:rsidRPr="00C00833" w:rsidRDefault="00C00833" w:rsidP="000348A6">
      <w:pPr>
        <w:spacing w:after="0" w:line="312" w:lineRule="auto"/>
        <w:ind w:firstLine="567"/>
        <w:jc w:val="both"/>
        <w:rPr>
          <w:rFonts w:ascii="Times New Roman" w:hAnsi="Times New Roman"/>
        </w:rPr>
      </w:pPr>
      <w:r w:rsidRPr="00C00833">
        <w:rPr>
          <w:rFonts w:ascii="Times New Roman" w:hAnsi="Times New Roman"/>
        </w:rPr>
        <w:t>Ведущие российские и мировые политологи</w:t>
      </w:r>
      <w:r w:rsidR="003D18E2" w:rsidRPr="00C00833">
        <w:rPr>
          <w:rFonts w:ascii="Times New Roman" w:hAnsi="Times New Roman"/>
        </w:rPr>
        <w:t xml:space="preserve"> анализиру</w:t>
      </w:r>
      <w:r w:rsidRPr="00C00833">
        <w:rPr>
          <w:rFonts w:ascii="Times New Roman" w:hAnsi="Times New Roman"/>
        </w:rPr>
        <w:t>ю</w:t>
      </w:r>
      <w:r w:rsidR="003D18E2" w:rsidRPr="00C00833">
        <w:rPr>
          <w:rFonts w:ascii="Times New Roman" w:hAnsi="Times New Roman"/>
        </w:rPr>
        <w:t>т четыре возможных комбинации избирательных систем и видов государственного устройства.</w:t>
      </w:r>
    </w:p>
    <w:p w:rsidR="00816096" w:rsidRPr="00C00833" w:rsidRDefault="00816096" w:rsidP="000348A6">
      <w:pPr>
        <w:spacing w:after="0" w:line="312" w:lineRule="auto"/>
        <w:ind w:firstLine="567"/>
        <w:jc w:val="both"/>
        <w:rPr>
          <w:rFonts w:ascii="Times New Roman" w:hAnsi="Times New Roman"/>
        </w:rPr>
      </w:pPr>
      <w:r w:rsidRPr="00C00833">
        <w:rPr>
          <w:rFonts w:ascii="Times New Roman" w:hAnsi="Times New Roman" w:cs="Times New Roman"/>
        </w:rPr>
        <w:t xml:space="preserve">• </w:t>
      </w:r>
      <w:r w:rsidRPr="00C00833">
        <w:rPr>
          <w:rFonts w:ascii="Times New Roman" w:hAnsi="Times New Roman"/>
          <w:i/>
        </w:rPr>
        <w:t xml:space="preserve">Парламентская республика и система пропорционального представительства </w:t>
      </w:r>
      <w:r w:rsidRPr="00C00833">
        <w:rPr>
          <w:rFonts w:ascii="Times New Roman" w:hAnsi="Times New Roman"/>
        </w:rPr>
        <w:t>(континентальный европейский вариант). Он преобладает в странах «старой демократии» и встречается чаще других.</w:t>
      </w:r>
    </w:p>
    <w:p w:rsidR="00816096" w:rsidRPr="00C00833" w:rsidRDefault="00816096"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C00833">
        <w:rPr>
          <w:rFonts w:ascii="Times New Roman" w:hAnsi="Times New Roman"/>
          <w:i/>
        </w:rPr>
        <w:t>Парламентская республика и мажоритарная избирательная система</w:t>
      </w:r>
      <w:r w:rsidRPr="00C00833">
        <w:rPr>
          <w:rFonts w:ascii="Times New Roman" w:hAnsi="Times New Roman"/>
        </w:rPr>
        <w:t>. Этому варианту верны Великобритания, Канада, Австралия, то есть страны Британского содружества, и он называется британским.</w:t>
      </w:r>
    </w:p>
    <w:p w:rsidR="00816096" w:rsidRPr="00C00833" w:rsidRDefault="00816096" w:rsidP="000348A6">
      <w:pPr>
        <w:spacing w:after="0" w:line="312" w:lineRule="auto"/>
        <w:ind w:firstLine="567"/>
        <w:jc w:val="both"/>
        <w:rPr>
          <w:rFonts w:ascii="Times New Roman" w:hAnsi="Times New Roman"/>
        </w:rPr>
      </w:pPr>
      <w:r w:rsidRPr="00C00833">
        <w:rPr>
          <w:rFonts w:ascii="Times New Roman" w:hAnsi="Times New Roman"/>
          <w:i/>
        </w:rPr>
        <w:t xml:space="preserve"> </w:t>
      </w:r>
      <w:r w:rsidRPr="00C00833">
        <w:rPr>
          <w:rFonts w:ascii="Times New Roman" w:hAnsi="Times New Roman" w:cs="Times New Roman"/>
        </w:rPr>
        <w:t>•</w:t>
      </w:r>
      <w:r w:rsidRPr="00C00833">
        <w:rPr>
          <w:rFonts w:ascii="Times New Roman" w:hAnsi="Times New Roman"/>
        </w:rPr>
        <w:t xml:space="preserve"> </w:t>
      </w:r>
      <w:r w:rsidRPr="00C00833">
        <w:rPr>
          <w:rFonts w:ascii="Times New Roman" w:hAnsi="Times New Roman"/>
          <w:i/>
        </w:rPr>
        <w:t>Президентская республика и мажоритарная избирательная система</w:t>
      </w:r>
      <w:r w:rsidRPr="00C00833">
        <w:rPr>
          <w:rFonts w:ascii="Times New Roman" w:hAnsi="Times New Roman"/>
        </w:rPr>
        <w:t>. Этот вариант называется американским, поскольку из «старых демократий» он используется только в США, хотя его предпочли и некоторые страны «новых демократий».</w:t>
      </w:r>
    </w:p>
    <w:p w:rsidR="00816096" w:rsidRPr="00C00833" w:rsidRDefault="00816096" w:rsidP="000348A6">
      <w:pPr>
        <w:spacing w:after="0" w:line="312" w:lineRule="auto"/>
        <w:ind w:firstLine="567"/>
        <w:jc w:val="both"/>
        <w:rPr>
          <w:rFonts w:ascii="Times New Roman" w:hAnsi="Times New Roman"/>
        </w:rPr>
      </w:pPr>
      <w:r w:rsidRPr="00C00833">
        <w:rPr>
          <w:rFonts w:ascii="Times New Roman" w:hAnsi="Times New Roman" w:cs="Times New Roman"/>
        </w:rPr>
        <w:t>•</w:t>
      </w:r>
      <w:r w:rsidRPr="00C00833">
        <w:rPr>
          <w:rFonts w:ascii="Times New Roman" w:hAnsi="Times New Roman"/>
        </w:rPr>
        <w:t xml:space="preserve"> </w:t>
      </w:r>
      <w:r w:rsidRPr="00C00833">
        <w:rPr>
          <w:rFonts w:ascii="Times New Roman" w:hAnsi="Times New Roman"/>
          <w:i/>
        </w:rPr>
        <w:t>Президентская республика и система пропорционального представительства</w:t>
      </w:r>
      <w:r w:rsidRPr="00C00833">
        <w:rPr>
          <w:rFonts w:ascii="Times New Roman" w:hAnsi="Times New Roman"/>
        </w:rPr>
        <w:t>. Этот вариант называется латиноамериканским, поскольку наиболее распространен в Латинской Америке, где существует президентская республика по примеру США, но выборы проводятся по европейской избирательной системе.</w:t>
      </w:r>
    </w:p>
    <w:p w:rsidR="005A0343" w:rsidRPr="00C00833" w:rsidRDefault="00816096" w:rsidP="000348A6">
      <w:pPr>
        <w:spacing w:after="0" w:line="312" w:lineRule="auto"/>
        <w:ind w:firstLine="567"/>
        <w:jc w:val="both"/>
        <w:rPr>
          <w:rFonts w:ascii="Times New Roman" w:hAnsi="Times New Roman"/>
        </w:rPr>
      </w:pPr>
      <w:r w:rsidRPr="00C00833">
        <w:rPr>
          <w:rFonts w:ascii="Times New Roman" w:hAnsi="Times New Roman"/>
        </w:rPr>
        <w:t xml:space="preserve">Наиболее демократичным вариантом </w:t>
      </w:r>
      <w:r w:rsidR="00C00833" w:rsidRPr="00C00833">
        <w:rPr>
          <w:rFonts w:ascii="Times New Roman" w:hAnsi="Times New Roman"/>
        </w:rPr>
        <w:t>из представленного</w:t>
      </w:r>
      <w:r w:rsidRPr="00C00833">
        <w:rPr>
          <w:rFonts w:ascii="Times New Roman" w:hAnsi="Times New Roman"/>
        </w:rPr>
        <w:t xml:space="preserve"> считает</w:t>
      </w:r>
      <w:r w:rsidR="00C00833" w:rsidRPr="00C00833">
        <w:rPr>
          <w:rFonts w:ascii="Times New Roman" w:hAnsi="Times New Roman"/>
        </w:rPr>
        <w:t>ся</w:t>
      </w:r>
      <w:r w:rsidRPr="00C00833">
        <w:rPr>
          <w:rFonts w:ascii="Times New Roman" w:hAnsi="Times New Roman"/>
        </w:rPr>
        <w:t xml:space="preserve"> первый, обе составляющие которого, </w:t>
      </w:r>
      <w:r w:rsidR="00C00833" w:rsidRPr="00C00833">
        <w:rPr>
          <w:rFonts w:ascii="Times New Roman" w:hAnsi="Times New Roman"/>
        </w:rPr>
        <w:t>как представляется</w:t>
      </w:r>
      <w:r w:rsidRPr="00C00833">
        <w:rPr>
          <w:rFonts w:ascii="Times New Roman" w:hAnsi="Times New Roman"/>
        </w:rPr>
        <w:t xml:space="preserve">, лучше соответствуют принципам демократии: и </w:t>
      </w:r>
      <w:r w:rsidRPr="00C00833">
        <w:rPr>
          <w:rFonts w:ascii="Times New Roman" w:hAnsi="Times New Roman"/>
          <w:b/>
          <w:i/>
        </w:rPr>
        <w:t xml:space="preserve">парламентская республика, </w:t>
      </w:r>
      <w:r w:rsidR="005A0343" w:rsidRPr="00C00833">
        <w:rPr>
          <w:rFonts w:ascii="Times New Roman" w:hAnsi="Times New Roman"/>
          <w:b/>
          <w:i/>
        </w:rPr>
        <w:t>которая дальше всего от опасности узурпации власти</w:t>
      </w:r>
      <w:r w:rsidR="005A0343" w:rsidRPr="00C00833">
        <w:rPr>
          <w:rFonts w:ascii="Times New Roman" w:hAnsi="Times New Roman"/>
        </w:rPr>
        <w:t xml:space="preserve">, </w:t>
      </w:r>
      <w:r w:rsidRPr="00C00833">
        <w:rPr>
          <w:rFonts w:ascii="Times New Roman" w:hAnsi="Times New Roman"/>
        </w:rPr>
        <w:t xml:space="preserve">и </w:t>
      </w:r>
      <w:r w:rsidRPr="00C00833">
        <w:rPr>
          <w:rFonts w:ascii="Times New Roman" w:hAnsi="Times New Roman"/>
          <w:i/>
        </w:rPr>
        <w:t>пропорциональная избирательная система</w:t>
      </w:r>
      <w:r w:rsidR="005A0343" w:rsidRPr="00C00833">
        <w:rPr>
          <w:rFonts w:ascii="Times New Roman" w:hAnsi="Times New Roman"/>
          <w:i/>
        </w:rPr>
        <w:t>, позволяющая учесть права меньшинств</w:t>
      </w:r>
      <w:r w:rsidR="005A0343" w:rsidRPr="00C00833">
        <w:rPr>
          <w:rFonts w:ascii="Times New Roman" w:hAnsi="Times New Roman"/>
        </w:rPr>
        <w:t xml:space="preserve">. </w:t>
      </w:r>
    </w:p>
    <w:p w:rsidR="005A0343" w:rsidRPr="00612EDD" w:rsidRDefault="005A0343" w:rsidP="000348A6">
      <w:pPr>
        <w:spacing w:after="0" w:line="312" w:lineRule="auto"/>
        <w:ind w:firstLine="567"/>
        <w:jc w:val="both"/>
        <w:rPr>
          <w:rFonts w:ascii="Times New Roman" w:hAnsi="Times New Roman"/>
          <w:b/>
          <w:i/>
        </w:rPr>
      </w:pPr>
      <w:r w:rsidRPr="00612EDD">
        <w:rPr>
          <w:rFonts w:ascii="Times New Roman" w:hAnsi="Times New Roman"/>
          <w:b/>
          <w:i/>
        </w:rPr>
        <w:t>Правила ведения избирательного процесса</w:t>
      </w:r>
    </w:p>
    <w:p w:rsidR="00CB2FBE" w:rsidRPr="00C00833" w:rsidRDefault="00CB2FBE" w:rsidP="000348A6">
      <w:pPr>
        <w:spacing w:after="0" w:line="312" w:lineRule="auto"/>
        <w:ind w:firstLine="567"/>
        <w:jc w:val="both"/>
        <w:rPr>
          <w:rFonts w:ascii="Times New Roman" w:hAnsi="Times New Roman"/>
          <w:i/>
        </w:rPr>
      </w:pPr>
      <w:r w:rsidRPr="00C00833">
        <w:rPr>
          <w:rFonts w:ascii="Times New Roman" w:hAnsi="Times New Roman"/>
        </w:rPr>
        <w:t xml:space="preserve">Для реализации избирательных прав граждан необходимо соблюдение правил проведения избирательной кампании и выборов вообще. Один из главных принципов </w:t>
      </w:r>
      <w:r w:rsidRPr="00C00833">
        <w:rPr>
          <w:rFonts w:ascii="Times New Roman" w:hAnsi="Times New Roman" w:cs="Times New Roman"/>
        </w:rPr>
        <w:t>―</w:t>
      </w:r>
      <w:r w:rsidRPr="00C00833">
        <w:rPr>
          <w:rFonts w:ascii="Times New Roman" w:hAnsi="Times New Roman"/>
        </w:rPr>
        <w:t xml:space="preserve"> равенство возможностей кандидатов. Конечно, кандидаты не равны по личным качествам, взглядам, политическому весу. </w:t>
      </w:r>
      <w:r w:rsidR="00421C14" w:rsidRPr="00C00833">
        <w:rPr>
          <w:rFonts w:ascii="Times New Roman" w:hAnsi="Times New Roman"/>
        </w:rPr>
        <w:t xml:space="preserve">Речь идет об уравнении других характеристик, которые могут помешать избранию лучшего. Здесь следует отметить </w:t>
      </w:r>
      <w:r w:rsidR="00421C14" w:rsidRPr="00C00833">
        <w:rPr>
          <w:rFonts w:ascii="Times New Roman" w:hAnsi="Times New Roman"/>
          <w:i/>
        </w:rPr>
        <w:t xml:space="preserve">необходимость нейтральности государственного аппарата, который должен организовать выборы, но не влиять на их результаты. Это обеспечивается деятельностью избирательных комиссий, а в случае необходимости Конституционным Судом. </w:t>
      </w:r>
      <w:r w:rsidRPr="00C00833">
        <w:rPr>
          <w:rFonts w:ascii="Times New Roman" w:hAnsi="Times New Roman"/>
          <w:i/>
        </w:rPr>
        <w:t xml:space="preserve"> </w:t>
      </w:r>
    </w:p>
    <w:p w:rsidR="00455AA4" w:rsidRPr="00C00833" w:rsidRDefault="00455AA4" w:rsidP="000348A6">
      <w:pPr>
        <w:spacing w:after="0" w:line="312" w:lineRule="auto"/>
        <w:ind w:firstLine="567"/>
        <w:jc w:val="both"/>
        <w:rPr>
          <w:rFonts w:ascii="Times New Roman" w:hAnsi="Times New Roman"/>
          <w:i/>
        </w:rPr>
      </w:pPr>
      <w:r w:rsidRPr="00C00833">
        <w:rPr>
          <w:rFonts w:ascii="Times New Roman" w:hAnsi="Times New Roman"/>
          <w:i/>
        </w:rPr>
        <w:t>Закон о выборах в РФ, устанавливающий правила игры, выделяет кандидатам одинаковые финансовые средства на ведение избирательной кампании, устанавливает равный максимальный лимит расходов, правила частичного финансирования и расходования средств (запрещается обходить дома и делать подарки, то есть, попросту говоря, покупать их голоса), определяет величину равного  бесплатного времени, представляемого кандидатам в СМИ и т.п. Запрещается публикация результатов опросов общественного мнения за две недели до выборов, чтобы не влиять этим на волеизъявления избирателей.</w:t>
      </w:r>
    </w:p>
    <w:p w:rsidR="00455AA4" w:rsidRPr="00C00833" w:rsidRDefault="00EE1F74" w:rsidP="00B06140">
      <w:pPr>
        <w:spacing w:after="0" w:line="312" w:lineRule="auto"/>
        <w:ind w:firstLine="567"/>
        <w:jc w:val="both"/>
        <w:rPr>
          <w:rFonts w:ascii="Times New Roman" w:hAnsi="Times New Roman"/>
        </w:rPr>
      </w:pPr>
      <w:r w:rsidRPr="00C00833">
        <w:rPr>
          <w:rFonts w:ascii="Times New Roman" w:hAnsi="Times New Roman"/>
        </w:rPr>
        <w:t xml:space="preserve">Большое значение имеет предотвращение фальсификации результатов выборов. С этой целью в избирательные комиссии вводятся представители от кандидатов, партий и блоков, а также независимые наблюдатели, в том числе от  международных организаций. </w:t>
      </w:r>
    </w:p>
    <w:p w:rsidR="00F83772" w:rsidRPr="00C00833" w:rsidRDefault="00EE1F74" w:rsidP="00F83772">
      <w:pPr>
        <w:spacing w:after="0" w:line="312" w:lineRule="auto"/>
        <w:ind w:firstLine="567"/>
        <w:jc w:val="both"/>
        <w:rPr>
          <w:rFonts w:ascii="Times New Roman" w:hAnsi="Times New Roman"/>
        </w:rPr>
      </w:pPr>
      <w:r w:rsidRPr="00C00833">
        <w:rPr>
          <w:rFonts w:ascii="Times New Roman" w:hAnsi="Times New Roman"/>
        </w:rPr>
        <w:t xml:space="preserve">Существуют </w:t>
      </w:r>
      <w:r w:rsidRPr="00C00833">
        <w:rPr>
          <w:rFonts w:ascii="Times New Roman" w:hAnsi="Times New Roman"/>
          <w:b/>
          <w:i/>
        </w:rPr>
        <w:t>избирательные технологии</w:t>
      </w:r>
      <w:r w:rsidRPr="00C00833">
        <w:rPr>
          <w:rFonts w:ascii="Times New Roman" w:hAnsi="Times New Roman"/>
        </w:rPr>
        <w:t xml:space="preserve">, помогающие в конкурентной борьбе за голоса. Они обеспечивают: </w:t>
      </w:r>
      <w:r w:rsidRPr="00E43394">
        <w:rPr>
          <w:rFonts w:ascii="Times New Roman" w:hAnsi="Times New Roman"/>
        </w:rPr>
        <w:t xml:space="preserve">1) </w:t>
      </w:r>
      <w:r w:rsidRPr="00C00833">
        <w:rPr>
          <w:rFonts w:ascii="Times New Roman" w:hAnsi="Times New Roman"/>
        </w:rPr>
        <w:t xml:space="preserve">мониторинг, то есть дают информацию о мнении избирателей, их социальном и профессиональном положении; </w:t>
      </w:r>
      <w:r w:rsidRPr="00E43394">
        <w:rPr>
          <w:rFonts w:ascii="Times New Roman" w:hAnsi="Times New Roman"/>
        </w:rPr>
        <w:t>2)</w:t>
      </w:r>
      <w:r w:rsidRPr="00C00833">
        <w:rPr>
          <w:rFonts w:ascii="Times New Roman" w:hAnsi="Times New Roman"/>
        </w:rPr>
        <w:t xml:space="preserve"> адресные рекомендации, то есть предложения о том, что интересует избирателей и что следует говорить кандидату, обращаясь к данной аудитории; </w:t>
      </w:r>
      <w:r w:rsidRPr="00E43394">
        <w:rPr>
          <w:rFonts w:ascii="Times New Roman" w:hAnsi="Times New Roman"/>
        </w:rPr>
        <w:t>3)</w:t>
      </w:r>
      <w:r w:rsidRPr="00C00833">
        <w:rPr>
          <w:rFonts w:ascii="Times New Roman" w:hAnsi="Times New Roman"/>
        </w:rPr>
        <w:t xml:space="preserve"> имидж, то есть наиболее выгодный образ кандидата (эти занимаются специальные имиджмейкеры). Выборную инженерию осуществляет избирательный штаб, который, помимо приведенных трех функций, составляет вместе с кандидатом предвыборную программу и организует и распределяет денежный фонд. </w:t>
      </w:r>
      <w:r w:rsidRPr="00C00833">
        <w:rPr>
          <w:rFonts w:ascii="Times New Roman" w:hAnsi="Times New Roman"/>
          <w:b/>
          <w:i/>
        </w:rPr>
        <w:t>Знание современных технологий необходимо избирателям, чтобы не стать объектом манипуляций</w:t>
      </w:r>
      <w:r w:rsidRPr="00C00833">
        <w:rPr>
          <w:rFonts w:ascii="Times New Roman" w:hAnsi="Times New Roman"/>
        </w:rPr>
        <w:t xml:space="preserve">.  </w:t>
      </w:r>
    </w:p>
    <w:p w:rsidR="00455AA4" w:rsidRPr="00C00833" w:rsidRDefault="00455AA4" w:rsidP="000348A6">
      <w:pPr>
        <w:spacing w:after="0" w:line="312" w:lineRule="auto"/>
        <w:ind w:firstLine="567"/>
        <w:jc w:val="both"/>
        <w:rPr>
          <w:rFonts w:ascii="Times New Roman" w:hAnsi="Times New Roman"/>
          <w:i/>
        </w:rPr>
      </w:pPr>
      <w:r w:rsidRPr="00C00833">
        <w:rPr>
          <w:rFonts w:ascii="Times New Roman" w:hAnsi="Times New Roman"/>
          <w:i/>
        </w:rPr>
        <w:t xml:space="preserve"> </w:t>
      </w:r>
    </w:p>
    <w:p w:rsidR="00816096" w:rsidRDefault="00816096" w:rsidP="000348A6">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0348A6" w:rsidRPr="00F43C78" w:rsidRDefault="00816096" w:rsidP="00C00833">
      <w:pPr>
        <w:spacing w:after="0" w:line="312" w:lineRule="auto"/>
        <w:ind w:firstLine="567"/>
        <w:jc w:val="both"/>
        <w:rPr>
          <w:rFonts w:ascii="Times New Roman" w:hAnsi="Times New Roman"/>
          <w:b/>
        </w:rPr>
      </w:pPr>
      <w:r w:rsidRPr="00F43C78">
        <w:rPr>
          <w:rFonts w:ascii="Times New Roman" w:hAnsi="Times New Roman"/>
        </w:rPr>
        <w:t xml:space="preserve"> </w:t>
      </w:r>
      <w:r w:rsidR="000348A6" w:rsidRPr="00F43C78">
        <w:rPr>
          <w:rFonts w:ascii="Times New Roman" w:hAnsi="Times New Roman"/>
          <w:b/>
        </w:rPr>
        <w:t>Практикум</w:t>
      </w:r>
      <w:r w:rsidR="00526700" w:rsidRPr="00F43C78">
        <w:rPr>
          <w:rFonts w:ascii="Times New Roman" w:hAnsi="Times New Roman"/>
          <w:b/>
        </w:rPr>
        <w:t xml:space="preserve"> по теме 13</w:t>
      </w:r>
    </w:p>
    <w:p w:rsidR="00F83772" w:rsidRPr="00F43C78" w:rsidRDefault="00F83772" w:rsidP="00C00833">
      <w:pPr>
        <w:spacing w:after="0" w:line="312" w:lineRule="auto"/>
        <w:ind w:firstLine="567"/>
        <w:jc w:val="both"/>
        <w:rPr>
          <w:rFonts w:ascii="Times New Roman" w:hAnsi="Times New Roman"/>
        </w:rPr>
      </w:pPr>
      <w:r w:rsidRPr="00F43C78">
        <w:rPr>
          <w:rFonts w:ascii="Times New Roman" w:hAnsi="Times New Roman"/>
        </w:rPr>
        <w:t>Вам поручено подготовить развернутый ответ по теме «Политический процесс». Составьте сложный план, в соответствии с которым вы будете освещать эту тему. План должен содержать не менее трех пунктов, из которых два или более детализированы в подпунктах.</w:t>
      </w:r>
    </w:p>
    <w:p w:rsidR="000348A6" w:rsidRPr="00F43C78" w:rsidRDefault="000348A6" w:rsidP="001F6DFC">
      <w:pPr>
        <w:spacing w:after="0" w:line="312" w:lineRule="auto"/>
        <w:ind w:firstLine="567"/>
        <w:jc w:val="both"/>
        <w:rPr>
          <w:rFonts w:ascii="Times New Roman" w:hAnsi="Times New Roman"/>
          <w:b/>
        </w:rPr>
      </w:pPr>
    </w:p>
    <w:p w:rsidR="000348A6" w:rsidRPr="00F43C78" w:rsidRDefault="000348A6" w:rsidP="001F6DFC">
      <w:pPr>
        <w:spacing w:after="0" w:line="312" w:lineRule="auto"/>
        <w:ind w:firstLine="567"/>
        <w:jc w:val="both"/>
        <w:rPr>
          <w:rFonts w:ascii="Times New Roman" w:hAnsi="Times New Roman"/>
          <w:b/>
        </w:rPr>
      </w:pPr>
      <w:r w:rsidRPr="00F43C78">
        <w:rPr>
          <w:rFonts w:ascii="Times New Roman" w:hAnsi="Times New Roman"/>
          <w:b/>
        </w:rPr>
        <w:t>Основные понятия</w:t>
      </w:r>
    </w:p>
    <w:tbl>
      <w:tblPr>
        <w:tblStyle w:val="a3"/>
        <w:tblW w:w="0" w:type="auto"/>
        <w:tblLook w:val="04A0"/>
      </w:tblPr>
      <w:tblGrid>
        <w:gridCol w:w="4785"/>
        <w:gridCol w:w="4786"/>
      </w:tblGrid>
      <w:tr w:rsidR="0085706A" w:rsidRPr="00F43C78" w:rsidTr="0085706A">
        <w:tc>
          <w:tcPr>
            <w:tcW w:w="4785" w:type="dxa"/>
          </w:tcPr>
          <w:p w:rsidR="0085706A" w:rsidRPr="00F43C78" w:rsidRDefault="000B116A" w:rsidP="001F6DFC">
            <w:pPr>
              <w:spacing w:line="312" w:lineRule="auto"/>
              <w:jc w:val="both"/>
              <w:rPr>
                <w:rFonts w:ascii="Times New Roman" w:hAnsi="Times New Roman"/>
                <w:b/>
              </w:rPr>
            </w:pPr>
            <w:r w:rsidRPr="00F43C78">
              <w:rPr>
                <w:rFonts w:ascii="Times New Roman" w:hAnsi="Times New Roman"/>
                <w:b/>
              </w:rPr>
              <w:t>Виды политических процессов</w:t>
            </w:r>
          </w:p>
        </w:tc>
        <w:tc>
          <w:tcPr>
            <w:tcW w:w="4786" w:type="dxa"/>
          </w:tcPr>
          <w:p w:rsidR="0085706A" w:rsidRPr="00F43C78" w:rsidRDefault="004004D7" w:rsidP="001F6DFC">
            <w:pPr>
              <w:spacing w:line="312" w:lineRule="auto"/>
              <w:jc w:val="both"/>
              <w:rPr>
                <w:rFonts w:ascii="Times New Roman" w:hAnsi="Times New Roman"/>
                <w:b/>
              </w:rPr>
            </w:pPr>
            <w:r w:rsidRPr="00F43C78">
              <w:rPr>
                <w:rFonts w:ascii="Times New Roman" w:hAnsi="Times New Roman"/>
                <w:b/>
              </w:rPr>
              <w:t>Нежесткие (вероятностные) детерминанты (причины) политических процессов</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Внутренняя колонизация</w:t>
            </w:r>
          </w:p>
        </w:tc>
        <w:tc>
          <w:tcPr>
            <w:tcW w:w="4786" w:type="dxa"/>
          </w:tcPr>
          <w:p w:rsidR="004004D7" w:rsidRPr="00F43C78" w:rsidRDefault="004004D7" w:rsidP="00003D9D">
            <w:pPr>
              <w:spacing w:line="312" w:lineRule="auto"/>
              <w:jc w:val="both"/>
              <w:rPr>
                <w:rFonts w:ascii="Times New Roman" w:hAnsi="Times New Roman"/>
                <w:b/>
              </w:rPr>
            </w:pPr>
            <w:r w:rsidRPr="00F43C78">
              <w:rPr>
                <w:rFonts w:ascii="Times New Roman" w:hAnsi="Times New Roman"/>
                <w:b/>
              </w:rPr>
              <w:t>Объективная детерминация политических процессов</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 xml:space="preserve">Выборы </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Основные принципы демократического избирательного права</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Главный признак революции</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Политический процесс</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Жесткие детерминанты (причины) политических процессов</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Политико-управленческое решение</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Значение выборов</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Предвыборная агитация</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Избирательная кампания</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Предвыборная программа</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Избирательная система</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Рефлектирующий человек</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Избирательное право</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Способы разрешения конфликтов</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Избирательные округа</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Стадии политического процесса</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Избирательный процесс</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Стадии (этапы) избирательного процесса</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Избирательный участок</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Субъективная детерминация политических процессов</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Инициаторы политического процесса</w:t>
            </w:r>
          </w:p>
        </w:tc>
        <w:tc>
          <w:tcPr>
            <w:tcW w:w="4786" w:type="dxa"/>
          </w:tcPr>
          <w:p w:rsidR="004004D7" w:rsidRPr="00F43C78" w:rsidRDefault="00F43C78" w:rsidP="001F6DFC">
            <w:pPr>
              <w:spacing w:line="312" w:lineRule="auto"/>
              <w:jc w:val="both"/>
              <w:rPr>
                <w:rFonts w:ascii="Times New Roman" w:hAnsi="Times New Roman"/>
                <w:b/>
              </w:rPr>
            </w:pPr>
            <w:r w:rsidRPr="00F43C78">
              <w:rPr>
                <w:rFonts w:ascii="Times New Roman" w:hAnsi="Times New Roman"/>
                <w:b/>
              </w:rPr>
              <w:t>Субъекты политического процесса</w:t>
            </w:r>
          </w:p>
        </w:tc>
      </w:tr>
      <w:tr w:rsidR="004004D7" w:rsidRPr="00F43C78" w:rsidTr="0085706A">
        <w:tc>
          <w:tcPr>
            <w:tcW w:w="4785" w:type="dxa"/>
          </w:tcPr>
          <w:p w:rsidR="004004D7" w:rsidRPr="00F43C78" w:rsidRDefault="004004D7" w:rsidP="00F60888">
            <w:pPr>
              <w:spacing w:line="312" w:lineRule="auto"/>
              <w:jc w:val="both"/>
              <w:rPr>
                <w:rFonts w:ascii="Times New Roman" w:hAnsi="Times New Roman"/>
                <w:b/>
              </w:rPr>
            </w:pPr>
            <w:r w:rsidRPr="00F43C78">
              <w:rPr>
                <w:rFonts w:ascii="Times New Roman" w:hAnsi="Times New Roman"/>
                <w:b/>
              </w:rPr>
              <w:t>Исполнители политического  процесса</w:t>
            </w:r>
          </w:p>
        </w:tc>
        <w:tc>
          <w:tcPr>
            <w:tcW w:w="4786" w:type="dxa"/>
          </w:tcPr>
          <w:p w:rsidR="004004D7" w:rsidRPr="00F43C78" w:rsidRDefault="00F43C78" w:rsidP="001F6DFC">
            <w:pPr>
              <w:spacing w:line="312" w:lineRule="auto"/>
              <w:jc w:val="both"/>
              <w:rPr>
                <w:rFonts w:ascii="Times New Roman" w:hAnsi="Times New Roman"/>
                <w:b/>
              </w:rPr>
            </w:pPr>
            <w:r w:rsidRPr="00F43C78">
              <w:rPr>
                <w:rFonts w:ascii="Times New Roman" w:hAnsi="Times New Roman"/>
                <w:b/>
              </w:rPr>
              <w:t>Типы избирательных систем</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 xml:space="preserve">Конфликт </w:t>
            </w:r>
          </w:p>
        </w:tc>
        <w:tc>
          <w:tcPr>
            <w:tcW w:w="4786" w:type="dxa"/>
          </w:tcPr>
          <w:p w:rsidR="004004D7" w:rsidRPr="00F43C78" w:rsidRDefault="00F43C78" w:rsidP="00F43C78">
            <w:pPr>
              <w:spacing w:line="312" w:lineRule="auto"/>
              <w:jc w:val="both"/>
              <w:rPr>
                <w:rFonts w:ascii="Times New Roman" w:hAnsi="Times New Roman"/>
                <w:b/>
              </w:rPr>
            </w:pPr>
            <w:r w:rsidRPr="00F43C78">
              <w:rPr>
                <w:rFonts w:ascii="Times New Roman" w:hAnsi="Times New Roman"/>
                <w:b/>
              </w:rPr>
              <w:t>Трансформация политических процессов на государственном уровне</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Модернизация политических процессов на государственном уровне</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Формы модернизации политических процессов на государственном уровне</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Модификация политических процессов на государственном уровне</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Человек политический</w:t>
            </w:r>
          </w:p>
        </w:tc>
      </w:tr>
      <w:tr w:rsidR="004004D7" w:rsidRPr="00F43C78" w:rsidTr="0085706A">
        <w:tc>
          <w:tcPr>
            <w:tcW w:w="4785"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Научная рациональность</w:t>
            </w:r>
          </w:p>
        </w:tc>
        <w:tc>
          <w:tcPr>
            <w:tcW w:w="4786" w:type="dxa"/>
          </w:tcPr>
          <w:p w:rsidR="004004D7" w:rsidRPr="00F43C78" w:rsidRDefault="004004D7" w:rsidP="001F6DFC">
            <w:pPr>
              <w:spacing w:line="312" w:lineRule="auto"/>
              <w:jc w:val="both"/>
              <w:rPr>
                <w:rFonts w:ascii="Times New Roman" w:hAnsi="Times New Roman"/>
                <w:b/>
              </w:rPr>
            </w:pPr>
            <w:r w:rsidRPr="00F43C78">
              <w:rPr>
                <w:rFonts w:ascii="Times New Roman" w:hAnsi="Times New Roman"/>
                <w:b/>
              </w:rPr>
              <w:t>Цель (объект) политического процесса</w:t>
            </w:r>
          </w:p>
        </w:tc>
      </w:tr>
    </w:tbl>
    <w:p w:rsidR="00526700" w:rsidRDefault="00526700" w:rsidP="001F6DFC">
      <w:pPr>
        <w:spacing w:after="0" w:line="312" w:lineRule="auto"/>
        <w:ind w:firstLine="567"/>
        <w:jc w:val="both"/>
        <w:rPr>
          <w:rFonts w:ascii="Times New Roman" w:hAnsi="Times New Roman"/>
          <w:b/>
          <w:sz w:val="24"/>
          <w:szCs w:val="24"/>
        </w:rPr>
      </w:pPr>
    </w:p>
    <w:p w:rsidR="00526700" w:rsidRDefault="00526700" w:rsidP="001F6DFC">
      <w:pPr>
        <w:spacing w:after="0" w:line="312" w:lineRule="auto"/>
        <w:ind w:firstLine="567"/>
        <w:jc w:val="both"/>
        <w:rPr>
          <w:rFonts w:ascii="Times New Roman" w:hAnsi="Times New Roman"/>
          <w:b/>
          <w:sz w:val="24"/>
          <w:szCs w:val="24"/>
        </w:rPr>
      </w:pPr>
    </w:p>
    <w:p w:rsidR="00526700" w:rsidRDefault="00526700" w:rsidP="001F6DFC">
      <w:pPr>
        <w:spacing w:after="0" w:line="312" w:lineRule="auto"/>
        <w:ind w:firstLine="567"/>
        <w:jc w:val="both"/>
        <w:rPr>
          <w:rFonts w:ascii="Times New Roman" w:hAnsi="Times New Roman"/>
          <w:b/>
          <w:sz w:val="24"/>
          <w:szCs w:val="24"/>
        </w:rPr>
      </w:pPr>
    </w:p>
    <w:p w:rsidR="00526700" w:rsidRDefault="00526700" w:rsidP="001F6DFC">
      <w:pPr>
        <w:spacing w:after="0" w:line="312" w:lineRule="auto"/>
        <w:ind w:firstLine="567"/>
        <w:jc w:val="both"/>
        <w:rPr>
          <w:rFonts w:ascii="Times New Roman" w:hAnsi="Times New Roman"/>
          <w:b/>
          <w:sz w:val="24"/>
          <w:szCs w:val="24"/>
        </w:rPr>
      </w:pPr>
    </w:p>
    <w:p w:rsidR="00526700" w:rsidRDefault="00526700" w:rsidP="001F6DFC">
      <w:pPr>
        <w:spacing w:after="0" w:line="312" w:lineRule="auto"/>
        <w:ind w:firstLine="567"/>
        <w:jc w:val="both"/>
        <w:rPr>
          <w:rFonts w:ascii="Times New Roman" w:hAnsi="Times New Roman"/>
          <w:b/>
          <w:sz w:val="24"/>
          <w:szCs w:val="24"/>
        </w:rPr>
      </w:pPr>
    </w:p>
    <w:p w:rsidR="00526700" w:rsidRDefault="00526700"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E7637E" w:rsidRDefault="00E7637E" w:rsidP="001F6DFC">
      <w:pPr>
        <w:spacing w:after="0" w:line="312" w:lineRule="auto"/>
        <w:ind w:firstLine="567"/>
        <w:jc w:val="both"/>
        <w:rPr>
          <w:rFonts w:ascii="Times New Roman" w:hAnsi="Times New Roman"/>
          <w:b/>
          <w:sz w:val="24"/>
          <w:szCs w:val="24"/>
        </w:rPr>
      </w:pPr>
    </w:p>
    <w:p w:rsidR="00A616C0" w:rsidRDefault="00A616C0" w:rsidP="001F6DFC">
      <w:pPr>
        <w:spacing w:after="0" w:line="312" w:lineRule="auto"/>
        <w:ind w:firstLine="567"/>
        <w:jc w:val="both"/>
        <w:rPr>
          <w:rFonts w:ascii="Times New Roman" w:hAnsi="Times New Roman"/>
          <w:b/>
          <w:sz w:val="24"/>
          <w:szCs w:val="24"/>
        </w:rPr>
      </w:pPr>
    </w:p>
    <w:p w:rsidR="00A616C0" w:rsidRDefault="00A616C0" w:rsidP="00C11BEB">
      <w:pPr>
        <w:spacing w:after="0" w:line="312" w:lineRule="auto"/>
        <w:jc w:val="both"/>
        <w:rPr>
          <w:rFonts w:ascii="Times New Roman" w:hAnsi="Times New Roman"/>
          <w:b/>
          <w:sz w:val="24"/>
          <w:szCs w:val="24"/>
        </w:rPr>
      </w:pPr>
    </w:p>
    <w:p w:rsidR="00526700" w:rsidRPr="00526700" w:rsidRDefault="00526700" w:rsidP="001F6DFC">
      <w:pPr>
        <w:spacing w:after="0" w:line="312" w:lineRule="auto"/>
        <w:ind w:firstLine="567"/>
        <w:jc w:val="both"/>
        <w:rPr>
          <w:rFonts w:ascii="Times New Roman" w:hAnsi="Times New Roman"/>
          <w:b/>
          <w:sz w:val="24"/>
          <w:szCs w:val="24"/>
        </w:rPr>
      </w:pPr>
    </w:p>
    <w:p w:rsidR="008F56F3" w:rsidRPr="008F56F3" w:rsidRDefault="00814953" w:rsidP="008F56F3">
      <w:pPr>
        <w:spacing w:after="0" w:line="312" w:lineRule="auto"/>
        <w:ind w:firstLine="567"/>
        <w:jc w:val="both"/>
        <w:rPr>
          <w:rFonts w:ascii="Times New Roman" w:hAnsi="Times New Roman"/>
          <w:b/>
          <w:sz w:val="24"/>
          <w:szCs w:val="24"/>
        </w:rPr>
      </w:pPr>
      <w:r w:rsidRPr="00814953">
        <w:rPr>
          <w:rFonts w:ascii="Times New Roman" w:hAnsi="Times New Roman"/>
          <w:b/>
          <w:sz w:val="24"/>
          <w:szCs w:val="24"/>
        </w:rPr>
        <w:t xml:space="preserve">Тема </w:t>
      </w:r>
      <w:r w:rsidR="00526700">
        <w:rPr>
          <w:rFonts w:ascii="Times New Roman" w:hAnsi="Times New Roman"/>
          <w:b/>
          <w:sz w:val="24"/>
          <w:szCs w:val="24"/>
        </w:rPr>
        <w:t>14</w:t>
      </w:r>
      <w:r w:rsidRPr="00814953">
        <w:rPr>
          <w:rFonts w:ascii="Times New Roman" w:hAnsi="Times New Roman"/>
          <w:b/>
          <w:sz w:val="24"/>
          <w:szCs w:val="24"/>
        </w:rPr>
        <w:t xml:space="preserve">. </w:t>
      </w:r>
      <w:r w:rsidR="001F6DFC" w:rsidRPr="00814953">
        <w:rPr>
          <w:rFonts w:ascii="Times New Roman" w:hAnsi="Times New Roman"/>
          <w:b/>
          <w:sz w:val="24"/>
          <w:szCs w:val="24"/>
        </w:rPr>
        <w:t>Политическая культура</w:t>
      </w:r>
      <w:r w:rsidR="008F56F3">
        <w:rPr>
          <w:rFonts w:ascii="Times New Roman" w:hAnsi="Times New Roman"/>
          <w:b/>
          <w:sz w:val="24"/>
          <w:szCs w:val="24"/>
        </w:rPr>
        <w:t xml:space="preserve">. </w:t>
      </w:r>
      <w:r w:rsidR="008F56F3" w:rsidRPr="008F56F3">
        <w:rPr>
          <w:rFonts w:ascii="Times New Roman" w:hAnsi="Times New Roman"/>
          <w:b/>
          <w:sz w:val="24"/>
          <w:szCs w:val="24"/>
        </w:rPr>
        <w:t xml:space="preserve">Политическая деятельность: </w:t>
      </w:r>
    </w:p>
    <w:p w:rsidR="008F56F3" w:rsidRPr="008F56F3" w:rsidRDefault="008F56F3" w:rsidP="008F56F3">
      <w:pPr>
        <w:spacing w:after="0" w:line="312" w:lineRule="auto"/>
        <w:ind w:firstLine="567"/>
        <w:jc w:val="both"/>
        <w:rPr>
          <w:rFonts w:ascii="Times New Roman" w:hAnsi="Times New Roman"/>
          <w:b/>
          <w:sz w:val="24"/>
          <w:szCs w:val="24"/>
        </w:rPr>
      </w:pPr>
      <w:r w:rsidRPr="008F56F3">
        <w:rPr>
          <w:rFonts w:ascii="Times New Roman" w:hAnsi="Times New Roman"/>
          <w:b/>
          <w:sz w:val="24"/>
          <w:szCs w:val="24"/>
        </w:rPr>
        <w:t xml:space="preserve">субъекты и объекты политики. Политическое сознание. </w:t>
      </w:r>
    </w:p>
    <w:p w:rsidR="008F56F3" w:rsidRPr="008F56F3" w:rsidRDefault="008F56F3" w:rsidP="008F56F3">
      <w:pPr>
        <w:spacing w:after="0" w:line="312" w:lineRule="auto"/>
        <w:ind w:firstLine="567"/>
        <w:jc w:val="both"/>
        <w:rPr>
          <w:rFonts w:ascii="Times New Roman" w:hAnsi="Times New Roman"/>
          <w:b/>
          <w:sz w:val="24"/>
          <w:szCs w:val="24"/>
        </w:rPr>
      </w:pPr>
      <w:r w:rsidRPr="008F56F3">
        <w:rPr>
          <w:rFonts w:ascii="Times New Roman" w:hAnsi="Times New Roman"/>
          <w:b/>
          <w:sz w:val="24"/>
          <w:szCs w:val="24"/>
        </w:rPr>
        <w:t>Абсентеизм. Формы отклоняющего политического поведения; его</w:t>
      </w:r>
    </w:p>
    <w:p w:rsidR="008F56F3" w:rsidRPr="008F56F3" w:rsidRDefault="008F56F3" w:rsidP="008F56F3">
      <w:pPr>
        <w:spacing w:after="0" w:line="312" w:lineRule="auto"/>
        <w:ind w:firstLine="567"/>
        <w:jc w:val="both"/>
        <w:rPr>
          <w:rFonts w:ascii="Times New Roman" w:hAnsi="Times New Roman"/>
          <w:b/>
          <w:sz w:val="24"/>
          <w:szCs w:val="24"/>
        </w:rPr>
      </w:pPr>
      <w:r w:rsidRPr="008F56F3">
        <w:rPr>
          <w:rFonts w:ascii="Times New Roman" w:hAnsi="Times New Roman"/>
          <w:b/>
          <w:sz w:val="24"/>
          <w:szCs w:val="24"/>
        </w:rPr>
        <w:t xml:space="preserve">сущность, социальные условия, факторы личностного характера. </w:t>
      </w:r>
    </w:p>
    <w:p w:rsidR="008F56F3" w:rsidRPr="008F56F3" w:rsidRDefault="008F56F3" w:rsidP="008F56F3">
      <w:pPr>
        <w:spacing w:after="0" w:line="312" w:lineRule="auto"/>
        <w:ind w:firstLine="567"/>
        <w:jc w:val="both"/>
        <w:rPr>
          <w:rFonts w:ascii="Times New Roman" w:hAnsi="Times New Roman"/>
          <w:b/>
          <w:sz w:val="24"/>
          <w:szCs w:val="24"/>
        </w:rPr>
      </w:pPr>
      <w:r w:rsidRPr="008F56F3">
        <w:rPr>
          <w:rFonts w:ascii="Times New Roman" w:hAnsi="Times New Roman"/>
          <w:b/>
          <w:sz w:val="24"/>
          <w:szCs w:val="24"/>
        </w:rPr>
        <w:t xml:space="preserve">Пути преодоления этих форм поведения. Роль общественного мнения. </w:t>
      </w:r>
    </w:p>
    <w:p w:rsidR="008F56F3" w:rsidRPr="008F56F3" w:rsidRDefault="008F56F3" w:rsidP="008F56F3">
      <w:pPr>
        <w:spacing w:after="0" w:line="312" w:lineRule="auto"/>
        <w:ind w:firstLine="567"/>
        <w:jc w:val="both"/>
        <w:rPr>
          <w:rFonts w:ascii="Times New Roman" w:hAnsi="Times New Roman"/>
          <w:b/>
          <w:sz w:val="24"/>
          <w:szCs w:val="24"/>
        </w:rPr>
      </w:pPr>
      <w:r w:rsidRPr="008F56F3">
        <w:rPr>
          <w:rFonts w:ascii="Times New Roman" w:hAnsi="Times New Roman"/>
          <w:b/>
          <w:sz w:val="24"/>
          <w:szCs w:val="24"/>
        </w:rPr>
        <w:t xml:space="preserve">Популизм и его влияние на политическое поведение личности. </w:t>
      </w:r>
    </w:p>
    <w:p w:rsidR="008F56F3" w:rsidRPr="008F56F3" w:rsidRDefault="008F56F3" w:rsidP="008F56F3">
      <w:pPr>
        <w:spacing w:after="0" w:line="312" w:lineRule="auto"/>
        <w:ind w:firstLine="567"/>
        <w:jc w:val="both"/>
        <w:rPr>
          <w:rFonts w:ascii="Times New Roman" w:hAnsi="Times New Roman"/>
          <w:b/>
          <w:sz w:val="24"/>
          <w:szCs w:val="24"/>
        </w:rPr>
      </w:pPr>
      <w:r w:rsidRPr="008F56F3">
        <w:rPr>
          <w:rFonts w:ascii="Times New Roman" w:hAnsi="Times New Roman"/>
          <w:b/>
          <w:sz w:val="24"/>
          <w:szCs w:val="24"/>
        </w:rPr>
        <w:t xml:space="preserve">Патриархальная, подданническая и активистская политическая культура. </w:t>
      </w:r>
    </w:p>
    <w:p w:rsidR="008F56F3" w:rsidRPr="008F56F3" w:rsidRDefault="00B4254C" w:rsidP="008F56F3">
      <w:pPr>
        <w:spacing w:after="0" w:line="312" w:lineRule="auto"/>
        <w:ind w:firstLine="567"/>
        <w:jc w:val="both"/>
        <w:rPr>
          <w:rFonts w:ascii="Times New Roman" w:hAnsi="Times New Roman"/>
          <w:b/>
          <w:sz w:val="24"/>
          <w:szCs w:val="24"/>
        </w:rPr>
      </w:pPr>
      <w:r>
        <w:rPr>
          <w:rFonts w:ascii="Times New Roman" w:hAnsi="Times New Roman"/>
          <w:b/>
          <w:sz w:val="24"/>
          <w:szCs w:val="24"/>
        </w:rPr>
        <w:t>Бюрократический формализм</w:t>
      </w:r>
    </w:p>
    <w:p w:rsidR="00834FAC" w:rsidRDefault="00834FAC" w:rsidP="008F56F3">
      <w:pPr>
        <w:spacing w:after="0" w:line="312" w:lineRule="auto"/>
        <w:ind w:firstLine="567"/>
        <w:jc w:val="both"/>
        <w:rPr>
          <w:rFonts w:ascii="Times New Roman" w:hAnsi="Times New Roman"/>
          <w:sz w:val="24"/>
          <w:szCs w:val="24"/>
        </w:rPr>
      </w:pPr>
      <w:r>
        <w:rPr>
          <w:rFonts w:ascii="Times New Roman" w:hAnsi="Times New Roman"/>
          <w:sz w:val="24"/>
          <w:szCs w:val="24"/>
        </w:rPr>
        <w:t xml:space="preserve">Понятие политической культуры ввел в </w:t>
      </w:r>
      <w:r>
        <w:rPr>
          <w:rFonts w:ascii="Times New Roman" w:hAnsi="Times New Roman"/>
          <w:sz w:val="24"/>
          <w:szCs w:val="24"/>
          <w:lang w:val="en-US"/>
        </w:rPr>
        <w:t>XVIII</w:t>
      </w:r>
      <w:r w:rsidRPr="00834FAC">
        <w:rPr>
          <w:rFonts w:ascii="Times New Roman" w:hAnsi="Times New Roman"/>
          <w:sz w:val="24"/>
          <w:szCs w:val="24"/>
        </w:rPr>
        <w:t xml:space="preserve"> </w:t>
      </w:r>
      <w:r>
        <w:rPr>
          <w:rFonts w:ascii="Times New Roman" w:hAnsi="Times New Roman"/>
          <w:sz w:val="24"/>
          <w:szCs w:val="24"/>
        </w:rPr>
        <w:t xml:space="preserve">в. И. Гердер, и появление его в эпоху Просвещения закономерно. </w:t>
      </w:r>
    </w:p>
    <w:p w:rsidR="00E56FCF" w:rsidRDefault="00834FAC" w:rsidP="008F56F3">
      <w:pPr>
        <w:spacing w:after="0" w:line="312" w:lineRule="auto"/>
        <w:ind w:firstLine="567"/>
        <w:jc w:val="both"/>
        <w:rPr>
          <w:rFonts w:ascii="Times New Roman" w:hAnsi="Times New Roman" w:cs="Times New Roman"/>
          <w:b/>
          <w:sz w:val="24"/>
          <w:szCs w:val="24"/>
        </w:rPr>
      </w:pPr>
      <w:r>
        <w:rPr>
          <w:rFonts w:ascii="Times New Roman" w:hAnsi="Times New Roman"/>
          <w:sz w:val="24"/>
          <w:szCs w:val="24"/>
        </w:rPr>
        <w:t xml:space="preserve">Современное ее определение таково: </w:t>
      </w:r>
      <w:r>
        <w:rPr>
          <w:rFonts w:ascii="Times New Roman" w:hAnsi="Times New Roman"/>
          <w:b/>
          <w:sz w:val="24"/>
          <w:szCs w:val="24"/>
        </w:rPr>
        <w:t xml:space="preserve">политическая культура </w:t>
      </w:r>
      <w:r w:rsidRPr="00E56FCF">
        <w:rPr>
          <w:rFonts w:ascii="Times New Roman" w:hAnsi="Times New Roman" w:cs="Times New Roman"/>
          <w:sz w:val="24"/>
          <w:szCs w:val="24"/>
        </w:rPr>
        <w:t>―</w:t>
      </w:r>
      <w:r>
        <w:rPr>
          <w:rFonts w:ascii="Times New Roman" w:hAnsi="Times New Roman" w:cs="Times New Roman"/>
          <w:b/>
          <w:sz w:val="24"/>
          <w:szCs w:val="24"/>
        </w:rPr>
        <w:t xml:space="preserve"> </w:t>
      </w:r>
    </w:p>
    <w:p w:rsidR="00E56FCF" w:rsidRDefault="00493BDD" w:rsidP="008F56F3">
      <w:pPr>
        <w:spacing w:after="0" w:line="312" w:lineRule="auto"/>
        <w:ind w:firstLine="567"/>
        <w:jc w:val="both"/>
        <w:rPr>
          <w:rFonts w:ascii="Times New Roman" w:hAnsi="Times New Roman"/>
          <w:b/>
          <w:sz w:val="24"/>
          <w:szCs w:val="24"/>
        </w:rPr>
      </w:pPr>
      <w:r w:rsidRPr="00E56FCF">
        <w:rPr>
          <w:rFonts w:ascii="Times New Roman" w:hAnsi="Times New Roman" w:cs="Times New Roman"/>
          <w:sz w:val="24"/>
          <w:szCs w:val="24"/>
        </w:rPr>
        <w:t>1)</w:t>
      </w:r>
      <w:r>
        <w:rPr>
          <w:rFonts w:ascii="Times New Roman" w:hAnsi="Times New Roman" w:cs="Times New Roman"/>
          <w:b/>
          <w:sz w:val="24"/>
          <w:szCs w:val="24"/>
        </w:rPr>
        <w:t xml:space="preserve"> </w:t>
      </w:r>
      <w:r w:rsidR="00834FAC">
        <w:rPr>
          <w:rFonts w:ascii="Times New Roman" w:hAnsi="Times New Roman" w:cs="Times New Roman"/>
          <w:i/>
          <w:sz w:val="24"/>
          <w:szCs w:val="24"/>
        </w:rPr>
        <w:t>это разнообразные, но устойчиво повторяющиеся, когнитивные, аффективные и оценочные ориентации относительно политической системы вообще, ее аспектов «на входе» и «на выходе» и себя как политического актора (действующего субъекта)</w:t>
      </w:r>
      <w:r>
        <w:rPr>
          <w:rFonts w:ascii="Times New Roman" w:hAnsi="Times New Roman" w:cs="Times New Roman"/>
          <w:sz w:val="24"/>
          <w:szCs w:val="24"/>
        </w:rPr>
        <w:t>;</w:t>
      </w:r>
      <w:r w:rsidR="00834FAC">
        <w:rPr>
          <w:rFonts w:ascii="Times New Roman" w:hAnsi="Times New Roman"/>
          <w:b/>
          <w:sz w:val="24"/>
          <w:szCs w:val="24"/>
        </w:rPr>
        <w:t xml:space="preserve"> </w:t>
      </w:r>
    </w:p>
    <w:p w:rsidR="00E56FCF" w:rsidRDefault="00493BDD" w:rsidP="008F56F3">
      <w:pPr>
        <w:spacing w:after="0" w:line="312" w:lineRule="auto"/>
        <w:ind w:firstLine="567"/>
        <w:jc w:val="both"/>
        <w:rPr>
          <w:rFonts w:ascii="Times New Roman" w:hAnsi="Times New Roman"/>
          <w:sz w:val="24"/>
          <w:szCs w:val="24"/>
        </w:rPr>
      </w:pPr>
      <w:r w:rsidRPr="00E56FCF">
        <w:rPr>
          <w:rFonts w:ascii="Times New Roman" w:hAnsi="Times New Roman"/>
          <w:sz w:val="24"/>
          <w:szCs w:val="24"/>
        </w:rPr>
        <w:t>2)</w:t>
      </w:r>
      <w:r>
        <w:rPr>
          <w:rFonts w:ascii="Times New Roman" w:hAnsi="Times New Roman"/>
          <w:b/>
          <w:sz w:val="24"/>
          <w:szCs w:val="24"/>
        </w:rPr>
        <w:t xml:space="preserve"> </w:t>
      </w:r>
      <w:r w:rsidR="00E56FCF" w:rsidRPr="00E56FCF">
        <w:rPr>
          <w:rFonts w:ascii="Times New Roman" w:hAnsi="Times New Roman"/>
          <w:sz w:val="24"/>
          <w:szCs w:val="24"/>
        </w:rPr>
        <w:t>это</w:t>
      </w:r>
      <w:r w:rsidR="00E56FCF">
        <w:rPr>
          <w:rFonts w:ascii="Times New Roman" w:hAnsi="Times New Roman"/>
          <w:b/>
          <w:sz w:val="24"/>
          <w:szCs w:val="24"/>
        </w:rPr>
        <w:t xml:space="preserve"> </w:t>
      </w:r>
      <w:r>
        <w:rPr>
          <w:rFonts w:ascii="Times New Roman" w:hAnsi="Times New Roman"/>
          <w:sz w:val="24"/>
          <w:szCs w:val="24"/>
        </w:rPr>
        <w:t>уровень и характер политических взглядов, знаний и убеждений граждан, умение применить их в процессе общественно-политической деятельности, а также содержание и качество социальных ценностей, традиций и норм, регулирующих политические отношения</w:t>
      </w:r>
      <w:r w:rsidR="00E56FCF">
        <w:rPr>
          <w:rFonts w:ascii="Times New Roman" w:hAnsi="Times New Roman"/>
          <w:sz w:val="24"/>
          <w:szCs w:val="24"/>
        </w:rPr>
        <w:t xml:space="preserve">; </w:t>
      </w:r>
    </w:p>
    <w:p w:rsidR="00D8287C" w:rsidRDefault="00E56FCF" w:rsidP="008F56F3">
      <w:pPr>
        <w:spacing w:after="0" w:line="312" w:lineRule="auto"/>
        <w:ind w:firstLine="567"/>
        <w:jc w:val="both"/>
        <w:rPr>
          <w:rFonts w:ascii="Times New Roman" w:hAnsi="Times New Roman"/>
          <w:sz w:val="24"/>
          <w:szCs w:val="24"/>
        </w:rPr>
      </w:pPr>
      <w:r>
        <w:rPr>
          <w:rFonts w:ascii="Times New Roman" w:hAnsi="Times New Roman"/>
          <w:sz w:val="24"/>
          <w:szCs w:val="24"/>
        </w:rPr>
        <w:t>3) это передаваемый из поколения в поколение опыт политической деятельности, в котором соединены знания, убеждения и модели поведения человека и социальных групп</w:t>
      </w:r>
      <w:r w:rsidR="00D8287C">
        <w:rPr>
          <w:rFonts w:ascii="Times New Roman" w:hAnsi="Times New Roman"/>
          <w:sz w:val="24"/>
          <w:szCs w:val="24"/>
        </w:rPr>
        <w:t>;</w:t>
      </w:r>
    </w:p>
    <w:p w:rsidR="00D8287C" w:rsidRDefault="00D8287C" w:rsidP="008F56F3">
      <w:pPr>
        <w:spacing w:after="0" w:line="312" w:lineRule="auto"/>
        <w:ind w:firstLine="567"/>
        <w:jc w:val="both"/>
        <w:rPr>
          <w:rFonts w:ascii="Times New Roman" w:hAnsi="Times New Roman"/>
          <w:sz w:val="24"/>
          <w:szCs w:val="24"/>
        </w:rPr>
      </w:pPr>
      <w:r>
        <w:rPr>
          <w:rFonts w:ascii="Times New Roman" w:hAnsi="Times New Roman"/>
          <w:sz w:val="24"/>
          <w:szCs w:val="24"/>
        </w:rPr>
        <w:t>4) это совокупность норм и ценностей, которые разделяются большинством граждан и находят выражение в их политической деятельности, в оценке политических событий и в отношении к политике и ее компонентам.</w:t>
      </w:r>
    </w:p>
    <w:p w:rsidR="00E56FCF" w:rsidRDefault="00D8287C" w:rsidP="008F56F3">
      <w:pPr>
        <w:spacing w:after="0" w:line="312" w:lineRule="auto"/>
        <w:ind w:firstLine="567"/>
        <w:jc w:val="both"/>
        <w:rPr>
          <w:rFonts w:ascii="Times New Roman" w:hAnsi="Times New Roman"/>
          <w:sz w:val="24"/>
          <w:szCs w:val="24"/>
        </w:rPr>
      </w:pPr>
      <w:r>
        <w:rPr>
          <w:rFonts w:ascii="Times New Roman" w:hAnsi="Times New Roman"/>
          <w:sz w:val="24"/>
          <w:szCs w:val="24"/>
        </w:rPr>
        <w:t>Из сказанного вытекает, что понятие политической культуры выражает то, как человек относится к политике и каким образом осмысляет свое положение в ней. Такое отношение следует понимать широко: это не только эмоциональное отношение (нравится / не нравится), но и понимание того, что он может (или не может) оказывать влияние на политическую жизнь, и представление о том, как вообще принято это делать</w:t>
      </w:r>
      <w:r w:rsidR="00E56FCF">
        <w:rPr>
          <w:rFonts w:ascii="Times New Roman" w:hAnsi="Times New Roman"/>
          <w:sz w:val="24"/>
          <w:szCs w:val="24"/>
        </w:rPr>
        <w:t>.</w:t>
      </w:r>
      <w:r>
        <w:rPr>
          <w:rFonts w:ascii="Times New Roman" w:hAnsi="Times New Roman"/>
          <w:sz w:val="24"/>
          <w:szCs w:val="24"/>
        </w:rPr>
        <w:t xml:space="preserve"> </w:t>
      </w:r>
    </w:p>
    <w:p w:rsidR="00D8287C" w:rsidRDefault="00D8287C" w:rsidP="008F56F3">
      <w:pPr>
        <w:spacing w:after="0" w:line="312" w:lineRule="auto"/>
        <w:ind w:firstLine="567"/>
        <w:jc w:val="both"/>
        <w:rPr>
          <w:rFonts w:ascii="Times New Roman" w:hAnsi="Times New Roman"/>
          <w:i/>
          <w:sz w:val="24"/>
          <w:szCs w:val="24"/>
        </w:rPr>
      </w:pPr>
      <w:r>
        <w:rPr>
          <w:rFonts w:ascii="Times New Roman" w:hAnsi="Times New Roman"/>
          <w:i/>
          <w:sz w:val="24"/>
          <w:szCs w:val="24"/>
        </w:rPr>
        <w:t>Понятие политической культуры имеет отношение прежде всего к личности, поскольку только отдельная личность является подлинным ее носителем.</w:t>
      </w:r>
    </w:p>
    <w:p w:rsidR="00A867FD" w:rsidRDefault="00D8287C" w:rsidP="00D8287C">
      <w:pPr>
        <w:spacing w:after="0" w:line="312" w:lineRule="auto"/>
        <w:ind w:left="567" w:firstLine="284"/>
        <w:jc w:val="both"/>
        <w:rPr>
          <w:rFonts w:ascii="Times New Roman" w:hAnsi="Times New Roman"/>
          <w:sz w:val="24"/>
          <w:szCs w:val="24"/>
        </w:rPr>
      </w:pPr>
      <w:r>
        <w:rPr>
          <w:rFonts w:ascii="Times New Roman" w:hAnsi="Times New Roman"/>
          <w:sz w:val="24"/>
          <w:szCs w:val="24"/>
        </w:rPr>
        <w:t xml:space="preserve">По определению Аристотеля, человек является политическим животным. Это </w:t>
      </w:r>
      <w:r w:rsidR="00A867FD">
        <w:rPr>
          <w:rFonts w:ascii="Times New Roman" w:hAnsi="Times New Roman"/>
          <w:sz w:val="24"/>
          <w:szCs w:val="24"/>
        </w:rPr>
        <w:t xml:space="preserve">определение сущности человека следует понимать в том смысле, что только человек способен создавать такие сложные образования, как государство, и только это качество отличает его от других животных. Конечно, с этим определением можно спорить. Например, человека от других животных отличает способность говорить (чего Аристотель не отрицал), наличие культуры и, шире, вообще способность создавать культуру (которая противопоставлена нерукотворной природе). Однако в этом определении содержится и много справедливого. </w:t>
      </w:r>
    </w:p>
    <w:p w:rsidR="00A867FD" w:rsidRDefault="00A867FD" w:rsidP="00A867FD">
      <w:pPr>
        <w:spacing w:after="0" w:line="312" w:lineRule="auto"/>
        <w:ind w:firstLine="567"/>
        <w:jc w:val="both"/>
        <w:rPr>
          <w:rFonts w:ascii="Times New Roman" w:hAnsi="Times New Roman"/>
          <w:sz w:val="24"/>
          <w:szCs w:val="24"/>
        </w:rPr>
      </w:pPr>
      <w:r>
        <w:rPr>
          <w:rFonts w:ascii="Times New Roman" w:hAnsi="Times New Roman"/>
          <w:sz w:val="24"/>
          <w:szCs w:val="24"/>
        </w:rPr>
        <w:t xml:space="preserve">Политическую культуру нередко рассматривают как явление сугубо индивидуальное, то есть субъективное. И это верно, поскольку политическая культура существует только как нормы и ценности, </w:t>
      </w:r>
      <w:r w:rsidRPr="00A867FD">
        <w:rPr>
          <w:rFonts w:ascii="Times New Roman" w:hAnsi="Times New Roman"/>
          <w:i/>
          <w:sz w:val="24"/>
          <w:szCs w:val="24"/>
        </w:rPr>
        <w:t>усвоенные конкретными людьми</w:t>
      </w:r>
      <w:r>
        <w:rPr>
          <w:rFonts w:ascii="Times New Roman" w:hAnsi="Times New Roman"/>
          <w:sz w:val="24"/>
          <w:szCs w:val="24"/>
        </w:rPr>
        <w:t xml:space="preserve">, которые применяют их в своей деятельности.  </w:t>
      </w:r>
    </w:p>
    <w:p w:rsidR="00A867FD" w:rsidRPr="00A42029" w:rsidRDefault="00A867FD" w:rsidP="00A867FD">
      <w:pPr>
        <w:spacing w:after="0" w:line="312" w:lineRule="auto"/>
        <w:ind w:firstLine="567"/>
        <w:jc w:val="both"/>
        <w:rPr>
          <w:rFonts w:ascii="Times New Roman" w:hAnsi="Times New Roman"/>
          <w:i/>
          <w:sz w:val="24"/>
          <w:szCs w:val="24"/>
        </w:rPr>
      </w:pPr>
      <w:r>
        <w:rPr>
          <w:rFonts w:ascii="Times New Roman" w:hAnsi="Times New Roman"/>
          <w:sz w:val="24"/>
          <w:szCs w:val="24"/>
        </w:rPr>
        <w:t>Не только политические движения и партии, социальные группы, стоящие у власти, и государство являются субъектами политической жизни. Ими выступают и отдельные личности, которые участвуют в политической жизни и</w:t>
      </w:r>
      <w:r w:rsidR="00E15AFE">
        <w:rPr>
          <w:rFonts w:ascii="Times New Roman" w:hAnsi="Times New Roman"/>
          <w:sz w:val="24"/>
          <w:szCs w:val="24"/>
        </w:rPr>
        <w:t>,</w:t>
      </w:r>
      <w:r>
        <w:rPr>
          <w:rFonts w:ascii="Times New Roman" w:hAnsi="Times New Roman"/>
          <w:sz w:val="24"/>
          <w:szCs w:val="24"/>
        </w:rPr>
        <w:t xml:space="preserve"> так или</w:t>
      </w:r>
      <w:r w:rsidR="00E15AFE">
        <w:rPr>
          <w:rFonts w:ascii="Times New Roman" w:hAnsi="Times New Roman"/>
          <w:sz w:val="24"/>
          <w:szCs w:val="24"/>
        </w:rPr>
        <w:t xml:space="preserve">, </w:t>
      </w:r>
      <w:r>
        <w:rPr>
          <w:rFonts w:ascii="Times New Roman" w:hAnsi="Times New Roman"/>
          <w:sz w:val="24"/>
          <w:szCs w:val="24"/>
        </w:rPr>
        <w:t xml:space="preserve"> иначе формируют ее. В определенном смысле </w:t>
      </w:r>
      <w:r w:rsidRPr="00A42029">
        <w:rPr>
          <w:rFonts w:ascii="Times New Roman" w:hAnsi="Times New Roman"/>
          <w:i/>
          <w:sz w:val="24"/>
          <w:szCs w:val="24"/>
        </w:rPr>
        <w:t>личность предстает наиболее важным субъектом политической жизни, так как без нее невозможны ни политические движения и партии, ни другие социальные общности.</w:t>
      </w:r>
    </w:p>
    <w:p w:rsidR="00D11A60" w:rsidRDefault="00A867FD" w:rsidP="00A867FD">
      <w:pPr>
        <w:spacing w:after="0" w:line="312" w:lineRule="auto"/>
        <w:ind w:firstLine="567"/>
        <w:jc w:val="both"/>
        <w:rPr>
          <w:rFonts w:ascii="Times New Roman" w:hAnsi="Times New Roman"/>
          <w:sz w:val="24"/>
          <w:szCs w:val="24"/>
        </w:rPr>
      </w:pPr>
      <w:r>
        <w:rPr>
          <w:rFonts w:ascii="Times New Roman" w:hAnsi="Times New Roman"/>
          <w:sz w:val="24"/>
          <w:szCs w:val="24"/>
        </w:rPr>
        <w:t xml:space="preserve">Однако, </w:t>
      </w:r>
      <w:r w:rsidRPr="00DD63F2">
        <w:rPr>
          <w:rFonts w:ascii="Times New Roman" w:hAnsi="Times New Roman"/>
          <w:i/>
          <w:sz w:val="24"/>
          <w:szCs w:val="24"/>
        </w:rPr>
        <w:t>одновременно</w:t>
      </w:r>
      <w:r>
        <w:rPr>
          <w:rFonts w:ascii="Times New Roman" w:hAnsi="Times New Roman"/>
          <w:sz w:val="24"/>
          <w:szCs w:val="24"/>
        </w:rPr>
        <w:t xml:space="preserve"> политич</w:t>
      </w:r>
      <w:r w:rsidR="00DD63F2">
        <w:rPr>
          <w:rFonts w:ascii="Times New Roman" w:hAnsi="Times New Roman"/>
          <w:sz w:val="24"/>
          <w:szCs w:val="24"/>
        </w:rPr>
        <w:t>е</w:t>
      </w:r>
      <w:r>
        <w:rPr>
          <w:rFonts w:ascii="Times New Roman" w:hAnsi="Times New Roman"/>
          <w:sz w:val="24"/>
          <w:szCs w:val="24"/>
        </w:rPr>
        <w:t xml:space="preserve">ская культура </w:t>
      </w:r>
      <w:r w:rsidR="00DD63F2">
        <w:rPr>
          <w:rFonts w:ascii="Times New Roman" w:hAnsi="Times New Roman"/>
          <w:sz w:val="24"/>
          <w:szCs w:val="24"/>
        </w:rPr>
        <w:t>является и объективным явлением, существующим независимо от отдельного человека. И действительно, нормы и ценности, составляющие политическую культуру, являются общими для всех граждан, в одинаковой степени разделяются ими. Кроме того, политическая культура накапливает политический опыт нации.</w:t>
      </w:r>
      <w:r>
        <w:rPr>
          <w:rFonts w:ascii="Times New Roman" w:hAnsi="Times New Roman"/>
          <w:sz w:val="24"/>
          <w:szCs w:val="24"/>
        </w:rPr>
        <w:t xml:space="preserve"> </w:t>
      </w:r>
      <w:r w:rsidR="00D11A60">
        <w:rPr>
          <w:rFonts w:ascii="Times New Roman" w:hAnsi="Times New Roman"/>
          <w:sz w:val="24"/>
          <w:szCs w:val="24"/>
        </w:rPr>
        <w:t xml:space="preserve">Сказанное позволяет актуализировать </w:t>
      </w:r>
      <w:r w:rsidR="00D11A60">
        <w:rPr>
          <w:rFonts w:ascii="Times New Roman" w:hAnsi="Times New Roman"/>
          <w:b/>
          <w:i/>
          <w:sz w:val="24"/>
          <w:szCs w:val="24"/>
        </w:rPr>
        <w:t>роль</w:t>
      </w:r>
      <w:r w:rsidR="00D11A60">
        <w:rPr>
          <w:rFonts w:ascii="Times New Roman" w:hAnsi="Times New Roman"/>
          <w:sz w:val="24"/>
          <w:szCs w:val="24"/>
        </w:rPr>
        <w:t xml:space="preserve"> политическ</w:t>
      </w:r>
      <w:r w:rsidR="008662D5">
        <w:rPr>
          <w:rFonts w:ascii="Times New Roman" w:hAnsi="Times New Roman"/>
          <w:sz w:val="24"/>
          <w:szCs w:val="24"/>
        </w:rPr>
        <w:t>ой</w:t>
      </w:r>
      <w:r w:rsidR="00D11A60">
        <w:rPr>
          <w:rFonts w:ascii="Times New Roman" w:hAnsi="Times New Roman"/>
          <w:sz w:val="24"/>
          <w:szCs w:val="24"/>
        </w:rPr>
        <w:t xml:space="preserve"> культур</w:t>
      </w:r>
      <w:r w:rsidR="008662D5">
        <w:rPr>
          <w:rFonts w:ascii="Times New Roman" w:hAnsi="Times New Roman"/>
          <w:sz w:val="24"/>
          <w:szCs w:val="24"/>
        </w:rPr>
        <w:t>ы</w:t>
      </w:r>
      <w:r w:rsidR="00D11A60">
        <w:rPr>
          <w:rFonts w:ascii="Times New Roman" w:hAnsi="Times New Roman"/>
          <w:sz w:val="24"/>
          <w:szCs w:val="24"/>
        </w:rPr>
        <w:t xml:space="preserve"> в обществе и государстве:</w:t>
      </w:r>
    </w:p>
    <w:p w:rsidR="00D8287C" w:rsidRDefault="00A867FD" w:rsidP="00A867FD">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r w:rsidR="008662D5">
        <w:rPr>
          <w:rFonts w:ascii="Times New Roman" w:hAnsi="Times New Roman" w:cs="Times New Roman"/>
          <w:sz w:val="24"/>
          <w:szCs w:val="24"/>
        </w:rPr>
        <w:t>→</w:t>
      </w:r>
      <w:r w:rsidR="008662D5">
        <w:rPr>
          <w:rFonts w:ascii="Times New Roman" w:hAnsi="Times New Roman"/>
          <w:sz w:val="24"/>
          <w:szCs w:val="24"/>
        </w:rPr>
        <w:t xml:space="preserve"> организует политическую жизнь общества, поскольку предоставляет (или навязывает) отдельным личностям особые формы политической активности (так, например, участие в выборах в качестве избираемого, влияние на общественное мнение </w:t>
      </w:r>
      <w:r w:rsidR="008662D5">
        <w:rPr>
          <w:rFonts w:ascii="Times New Roman" w:hAnsi="Times New Roman" w:cs="Times New Roman"/>
          <w:sz w:val="24"/>
          <w:szCs w:val="24"/>
        </w:rPr>
        <w:t>― все это признанные формы политической борьбы в демократическом государстве);</w:t>
      </w:r>
      <w:r>
        <w:rPr>
          <w:rFonts w:ascii="Times New Roman" w:hAnsi="Times New Roman"/>
          <w:sz w:val="24"/>
          <w:szCs w:val="24"/>
        </w:rPr>
        <w:t xml:space="preserve"> </w:t>
      </w:r>
    </w:p>
    <w:p w:rsidR="008662D5" w:rsidRDefault="008662D5" w:rsidP="00A867FD">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обеспечивает революционную деятельность, которая представляет собой запрещенную форму политической активности, </w:t>
      </w:r>
      <w:r w:rsidR="00730E3F">
        <w:rPr>
          <w:rFonts w:ascii="Times New Roman" w:hAnsi="Times New Roman"/>
          <w:sz w:val="24"/>
          <w:szCs w:val="24"/>
        </w:rPr>
        <w:t>поскольку несет угрозу для государства и преемственности власти;</w:t>
      </w:r>
    </w:p>
    <w:p w:rsidR="00730E3F" w:rsidRPr="00D8287C" w:rsidRDefault="00730E3F" w:rsidP="00A867FD">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обеспечивает сохранение целостности государства во времени, поскольку обеспечивает воспроизводство политической системы общества.</w:t>
      </w:r>
    </w:p>
    <w:p w:rsidR="00D259F6" w:rsidRDefault="00E56FCF" w:rsidP="008F56F3">
      <w:pPr>
        <w:spacing w:after="0" w:line="312" w:lineRule="auto"/>
        <w:ind w:firstLine="567"/>
        <w:jc w:val="both"/>
        <w:rPr>
          <w:rFonts w:ascii="Times New Roman" w:hAnsi="Times New Roman"/>
          <w:sz w:val="24"/>
          <w:szCs w:val="24"/>
        </w:rPr>
      </w:pPr>
      <w:r>
        <w:rPr>
          <w:rFonts w:ascii="Times New Roman" w:hAnsi="Times New Roman"/>
          <w:sz w:val="24"/>
          <w:szCs w:val="24"/>
        </w:rPr>
        <w:t xml:space="preserve">На складывание политической культуры того или иного общества оказывают влияние различные факторы. Принципиальное значение для понимания особенностей политической культуры имеет учет цивилизационного фактора исторического развития. Мощное воздействие на эволюцию политической культуры оказывает и национально-исторический фактор (исторические традиции, этнические особенности, хозяйственно-географические условия развитии, национальная психология народа, его менталитет). Как показывает исторический опыт, на уровень политической культуры оказывают влияние социально-экономические факторы: экономическая стабильность, степень экономической свободы, удельный вес </w:t>
      </w:r>
      <w:r w:rsidR="00D259F6">
        <w:rPr>
          <w:rFonts w:ascii="Times New Roman" w:hAnsi="Times New Roman"/>
          <w:sz w:val="24"/>
          <w:szCs w:val="24"/>
        </w:rPr>
        <w:t xml:space="preserve">среднего класса в социальной структуре и т. п. </w:t>
      </w:r>
    </w:p>
    <w:p w:rsidR="00E56FCF" w:rsidRDefault="00D259F6" w:rsidP="008F56F3">
      <w:pPr>
        <w:spacing w:after="0" w:line="312" w:lineRule="auto"/>
        <w:ind w:firstLine="567"/>
        <w:jc w:val="both"/>
        <w:rPr>
          <w:rFonts w:ascii="Times New Roman" w:hAnsi="Times New Roman"/>
          <w:sz w:val="24"/>
          <w:szCs w:val="24"/>
        </w:rPr>
      </w:pPr>
      <w:r>
        <w:rPr>
          <w:rFonts w:ascii="Times New Roman" w:hAnsi="Times New Roman"/>
          <w:sz w:val="24"/>
          <w:szCs w:val="24"/>
        </w:rPr>
        <w:t>В формировании политической культуры общества принимают участие государство, политические партии, общественные движения, церковь, СМИ, семья.</w:t>
      </w:r>
    </w:p>
    <w:p w:rsidR="00D259F6" w:rsidRDefault="00D259F6" w:rsidP="008F56F3">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Важнейшими функциями </w:t>
      </w:r>
      <w:r>
        <w:rPr>
          <w:rFonts w:ascii="Times New Roman" w:hAnsi="Times New Roman"/>
          <w:sz w:val="24"/>
          <w:szCs w:val="24"/>
        </w:rPr>
        <w:t>политической культуры являются:</w:t>
      </w:r>
    </w:p>
    <w:p w:rsidR="00D259F6" w:rsidRPr="00D259F6" w:rsidRDefault="00D259F6" w:rsidP="006E7656">
      <w:pPr>
        <w:pStyle w:val="a5"/>
        <w:numPr>
          <w:ilvl w:val="0"/>
          <w:numId w:val="14"/>
        </w:numPr>
        <w:spacing w:after="0" w:line="312" w:lineRule="auto"/>
        <w:jc w:val="both"/>
        <w:rPr>
          <w:rFonts w:ascii="Times New Roman" w:hAnsi="Times New Roman"/>
          <w:sz w:val="24"/>
          <w:szCs w:val="24"/>
        </w:rPr>
      </w:pPr>
      <w:r w:rsidRPr="00D259F6">
        <w:rPr>
          <w:rFonts w:ascii="Times New Roman" w:hAnsi="Times New Roman"/>
          <w:i/>
          <w:sz w:val="24"/>
          <w:szCs w:val="24"/>
        </w:rPr>
        <w:t>познавательная</w:t>
      </w:r>
      <w:r>
        <w:rPr>
          <w:rFonts w:ascii="Times New Roman" w:hAnsi="Times New Roman"/>
          <w:sz w:val="24"/>
          <w:szCs w:val="24"/>
        </w:rPr>
        <w:t xml:space="preserve"> функция </w:t>
      </w:r>
      <w:r w:rsidRPr="000858B4">
        <w:rPr>
          <w:rFonts w:ascii="Times New Roman" w:hAnsi="Times New Roman" w:cs="Times New Roman"/>
          <w:sz w:val="24"/>
          <w:szCs w:val="24"/>
        </w:rPr>
        <w:t>―</w:t>
      </w:r>
      <w:r>
        <w:rPr>
          <w:rFonts w:ascii="Times New Roman" w:hAnsi="Times New Roman" w:cs="Times New Roman"/>
          <w:sz w:val="24"/>
          <w:szCs w:val="24"/>
        </w:rPr>
        <w:t xml:space="preserve"> формирование у граждан необходимых для участия в политической жизни страны знаний, взглядов, убеждений;</w:t>
      </w:r>
    </w:p>
    <w:p w:rsidR="00D259F6" w:rsidRPr="00D259F6" w:rsidRDefault="00D259F6" w:rsidP="006E7656">
      <w:pPr>
        <w:pStyle w:val="a5"/>
        <w:numPr>
          <w:ilvl w:val="0"/>
          <w:numId w:val="14"/>
        </w:numPr>
        <w:spacing w:after="0" w:line="312" w:lineRule="auto"/>
        <w:jc w:val="both"/>
        <w:rPr>
          <w:rFonts w:ascii="Times New Roman" w:hAnsi="Times New Roman"/>
          <w:sz w:val="24"/>
          <w:szCs w:val="24"/>
        </w:rPr>
      </w:pPr>
      <w:r>
        <w:rPr>
          <w:rFonts w:ascii="Times New Roman" w:hAnsi="Times New Roman"/>
          <w:i/>
          <w:sz w:val="24"/>
          <w:szCs w:val="24"/>
        </w:rPr>
        <w:t xml:space="preserve">интегративная </w:t>
      </w:r>
      <w:r>
        <w:rPr>
          <w:rFonts w:ascii="Times New Roman" w:hAnsi="Times New Roman"/>
          <w:sz w:val="24"/>
          <w:szCs w:val="24"/>
        </w:rPr>
        <w:t xml:space="preserve">функция </w:t>
      </w:r>
      <w:r w:rsidRPr="000858B4">
        <w:rPr>
          <w:rFonts w:ascii="Times New Roman" w:hAnsi="Times New Roman" w:cs="Times New Roman"/>
          <w:sz w:val="24"/>
          <w:szCs w:val="24"/>
        </w:rPr>
        <w:t>―</w:t>
      </w:r>
      <w:r>
        <w:rPr>
          <w:rFonts w:ascii="Times New Roman" w:hAnsi="Times New Roman" w:cs="Times New Roman"/>
          <w:sz w:val="24"/>
          <w:szCs w:val="24"/>
        </w:rPr>
        <w:t xml:space="preserve"> достижение на базе общепринятых политико-культурных ценностей общественного согласия в рамках существующей политической системы</w:t>
      </w:r>
      <w:r w:rsidR="00D062D5">
        <w:rPr>
          <w:rFonts w:ascii="Times New Roman" w:hAnsi="Times New Roman" w:cs="Times New Roman"/>
          <w:sz w:val="24"/>
          <w:szCs w:val="24"/>
        </w:rPr>
        <w:t>, а также</w:t>
      </w:r>
      <w:r w:rsidR="008C3896">
        <w:rPr>
          <w:rFonts w:ascii="Times New Roman" w:hAnsi="Times New Roman" w:cs="Times New Roman"/>
          <w:sz w:val="24"/>
          <w:szCs w:val="24"/>
        </w:rPr>
        <w:t>,</w:t>
      </w:r>
      <w:r w:rsidR="00D062D5">
        <w:rPr>
          <w:rFonts w:ascii="Times New Roman" w:hAnsi="Times New Roman" w:cs="Times New Roman"/>
          <w:sz w:val="24"/>
          <w:szCs w:val="24"/>
        </w:rPr>
        <w:t xml:space="preserve"> будучи единой для всего общества, создает условия для сосуществования различных политических сил и взаимопонимания между ними</w:t>
      </w:r>
      <w:r>
        <w:rPr>
          <w:rFonts w:ascii="Times New Roman" w:hAnsi="Times New Roman" w:cs="Times New Roman"/>
          <w:sz w:val="24"/>
          <w:szCs w:val="24"/>
        </w:rPr>
        <w:t>;</w:t>
      </w:r>
    </w:p>
    <w:p w:rsidR="00D259F6" w:rsidRPr="00D259F6" w:rsidRDefault="00D259F6" w:rsidP="006E7656">
      <w:pPr>
        <w:pStyle w:val="a5"/>
        <w:numPr>
          <w:ilvl w:val="0"/>
          <w:numId w:val="14"/>
        </w:numPr>
        <w:spacing w:after="0" w:line="312" w:lineRule="auto"/>
        <w:jc w:val="both"/>
        <w:rPr>
          <w:rFonts w:ascii="Times New Roman" w:hAnsi="Times New Roman"/>
          <w:sz w:val="24"/>
          <w:szCs w:val="24"/>
        </w:rPr>
      </w:pPr>
      <w:r>
        <w:rPr>
          <w:rFonts w:ascii="Times New Roman" w:hAnsi="Times New Roman"/>
          <w:i/>
          <w:sz w:val="24"/>
          <w:szCs w:val="24"/>
        </w:rPr>
        <w:t xml:space="preserve">коммуникативная </w:t>
      </w:r>
      <w:r>
        <w:rPr>
          <w:rFonts w:ascii="Times New Roman" w:hAnsi="Times New Roman"/>
          <w:sz w:val="24"/>
          <w:szCs w:val="24"/>
        </w:rPr>
        <w:t xml:space="preserve">функция </w:t>
      </w:r>
      <w:r w:rsidRPr="000858B4">
        <w:rPr>
          <w:rFonts w:ascii="Times New Roman" w:hAnsi="Times New Roman" w:cs="Times New Roman"/>
          <w:sz w:val="24"/>
          <w:szCs w:val="24"/>
        </w:rPr>
        <w:t>―</w:t>
      </w:r>
      <w:r w:rsidR="00D062D5">
        <w:rPr>
          <w:rFonts w:ascii="Times New Roman" w:hAnsi="Times New Roman" w:cs="Times New Roman"/>
          <w:sz w:val="24"/>
          <w:szCs w:val="24"/>
        </w:rPr>
        <w:t xml:space="preserve"> установление</w:t>
      </w:r>
      <w:r>
        <w:rPr>
          <w:rFonts w:ascii="Times New Roman" w:hAnsi="Times New Roman" w:cs="Times New Roman"/>
          <w:sz w:val="24"/>
          <w:szCs w:val="24"/>
        </w:rPr>
        <w:t xml:space="preserve"> различного рода связей между участниками политического процесса на основе общих для них ценностей, а также передача политического опыта от поколения поколению;</w:t>
      </w:r>
    </w:p>
    <w:p w:rsidR="00D259F6" w:rsidRPr="00D259F6" w:rsidRDefault="00D259F6" w:rsidP="006E7656">
      <w:pPr>
        <w:pStyle w:val="a5"/>
        <w:numPr>
          <w:ilvl w:val="0"/>
          <w:numId w:val="14"/>
        </w:numPr>
        <w:spacing w:after="0" w:line="312" w:lineRule="auto"/>
        <w:jc w:val="both"/>
        <w:rPr>
          <w:rFonts w:ascii="Times New Roman" w:hAnsi="Times New Roman"/>
          <w:sz w:val="24"/>
          <w:szCs w:val="24"/>
        </w:rPr>
      </w:pPr>
      <w:r>
        <w:rPr>
          <w:rFonts w:ascii="Times New Roman" w:hAnsi="Times New Roman"/>
          <w:i/>
          <w:sz w:val="24"/>
          <w:szCs w:val="24"/>
        </w:rPr>
        <w:t xml:space="preserve">нормативно-регулятивная </w:t>
      </w:r>
      <w:r>
        <w:rPr>
          <w:rFonts w:ascii="Times New Roman" w:hAnsi="Times New Roman"/>
          <w:sz w:val="24"/>
          <w:szCs w:val="24"/>
        </w:rPr>
        <w:t xml:space="preserve">функция </w:t>
      </w:r>
      <w:r w:rsidRPr="000858B4">
        <w:rPr>
          <w:rFonts w:ascii="Times New Roman" w:hAnsi="Times New Roman" w:cs="Times New Roman"/>
          <w:sz w:val="24"/>
          <w:szCs w:val="24"/>
        </w:rPr>
        <w:t>―</w:t>
      </w:r>
      <w:r>
        <w:rPr>
          <w:rFonts w:ascii="Times New Roman" w:hAnsi="Times New Roman" w:cs="Times New Roman"/>
          <w:sz w:val="24"/>
          <w:szCs w:val="24"/>
        </w:rPr>
        <w:t xml:space="preserve"> формирование и закрепление в общественном сознании необходимых политических установок, мотивов и норм поведения;</w:t>
      </w:r>
    </w:p>
    <w:p w:rsidR="0066790A" w:rsidRPr="0066790A" w:rsidRDefault="00D259F6" w:rsidP="006E7656">
      <w:pPr>
        <w:pStyle w:val="a5"/>
        <w:numPr>
          <w:ilvl w:val="0"/>
          <w:numId w:val="14"/>
        </w:numPr>
        <w:spacing w:after="0" w:line="312" w:lineRule="auto"/>
        <w:jc w:val="both"/>
        <w:rPr>
          <w:rFonts w:ascii="Times New Roman" w:hAnsi="Times New Roman"/>
          <w:sz w:val="24"/>
          <w:szCs w:val="24"/>
        </w:rPr>
      </w:pPr>
      <w:r>
        <w:rPr>
          <w:rFonts w:ascii="Times New Roman" w:hAnsi="Times New Roman"/>
          <w:i/>
          <w:sz w:val="24"/>
          <w:szCs w:val="24"/>
        </w:rPr>
        <w:t xml:space="preserve">воспитательная </w:t>
      </w:r>
      <w:r>
        <w:rPr>
          <w:rFonts w:ascii="Times New Roman" w:hAnsi="Times New Roman"/>
          <w:sz w:val="24"/>
          <w:szCs w:val="24"/>
        </w:rPr>
        <w:t xml:space="preserve">функция </w:t>
      </w:r>
      <w:r w:rsidR="00277F54" w:rsidRPr="000858B4">
        <w:rPr>
          <w:rFonts w:ascii="Times New Roman" w:hAnsi="Times New Roman" w:cs="Times New Roman"/>
          <w:sz w:val="24"/>
          <w:szCs w:val="24"/>
        </w:rPr>
        <w:t>―</w:t>
      </w:r>
      <w:r w:rsidR="00277F54">
        <w:rPr>
          <w:rFonts w:ascii="Times New Roman" w:hAnsi="Times New Roman" w:cs="Times New Roman"/>
          <w:sz w:val="24"/>
          <w:szCs w:val="24"/>
        </w:rPr>
        <w:t xml:space="preserve"> </w:t>
      </w:r>
      <w:r w:rsidR="00D062D5">
        <w:rPr>
          <w:rFonts w:ascii="Times New Roman" w:hAnsi="Times New Roman" w:cs="Times New Roman"/>
          <w:sz w:val="24"/>
          <w:szCs w:val="24"/>
        </w:rPr>
        <w:t xml:space="preserve">обеспечивает усвоение подрастающим поколением политических норм и ценностей, а следовательно, </w:t>
      </w:r>
      <w:r w:rsidR="00277F54">
        <w:rPr>
          <w:rFonts w:ascii="Times New Roman" w:hAnsi="Times New Roman" w:cs="Times New Roman"/>
          <w:sz w:val="24"/>
          <w:szCs w:val="24"/>
        </w:rPr>
        <w:t xml:space="preserve">формирование </w:t>
      </w:r>
      <w:r w:rsidR="00D062D5">
        <w:rPr>
          <w:rFonts w:ascii="Times New Roman" w:hAnsi="Times New Roman" w:cs="Times New Roman"/>
          <w:sz w:val="24"/>
          <w:szCs w:val="24"/>
        </w:rPr>
        <w:t xml:space="preserve">у них </w:t>
      </w:r>
      <w:r w:rsidR="00277F54">
        <w:rPr>
          <w:rFonts w:ascii="Times New Roman" w:hAnsi="Times New Roman" w:cs="Times New Roman"/>
          <w:sz w:val="24"/>
          <w:szCs w:val="24"/>
        </w:rPr>
        <w:t>политических качеств, политическ</w:t>
      </w:r>
      <w:r w:rsidR="00D062D5">
        <w:rPr>
          <w:rFonts w:ascii="Times New Roman" w:hAnsi="Times New Roman" w:cs="Times New Roman"/>
          <w:sz w:val="24"/>
          <w:szCs w:val="24"/>
        </w:rPr>
        <w:t>ой</w:t>
      </w:r>
      <w:r w:rsidR="00277F54">
        <w:rPr>
          <w:rFonts w:ascii="Times New Roman" w:hAnsi="Times New Roman" w:cs="Times New Roman"/>
          <w:sz w:val="24"/>
          <w:szCs w:val="24"/>
        </w:rPr>
        <w:t xml:space="preserve"> социализация личности</w:t>
      </w:r>
      <w:r w:rsidR="00D062D5">
        <w:rPr>
          <w:rFonts w:ascii="Times New Roman" w:hAnsi="Times New Roman" w:cs="Times New Roman"/>
          <w:sz w:val="24"/>
          <w:szCs w:val="24"/>
        </w:rPr>
        <w:t xml:space="preserve"> и сохранение целостности общества во времени</w:t>
      </w:r>
      <w:r w:rsidR="0066790A">
        <w:rPr>
          <w:rFonts w:ascii="Times New Roman" w:hAnsi="Times New Roman" w:cs="Times New Roman"/>
          <w:sz w:val="24"/>
          <w:szCs w:val="24"/>
        </w:rPr>
        <w:t>;</w:t>
      </w:r>
    </w:p>
    <w:p w:rsidR="0066790A" w:rsidRPr="0066790A" w:rsidRDefault="0066790A" w:rsidP="006E7656">
      <w:pPr>
        <w:pStyle w:val="a5"/>
        <w:numPr>
          <w:ilvl w:val="0"/>
          <w:numId w:val="14"/>
        </w:numPr>
        <w:spacing w:after="0" w:line="312" w:lineRule="auto"/>
        <w:jc w:val="both"/>
        <w:rPr>
          <w:rFonts w:ascii="Times New Roman" w:hAnsi="Times New Roman"/>
          <w:sz w:val="24"/>
          <w:szCs w:val="24"/>
        </w:rPr>
      </w:pPr>
      <w:r>
        <w:rPr>
          <w:rFonts w:ascii="Times New Roman" w:hAnsi="Times New Roman"/>
          <w:i/>
          <w:sz w:val="24"/>
          <w:szCs w:val="24"/>
        </w:rPr>
        <w:t xml:space="preserve">ориентационная </w:t>
      </w:r>
      <w:r>
        <w:rPr>
          <w:rFonts w:ascii="Times New Roman" w:hAnsi="Times New Roman"/>
          <w:sz w:val="24"/>
          <w:szCs w:val="24"/>
        </w:rPr>
        <w:t xml:space="preserve">функция </w:t>
      </w:r>
      <w:r w:rsidRPr="000858B4">
        <w:rPr>
          <w:rFonts w:ascii="Times New Roman" w:hAnsi="Times New Roman" w:cs="Times New Roman"/>
          <w:sz w:val="24"/>
          <w:szCs w:val="24"/>
        </w:rPr>
        <w:t>―</w:t>
      </w:r>
      <w:r>
        <w:rPr>
          <w:rFonts w:ascii="Times New Roman" w:hAnsi="Times New Roman" w:cs="Times New Roman"/>
          <w:sz w:val="24"/>
          <w:szCs w:val="24"/>
        </w:rPr>
        <w:t xml:space="preserve"> выработка у человека стремления к осмыслению политических реалии;</w:t>
      </w:r>
    </w:p>
    <w:p w:rsidR="0066790A" w:rsidRPr="0066790A" w:rsidRDefault="0066790A" w:rsidP="006E7656">
      <w:pPr>
        <w:pStyle w:val="a5"/>
        <w:numPr>
          <w:ilvl w:val="0"/>
          <w:numId w:val="14"/>
        </w:numPr>
        <w:spacing w:after="0" w:line="312" w:lineRule="auto"/>
        <w:jc w:val="both"/>
        <w:rPr>
          <w:rFonts w:ascii="Times New Roman" w:hAnsi="Times New Roman"/>
          <w:sz w:val="24"/>
          <w:szCs w:val="24"/>
        </w:rPr>
      </w:pPr>
      <w:r>
        <w:rPr>
          <w:rFonts w:ascii="Times New Roman" w:hAnsi="Times New Roman"/>
          <w:i/>
          <w:sz w:val="24"/>
          <w:szCs w:val="24"/>
        </w:rPr>
        <w:t xml:space="preserve">идентификационная </w:t>
      </w:r>
      <w:r>
        <w:rPr>
          <w:rFonts w:ascii="Times New Roman" w:hAnsi="Times New Roman"/>
          <w:sz w:val="24"/>
          <w:szCs w:val="24"/>
        </w:rPr>
        <w:t xml:space="preserve">функция </w:t>
      </w:r>
      <w:r w:rsidRPr="000858B4">
        <w:rPr>
          <w:rFonts w:ascii="Times New Roman" w:hAnsi="Times New Roman" w:cs="Times New Roman"/>
          <w:sz w:val="24"/>
          <w:szCs w:val="24"/>
        </w:rPr>
        <w:t>―</w:t>
      </w:r>
      <w:r>
        <w:rPr>
          <w:rFonts w:ascii="Times New Roman" w:hAnsi="Times New Roman" w:cs="Times New Roman"/>
          <w:sz w:val="24"/>
          <w:szCs w:val="24"/>
        </w:rPr>
        <w:t xml:space="preserve"> способствует тому, что человек осознает свою групповую принадлежность, которая предполагает как осознание своих интересов, так и осознание форм участия в политической жизни;</w:t>
      </w:r>
    </w:p>
    <w:p w:rsidR="00834FAC" w:rsidRPr="00D062D5" w:rsidRDefault="0066790A" w:rsidP="006E7656">
      <w:pPr>
        <w:pStyle w:val="a5"/>
        <w:numPr>
          <w:ilvl w:val="0"/>
          <w:numId w:val="14"/>
        </w:numPr>
        <w:spacing w:after="0" w:line="312" w:lineRule="auto"/>
        <w:jc w:val="both"/>
        <w:rPr>
          <w:rFonts w:ascii="Times New Roman" w:hAnsi="Times New Roman"/>
          <w:sz w:val="24"/>
          <w:szCs w:val="24"/>
        </w:rPr>
      </w:pPr>
      <w:r>
        <w:rPr>
          <w:rFonts w:ascii="Times New Roman" w:hAnsi="Times New Roman"/>
          <w:i/>
          <w:sz w:val="24"/>
          <w:szCs w:val="24"/>
        </w:rPr>
        <w:t xml:space="preserve">адаптационная </w:t>
      </w:r>
      <w:r>
        <w:rPr>
          <w:rFonts w:ascii="Times New Roman" w:hAnsi="Times New Roman"/>
          <w:sz w:val="24"/>
          <w:szCs w:val="24"/>
        </w:rPr>
        <w:t xml:space="preserve">функция </w:t>
      </w:r>
      <w:r w:rsidRPr="000858B4">
        <w:rPr>
          <w:rFonts w:ascii="Times New Roman" w:hAnsi="Times New Roman" w:cs="Times New Roman"/>
          <w:sz w:val="24"/>
          <w:szCs w:val="24"/>
        </w:rPr>
        <w:t>―</w:t>
      </w:r>
      <w:r>
        <w:rPr>
          <w:rFonts w:ascii="Times New Roman" w:hAnsi="Times New Roman" w:cs="Times New Roman"/>
          <w:sz w:val="24"/>
          <w:szCs w:val="24"/>
        </w:rPr>
        <w:t xml:space="preserve"> помогает человеку адаптироваться (приспособиться</w:t>
      </w:r>
      <w:r w:rsidR="00D062D5">
        <w:rPr>
          <w:rFonts w:ascii="Times New Roman" w:hAnsi="Times New Roman" w:cs="Times New Roman"/>
          <w:sz w:val="24"/>
          <w:szCs w:val="24"/>
        </w:rPr>
        <w:t>) к политической жизни.</w:t>
      </w:r>
    </w:p>
    <w:p w:rsidR="00834FAC" w:rsidRDefault="00834FAC" w:rsidP="008F56F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А.С. Панарин</w:t>
      </w:r>
      <w:r w:rsidR="00D259F6">
        <w:rPr>
          <w:rFonts w:ascii="Times New Roman" w:hAnsi="Times New Roman" w:cs="Times New Roman"/>
          <w:sz w:val="24"/>
          <w:szCs w:val="24"/>
        </w:rPr>
        <w:t xml:space="preserve">, современный </w:t>
      </w:r>
      <w:r w:rsidR="00277F54">
        <w:rPr>
          <w:rFonts w:ascii="Times New Roman" w:hAnsi="Times New Roman" w:cs="Times New Roman"/>
          <w:sz w:val="24"/>
          <w:szCs w:val="24"/>
        </w:rPr>
        <w:t xml:space="preserve">российский </w:t>
      </w:r>
      <w:r w:rsidR="00D259F6">
        <w:rPr>
          <w:rFonts w:ascii="Times New Roman" w:hAnsi="Times New Roman" w:cs="Times New Roman"/>
          <w:sz w:val="24"/>
          <w:szCs w:val="24"/>
        </w:rPr>
        <w:t>политолог с мировым авторитетом</w:t>
      </w:r>
      <w:r w:rsidR="00277F54">
        <w:rPr>
          <w:rFonts w:ascii="Times New Roman" w:hAnsi="Times New Roman" w:cs="Times New Roman"/>
          <w:sz w:val="24"/>
          <w:szCs w:val="24"/>
        </w:rPr>
        <w:t xml:space="preserve"> среди профессионального сообщества</w:t>
      </w:r>
      <w:r w:rsidR="00D259F6">
        <w:rPr>
          <w:rFonts w:ascii="Times New Roman" w:hAnsi="Times New Roman" w:cs="Times New Roman"/>
          <w:sz w:val="24"/>
          <w:szCs w:val="24"/>
        </w:rPr>
        <w:t xml:space="preserve">, </w:t>
      </w:r>
      <w:r>
        <w:rPr>
          <w:rFonts w:ascii="Times New Roman" w:hAnsi="Times New Roman" w:cs="Times New Roman"/>
          <w:sz w:val="24"/>
          <w:szCs w:val="24"/>
        </w:rPr>
        <w:t xml:space="preserve"> выделяет следующие функции политической культуры:</w:t>
      </w:r>
    </w:p>
    <w:p w:rsidR="00834FAC" w:rsidRDefault="000858B4" w:rsidP="008F56F3">
      <w:pPr>
        <w:spacing w:after="0" w:line="312" w:lineRule="auto"/>
        <w:ind w:firstLine="567"/>
        <w:jc w:val="both"/>
        <w:rPr>
          <w:rFonts w:ascii="Times New Roman" w:hAnsi="Times New Roman" w:cs="Times New Roman"/>
          <w:sz w:val="24"/>
          <w:szCs w:val="24"/>
        </w:rPr>
      </w:pPr>
      <w:r w:rsidRPr="000858B4">
        <w:rPr>
          <w:rFonts w:ascii="Times New Roman" w:hAnsi="Times New Roman" w:cs="Times New Roman"/>
          <w:sz w:val="24"/>
          <w:szCs w:val="24"/>
        </w:rPr>
        <w:t>―</w:t>
      </w:r>
      <w:r>
        <w:rPr>
          <w:rFonts w:ascii="Times New Roman" w:hAnsi="Times New Roman" w:cs="Times New Roman"/>
          <w:i/>
          <w:sz w:val="24"/>
          <w:szCs w:val="24"/>
        </w:rPr>
        <w:t xml:space="preserve"> </w:t>
      </w:r>
      <w:r w:rsidR="00834FAC">
        <w:rPr>
          <w:rFonts w:ascii="Times New Roman" w:hAnsi="Times New Roman" w:cs="Times New Roman"/>
          <w:i/>
          <w:sz w:val="24"/>
          <w:szCs w:val="24"/>
        </w:rPr>
        <w:t xml:space="preserve">когнитивную, </w:t>
      </w:r>
      <w:r w:rsidR="00834FAC">
        <w:rPr>
          <w:rFonts w:ascii="Times New Roman" w:hAnsi="Times New Roman" w:cs="Times New Roman"/>
          <w:sz w:val="24"/>
          <w:szCs w:val="24"/>
        </w:rPr>
        <w:t>связанную с пониманием современного мира, истолкованием его реальностей и тенденций;</w:t>
      </w:r>
    </w:p>
    <w:p w:rsidR="00834FAC" w:rsidRDefault="000858B4" w:rsidP="008F56F3">
      <w:pPr>
        <w:spacing w:after="0" w:line="312" w:lineRule="auto"/>
        <w:ind w:firstLine="567"/>
        <w:jc w:val="both"/>
        <w:rPr>
          <w:rFonts w:ascii="Times New Roman" w:hAnsi="Times New Roman" w:cs="Times New Roman"/>
          <w:sz w:val="24"/>
          <w:szCs w:val="24"/>
        </w:rPr>
      </w:pPr>
      <w:r w:rsidRPr="000858B4">
        <w:rPr>
          <w:rFonts w:ascii="Times New Roman" w:hAnsi="Times New Roman" w:cs="Times New Roman"/>
          <w:sz w:val="24"/>
          <w:szCs w:val="24"/>
        </w:rPr>
        <w:t>―</w:t>
      </w:r>
      <w:r>
        <w:rPr>
          <w:rFonts w:ascii="Times New Roman" w:hAnsi="Times New Roman" w:cs="Times New Roman"/>
          <w:sz w:val="24"/>
          <w:szCs w:val="24"/>
        </w:rPr>
        <w:t xml:space="preserve"> </w:t>
      </w:r>
      <w:r w:rsidR="00834FAC">
        <w:rPr>
          <w:rFonts w:ascii="Times New Roman" w:hAnsi="Times New Roman" w:cs="Times New Roman"/>
          <w:i/>
          <w:sz w:val="24"/>
          <w:szCs w:val="24"/>
        </w:rPr>
        <w:t xml:space="preserve">мотивационную, </w:t>
      </w:r>
      <w:r>
        <w:rPr>
          <w:rFonts w:ascii="Times New Roman" w:hAnsi="Times New Roman" w:cs="Times New Roman"/>
          <w:sz w:val="24"/>
          <w:szCs w:val="24"/>
        </w:rPr>
        <w:t>связанную с особыми, эмоционал</w:t>
      </w:r>
      <w:r w:rsidR="00834FAC">
        <w:rPr>
          <w:rFonts w:ascii="Times New Roman" w:hAnsi="Times New Roman" w:cs="Times New Roman"/>
          <w:sz w:val="24"/>
          <w:szCs w:val="24"/>
        </w:rPr>
        <w:t>ьно окрашенными стимулами политического поведения;</w:t>
      </w:r>
    </w:p>
    <w:p w:rsidR="000858B4" w:rsidRDefault="000858B4" w:rsidP="008F56F3">
      <w:pPr>
        <w:spacing w:after="0" w:line="312" w:lineRule="auto"/>
        <w:ind w:firstLine="567"/>
        <w:jc w:val="both"/>
        <w:rPr>
          <w:rFonts w:ascii="Times New Roman" w:hAnsi="Times New Roman" w:cs="Times New Roman"/>
          <w:sz w:val="24"/>
          <w:szCs w:val="24"/>
        </w:rPr>
      </w:pPr>
      <w:r w:rsidRPr="000858B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нормативную, </w:t>
      </w:r>
      <w:r>
        <w:rPr>
          <w:rFonts w:ascii="Times New Roman" w:hAnsi="Times New Roman" w:cs="Times New Roman"/>
          <w:sz w:val="24"/>
          <w:szCs w:val="24"/>
        </w:rPr>
        <w:t>связанную с выстраиванием определенного культурного (не опирающегося на юридические санкции) «законодательства» ― эталонов поведения, воплощающих представление о должном и престижном;</w:t>
      </w:r>
    </w:p>
    <w:p w:rsidR="000858B4" w:rsidRDefault="000858B4" w:rsidP="008F56F3">
      <w:pPr>
        <w:spacing w:after="0" w:line="312" w:lineRule="auto"/>
        <w:ind w:firstLine="567"/>
        <w:jc w:val="both"/>
        <w:rPr>
          <w:rFonts w:ascii="Times New Roman" w:hAnsi="Times New Roman" w:cs="Times New Roman"/>
          <w:sz w:val="24"/>
          <w:szCs w:val="24"/>
        </w:rPr>
      </w:pPr>
      <w:r w:rsidRPr="000858B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проективную, </w:t>
      </w:r>
      <w:r>
        <w:rPr>
          <w:rFonts w:ascii="Times New Roman" w:hAnsi="Times New Roman" w:cs="Times New Roman"/>
          <w:sz w:val="24"/>
          <w:szCs w:val="24"/>
        </w:rPr>
        <w:t xml:space="preserve">связанную с ответами на вызовы будущего и представлениями о лучшем обществе, о перспективах собственной нации и всего человечества. </w:t>
      </w:r>
    </w:p>
    <w:p w:rsidR="000858B4" w:rsidRDefault="008046FB" w:rsidP="00F95E6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Политическая культура </w:t>
      </w:r>
      <w:r w:rsidR="00277F54">
        <w:rPr>
          <w:rFonts w:ascii="Times New Roman" w:hAnsi="Times New Roman" w:cs="Times New Roman"/>
          <w:sz w:val="24"/>
          <w:szCs w:val="24"/>
        </w:rPr>
        <w:t xml:space="preserve">на уровне личности </w:t>
      </w:r>
      <w:r>
        <w:rPr>
          <w:rFonts w:ascii="Times New Roman" w:hAnsi="Times New Roman" w:cs="Times New Roman"/>
          <w:sz w:val="24"/>
          <w:szCs w:val="24"/>
        </w:rPr>
        <w:t xml:space="preserve">включает в себя следующие </w:t>
      </w:r>
      <w:r>
        <w:rPr>
          <w:rFonts w:ascii="Times New Roman" w:hAnsi="Times New Roman" w:cs="Times New Roman"/>
          <w:i/>
          <w:sz w:val="24"/>
          <w:szCs w:val="24"/>
        </w:rPr>
        <w:t>элементы</w:t>
      </w:r>
      <w:r>
        <w:rPr>
          <w:rFonts w:ascii="Times New Roman" w:hAnsi="Times New Roman" w:cs="Times New Roman"/>
          <w:sz w:val="24"/>
          <w:szCs w:val="24"/>
        </w:rPr>
        <w:t>:</w:t>
      </w:r>
      <w:r w:rsidR="00F95E6C">
        <w:rPr>
          <w:rFonts w:ascii="Times New Roman" w:hAnsi="Times New Roman" w:cs="Times New Roman"/>
          <w:sz w:val="24"/>
          <w:szCs w:val="24"/>
        </w:rPr>
        <w:t xml:space="preserve"> </w:t>
      </w:r>
      <w:r w:rsidR="000A48E6" w:rsidRPr="00A42029">
        <w:rPr>
          <w:rFonts w:ascii="Times New Roman" w:hAnsi="Times New Roman" w:cs="Times New Roman"/>
          <w:sz w:val="24"/>
          <w:szCs w:val="24"/>
        </w:rPr>
        <w:t>1)</w:t>
      </w:r>
      <w:r w:rsidR="000A48E6">
        <w:rPr>
          <w:rFonts w:ascii="Times New Roman" w:hAnsi="Times New Roman" w:cs="Times New Roman"/>
          <w:sz w:val="24"/>
          <w:szCs w:val="24"/>
        </w:rPr>
        <w:t xml:space="preserve"> наличие определенного уровня знаний о политике; </w:t>
      </w:r>
      <w:r w:rsidR="000A48E6" w:rsidRPr="00A42029">
        <w:rPr>
          <w:rFonts w:ascii="Times New Roman" w:hAnsi="Times New Roman" w:cs="Times New Roman"/>
          <w:sz w:val="24"/>
          <w:szCs w:val="24"/>
        </w:rPr>
        <w:t>2)</w:t>
      </w:r>
      <w:r w:rsidR="000A48E6">
        <w:rPr>
          <w:rFonts w:ascii="Times New Roman" w:hAnsi="Times New Roman" w:cs="Times New Roman"/>
          <w:sz w:val="24"/>
          <w:szCs w:val="24"/>
        </w:rPr>
        <w:t xml:space="preserve"> умение давать самостоятельную оценку событиям; </w:t>
      </w:r>
      <w:r w:rsidR="000A48E6" w:rsidRPr="00A42029">
        <w:rPr>
          <w:rFonts w:ascii="Times New Roman" w:hAnsi="Times New Roman" w:cs="Times New Roman"/>
          <w:sz w:val="24"/>
          <w:szCs w:val="24"/>
        </w:rPr>
        <w:t>3)</w:t>
      </w:r>
      <w:r w:rsidR="000A48E6">
        <w:rPr>
          <w:rFonts w:ascii="Times New Roman" w:hAnsi="Times New Roman" w:cs="Times New Roman"/>
          <w:sz w:val="24"/>
          <w:szCs w:val="24"/>
        </w:rPr>
        <w:t xml:space="preserve"> способность участвовать в политической деятельности; </w:t>
      </w:r>
      <w:r w:rsidR="000A48E6" w:rsidRPr="00A42029">
        <w:rPr>
          <w:rFonts w:ascii="Times New Roman" w:hAnsi="Times New Roman" w:cs="Times New Roman"/>
          <w:sz w:val="24"/>
          <w:szCs w:val="24"/>
        </w:rPr>
        <w:t>4)</w:t>
      </w:r>
      <w:r w:rsidR="000A48E6">
        <w:rPr>
          <w:rFonts w:ascii="Times New Roman" w:hAnsi="Times New Roman" w:cs="Times New Roman"/>
          <w:sz w:val="24"/>
          <w:szCs w:val="24"/>
        </w:rPr>
        <w:t xml:space="preserve"> умение управлять эмоциональной стороной политических действий. </w:t>
      </w:r>
    </w:p>
    <w:p w:rsidR="00D60713" w:rsidRPr="00277F54" w:rsidRDefault="00277F54" w:rsidP="00277F5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На уровне общества, когда говорят о культуре, подразумевают</w:t>
      </w:r>
      <w:r w:rsidR="00D60713">
        <w:rPr>
          <w:rFonts w:ascii="Times New Roman" w:hAnsi="Times New Roman" w:cs="Times New Roman"/>
          <w:sz w:val="24"/>
          <w:szCs w:val="24"/>
        </w:rPr>
        <w:t xml:space="preserve"> политическую систему, усвоенную в сознании, чувствах и оценках</w:t>
      </w:r>
      <w:r>
        <w:rPr>
          <w:rFonts w:ascii="Times New Roman" w:hAnsi="Times New Roman" w:cs="Times New Roman"/>
          <w:sz w:val="24"/>
          <w:szCs w:val="24"/>
        </w:rPr>
        <w:t xml:space="preserve"> населения</w:t>
      </w:r>
      <w:r w:rsidR="00D60713">
        <w:rPr>
          <w:rFonts w:ascii="Times New Roman" w:hAnsi="Times New Roman" w:cs="Times New Roman"/>
          <w:sz w:val="24"/>
          <w:szCs w:val="24"/>
        </w:rPr>
        <w:t>.</w:t>
      </w:r>
      <w:r w:rsidR="00D60713" w:rsidRPr="00D60713">
        <w:rPr>
          <w:rFonts w:ascii="Times New Roman" w:hAnsi="Times New Roman" w:cs="Times New Roman"/>
          <w:i/>
          <w:sz w:val="24"/>
          <w:szCs w:val="24"/>
        </w:rPr>
        <w:t xml:space="preserve"> </w:t>
      </w:r>
    </w:p>
    <w:p w:rsidR="00D60713" w:rsidRDefault="00D60713" w:rsidP="00F95E6C">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Из сказанного вытекает, что </w:t>
      </w:r>
      <w:r>
        <w:rPr>
          <w:rFonts w:ascii="Times New Roman" w:hAnsi="Times New Roman" w:cs="Times New Roman"/>
          <w:b/>
          <w:i/>
          <w:sz w:val="24"/>
          <w:szCs w:val="24"/>
        </w:rPr>
        <w:t xml:space="preserve">политическая культура включает </w:t>
      </w:r>
      <w:r w:rsidR="00277F54">
        <w:rPr>
          <w:rFonts w:ascii="Times New Roman" w:hAnsi="Times New Roman" w:cs="Times New Roman"/>
          <w:b/>
          <w:i/>
          <w:sz w:val="24"/>
          <w:szCs w:val="24"/>
        </w:rPr>
        <w:t xml:space="preserve">в себя </w:t>
      </w:r>
      <w:r>
        <w:rPr>
          <w:rFonts w:ascii="Times New Roman" w:hAnsi="Times New Roman" w:cs="Times New Roman"/>
          <w:b/>
          <w:i/>
          <w:sz w:val="24"/>
          <w:szCs w:val="24"/>
        </w:rPr>
        <w:t>знания, веру, чувства, суждения и мнения</w:t>
      </w:r>
      <w:r w:rsidR="00B15321">
        <w:rPr>
          <w:rFonts w:ascii="Times New Roman" w:hAnsi="Times New Roman" w:cs="Times New Roman"/>
          <w:b/>
          <w:i/>
          <w:sz w:val="24"/>
          <w:szCs w:val="24"/>
        </w:rPr>
        <w:t xml:space="preserve"> </w:t>
      </w:r>
      <w:r w:rsidR="00A616C0">
        <w:rPr>
          <w:rFonts w:ascii="Times New Roman" w:hAnsi="Times New Roman" w:cs="Times New Roman"/>
          <w:sz w:val="24"/>
          <w:szCs w:val="24"/>
        </w:rPr>
        <w:t>(</w:t>
      </w:r>
      <w:r w:rsidR="00B15321">
        <w:rPr>
          <w:rFonts w:ascii="Times New Roman" w:hAnsi="Times New Roman" w:cs="Times New Roman"/>
          <w:sz w:val="24"/>
          <w:szCs w:val="24"/>
        </w:rPr>
        <w:t>таб</w:t>
      </w:r>
      <w:r w:rsidR="00A616C0">
        <w:rPr>
          <w:rFonts w:ascii="Times New Roman" w:hAnsi="Times New Roman" w:cs="Times New Roman"/>
          <w:sz w:val="24"/>
          <w:szCs w:val="24"/>
        </w:rPr>
        <w:t>л</w:t>
      </w:r>
      <w:r w:rsidR="00B15321">
        <w:rPr>
          <w:rFonts w:ascii="Times New Roman" w:hAnsi="Times New Roman" w:cs="Times New Roman"/>
          <w:sz w:val="24"/>
          <w:szCs w:val="24"/>
        </w:rPr>
        <w:t xml:space="preserve">. </w:t>
      </w:r>
      <w:r w:rsidR="00A616C0">
        <w:rPr>
          <w:rFonts w:ascii="Times New Roman" w:hAnsi="Times New Roman" w:cs="Times New Roman"/>
          <w:sz w:val="24"/>
          <w:szCs w:val="24"/>
        </w:rPr>
        <w:t>3</w:t>
      </w:r>
      <w:r w:rsidR="0002434A">
        <w:rPr>
          <w:rFonts w:ascii="Times New Roman" w:hAnsi="Times New Roman" w:cs="Times New Roman"/>
          <w:sz w:val="24"/>
          <w:szCs w:val="24"/>
        </w:rPr>
        <w:t>8</w:t>
      </w:r>
      <w:r w:rsidR="00B15321">
        <w:rPr>
          <w:rFonts w:ascii="Times New Roman" w:hAnsi="Times New Roman" w:cs="Times New Roman"/>
          <w:sz w:val="24"/>
          <w:szCs w:val="24"/>
        </w:rPr>
        <w:t>)</w:t>
      </w:r>
      <w:r>
        <w:rPr>
          <w:rFonts w:ascii="Times New Roman" w:hAnsi="Times New Roman" w:cs="Times New Roman"/>
          <w:b/>
          <w:i/>
          <w:sz w:val="24"/>
          <w:szCs w:val="24"/>
        </w:rPr>
        <w:t>.</w:t>
      </w:r>
    </w:p>
    <w:p w:rsidR="00A616C0" w:rsidRDefault="00A616C0" w:rsidP="00F95E6C">
      <w:pPr>
        <w:spacing w:after="0" w:line="312" w:lineRule="auto"/>
        <w:ind w:firstLine="567"/>
        <w:jc w:val="both"/>
        <w:rPr>
          <w:rFonts w:ascii="Times New Roman" w:hAnsi="Times New Roman" w:cs="Times New Roman"/>
          <w:b/>
          <w:i/>
          <w:sz w:val="24"/>
          <w:szCs w:val="24"/>
        </w:rPr>
      </w:pPr>
    </w:p>
    <w:p w:rsidR="00A616C0" w:rsidRDefault="00A616C0" w:rsidP="00F95E6C">
      <w:pPr>
        <w:spacing w:after="0" w:line="312" w:lineRule="auto"/>
        <w:ind w:firstLine="567"/>
        <w:jc w:val="both"/>
        <w:rPr>
          <w:rFonts w:ascii="Times New Roman" w:hAnsi="Times New Roman" w:cs="Times New Roman"/>
          <w:b/>
          <w:i/>
          <w:sz w:val="24"/>
          <w:szCs w:val="24"/>
        </w:rPr>
      </w:pPr>
    </w:p>
    <w:p w:rsidR="00B15321" w:rsidRDefault="00B15321" w:rsidP="00B15321">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A616C0">
        <w:rPr>
          <w:rFonts w:ascii="Times New Roman" w:hAnsi="Times New Roman" w:cs="Times New Roman"/>
          <w:b/>
          <w:sz w:val="24"/>
          <w:szCs w:val="24"/>
        </w:rPr>
        <w:t>3</w:t>
      </w:r>
      <w:r w:rsidR="0002434A">
        <w:rPr>
          <w:rFonts w:ascii="Times New Roman" w:hAnsi="Times New Roman" w:cs="Times New Roman"/>
          <w:b/>
          <w:sz w:val="24"/>
          <w:szCs w:val="24"/>
        </w:rPr>
        <w:t>8</w:t>
      </w:r>
    </w:p>
    <w:p w:rsidR="00B15321" w:rsidRDefault="00B15321" w:rsidP="00B15321">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Компоненты политической культуры</w:t>
      </w:r>
    </w:p>
    <w:p w:rsidR="00B15321" w:rsidRDefault="00B15321" w:rsidP="00B15321">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2235"/>
        <w:gridCol w:w="7336"/>
      </w:tblGrid>
      <w:tr w:rsidR="00B15321" w:rsidTr="00B15321">
        <w:tc>
          <w:tcPr>
            <w:tcW w:w="2235" w:type="dxa"/>
          </w:tcPr>
          <w:p w:rsidR="00B15321" w:rsidRPr="00B15321" w:rsidRDefault="00B15321" w:rsidP="00B15321">
            <w:pPr>
              <w:spacing w:line="312" w:lineRule="auto"/>
              <w:jc w:val="center"/>
              <w:rPr>
                <w:rFonts w:ascii="Times New Roman" w:hAnsi="Times New Roman" w:cs="Times New Roman"/>
                <w:b/>
                <w:sz w:val="24"/>
                <w:szCs w:val="24"/>
              </w:rPr>
            </w:pPr>
            <w:r w:rsidRPr="00B15321">
              <w:rPr>
                <w:rFonts w:ascii="Times New Roman" w:hAnsi="Times New Roman" w:cs="Times New Roman"/>
                <w:b/>
                <w:sz w:val="24"/>
                <w:szCs w:val="24"/>
              </w:rPr>
              <w:t>Название компонента</w:t>
            </w:r>
          </w:p>
        </w:tc>
        <w:tc>
          <w:tcPr>
            <w:tcW w:w="7336" w:type="dxa"/>
          </w:tcPr>
          <w:p w:rsidR="00B15321" w:rsidRPr="00B15321" w:rsidRDefault="00B15321" w:rsidP="00B15321">
            <w:pPr>
              <w:spacing w:line="312" w:lineRule="auto"/>
              <w:jc w:val="center"/>
              <w:rPr>
                <w:rFonts w:ascii="Times New Roman" w:hAnsi="Times New Roman" w:cs="Times New Roman"/>
                <w:b/>
                <w:sz w:val="24"/>
                <w:szCs w:val="24"/>
              </w:rPr>
            </w:pPr>
            <w:r w:rsidRPr="00B15321">
              <w:rPr>
                <w:rFonts w:ascii="Times New Roman" w:hAnsi="Times New Roman" w:cs="Times New Roman"/>
                <w:b/>
                <w:sz w:val="24"/>
                <w:szCs w:val="24"/>
              </w:rPr>
              <w:t>Содержание</w:t>
            </w:r>
          </w:p>
        </w:tc>
      </w:tr>
      <w:tr w:rsidR="00B15321" w:rsidTr="00B15321">
        <w:tc>
          <w:tcPr>
            <w:tcW w:w="2235" w:type="dxa"/>
          </w:tcPr>
          <w:p w:rsidR="00B15321" w:rsidRPr="000B0B79" w:rsidRDefault="00B15321" w:rsidP="00B15321">
            <w:pPr>
              <w:spacing w:line="312" w:lineRule="auto"/>
              <w:jc w:val="both"/>
              <w:rPr>
                <w:rFonts w:ascii="Times New Roman" w:hAnsi="Times New Roman" w:cs="Times New Roman"/>
                <w:i/>
                <w:sz w:val="24"/>
                <w:szCs w:val="24"/>
              </w:rPr>
            </w:pPr>
            <w:r w:rsidRPr="000B0B79">
              <w:rPr>
                <w:rFonts w:ascii="Times New Roman" w:hAnsi="Times New Roman" w:cs="Times New Roman"/>
                <w:i/>
                <w:sz w:val="24"/>
                <w:szCs w:val="24"/>
              </w:rPr>
              <w:t>Познавательный компонент ―</w:t>
            </w:r>
          </w:p>
        </w:tc>
        <w:tc>
          <w:tcPr>
            <w:tcW w:w="7336" w:type="dxa"/>
          </w:tcPr>
          <w:p w:rsidR="00B15321" w:rsidRDefault="000B0B79" w:rsidP="000B0B79">
            <w:pPr>
              <w:spacing w:line="312" w:lineRule="auto"/>
              <w:jc w:val="both"/>
              <w:rPr>
                <w:rFonts w:ascii="Times New Roman" w:hAnsi="Times New Roman" w:cs="Times New Roman"/>
                <w:sz w:val="24"/>
                <w:szCs w:val="24"/>
              </w:rPr>
            </w:pPr>
            <w:r>
              <w:rPr>
                <w:rFonts w:ascii="Times New Roman" w:hAnsi="Times New Roman" w:cs="Times New Roman"/>
                <w:sz w:val="24"/>
                <w:szCs w:val="24"/>
              </w:rPr>
              <w:t>знание о политической системе общества и ее возможных разновидностях (представление о политических режимах, политических институтах, механизмах принятия решений, основных правах и свободах и т. д.) Благодаря познавательному компоненту политической культуры человек узнает о том, что вообще существует в политической жизни</w:t>
            </w:r>
          </w:p>
        </w:tc>
      </w:tr>
      <w:tr w:rsidR="00B15321" w:rsidTr="00B15321">
        <w:tc>
          <w:tcPr>
            <w:tcW w:w="2235" w:type="dxa"/>
          </w:tcPr>
          <w:p w:rsidR="00B15321" w:rsidRPr="000B0B79" w:rsidRDefault="000B0B79" w:rsidP="00B15321">
            <w:pPr>
              <w:spacing w:line="312" w:lineRule="auto"/>
              <w:jc w:val="both"/>
              <w:rPr>
                <w:rFonts w:ascii="Times New Roman" w:hAnsi="Times New Roman" w:cs="Times New Roman"/>
                <w:i/>
                <w:sz w:val="24"/>
                <w:szCs w:val="24"/>
              </w:rPr>
            </w:pPr>
            <w:r w:rsidRPr="000B0B79">
              <w:rPr>
                <w:rFonts w:ascii="Times New Roman" w:hAnsi="Times New Roman" w:cs="Times New Roman"/>
                <w:i/>
                <w:sz w:val="24"/>
                <w:szCs w:val="24"/>
              </w:rPr>
              <w:t>Оценочный компонент ―</w:t>
            </w:r>
          </w:p>
        </w:tc>
        <w:tc>
          <w:tcPr>
            <w:tcW w:w="7336" w:type="dxa"/>
          </w:tcPr>
          <w:p w:rsidR="00B15321" w:rsidRDefault="000B0B79" w:rsidP="00B15321">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критерии, при помощи которых личность или любой другой политический субъект вырабатывают оценку событий и реалий, имеющих политическое значение. Оценку следует отличать от эмоционального отношения. Так, если права человекам нарушаются, люди могут испытывать негативные эмоции, однако оценивать это они будут с точки зрения общих принципов демократии </w:t>
            </w:r>
          </w:p>
        </w:tc>
      </w:tr>
      <w:tr w:rsidR="00B15321" w:rsidTr="00B15321">
        <w:tc>
          <w:tcPr>
            <w:tcW w:w="2235" w:type="dxa"/>
          </w:tcPr>
          <w:p w:rsidR="00B15321" w:rsidRPr="000B0B79" w:rsidRDefault="000B0B79" w:rsidP="00B15321">
            <w:pPr>
              <w:spacing w:line="312" w:lineRule="auto"/>
              <w:jc w:val="both"/>
              <w:rPr>
                <w:rFonts w:ascii="Times New Roman" w:hAnsi="Times New Roman" w:cs="Times New Roman"/>
                <w:i/>
                <w:sz w:val="24"/>
                <w:szCs w:val="24"/>
              </w:rPr>
            </w:pPr>
            <w:r w:rsidRPr="000B0B79">
              <w:rPr>
                <w:rFonts w:ascii="Times New Roman" w:hAnsi="Times New Roman" w:cs="Times New Roman"/>
                <w:i/>
                <w:sz w:val="24"/>
                <w:szCs w:val="24"/>
              </w:rPr>
              <w:t>Эмоциональный компонент ―</w:t>
            </w:r>
          </w:p>
        </w:tc>
        <w:tc>
          <w:tcPr>
            <w:tcW w:w="7336" w:type="dxa"/>
          </w:tcPr>
          <w:p w:rsidR="00B15321" w:rsidRDefault="000B0B79" w:rsidP="00B15321">
            <w:pPr>
              <w:spacing w:line="312" w:lineRule="auto"/>
              <w:jc w:val="both"/>
              <w:rPr>
                <w:rFonts w:ascii="Times New Roman" w:hAnsi="Times New Roman" w:cs="Times New Roman"/>
                <w:sz w:val="24"/>
                <w:szCs w:val="24"/>
              </w:rPr>
            </w:pPr>
            <w:r>
              <w:rPr>
                <w:rFonts w:ascii="Times New Roman" w:hAnsi="Times New Roman" w:cs="Times New Roman"/>
                <w:sz w:val="24"/>
                <w:szCs w:val="24"/>
              </w:rPr>
              <w:t>эмоциональное отношение человека к событиям и реалиям политической жизни и к участию в ней, то есть их принятие или непринятие, симпатия или антипатия по отношению к ним, энту</w:t>
            </w:r>
            <w:r w:rsidR="00926CBC">
              <w:rPr>
                <w:rFonts w:ascii="Times New Roman" w:hAnsi="Times New Roman" w:cs="Times New Roman"/>
                <w:sz w:val="24"/>
                <w:szCs w:val="24"/>
              </w:rPr>
              <w:t>зиазм или разочарован</w:t>
            </w:r>
            <w:r>
              <w:rPr>
                <w:rFonts w:ascii="Times New Roman" w:hAnsi="Times New Roman" w:cs="Times New Roman"/>
                <w:sz w:val="24"/>
                <w:szCs w:val="24"/>
              </w:rPr>
              <w:t xml:space="preserve">ие. </w:t>
            </w:r>
            <w:r w:rsidR="00926CBC">
              <w:rPr>
                <w:rFonts w:ascii="Times New Roman" w:hAnsi="Times New Roman" w:cs="Times New Roman"/>
                <w:sz w:val="24"/>
                <w:szCs w:val="24"/>
              </w:rPr>
              <w:t>Эмоциональное отношение может вырабатываться к существующим постоянно политическим институтам, к политическим событиям</w:t>
            </w:r>
          </w:p>
        </w:tc>
      </w:tr>
      <w:tr w:rsidR="00B15321" w:rsidTr="00B15321">
        <w:tc>
          <w:tcPr>
            <w:tcW w:w="2235" w:type="dxa"/>
          </w:tcPr>
          <w:p w:rsidR="00B15321" w:rsidRPr="000B0B79" w:rsidRDefault="000B0B79" w:rsidP="00B15321">
            <w:pPr>
              <w:spacing w:line="312" w:lineRule="auto"/>
              <w:jc w:val="both"/>
              <w:rPr>
                <w:rFonts w:ascii="Times New Roman" w:hAnsi="Times New Roman" w:cs="Times New Roman"/>
                <w:sz w:val="24"/>
                <w:szCs w:val="24"/>
              </w:rPr>
            </w:pPr>
            <w:r w:rsidRPr="000B0B79">
              <w:rPr>
                <w:rFonts w:ascii="Times New Roman" w:hAnsi="Times New Roman" w:cs="Times New Roman"/>
                <w:i/>
                <w:sz w:val="24"/>
                <w:szCs w:val="24"/>
              </w:rPr>
              <w:t>Поведенческий компонент</w:t>
            </w:r>
            <w:r>
              <w:rPr>
                <w:rFonts w:ascii="Times New Roman" w:hAnsi="Times New Roman" w:cs="Times New Roman"/>
                <w:i/>
                <w:sz w:val="24"/>
                <w:szCs w:val="24"/>
              </w:rPr>
              <w:t xml:space="preserve"> </w:t>
            </w:r>
            <w:r>
              <w:rPr>
                <w:rFonts w:ascii="Times New Roman" w:hAnsi="Times New Roman" w:cs="Times New Roman"/>
                <w:sz w:val="24"/>
                <w:szCs w:val="24"/>
              </w:rPr>
              <w:t>―</w:t>
            </w:r>
          </w:p>
        </w:tc>
        <w:tc>
          <w:tcPr>
            <w:tcW w:w="7336" w:type="dxa"/>
          </w:tcPr>
          <w:p w:rsidR="00B15321" w:rsidRDefault="00926CBC" w:rsidP="00926CBC">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те действия, которые совершает человек как участник политической жизни. Поведенческий компонент тесно связан с познавательным, оценочным и эмоциональным компонентами, так как является их проявлением в виде деятельности. человек не может действовать, если он не знает, что ему нужно делать и на что его деятельность направлена  </w:t>
            </w:r>
          </w:p>
        </w:tc>
      </w:tr>
    </w:tbl>
    <w:p w:rsidR="00B15321" w:rsidRPr="00B15321" w:rsidRDefault="00B15321" w:rsidP="00B15321">
      <w:pPr>
        <w:spacing w:after="0" w:line="312" w:lineRule="auto"/>
        <w:ind w:firstLine="567"/>
        <w:jc w:val="both"/>
        <w:rPr>
          <w:rFonts w:ascii="Times New Roman" w:hAnsi="Times New Roman" w:cs="Times New Roman"/>
          <w:sz w:val="24"/>
          <w:szCs w:val="24"/>
        </w:rPr>
      </w:pPr>
    </w:p>
    <w:p w:rsidR="00D60713" w:rsidRDefault="00D60713" w:rsidP="00F95E6C">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Отличие политической культуры от политического сознания в том, что культура может проявляться на бессознательном уровне и таким образом представляет собой более широкое понятие. </w:t>
      </w:r>
      <w:r>
        <w:rPr>
          <w:rFonts w:ascii="Times New Roman" w:hAnsi="Times New Roman" w:cs="Times New Roman"/>
          <w:b/>
          <w:sz w:val="24"/>
          <w:szCs w:val="24"/>
        </w:rPr>
        <w:t xml:space="preserve">Политическое сознание </w:t>
      </w:r>
      <w:r w:rsidRPr="001956C3">
        <w:rPr>
          <w:rFonts w:ascii="Times New Roman" w:hAnsi="Times New Roman" w:cs="Times New Roman"/>
          <w:sz w:val="24"/>
          <w:szCs w:val="24"/>
        </w:rPr>
        <w:t xml:space="preserve">― </w:t>
      </w:r>
      <w:r w:rsidR="00493BDD" w:rsidRPr="001956C3">
        <w:rPr>
          <w:rFonts w:ascii="Times New Roman" w:hAnsi="Times New Roman" w:cs="Times New Roman"/>
          <w:sz w:val="24"/>
          <w:szCs w:val="24"/>
        </w:rPr>
        <w:t xml:space="preserve">1) </w:t>
      </w:r>
      <w:r>
        <w:rPr>
          <w:rFonts w:ascii="Times New Roman" w:hAnsi="Times New Roman" w:cs="Times New Roman"/>
          <w:i/>
          <w:sz w:val="24"/>
          <w:szCs w:val="24"/>
        </w:rPr>
        <w:t>совокупность взглядов и установок, выражающих отношение людей к государству и партиям, политическим ценностям и целям развития, традициям и нормам политической жизни</w:t>
      </w:r>
      <w:r w:rsidR="00493BDD">
        <w:rPr>
          <w:rFonts w:ascii="Times New Roman" w:hAnsi="Times New Roman" w:cs="Times New Roman"/>
          <w:sz w:val="24"/>
          <w:szCs w:val="24"/>
        </w:rPr>
        <w:t xml:space="preserve">; </w:t>
      </w:r>
      <w:r w:rsidR="00493BDD" w:rsidRPr="001956C3">
        <w:rPr>
          <w:rFonts w:ascii="Times New Roman" w:hAnsi="Times New Roman" w:cs="Times New Roman"/>
          <w:sz w:val="24"/>
          <w:szCs w:val="24"/>
        </w:rPr>
        <w:t>2)</w:t>
      </w:r>
      <w:r w:rsidR="00493BDD">
        <w:rPr>
          <w:rFonts w:ascii="Times New Roman" w:hAnsi="Times New Roman" w:cs="Times New Roman"/>
          <w:b/>
          <w:sz w:val="24"/>
          <w:szCs w:val="24"/>
        </w:rPr>
        <w:t xml:space="preserve"> </w:t>
      </w:r>
      <w:r w:rsidR="00493BDD">
        <w:rPr>
          <w:rFonts w:ascii="Times New Roman" w:hAnsi="Times New Roman" w:cs="Times New Roman"/>
          <w:sz w:val="24"/>
          <w:szCs w:val="24"/>
        </w:rPr>
        <w:t>совокупность взглядов на политическую организацию общества, государственное устройство, социальные отношения, отношения между классами, нациями, государствами, вопросы войны и мира</w:t>
      </w:r>
      <w:r>
        <w:rPr>
          <w:rFonts w:ascii="Times New Roman" w:hAnsi="Times New Roman" w:cs="Times New Roman"/>
          <w:i/>
          <w:sz w:val="24"/>
          <w:szCs w:val="24"/>
        </w:rPr>
        <w:t xml:space="preserve">. </w:t>
      </w:r>
    </w:p>
    <w:p w:rsidR="00B42A01" w:rsidRPr="005600D5" w:rsidRDefault="005600D5" w:rsidP="005600D5">
      <w:pPr>
        <w:spacing w:after="0" w:line="312" w:lineRule="auto"/>
        <w:ind w:left="567" w:firstLine="284"/>
        <w:jc w:val="both"/>
        <w:rPr>
          <w:rFonts w:ascii="Times New Roman" w:hAnsi="Times New Roman" w:cs="Times New Roman"/>
          <w:i/>
          <w:sz w:val="24"/>
          <w:szCs w:val="24"/>
        </w:rPr>
      </w:pPr>
      <w:r>
        <w:rPr>
          <w:rFonts w:ascii="Times New Roman" w:hAnsi="Times New Roman" w:cs="Times New Roman"/>
          <w:b/>
          <w:i/>
          <w:sz w:val="24"/>
          <w:szCs w:val="24"/>
          <w:lang w:val="en-US"/>
        </w:rPr>
        <w:t>NB</w:t>
      </w:r>
      <w:r w:rsidRPr="00B42A01">
        <w:rPr>
          <w:rFonts w:ascii="Times New Roman" w:hAnsi="Times New Roman" w:cs="Times New Roman"/>
          <w:b/>
          <w:i/>
          <w:sz w:val="24"/>
          <w:szCs w:val="24"/>
        </w:rPr>
        <w:t>!</w:t>
      </w:r>
      <w:r>
        <w:rPr>
          <w:rFonts w:ascii="Times New Roman" w:hAnsi="Times New Roman"/>
          <w:i/>
          <w:sz w:val="24"/>
          <w:szCs w:val="24"/>
        </w:rPr>
        <w:t xml:space="preserve"> Согласно американскому политологу Рамонду, по степени сознательности участия в политике гражданам любой страны присуще:</w:t>
      </w:r>
      <w:r w:rsidRPr="00A42029">
        <w:rPr>
          <w:rFonts w:ascii="Times New Roman" w:hAnsi="Times New Roman"/>
          <w:i/>
          <w:sz w:val="24"/>
          <w:szCs w:val="24"/>
        </w:rPr>
        <w:t xml:space="preserve"> а) </w:t>
      </w:r>
      <w:r>
        <w:rPr>
          <w:rFonts w:ascii="Times New Roman" w:hAnsi="Times New Roman"/>
          <w:i/>
          <w:sz w:val="24"/>
          <w:szCs w:val="24"/>
        </w:rPr>
        <w:t>либо полностью бессознательное участие;</w:t>
      </w:r>
      <w:r w:rsidRPr="00D67CC9">
        <w:rPr>
          <w:rFonts w:ascii="Times New Roman" w:hAnsi="Times New Roman"/>
          <w:b/>
          <w:i/>
          <w:sz w:val="24"/>
          <w:szCs w:val="24"/>
        </w:rPr>
        <w:t xml:space="preserve"> </w:t>
      </w:r>
      <w:r w:rsidRPr="00A42029">
        <w:rPr>
          <w:rFonts w:ascii="Times New Roman" w:hAnsi="Times New Roman"/>
          <w:i/>
          <w:sz w:val="24"/>
          <w:szCs w:val="24"/>
        </w:rPr>
        <w:t>б)</w:t>
      </w:r>
      <w:r>
        <w:rPr>
          <w:rFonts w:ascii="Times New Roman" w:hAnsi="Times New Roman"/>
          <w:i/>
          <w:sz w:val="24"/>
          <w:szCs w:val="24"/>
        </w:rPr>
        <w:t xml:space="preserve"> либо полусознательное участие; </w:t>
      </w:r>
      <w:r w:rsidRPr="00A42029">
        <w:rPr>
          <w:rFonts w:ascii="Times New Roman" w:hAnsi="Times New Roman"/>
          <w:i/>
          <w:sz w:val="24"/>
          <w:szCs w:val="24"/>
        </w:rPr>
        <w:t xml:space="preserve">в) </w:t>
      </w:r>
      <w:r>
        <w:rPr>
          <w:rFonts w:ascii="Times New Roman" w:hAnsi="Times New Roman"/>
          <w:i/>
          <w:sz w:val="24"/>
          <w:szCs w:val="24"/>
        </w:rPr>
        <w:t>либо сознательное участие.</w:t>
      </w:r>
    </w:p>
    <w:p w:rsidR="000D52A0" w:rsidRDefault="00D60713" w:rsidP="00F95E6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Основу политического сознания представляют знания и идеология.</w:t>
      </w:r>
    </w:p>
    <w:p w:rsidR="0046085A" w:rsidRDefault="0046085A" w:rsidP="00F95E6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Можно выделить </w:t>
      </w:r>
      <w:r w:rsidRPr="00D11A60">
        <w:rPr>
          <w:rFonts w:ascii="Times New Roman" w:hAnsi="Times New Roman" w:cs="Times New Roman"/>
          <w:b/>
          <w:i/>
          <w:sz w:val="24"/>
          <w:szCs w:val="24"/>
        </w:rPr>
        <w:t>три уровня соотношения политики и сознания</w:t>
      </w:r>
      <w:r>
        <w:rPr>
          <w:rFonts w:ascii="Times New Roman" w:hAnsi="Times New Roman" w:cs="Times New Roman"/>
          <w:sz w:val="24"/>
          <w:szCs w:val="24"/>
        </w:rPr>
        <w:t>:</w:t>
      </w:r>
    </w:p>
    <w:p w:rsidR="00D60713" w:rsidRDefault="0046085A" w:rsidP="00F95E6C">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Идеологический </w:t>
      </w:r>
      <w:r>
        <w:rPr>
          <w:rFonts w:ascii="Times New Roman" w:hAnsi="Times New Roman" w:cs="Times New Roman"/>
          <w:sz w:val="24"/>
          <w:szCs w:val="24"/>
        </w:rPr>
        <w:t>уровень «ложного сознания», по К. Марксу, где функционируют различные социальные мифы.</w:t>
      </w:r>
      <w:r w:rsidR="00D60713">
        <w:rPr>
          <w:rFonts w:ascii="Times New Roman" w:hAnsi="Times New Roman" w:cs="Times New Roman"/>
          <w:b/>
          <w:i/>
          <w:sz w:val="24"/>
          <w:szCs w:val="24"/>
        </w:rPr>
        <w:t xml:space="preserve"> </w:t>
      </w:r>
    </w:p>
    <w:p w:rsidR="0046085A" w:rsidRDefault="0046085A" w:rsidP="00F95E6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Прагматический </w:t>
      </w:r>
      <w:r>
        <w:rPr>
          <w:rFonts w:ascii="Times New Roman" w:hAnsi="Times New Roman" w:cs="Times New Roman"/>
          <w:sz w:val="24"/>
          <w:szCs w:val="24"/>
        </w:rPr>
        <w:t>уровень бессознательный по преимуществу, где политик заботится о том, чтобы удержаться у власти, а подданный о том, как защитить свои интересы.</w:t>
      </w:r>
    </w:p>
    <w:p w:rsidR="0046085A" w:rsidRDefault="0046085A" w:rsidP="00F95E6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Политологический: </w:t>
      </w:r>
      <w:r>
        <w:rPr>
          <w:rFonts w:ascii="Times New Roman" w:hAnsi="Times New Roman" w:cs="Times New Roman"/>
          <w:sz w:val="24"/>
          <w:szCs w:val="24"/>
        </w:rPr>
        <w:t>уровень истинного сознания, где происходит прояснение, объяснение и рационализация политических реалий.</w:t>
      </w:r>
    </w:p>
    <w:p w:rsidR="007E17E7" w:rsidRDefault="007E17E7" w:rsidP="00F95E6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Политическая культура общества зависит от многих факторов: </w:t>
      </w:r>
      <w:r w:rsidRPr="001956C3">
        <w:rPr>
          <w:rFonts w:ascii="Times New Roman" w:hAnsi="Times New Roman" w:cs="Times New Roman"/>
          <w:sz w:val="24"/>
          <w:szCs w:val="24"/>
        </w:rPr>
        <w:t xml:space="preserve">а) </w:t>
      </w:r>
      <w:r>
        <w:rPr>
          <w:rFonts w:ascii="Times New Roman" w:hAnsi="Times New Roman" w:cs="Times New Roman"/>
          <w:sz w:val="24"/>
          <w:szCs w:val="24"/>
        </w:rPr>
        <w:t xml:space="preserve">от общей культуры и менталитета народа; </w:t>
      </w:r>
      <w:r w:rsidRPr="001956C3">
        <w:rPr>
          <w:rFonts w:ascii="Times New Roman" w:hAnsi="Times New Roman" w:cs="Times New Roman"/>
          <w:sz w:val="24"/>
          <w:szCs w:val="24"/>
        </w:rPr>
        <w:t>б)</w:t>
      </w:r>
      <w:r>
        <w:rPr>
          <w:rFonts w:ascii="Times New Roman" w:hAnsi="Times New Roman" w:cs="Times New Roman"/>
          <w:sz w:val="24"/>
          <w:szCs w:val="24"/>
        </w:rPr>
        <w:t xml:space="preserve"> от степени рациональности его представителей; </w:t>
      </w:r>
      <w:r w:rsidRPr="001956C3">
        <w:rPr>
          <w:rFonts w:ascii="Times New Roman" w:hAnsi="Times New Roman" w:cs="Times New Roman"/>
          <w:sz w:val="24"/>
          <w:szCs w:val="24"/>
        </w:rPr>
        <w:t>в)</w:t>
      </w:r>
      <w:r>
        <w:rPr>
          <w:rFonts w:ascii="Times New Roman" w:hAnsi="Times New Roman" w:cs="Times New Roman"/>
          <w:sz w:val="24"/>
          <w:szCs w:val="24"/>
        </w:rPr>
        <w:t xml:space="preserve"> от престижа политики в государстве; </w:t>
      </w:r>
      <w:r w:rsidRPr="001956C3">
        <w:rPr>
          <w:rFonts w:ascii="Times New Roman" w:hAnsi="Times New Roman" w:cs="Times New Roman"/>
          <w:sz w:val="24"/>
          <w:szCs w:val="24"/>
        </w:rPr>
        <w:t>г)</w:t>
      </w:r>
      <w:r>
        <w:rPr>
          <w:rFonts w:ascii="Times New Roman" w:hAnsi="Times New Roman" w:cs="Times New Roman"/>
          <w:sz w:val="24"/>
          <w:szCs w:val="24"/>
        </w:rPr>
        <w:t xml:space="preserve"> от прав и обязанностей граждан. </w:t>
      </w:r>
      <w:r w:rsidRPr="008C3896">
        <w:rPr>
          <w:rFonts w:ascii="Times New Roman" w:hAnsi="Times New Roman" w:cs="Times New Roman"/>
          <w:i/>
          <w:sz w:val="24"/>
          <w:szCs w:val="24"/>
        </w:rPr>
        <w:t>В свою очередь, от уровня политической культуры зависит политическое сознание отдельных людей</w:t>
      </w:r>
      <w:r>
        <w:rPr>
          <w:rFonts w:ascii="Times New Roman" w:hAnsi="Times New Roman" w:cs="Times New Roman"/>
          <w:sz w:val="24"/>
          <w:szCs w:val="24"/>
        </w:rPr>
        <w:t xml:space="preserve">. Конечно, о таком уровне политической культуры, какой был в Древней Греции в период существования городов-государств, можно лишь мечтать. Там был высочайший уровень культуры в целом, в том числе рациональных разделов культуры, а занятие политикой ― высшей честью и обязанностью граждан. </w:t>
      </w:r>
    </w:p>
    <w:p w:rsidR="00A85389" w:rsidRDefault="007E17E7" w:rsidP="00F95E6C">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Почему уровень политической культуры со временем не понимается, а падает? </w:t>
      </w:r>
      <w:r>
        <w:rPr>
          <w:rFonts w:ascii="Times New Roman" w:hAnsi="Times New Roman" w:cs="Times New Roman"/>
          <w:sz w:val="24"/>
          <w:szCs w:val="24"/>
        </w:rPr>
        <w:t xml:space="preserve">Это связано с одним, на первый взгляд, парадоксальным обстоятельством. Дело в том, что цель политики ― </w:t>
      </w:r>
      <w:r w:rsidR="00A85389">
        <w:rPr>
          <w:rFonts w:ascii="Times New Roman" w:hAnsi="Times New Roman" w:cs="Times New Roman"/>
          <w:sz w:val="24"/>
          <w:szCs w:val="24"/>
        </w:rPr>
        <w:t xml:space="preserve">управление населением. В кибернетике сформулирован </w:t>
      </w:r>
      <w:r w:rsidR="00A85389" w:rsidRPr="00A85389">
        <w:rPr>
          <w:rFonts w:ascii="Times New Roman" w:hAnsi="Times New Roman" w:cs="Times New Roman"/>
          <w:b/>
          <w:i/>
          <w:sz w:val="24"/>
          <w:szCs w:val="24"/>
        </w:rPr>
        <w:t>закон необходимого разнообразия</w:t>
      </w:r>
      <w:r w:rsidR="00A85389">
        <w:rPr>
          <w:rFonts w:ascii="Times New Roman" w:hAnsi="Times New Roman" w:cs="Times New Roman"/>
          <w:sz w:val="24"/>
          <w:szCs w:val="24"/>
        </w:rPr>
        <w:t xml:space="preserve">, в соответствии с которым </w:t>
      </w:r>
      <w:r w:rsidR="00A85389" w:rsidRPr="00A85389">
        <w:rPr>
          <w:rFonts w:ascii="Times New Roman" w:hAnsi="Times New Roman" w:cs="Times New Roman"/>
          <w:i/>
          <w:sz w:val="24"/>
          <w:szCs w:val="24"/>
        </w:rPr>
        <w:t>эффективное управление возможно в том случае, если разнообразие управляющей системы выше разнообразия управляемой подсистемы.</w:t>
      </w:r>
      <w:r w:rsidR="00A85389">
        <w:rPr>
          <w:rFonts w:ascii="Times New Roman" w:hAnsi="Times New Roman" w:cs="Times New Roman"/>
          <w:sz w:val="24"/>
          <w:szCs w:val="24"/>
        </w:rPr>
        <w:t xml:space="preserve"> Чтобы сделать управление более эффективным, правящая элита стремится (чаще неосознанно) к уменьшению разнообразия подданных, то есть действует в сторону усреднения, унификации человеческих характеристик. Правящая элита </w:t>
      </w:r>
      <w:r w:rsidR="00B50848">
        <w:rPr>
          <w:rFonts w:ascii="Times New Roman" w:hAnsi="Times New Roman" w:cs="Times New Roman"/>
          <w:sz w:val="24"/>
          <w:szCs w:val="24"/>
        </w:rPr>
        <w:t xml:space="preserve">стремится </w:t>
      </w:r>
      <w:r w:rsidR="00A85389">
        <w:rPr>
          <w:rFonts w:ascii="Times New Roman" w:hAnsi="Times New Roman" w:cs="Times New Roman"/>
          <w:sz w:val="24"/>
          <w:szCs w:val="24"/>
        </w:rPr>
        <w:t xml:space="preserve">уменьшить </w:t>
      </w:r>
      <w:r w:rsidR="00B50848">
        <w:rPr>
          <w:rFonts w:ascii="Times New Roman" w:hAnsi="Times New Roman" w:cs="Times New Roman"/>
          <w:sz w:val="24"/>
          <w:szCs w:val="24"/>
        </w:rPr>
        <w:t xml:space="preserve">не </w:t>
      </w:r>
      <w:r w:rsidR="00A85389">
        <w:rPr>
          <w:rFonts w:ascii="Times New Roman" w:hAnsi="Times New Roman" w:cs="Times New Roman"/>
          <w:sz w:val="24"/>
          <w:szCs w:val="24"/>
        </w:rPr>
        <w:t xml:space="preserve">самостоятельное политическое участие, </w:t>
      </w:r>
      <w:r w:rsidR="00B50848">
        <w:rPr>
          <w:rFonts w:ascii="Times New Roman" w:hAnsi="Times New Roman" w:cs="Times New Roman"/>
          <w:sz w:val="24"/>
          <w:szCs w:val="24"/>
        </w:rPr>
        <w:t>а</w:t>
      </w:r>
      <w:r w:rsidR="00A85389">
        <w:rPr>
          <w:rFonts w:ascii="Times New Roman" w:hAnsi="Times New Roman" w:cs="Times New Roman"/>
          <w:sz w:val="24"/>
          <w:szCs w:val="24"/>
        </w:rPr>
        <w:t xml:space="preserve"> интеллектуальный уровень людей, а стало быть, их способность разбираться в политических событиях, формировать собственную точку зрения на политику.</w:t>
      </w:r>
    </w:p>
    <w:p w:rsidR="007E17E7" w:rsidRDefault="009E3441"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Отсюда направленность на манипулирование общественным мнением с помощью создания удобных политических мифов, пригодных для общего пользования. </w:t>
      </w:r>
      <w:r w:rsidRPr="008C3896">
        <w:rPr>
          <w:rFonts w:ascii="Times New Roman" w:hAnsi="Times New Roman" w:cs="Times New Roman"/>
          <w:i/>
          <w:sz w:val="24"/>
          <w:szCs w:val="24"/>
        </w:rPr>
        <w:t>К наиболее распространенным политическим мифам в развитых странах относят следующие</w:t>
      </w:r>
      <w:r>
        <w:rPr>
          <w:rFonts w:ascii="Times New Roman" w:hAnsi="Times New Roman" w:cs="Times New Roman"/>
          <w:sz w:val="24"/>
          <w:szCs w:val="24"/>
        </w:rPr>
        <w:t xml:space="preserve">: </w:t>
      </w:r>
      <w:r w:rsidR="00E93598" w:rsidRPr="001956C3">
        <w:rPr>
          <w:rFonts w:ascii="Times New Roman" w:hAnsi="Times New Roman" w:cs="Times New Roman"/>
          <w:sz w:val="24"/>
          <w:szCs w:val="24"/>
        </w:rPr>
        <w:t>1)</w:t>
      </w:r>
      <w:r w:rsidR="00E93598">
        <w:rPr>
          <w:rFonts w:ascii="Times New Roman" w:hAnsi="Times New Roman" w:cs="Times New Roman"/>
          <w:sz w:val="24"/>
          <w:szCs w:val="24"/>
        </w:rPr>
        <w:t xml:space="preserve"> об эгоистической природе человека и его склонности к приобретательству; </w:t>
      </w:r>
      <w:r w:rsidR="00E93598" w:rsidRPr="001956C3">
        <w:rPr>
          <w:rFonts w:ascii="Times New Roman" w:hAnsi="Times New Roman" w:cs="Times New Roman"/>
          <w:sz w:val="24"/>
          <w:szCs w:val="24"/>
        </w:rPr>
        <w:t>2)</w:t>
      </w:r>
      <w:r w:rsidR="00E93598">
        <w:rPr>
          <w:rFonts w:ascii="Times New Roman" w:hAnsi="Times New Roman" w:cs="Times New Roman"/>
          <w:sz w:val="24"/>
          <w:szCs w:val="24"/>
        </w:rPr>
        <w:t xml:space="preserve"> об отсутствии социальных конфликтов и эксплуатации; </w:t>
      </w:r>
      <w:r w:rsidR="00E93598" w:rsidRPr="001956C3">
        <w:rPr>
          <w:rFonts w:ascii="Times New Roman" w:hAnsi="Times New Roman" w:cs="Times New Roman"/>
          <w:sz w:val="24"/>
          <w:szCs w:val="24"/>
        </w:rPr>
        <w:t>3)</w:t>
      </w:r>
      <w:r w:rsidR="00E93598">
        <w:rPr>
          <w:rFonts w:ascii="Times New Roman" w:hAnsi="Times New Roman" w:cs="Times New Roman"/>
          <w:sz w:val="24"/>
          <w:szCs w:val="24"/>
        </w:rPr>
        <w:t xml:space="preserve"> об индивидуальной свободе и личном выборе граждан; </w:t>
      </w:r>
      <w:r w:rsidR="00E93598" w:rsidRPr="001956C3">
        <w:rPr>
          <w:rFonts w:ascii="Times New Roman" w:hAnsi="Times New Roman" w:cs="Times New Roman"/>
          <w:sz w:val="24"/>
          <w:szCs w:val="24"/>
        </w:rPr>
        <w:t xml:space="preserve">4) </w:t>
      </w:r>
      <w:r w:rsidR="00E93598">
        <w:rPr>
          <w:rFonts w:ascii="Times New Roman" w:hAnsi="Times New Roman" w:cs="Times New Roman"/>
          <w:sz w:val="24"/>
          <w:szCs w:val="24"/>
        </w:rPr>
        <w:t xml:space="preserve">об объективности действий государства и СМИ; </w:t>
      </w:r>
      <w:r w:rsidR="00E93598" w:rsidRPr="001956C3">
        <w:rPr>
          <w:rFonts w:ascii="Times New Roman" w:hAnsi="Times New Roman" w:cs="Times New Roman"/>
          <w:sz w:val="24"/>
          <w:szCs w:val="24"/>
        </w:rPr>
        <w:t>5)</w:t>
      </w:r>
      <w:r w:rsidR="00E93598">
        <w:rPr>
          <w:rFonts w:ascii="Times New Roman" w:hAnsi="Times New Roman" w:cs="Times New Roman"/>
          <w:sz w:val="24"/>
          <w:szCs w:val="24"/>
        </w:rPr>
        <w:t xml:space="preserve"> о плюрализме СМИ. </w:t>
      </w:r>
      <w:r w:rsidR="00A85389">
        <w:rPr>
          <w:rFonts w:ascii="Times New Roman" w:hAnsi="Times New Roman" w:cs="Times New Roman"/>
          <w:sz w:val="24"/>
          <w:szCs w:val="24"/>
        </w:rPr>
        <w:t xml:space="preserve"> </w:t>
      </w:r>
    </w:p>
    <w:p w:rsidR="008766D2" w:rsidRDefault="008766D2"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Совершенствование СМИ облегчает распространение и пропаганду мифов, и манипуляция сознанием приобретает угрожающие размеры. Правящей элите не нужно, чтобы подлинно свободные люди думали, что они свободны и сами решают свою судьбу. От того, насколько удается внушить это массам, зависит прочность власти элиты и стабильность управляемого ею общества.</w:t>
      </w:r>
    </w:p>
    <w:p w:rsidR="008766D2" w:rsidRDefault="000C3212" w:rsidP="00E93598">
      <w:pPr>
        <w:spacing w:after="0" w:line="312" w:lineRule="auto"/>
        <w:ind w:firstLine="567"/>
        <w:jc w:val="both"/>
        <w:rPr>
          <w:rFonts w:ascii="Times New Roman" w:hAnsi="Times New Roman" w:cs="Times New Roman"/>
          <w:b/>
          <w:i/>
          <w:sz w:val="24"/>
          <w:szCs w:val="24"/>
        </w:rPr>
      </w:pPr>
      <w:r w:rsidRPr="005600D5">
        <w:rPr>
          <w:rFonts w:ascii="Times New Roman" w:hAnsi="Times New Roman" w:cs="Times New Roman"/>
          <w:b/>
          <w:i/>
          <w:sz w:val="24"/>
          <w:szCs w:val="24"/>
        </w:rPr>
        <w:t>Типы и виды политической культуры</w:t>
      </w:r>
    </w:p>
    <w:p w:rsidR="000C3212" w:rsidRDefault="00B50848" w:rsidP="00DA370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современной политологии принята типологизация политической культуры, предложенная американскими учеными С. Вербой и Г. Алмондом. Избрав в качестве критерия степень ориентации людей на участие в политической жизни, эти политологи выделили три «чистых» типа политической культуры.</w:t>
      </w:r>
    </w:p>
    <w:p w:rsidR="00FC7C2F" w:rsidRDefault="00FC7C2F"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600D5">
        <w:rPr>
          <w:rFonts w:ascii="Times New Roman" w:hAnsi="Times New Roman" w:cs="Times New Roman"/>
          <w:b/>
          <w:i/>
          <w:sz w:val="24"/>
          <w:szCs w:val="24"/>
        </w:rPr>
        <w:t>Провинциалистск</w:t>
      </w:r>
      <w:r w:rsidR="00B50848">
        <w:rPr>
          <w:rFonts w:ascii="Times New Roman" w:hAnsi="Times New Roman" w:cs="Times New Roman"/>
          <w:b/>
          <w:i/>
          <w:sz w:val="24"/>
          <w:szCs w:val="24"/>
        </w:rPr>
        <w:t>ая</w:t>
      </w:r>
      <w:r>
        <w:rPr>
          <w:rFonts w:ascii="Times New Roman" w:hAnsi="Times New Roman" w:cs="Times New Roman"/>
          <w:i/>
          <w:sz w:val="24"/>
          <w:szCs w:val="24"/>
        </w:rPr>
        <w:t xml:space="preserve"> </w:t>
      </w:r>
      <w:r>
        <w:rPr>
          <w:rFonts w:ascii="Times New Roman" w:hAnsi="Times New Roman" w:cs="Times New Roman"/>
          <w:sz w:val="24"/>
          <w:szCs w:val="24"/>
        </w:rPr>
        <w:t>(традиционн</w:t>
      </w:r>
      <w:r w:rsidR="00B50848">
        <w:rPr>
          <w:rFonts w:ascii="Times New Roman" w:hAnsi="Times New Roman" w:cs="Times New Roman"/>
          <w:sz w:val="24"/>
          <w:szCs w:val="24"/>
        </w:rPr>
        <w:t>ая</w:t>
      </w:r>
      <w:r w:rsidR="00C91838">
        <w:rPr>
          <w:rFonts w:ascii="Times New Roman" w:hAnsi="Times New Roman" w:cs="Times New Roman"/>
          <w:sz w:val="24"/>
          <w:szCs w:val="24"/>
        </w:rPr>
        <w:t>, или патриархальн</w:t>
      </w:r>
      <w:r w:rsidR="00B50848">
        <w:rPr>
          <w:rFonts w:ascii="Times New Roman" w:hAnsi="Times New Roman" w:cs="Times New Roman"/>
          <w:sz w:val="24"/>
          <w:szCs w:val="24"/>
        </w:rPr>
        <w:t>ая</w:t>
      </w:r>
      <w:r>
        <w:rPr>
          <w:rFonts w:ascii="Times New Roman" w:hAnsi="Times New Roman" w:cs="Times New Roman"/>
          <w:sz w:val="24"/>
          <w:szCs w:val="24"/>
        </w:rPr>
        <w:t>)</w:t>
      </w:r>
      <w:r w:rsidR="00B50848">
        <w:rPr>
          <w:rFonts w:ascii="Times New Roman" w:hAnsi="Times New Roman" w:cs="Times New Roman"/>
          <w:sz w:val="24"/>
          <w:szCs w:val="24"/>
        </w:rPr>
        <w:t xml:space="preserve"> политическая культура</w:t>
      </w:r>
      <w:r>
        <w:rPr>
          <w:rFonts w:ascii="Times New Roman" w:hAnsi="Times New Roman" w:cs="Times New Roman"/>
          <w:sz w:val="24"/>
          <w:szCs w:val="24"/>
        </w:rPr>
        <w:t xml:space="preserve"> ― идущ</w:t>
      </w:r>
      <w:r w:rsidR="00B50848">
        <w:rPr>
          <w:rFonts w:ascii="Times New Roman" w:hAnsi="Times New Roman" w:cs="Times New Roman"/>
          <w:sz w:val="24"/>
          <w:szCs w:val="24"/>
        </w:rPr>
        <w:t>ая</w:t>
      </w:r>
      <w:r>
        <w:rPr>
          <w:rFonts w:ascii="Times New Roman" w:hAnsi="Times New Roman" w:cs="Times New Roman"/>
          <w:sz w:val="24"/>
          <w:szCs w:val="24"/>
        </w:rPr>
        <w:t xml:space="preserve"> из догударственных отношений</w:t>
      </w:r>
      <w:r w:rsidR="00B50848">
        <w:rPr>
          <w:rFonts w:ascii="Times New Roman" w:hAnsi="Times New Roman" w:cs="Times New Roman"/>
          <w:sz w:val="24"/>
          <w:szCs w:val="24"/>
        </w:rPr>
        <w:t xml:space="preserve"> </w:t>
      </w:r>
      <w:r w:rsidR="00B50848" w:rsidRPr="000858B4">
        <w:rPr>
          <w:rFonts w:ascii="Times New Roman" w:hAnsi="Times New Roman" w:cs="Times New Roman"/>
          <w:sz w:val="24"/>
          <w:szCs w:val="24"/>
        </w:rPr>
        <w:t>―</w:t>
      </w:r>
      <w:r w:rsidR="00B50848">
        <w:rPr>
          <w:rFonts w:ascii="Times New Roman" w:hAnsi="Times New Roman" w:cs="Times New Roman"/>
          <w:sz w:val="24"/>
          <w:szCs w:val="24"/>
        </w:rPr>
        <w:t xml:space="preserve"> характеризуется полным отсутствием у членов общества интереса к политическим институтам, глобальным политическим процессам.</w:t>
      </w:r>
      <w:r>
        <w:rPr>
          <w:rFonts w:ascii="Times New Roman" w:hAnsi="Times New Roman" w:cs="Times New Roman"/>
          <w:sz w:val="24"/>
          <w:szCs w:val="24"/>
        </w:rPr>
        <w:t xml:space="preserve"> </w:t>
      </w:r>
      <w:r w:rsidR="00B50848">
        <w:rPr>
          <w:rFonts w:ascii="Times New Roman" w:hAnsi="Times New Roman" w:cs="Times New Roman"/>
          <w:sz w:val="24"/>
          <w:szCs w:val="24"/>
        </w:rPr>
        <w:t xml:space="preserve">Носители этого типа политической культуры ориентированы только на то,  </w:t>
      </w:r>
      <w:r>
        <w:rPr>
          <w:rFonts w:ascii="Times New Roman" w:hAnsi="Times New Roman" w:cs="Times New Roman"/>
          <w:sz w:val="24"/>
          <w:szCs w:val="24"/>
        </w:rPr>
        <w:t xml:space="preserve">что происходит в </w:t>
      </w:r>
      <w:r w:rsidR="00B50848">
        <w:rPr>
          <w:rFonts w:ascii="Times New Roman" w:hAnsi="Times New Roman" w:cs="Times New Roman"/>
          <w:sz w:val="24"/>
          <w:szCs w:val="24"/>
        </w:rPr>
        <w:t>их</w:t>
      </w:r>
      <w:r>
        <w:rPr>
          <w:rFonts w:ascii="Times New Roman" w:hAnsi="Times New Roman" w:cs="Times New Roman"/>
          <w:sz w:val="24"/>
          <w:szCs w:val="24"/>
        </w:rPr>
        <w:t xml:space="preserve"> местности (провинции), </w:t>
      </w:r>
      <w:r w:rsidR="00B50848">
        <w:rPr>
          <w:rFonts w:ascii="Times New Roman" w:hAnsi="Times New Roman" w:cs="Times New Roman"/>
          <w:sz w:val="24"/>
          <w:szCs w:val="24"/>
        </w:rPr>
        <w:t xml:space="preserve">на местные проблемы, </w:t>
      </w:r>
      <w:r w:rsidR="0066000F">
        <w:rPr>
          <w:rFonts w:ascii="Times New Roman" w:hAnsi="Times New Roman" w:cs="Times New Roman"/>
          <w:sz w:val="24"/>
          <w:szCs w:val="24"/>
        </w:rPr>
        <w:t>а</w:t>
      </w:r>
      <w:r>
        <w:rPr>
          <w:rFonts w:ascii="Times New Roman" w:hAnsi="Times New Roman" w:cs="Times New Roman"/>
          <w:sz w:val="24"/>
          <w:szCs w:val="24"/>
        </w:rPr>
        <w:t xml:space="preserve"> не </w:t>
      </w:r>
      <w:r w:rsidR="00B50848">
        <w:rPr>
          <w:rFonts w:ascii="Times New Roman" w:hAnsi="Times New Roman" w:cs="Times New Roman"/>
          <w:sz w:val="24"/>
          <w:szCs w:val="24"/>
        </w:rPr>
        <w:t xml:space="preserve">на </w:t>
      </w:r>
      <w:r>
        <w:rPr>
          <w:rFonts w:ascii="Times New Roman" w:hAnsi="Times New Roman" w:cs="Times New Roman"/>
          <w:sz w:val="24"/>
          <w:szCs w:val="24"/>
        </w:rPr>
        <w:t>проблем</w:t>
      </w:r>
      <w:r w:rsidR="00B50848">
        <w:rPr>
          <w:rFonts w:ascii="Times New Roman" w:hAnsi="Times New Roman" w:cs="Times New Roman"/>
          <w:sz w:val="24"/>
          <w:szCs w:val="24"/>
        </w:rPr>
        <w:t xml:space="preserve">ы, установки и нормы </w:t>
      </w:r>
      <w:r>
        <w:rPr>
          <w:rFonts w:ascii="Times New Roman" w:hAnsi="Times New Roman" w:cs="Times New Roman"/>
          <w:sz w:val="24"/>
          <w:szCs w:val="24"/>
        </w:rPr>
        <w:t xml:space="preserve"> </w:t>
      </w:r>
      <w:r w:rsidR="0045224E">
        <w:rPr>
          <w:rFonts w:ascii="Times New Roman" w:hAnsi="Times New Roman" w:cs="Times New Roman"/>
          <w:sz w:val="24"/>
          <w:szCs w:val="24"/>
        </w:rPr>
        <w:t xml:space="preserve">центральных властей, </w:t>
      </w:r>
      <w:r>
        <w:rPr>
          <w:rFonts w:ascii="Times New Roman" w:hAnsi="Times New Roman" w:cs="Times New Roman"/>
          <w:sz w:val="24"/>
          <w:szCs w:val="24"/>
        </w:rPr>
        <w:t>государства в целом.</w:t>
      </w:r>
      <w:r w:rsidR="0045224E">
        <w:rPr>
          <w:rFonts w:ascii="Times New Roman" w:hAnsi="Times New Roman" w:cs="Times New Roman"/>
          <w:sz w:val="24"/>
          <w:szCs w:val="24"/>
        </w:rPr>
        <w:t xml:space="preserve"> </w:t>
      </w:r>
      <w:r w:rsidR="0066000F">
        <w:rPr>
          <w:rFonts w:ascii="Times New Roman" w:hAnsi="Times New Roman" w:cs="Times New Roman"/>
          <w:sz w:val="24"/>
          <w:szCs w:val="24"/>
        </w:rPr>
        <w:t>К</w:t>
      </w:r>
      <w:r w:rsidR="008D4480">
        <w:rPr>
          <w:rFonts w:ascii="Times New Roman" w:hAnsi="Times New Roman" w:cs="Times New Roman"/>
          <w:sz w:val="24"/>
          <w:szCs w:val="24"/>
        </w:rPr>
        <w:t xml:space="preserve">роме того, </w:t>
      </w:r>
      <w:r w:rsidR="0066000F">
        <w:rPr>
          <w:rFonts w:ascii="Times New Roman" w:hAnsi="Times New Roman" w:cs="Times New Roman"/>
          <w:sz w:val="24"/>
          <w:szCs w:val="24"/>
        </w:rPr>
        <w:t xml:space="preserve">для патриархальной политической культуры характерно отсутствие специальных институтов, которые выполняют собственно политические функции, прежде всего ― отсутствие самостоятельного, отделенного от других институтов </w:t>
      </w:r>
      <w:r w:rsidR="008D4480">
        <w:rPr>
          <w:rFonts w:ascii="Times New Roman" w:hAnsi="Times New Roman" w:cs="Times New Roman"/>
          <w:sz w:val="24"/>
          <w:szCs w:val="24"/>
        </w:rPr>
        <w:t xml:space="preserve"> </w:t>
      </w:r>
      <w:r w:rsidR="0066000F">
        <w:rPr>
          <w:rFonts w:ascii="Times New Roman" w:hAnsi="Times New Roman" w:cs="Times New Roman"/>
          <w:sz w:val="24"/>
          <w:szCs w:val="24"/>
        </w:rPr>
        <w:t>государства. Политические функции выполняются жрецами и вождями, которые одновремен</w:t>
      </w:r>
      <w:r w:rsidR="008D4480">
        <w:rPr>
          <w:rFonts w:ascii="Times New Roman" w:hAnsi="Times New Roman" w:cs="Times New Roman"/>
          <w:sz w:val="24"/>
          <w:szCs w:val="24"/>
        </w:rPr>
        <w:t>н</w:t>
      </w:r>
      <w:r w:rsidR="00FE4FB0">
        <w:rPr>
          <w:rFonts w:ascii="Times New Roman" w:hAnsi="Times New Roman" w:cs="Times New Roman"/>
          <w:sz w:val="24"/>
          <w:szCs w:val="24"/>
        </w:rPr>
        <w:t>о определяют и жизнь других с</w:t>
      </w:r>
      <w:r w:rsidR="0066000F">
        <w:rPr>
          <w:rFonts w:ascii="Times New Roman" w:hAnsi="Times New Roman" w:cs="Times New Roman"/>
          <w:sz w:val="24"/>
          <w:szCs w:val="24"/>
        </w:rPr>
        <w:t>фер общества</w:t>
      </w:r>
      <w:r w:rsidR="00FE4FB0">
        <w:rPr>
          <w:rFonts w:ascii="Times New Roman" w:hAnsi="Times New Roman" w:cs="Times New Roman"/>
          <w:sz w:val="24"/>
          <w:szCs w:val="24"/>
        </w:rPr>
        <w:t xml:space="preserve"> (например, религиозную, экономическую, социальную сферы жизни).</w:t>
      </w:r>
      <w:r w:rsidR="0066000F">
        <w:rPr>
          <w:rFonts w:ascii="Times New Roman" w:hAnsi="Times New Roman" w:cs="Times New Roman"/>
          <w:sz w:val="24"/>
          <w:szCs w:val="24"/>
        </w:rPr>
        <w:t xml:space="preserve"> </w:t>
      </w:r>
      <w:r w:rsidR="0045224E">
        <w:rPr>
          <w:rFonts w:ascii="Times New Roman" w:hAnsi="Times New Roman" w:cs="Times New Roman"/>
          <w:sz w:val="24"/>
          <w:szCs w:val="24"/>
        </w:rPr>
        <w:t>Данный тип политической культуры характерен</w:t>
      </w:r>
      <w:r w:rsidR="00FE4FB0">
        <w:rPr>
          <w:rFonts w:ascii="Times New Roman" w:hAnsi="Times New Roman" w:cs="Times New Roman"/>
          <w:sz w:val="24"/>
          <w:szCs w:val="24"/>
        </w:rPr>
        <w:t xml:space="preserve"> как для первобытнообщинного общества, так и </w:t>
      </w:r>
      <w:r w:rsidR="0045224E">
        <w:rPr>
          <w:rFonts w:ascii="Times New Roman" w:hAnsi="Times New Roman" w:cs="Times New Roman"/>
          <w:sz w:val="24"/>
          <w:szCs w:val="24"/>
        </w:rPr>
        <w:t xml:space="preserve"> для </w:t>
      </w:r>
      <w:r w:rsidR="00FE4FB0">
        <w:rPr>
          <w:rFonts w:ascii="Times New Roman" w:hAnsi="Times New Roman" w:cs="Times New Roman"/>
          <w:sz w:val="24"/>
          <w:szCs w:val="24"/>
        </w:rPr>
        <w:t xml:space="preserve">современных </w:t>
      </w:r>
      <w:r w:rsidR="0045224E">
        <w:rPr>
          <w:rFonts w:ascii="Times New Roman" w:hAnsi="Times New Roman" w:cs="Times New Roman"/>
          <w:sz w:val="24"/>
          <w:szCs w:val="24"/>
        </w:rPr>
        <w:t>развивающихся стран Африки и Азии.</w:t>
      </w:r>
      <w:r w:rsidR="00B50848">
        <w:rPr>
          <w:rFonts w:ascii="Times New Roman" w:hAnsi="Times New Roman" w:cs="Times New Roman"/>
          <w:sz w:val="24"/>
          <w:szCs w:val="24"/>
        </w:rPr>
        <w:t xml:space="preserve"> </w:t>
      </w:r>
    </w:p>
    <w:p w:rsidR="00FC7C2F" w:rsidRDefault="00FC7C2F"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600D5">
        <w:rPr>
          <w:rFonts w:ascii="Times New Roman" w:hAnsi="Times New Roman" w:cs="Times New Roman"/>
          <w:b/>
          <w:i/>
          <w:sz w:val="24"/>
          <w:szCs w:val="24"/>
        </w:rPr>
        <w:t>Подданническ</w:t>
      </w:r>
      <w:r w:rsidR="0045224E">
        <w:rPr>
          <w:rFonts w:ascii="Times New Roman" w:hAnsi="Times New Roman" w:cs="Times New Roman"/>
          <w:b/>
          <w:i/>
          <w:sz w:val="24"/>
          <w:szCs w:val="24"/>
        </w:rPr>
        <w:t>ая политическая культура</w:t>
      </w:r>
      <w:r w:rsidR="0045224E">
        <w:rPr>
          <w:rFonts w:ascii="Times New Roman" w:hAnsi="Times New Roman" w:cs="Times New Roman"/>
          <w:i/>
          <w:sz w:val="24"/>
          <w:szCs w:val="24"/>
        </w:rPr>
        <w:t xml:space="preserve"> </w:t>
      </w:r>
      <w:r w:rsidR="0045224E" w:rsidRPr="0045224E">
        <w:rPr>
          <w:rFonts w:ascii="Times New Roman" w:hAnsi="Times New Roman" w:cs="Times New Roman"/>
          <w:sz w:val="24"/>
          <w:szCs w:val="24"/>
        </w:rPr>
        <w:t>восходит</w:t>
      </w:r>
      <w:r w:rsidR="0045224E">
        <w:rPr>
          <w:rFonts w:ascii="Times New Roman" w:hAnsi="Times New Roman" w:cs="Times New Roman"/>
          <w:sz w:val="24"/>
          <w:szCs w:val="24"/>
        </w:rPr>
        <w:t xml:space="preserve"> к</w:t>
      </w:r>
      <w:r w:rsidR="0045224E">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45224E">
        <w:rPr>
          <w:rFonts w:ascii="Times New Roman" w:hAnsi="Times New Roman" w:cs="Times New Roman"/>
          <w:sz w:val="24"/>
          <w:szCs w:val="24"/>
        </w:rPr>
        <w:t xml:space="preserve"> </w:t>
      </w:r>
      <w:r>
        <w:rPr>
          <w:rFonts w:ascii="Times New Roman" w:hAnsi="Times New Roman" w:cs="Times New Roman"/>
          <w:sz w:val="24"/>
          <w:szCs w:val="24"/>
        </w:rPr>
        <w:t xml:space="preserve"> первичны</w:t>
      </w:r>
      <w:r w:rsidR="0045224E">
        <w:rPr>
          <w:rFonts w:ascii="Times New Roman" w:hAnsi="Times New Roman" w:cs="Times New Roman"/>
          <w:sz w:val="24"/>
          <w:szCs w:val="24"/>
        </w:rPr>
        <w:t>м</w:t>
      </w:r>
      <w:r>
        <w:rPr>
          <w:rFonts w:ascii="Times New Roman" w:hAnsi="Times New Roman" w:cs="Times New Roman"/>
          <w:sz w:val="24"/>
          <w:szCs w:val="24"/>
        </w:rPr>
        <w:t xml:space="preserve"> этап</w:t>
      </w:r>
      <w:r w:rsidR="0045224E">
        <w:rPr>
          <w:rFonts w:ascii="Times New Roman" w:hAnsi="Times New Roman" w:cs="Times New Roman"/>
          <w:sz w:val="24"/>
          <w:szCs w:val="24"/>
        </w:rPr>
        <w:t>ам</w:t>
      </w:r>
      <w:r>
        <w:rPr>
          <w:rFonts w:ascii="Times New Roman" w:hAnsi="Times New Roman" w:cs="Times New Roman"/>
          <w:sz w:val="24"/>
          <w:szCs w:val="24"/>
        </w:rPr>
        <w:t xml:space="preserve"> существовани</w:t>
      </w:r>
      <w:r w:rsidR="0045224E">
        <w:rPr>
          <w:rFonts w:ascii="Times New Roman" w:hAnsi="Times New Roman" w:cs="Times New Roman"/>
          <w:sz w:val="24"/>
          <w:szCs w:val="24"/>
        </w:rPr>
        <w:t xml:space="preserve">я </w:t>
      </w:r>
      <w:r>
        <w:rPr>
          <w:rFonts w:ascii="Times New Roman" w:hAnsi="Times New Roman" w:cs="Times New Roman"/>
          <w:sz w:val="24"/>
          <w:szCs w:val="24"/>
        </w:rPr>
        <w:t xml:space="preserve"> государства: человек всегда голосует за кандидатов, которые имеют власть в данный момент. </w:t>
      </w:r>
      <w:r w:rsidR="0045224E">
        <w:rPr>
          <w:rFonts w:ascii="Times New Roman" w:hAnsi="Times New Roman" w:cs="Times New Roman"/>
          <w:sz w:val="24"/>
          <w:szCs w:val="24"/>
        </w:rPr>
        <w:t>Данная политическая  культура отличается ориентацией субъектов на политическую систему, деятельность центральных властей. Носители подданнической культуры имеют собственное представление о политике, но не принимают активного участия в ней, ожидая от власти либо благ, либо приказа.</w:t>
      </w:r>
      <w:r w:rsidR="00FE4FB0">
        <w:rPr>
          <w:rFonts w:ascii="Times New Roman" w:hAnsi="Times New Roman" w:cs="Times New Roman"/>
          <w:sz w:val="24"/>
          <w:szCs w:val="24"/>
        </w:rPr>
        <w:t xml:space="preserve"> Как следствие, при данной политической культуре: а) имеются специализированные политические институты, однако индивидуальная активность отдельных личностей либо очень низка, либо вообще отсутствует; б) обычные граждане могут лишь выражать свое отношение к специальным политическим институтам в диапазоне от гордости до презрения, от одобрения действия политических институтов до оценки их действий как несправедливых и незаконных.  </w:t>
      </w:r>
    </w:p>
    <w:p w:rsidR="0020144B" w:rsidRDefault="00FC7C2F"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5224E" w:rsidRPr="0045224E">
        <w:rPr>
          <w:rFonts w:ascii="Times New Roman" w:hAnsi="Times New Roman" w:cs="Times New Roman"/>
          <w:b/>
          <w:i/>
          <w:sz w:val="24"/>
          <w:szCs w:val="24"/>
        </w:rPr>
        <w:t>Гражданская политическая культура (или политическая культура участия)</w:t>
      </w:r>
      <w:r w:rsidR="0045224E">
        <w:rPr>
          <w:rFonts w:ascii="Times New Roman" w:hAnsi="Times New Roman" w:cs="Times New Roman"/>
          <w:sz w:val="24"/>
          <w:szCs w:val="24"/>
        </w:rPr>
        <w:t xml:space="preserve"> присуща современным развитым демократическим государствам</w:t>
      </w:r>
      <w:r w:rsidR="006405AA">
        <w:rPr>
          <w:rFonts w:ascii="Times New Roman" w:hAnsi="Times New Roman" w:cs="Times New Roman"/>
          <w:sz w:val="24"/>
          <w:szCs w:val="24"/>
        </w:rPr>
        <w:t xml:space="preserve">, в которых каждый гражданин признается полноправным участником политической жизни и рассматривается как лицо, стремящееся к тому, чтобы воздействовать на политическую жизнь.  Ярким примером культуры такого типа являются современные демократические общества, поскольку в них наблюдается политизация общественной жизни, а само политическое измерение жизни становится значимым практически для всех людей.  </w:t>
      </w:r>
      <w:r w:rsidR="0020144B">
        <w:rPr>
          <w:rFonts w:ascii="Times New Roman" w:hAnsi="Times New Roman" w:cs="Times New Roman"/>
          <w:sz w:val="24"/>
          <w:szCs w:val="24"/>
        </w:rPr>
        <w:t xml:space="preserve"> </w:t>
      </w:r>
      <w:r w:rsidR="0045224E">
        <w:rPr>
          <w:rFonts w:ascii="Times New Roman" w:hAnsi="Times New Roman" w:cs="Times New Roman"/>
          <w:sz w:val="24"/>
          <w:szCs w:val="24"/>
        </w:rPr>
        <w:t xml:space="preserve"> </w:t>
      </w:r>
      <w:r w:rsidR="001C43C9">
        <w:rPr>
          <w:rFonts w:ascii="Times New Roman" w:hAnsi="Times New Roman" w:cs="Times New Roman"/>
          <w:sz w:val="24"/>
          <w:szCs w:val="24"/>
        </w:rPr>
        <w:t xml:space="preserve"> </w:t>
      </w:r>
      <w:r w:rsidR="0020144B">
        <w:rPr>
          <w:rFonts w:ascii="Times New Roman" w:hAnsi="Times New Roman" w:cs="Times New Roman"/>
          <w:sz w:val="24"/>
          <w:szCs w:val="24"/>
        </w:rPr>
        <w:t xml:space="preserve"> </w:t>
      </w:r>
      <w:r w:rsidR="00316E21">
        <w:rPr>
          <w:rFonts w:ascii="Times New Roman" w:hAnsi="Times New Roman" w:cs="Times New Roman"/>
          <w:sz w:val="24"/>
          <w:szCs w:val="24"/>
        </w:rPr>
        <w:t xml:space="preserve"> </w:t>
      </w:r>
      <w:r w:rsidR="0020144B">
        <w:rPr>
          <w:rFonts w:ascii="Times New Roman" w:hAnsi="Times New Roman" w:cs="Times New Roman"/>
          <w:sz w:val="24"/>
          <w:szCs w:val="24"/>
        </w:rPr>
        <w:t xml:space="preserve"> </w:t>
      </w:r>
    </w:p>
    <w:p w:rsidR="008F5349" w:rsidRDefault="0024102E" w:rsidP="00E93598">
      <w:pPr>
        <w:spacing w:after="0" w:line="312" w:lineRule="auto"/>
        <w:ind w:firstLine="567"/>
        <w:jc w:val="both"/>
        <w:rPr>
          <w:rFonts w:ascii="Times New Roman" w:hAnsi="Times New Roman" w:cs="Times New Roman"/>
          <w:i/>
          <w:sz w:val="24"/>
          <w:szCs w:val="24"/>
        </w:rPr>
      </w:pPr>
      <w:r w:rsidRPr="0024102E">
        <w:rPr>
          <w:rFonts w:ascii="Times New Roman" w:hAnsi="Times New Roman" w:cs="Times New Roman"/>
          <w:i/>
          <w:sz w:val="24"/>
          <w:szCs w:val="24"/>
        </w:rPr>
        <w:t xml:space="preserve">Этот тип не может довлеть над другими даже в современном обществе, так как его широкое распространение препятствует бесперебойной работе существующей государственной машины.  </w:t>
      </w:r>
      <w:r w:rsidR="00316E21" w:rsidRPr="0024102E">
        <w:rPr>
          <w:rFonts w:ascii="Times New Roman" w:hAnsi="Times New Roman" w:cs="Times New Roman"/>
          <w:i/>
          <w:sz w:val="24"/>
          <w:szCs w:val="24"/>
        </w:rPr>
        <w:t xml:space="preserve"> </w:t>
      </w:r>
    </w:p>
    <w:p w:rsidR="004C4F8C" w:rsidRDefault="008F5349"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реальности редко можно встретить «чистый» тип политической культуры. </w:t>
      </w:r>
      <w:r w:rsidR="008D4480">
        <w:rPr>
          <w:rFonts w:ascii="Times New Roman" w:hAnsi="Times New Roman" w:cs="Times New Roman"/>
          <w:sz w:val="24"/>
          <w:szCs w:val="24"/>
        </w:rPr>
        <w:t>Д</w:t>
      </w:r>
      <w:r>
        <w:rPr>
          <w:rFonts w:ascii="Times New Roman" w:hAnsi="Times New Roman" w:cs="Times New Roman"/>
          <w:sz w:val="24"/>
          <w:szCs w:val="24"/>
        </w:rPr>
        <w:t>ля большинства современных обществ характерны смешанные типы: патриархально-подданничес</w:t>
      </w:r>
      <w:r w:rsidR="00B40481">
        <w:rPr>
          <w:rFonts w:ascii="Times New Roman" w:hAnsi="Times New Roman" w:cs="Times New Roman"/>
          <w:sz w:val="24"/>
          <w:szCs w:val="24"/>
        </w:rPr>
        <w:t>к</w:t>
      </w:r>
      <w:r>
        <w:rPr>
          <w:rFonts w:ascii="Times New Roman" w:hAnsi="Times New Roman" w:cs="Times New Roman"/>
          <w:sz w:val="24"/>
          <w:szCs w:val="24"/>
        </w:rPr>
        <w:t>ая, подданническо-гражданская и патриархально-</w:t>
      </w:r>
      <w:r w:rsidR="00B40481">
        <w:rPr>
          <w:rFonts w:ascii="Times New Roman" w:hAnsi="Times New Roman" w:cs="Times New Roman"/>
          <w:sz w:val="24"/>
          <w:szCs w:val="24"/>
        </w:rPr>
        <w:t xml:space="preserve">гражданская </w:t>
      </w:r>
      <w:r>
        <w:rPr>
          <w:rFonts w:ascii="Times New Roman" w:hAnsi="Times New Roman" w:cs="Times New Roman"/>
          <w:sz w:val="24"/>
          <w:szCs w:val="24"/>
        </w:rPr>
        <w:t>политическая</w:t>
      </w:r>
      <w:r w:rsidR="00B40481">
        <w:rPr>
          <w:rFonts w:ascii="Times New Roman" w:hAnsi="Times New Roman" w:cs="Times New Roman"/>
          <w:sz w:val="24"/>
          <w:szCs w:val="24"/>
        </w:rPr>
        <w:t xml:space="preserve"> культура. </w:t>
      </w:r>
      <w:r>
        <w:rPr>
          <w:rFonts w:ascii="Times New Roman" w:hAnsi="Times New Roman" w:cs="Times New Roman"/>
          <w:sz w:val="24"/>
          <w:szCs w:val="24"/>
        </w:rPr>
        <w:t xml:space="preserve"> </w:t>
      </w:r>
      <w:r w:rsidR="004C4F8C">
        <w:rPr>
          <w:rFonts w:ascii="Times New Roman" w:hAnsi="Times New Roman" w:cs="Times New Roman"/>
          <w:sz w:val="24"/>
          <w:szCs w:val="24"/>
        </w:rPr>
        <w:t xml:space="preserve">Наиболее важным из таких смешанных типов является </w:t>
      </w:r>
      <w:r w:rsidR="004C4F8C">
        <w:rPr>
          <w:rFonts w:ascii="Times New Roman" w:hAnsi="Times New Roman" w:cs="Times New Roman"/>
          <w:b/>
          <w:i/>
          <w:sz w:val="24"/>
          <w:szCs w:val="24"/>
        </w:rPr>
        <w:t xml:space="preserve">гражданская политическая культура, </w:t>
      </w:r>
      <w:r w:rsidR="004C4F8C">
        <w:rPr>
          <w:rFonts w:ascii="Times New Roman" w:hAnsi="Times New Roman" w:cs="Times New Roman"/>
          <w:sz w:val="24"/>
          <w:szCs w:val="24"/>
        </w:rPr>
        <w:t>сформировавшаяся в Англии и существующая в США. Она сочетает в себе признаки подданнической политической культуры и политической культуры участия. От первой она взяла в целом положительное отношение граждан к политическим институтам и их деятельности, от второй ― активное участие граждан в политической жизни.</w:t>
      </w:r>
    </w:p>
    <w:p w:rsidR="00203612" w:rsidRDefault="004C4F8C"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B40481">
        <w:rPr>
          <w:rFonts w:ascii="Times New Roman" w:hAnsi="Times New Roman" w:cs="Times New Roman"/>
          <w:i/>
          <w:sz w:val="24"/>
          <w:szCs w:val="24"/>
        </w:rPr>
        <w:t xml:space="preserve">Политическая культура общества не может быть абсолютно однородной. </w:t>
      </w:r>
      <w:r w:rsidR="00203612">
        <w:rPr>
          <w:rFonts w:ascii="Times New Roman" w:hAnsi="Times New Roman" w:cs="Times New Roman"/>
          <w:sz w:val="24"/>
          <w:szCs w:val="24"/>
        </w:rPr>
        <w:t xml:space="preserve">И это понятно, поскольку даже в тоталитарном обществе всегда существует оппозиция. </w:t>
      </w:r>
    </w:p>
    <w:p w:rsidR="00203612" w:rsidRDefault="00203612"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Поэтому можно выделить следующие </w:t>
      </w:r>
      <w:r w:rsidRPr="00645346">
        <w:rPr>
          <w:rFonts w:ascii="Times New Roman" w:hAnsi="Times New Roman" w:cs="Times New Roman"/>
          <w:b/>
          <w:i/>
          <w:sz w:val="24"/>
          <w:szCs w:val="24"/>
        </w:rPr>
        <w:t>типы</w:t>
      </w:r>
      <w:r>
        <w:rPr>
          <w:rFonts w:ascii="Times New Roman" w:hAnsi="Times New Roman" w:cs="Times New Roman"/>
          <w:sz w:val="24"/>
          <w:szCs w:val="24"/>
        </w:rPr>
        <w:t xml:space="preserve"> политической культуры: </w:t>
      </w:r>
    </w:p>
    <w:p w:rsidR="00203612" w:rsidRDefault="00203612"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45346">
        <w:rPr>
          <w:rFonts w:ascii="Times New Roman" w:hAnsi="Times New Roman" w:cs="Times New Roman"/>
          <w:b/>
          <w:i/>
          <w:sz w:val="24"/>
          <w:szCs w:val="24"/>
        </w:rPr>
        <w:t xml:space="preserve">Доминирующая политическая культура </w:t>
      </w:r>
      <w:r w:rsidR="00645346">
        <w:rPr>
          <w:rFonts w:ascii="Times New Roman" w:hAnsi="Times New Roman" w:cs="Times New Roman"/>
          <w:sz w:val="24"/>
          <w:szCs w:val="24"/>
        </w:rPr>
        <w:t>― это совокупность ценностей, норм, представлений и государственных символов, которые разделяются большей частью общества.</w:t>
      </w:r>
    </w:p>
    <w:p w:rsidR="00645346" w:rsidRDefault="00645346"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Контркультура существует в любом обществе. Общество не бывает однородным, а потому всегда найдутся люди, которые будут не согласны с проводимой государством политикой и существующими в нем формами политической жизни. </w:t>
      </w:r>
      <w:r>
        <w:rPr>
          <w:rFonts w:ascii="Times New Roman" w:hAnsi="Times New Roman" w:cs="Times New Roman"/>
          <w:b/>
          <w:i/>
          <w:sz w:val="24"/>
          <w:szCs w:val="24"/>
        </w:rPr>
        <w:t xml:space="preserve">Политическая контркультура </w:t>
      </w:r>
      <w:r>
        <w:rPr>
          <w:rFonts w:ascii="Times New Roman" w:hAnsi="Times New Roman" w:cs="Times New Roman"/>
          <w:sz w:val="24"/>
          <w:szCs w:val="24"/>
        </w:rPr>
        <w:t>― это совокупность ценностей, норм, представлений и символов, противопоставленных доминирующей политической культуре.</w:t>
      </w:r>
    </w:p>
    <w:p w:rsidR="00FC7C2F" w:rsidRPr="00D11A60" w:rsidRDefault="00645346" w:rsidP="00D11A6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Поскольку общество неоднородно, то </w:t>
      </w:r>
      <w:r w:rsidR="00D11A60">
        <w:rPr>
          <w:rFonts w:ascii="Times New Roman" w:hAnsi="Times New Roman" w:cs="Times New Roman"/>
          <w:sz w:val="24"/>
          <w:szCs w:val="24"/>
        </w:rPr>
        <w:t xml:space="preserve"> </w:t>
      </w:r>
      <w:r>
        <w:rPr>
          <w:rFonts w:ascii="Times New Roman" w:hAnsi="Times New Roman" w:cs="Times New Roman"/>
          <w:sz w:val="24"/>
          <w:szCs w:val="24"/>
        </w:rPr>
        <w:t xml:space="preserve">есть состоит из разнообразных общностей и групп, имеющих свои, отличные от государственных интересы, доминирующая политическая культура не всегда может удовлетворить их потребности. </w:t>
      </w:r>
      <w:r w:rsidR="00D11A60">
        <w:rPr>
          <w:rFonts w:ascii="Times New Roman" w:hAnsi="Times New Roman" w:cs="Times New Roman"/>
          <w:b/>
          <w:i/>
          <w:sz w:val="24"/>
          <w:szCs w:val="24"/>
        </w:rPr>
        <w:t xml:space="preserve">Политическая субкультура </w:t>
      </w:r>
      <w:r w:rsidR="00D11A60">
        <w:rPr>
          <w:rFonts w:ascii="Times New Roman" w:hAnsi="Times New Roman" w:cs="Times New Roman"/>
          <w:sz w:val="24"/>
          <w:szCs w:val="24"/>
        </w:rPr>
        <w:t>― это совокупность ценностей, норм, представлений и символов, которые характерны для той или иной социальной группы внутри общества. Политическая субкультура отличается от контркультуры тем, что она не вступает в противоречие с доминирующей культурой и не стремится к ее уничтожению. В политической субкультуре можно видеть скорее вариант доминирующей культуры, которая таким образом приспосабливается к нуждам и интересам определенной социальной группы.</w:t>
      </w:r>
      <w:r w:rsidR="00B40481">
        <w:rPr>
          <w:rFonts w:ascii="Times New Roman" w:hAnsi="Times New Roman" w:cs="Times New Roman"/>
          <w:sz w:val="24"/>
          <w:szCs w:val="24"/>
        </w:rPr>
        <w:t xml:space="preserve"> Складывание этих субкультур может объясняться региональными, этническими, религиозными, возрастными и иными факторами. В странах с нестабильной политической ситуацией особое значение для формирования субкультур приобретают возрастные отличия: различные поколения являются носителями разных, а порой и противоположных систем политических ценностей.</w:t>
      </w:r>
      <w:r w:rsidR="00FC7C2F" w:rsidRPr="0024102E">
        <w:rPr>
          <w:rFonts w:ascii="Times New Roman" w:hAnsi="Times New Roman" w:cs="Times New Roman"/>
          <w:i/>
          <w:sz w:val="24"/>
          <w:szCs w:val="24"/>
        </w:rPr>
        <w:t xml:space="preserve"> </w:t>
      </w:r>
    </w:p>
    <w:p w:rsidR="004447DC" w:rsidRDefault="0024102E"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 Алмонд выделяет также четыре вида политической культуры, которые различаются </w:t>
      </w:r>
      <w:r>
        <w:rPr>
          <w:rFonts w:ascii="Times New Roman" w:hAnsi="Times New Roman" w:cs="Times New Roman"/>
          <w:b/>
          <w:i/>
          <w:sz w:val="24"/>
          <w:szCs w:val="24"/>
        </w:rPr>
        <w:t>по степени сходства взглядов представителей разных слоев общества</w:t>
      </w:r>
      <w:r>
        <w:rPr>
          <w:rFonts w:ascii="Times New Roman" w:hAnsi="Times New Roman" w:cs="Times New Roman"/>
          <w:sz w:val="24"/>
          <w:szCs w:val="24"/>
        </w:rPr>
        <w:t>:</w:t>
      </w:r>
    </w:p>
    <w:p w:rsidR="0024102E" w:rsidRDefault="0024102E"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Гомогенн</w:t>
      </w:r>
      <w:r w:rsidR="0040518B">
        <w:rPr>
          <w:rFonts w:ascii="Times New Roman" w:hAnsi="Times New Roman" w:cs="Times New Roman"/>
          <w:i/>
          <w:sz w:val="24"/>
          <w:szCs w:val="24"/>
        </w:rPr>
        <w:t xml:space="preserve">ая политическая культура </w:t>
      </w:r>
      <w:r>
        <w:rPr>
          <w:rFonts w:ascii="Times New Roman" w:hAnsi="Times New Roman" w:cs="Times New Roman"/>
          <w:i/>
          <w:sz w:val="24"/>
          <w:szCs w:val="24"/>
        </w:rPr>
        <w:t xml:space="preserve"> </w:t>
      </w:r>
      <w:r>
        <w:rPr>
          <w:rFonts w:ascii="Times New Roman" w:hAnsi="Times New Roman" w:cs="Times New Roman"/>
          <w:sz w:val="24"/>
          <w:szCs w:val="24"/>
        </w:rPr>
        <w:t>(в США и Великобритании) ― большинство населения разделяют принципы устройства данной политической системы и терпимо относятся к разногласиям.</w:t>
      </w:r>
    </w:p>
    <w:p w:rsidR="0024102E" w:rsidRDefault="0024102E"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Фрагментированн</w:t>
      </w:r>
      <w:r w:rsidR="0040518B">
        <w:rPr>
          <w:rFonts w:ascii="Times New Roman" w:hAnsi="Times New Roman" w:cs="Times New Roman"/>
          <w:i/>
          <w:sz w:val="24"/>
          <w:szCs w:val="24"/>
        </w:rPr>
        <w:t>ая политическая культура</w:t>
      </w:r>
      <w:r>
        <w:rPr>
          <w:rFonts w:ascii="Times New Roman" w:hAnsi="Times New Roman" w:cs="Times New Roman"/>
          <w:i/>
          <w:sz w:val="24"/>
          <w:szCs w:val="24"/>
        </w:rPr>
        <w:t xml:space="preserve"> </w:t>
      </w:r>
      <w:r>
        <w:rPr>
          <w:rFonts w:ascii="Times New Roman" w:hAnsi="Times New Roman" w:cs="Times New Roman"/>
          <w:sz w:val="24"/>
          <w:szCs w:val="24"/>
        </w:rPr>
        <w:t>(в континентальной Европе) ― согласие по основным политическим вопросам отсутствует; общество разделено на субкультуры, часто не совмещающихся друг с другом.</w:t>
      </w:r>
    </w:p>
    <w:p w:rsidR="0024102E" w:rsidRDefault="0024102E"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Доиндустриальн</w:t>
      </w:r>
      <w:r w:rsidR="0040518B">
        <w:rPr>
          <w:rFonts w:ascii="Times New Roman" w:hAnsi="Times New Roman" w:cs="Times New Roman"/>
          <w:i/>
          <w:sz w:val="24"/>
          <w:szCs w:val="24"/>
        </w:rPr>
        <w:t xml:space="preserve">ая политическая  культура </w:t>
      </w:r>
      <w:r>
        <w:rPr>
          <w:rFonts w:ascii="Times New Roman" w:hAnsi="Times New Roman" w:cs="Times New Roman"/>
          <w:i/>
          <w:sz w:val="24"/>
          <w:szCs w:val="24"/>
        </w:rPr>
        <w:t xml:space="preserve">  </w:t>
      </w:r>
      <w:r>
        <w:rPr>
          <w:rFonts w:ascii="Times New Roman" w:hAnsi="Times New Roman" w:cs="Times New Roman"/>
          <w:sz w:val="24"/>
          <w:szCs w:val="24"/>
        </w:rPr>
        <w:t xml:space="preserve">(в модернизующихся развивающихся странах) ― </w:t>
      </w:r>
      <w:r w:rsidR="00B82455">
        <w:rPr>
          <w:rFonts w:ascii="Times New Roman" w:hAnsi="Times New Roman" w:cs="Times New Roman"/>
          <w:sz w:val="24"/>
          <w:szCs w:val="24"/>
        </w:rPr>
        <w:t>новые политические реалии (например, парламент), смешанный с традиционным политическим поведением.</w:t>
      </w:r>
    </w:p>
    <w:p w:rsidR="00B82455" w:rsidRDefault="00B82455"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Тоталитарн</w:t>
      </w:r>
      <w:r w:rsidR="0040518B">
        <w:rPr>
          <w:rFonts w:ascii="Times New Roman" w:hAnsi="Times New Roman" w:cs="Times New Roman"/>
          <w:i/>
          <w:sz w:val="24"/>
          <w:szCs w:val="24"/>
        </w:rPr>
        <w:t>ая политическая культура</w:t>
      </w:r>
      <w:r>
        <w:rPr>
          <w:rFonts w:ascii="Times New Roman" w:hAnsi="Times New Roman" w:cs="Times New Roman"/>
          <w:i/>
          <w:sz w:val="24"/>
          <w:szCs w:val="24"/>
        </w:rPr>
        <w:t xml:space="preserve"> </w:t>
      </w:r>
      <w:r>
        <w:rPr>
          <w:rFonts w:ascii="Times New Roman" w:hAnsi="Times New Roman" w:cs="Times New Roman"/>
          <w:sz w:val="24"/>
          <w:szCs w:val="24"/>
        </w:rPr>
        <w:t>(в коммунистических и националистических странах) ― гомогенность присутствует, но искусственная, жестко, насильственно навязанная сверху.</w:t>
      </w:r>
    </w:p>
    <w:p w:rsidR="00902FAA" w:rsidRDefault="00B82455" w:rsidP="00CE5DC9">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 данных видов устойчив первый, а четвертый устойчив по видимости. В двух остальных гомогенность отсутствует, что делает их нестабильными, особенно третий, при котором слишком велики различия между компонентами системы. Как показывает данная классификация, на политическую стабильность в стране влияет не столько количество партий, сколько степень антагонизма между ними. В США она сведена к минимуму и политическая стабильность высока. В России </w:t>
      </w:r>
      <w:r w:rsidR="00874F63">
        <w:rPr>
          <w:rFonts w:ascii="Times New Roman" w:hAnsi="Times New Roman" w:cs="Times New Roman"/>
          <w:sz w:val="24"/>
          <w:szCs w:val="24"/>
        </w:rPr>
        <w:t xml:space="preserve">глубок антагонизм между партиями, что снижает политическую стабильность. </w:t>
      </w:r>
    </w:p>
    <w:p w:rsidR="001B0F98" w:rsidRPr="00BF3570" w:rsidRDefault="001B0F98" w:rsidP="00E93598">
      <w:pPr>
        <w:spacing w:after="0" w:line="312" w:lineRule="auto"/>
        <w:ind w:firstLine="567"/>
        <w:jc w:val="both"/>
        <w:rPr>
          <w:rFonts w:ascii="Times New Roman" w:hAnsi="Times New Roman" w:cs="Times New Roman"/>
          <w:b/>
          <w:i/>
          <w:sz w:val="24"/>
          <w:szCs w:val="24"/>
        </w:rPr>
      </w:pPr>
      <w:r w:rsidRPr="00BF3570">
        <w:rPr>
          <w:rFonts w:ascii="Times New Roman" w:hAnsi="Times New Roman" w:cs="Times New Roman"/>
          <w:b/>
          <w:i/>
          <w:sz w:val="24"/>
          <w:szCs w:val="24"/>
        </w:rPr>
        <w:t>Авторитарная, тоталитарная и демократическая личность</w:t>
      </w:r>
    </w:p>
    <w:p w:rsidR="00DE7F80" w:rsidRDefault="00DE7F80"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Политологи выделяют также типы личности по их политическим взглядам. Различают </w:t>
      </w:r>
      <w:r>
        <w:rPr>
          <w:rFonts w:ascii="Times New Roman" w:hAnsi="Times New Roman" w:cs="Times New Roman"/>
          <w:i/>
          <w:sz w:val="24"/>
          <w:szCs w:val="24"/>
        </w:rPr>
        <w:t>недемократическую (авторитарную</w:t>
      </w:r>
      <w:r>
        <w:rPr>
          <w:rFonts w:ascii="Times New Roman" w:hAnsi="Times New Roman" w:cs="Times New Roman"/>
          <w:sz w:val="24"/>
          <w:szCs w:val="24"/>
        </w:rPr>
        <w:t xml:space="preserve">, по терминологии Т. Адорно) и </w:t>
      </w:r>
      <w:r>
        <w:rPr>
          <w:rFonts w:ascii="Times New Roman" w:hAnsi="Times New Roman" w:cs="Times New Roman"/>
          <w:i/>
          <w:sz w:val="24"/>
          <w:szCs w:val="24"/>
        </w:rPr>
        <w:t xml:space="preserve">демократическую </w:t>
      </w:r>
      <w:r>
        <w:rPr>
          <w:rFonts w:ascii="Times New Roman" w:hAnsi="Times New Roman" w:cs="Times New Roman"/>
          <w:sz w:val="24"/>
          <w:szCs w:val="24"/>
        </w:rPr>
        <w:t xml:space="preserve">личности. </w:t>
      </w:r>
    </w:p>
    <w:p w:rsidR="00DE7F80" w:rsidRDefault="00DE7F80"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Для недемократической личности характерны следующие черты:</w:t>
      </w:r>
    </w:p>
    <w:p w:rsidR="00DE7F80" w:rsidRDefault="00DE7F80"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Преувеличен</w:t>
      </w:r>
      <w:r w:rsidR="00730E3F">
        <w:rPr>
          <w:rFonts w:ascii="Times New Roman" w:hAnsi="Times New Roman" w:cs="Times New Roman"/>
          <w:sz w:val="24"/>
          <w:szCs w:val="24"/>
        </w:rPr>
        <w:t>ная вера в могущество политичес</w:t>
      </w:r>
      <w:r>
        <w:rPr>
          <w:rFonts w:ascii="Times New Roman" w:hAnsi="Times New Roman" w:cs="Times New Roman"/>
          <w:sz w:val="24"/>
          <w:szCs w:val="24"/>
        </w:rPr>
        <w:t>ких лидеров и готовность к абсолютному подчинению.</w:t>
      </w:r>
    </w:p>
    <w:p w:rsidR="00DE7F80" w:rsidRDefault="00DE7F80"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Ненависть к тем, чье поведение выходит за официально установленные рамки.</w:t>
      </w:r>
    </w:p>
    <w:p w:rsidR="00DE7F80" w:rsidRDefault="00DE7F80"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Широкое распространение чувства враждебности и понятия вины.</w:t>
      </w:r>
    </w:p>
    <w:p w:rsidR="00DE7F80" w:rsidRDefault="00DE7F80"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Догматизм и отсутствие гибкости в оценках.</w:t>
      </w:r>
    </w:p>
    <w:p w:rsidR="00DE7F80" w:rsidRDefault="00B41AE7"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 Адорно добавляет к характеристике авторитарной личности: </w:t>
      </w:r>
      <w:r w:rsidRPr="008D4480">
        <w:rPr>
          <w:rFonts w:ascii="Times New Roman" w:hAnsi="Times New Roman" w:cs="Times New Roman"/>
          <w:sz w:val="24"/>
          <w:szCs w:val="24"/>
        </w:rPr>
        <w:t>а)</w:t>
      </w:r>
      <w:r w:rsidRPr="00B41AE7">
        <w:rPr>
          <w:rFonts w:ascii="Times New Roman" w:hAnsi="Times New Roman" w:cs="Times New Roman"/>
          <w:b/>
          <w:sz w:val="24"/>
          <w:szCs w:val="24"/>
        </w:rPr>
        <w:t xml:space="preserve"> </w:t>
      </w:r>
      <w:r>
        <w:rPr>
          <w:rFonts w:ascii="Times New Roman" w:hAnsi="Times New Roman" w:cs="Times New Roman"/>
          <w:sz w:val="24"/>
          <w:szCs w:val="24"/>
        </w:rPr>
        <w:t xml:space="preserve">недоверие к ценностям индивидуальной духовной жизни, </w:t>
      </w:r>
      <w:r w:rsidRPr="008D4480">
        <w:rPr>
          <w:rFonts w:ascii="Times New Roman" w:hAnsi="Times New Roman" w:cs="Times New Roman"/>
          <w:sz w:val="24"/>
          <w:szCs w:val="24"/>
        </w:rPr>
        <w:t>б)</w:t>
      </w:r>
      <w:r>
        <w:rPr>
          <w:rFonts w:ascii="Times New Roman" w:hAnsi="Times New Roman" w:cs="Times New Roman"/>
          <w:sz w:val="24"/>
          <w:szCs w:val="24"/>
        </w:rPr>
        <w:t xml:space="preserve"> склонность к стереотипам и социальной мифологии, </w:t>
      </w:r>
      <w:r w:rsidRPr="008D4480">
        <w:rPr>
          <w:rFonts w:ascii="Times New Roman" w:hAnsi="Times New Roman" w:cs="Times New Roman"/>
          <w:sz w:val="24"/>
          <w:szCs w:val="24"/>
        </w:rPr>
        <w:t>в)</w:t>
      </w:r>
      <w:r>
        <w:rPr>
          <w:rFonts w:ascii="Times New Roman" w:hAnsi="Times New Roman" w:cs="Times New Roman"/>
          <w:sz w:val="24"/>
          <w:szCs w:val="24"/>
        </w:rPr>
        <w:t xml:space="preserve"> дух разрушения.</w:t>
      </w:r>
    </w:p>
    <w:p w:rsidR="00B41AE7" w:rsidRDefault="00B41AE7" w:rsidP="00E93598">
      <w:pPr>
        <w:spacing w:after="0" w:line="312" w:lineRule="auto"/>
        <w:ind w:firstLine="567"/>
        <w:jc w:val="both"/>
        <w:rPr>
          <w:rFonts w:ascii="Times New Roman" w:hAnsi="Times New Roman" w:cs="Times New Roman"/>
          <w:sz w:val="24"/>
          <w:szCs w:val="24"/>
        </w:rPr>
      </w:pPr>
      <w:r w:rsidRPr="00BF3570">
        <w:rPr>
          <w:rFonts w:ascii="Times New Roman" w:hAnsi="Times New Roman" w:cs="Times New Roman"/>
          <w:i/>
          <w:sz w:val="24"/>
          <w:szCs w:val="24"/>
        </w:rPr>
        <w:t>Список черт авторитарной личности включает свойства</w:t>
      </w:r>
      <w:r>
        <w:rPr>
          <w:rFonts w:ascii="Times New Roman" w:hAnsi="Times New Roman" w:cs="Times New Roman"/>
          <w:sz w:val="24"/>
          <w:szCs w:val="24"/>
        </w:rPr>
        <w:t xml:space="preserve"> консервативного (архаичного), конформистского (соглашательского) и агрессивно самоутверждающегося (нигилистического) типа личности. </w:t>
      </w:r>
    </w:p>
    <w:p w:rsidR="00AC0E23" w:rsidRDefault="00AC0E23"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противоположность этому </w:t>
      </w:r>
      <w:r w:rsidRPr="008D4480">
        <w:rPr>
          <w:rFonts w:ascii="Times New Roman" w:hAnsi="Times New Roman" w:cs="Times New Roman"/>
          <w:b/>
          <w:i/>
          <w:sz w:val="24"/>
          <w:szCs w:val="24"/>
        </w:rPr>
        <w:t>демократическая личность</w:t>
      </w:r>
      <w:r>
        <w:rPr>
          <w:rFonts w:ascii="Times New Roman" w:hAnsi="Times New Roman" w:cs="Times New Roman"/>
          <w:i/>
          <w:sz w:val="24"/>
          <w:szCs w:val="24"/>
        </w:rPr>
        <w:t xml:space="preserve"> </w:t>
      </w:r>
      <w:r>
        <w:rPr>
          <w:rFonts w:ascii="Times New Roman" w:hAnsi="Times New Roman" w:cs="Times New Roman"/>
          <w:sz w:val="24"/>
          <w:szCs w:val="24"/>
        </w:rPr>
        <w:t>обладает следующими характеристиками:</w:t>
      </w:r>
    </w:p>
    <w:p w:rsidR="00AC0E23" w:rsidRDefault="00AC0E23"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Свобода от традиционных авторитетов.</w:t>
      </w:r>
    </w:p>
    <w:p w:rsidR="00AC0E23" w:rsidRDefault="00AC0E23"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Интерес к общественным проблемам и желанием быть информированным.</w:t>
      </w:r>
    </w:p>
    <w:p w:rsidR="00AC0E23" w:rsidRDefault="00AC0E23"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Ориентация на политические процессы, которые признают необходимость и делают возможными рациональные процедуры.</w:t>
      </w:r>
    </w:p>
    <w:p w:rsidR="00AC0E23" w:rsidRDefault="00AC0E23" w:rsidP="00E9359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Преимуществом личности демократического типа является осознание того, что выразил Гете:</w:t>
      </w:r>
    </w:p>
    <w:p w:rsidR="00AC0E23" w:rsidRDefault="00AC0E23" w:rsidP="00AC0E23">
      <w:pPr>
        <w:spacing w:after="0" w:line="312" w:lineRule="auto"/>
        <w:ind w:firstLine="567"/>
        <w:jc w:val="center"/>
        <w:rPr>
          <w:rFonts w:ascii="Times New Roman" w:hAnsi="Times New Roman" w:cs="Times New Roman"/>
          <w:sz w:val="24"/>
          <w:szCs w:val="24"/>
        </w:rPr>
      </w:pPr>
      <w:r>
        <w:rPr>
          <w:rFonts w:ascii="Times New Roman" w:hAnsi="Times New Roman" w:cs="Times New Roman"/>
          <w:sz w:val="24"/>
          <w:szCs w:val="24"/>
        </w:rPr>
        <w:t>Лишь тот достоин счастья и свободы,</w:t>
      </w:r>
    </w:p>
    <w:p w:rsidR="00AC0E23" w:rsidRDefault="00AC0E23" w:rsidP="00AC0E23">
      <w:pPr>
        <w:spacing w:after="0" w:line="312" w:lineRule="auto"/>
        <w:ind w:firstLine="567"/>
        <w:jc w:val="center"/>
        <w:rPr>
          <w:rFonts w:ascii="Times New Roman" w:hAnsi="Times New Roman" w:cs="Times New Roman"/>
          <w:sz w:val="24"/>
          <w:szCs w:val="24"/>
        </w:rPr>
      </w:pPr>
      <w:r>
        <w:rPr>
          <w:rFonts w:ascii="Times New Roman" w:hAnsi="Times New Roman" w:cs="Times New Roman"/>
          <w:sz w:val="24"/>
          <w:szCs w:val="24"/>
        </w:rPr>
        <w:t>Кто каждый день идет за них на бой.</w:t>
      </w:r>
    </w:p>
    <w:p w:rsidR="00AC0E23" w:rsidRPr="008D4480" w:rsidRDefault="00AC0E23" w:rsidP="00AC0E23">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Этот принц</w:t>
      </w:r>
      <w:r w:rsidR="00BF3570">
        <w:rPr>
          <w:rFonts w:ascii="Times New Roman" w:hAnsi="Times New Roman" w:cs="Times New Roman"/>
          <w:sz w:val="24"/>
          <w:szCs w:val="24"/>
        </w:rPr>
        <w:t xml:space="preserve">ип вошел в теорию политологии. </w:t>
      </w:r>
      <w:r w:rsidR="0059323E">
        <w:rPr>
          <w:rFonts w:ascii="Times New Roman" w:hAnsi="Times New Roman" w:cs="Times New Roman"/>
          <w:sz w:val="24"/>
          <w:szCs w:val="24"/>
        </w:rPr>
        <w:t xml:space="preserve">Принцип, в том числе, постулирует, что </w:t>
      </w:r>
      <w:r w:rsidR="0059323E" w:rsidRPr="008D4480">
        <w:rPr>
          <w:rFonts w:ascii="Times New Roman" w:hAnsi="Times New Roman" w:cs="Times New Roman"/>
          <w:b/>
          <w:i/>
          <w:sz w:val="24"/>
          <w:szCs w:val="24"/>
        </w:rPr>
        <w:t>уважение к человеку начинается с самоуважения, что права</w:t>
      </w:r>
      <w:r w:rsidRPr="008D4480">
        <w:rPr>
          <w:rFonts w:ascii="Times New Roman" w:hAnsi="Times New Roman" w:cs="Times New Roman"/>
          <w:b/>
          <w:i/>
          <w:sz w:val="24"/>
          <w:szCs w:val="24"/>
        </w:rPr>
        <w:t xml:space="preserve"> и интересы каждой личности уважаются лишь в том случае, если эта личность сама способна и по обыкновению склонна защищать их</w:t>
      </w:r>
      <w:r w:rsidR="0059323E" w:rsidRPr="008D4480">
        <w:rPr>
          <w:rFonts w:ascii="Times New Roman" w:hAnsi="Times New Roman" w:cs="Times New Roman"/>
          <w:b/>
          <w:i/>
          <w:sz w:val="24"/>
          <w:szCs w:val="24"/>
        </w:rPr>
        <w:t xml:space="preserve">. </w:t>
      </w:r>
    </w:p>
    <w:p w:rsidR="00814953" w:rsidRPr="0059323E" w:rsidRDefault="005E4CE6" w:rsidP="0059323E">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тремя политическими режимами можно также выделить </w:t>
      </w:r>
      <w:r w:rsidR="0038508E">
        <w:rPr>
          <w:rFonts w:ascii="Times New Roman" w:hAnsi="Times New Roman" w:cs="Times New Roman"/>
          <w:sz w:val="24"/>
          <w:szCs w:val="24"/>
        </w:rPr>
        <w:t xml:space="preserve">тип </w:t>
      </w:r>
      <w:r w:rsidR="0038508E">
        <w:rPr>
          <w:rFonts w:ascii="Times New Roman" w:hAnsi="Times New Roman" w:cs="Times New Roman"/>
          <w:i/>
          <w:sz w:val="24"/>
          <w:szCs w:val="24"/>
        </w:rPr>
        <w:t xml:space="preserve">тоталитарной </w:t>
      </w:r>
      <w:r w:rsidR="0038508E">
        <w:rPr>
          <w:rFonts w:ascii="Times New Roman" w:hAnsi="Times New Roman" w:cs="Times New Roman"/>
          <w:sz w:val="24"/>
          <w:szCs w:val="24"/>
        </w:rPr>
        <w:t xml:space="preserve">личности. Он имеет те же характеристики, что и авторитарный тип </w:t>
      </w:r>
      <w:r w:rsidR="0038508E" w:rsidRPr="0038508E">
        <w:rPr>
          <w:rFonts w:ascii="Times New Roman" w:hAnsi="Times New Roman" w:cs="Times New Roman"/>
          <w:i/>
          <w:sz w:val="24"/>
          <w:szCs w:val="24"/>
        </w:rPr>
        <w:t xml:space="preserve">плюс склонность придерживаться точки зрения большинства населения. </w:t>
      </w:r>
      <w:r w:rsidR="0038508E">
        <w:rPr>
          <w:rFonts w:ascii="Times New Roman" w:hAnsi="Times New Roman" w:cs="Times New Roman"/>
          <w:sz w:val="24"/>
          <w:szCs w:val="24"/>
        </w:rPr>
        <w:t>Тоталитарная личность склонна отказываться (сознательно или бессознательно) от собственных взглядов, солидаризируясь с большинством. Общество, в котором доминирует такая личность, конечно, более монолитно и устойчиво, чем состоящее из личностей других типов, но лишь тогда, когда социальная система функционирует нормально. Если же наступает бедственный (по П.</w:t>
      </w:r>
      <w:r w:rsidR="00730E3F">
        <w:rPr>
          <w:rFonts w:ascii="Times New Roman" w:hAnsi="Times New Roman" w:cs="Times New Roman"/>
          <w:sz w:val="24"/>
          <w:szCs w:val="24"/>
        </w:rPr>
        <w:t xml:space="preserve"> </w:t>
      </w:r>
      <w:r w:rsidR="0038508E">
        <w:rPr>
          <w:rFonts w:ascii="Times New Roman" w:hAnsi="Times New Roman" w:cs="Times New Roman"/>
          <w:sz w:val="24"/>
          <w:szCs w:val="24"/>
        </w:rPr>
        <w:t>А. Сорок</w:t>
      </w:r>
      <w:r w:rsidR="00154DAD">
        <w:rPr>
          <w:rFonts w:ascii="Times New Roman" w:hAnsi="Times New Roman" w:cs="Times New Roman"/>
          <w:sz w:val="24"/>
          <w:szCs w:val="24"/>
        </w:rPr>
        <w:t>ину) период, когда рушатся обще</w:t>
      </w:r>
      <w:r w:rsidR="0038508E">
        <w:rPr>
          <w:rFonts w:ascii="Times New Roman" w:hAnsi="Times New Roman" w:cs="Times New Roman"/>
          <w:sz w:val="24"/>
          <w:szCs w:val="24"/>
        </w:rPr>
        <w:t xml:space="preserve">принятые ориентиры, то в этом случае преобладание людей тоталитарного типа будет способствовать дальнейшему расшатыванию стабильности социальной системы. </w:t>
      </w:r>
      <w:r w:rsidR="001B0F98">
        <w:rPr>
          <w:rFonts w:ascii="Times New Roman" w:hAnsi="Times New Roman" w:cs="Times New Roman"/>
          <w:sz w:val="24"/>
          <w:szCs w:val="24"/>
          <w:u w:val="single"/>
        </w:rPr>
        <w:t xml:space="preserve"> </w:t>
      </w:r>
      <w:r w:rsidR="00834FAC" w:rsidRPr="0082344B">
        <w:rPr>
          <w:rFonts w:ascii="Times New Roman" w:hAnsi="Times New Roman"/>
          <w:sz w:val="24"/>
          <w:szCs w:val="24"/>
        </w:rPr>
        <w:t xml:space="preserve"> </w:t>
      </w:r>
      <w:r w:rsidR="001F6DFC" w:rsidRPr="00814953">
        <w:rPr>
          <w:rFonts w:ascii="Times New Roman" w:hAnsi="Times New Roman"/>
          <w:b/>
          <w:sz w:val="24"/>
          <w:szCs w:val="24"/>
        </w:rPr>
        <w:t xml:space="preserve"> </w:t>
      </w:r>
    </w:p>
    <w:p w:rsidR="00814953" w:rsidRDefault="007A43B6" w:rsidP="00814953">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Политическое поведение </w:t>
      </w:r>
      <w:r w:rsidRPr="007A43B6">
        <w:rPr>
          <w:rFonts w:ascii="Times New Roman" w:hAnsi="Times New Roman" w:cs="Times New Roman"/>
          <w:sz w:val="24"/>
          <w:szCs w:val="24"/>
        </w:rPr>
        <w:t>―</w:t>
      </w:r>
      <w:r>
        <w:rPr>
          <w:rFonts w:ascii="Times New Roman" w:hAnsi="Times New Roman"/>
          <w:b/>
          <w:sz w:val="24"/>
          <w:szCs w:val="24"/>
        </w:rPr>
        <w:t xml:space="preserve"> </w:t>
      </w:r>
      <w:r w:rsidR="00FC7C2F" w:rsidRPr="00FC7C2F">
        <w:rPr>
          <w:rFonts w:ascii="Times New Roman" w:hAnsi="Times New Roman"/>
          <w:sz w:val="24"/>
          <w:szCs w:val="24"/>
        </w:rPr>
        <w:t xml:space="preserve"> </w:t>
      </w:r>
      <w:r>
        <w:rPr>
          <w:rFonts w:ascii="Times New Roman" w:hAnsi="Times New Roman"/>
          <w:sz w:val="24"/>
          <w:szCs w:val="24"/>
        </w:rPr>
        <w:t>это поступки и действия субъекта политики, характеризующие его взаимодействие с социальной средой, с различными общественно-политическими силами. Это совокупность поступков, сознательных действий, направленных на достижение какой-либо социально значимой цели, действий, порожденных традициями, ценностными ориентирами, а также бессознательных действий, вызванных эмоциональным состоянием индивида.</w:t>
      </w:r>
    </w:p>
    <w:p w:rsidR="007A43B6" w:rsidRDefault="007A43B6" w:rsidP="00814953">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Поступок </w:t>
      </w:r>
      <w:r w:rsidRPr="007A43B6">
        <w:rPr>
          <w:rFonts w:ascii="Times New Roman" w:hAnsi="Times New Roman" w:cs="Times New Roman"/>
          <w:sz w:val="24"/>
          <w:szCs w:val="24"/>
        </w:rPr>
        <w:t>―</w:t>
      </w:r>
      <w:r>
        <w:rPr>
          <w:rFonts w:ascii="Times New Roman" w:hAnsi="Times New Roman" w:cs="Times New Roman"/>
          <w:sz w:val="24"/>
          <w:szCs w:val="24"/>
        </w:rPr>
        <w:t xml:space="preserve"> </w:t>
      </w:r>
      <w:r w:rsidR="00F340A9">
        <w:rPr>
          <w:rFonts w:ascii="Times New Roman" w:hAnsi="Times New Roman" w:cs="Times New Roman"/>
          <w:sz w:val="24"/>
          <w:szCs w:val="24"/>
        </w:rPr>
        <w:t xml:space="preserve">личностная форма поведения, возникающая благодаря формированию самосознания в подростком возрасте </w:t>
      </w:r>
      <w:r w:rsidR="00F340A9" w:rsidRPr="00F340A9">
        <w:rPr>
          <w:rFonts w:ascii="Times New Roman" w:hAnsi="Times New Roman" w:cs="Times New Roman"/>
          <w:sz w:val="24"/>
          <w:szCs w:val="24"/>
        </w:rPr>
        <w:t>(</w:t>
      </w:r>
      <w:r w:rsidR="00F340A9" w:rsidRPr="00F340A9">
        <w:rPr>
          <w:rFonts w:ascii="Times New Roman" w:hAnsi="Times New Roman" w:cs="Times New Roman"/>
          <w:i/>
          <w:sz w:val="24"/>
          <w:szCs w:val="24"/>
        </w:rPr>
        <w:t>Л. С. Выготский</w:t>
      </w:r>
      <w:r w:rsidR="00F340A9" w:rsidRPr="00F340A9">
        <w:rPr>
          <w:rFonts w:ascii="Times New Roman" w:hAnsi="Times New Roman" w:cs="Times New Roman"/>
          <w:sz w:val="24"/>
          <w:szCs w:val="24"/>
        </w:rPr>
        <w:t>).</w:t>
      </w:r>
      <w:r w:rsidR="00F340A9">
        <w:rPr>
          <w:rFonts w:ascii="Times New Roman" w:hAnsi="Times New Roman" w:cs="Times New Roman"/>
          <w:sz w:val="24"/>
          <w:szCs w:val="24"/>
        </w:rPr>
        <w:t xml:space="preserve"> Поступок включает творческий акт выбора целей и средств поведения, нередко вступающий в конфликт с установленным, привычным, заведенным порядком. Поступок </w:t>
      </w:r>
      <w:r w:rsidR="00F340A9" w:rsidRPr="007A43B6">
        <w:rPr>
          <w:rFonts w:ascii="Times New Roman" w:hAnsi="Times New Roman" w:cs="Times New Roman"/>
          <w:sz w:val="24"/>
          <w:szCs w:val="24"/>
        </w:rPr>
        <w:t>―</w:t>
      </w:r>
      <w:r w:rsidR="00F340A9">
        <w:rPr>
          <w:rFonts w:ascii="Times New Roman" w:hAnsi="Times New Roman" w:cs="Times New Roman"/>
          <w:sz w:val="24"/>
          <w:szCs w:val="24"/>
        </w:rPr>
        <w:t xml:space="preserve"> личностно-осмысленное, лично сконструированное и лично реализованное поведение (действие или бездействие), направленное на разрешение конфликта. Базой для оценки поступка служит морально-этическая сфера. Именно поэтому поступок может не достигать цели и при этом считаться успешным, если он был произведен в виде очевидной попытки.  </w:t>
      </w:r>
    </w:p>
    <w:p w:rsidR="00AA79D1" w:rsidRDefault="00AA79D1" w:rsidP="0081495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поступках наиболее отчетливо выступают ценностные аспекты политического поведения. В реальном политическом поведении осознаваемые и неосознаваемые, рациональные и эмоциональные компоненты находятся в сложных взаимодействиях. Поведение может варьироваться от степени интенсивности от корректных, цивилизованных взаимоотношений до демонстрации неприязни и недоброжелательности, словесных оскорблений, даже до применения физической силы.</w:t>
      </w:r>
    </w:p>
    <w:p w:rsidR="00730E3F" w:rsidRDefault="00730E3F" w:rsidP="00814953">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В зависимости от степени вовлеченности личности в политику можно выделить несколько </w:t>
      </w:r>
      <w:r>
        <w:rPr>
          <w:rFonts w:ascii="Times New Roman" w:hAnsi="Times New Roman" w:cs="Times New Roman"/>
          <w:b/>
          <w:i/>
          <w:sz w:val="24"/>
          <w:szCs w:val="24"/>
        </w:rPr>
        <w:t>политических ролей:</w:t>
      </w:r>
    </w:p>
    <w:p w:rsidR="00730E3F" w:rsidRDefault="00730E3F" w:rsidP="006E7656">
      <w:pPr>
        <w:pStyle w:val="a5"/>
        <w:numPr>
          <w:ilvl w:val="0"/>
          <w:numId w:val="15"/>
        </w:numPr>
        <w:spacing w:after="0" w:line="312" w:lineRule="auto"/>
        <w:jc w:val="both"/>
        <w:rPr>
          <w:rFonts w:ascii="Times New Roman" w:hAnsi="Times New Roman" w:cs="Times New Roman"/>
          <w:sz w:val="24"/>
          <w:szCs w:val="24"/>
        </w:rPr>
      </w:pPr>
      <w:r w:rsidRPr="00730E3F">
        <w:rPr>
          <w:rFonts w:ascii="Times New Roman" w:hAnsi="Times New Roman" w:cs="Times New Roman"/>
          <w:i/>
          <w:sz w:val="24"/>
          <w:szCs w:val="24"/>
        </w:rPr>
        <w:t>рядовой член общества</w:t>
      </w:r>
      <w:r>
        <w:rPr>
          <w:rFonts w:ascii="Times New Roman" w:hAnsi="Times New Roman" w:cs="Times New Roman"/>
          <w:sz w:val="24"/>
          <w:szCs w:val="24"/>
        </w:rPr>
        <w:t>, не оказывающий никакого влияния на политику, не заинтересованный в ней и являющийся почти исключительно объектом политики;</w:t>
      </w:r>
    </w:p>
    <w:p w:rsidR="00730E3F" w:rsidRDefault="00730E3F" w:rsidP="006E7656">
      <w:pPr>
        <w:pStyle w:val="a5"/>
        <w:numPr>
          <w:ilvl w:val="0"/>
          <w:numId w:val="15"/>
        </w:numPr>
        <w:spacing w:after="0" w:line="312" w:lineRule="auto"/>
        <w:jc w:val="both"/>
        <w:rPr>
          <w:rFonts w:ascii="Times New Roman" w:hAnsi="Times New Roman" w:cs="Times New Roman"/>
          <w:sz w:val="24"/>
          <w:szCs w:val="24"/>
        </w:rPr>
      </w:pPr>
      <w:r w:rsidRPr="006B0000">
        <w:rPr>
          <w:rFonts w:ascii="Times New Roman" w:hAnsi="Times New Roman" w:cs="Times New Roman"/>
          <w:i/>
          <w:sz w:val="24"/>
          <w:szCs w:val="24"/>
        </w:rPr>
        <w:t xml:space="preserve">человек, состоящий в общественной организации или в движении, косвенно включенный в политическую </w:t>
      </w:r>
      <w:r w:rsidR="006B0000" w:rsidRPr="006B0000">
        <w:rPr>
          <w:rFonts w:ascii="Times New Roman" w:hAnsi="Times New Roman" w:cs="Times New Roman"/>
          <w:i/>
          <w:sz w:val="24"/>
          <w:szCs w:val="24"/>
        </w:rPr>
        <w:t>деятельность</w:t>
      </w:r>
      <w:r w:rsidR="006B0000">
        <w:rPr>
          <w:rFonts w:ascii="Times New Roman" w:hAnsi="Times New Roman" w:cs="Times New Roman"/>
          <w:sz w:val="24"/>
          <w:szCs w:val="24"/>
        </w:rPr>
        <w:t>, если это вытекает из его роли рядового члена политической организации;</w:t>
      </w:r>
    </w:p>
    <w:p w:rsidR="006B0000" w:rsidRDefault="006B0000" w:rsidP="006E7656">
      <w:pPr>
        <w:pStyle w:val="a5"/>
        <w:numPr>
          <w:ilvl w:val="0"/>
          <w:numId w:val="15"/>
        </w:numPr>
        <w:spacing w:after="0" w:line="312" w:lineRule="auto"/>
        <w:jc w:val="both"/>
        <w:rPr>
          <w:rFonts w:ascii="Times New Roman" w:hAnsi="Times New Roman" w:cs="Times New Roman"/>
          <w:sz w:val="24"/>
          <w:szCs w:val="24"/>
        </w:rPr>
      </w:pPr>
      <w:r w:rsidRPr="006B0000">
        <w:rPr>
          <w:rFonts w:ascii="Times New Roman" w:hAnsi="Times New Roman" w:cs="Times New Roman"/>
          <w:i/>
          <w:sz w:val="24"/>
          <w:szCs w:val="24"/>
        </w:rPr>
        <w:t>гражданин, состоящий в выборном органе или являющийся активным членом политической организации</w:t>
      </w:r>
      <w:r>
        <w:rPr>
          <w:rFonts w:ascii="Times New Roman" w:hAnsi="Times New Roman" w:cs="Times New Roman"/>
          <w:sz w:val="24"/>
          <w:szCs w:val="24"/>
        </w:rPr>
        <w:t>, целенаправленно и по своей воле включенный в политическую жизнь общества, но лишь в той мере, в какой она отражается на внутренней жизни этой политической организации или органа;</w:t>
      </w:r>
    </w:p>
    <w:p w:rsidR="006B0000" w:rsidRDefault="006B0000" w:rsidP="006E7656">
      <w:pPr>
        <w:pStyle w:val="a5"/>
        <w:numPr>
          <w:ilvl w:val="0"/>
          <w:numId w:val="15"/>
        </w:numPr>
        <w:spacing w:after="0" w:line="312" w:lineRule="auto"/>
        <w:jc w:val="both"/>
        <w:rPr>
          <w:rFonts w:ascii="Times New Roman" w:hAnsi="Times New Roman" w:cs="Times New Roman"/>
          <w:sz w:val="24"/>
          <w:szCs w:val="24"/>
        </w:rPr>
      </w:pPr>
      <w:r w:rsidRPr="006B0000">
        <w:rPr>
          <w:rFonts w:ascii="Times New Roman" w:hAnsi="Times New Roman" w:cs="Times New Roman"/>
          <w:i/>
          <w:sz w:val="24"/>
          <w:szCs w:val="24"/>
        </w:rPr>
        <w:t>профессиональный политик</w:t>
      </w:r>
      <w:r>
        <w:rPr>
          <w:rFonts w:ascii="Times New Roman" w:hAnsi="Times New Roman" w:cs="Times New Roman"/>
          <w:sz w:val="24"/>
          <w:szCs w:val="24"/>
        </w:rPr>
        <w:t>, для которого политическая деятельность не только является главным занятием и источником существования, но и составляет смысл жизни;</w:t>
      </w:r>
    </w:p>
    <w:p w:rsidR="006B0000" w:rsidRDefault="006B0000" w:rsidP="006E7656">
      <w:pPr>
        <w:pStyle w:val="a5"/>
        <w:numPr>
          <w:ilvl w:val="0"/>
          <w:numId w:val="15"/>
        </w:numPr>
        <w:spacing w:after="0" w:line="312" w:lineRule="auto"/>
        <w:jc w:val="both"/>
        <w:rPr>
          <w:rFonts w:ascii="Times New Roman" w:hAnsi="Times New Roman" w:cs="Times New Roman"/>
          <w:sz w:val="24"/>
          <w:szCs w:val="24"/>
        </w:rPr>
      </w:pPr>
      <w:r>
        <w:rPr>
          <w:rFonts w:ascii="Times New Roman" w:hAnsi="Times New Roman" w:cs="Times New Roman"/>
          <w:i/>
          <w:sz w:val="24"/>
          <w:szCs w:val="24"/>
        </w:rPr>
        <w:t xml:space="preserve">политический лидер </w:t>
      </w:r>
      <w:r>
        <w:rPr>
          <w:rFonts w:ascii="Times New Roman" w:hAnsi="Times New Roman" w:cs="Times New Roman"/>
          <w:sz w:val="24"/>
          <w:szCs w:val="24"/>
        </w:rPr>
        <w:t>― человек, способный изменять ход политических событий и направленность политических процессов.</w:t>
      </w:r>
    </w:p>
    <w:p w:rsidR="00F340A9" w:rsidRPr="004A22B6" w:rsidRDefault="006B0000" w:rsidP="004A22B6">
      <w:pPr>
        <w:pStyle w:val="a5"/>
        <w:spacing w:after="0" w:line="312" w:lineRule="auto"/>
        <w:ind w:left="0" w:firstLine="567"/>
        <w:jc w:val="both"/>
        <w:rPr>
          <w:rFonts w:ascii="Times New Roman" w:hAnsi="Times New Roman" w:cs="Times New Roman"/>
          <w:b/>
          <w:sz w:val="24"/>
          <w:szCs w:val="24"/>
        </w:rPr>
      </w:pPr>
      <w:r>
        <w:rPr>
          <w:rFonts w:ascii="Times New Roman" w:hAnsi="Times New Roman" w:cs="Times New Roman"/>
          <w:sz w:val="24"/>
          <w:szCs w:val="24"/>
        </w:rPr>
        <w:t>Наряду с политическими ролями</w:t>
      </w:r>
      <w:r w:rsidR="008D4480">
        <w:rPr>
          <w:rFonts w:ascii="Times New Roman" w:hAnsi="Times New Roman" w:cs="Times New Roman"/>
          <w:sz w:val="24"/>
          <w:szCs w:val="24"/>
        </w:rPr>
        <w:t xml:space="preserve">, </w:t>
      </w:r>
      <w:r>
        <w:rPr>
          <w:rFonts w:ascii="Times New Roman" w:hAnsi="Times New Roman" w:cs="Times New Roman"/>
          <w:sz w:val="24"/>
          <w:szCs w:val="24"/>
        </w:rPr>
        <w:t xml:space="preserve"> политология выделяет и различные </w:t>
      </w:r>
      <w:r w:rsidRPr="008D4480">
        <w:rPr>
          <w:rFonts w:ascii="Times New Roman" w:hAnsi="Times New Roman" w:cs="Times New Roman"/>
          <w:i/>
          <w:sz w:val="24"/>
          <w:szCs w:val="24"/>
        </w:rPr>
        <w:t>типы участия</w:t>
      </w:r>
      <w:r>
        <w:rPr>
          <w:rFonts w:ascii="Times New Roman" w:hAnsi="Times New Roman" w:cs="Times New Roman"/>
          <w:sz w:val="24"/>
          <w:szCs w:val="24"/>
        </w:rPr>
        <w:t xml:space="preserve"> </w:t>
      </w:r>
      <w:r w:rsidRPr="008D4480">
        <w:rPr>
          <w:rFonts w:ascii="Times New Roman" w:hAnsi="Times New Roman" w:cs="Times New Roman"/>
          <w:i/>
          <w:sz w:val="24"/>
          <w:szCs w:val="24"/>
        </w:rPr>
        <w:t>личности в политике</w:t>
      </w:r>
      <w:r>
        <w:rPr>
          <w:rFonts w:ascii="Times New Roman" w:hAnsi="Times New Roman" w:cs="Times New Roman"/>
          <w:sz w:val="24"/>
          <w:szCs w:val="24"/>
        </w:rPr>
        <w:t xml:space="preserve">: </w:t>
      </w:r>
      <w:r w:rsidR="008D4480">
        <w:rPr>
          <w:rFonts w:ascii="Times New Roman" w:hAnsi="Times New Roman" w:cs="Times New Roman"/>
          <w:sz w:val="24"/>
          <w:szCs w:val="24"/>
        </w:rPr>
        <w:t xml:space="preserve">а) </w:t>
      </w:r>
      <w:r>
        <w:rPr>
          <w:rFonts w:ascii="Times New Roman" w:hAnsi="Times New Roman" w:cs="Times New Roman"/>
          <w:sz w:val="24"/>
          <w:szCs w:val="24"/>
        </w:rPr>
        <w:t xml:space="preserve">полностью бессознательное (например, поведение человека в толпе), </w:t>
      </w:r>
      <w:r w:rsidR="008D4480">
        <w:rPr>
          <w:rFonts w:ascii="Times New Roman" w:hAnsi="Times New Roman" w:cs="Times New Roman"/>
          <w:sz w:val="24"/>
          <w:szCs w:val="24"/>
        </w:rPr>
        <w:t xml:space="preserve">б) </w:t>
      </w:r>
      <w:r>
        <w:rPr>
          <w:rFonts w:ascii="Times New Roman" w:hAnsi="Times New Roman" w:cs="Times New Roman"/>
          <w:sz w:val="24"/>
          <w:szCs w:val="24"/>
        </w:rPr>
        <w:t>полусознательное (</w:t>
      </w:r>
      <w:r>
        <w:rPr>
          <w:rFonts w:ascii="Times New Roman" w:hAnsi="Times New Roman" w:cs="Times New Roman"/>
          <w:b/>
          <w:sz w:val="24"/>
          <w:szCs w:val="24"/>
        </w:rPr>
        <w:t xml:space="preserve">политический конформизм </w:t>
      </w:r>
      <w:r>
        <w:rPr>
          <w:rFonts w:ascii="Times New Roman" w:hAnsi="Times New Roman" w:cs="Times New Roman"/>
          <w:sz w:val="24"/>
          <w:szCs w:val="24"/>
        </w:rPr>
        <w:t xml:space="preserve">― </w:t>
      </w:r>
      <w:r w:rsidR="004A22B6">
        <w:rPr>
          <w:rFonts w:ascii="Times New Roman" w:hAnsi="Times New Roman" w:cs="Times New Roman"/>
          <w:sz w:val="24"/>
          <w:szCs w:val="24"/>
        </w:rPr>
        <w:t>понимание смысла своей роли при безусловном подчинении требованиям своей социальной среды, даже в случаях расхождения с ней во мнениях)</w:t>
      </w:r>
      <w:r w:rsidR="008D4480">
        <w:rPr>
          <w:rFonts w:ascii="Times New Roman" w:hAnsi="Times New Roman" w:cs="Times New Roman"/>
          <w:sz w:val="24"/>
          <w:szCs w:val="24"/>
        </w:rPr>
        <w:t xml:space="preserve">; в) </w:t>
      </w:r>
      <w:r w:rsidR="004A22B6">
        <w:rPr>
          <w:rFonts w:ascii="Times New Roman" w:hAnsi="Times New Roman" w:cs="Times New Roman"/>
          <w:sz w:val="24"/>
          <w:szCs w:val="24"/>
        </w:rPr>
        <w:t>сознательное участие (в соответствии со своим сознанием и волей способность изменить свою роль и положение)   / неучастие в политике (абсентеизм).</w:t>
      </w:r>
      <w:r w:rsidR="004A31B3">
        <w:rPr>
          <w:rFonts w:ascii="Times New Roman" w:hAnsi="Times New Roman" w:cs="Times New Roman"/>
          <w:sz w:val="24"/>
          <w:szCs w:val="24"/>
        </w:rPr>
        <w:t xml:space="preserve"> </w:t>
      </w:r>
      <w:r w:rsidR="004A22B6">
        <w:rPr>
          <w:rFonts w:ascii="Times New Roman" w:hAnsi="Times New Roman" w:cs="Times New Roman"/>
          <w:sz w:val="24"/>
          <w:szCs w:val="24"/>
        </w:rPr>
        <w:t xml:space="preserve"> </w:t>
      </w:r>
    </w:p>
    <w:p w:rsidR="00BD5D3E" w:rsidRDefault="004A22B6" w:rsidP="001F6DFC">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Абсентеизм </w:t>
      </w:r>
      <w:r>
        <w:rPr>
          <w:rFonts w:ascii="Times New Roman" w:hAnsi="Times New Roman" w:cs="Times New Roman"/>
          <w:sz w:val="24"/>
          <w:szCs w:val="24"/>
        </w:rPr>
        <w:t xml:space="preserve">― в политологии: </w:t>
      </w:r>
      <w:r w:rsidR="008D4480">
        <w:rPr>
          <w:rFonts w:ascii="Times New Roman" w:hAnsi="Times New Roman" w:cs="Times New Roman"/>
          <w:sz w:val="24"/>
          <w:szCs w:val="24"/>
        </w:rPr>
        <w:t xml:space="preserve"> </w:t>
      </w:r>
      <w:r>
        <w:rPr>
          <w:rFonts w:ascii="Times New Roman" w:hAnsi="Times New Roman" w:cs="Times New Roman"/>
          <w:sz w:val="24"/>
          <w:szCs w:val="24"/>
        </w:rPr>
        <w:t xml:space="preserve"> равнодушное, безразличное отношение людей к осуществлению своих политических прав, уклонение от выполнения гражданских обязанностей, в первую очередь от участия в выборах в органы государственной власти. </w:t>
      </w:r>
    </w:p>
    <w:p w:rsidR="00BD5D3E" w:rsidRDefault="004A22B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Он проявляется в следующих </w:t>
      </w:r>
      <w:r w:rsidRPr="00BD5D3E">
        <w:rPr>
          <w:rFonts w:ascii="Times New Roman" w:hAnsi="Times New Roman" w:cs="Times New Roman"/>
          <w:i/>
          <w:sz w:val="24"/>
          <w:szCs w:val="24"/>
        </w:rPr>
        <w:t>формах</w:t>
      </w:r>
      <w:r>
        <w:rPr>
          <w:rFonts w:ascii="Times New Roman" w:hAnsi="Times New Roman" w:cs="Times New Roman"/>
          <w:sz w:val="24"/>
          <w:szCs w:val="24"/>
        </w:rPr>
        <w:t xml:space="preserve">: </w:t>
      </w:r>
    </w:p>
    <w:p w:rsidR="00BD5D3E" w:rsidRDefault="00BD5D3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4A22B6">
        <w:rPr>
          <w:rFonts w:ascii="Times New Roman" w:hAnsi="Times New Roman" w:cs="Times New Roman"/>
          <w:sz w:val="24"/>
          <w:szCs w:val="24"/>
        </w:rPr>
        <w:t xml:space="preserve"> </w:t>
      </w:r>
      <w:r>
        <w:rPr>
          <w:rFonts w:ascii="Times New Roman" w:hAnsi="Times New Roman" w:cs="Times New Roman"/>
          <w:i/>
          <w:sz w:val="24"/>
          <w:szCs w:val="24"/>
        </w:rPr>
        <w:t xml:space="preserve">модели </w:t>
      </w:r>
      <w:r w:rsidR="004A22B6" w:rsidRPr="004A22B6">
        <w:rPr>
          <w:rFonts w:ascii="Times New Roman" w:hAnsi="Times New Roman" w:cs="Times New Roman"/>
          <w:i/>
          <w:sz w:val="24"/>
          <w:szCs w:val="24"/>
        </w:rPr>
        <w:t xml:space="preserve"> плебисцитарного выбора</w:t>
      </w:r>
      <w:r w:rsidR="004A22B6">
        <w:rPr>
          <w:rFonts w:ascii="Times New Roman" w:hAnsi="Times New Roman" w:cs="Times New Roman"/>
          <w:sz w:val="24"/>
          <w:szCs w:val="24"/>
        </w:rPr>
        <w:t xml:space="preserve">, когда сам выбор сводится к поддержке или не к поддержке власти; </w:t>
      </w:r>
    </w:p>
    <w:p w:rsidR="00BD5D3E" w:rsidRDefault="00BD5D3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молчаливого одобрения </w:t>
      </w:r>
      <w:r>
        <w:rPr>
          <w:rFonts w:ascii="Times New Roman" w:hAnsi="Times New Roman" w:cs="Times New Roman"/>
          <w:sz w:val="24"/>
          <w:szCs w:val="24"/>
        </w:rPr>
        <w:t>существующего порядка вещей ― в ситуации когда избиратель всем доволен и его в целом все устраивает несмотря на возможное недоверие к избирательной системе;</w:t>
      </w:r>
    </w:p>
    <w:p w:rsidR="004A22B6" w:rsidRDefault="00BD5D3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выражения </w:t>
      </w:r>
      <w:r>
        <w:rPr>
          <w:rFonts w:ascii="Times New Roman" w:hAnsi="Times New Roman" w:cs="Times New Roman"/>
          <w:sz w:val="24"/>
          <w:szCs w:val="24"/>
        </w:rPr>
        <w:t xml:space="preserve">целой гаммы </w:t>
      </w:r>
      <w:r>
        <w:rPr>
          <w:rFonts w:ascii="Times New Roman" w:hAnsi="Times New Roman" w:cs="Times New Roman"/>
          <w:i/>
          <w:sz w:val="24"/>
          <w:szCs w:val="24"/>
        </w:rPr>
        <w:t xml:space="preserve">недовольства властями </w:t>
      </w:r>
      <w:r>
        <w:rPr>
          <w:rFonts w:ascii="Times New Roman" w:hAnsi="Times New Roman" w:cs="Times New Roman"/>
          <w:sz w:val="24"/>
          <w:szCs w:val="24"/>
        </w:rPr>
        <w:t xml:space="preserve">― от простого недоверия и избегания до осознанного неучастия как стратегии поведения, то есть неучастие как основание для критики власти («я эту власть не выбирал») либо проявление стратегии делегитимизации выборов путем понижения явки.  </w:t>
      </w:r>
      <w:r w:rsidR="004A22B6">
        <w:rPr>
          <w:rFonts w:ascii="Times New Roman" w:hAnsi="Times New Roman" w:cs="Times New Roman"/>
          <w:i/>
          <w:sz w:val="24"/>
          <w:szCs w:val="24"/>
        </w:rPr>
        <w:t xml:space="preserve"> </w:t>
      </w:r>
    </w:p>
    <w:p w:rsidR="00BD5D3E" w:rsidRDefault="00BD5D3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Причины </w:t>
      </w:r>
      <w:r>
        <w:rPr>
          <w:rFonts w:ascii="Times New Roman" w:hAnsi="Times New Roman" w:cs="Times New Roman"/>
          <w:sz w:val="24"/>
          <w:szCs w:val="24"/>
        </w:rPr>
        <w:t>абсентеизма:</w:t>
      </w:r>
    </w:p>
    <w:p w:rsidR="00D87225" w:rsidRDefault="00D8722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аполитичность;</w:t>
      </w:r>
    </w:p>
    <w:p w:rsidR="00D87225" w:rsidRDefault="00D8722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безразличие к общественным делам и к тому, кто победит на выборах;</w:t>
      </w:r>
    </w:p>
    <w:p w:rsidR="00D87225" w:rsidRDefault="00D8722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непонимание значимости собственной роли в политических процессах;</w:t>
      </w:r>
    </w:p>
    <w:p w:rsidR="00BD5D3E" w:rsidRDefault="00BD5D3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недоверие к партиям, кандидатам и политике в целом;</w:t>
      </w:r>
    </w:p>
    <w:p w:rsidR="00BD5D3E" w:rsidRDefault="00BD5D3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низкий автор</w:t>
      </w:r>
      <w:r w:rsidR="00D87225">
        <w:rPr>
          <w:rFonts w:ascii="Times New Roman" w:hAnsi="Times New Roman" w:cs="Times New Roman"/>
          <w:sz w:val="24"/>
          <w:szCs w:val="24"/>
        </w:rPr>
        <w:t>и</w:t>
      </w:r>
      <w:r>
        <w:rPr>
          <w:rFonts w:ascii="Times New Roman" w:hAnsi="Times New Roman" w:cs="Times New Roman"/>
          <w:sz w:val="24"/>
          <w:szCs w:val="24"/>
        </w:rPr>
        <w:t>тет представительных органов власти;</w:t>
      </w:r>
    </w:p>
    <w:p w:rsidR="00D87225" w:rsidRDefault="00D8722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отсутствие электоральной культуры (например, неумение делать компетентный выбор, а отсюда и неуверенность в правильности решения, а также сомнение в правильном подсчете голосов);</w:t>
      </w:r>
    </w:p>
    <w:p w:rsidR="00D87225" w:rsidRDefault="00D8722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убежденность в том, что выборы не влияют на изменение ситуации.</w:t>
      </w:r>
    </w:p>
    <w:p w:rsidR="005D2FBC" w:rsidRDefault="00D8722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Абсентеизм </w:t>
      </w:r>
      <w:r w:rsidRPr="00D87225">
        <w:rPr>
          <w:rFonts w:ascii="Times New Roman" w:hAnsi="Times New Roman" w:cs="Times New Roman"/>
          <w:i/>
          <w:sz w:val="24"/>
          <w:szCs w:val="24"/>
        </w:rPr>
        <w:t>оказывает негативное влияние, поскольку</w:t>
      </w:r>
      <w:r>
        <w:rPr>
          <w:rFonts w:ascii="Times New Roman" w:hAnsi="Times New Roman" w:cs="Times New Roman"/>
          <w:sz w:val="24"/>
          <w:szCs w:val="24"/>
        </w:rPr>
        <w:t xml:space="preserve">: а) снижает легитимность власти и свидетельствует об отчуждении граждан от государства; б) повышает значимость, весомость мнения более старшего поколения; в) приводит к снижению численности избирателей. В целом рост числа абсентеистов ― это свидетельство несовершенства сложившейся политической системы, показатель роста недоверия к демократическим институтам. </w:t>
      </w:r>
    </w:p>
    <w:p w:rsidR="00D87225" w:rsidRPr="00BD5D3E" w:rsidRDefault="005D2FB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Одним из способов решения проблемы абсентеизма в зарубежных странах является </w:t>
      </w:r>
      <w:r>
        <w:rPr>
          <w:rFonts w:ascii="Times New Roman" w:hAnsi="Times New Roman" w:cs="Times New Roman"/>
          <w:i/>
          <w:sz w:val="24"/>
          <w:szCs w:val="24"/>
        </w:rPr>
        <w:t xml:space="preserve">установление обязательного вотума, </w:t>
      </w:r>
      <w:r>
        <w:rPr>
          <w:rFonts w:ascii="Times New Roman" w:hAnsi="Times New Roman" w:cs="Times New Roman"/>
          <w:sz w:val="24"/>
          <w:szCs w:val="24"/>
        </w:rPr>
        <w:t>то есть юридической обязанности избирателей принять участие в голосовании (Австрия, Бельгия, Италия, Люксембург, Португалия, Аргентина).</w:t>
      </w:r>
      <w:r w:rsidR="00D87225">
        <w:rPr>
          <w:rFonts w:ascii="Times New Roman" w:hAnsi="Times New Roman" w:cs="Times New Roman"/>
          <w:sz w:val="24"/>
          <w:szCs w:val="24"/>
        </w:rPr>
        <w:t xml:space="preserve"> </w:t>
      </w:r>
    </w:p>
    <w:p w:rsidR="004A22B6" w:rsidRDefault="004A22B6" w:rsidP="001F6DFC">
      <w:pPr>
        <w:spacing w:after="0" w:line="312" w:lineRule="auto"/>
        <w:ind w:firstLine="567"/>
        <w:jc w:val="both"/>
        <w:rPr>
          <w:rFonts w:ascii="Times New Roman" w:hAnsi="Times New Roman"/>
          <w:sz w:val="24"/>
          <w:szCs w:val="24"/>
        </w:rPr>
      </w:pPr>
      <w:r w:rsidRPr="00D413A6">
        <w:rPr>
          <w:rFonts w:ascii="Times New Roman" w:hAnsi="Times New Roman"/>
          <w:sz w:val="24"/>
          <w:szCs w:val="24"/>
        </w:rPr>
        <w:t xml:space="preserve"> </w:t>
      </w:r>
      <w:r w:rsidR="00D413A6" w:rsidRPr="00D413A6">
        <w:rPr>
          <w:rFonts w:ascii="Times New Roman" w:hAnsi="Times New Roman"/>
          <w:sz w:val="24"/>
          <w:szCs w:val="24"/>
        </w:rPr>
        <w:t xml:space="preserve">Рассмотрев внутренние причины абсентеизма, </w:t>
      </w:r>
      <w:r w:rsidR="00D413A6">
        <w:rPr>
          <w:rFonts w:ascii="Times New Roman" w:hAnsi="Times New Roman"/>
          <w:sz w:val="24"/>
          <w:szCs w:val="24"/>
        </w:rPr>
        <w:t xml:space="preserve">обратимся к внешним его причинам </w:t>
      </w:r>
      <w:r w:rsidR="00D413A6">
        <w:rPr>
          <w:rFonts w:ascii="Times New Roman" w:hAnsi="Times New Roman" w:cs="Times New Roman"/>
          <w:sz w:val="24"/>
          <w:szCs w:val="24"/>
        </w:rPr>
        <w:t>―</w:t>
      </w:r>
      <w:r w:rsidR="00D413A6">
        <w:rPr>
          <w:rFonts w:ascii="Times New Roman" w:hAnsi="Times New Roman"/>
          <w:sz w:val="24"/>
          <w:szCs w:val="24"/>
        </w:rPr>
        <w:t xml:space="preserve"> популизму и бюрократическому формализму.</w:t>
      </w:r>
    </w:p>
    <w:p w:rsidR="00D413A6" w:rsidRDefault="00D413A6" w:rsidP="001F6DFC">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Популизм </w:t>
      </w:r>
      <w:r>
        <w:rPr>
          <w:rFonts w:ascii="Times New Roman" w:hAnsi="Times New Roman" w:cs="Times New Roman"/>
          <w:sz w:val="24"/>
          <w:szCs w:val="24"/>
        </w:rPr>
        <w:t>― политический феномен, основывающийся на принципах инспирированного лидерства и политической демагогии; манипулирование массовым сознанием и общественным мнением путем выражения повседневных (ограниченных, временных интересов) потребностей народа для достижения определенной политической цели, как правило, связанной с завоеванием или удержанием власти.</w:t>
      </w:r>
    </w:p>
    <w:p w:rsidR="00D413A6" w:rsidRDefault="00D413A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Популизм манипулирует массовым сознанием, основываясь на различны</w:t>
      </w:r>
      <w:r w:rsidR="009D6313">
        <w:rPr>
          <w:rFonts w:ascii="Times New Roman" w:hAnsi="Times New Roman" w:cs="Times New Roman"/>
          <w:sz w:val="24"/>
          <w:szCs w:val="24"/>
        </w:rPr>
        <w:t>х</w:t>
      </w:r>
      <w:r>
        <w:rPr>
          <w:rFonts w:ascii="Times New Roman" w:hAnsi="Times New Roman" w:cs="Times New Roman"/>
          <w:sz w:val="24"/>
          <w:szCs w:val="24"/>
        </w:rPr>
        <w:t xml:space="preserve"> фактор</w:t>
      </w:r>
      <w:r w:rsidR="009D6313">
        <w:rPr>
          <w:rFonts w:ascii="Times New Roman" w:hAnsi="Times New Roman" w:cs="Times New Roman"/>
          <w:sz w:val="24"/>
          <w:szCs w:val="24"/>
        </w:rPr>
        <w:t>ах</w:t>
      </w:r>
      <w:r>
        <w:rPr>
          <w:rFonts w:ascii="Times New Roman" w:hAnsi="Times New Roman" w:cs="Times New Roman"/>
          <w:sz w:val="24"/>
          <w:szCs w:val="24"/>
        </w:rPr>
        <w:t xml:space="preserve"> его психологических механизмов отбора и усвоения социальной информации:</w:t>
      </w:r>
    </w:p>
    <w:p w:rsidR="00D413A6" w:rsidRDefault="00D413A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индивидуально-личностн</w:t>
      </w:r>
      <w:r w:rsidR="00295CBD">
        <w:rPr>
          <w:rFonts w:ascii="Times New Roman" w:hAnsi="Times New Roman" w:cs="Times New Roman"/>
          <w:sz w:val="24"/>
          <w:szCs w:val="24"/>
        </w:rPr>
        <w:t xml:space="preserve">ых (уровень интеллекта, степень внушаемости, устойчивость самооценок и уровень самоуважения, потребность в одобрении окружающих и т. д.); </w:t>
      </w:r>
    </w:p>
    <w:p w:rsidR="00D413A6" w:rsidRDefault="00D413A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микросоциальн</w:t>
      </w:r>
      <w:r w:rsidR="00295CBD">
        <w:rPr>
          <w:rFonts w:ascii="Times New Roman" w:hAnsi="Times New Roman" w:cs="Times New Roman"/>
          <w:sz w:val="24"/>
          <w:szCs w:val="24"/>
        </w:rPr>
        <w:t xml:space="preserve">ых (положение индивида (группы)  в обществе, ее значимость для него (для группы), степень сплоченности и структура группы); </w:t>
      </w:r>
    </w:p>
    <w:p w:rsidR="00D413A6" w:rsidRPr="00D413A6" w:rsidRDefault="00D413A6" w:rsidP="001F6DFC">
      <w:pPr>
        <w:spacing w:after="0" w:line="312" w:lineRule="auto"/>
        <w:ind w:firstLine="567"/>
        <w:jc w:val="both"/>
        <w:rPr>
          <w:rFonts w:ascii="Times New Roman" w:hAnsi="Times New Roman"/>
          <w:b/>
          <w:sz w:val="24"/>
          <w:szCs w:val="24"/>
        </w:rPr>
      </w:pPr>
      <w:r>
        <w:rPr>
          <w:rFonts w:ascii="Times New Roman" w:hAnsi="Times New Roman" w:cs="Times New Roman"/>
          <w:sz w:val="24"/>
          <w:szCs w:val="24"/>
        </w:rPr>
        <w:t xml:space="preserve">• ситуационных </w:t>
      </w:r>
      <w:r w:rsidR="00295CBD">
        <w:rPr>
          <w:rFonts w:ascii="Times New Roman" w:hAnsi="Times New Roman" w:cs="Times New Roman"/>
          <w:sz w:val="24"/>
          <w:szCs w:val="24"/>
        </w:rPr>
        <w:t>(содержание задачи и заинтересованность в ней индивида (группы), мера его (группы) компетентности, принимается ли решение публично, в узком кругу или наедине и т. п.);</w:t>
      </w:r>
      <w:r>
        <w:rPr>
          <w:rFonts w:ascii="Times New Roman" w:hAnsi="Times New Roman" w:cs="Times New Roman"/>
          <w:sz w:val="24"/>
          <w:szCs w:val="24"/>
        </w:rPr>
        <w:t xml:space="preserve">   </w:t>
      </w:r>
    </w:p>
    <w:p w:rsidR="001F6DFC" w:rsidRDefault="00D413A6"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общесоциальных и общекультурных </w:t>
      </w:r>
      <w:r w:rsidR="00295CBD">
        <w:rPr>
          <w:rFonts w:ascii="Times New Roman" w:hAnsi="Times New Roman"/>
          <w:sz w:val="24"/>
          <w:szCs w:val="24"/>
        </w:rPr>
        <w:t>(условия, существующие в обществе для развития самостоятельности, ответственности личности (группы) и т. п.).</w:t>
      </w:r>
    </w:p>
    <w:p w:rsidR="00295CBD" w:rsidRDefault="00295CBD"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Бюрократия</w:t>
      </w:r>
      <w:r w:rsidR="00350E6A">
        <w:rPr>
          <w:rFonts w:ascii="Times New Roman" w:hAnsi="Times New Roman"/>
          <w:b/>
          <w:sz w:val="24"/>
          <w:szCs w:val="24"/>
        </w:rPr>
        <w:t xml:space="preserve"> </w:t>
      </w:r>
      <w:r w:rsidR="00350E6A">
        <w:rPr>
          <w:rFonts w:ascii="Times New Roman" w:hAnsi="Times New Roman" w:cs="Times New Roman"/>
          <w:sz w:val="24"/>
          <w:szCs w:val="24"/>
        </w:rPr>
        <w:t xml:space="preserve">― (дословно с французского ―зеленое сукно, которым </w:t>
      </w:r>
      <w:r w:rsidR="00643922">
        <w:rPr>
          <w:rFonts w:ascii="Times New Roman" w:hAnsi="Times New Roman" w:cs="Times New Roman"/>
          <w:sz w:val="24"/>
          <w:szCs w:val="24"/>
        </w:rPr>
        <w:t xml:space="preserve">покрывали столы должностных лиц, государственных канцелярий, отсюда и термин «бюрократ») ―   служащий средних звеньев государственного аппарата, чиновник. </w:t>
      </w:r>
    </w:p>
    <w:p w:rsidR="00643922" w:rsidRPr="00A20907" w:rsidRDefault="00643922" w:rsidP="001F6DFC">
      <w:pPr>
        <w:spacing w:after="0" w:line="312" w:lineRule="auto"/>
        <w:ind w:firstLine="567"/>
        <w:jc w:val="both"/>
        <w:rPr>
          <w:rFonts w:ascii="Times New Roman" w:hAnsi="Times New Roman"/>
          <w:sz w:val="24"/>
          <w:szCs w:val="24"/>
        </w:rPr>
      </w:pPr>
      <w:r w:rsidRPr="00643922">
        <w:rPr>
          <w:rFonts w:ascii="Times New Roman" w:hAnsi="Times New Roman"/>
          <w:sz w:val="24"/>
          <w:szCs w:val="24"/>
        </w:rPr>
        <w:t xml:space="preserve">Существование бюрократии </w:t>
      </w:r>
      <w:r>
        <w:rPr>
          <w:rFonts w:ascii="Times New Roman" w:hAnsi="Times New Roman" w:cs="Times New Roman"/>
          <w:sz w:val="24"/>
          <w:szCs w:val="24"/>
        </w:rPr>
        <w:t>― неизбежность и необходимость функционирования политики и власти. Специфические особенности работы органов власти, во многом объективные, ― разрастание и усложнение функций</w:t>
      </w:r>
      <w:r w:rsidR="00A20907">
        <w:rPr>
          <w:rFonts w:ascii="Times New Roman" w:hAnsi="Times New Roman" w:cs="Times New Roman"/>
          <w:sz w:val="24"/>
          <w:szCs w:val="24"/>
        </w:rPr>
        <w:t xml:space="preserve"> (откуда и расширение кадров управления и контроля), владение техникой административной работы, обладание информацией и документацией, возможность готовить, составлять и интерпретировать государственные решения и акты, вести переписку с населением, отвечать на его запросы ― делают б</w:t>
      </w:r>
      <w:r w:rsidR="00A20907" w:rsidRPr="00A20907">
        <w:rPr>
          <w:rFonts w:ascii="Times New Roman" w:hAnsi="Times New Roman" w:cs="Times New Roman"/>
          <w:i/>
          <w:sz w:val="24"/>
          <w:szCs w:val="24"/>
        </w:rPr>
        <w:t>о</w:t>
      </w:r>
      <w:r w:rsidR="00A20907">
        <w:rPr>
          <w:rFonts w:ascii="Times New Roman" w:hAnsi="Times New Roman" w:cs="Times New Roman"/>
          <w:sz w:val="24"/>
          <w:szCs w:val="24"/>
        </w:rPr>
        <w:t xml:space="preserve">льшую часть общества и высшие инстанции власти зависимыми от аппарата, а сам аппарат ― автономным в весьма широких пределах и самовластным ― откуда и сам термин </w:t>
      </w:r>
      <w:r w:rsidR="00A20907" w:rsidRPr="00A20907">
        <w:rPr>
          <w:rFonts w:ascii="Times New Roman" w:hAnsi="Times New Roman" w:cs="Times New Roman"/>
          <w:b/>
          <w:i/>
          <w:sz w:val="24"/>
          <w:szCs w:val="24"/>
        </w:rPr>
        <w:t>бюрократия ― «власть чиновников».</w:t>
      </w:r>
      <w:r w:rsidR="00A20907">
        <w:rPr>
          <w:rFonts w:ascii="Times New Roman" w:hAnsi="Times New Roman" w:cs="Times New Roman"/>
          <w:b/>
          <w:i/>
          <w:sz w:val="24"/>
          <w:szCs w:val="24"/>
        </w:rPr>
        <w:t xml:space="preserve"> </w:t>
      </w:r>
      <w:r w:rsidR="00A20907">
        <w:rPr>
          <w:rFonts w:ascii="Times New Roman" w:hAnsi="Times New Roman" w:cs="Times New Roman"/>
          <w:sz w:val="24"/>
          <w:szCs w:val="24"/>
        </w:rPr>
        <w:t xml:space="preserve">Отсюда и негативный смысл понятий «чиновник», «бюрократ», «аппаратчик» и «бюрократия». </w:t>
      </w:r>
      <w:r w:rsidR="00A20907" w:rsidRPr="009D6313">
        <w:rPr>
          <w:rFonts w:ascii="Times New Roman" w:hAnsi="Times New Roman" w:cs="Times New Roman"/>
          <w:i/>
          <w:sz w:val="24"/>
          <w:szCs w:val="24"/>
        </w:rPr>
        <w:t>Употребляется в трех значениях</w:t>
      </w:r>
      <w:r w:rsidR="00A20907">
        <w:rPr>
          <w:rFonts w:ascii="Times New Roman" w:hAnsi="Times New Roman" w:cs="Times New Roman"/>
          <w:sz w:val="24"/>
          <w:szCs w:val="24"/>
        </w:rPr>
        <w:t xml:space="preserve">: </w:t>
      </w:r>
    </w:p>
    <w:p w:rsidR="00295CBD" w:rsidRDefault="00295CB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D6313">
        <w:rPr>
          <w:rFonts w:ascii="Times New Roman" w:hAnsi="Times New Roman" w:cs="Times New Roman"/>
          <w:i/>
          <w:sz w:val="24"/>
          <w:szCs w:val="24"/>
        </w:rPr>
        <w:t>социальный организм</w:t>
      </w:r>
      <w:r w:rsidR="00350E6A">
        <w:rPr>
          <w:rFonts w:ascii="Times New Roman" w:hAnsi="Times New Roman" w:cs="Times New Roman"/>
          <w:sz w:val="24"/>
          <w:szCs w:val="24"/>
        </w:rPr>
        <w:t>, результат социальных антагонизмов, противоречий, конфликтов и материализация как организационно-управленческого, так и политического отчуждения;</w:t>
      </w:r>
    </w:p>
    <w:p w:rsidR="00350E6A" w:rsidRDefault="00350E6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D6313">
        <w:rPr>
          <w:rFonts w:ascii="Times New Roman" w:hAnsi="Times New Roman" w:cs="Times New Roman"/>
          <w:i/>
          <w:sz w:val="24"/>
          <w:szCs w:val="24"/>
        </w:rPr>
        <w:t>система управления</w:t>
      </w:r>
      <w:r>
        <w:rPr>
          <w:rFonts w:ascii="Times New Roman" w:hAnsi="Times New Roman" w:cs="Times New Roman"/>
          <w:sz w:val="24"/>
          <w:szCs w:val="24"/>
        </w:rPr>
        <w:t>, осуществляемая с помощью аппарата власти, отделенного от общества</w:t>
      </w:r>
      <w:r w:rsidR="009D6313">
        <w:rPr>
          <w:rFonts w:ascii="Times New Roman" w:hAnsi="Times New Roman" w:cs="Times New Roman"/>
          <w:sz w:val="24"/>
          <w:szCs w:val="24"/>
        </w:rPr>
        <w:t xml:space="preserve">, </w:t>
      </w:r>
      <w:r>
        <w:rPr>
          <w:rFonts w:ascii="Times New Roman" w:hAnsi="Times New Roman" w:cs="Times New Roman"/>
          <w:sz w:val="24"/>
          <w:szCs w:val="24"/>
        </w:rPr>
        <w:t xml:space="preserve"> стоящего над ним, обладающего специфическими функциями и привилегиями;</w:t>
      </w:r>
    </w:p>
    <w:p w:rsidR="00350E6A" w:rsidRDefault="00350E6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D6313">
        <w:rPr>
          <w:rFonts w:ascii="Times New Roman" w:hAnsi="Times New Roman" w:cs="Times New Roman"/>
          <w:i/>
          <w:sz w:val="24"/>
          <w:szCs w:val="24"/>
        </w:rPr>
        <w:t xml:space="preserve">слой </w:t>
      </w:r>
      <w:r>
        <w:rPr>
          <w:rFonts w:ascii="Times New Roman" w:hAnsi="Times New Roman" w:cs="Times New Roman"/>
          <w:sz w:val="24"/>
          <w:szCs w:val="24"/>
        </w:rPr>
        <w:t xml:space="preserve">людей, связанный с этой системой. </w:t>
      </w:r>
    </w:p>
    <w:p w:rsidR="00244907" w:rsidRDefault="00FE45B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Бюрократия органически связана с экономическими</w:t>
      </w:r>
      <w:r w:rsidR="00244907">
        <w:rPr>
          <w:rFonts w:ascii="Times New Roman" w:hAnsi="Times New Roman" w:cs="Times New Roman"/>
          <w:sz w:val="24"/>
          <w:szCs w:val="24"/>
        </w:rPr>
        <w:t xml:space="preserve"> </w:t>
      </w:r>
      <w:r>
        <w:rPr>
          <w:rFonts w:ascii="Times New Roman" w:hAnsi="Times New Roman" w:cs="Times New Roman"/>
          <w:sz w:val="24"/>
          <w:szCs w:val="24"/>
        </w:rPr>
        <w:t xml:space="preserve">отношениями, политическими структурами и идеологическими формами сознания на любом этапе общественного развития. </w:t>
      </w:r>
      <w:r w:rsidR="00244907">
        <w:rPr>
          <w:rFonts w:ascii="Times New Roman" w:hAnsi="Times New Roman" w:cs="Times New Roman"/>
          <w:sz w:val="24"/>
          <w:szCs w:val="24"/>
        </w:rPr>
        <w:t xml:space="preserve">Система понятий модели «бюрократическое отношение </w:t>
      </w:r>
      <w:r w:rsidR="009D6313">
        <w:rPr>
          <w:rFonts w:ascii="Times New Roman" w:hAnsi="Times New Roman" w:cs="Times New Roman"/>
          <w:sz w:val="24"/>
          <w:szCs w:val="24"/>
        </w:rPr>
        <w:t>→</w:t>
      </w:r>
      <w:r w:rsidR="00244907">
        <w:rPr>
          <w:rFonts w:ascii="Times New Roman" w:hAnsi="Times New Roman" w:cs="Times New Roman"/>
          <w:sz w:val="24"/>
          <w:szCs w:val="24"/>
        </w:rPr>
        <w:t xml:space="preserve"> государственный (политический) формализм </w:t>
      </w:r>
      <w:r w:rsidR="009D6313">
        <w:rPr>
          <w:rFonts w:ascii="Times New Roman" w:hAnsi="Times New Roman" w:cs="Times New Roman"/>
          <w:sz w:val="24"/>
          <w:szCs w:val="24"/>
        </w:rPr>
        <w:t>→</w:t>
      </w:r>
      <w:r w:rsidR="00244907">
        <w:rPr>
          <w:rFonts w:ascii="Times New Roman" w:hAnsi="Times New Roman" w:cs="Times New Roman"/>
          <w:sz w:val="24"/>
          <w:szCs w:val="24"/>
        </w:rPr>
        <w:t xml:space="preserve"> политический рассудок» позволяет охарактеризовать социальную природу бюрократии в ее целостности и разнообразии. Анализ бюрократии не сводится к эмпирическому описанию </w:t>
      </w:r>
      <w:r w:rsidR="009D6313">
        <w:rPr>
          <w:rFonts w:ascii="Times New Roman" w:hAnsi="Times New Roman" w:cs="Times New Roman"/>
          <w:sz w:val="24"/>
          <w:szCs w:val="24"/>
        </w:rPr>
        <w:t>у</w:t>
      </w:r>
      <w:r w:rsidR="00244907">
        <w:rPr>
          <w:rFonts w:ascii="Times New Roman" w:hAnsi="Times New Roman" w:cs="Times New Roman"/>
          <w:sz w:val="24"/>
          <w:szCs w:val="24"/>
        </w:rPr>
        <w:t>правленческой, политической и идеологической сфер общества и не является разделом теории и практики государственного права. Категориальный аппарат бюрократии есть средство борьбы на практике и в теории с обыденными и рафинированными формами проявления политических иллюзий. Исследование социальных интересов имеет ключевое значение для познания этих иллюзий, существующих в предметных и вербальных формах.</w:t>
      </w:r>
    </w:p>
    <w:p w:rsidR="00FE45B1" w:rsidRDefault="00244907"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Бюрократическое отношение </w:t>
      </w:r>
      <w:r w:rsidR="00061552">
        <w:rPr>
          <w:rFonts w:ascii="Times New Roman" w:hAnsi="Times New Roman" w:cs="Times New Roman"/>
          <w:sz w:val="24"/>
          <w:szCs w:val="24"/>
        </w:rPr>
        <w:t xml:space="preserve">к действительности </w:t>
      </w:r>
      <w:r>
        <w:rPr>
          <w:rFonts w:ascii="Times New Roman" w:hAnsi="Times New Roman" w:cs="Times New Roman"/>
          <w:sz w:val="24"/>
          <w:szCs w:val="24"/>
        </w:rPr>
        <w:t>обусловлено социально-экономически</w:t>
      </w:r>
      <w:r w:rsidR="00061552">
        <w:rPr>
          <w:rFonts w:ascii="Times New Roman" w:hAnsi="Times New Roman" w:cs="Times New Roman"/>
          <w:sz w:val="24"/>
          <w:szCs w:val="24"/>
        </w:rPr>
        <w:t>м их положением</w:t>
      </w:r>
      <w:r>
        <w:rPr>
          <w:rFonts w:ascii="Times New Roman" w:hAnsi="Times New Roman" w:cs="Times New Roman"/>
          <w:sz w:val="24"/>
          <w:szCs w:val="24"/>
        </w:rPr>
        <w:t xml:space="preserve">, не зависит от интересов, сознания и воли индивидов и является формой проявления антагонизмов, противоречий и конфликтов между государством и обществом, властью и гражданами. Эти противоречия и конфликты никогда не могут быть адекватно отражены государственными служащими (чиновниками), поскольку они включены в определенную систему практических и познавательных отношений к самой власти.   </w:t>
      </w:r>
    </w:p>
    <w:p w:rsidR="00526700" w:rsidRDefault="00221EB9" w:rsidP="00221EB9">
      <w:pPr>
        <w:spacing w:after="0" w:line="312" w:lineRule="auto"/>
        <w:ind w:firstLine="567"/>
        <w:jc w:val="both"/>
        <w:rPr>
          <w:rFonts w:ascii="Times New Roman" w:hAnsi="Times New Roman"/>
          <w:sz w:val="24"/>
          <w:szCs w:val="24"/>
        </w:rPr>
      </w:pPr>
      <w:r w:rsidRPr="00221EB9">
        <w:rPr>
          <w:rFonts w:ascii="Times New Roman" w:hAnsi="Times New Roman" w:cs="Times New Roman"/>
          <w:b/>
          <w:i/>
          <w:sz w:val="24"/>
          <w:szCs w:val="24"/>
        </w:rPr>
        <w:t>Для чиновника характерно отождествление общества с государством и порядком управления.</w:t>
      </w:r>
      <w:r>
        <w:rPr>
          <w:rFonts w:ascii="Times New Roman" w:hAnsi="Times New Roman" w:cs="Times New Roman"/>
          <w:sz w:val="24"/>
          <w:szCs w:val="24"/>
        </w:rPr>
        <w:t xml:space="preserve"> Всякое государство в той или иной степени идеализирует чиновника, распространяет и поддерживает представление о нем как об идеальном гражданине и необходимом элементе решения социальных и политических проблем. Остальные граждане разделяются на благонамеренн</w:t>
      </w:r>
      <w:r>
        <w:rPr>
          <w:rFonts w:ascii="Times New Roman" w:hAnsi="Times New Roman"/>
          <w:sz w:val="24"/>
          <w:szCs w:val="24"/>
        </w:rPr>
        <w:t xml:space="preserve">ых и неблагонамеренных в зависимости от того, принимают ли они эту политическую иллюзию. </w:t>
      </w:r>
    </w:p>
    <w:p w:rsidR="00221EB9" w:rsidRDefault="00221EB9" w:rsidP="00221EB9">
      <w:pPr>
        <w:spacing w:after="0" w:line="312" w:lineRule="auto"/>
        <w:ind w:firstLine="567"/>
        <w:jc w:val="both"/>
        <w:rPr>
          <w:rFonts w:ascii="Times New Roman" w:hAnsi="Times New Roman"/>
          <w:sz w:val="24"/>
          <w:szCs w:val="24"/>
        </w:rPr>
      </w:pPr>
      <w:r w:rsidRPr="00221EB9">
        <w:rPr>
          <w:rFonts w:ascii="Times New Roman" w:hAnsi="Times New Roman"/>
          <w:b/>
          <w:i/>
          <w:sz w:val="24"/>
          <w:szCs w:val="24"/>
        </w:rPr>
        <w:t xml:space="preserve">Управление государством есть форма монополии чиновника на политический разум и политическую мораль. </w:t>
      </w:r>
      <w:r>
        <w:rPr>
          <w:rFonts w:ascii="Times New Roman" w:hAnsi="Times New Roman"/>
          <w:sz w:val="24"/>
          <w:szCs w:val="24"/>
        </w:rPr>
        <w:t>Но этот раз</w:t>
      </w:r>
      <w:r w:rsidR="002B08D5">
        <w:rPr>
          <w:rFonts w:ascii="Times New Roman" w:hAnsi="Times New Roman"/>
          <w:sz w:val="24"/>
          <w:szCs w:val="24"/>
        </w:rPr>
        <w:t>у</w:t>
      </w:r>
      <w:r>
        <w:rPr>
          <w:rFonts w:ascii="Times New Roman" w:hAnsi="Times New Roman"/>
          <w:sz w:val="24"/>
          <w:szCs w:val="24"/>
        </w:rPr>
        <w:t>м не в состоянии объективно отражать социальную действительность, поскольку отражение зависит от социального статуса чиновника. Последний</w:t>
      </w:r>
      <w:r w:rsidR="00F26B48">
        <w:rPr>
          <w:rFonts w:ascii="Times New Roman" w:hAnsi="Times New Roman"/>
          <w:sz w:val="24"/>
          <w:szCs w:val="24"/>
        </w:rPr>
        <w:t>,</w:t>
      </w:r>
      <w:r>
        <w:rPr>
          <w:rFonts w:ascii="Times New Roman" w:hAnsi="Times New Roman"/>
          <w:sz w:val="24"/>
          <w:szCs w:val="24"/>
        </w:rPr>
        <w:t xml:space="preserve"> обычно</w:t>
      </w:r>
      <w:r w:rsidR="00F26B48">
        <w:rPr>
          <w:rFonts w:ascii="Times New Roman" w:hAnsi="Times New Roman"/>
          <w:sz w:val="24"/>
          <w:szCs w:val="24"/>
        </w:rPr>
        <w:t xml:space="preserve">, </w:t>
      </w:r>
      <w:r>
        <w:rPr>
          <w:rFonts w:ascii="Times New Roman" w:hAnsi="Times New Roman"/>
          <w:sz w:val="24"/>
          <w:szCs w:val="24"/>
        </w:rPr>
        <w:t xml:space="preserve"> пользуется официальными данными о действительности, в которых отражены специфические, по существу частные, интересы существующего государства. </w:t>
      </w:r>
      <w:r w:rsidRPr="00221EB9">
        <w:rPr>
          <w:rFonts w:ascii="Times New Roman" w:hAnsi="Times New Roman"/>
          <w:b/>
          <w:i/>
          <w:sz w:val="24"/>
          <w:szCs w:val="24"/>
        </w:rPr>
        <w:t>Политическая мораль чиновника сводится к апологетике</w:t>
      </w:r>
      <w:r w:rsidR="000D0C58">
        <w:rPr>
          <w:rFonts w:ascii="Times New Roman" w:hAnsi="Times New Roman"/>
          <w:b/>
          <w:i/>
          <w:sz w:val="24"/>
          <w:szCs w:val="24"/>
        </w:rPr>
        <w:t xml:space="preserve"> (предвзятой защите)</w:t>
      </w:r>
      <w:r w:rsidRPr="00221EB9">
        <w:rPr>
          <w:rFonts w:ascii="Times New Roman" w:hAnsi="Times New Roman"/>
          <w:b/>
          <w:i/>
          <w:sz w:val="24"/>
          <w:szCs w:val="24"/>
        </w:rPr>
        <w:t xml:space="preserve"> государства и образа его правления</w:t>
      </w:r>
      <w:r>
        <w:rPr>
          <w:rFonts w:ascii="Times New Roman" w:hAnsi="Times New Roman"/>
          <w:sz w:val="24"/>
          <w:szCs w:val="24"/>
        </w:rPr>
        <w:t xml:space="preserve">. Этим объясняется общее правило бюрократии: если чиновник знает действительность, он судит о ней предвзято, а если не судит предвзято, он ее не знает.  </w:t>
      </w:r>
    </w:p>
    <w:p w:rsidR="002B08D5" w:rsidRDefault="002B08D5" w:rsidP="00221EB9">
      <w:pPr>
        <w:spacing w:after="0" w:line="312" w:lineRule="auto"/>
        <w:ind w:firstLine="567"/>
        <w:jc w:val="both"/>
        <w:rPr>
          <w:rFonts w:ascii="Times New Roman" w:hAnsi="Times New Roman"/>
          <w:sz w:val="24"/>
          <w:szCs w:val="24"/>
        </w:rPr>
      </w:pPr>
      <w:r w:rsidRPr="00F26B48">
        <w:rPr>
          <w:rFonts w:ascii="Times New Roman" w:hAnsi="Times New Roman"/>
          <w:b/>
          <w:i/>
          <w:sz w:val="24"/>
          <w:szCs w:val="24"/>
        </w:rPr>
        <w:t>Государственное управление строится по принципу иерархии</w:t>
      </w:r>
      <w:r>
        <w:rPr>
          <w:rFonts w:ascii="Times New Roman" w:hAnsi="Times New Roman"/>
          <w:sz w:val="24"/>
          <w:szCs w:val="24"/>
        </w:rPr>
        <w:t xml:space="preserve">. Активность и сознательность граждан отождествляется с их принадлежностью к аппарату управления. Познание действительности в целом, согласно принципу иерархии, есть право высшего уровня. В его сознании и деятельности многократно усиливаются бюрократические стереотипы восприятия. Поэтому </w:t>
      </w:r>
      <w:r w:rsidRPr="002B08D5">
        <w:rPr>
          <w:rFonts w:ascii="Times New Roman" w:hAnsi="Times New Roman"/>
          <w:b/>
          <w:i/>
          <w:sz w:val="24"/>
          <w:szCs w:val="24"/>
        </w:rPr>
        <w:t>любая система государственного управления всегда стремится исключить себя из числа причин социального неблагополучия</w:t>
      </w:r>
      <w:r>
        <w:rPr>
          <w:rFonts w:ascii="Times New Roman" w:hAnsi="Times New Roman"/>
          <w:sz w:val="24"/>
          <w:szCs w:val="24"/>
        </w:rPr>
        <w:t xml:space="preserve">. Чиновники и политики усматривают их в явлениях природы, частной жизни, случайностях либо в деструктивных силах. </w:t>
      </w:r>
      <w:r w:rsidRPr="002B08D5">
        <w:rPr>
          <w:rFonts w:ascii="Times New Roman" w:hAnsi="Times New Roman"/>
          <w:b/>
          <w:i/>
          <w:sz w:val="24"/>
          <w:szCs w:val="24"/>
        </w:rPr>
        <w:t>Власть обычно стремится снять с себя вину за социальные противоречия и возложить ее на общество и граждан</w:t>
      </w:r>
      <w:r>
        <w:rPr>
          <w:rFonts w:ascii="Times New Roman" w:hAnsi="Times New Roman"/>
          <w:sz w:val="24"/>
          <w:szCs w:val="24"/>
        </w:rPr>
        <w:t>. Чтобы нейтрализовать критику своих действий, власть обычно пользуется различными способами бюрократизации.</w:t>
      </w:r>
    </w:p>
    <w:p w:rsidR="00221EB9" w:rsidRPr="004D3FBC" w:rsidRDefault="00616FE3" w:rsidP="004D3FBC">
      <w:pPr>
        <w:spacing w:after="0" w:line="312" w:lineRule="auto"/>
        <w:ind w:firstLine="567"/>
        <w:jc w:val="both"/>
        <w:rPr>
          <w:rFonts w:ascii="Times New Roman" w:hAnsi="Times New Roman"/>
          <w:i/>
          <w:sz w:val="24"/>
          <w:szCs w:val="24"/>
        </w:rPr>
      </w:pPr>
      <w:r>
        <w:rPr>
          <w:rFonts w:ascii="Times New Roman" w:hAnsi="Times New Roman"/>
          <w:sz w:val="24"/>
          <w:szCs w:val="24"/>
        </w:rPr>
        <w:t xml:space="preserve">Бюрократическое отношение порождает политическое суеверие </w:t>
      </w:r>
      <w:r>
        <w:rPr>
          <w:rFonts w:ascii="Times New Roman" w:hAnsi="Times New Roman" w:cs="Times New Roman"/>
          <w:sz w:val="24"/>
          <w:szCs w:val="24"/>
        </w:rPr>
        <w:t>―</w:t>
      </w:r>
      <w:r>
        <w:rPr>
          <w:rFonts w:ascii="Times New Roman" w:hAnsi="Times New Roman"/>
          <w:sz w:val="24"/>
          <w:szCs w:val="24"/>
        </w:rPr>
        <w:t xml:space="preserve"> обожествление существующего государства, правительства и аппарата власти и управления. </w:t>
      </w:r>
      <w:r w:rsidRPr="003D5862">
        <w:rPr>
          <w:rFonts w:ascii="Times New Roman" w:hAnsi="Times New Roman"/>
          <w:b/>
          <w:i/>
          <w:sz w:val="24"/>
          <w:szCs w:val="24"/>
        </w:rPr>
        <w:t xml:space="preserve">Если официальные лица и органы не в состоянии решать социальные проблемы в соответствии с критериями справедливости, </w:t>
      </w:r>
      <w:r w:rsidR="003D5862" w:rsidRPr="003D5862">
        <w:rPr>
          <w:rFonts w:ascii="Times New Roman" w:hAnsi="Times New Roman"/>
          <w:b/>
          <w:i/>
          <w:sz w:val="24"/>
          <w:szCs w:val="24"/>
        </w:rPr>
        <w:t xml:space="preserve">политическое суеверие преобразуется в скепсис и </w:t>
      </w:r>
      <w:r w:rsidR="00D8799B" w:rsidRPr="003D5862">
        <w:rPr>
          <w:rFonts w:ascii="Times New Roman" w:hAnsi="Times New Roman"/>
          <w:b/>
          <w:i/>
          <w:sz w:val="24"/>
          <w:szCs w:val="24"/>
        </w:rPr>
        <w:t>и</w:t>
      </w:r>
      <w:r w:rsidR="00D8799B">
        <w:rPr>
          <w:rFonts w:ascii="Times New Roman" w:hAnsi="Times New Roman"/>
          <w:b/>
          <w:i/>
          <w:sz w:val="24"/>
          <w:szCs w:val="24"/>
        </w:rPr>
        <w:t>ро</w:t>
      </w:r>
      <w:r w:rsidR="00D8799B" w:rsidRPr="003D5862">
        <w:rPr>
          <w:rFonts w:ascii="Times New Roman" w:hAnsi="Times New Roman"/>
          <w:b/>
          <w:i/>
          <w:sz w:val="24"/>
          <w:szCs w:val="24"/>
        </w:rPr>
        <w:t>нию</w:t>
      </w:r>
      <w:r w:rsidR="003D5862" w:rsidRPr="003D5862">
        <w:rPr>
          <w:rFonts w:ascii="Times New Roman" w:hAnsi="Times New Roman"/>
          <w:b/>
          <w:i/>
          <w:sz w:val="24"/>
          <w:szCs w:val="24"/>
        </w:rPr>
        <w:t xml:space="preserve">. Тем самым </w:t>
      </w:r>
      <w:r w:rsidR="003D5862">
        <w:rPr>
          <w:rFonts w:ascii="Times New Roman" w:hAnsi="Times New Roman"/>
          <w:i/>
          <w:sz w:val="24"/>
          <w:szCs w:val="24"/>
        </w:rPr>
        <w:t xml:space="preserve">государственный формализм как процесс превращения политических целей государства в канцелярские задачи и наоборот </w:t>
      </w:r>
      <w:r w:rsidR="003D5862" w:rsidRPr="003D5862">
        <w:rPr>
          <w:rFonts w:ascii="Times New Roman" w:hAnsi="Times New Roman"/>
          <w:b/>
          <w:i/>
          <w:sz w:val="24"/>
          <w:szCs w:val="24"/>
        </w:rPr>
        <w:t>способствует деполитизации граждан, стимулирует безразличие к общественным делам и способствует развитию государственного формализма.</w:t>
      </w:r>
      <w:r w:rsidR="002B08D5" w:rsidRPr="003D5862">
        <w:rPr>
          <w:rFonts w:ascii="Times New Roman" w:hAnsi="Times New Roman"/>
          <w:b/>
          <w:i/>
          <w:sz w:val="24"/>
          <w:szCs w:val="24"/>
        </w:rPr>
        <w:t xml:space="preserve"> </w:t>
      </w:r>
    </w:p>
    <w:p w:rsidR="00221EB9" w:rsidRDefault="00221EB9"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Default="00D54194" w:rsidP="00221EB9">
      <w:pPr>
        <w:spacing w:after="0" w:line="312" w:lineRule="auto"/>
        <w:ind w:firstLine="567"/>
        <w:jc w:val="both"/>
        <w:rPr>
          <w:rFonts w:ascii="Times New Roman" w:hAnsi="Times New Roman" w:cs="Times New Roman"/>
          <w:b/>
          <w:i/>
          <w:sz w:val="24"/>
          <w:szCs w:val="24"/>
        </w:rPr>
      </w:pPr>
    </w:p>
    <w:p w:rsidR="00D54194" w:rsidRPr="00221EB9" w:rsidRDefault="00D54194" w:rsidP="00221EB9">
      <w:pPr>
        <w:spacing w:after="0" w:line="312" w:lineRule="auto"/>
        <w:ind w:firstLine="567"/>
        <w:jc w:val="both"/>
        <w:rPr>
          <w:rFonts w:ascii="Times New Roman" w:hAnsi="Times New Roman" w:cs="Times New Roman"/>
          <w:b/>
          <w:i/>
          <w:sz w:val="24"/>
          <w:szCs w:val="24"/>
        </w:rPr>
      </w:pPr>
    </w:p>
    <w:p w:rsidR="00526700" w:rsidRPr="00526700" w:rsidRDefault="00526700" w:rsidP="001F6DFC">
      <w:pPr>
        <w:spacing w:after="0" w:line="312" w:lineRule="auto"/>
        <w:ind w:firstLine="567"/>
        <w:jc w:val="both"/>
        <w:rPr>
          <w:rFonts w:ascii="Times New Roman" w:hAnsi="Times New Roman"/>
          <w:b/>
          <w:sz w:val="24"/>
          <w:szCs w:val="24"/>
        </w:rPr>
      </w:pPr>
      <w:r w:rsidRPr="00526700">
        <w:rPr>
          <w:rFonts w:ascii="Times New Roman" w:hAnsi="Times New Roman"/>
          <w:b/>
          <w:sz w:val="24"/>
          <w:szCs w:val="24"/>
        </w:rPr>
        <w:t>Практикум по теме 14</w:t>
      </w:r>
    </w:p>
    <w:p w:rsidR="00526700" w:rsidRDefault="00F138E5"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Из таблицы </w:t>
      </w:r>
      <w:r w:rsidR="00D54194">
        <w:rPr>
          <w:rFonts w:ascii="Times New Roman" w:hAnsi="Times New Roman"/>
          <w:sz w:val="24"/>
          <w:szCs w:val="24"/>
        </w:rPr>
        <w:t>37</w:t>
      </w:r>
      <w:r>
        <w:rPr>
          <w:rFonts w:ascii="Times New Roman" w:hAnsi="Times New Roman"/>
          <w:sz w:val="24"/>
          <w:szCs w:val="24"/>
        </w:rPr>
        <w:t xml:space="preserve"> вы узнали, что к компонентам политической культуры, в том числе, относится «познавательный компонент».</w:t>
      </w:r>
    </w:p>
    <w:p w:rsidR="00F138E5" w:rsidRDefault="00F138E5" w:rsidP="001F6DFC">
      <w:pPr>
        <w:spacing w:after="0" w:line="312" w:lineRule="auto"/>
        <w:ind w:firstLine="567"/>
        <w:jc w:val="both"/>
        <w:rPr>
          <w:rFonts w:ascii="Times New Roman" w:hAnsi="Times New Roman"/>
          <w:sz w:val="24"/>
          <w:szCs w:val="24"/>
        </w:rPr>
      </w:pPr>
      <w:r>
        <w:rPr>
          <w:rFonts w:ascii="Times New Roman" w:hAnsi="Times New Roman"/>
          <w:sz w:val="24"/>
          <w:szCs w:val="24"/>
        </w:rPr>
        <w:t>Сформулируйте, какие элементы / понятия / процессы политической культуры формируются у индивида в процессе его взаимодействия с агентами социализации.</w:t>
      </w:r>
    </w:p>
    <w:p w:rsidR="00F138E5" w:rsidRDefault="00F138E5" w:rsidP="001F6DFC">
      <w:pPr>
        <w:spacing w:after="0" w:line="312" w:lineRule="auto"/>
        <w:ind w:firstLine="567"/>
        <w:jc w:val="both"/>
        <w:rPr>
          <w:rFonts w:ascii="Times New Roman" w:hAnsi="Times New Roman"/>
          <w:sz w:val="24"/>
          <w:szCs w:val="24"/>
        </w:rPr>
      </w:pPr>
      <w:r>
        <w:rPr>
          <w:rFonts w:ascii="Times New Roman" w:hAnsi="Times New Roman"/>
          <w:sz w:val="24"/>
          <w:szCs w:val="24"/>
        </w:rPr>
        <w:t>Ответ оформите в предлагаемой табличной форме.</w:t>
      </w:r>
    </w:p>
    <w:p w:rsidR="0040518B" w:rsidRDefault="0040518B" w:rsidP="001F6DFC">
      <w:pPr>
        <w:spacing w:after="0" w:line="312" w:lineRule="auto"/>
        <w:ind w:firstLine="567"/>
        <w:jc w:val="both"/>
        <w:rPr>
          <w:rFonts w:ascii="Times New Roman" w:hAnsi="Times New Roman"/>
          <w:sz w:val="24"/>
          <w:szCs w:val="24"/>
        </w:rPr>
      </w:pPr>
    </w:p>
    <w:tbl>
      <w:tblPr>
        <w:tblStyle w:val="a3"/>
        <w:tblW w:w="0" w:type="auto"/>
        <w:tblLook w:val="04A0"/>
      </w:tblPr>
      <w:tblGrid>
        <w:gridCol w:w="2235"/>
        <w:gridCol w:w="7336"/>
      </w:tblGrid>
      <w:tr w:rsidR="00F138E5" w:rsidTr="00F138E5">
        <w:tc>
          <w:tcPr>
            <w:tcW w:w="2235" w:type="dxa"/>
          </w:tcPr>
          <w:p w:rsidR="00F138E5" w:rsidRPr="00F138E5" w:rsidRDefault="00F138E5" w:rsidP="00F138E5">
            <w:pPr>
              <w:spacing w:line="312" w:lineRule="auto"/>
              <w:jc w:val="center"/>
              <w:rPr>
                <w:rFonts w:ascii="Times New Roman" w:hAnsi="Times New Roman"/>
                <w:b/>
                <w:sz w:val="24"/>
                <w:szCs w:val="24"/>
              </w:rPr>
            </w:pPr>
            <w:r w:rsidRPr="00F138E5">
              <w:rPr>
                <w:rFonts w:ascii="Times New Roman" w:hAnsi="Times New Roman"/>
                <w:b/>
                <w:sz w:val="24"/>
                <w:szCs w:val="24"/>
              </w:rPr>
              <w:t>Агент</w:t>
            </w:r>
          </w:p>
        </w:tc>
        <w:tc>
          <w:tcPr>
            <w:tcW w:w="7336" w:type="dxa"/>
          </w:tcPr>
          <w:p w:rsidR="00F138E5" w:rsidRPr="00F138E5" w:rsidRDefault="00F138E5" w:rsidP="00F138E5">
            <w:pPr>
              <w:spacing w:line="312" w:lineRule="auto"/>
              <w:jc w:val="center"/>
              <w:rPr>
                <w:rFonts w:ascii="Times New Roman" w:hAnsi="Times New Roman"/>
                <w:b/>
                <w:sz w:val="24"/>
                <w:szCs w:val="24"/>
              </w:rPr>
            </w:pPr>
            <w:r w:rsidRPr="00F138E5">
              <w:rPr>
                <w:rFonts w:ascii="Times New Roman" w:hAnsi="Times New Roman"/>
                <w:b/>
                <w:sz w:val="24"/>
                <w:szCs w:val="24"/>
              </w:rPr>
              <w:t>Опредмеченный результат социализации в контексте формирования политической культуры индивида</w:t>
            </w:r>
          </w:p>
        </w:tc>
      </w:tr>
      <w:tr w:rsidR="00F138E5" w:rsidTr="00F138E5">
        <w:tc>
          <w:tcPr>
            <w:tcW w:w="2235" w:type="dxa"/>
          </w:tcPr>
          <w:p w:rsidR="00F138E5" w:rsidRDefault="00F138E5" w:rsidP="001F6DFC">
            <w:pPr>
              <w:spacing w:line="312" w:lineRule="auto"/>
              <w:jc w:val="both"/>
              <w:rPr>
                <w:rFonts w:ascii="Times New Roman" w:hAnsi="Times New Roman"/>
                <w:sz w:val="24"/>
                <w:szCs w:val="24"/>
              </w:rPr>
            </w:pPr>
            <w:r>
              <w:rPr>
                <w:rFonts w:ascii="Times New Roman" w:hAnsi="Times New Roman"/>
                <w:sz w:val="24"/>
                <w:szCs w:val="24"/>
              </w:rPr>
              <w:t xml:space="preserve">Семья </w:t>
            </w:r>
          </w:p>
        </w:tc>
        <w:tc>
          <w:tcPr>
            <w:tcW w:w="7336" w:type="dxa"/>
          </w:tcPr>
          <w:p w:rsidR="00F138E5" w:rsidRPr="00142786" w:rsidRDefault="00310772" w:rsidP="00310772">
            <w:pPr>
              <w:spacing w:line="312" w:lineRule="auto"/>
              <w:jc w:val="center"/>
              <w:rPr>
                <w:rFonts w:ascii="Times New Roman" w:hAnsi="Times New Roman"/>
                <w:i/>
                <w:sz w:val="24"/>
                <w:szCs w:val="24"/>
              </w:rPr>
            </w:pPr>
            <w:r>
              <w:rPr>
                <w:rFonts w:ascii="Times New Roman" w:hAnsi="Times New Roman"/>
                <w:sz w:val="24"/>
                <w:szCs w:val="24"/>
              </w:rPr>
              <w:t>?</w:t>
            </w:r>
          </w:p>
        </w:tc>
      </w:tr>
      <w:tr w:rsidR="00F138E5" w:rsidTr="00F138E5">
        <w:tc>
          <w:tcPr>
            <w:tcW w:w="2235" w:type="dxa"/>
          </w:tcPr>
          <w:p w:rsidR="00F138E5" w:rsidRDefault="00142786" w:rsidP="001F6DFC">
            <w:pPr>
              <w:spacing w:line="312" w:lineRule="auto"/>
              <w:jc w:val="both"/>
              <w:rPr>
                <w:rFonts w:ascii="Times New Roman" w:hAnsi="Times New Roman"/>
                <w:sz w:val="24"/>
                <w:szCs w:val="24"/>
              </w:rPr>
            </w:pPr>
            <w:r>
              <w:rPr>
                <w:rFonts w:ascii="Times New Roman" w:hAnsi="Times New Roman"/>
                <w:sz w:val="24"/>
                <w:szCs w:val="24"/>
              </w:rPr>
              <w:t>Школа и детский сад</w:t>
            </w:r>
          </w:p>
        </w:tc>
        <w:tc>
          <w:tcPr>
            <w:tcW w:w="7336" w:type="dxa"/>
          </w:tcPr>
          <w:p w:rsidR="00F138E5" w:rsidRPr="00142786" w:rsidRDefault="00310772" w:rsidP="00310772">
            <w:pPr>
              <w:spacing w:line="312" w:lineRule="auto"/>
              <w:jc w:val="center"/>
              <w:rPr>
                <w:rFonts w:ascii="Times New Roman" w:hAnsi="Times New Roman"/>
                <w:i/>
                <w:sz w:val="24"/>
                <w:szCs w:val="24"/>
              </w:rPr>
            </w:pPr>
            <w:r>
              <w:rPr>
                <w:rFonts w:ascii="Times New Roman" w:hAnsi="Times New Roman"/>
                <w:sz w:val="24"/>
                <w:szCs w:val="24"/>
              </w:rPr>
              <w:t>?</w:t>
            </w:r>
          </w:p>
        </w:tc>
      </w:tr>
      <w:tr w:rsidR="00F138E5" w:rsidTr="00F138E5">
        <w:tc>
          <w:tcPr>
            <w:tcW w:w="2235" w:type="dxa"/>
          </w:tcPr>
          <w:p w:rsidR="00F138E5" w:rsidRDefault="00142786" w:rsidP="001F6DFC">
            <w:pPr>
              <w:spacing w:line="312" w:lineRule="auto"/>
              <w:jc w:val="both"/>
              <w:rPr>
                <w:rFonts w:ascii="Times New Roman" w:hAnsi="Times New Roman"/>
                <w:sz w:val="24"/>
                <w:szCs w:val="24"/>
              </w:rPr>
            </w:pPr>
            <w:r>
              <w:rPr>
                <w:rFonts w:ascii="Times New Roman" w:hAnsi="Times New Roman"/>
                <w:sz w:val="24"/>
                <w:szCs w:val="24"/>
              </w:rPr>
              <w:t>Политические лидеры, группы и организации</w:t>
            </w:r>
          </w:p>
        </w:tc>
        <w:tc>
          <w:tcPr>
            <w:tcW w:w="7336" w:type="dxa"/>
          </w:tcPr>
          <w:p w:rsidR="00F138E5" w:rsidRPr="00EC4285" w:rsidRDefault="00310772" w:rsidP="00310772">
            <w:pPr>
              <w:spacing w:line="312" w:lineRule="auto"/>
              <w:jc w:val="center"/>
              <w:rPr>
                <w:rFonts w:ascii="Times New Roman" w:hAnsi="Times New Roman"/>
                <w:i/>
                <w:sz w:val="24"/>
                <w:szCs w:val="24"/>
              </w:rPr>
            </w:pPr>
            <w:r>
              <w:rPr>
                <w:rFonts w:ascii="Times New Roman" w:hAnsi="Times New Roman"/>
                <w:sz w:val="24"/>
                <w:szCs w:val="24"/>
              </w:rPr>
              <w:t>?</w:t>
            </w:r>
          </w:p>
        </w:tc>
      </w:tr>
    </w:tbl>
    <w:p w:rsidR="00F138E5" w:rsidRPr="00F138E5" w:rsidRDefault="00F138E5" w:rsidP="001F6DFC">
      <w:pPr>
        <w:spacing w:after="0" w:line="312" w:lineRule="auto"/>
        <w:ind w:firstLine="567"/>
        <w:jc w:val="both"/>
        <w:rPr>
          <w:rFonts w:ascii="Times New Roman" w:hAnsi="Times New Roman"/>
          <w:sz w:val="24"/>
          <w:szCs w:val="24"/>
        </w:rPr>
      </w:pPr>
    </w:p>
    <w:p w:rsidR="00526700" w:rsidRPr="00526700" w:rsidRDefault="00526700" w:rsidP="001F6DFC">
      <w:pPr>
        <w:spacing w:after="0" w:line="312" w:lineRule="auto"/>
        <w:ind w:firstLine="567"/>
        <w:jc w:val="both"/>
        <w:rPr>
          <w:rFonts w:ascii="Times New Roman" w:hAnsi="Times New Roman"/>
          <w:b/>
          <w:sz w:val="24"/>
          <w:szCs w:val="24"/>
        </w:rPr>
      </w:pPr>
    </w:p>
    <w:p w:rsidR="00526700" w:rsidRDefault="00526700" w:rsidP="001F6DFC">
      <w:pPr>
        <w:spacing w:after="0" w:line="312" w:lineRule="auto"/>
        <w:ind w:firstLine="567"/>
        <w:jc w:val="both"/>
        <w:rPr>
          <w:rFonts w:ascii="Times New Roman" w:hAnsi="Times New Roman"/>
          <w:b/>
          <w:sz w:val="24"/>
          <w:szCs w:val="24"/>
        </w:rPr>
      </w:pPr>
      <w:r w:rsidRPr="00526700">
        <w:rPr>
          <w:rFonts w:ascii="Times New Roman" w:hAnsi="Times New Roman"/>
          <w:b/>
          <w:sz w:val="24"/>
          <w:szCs w:val="24"/>
        </w:rPr>
        <w:t>Основные понятия</w:t>
      </w:r>
    </w:p>
    <w:p w:rsidR="0040518B" w:rsidRPr="00526700" w:rsidRDefault="0040518B" w:rsidP="001F6DFC">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6"/>
      </w:tblGrid>
      <w:tr w:rsidR="0040518B" w:rsidTr="0040518B">
        <w:tc>
          <w:tcPr>
            <w:tcW w:w="4785" w:type="dxa"/>
          </w:tcPr>
          <w:p w:rsidR="0040518B" w:rsidRPr="0040518B" w:rsidRDefault="0040518B" w:rsidP="001F6DFC">
            <w:pPr>
              <w:spacing w:line="312" w:lineRule="auto"/>
              <w:jc w:val="both"/>
              <w:rPr>
                <w:rFonts w:ascii="Times New Roman" w:hAnsi="Times New Roman"/>
                <w:b/>
                <w:sz w:val="24"/>
                <w:szCs w:val="24"/>
              </w:rPr>
            </w:pPr>
            <w:r>
              <w:rPr>
                <w:rFonts w:ascii="Times New Roman" w:hAnsi="Times New Roman"/>
                <w:b/>
                <w:sz w:val="24"/>
                <w:szCs w:val="24"/>
              </w:rPr>
              <w:t xml:space="preserve">Абсентеизм </w:t>
            </w:r>
          </w:p>
        </w:tc>
        <w:tc>
          <w:tcPr>
            <w:tcW w:w="4786" w:type="dxa"/>
          </w:tcPr>
          <w:p w:rsidR="0040518B" w:rsidRPr="008358BC" w:rsidRDefault="008358BC" w:rsidP="001F6DFC">
            <w:pPr>
              <w:spacing w:line="312" w:lineRule="auto"/>
              <w:jc w:val="both"/>
              <w:rPr>
                <w:rFonts w:ascii="Times New Roman" w:hAnsi="Times New Roman"/>
                <w:b/>
                <w:sz w:val="24"/>
                <w:szCs w:val="24"/>
              </w:rPr>
            </w:pPr>
            <w:r>
              <w:rPr>
                <w:rFonts w:ascii="Times New Roman" w:hAnsi="Times New Roman"/>
                <w:b/>
                <w:sz w:val="24"/>
                <w:szCs w:val="24"/>
              </w:rPr>
              <w:t>Политическое поведение</w:t>
            </w:r>
          </w:p>
        </w:tc>
      </w:tr>
      <w:tr w:rsidR="0040518B" w:rsidTr="0040518B">
        <w:tc>
          <w:tcPr>
            <w:tcW w:w="4785"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 xml:space="preserve">Бюрократия </w:t>
            </w:r>
          </w:p>
        </w:tc>
        <w:tc>
          <w:tcPr>
            <w:tcW w:w="4786" w:type="dxa"/>
          </w:tcPr>
          <w:p w:rsidR="0040518B" w:rsidRPr="008358BC" w:rsidRDefault="008358BC" w:rsidP="001F6DFC">
            <w:pPr>
              <w:spacing w:line="312" w:lineRule="auto"/>
              <w:jc w:val="both"/>
              <w:rPr>
                <w:rFonts w:ascii="Times New Roman" w:hAnsi="Times New Roman"/>
                <w:b/>
                <w:sz w:val="24"/>
                <w:szCs w:val="24"/>
              </w:rPr>
            </w:pPr>
            <w:r>
              <w:rPr>
                <w:rFonts w:ascii="Times New Roman" w:hAnsi="Times New Roman"/>
                <w:b/>
                <w:sz w:val="24"/>
                <w:szCs w:val="24"/>
              </w:rPr>
              <w:t>Политическое сознание</w:t>
            </w:r>
          </w:p>
        </w:tc>
      </w:tr>
      <w:tr w:rsidR="00F447C0" w:rsidTr="0040518B">
        <w:tc>
          <w:tcPr>
            <w:tcW w:w="4785" w:type="dxa"/>
          </w:tcPr>
          <w:p w:rsid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Гомогенная политическая культура</w:t>
            </w:r>
          </w:p>
        </w:tc>
        <w:tc>
          <w:tcPr>
            <w:tcW w:w="4786" w:type="dxa"/>
          </w:tcPr>
          <w:p w:rsidR="00F447C0" w:rsidRPr="008358BC" w:rsidRDefault="008358BC" w:rsidP="001F6DFC">
            <w:pPr>
              <w:spacing w:line="312" w:lineRule="auto"/>
              <w:jc w:val="both"/>
              <w:rPr>
                <w:rFonts w:ascii="Times New Roman" w:hAnsi="Times New Roman"/>
                <w:b/>
                <w:sz w:val="24"/>
                <w:szCs w:val="24"/>
              </w:rPr>
            </w:pPr>
            <w:r>
              <w:rPr>
                <w:rFonts w:ascii="Times New Roman" w:hAnsi="Times New Roman"/>
                <w:b/>
                <w:sz w:val="24"/>
                <w:szCs w:val="24"/>
              </w:rPr>
              <w:t xml:space="preserve">Популизм </w:t>
            </w:r>
          </w:p>
        </w:tc>
      </w:tr>
      <w:tr w:rsidR="0040518B" w:rsidTr="0040518B">
        <w:tc>
          <w:tcPr>
            <w:tcW w:w="4785"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 xml:space="preserve">Гражданская политическая культура </w:t>
            </w:r>
          </w:p>
        </w:tc>
        <w:tc>
          <w:tcPr>
            <w:tcW w:w="4786" w:type="dxa"/>
          </w:tcPr>
          <w:p w:rsidR="0040518B" w:rsidRPr="008358BC" w:rsidRDefault="008358BC" w:rsidP="001F6DFC">
            <w:pPr>
              <w:spacing w:line="312" w:lineRule="auto"/>
              <w:jc w:val="both"/>
              <w:rPr>
                <w:rFonts w:ascii="Times New Roman" w:hAnsi="Times New Roman"/>
                <w:b/>
                <w:sz w:val="24"/>
                <w:szCs w:val="24"/>
              </w:rPr>
            </w:pPr>
            <w:r>
              <w:rPr>
                <w:rFonts w:ascii="Times New Roman" w:hAnsi="Times New Roman"/>
                <w:b/>
                <w:sz w:val="24"/>
                <w:szCs w:val="24"/>
              </w:rPr>
              <w:t xml:space="preserve">Поступок </w:t>
            </w:r>
          </w:p>
        </w:tc>
      </w:tr>
      <w:tr w:rsidR="0040518B" w:rsidTr="0040518B">
        <w:tc>
          <w:tcPr>
            <w:tcW w:w="4785" w:type="dxa"/>
          </w:tcPr>
          <w:p w:rsidR="0040518B" w:rsidRDefault="00F447C0" w:rsidP="001F6DFC">
            <w:pPr>
              <w:spacing w:line="312" w:lineRule="auto"/>
              <w:jc w:val="both"/>
              <w:rPr>
                <w:rFonts w:ascii="Times New Roman" w:hAnsi="Times New Roman"/>
                <w:sz w:val="24"/>
                <w:szCs w:val="24"/>
              </w:rPr>
            </w:pPr>
            <w:r>
              <w:rPr>
                <w:rFonts w:ascii="Times New Roman" w:hAnsi="Times New Roman"/>
                <w:b/>
                <w:sz w:val="24"/>
                <w:szCs w:val="24"/>
              </w:rPr>
              <w:t>Доиндустриальная политическая культура</w:t>
            </w:r>
          </w:p>
        </w:tc>
        <w:tc>
          <w:tcPr>
            <w:tcW w:w="4786"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Роль политической культуры в обществе и государстве</w:t>
            </w:r>
          </w:p>
        </w:tc>
      </w:tr>
      <w:tr w:rsidR="0040518B" w:rsidTr="0040518B">
        <w:tc>
          <w:tcPr>
            <w:tcW w:w="4785"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Доминирующая политическая культура</w:t>
            </w:r>
          </w:p>
        </w:tc>
        <w:tc>
          <w:tcPr>
            <w:tcW w:w="4786"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 xml:space="preserve">Три уровня соотношения политики и сознания </w:t>
            </w:r>
          </w:p>
        </w:tc>
      </w:tr>
      <w:tr w:rsidR="0040518B" w:rsidTr="0040518B">
        <w:tc>
          <w:tcPr>
            <w:tcW w:w="4785"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Компоненты политической культуры</w:t>
            </w:r>
          </w:p>
        </w:tc>
        <w:tc>
          <w:tcPr>
            <w:tcW w:w="4786" w:type="dxa"/>
          </w:tcPr>
          <w:p w:rsidR="0040518B" w:rsidRPr="00F447C0" w:rsidRDefault="00F447C0" w:rsidP="00F447C0">
            <w:pPr>
              <w:spacing w:line="312" w:lineRule="auto"/>
              <w:jc w:val="both"/>
              <w:rPr>
                <w:rFonts w:ascii="Times New Roman" w:hAnsi="Times New Roman"/>
                <w:b/>
                <w:sz w:val="24"/>
                <w:szCs w:val="24"/>
              </w:rPr>
            </w:pPr>
            <w:r>
              <w:rPr>
                <w:rFonts w:ascii="Times New Roman" w:hAnsi="Times New Roman"/>
                <w:b/>
                <w:sz w:val="24"/>
                <w:szCs w:val="24"/>
              </w:rPr>
              <w:t>Тоталитарная политическая культура</w:t>
            </w:r>
          </w:p>
        </w:tc>
      </w:tr>
      <w:tr w:rsidR="0040518B" w:rsidTr="0040518B">
        <w:tc>
          <w:tcPr>
            <w:tcW w:w="4785" w:type="dxa"/>
          </w:tcPr>
          <w:p w:rsidR="0040518B" w:rsidRPr="008358BC" w:rsidRDefault="008358BC" w:rsidP="001F6DFC">
            <w:pPr>
              <w:spacing w:line="312" w:lineRule="auto"/>
              <w:jc w:val="both"/>
              <w:rPr>
                <w:rFonts w:ascii="Times New Roman" w:hAnsi="Times New Roman"/>
                <w:b/>
                <w:sz w:val="24"/>
                <w:szCs w:val="24"/>
              </w:rPr>
            </w:pPr>
            <w:r>
              <w:rPr>
                <w:rFonts w:ascii="Times New Roman" w:hAnsi="Times New Roman"/>
                <w:b/>
                <w:sz w:val="24"/>
                <w:szCs w:val="24"/>
              </w:rPr>
              <w:t>Подданническая политическая культура</w:t>
            </w:r>
          </w:p>
        </w:tc>
        <w:tc>
          <w:tcPr>
            <w:tcW w:w="4786"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Функции политической культуры</w:t>
            </w:r>
          </w:p>
        </w:tc>
      </w:tr>
      <w:tr w:rsidR="0040518B" w:rsidTr="0040518B">
        <w:tc>
          <w:tcPr>
            <w:tcW w:w="4785" w:type="dxa"/>
          </w:tcPr>
          <w:p w:rsidR="0040518B" w:rsidRPr="008358BC" w:rsidRDefault="008358BC" w:rsidP="001F6DFC">
            <w:pPr>
              <w:spacing w:line="312" w:lineRule="auto"/>
              <w:jc w:val="both"/>
              <w:rPr>
                <w:rFonts w:ascii="Times New Roman" w:hAnsi="Times New Roman"/>
                <w:b/>
                <w:sz w:val="24"/>
                <w:szCs w:val="24"/>
              </w:rPr>
            </w:pPr>
            <w:r>
              <w:rPr>
                <w:rFonts w:ascii="Times New Roman" w:hAnsi="Times New Roman"/>
                <w:b/>
                <w:sz w:val="24"/>
                <w:szCs w:val="24"/>
              </w:rPr>
              <w:t>Политическая контркультура</w:t>
            </w:r>
          </w:p>
        </w:tc>
        <w:tc>
          <w:tcPr>
            <w:tcW w:w="4786"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Фрагментированная политическая культура</w:t>
            </w:r>
          </w:p>
        </w:tc>
      </w:tr>
      <w:tr w:rsidR="0040518B" w:rsidTr="0040518B">
        <w:tc>
          <w:tcPr>
            <w:tcW w:w="4785" w:type="dxa"/>
          </w:tcPr>
          <w:p w:rsidR="0040518B" w:rsidRPr="008358BC" w:rsidRDefault="008358BC" w:rsidP="001F6DFC">
            <w:pPr>
              <w:spacing w:line="312" w:lineRule="auto"/>
              <w:jc w:val="both"/>
              <w:rPr>
                <w:rFonts w:ascii="Times New Roman" w:hAnsi="Times New Roman"/>
                <w:b/>
                <w:sz w:val="24"/>
                <w:szCs w:val="24"/>
              </w:rPr>
            </w:pPr>
            <w:r>
              <w:rPr>
                <w:rFonts w:ascii="Times New Roman" w:hAnsi="Times New Roman"/>
                <w:b/>
                <w:sz w:val="24"/>
                <w:szCs w:val="24"/>
              </w:rPr>
              <w:t>Политическая культура</w:t>
            </w:r>
          </w:p>
        </w:tc>
        <w:tc>
          <w:tcPr>
            <w:tcW w:w="4786"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Характеристики авторитарной личности</w:t>
            </w:r>
          </w:p>
        </w:tc>
      </w:tr>
      <w:tr w:rsidR="0040518B" w:rsidTr="0040518B">
        <w:tc>
          <w:tcPr>
            <w:tcW w:w="4785" w:type="dxa"/>
          </w:tcPr>
          <w:p w:rsidR="0040518B" w:rsidRPr="008358BC" w:rsidRDefault="008358BC" w:rsidP="001F6DFC">
            <w:pPr>
              <w:spacing w:line="312" w:lineRule="auto"/>
              <w:jc w:val="both"/>
              <w:rPr>
                <w:rFonts w:ascii="Times New Roman" w:hAnsi="Times New Roman"/>
                <w:b/>
                <w:sz w:val="24"/>
                <w:szCs w:val="24"/>
              </w:rPr>
            </w:pPr>
            <w:r w:rsidRPr="008358BC">
              <w:rPr>
                <w:rFonts w:ascii="Times New Roman" w:hAnsi="Times New Roman"/>
                <w:b/>
                <w:sz w:val="24"/>
                <w:szCs w:val="24"/>
              </w:rPr>
              <w:t xml:space="preserve">Политическая субкультура </w:t>
            </w:r>
          </w:p>
        </w:tc>
        <w:tc>
          <w:tcPr>
            <w:tcW w:w="4786"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Характеристики демократической личности</w:t>
            </w:r>
          </w:p>
        </w:tc>
      </w:tr>
      <w:tr w:rsidR="0040518B" w:rsidTr="0040518B">
        <w:tc>
          <w:tcPr>
            <w:tcW w:w="4785" w:type="dxa"/>
          </w:tcPr>
          <w:p w:rsidR="0040518B" w:rsidRPr="008358BC" w:rsidRDefault="008358BC" w:rsidP="001F6DFC">
            <w:pPr>
              <w:spacing w:line="312" w:lineRule="auto"/>
              <w:jc w:val="both"/>
              <w:rPr>
                <w:rFonts w:ascii="Times New Roman" w:hAnsi="Times New Roman"/>
                <w:b/>
                <w:sz w:val="24"/>
                <w:szCs w:val="24"/>
              </w:rPr>
            </w:pPr>
            <w:r>
              <w:rPr>
                <w:rFonts w:ascii="Times New Roman" w:hAnsi="Times New Roman"/>
                <w:b/>
                <w:sz w:val="24"/>
                <w:szCs w:val="24"/>
              </w:rPr>
              <w:t>Политические роли личности</w:t>
            </w:r>
          </w:p>
        </w:tc>
        <w:tc>
          <w:tcPr>
            <w:tcW w:w="4786" w:type="dxa"/>
          </w:tcPr>
          <w:p w:rsidR="0040518B" w:rsidRPr="00F447C0" w:rsidRDefault="00F447C0" w:rsidP="001F6DFC">
            <w:pPr>
              <w:spacing w:line="312" w:lineRule="auto"/>
              <w:jc w:val="both"/>
              <w:rPr>
                <w:rFonts w:ascii="Times New Roman" w:hAnsi="Times New Roman"/>
                <w:b/>
                <w:sz w:val="24"/>
                <w:szCs w:val="24"/>
              </w:rPr>
            </w:pPr>
            <w:r>
              <w:rPr>
                <w:rFonts w:ascii="Times New Roman" w:hAnsi="Times New Roman"/>
                <w:b/>
                <w:sz w:val="24"/>
                <w:szCs w:val="24"/>
              </w:rPr>
              <w:t>Характеристики тоталитарной личности</w:t>
            </w:r>
          </w:p>
        </w:tc>
      </w:tr>
      <w:tr w:rsidR="0040518B" w:rsidTr="0040518B">
        <w:tc>
          <w:tcPr>
            <w:tcW w:w="4785" w:type="dxa"/>
          </w:tcPr>
          <w:p w:rsidR="0040518B" w:rsidRPr="008358BC" w:rsidRDefault="008358BC" w:rsidP="001F6DFC">
            <w:pPr>
              <w:spacing w:line="312" w:lineRule="auto"/>
              <w:jc w:val="both"/>
              <w:rPr>
                <w:rFonts w:ascii="Times New Roman" w:hAnsi="Times New Roman"/>
                <w:b/>
                <w:sz w:val="24"/>
                <w:szCs w:val="24"/>
              </w:rPr>
            </w:pPr>
            <w:r>
              <w:rPr>
                <w:rFonts w:ascii="Times New Roman" w:hAnsi="Times New Roman"/>
                <w:b/>
                <w:sz w:val="24"/>
                <w:szCs w:val="24"/>
              </w:rPr>
              <w:t xml:space="preserve">Политический конформизм </w:t>
            </w:r>
          </w:p>
        </w:tc>
        <w:tc>
          <w:tcPr>
            <w:tcW w:w="4786" w:type="dxa"/>
          </w:tcPr>
          <w:p w:rsidR="0040518B" w:rsidRPr="0040518B" w:rsidRDefault="0040518B" w:rsidP="001F6DFC">
            <w:pPr>
              <w:spacing w:line="312" w:lineRule="auto"/>
              <w:jc w:val="both"/>
              <w:rPr>
                <w:rFonts w:ascii="Times New Roman" w:hAnsi="Times New Roman"/>
                <w:b/>
                <w:sz w:val="24"/>
                <w:szCs w:val="24"/>
              </w:rPr>
            </w:pPr>
            <w:r>
              <w:rPr>
                <w:rFonts w:ascii="Times New Roman" w:hAnsi="Times New Roman"/>
                <w:b/>
                <w:sz w:val="24"/>
                <w:szCs w:val="24"/>
              </w:rPr>
              <w:t>Элементы правовой культуры на уровне личности</w:t>
            </w:r>
          </w:p>
        </w:tc>
      </w:tr>
    </w:tbl>
    <w:p w:rsidR="004D3FBC" w:rsidRDefault="004D3FBC" w:rsidP="00935BA0">
      <w:pPr>
        <w:spacing w:after="0" w:line="312" w:lineRule="auto"/>
        <w:jc w:val="both"/>
        <w:rPr>
          <w:rFonts w:ascii="Times New Roman" w:hAnsi="Times New Roman"/>
          <w:sz w:val="24"/>
          <w:szCs w:val="24"/>
        </w:rPr>
      </w:pPr>
    </w:p>
    <w:p w:rsidR="001F6DFC" w:rsidRDefault="001F6DFC" w:rsidP="001F6DFC">
      <w:pPr>
        <w:spacing w:after="0" w:line="312" w:lineRule="auto"/>
        <w:ind w:firstLine="567"/>
        <w:jc w:val="center"/>
        <w:rPr>
          <w:rFonts w:ascii="Times New Roman" w:hAnsi="Times New Roman"/>
          <w:b/>
          <w:sz w:val="24"/>
          <w:szCs w:val="24"/>
        </w:rPr>
      </w:pPr>
      <w:r>
        <w:rPr>
          <w:rFonts w:ascii="Times New Roman" w:hAnsi="Times New Roman"/>
          <w:b/>
          <w:sz w:val="24"/>
          <w:szCs w:val="24"/>
        </w:rPr>
        <w:t>Блок 5. Правовое регулирование общественных отношений</w:t>
      </w:r>
    </w:p>
    <w:p w:rsidR="004437D1" w:rsidRDefault="004437D1" w:rsidP="001F6DFC">
      <w:pPr>
        <w:spacing w:after="0" w:line="312" w:lineRule="auto"/>
        <w:ind w:firstLine="567"/>
        <w:jc w:val="center"/>
        <w:rPr>
          <w:rFonts w:ascii="Times New Roman" w:hAnsi="Times New Roman"/>
          <w:b/>
          <w:sz w:val="24"/>
          <w:szCs w:val="24"/>
        </w:rPr>
      </w:pPr>
    </w:p>
    <w:p w:rsidR="001F6DFC" w:rsidRDefault="0052670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15. </w:t>
      </w:r>
      <w:r w:rsidR="001F6DFC" w:rsidRPr="006F13B0">
        <w:rPr>
          <w:rFonts w:ascii="Times New Roman" w:hAnsi="Times New Roman"/>
          <w:b/>
          <w:sz w:val="24"/>
          <w:szCs w:val="24"/>
        </w:rPr>
        <w:t>Право в системе социальных норм. Правовая норма. Источники права и система права. Система российского права. Законодательный процесс в Российской Федерации в контексте текста Раздела первого Конституции Российской Федерации</w:t>
      </w:r>
      <w:r w:rsidR="006F13B0" w:rsidRPr="006F13B0">
        <w:rPr>
          <w:rFonts w:ascii="Times New Roman" w:hAnsi="Times New Roman"/>
          <w:b/>
          <w:sz w:val="24"/>
          <w:szCs w:val="24"/>
        </w:rPr>
        <w:t xml:space="preserve"> </w:t>
      </w:r>
    </w:p>
    <w:p w:rsidR="004437D1" w:rsidRDefault="004437D1" w:rsidP="001F6DFC">
      <w:pPr>
        <w:spacing w:after="0" w:line="312" w:lineRule="auto"/>
        <w:ind w:firstLine="567"/>
        <w:jc w:val="both"/>
        <w:rPr>
          <w:rFonts w:ascii="Times New Roman" w:hAnsi="Times New Roman"/>
          <w:b/>
          <w:sz w:val="24"/>
          <w:szCs w:val="24"/>
        </w:rPr>
      </w:pPr>
    </w:p>
    <w:p w:rsidR="004437D1" w:rsidRDefault="004437D1" w:rsidP="001F6DFC">
      <w:pPr>
        <w:spacing w:after="0" w:line="312" w:lineRule="auto"/>
        <w:ind w:firstLine="567"/>
        <w:jc w:val="both"/>
        <w:rPr>
          <w:rFonts w:ascii="Times New Roman" w:hAnsi="Times New Roman"/>
          <w:b/>
          <w:i/>
          <w:sz w:val="24"/>
          <w:szCs w:val="24"/>
        </w:rPr>
      </w:pPr>
      <w:r>
        <w:rPr>
          <w:rFonts w:ascii="Times New Roman" w:hAnsi="Times New Roman"/>
          <w:b/>
          <w:i/>
          <w:sz w:val="24"/>
          <w:szCs w:val="24"/>
        </w:rPr>
        <w:t>Право в системе социальных норм</w:t>
      </w:r>
    </w:p>
    <w:p w:rsidR="004437D1" w:rsidRDefault="004437D1" w:rsidP="001F6DFC">
      <w:pPr>
        <w:spacing w:after="0" w:line="312" w:lineRule="auto"/>
        <w:ind w:firstLine="567"/>
        <w:jc w:val="both"/>
        <w:rPr>
          <w:rFonts w:ascii="Times New Roman" w:hAnsi="Times New Roman"/>
          <w:sz w:val="24"/>
          <w:szCs w:val="24"/>
        </w:rPr>
      </w:pPr>
      <w:r>
        <w:rPr>
          <w:rFonts w:ascii="Times New Roman" w:hAnsi="Times New Roman"/>
          <w:sz w:val="24"/>
          <w:szCs w:val="24"/>
        </w:rPr>
        <w:t>Одним из способов согласования интересов людей и сглаживания возникающих между ними конфликтов является нормативное регулирование, осуществляемое при помощи социальных норм.</w:t>
      </w:r>
    </w:p>
    <w:p w:rsidR="004437D1" w:rsidRDefault="004437D1"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Социальные нормы </w:t>
      </w:r>
      <w:r w:rsidR="00C065BD" w:rsidRPr="00C065BD">
        <w:rPr>
          <w:rFonts w:ascii="Times New Roman" w:hAnsi="Times New Roman" w:cs="Times New Roman"/>
          <w:sz w:val="24"/>
          <w:szCs w:val="24"/>
        </w:rPr>
        <w:t>―</w:t>
      </w:r>
      <w:r w:rsidR="00C065BD" w:rsidRPr="00C065BD">
        <w:rPr>
          <w:rFonts w:ascii="Times New Roman" w:hAnsi="Times New Roman"/>
          <w:sz w:val="24"/>
          <w:szCs w:val="24"/>
        </w:rPr>
        <w:t xml:space="preserve"> </w:t>
      </w:r>
      <w:r w:rsidR="00C065BD">
        <w:rPr>
          <w:rFonts w:ascii="Times New Roman" w:hAnsi="Times New Roman"/>
          <w:sz w:val="24"/>
          <w:szCs w:val="24"/>
        </w:rPr>
        <w:t>это правила и образцы поведения людей в обществе, обусловленные общественными отношениями и являющиеся результатом сознательной деятельности людей.</w:t>
      </w:r>
    </w:p>
    <w:p w:rsidR="00C065BD" w:rsidRDefault="00C065BD" w:rsidP="001F6DFC">
      <w:pPr>
        <w:spacing w:after="0" w:line="312" w:lineRule="auto"/>
        <w:ind w:firstLine="567"/>
        <w:jc w:val="both"/>
        <w:rPr>
          <w:rFonts w:ascii="Times New Roman" w:hAnsi="Times New Roman"/>
          <w:sz w:val="24"/>
          <w:szCs w:val="24"/>
        </w:rPr>
      </w:pPr>
      <w:r>
        <w:rPr>
          <w:rFonts w:ascii="Times New Roman" w:hAnsi="Times New Roman"/>
          <w:sz w:val="24"/>
          <w:szCs w:val="24"/>
        </w:rPr>
        <w:t>Одним из наиболее распространенных видов социальных норм являются правовые нормы.</w:t>
      </w:r>
    </w:p>
    <w:p w:rsidR="00C065BD" w:rsidRDefault="00C065BD" w:rsidP="001F6DFC">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Нормы права </w:t>
      </w:r>
      <w:r w:rsidRPr="00C065BD">
        <w:rPr>
          <w:rFonts w:ascii="Times New Roman" w:hAnsi="Times New Roman" w:cs="Times New Roman"/>
          <w:sz w:val="24"/>
          <w:szCs w:val="24"/>
        </w:rPr>
        <w:t>―</w:t>
      </w:r>
      <w:r>
        <w:rPr>
          <w:rFonts w:ascii="Times New Roman" w:hAnsi="Times New Roman" w:cs="Times New Roman"/>
          <w:sz w:val="24"/>
          <w:szCs w:val="24"/>
        </w:rPr>
        <w:t xml:space="preserve"> это общеобязательные формально определенные правила поведения, установленные или санкционированные государством и охраняемые силой государственного принуждения.</w:t>
      </w:r>
    </w:p>
    <w:p w:rsidR="00D04DE8" w:rsidRDefault="00D04DE8"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Специфическими признаками норм права, </w:t>
      </w:r>
      <w:r>
        <w:rPr>
          <w:rFonts w:ascii="Times New Roman" w:hAnsi="Times New Roman" w:cs="Times New Roman"/>
          <w:sz w:val="24"/>
          <w:szCs w:val="24"/>
        </w:rPr>
        <w:t>отличающими их от других социальных норм, относятся:</w:t>
      </w:r>
    </w:p>
    <w:p w:rsidR="00D04DE8" w:rsidRDefault="00D04DE8"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04DE8">
        <w:rPr>
          <w:rFonts w:ascii="Times New Roman" w:hAnsi="Times New Roman" w:cs="Times New Roman"/>
          <w:i/>
          <w:sz w:val="24"/>
          <w:szCs w:val="24"/>
        </w:rPr>
        <w:t>неразрывная связь с государством</w:t>
      </w:r>
      <w:r>
        <w:rPr>
          <w:rFonts w:ascii="Times New Roman" w:hAnsi="Times New Roman" w:cs="Times New Roman"/>
          <w:sz w:val="24"/>
          <w:szCs w:val="24"/>
        </w:rPr>
        <w:t xml:space="preserve"> (возникают и развиваются вместе с государством);</w:t>
      </w:r>
    </w:p>
    <w:p w:rsidR="00D04DE8" w:rsidRDefault="00D04DE8"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Государство формулирует и издает законы и другие нормативные акты, в которых отражаются общественные представления о дозволенном и запрещенном. Оно гарантирует реализацию права, охраняет его от нарушений. Но государство не может нормально функционировать, не опираясь на право. Нормы права определяют систему государственного аппарата, принципы и основные направления его деятельности, компетенцию отдельных звеньев государственного механизма. Законы устанавливают юридическую основу взаимоотношений государства и граждан, исключая произвол;</w:t>
      </w:r>
    </w:p>
    <w:p w:rsidR="00D04DE8" w:rsidRDefault="00D04DE8"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04DE8">
        <w:rPr>
          <w:rFonts w:ascii="Times New Roman" w:hAnsi="Times New Roman" w:cs="Times New Roman"/>
          <w:i/>
          <w:sz w:val="24"/>
          <w:szCs w:val="24"/>
        </w:rPr>
        <w:t>нормативность</w:t>
      </w:r>
      <w:r>
        <w:rPr>
          <w:rFonts w:ascii="Times New Roman" w:hAnsi="Times New Roman" w:cs="Times New Roman"/>
          <w:sz w:val="24"/>
          <w:szCs w:val="24"/>
        </w:rPr>
        <w:t xml:space="preserve"> ― нормы права носят общий характер, адресованы неперсонифицированному кругу субъектов, попадающих в ситуацию, регулируемую ими;</w:t>
      </w:r>
    </w:p>
    <w:p w:rsidR="00D04DE8" w:rsidRDefault="00D04DE8"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04DE8">
        <w:rPr>
          <w:rFonts w:ascii="Times New Roman" w:hAnsi="Times New Roman" w:cs="Times New Roman"/>
          <w:i/>
          <w:sz w:val="24"/>
          <w:szCs w:val="24"/>
        </w:rPr>
        <w:t>общеобязательность</w:t>
      </w:r>
      <w:r>
        <w:rPr>
          <w:rFonts w:ascii="Times New Roman" w:hAnsi="Times New Roman" w:cs="Times New Roman"/>
          <w:sz w:val="24"/>
          <w:szCs w:val="24"/>
        </w:rPr>
        <w:t xml:space="preserve"> </w:t>
      </w:r>
      <w:r w:rsidRPr="00C065BD">
        <w:rPr>
          <w:rFonts w:ascii="Times New Roman" w:hAnsi="Times New Roman" w:cs="Times New Roman"/>
          <w:sz w:val="24"/>
          <w:szCs w:val="24"/>
        </w:rPr>
        <w:t>―</w:t>
      </w:r>
      <w:r>
        <w:rPr>
          <w:rFonts w:ascii="Times New Roman" w:hAnsi="Times New Roman" w:cs="Times New Roman"/>
          <w:sz w:val="24"/>
          <w:szCs w:val="24"/>
        </w:rPr>
        <w:t xml:space="preserve"> правовые нормы регулируют поведение всех членов общества и обязательны для исполнения независимо от сложившегося отношения к ним;</w:t>
      </w:r>
    </w:p>
    <w:p w:rsidR="00D04DE8" w:rsidRDefault="00D04DE8"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4415F">
        <w:rPr>
          <w:rFonts w:ascii="Times New Roman" w:hAnsi="Times New Roman" w:cs="Times New Roman"/>
          <w:sz w:val="24"/>
          <w:szCs w:val="24"/>
        </w:rPr>
        <w:t>регулируют только наиболее важные экономические, политические, социальные общественные отношения;</w:t>
      </w:r>
    </w:p>
    <w:p w:rsidR="00C4415F" w:rsidRDefault="00C4415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формальная определенность </w:t>
      </w:r>
      <w:r w:rsidRPr="00C065BD">
        <w:rPr>
          <w:rFonts w:ascii="Times New Roman" w:hAnsi="Times New Roman" w:cs="Times New Roman"/>
          <w:sz w:val="24"/>
          <w:szCs w:val="24"/>
        </w:rPr>
        <w:t>―</w:t>
      </w:r>
      <w:r>
        <w:rPr>
          <w:rFonts w:ascii="Times New Roman" w:hAnsi="Times New Roman" w:cs="Times New Roman"/>
          <w:sz w:val="24"/>
          <w:szCs w:val="24"/>
        </w:rPr>
        <w:t xml:space="preserve"> правовые нормы выражены в словесно-письменной форме и закреплены в текстах различных источников права, благодаря чему отличаются большой степенью определенности и ясности;</w:t>
      </w:r>
    </w:p>
    <w:p w:rsidR="004437D1" w:rsidRDefault="00C4415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системность </w:t>
      </w:r>
      <w:r w:rsidRPr="00C065BD">
        <w:rPr>
          <w:rFonts w:ascii="Times New Roman" w:hAnsi="Times New Roman" w:cs="Times New Roman"/>
          <w:sz w:val="24"/>
          <w:szCs w:val="24"/>
        </w:rPr>
        <w:t>―</w:t>
      </w:r>
      <w:r>
        <w:rPr>
          <w:rFonts w:ascii="Times New Roman" w:hAnsi="Times New Roman" w:cs="Times New Roman"/>
          <w:sz w:val="24"/>
          <w:szCs w:val="24"/>
        </w:rPr>
        <w:t xml:space="preserve"> все правовые нормы логически неразрывны, взаимосвязаны и соподчинены, образуя целостную систему права;</w:t>
      </w:r>
    </w:p>
    <w:p w:rsidR="00C4415F" w:rsidRDefault="00C4415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гарантированность государством </w:t>
      </w:r>
      <w:r w:rsidRPr="00C065BD">
        <w:rPr>
          <w:rFonts w:ascii="Times New Roman" w:hAnsi="Times New Roman" w:cs="Times New Roman"/>
          <w:sz w:val="24"/>
          <w:szCs w:val="24"/>
        </w:rPr>
        <w:t>―</w:t>
      </w:r>
      <w:r>
        <w:rPr>
          <w:rFonts w:ascii="Times New Roman" w:hAnsi="Times New Roman" w:cs="Times New Roman"/>
          <w:sz w:val="24"/>
          <w:szCs w:val="24"/>
        </w:rPr>
        <w:t xml:space="preserve"> реализация правовых норм обеспечена в необходимых случаях принудительной силой государства;</w:t>
      </w:r>
    </w:p>
    <w:p w:rsidR="00C4415F" w:rsidRDefault="00C4415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многократность применения </w:t>
      </w:r>
      <w:r w:rsidRPr="00C065BD">
        <w:rPr>
          <w:rFonts w:ascii="Times New Roman" w:hAnsi="Times New Roman" w:cs="Times New Roman"/>
          <w:sz w:val="24"/>
          <w:szCs w:val="24"/>
        </w:rPr>
        <w:t>―</w:t>
      </w:r>
      <w:r>
        <w:rPr>
          <w:rFonts w:ascii="Times New Roman" w:hAnsi="Times New Roman" w:cs="Times New Roman"/>
          <w:sz w:val="24"/>
          <w:szCs w:val="24"/>
        </w:rPr>
        <w:t xml:space="preserve"> нормы права рассчитаны на неограниченное количество случаев.</w:t>
      </w:r>
    </w:p>
    <w:p w:rsidR="00C4415F" w:rsidRDefault="00C4415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Право возникает на определенной ступени развития общества.</w:t>
      </w:r>
    </w:p>
    <w:p w:rsidR="00C4415F" w:rsidRDefault="00C4415F" w:rsidP="001F6DFC">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Пути формирования права</w:t>
      </w:r>
    </w:p>
    <w:p w:rsidR="00C4415F" w:rsidRDefault="00D50D1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1. Государство санкционировало обычаи, сложившиеся в родовом обществе, принуждая население к их исполнению.</w:t>
      </w:r>
    </w:p>
    <w:p w:rsidR="00D50D1C" w:rsidRDefault="00D50D1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2. Государство создавало специальные органы (суды), которые устанавливали обязательные для всех правовые нормы, приспосабливая родовые обычаи к потребностям государственно организованного сообщества и порождая юридические прецеденты.</w:t>
      </w:r>
    </w:p>
    <w:p w:rsidR="00D50D1C" w:rsidRDefault="00D50D1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3. Государство само создавало право путем издания специальных нормативных актов.</w:t>
      </w:r>
    </w:p>
    <w:p w:rsidR="00BC6A45" w:rsidRDefault="00BC6A45" w:rsidP="004D3FB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правоведении сложились различные подходы к п</w:t>
      </w:r>
      <w:r w:rsidR="00122433">
        <w:rPr>
          <w:rFonts w:ascii="Times New Roman" w:hAnsi="Times New Roman" w:cs="Times New Roman"/>
          <w:sz w:val="24"/>
          <w:szCs w:val="24"/>
        </w:rPr>
        <w:t>ониманию сущности права (табл.</w:t>
      </w:r>
      <w:r>
        <w:rPr>
          <w:rFonts w:ascii="Times New Roman" w:hAnsi="Times New Roman" w:cs="Times New Roman"/>
          <w:sz w:val="24"/>
          <w:szCs w:val="24"/>
        </w:rPr>
        <w:t xml:space="preserve"> </w:t>
      </w:r>
      <w:r w:rsidR="00122433">
        <w:rPr>
          <w:rFonts w:ascii="Times New Roman" w:hAnsi="Times New Roman" w:cs="Times New Roman"/>
          <w:sz w:val="24"/>
          <w:szCs w:val="24"/>
        </w:rPr>
        <w:t>3</w:t>
      </w:r>
      <w:r w:rsidR="0002434A">
        <w:rPr>
          <w:rFonts w:ascii="Times New Roman" w:hAnsi="Times New Roman" w:cs="Times New Roman"/>
          <w:sz w:val="24"/>
          <w:szCs w:val="24"/>
        </w:rPr>
        <w:t>9</w:t>
      </w:r>
      <w:r>
        <w:rPr>
          <w:rFonts w:ascii="Times New Roman" w:hAnsi="Times New Roman" w:cs="Times New Roman"/>
          <w:sz w:val="24"/>
          <w:szCs w:val="24"/>
        </w:rPr>
        <w:t>)</w:t>
      </w:r>
      <w:r w:rsidR="004D3FBC">
        <w:rPr>
          <w:rFonts w:ascii="Times New Roman" w:hAnsi="Times New Roman" w:cs="Times New Roman"/>
          <w:sz w:val="24"/>
          <w:szCs w:val="24"/>
        </w:rPr>
        <w:t>.</w:t>
      </w:r>
    </w:p>
    <w:p w:rsidR="00BC6A45" w:rsidRDefault="00BC6A45" w:rsidP="001F6DFC">
      <w:pPr>
        <w:spacing w:after="0" w:line="312" w:lineRule="auto"/>
        <w:ind w:firstLine="567"/>
        <w:jc w:val="both"/>
        <w:rPr>
          <w:rFonts w:ascii="Times New Roman" w:hAnsi="Times New Roman" w:cs="Times New Roman"/>
          <w:sz w:val="24"/>
          <w:szCs w:val="24"/>
        </w:rPr>
      </w:pPr>
    </w:p>
    <w:p w:rsidR="00BC6A45" w:rsidRDefault="00BC6A45" w:rsidP="00BC6A45">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122433">
        <w:rPr>
          <w:rFonts w:ascii="Times New Roman" w:hAnsi="Times New Roman" w:cs="Times New Roman"/>
          <w:b/>
          <w:sz w:val="24"/>
          <w:szCs w:val="24"/>
        </w:rPr>
        <w:t>3</w:t>
      </w:r>
      <w:r w:rsidR="0002434A">
        <w:rPr>
          <w:rFonts w:ascii="Times New Roman" w:hAnsi="Times New Roman" w:cs="Times New Roman"/>
          <w:b/>
          <w:sz w:val="24"/>
          <w:szCs w:val="24"/>
        </w:rPr>
        <w:t>9</w:t>
      </w:r>
    </w:p>
    <w:p w:rsidR="00BC6A45" w:rsidRDefault="00883310" w:rsidP="00BC6A45">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Два подхода к пониманию сущности права</w:t>
      </w:r>
    </w:p>
    <w:p w:rsidR="00883310" w:rsidRDefault="00883310" w:rsidP="00BC6A45">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4361"/>
        <w:gridCol w:w="567"/>
        <w:gridCol w:w="4643"/>
      </w:tblGrid>
      <w:tr w:rsidR="00BC6A45" w:rsidTr="00BC6A45">
        <w:tc>
          <w:tcPr>
            <w:tcW w:w="4361" w:type="dxa"/>
          </w:tcPr>
          <w:p w:rsidR="00BC6A45" w:rsidRPr="00883310" w:rsidRDefault="00BC6A45" w:rsidP="00BC6A45">
            <w:pPr>
              <w:spacing w:line="312" w:lineRule="auto"/>
              <w:rPr>
                <w:rFonts w:ascii="Times New Roman" w:hAnsi="Times New Roman" w:cs="Times New Roman"/>
                <w:b/>
                <w:sz w:val="24"/>
                <w:szCs w:val="24"/>
              </w:rPr>
            </w:pPr>
            <w:r w:rsidRPr="00883310">
              <w:rPr>
                <w:rFonts w:ascii="Times New Roman" w:hAnsi="Times New Roman" w:cs="Times New Roman"/>
                <w:b/>
                <w:sz w:val="24"/>
                <w:szCs w:val="24"/>
              </w:rPr>
              <w:t>1. Нормативный подход к пониманию сущности права</w:t>
            </w:r>
          </w:p>
        </w:tc>
        <w:tc>
          <w:tcPr>
            <w:tcW w:w="567" w:type="dxa"/>
          </w:tcPr>
          <w:p w:rsidR="00BC6A45" w:rsidRDefault="00BC6A45" w:rsidP="00BC6A45">
            <w:pPr>
              <w:spacing w:line="312" w:lineRule="auto"/>
              <w:jc w:val="center"/>
              <w:rPr>
                <w:rFonts w:ascii="Times New Roman" w:hAnsi="Times New Roman" w:cs="Times New Roman"/>
                <w:sz w:val="24"/>
                <w:szCs w:val="24"/>
              </w:rPr>
            </w:pPr>
          </w:p>
        </w:tc>
        <w:tc>
          <w:tcPr>
            <w:tcW w:w="4643" w:type="dxa"/>
          </w:tcPr>
          <w:p w:rsidR="00BC6A45" w:rsidRPr="00883310" w:rsidRDefault="00BC6A45" w:rsidP="00BC6A45">
            <w:pPr>
              <w:spacing w:line="312" w:lineRule="auto"/>
              <w:rPr>
                <w:rFonts w:ascii="Times New Roman" w:hAnsi="Times New Roman" w:cs="Times New Roman"/>
                <w:b/>
                <w:sz w:val="24"/>
                <w:szCs w:val="24"/>
              </w:rPr>
            </w:pPr>
            <w:r w:rsidRPr="00883310">
              <w:rPr>
                <w:rFonts w:ascii="Times New Roman" w:hAnsi="Times New Roman" w:cs="Times New Roman"/>
                <w:b/>
                <w:sz w:val="24"/>
                <w:szCs w:val="24"/>
              </w:rPr>
              <w:t>2. Социологический подход к пониманию сущности права</w:t>
            </w:r>
          </w:p>
        </w:tc>
      </w:tr>
      <w:tr w:rsidR="00BC6A45" w:rsidTr="00BC6A45">
        <w:tc>
          <w:tcPr>
            <w:tcW w:w="4361" w:type="dxa"/>
          </w:tcPr>
          <w:p w:rsidR="00BC6A45" w:rsidRDefault="00883310" w:rsidP="00BC6A45">
            <w:pPr>
              <w:spacing w:line="312" w:lineRule="auto"/>
              <w:rPr>
                <w:rFonts w:ascii="Times New Roman" w:hAnsi="Times New Roman" w:cs="Times New Roman"/>
                <w:sz w:val="24"/>
                <w:szCs w:val="24"/>
              </w:rPr>
            </w:pPr>
            <w:r>
              <w:rPr>
                <w:rFonts w:ascii="Times New Roman" w:hAnsi="Times New Roman" w:cs="Times New Roman"/>
                <w:sz w:val="24"/>
                <w:szCs w:val="24"/>
              </w:rPr>
              <w:t xml:space="preserve">Право </w:t>
            </w:r>
            <w:r w:rsidRPr="00C065BD">
              <w:rPr>
                <w:rFonts w:ascii="Times New Roman" w:hAnsi="Times New Roman" w:cs="Times New Roman"/>
                <w:sz w:val="24"/>
                <w:szCs w:val="24"/>
              </w:rPr>
              <w:t>―</w:t>
            </w:r>
            <w:r>
              <w:rPr>
                <w:rFonts w:ascii="Times New Roman" w:hAnsi="Times New Roman" w:cs="Times New Roman"/>
                <w:sz w:val="24"/>
                <w:szCs w:val="24"/>
              </w:rPr>
              <w:t xml:space="preserve"> эта система общеобязательных норм (правил) поведения, установленных или санкционированных государством и обеспеченных его принудительной силой. Этот подход подчеркивает зависимость права от государственной воли.</w:t>
            </w:r>
            <w:r w:rsidR="00B261BF">
              <w:rPr>
                <w:rFonts w:ascii="Times New Roman" w:hAnsi="Times New Roman" w:cs="Times New Roman"/>
                <w:sz w:val="24"/>
                <w:szCs w:val="24"/>
              </w:rPr>
              <w:t xml:space="preserve"> </w:t>
            </w:r>
            <w:r w:rsidR="00B261BF" w:rsidRPr="00935BA0">
              <w:rPr>
                <w:rFonts w:ascii="Times New Roman" w:hAnsi="Times New Roman" w:cs="Times New Roman"/>
                <w:i/>
                <w:sz w:val="24"/>
                <w:szCs w:val="24"/>
              </w:rPr>
              <w:t>В этом по</w:t>
            </w:r>
            <w:r w:rsidR="00935BA0" w:rsidRPr="00935BA0">
              <w:rPr>
                <w:rFonts w:ascii="Times New Roman" w:hAnsi="Times New Roman" w:cs="Times New Roman"/>
                <w:i/>
                <w:sz w:val="24"/>
                <w:szCs w:val="24"/>
              </w:rPr>
              <w:t>д</w:t>
            </w:r>
            <w:r w:rsidR="00B261BF" w:rsidRPr="00935BA0">
              <w:rPr>
                <w:rFonts w:ascii="Times New Roman" w:hAnsi="Times New Roman" w:cs="Times New Roman"/>
                <w:i/>
                <w:sz w:val="24"/>
                <w:szCs w:val="24"/>
              </w:rPr>
              <w:t>ходе между правом и законом фактически нет различия</w:t>
            </w:r>
            <w:r w:rsidR="00B261BF">
              <w:rPr>
                <w:rFonts w:ascii="Times New Roman" w:hAnsi="Times New Roman" w:cs="Times New Roman"/>
                <w:sz w:val="24"/>
                <w:szCs w:val="24"/>
              </w:rPr>
              <w:t xml:space="preserve">. Нормативный акт, закон, в котором находит свое выражение государственная воля, </w:t>
            </w:r>
            <w:r w:rsidR="00B261BF" w:rsidRPr="00C065BD">
              <w:rPr>
                <w:rFonts w:ascii="Times New Roman" w:hAnsi="Times New Roman" w:cs="Times New Roman"/>
                <w:sz w:val="24"/>
                <w:szCs w:val="24"/>
              </w:rPr>
              <w:t>―</w:t>
            </w:r>
            <w:r w:rsidR="00B261BF">
              <w:rPr>
                <w:rFonts w:ascii="Times New Roman" w:hAnsi="Times New Roman" w:cs="Times New Roman"/>
                <w:sz w:val="24"/>
                <w:szCs w:val="24"/>
              </w:rPr>
              <w:t xml:space="preserve"> это и есть право.</w:t>
            </w:r>
          </w:p>
        </w:tc>
        <w:tc>
          <w:tcPr>
            <w:tcW w:w="567" w:type="dxa"/>
          </w:tcPr>
          <w:p w:rsidR="00BC6A45" w:rsidRDefault="00BC6A45" w:rsidP="00BC6A45">
            <w:pPr>
              <w:spacing w:line="312" w:lineRule="auto"/>
              <w:jc w:val="center"/>
              <w:rPr>
                <w:rFonts w:ascii="Times New Roman" w:hAnsi="Times New Roman" w:cs="Times New Roman"/>
                <w:sz w:val="24"/>
                <w:szCs w:val="24"/>
              </w:rPr>
            </w:pPr>
          </w:p>
        </w:tc>
        <w:tc>
          <w:tcPr>
            <w:tcW w:w="4643" w:type="dxa"/>
          </w:tcPr>
          <w:p w:rsidR="00BC6A45" w:rsidRDefault="00883310" w:rsidP="00BC6A45">
            <w:pPr>
              <w:spacing w:line="312" w:lineRule="auto"/>
              <w:rPr>
                <w:rFonts w:ascii="Times New Roman" w:hAnsi="Times New Roman" w:cs="Times New Roman"/>
                <w:sz w:val="24"/>
                <w:szCs w:val="24"/>
              </w:rPr>
            </w:pPr>
            <w:r>
              <w:rPr>
                <w:rFonts w:ascii="Times New Roman" w:hAnsi="Times New Roman" w:cs="Times New Roman"/>
                <w:sz w:val="24"/>
                <w:szCs w:val="24"/>
              </w:rPr>
              <w:t xml:space="preserve">Право </w:t>
            </w:r>
            <w:r w:rsidRPr="00C065BD">
              <w:rPr>
                <w:rFonts w:ascii="Times New Roman" w:hAnsi="Times New Roman" w:cs="Times New Roman"/>
                <w:sz w:val="24"/>
                <w:szCs w:val="24"/>
              </w:rPr>
              <w:t>―</w:t>
            </w:r>
            <w:r>
              <w:rPr>
                <w:rFonts w:ascii="Times New Roman" w:hAnsi="Times New Roman" w:cs="Times New Roman"/>
                <w:sz w:val="24"/>
                <w:szCs w:val="24"/>
              </w:rPr>
              <w:t xml:space="preserve"> это деятельность физических и юридических лиц, реализующих в той или иной форме свои полномочия. Сторонники этого подхода к сущности права </w:t>
            </w:r>
            <w:r w:rsidRPr="00935BA0">
              <w:rPr>
                <w:rFonts w:ascii="Times New Roman" w:hAnsi="Times New Roman" w:cs="Times New Roman"/>
                <w:i/>
                <w:sz w:val="24"/>
                <w:szCs w:val="24"/>
              </w:rPr>
              <w:t>отождествляют право и урегулированные им общественные отношения.</w:t>
            </w:r>
          </w:p>
        </w:tc>
      </w:tr>
    </w:tbl>
    <w:p w:rsidR="00BC6A45" w:rsidRDefault="00BC6A45" w:rsidP="00883310">
      <w:pPr>
        <w:spacing w:after="0" w:line="312" w:lineRule="auto"/>
        <w:ind w:firstLine="567"/>
        <w:jc w:val="both"/>
        <w:rPr>
          <w:rFonts w:ascii="Times New Roman" w:hAnsi="Times New Roman" w:cs="Times New Roman"/>
          <w:sz w:val="24"/>
          <w:szCs w:val="24"/>
        </w:rPr>
      </w:pPr>
    </w:p>
    <w:p w:rsidR="00C804D9" w:rsidRDefault="00546E8C"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Право нормативно закрепляет представления большинства общества о справедливости. Государство формулирует и издает законы, в которых определяются границы правомерного и н</w:t>
      </w:r>
      <w:r w:rsidR="00C804D9">
        <w:rPr>
          <w:rFonts w:ascii="Times New Roman" w:hAnsi="Times New Roman" w:cs="Times New Roman"/>
          <w:sz w:val="24"/>
          <w:szCs w:val="24"/>
        </w:rPr>
        <w:t>е</w:t>
      </w:r>
      <w:r>
        <w:rPr>
          <w:rFonts w:ascii="Times New Roman" w:hAnsi="Times New Roman" w:cs="Times New Roman"/>
          <w:sz w:val="24"/>
          <w:szCs w:val="24"/>
        </w:rPr>
        <w:t>правомерного</w:t>
      </w:r>
      <w:r w:rsidR="00C804D9">
        <w:rPr>
          <w:rFonts w:ascii="Times New Roman" w:hAnsi="Times New Roman" w:cs="Times New Roman"/>
          <w:sz w:val="24"/>
          <w:szCs w:val="24"/>
        </w:rPr>
        <w:t>, дозволенного и запрещенного.</w:t>
      </w:r>
      <w:r w:rsidR="00712700">
        <w:rPr>
          <w:rFonts w:ascii="Times New Roman" w:hAnsi="Times New Roman" w:cs="Times New Roman"/>
          <w:sz w:val="24"/>
          <w:szCs w:val="24"/>
        </w:rPr>
        <w:t xml:space="preserve"> К положительным сторонам нормативного подхода к праву относят:</w:t>
      </w:r>
    </w:p>
    <w:p w:rsidR="00712700" w:rsidRDefault="00712700"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он больше, чем какой-либо другой, подчеркивает главное, определяющее свойство права </w:t>
      </w:r>
      <w:r w:rsidRPr="00C065BD">
        <w:rPr>
          <w:rFonts w:ascii="Times New Roman" w:hAnsi="Times New Roman" w:cs="Times New Roman"/>
          <w:sz w:val="24"/>
          <w:szCs w:val="24"/>
        </w:rPr>
        <w:t>―</w:t>
      </w:r>
      <w:r>
        <w:rPr>
          <w:rFonts w:ascii="Times New Roman" w:hAnsi="Times New Roman" w:cs="Times New Roman"/>
          <w:sz w:val="24"/>
          <w:szCs w:val="24"/>
        </w:rPr>
        <w:t xml:space="preserve"> его </w:t>
      </w:r>
      <w:r>
        <w:rPr>
          <w:rFonts w:ascii="Times New Roman" w:hAnsi="Times New Roman" w:cs="Times New Roman"/>
          <w:i/>
          <w:sz w:val="24"/>
          <w:szCs w:val="24"/>
        </w:rPr>
        <w:t xml:space="preserve">нормативность, </w:t>
      </w:r>
      <w:r>
        <w:rPr>
          <w:rFonts w:ascii="Times New Roman" w:hAnsi="Times New Roman" w:cs="Times New Roman"/>
          <w:sz w:val="24"/>
          <w:szCs w:val="24"/>
        </w:rPr>
        <w:t>то есть наличие системы норм (общеобязательных правил поведения), которые четко определяют, как можно и должно поступать в тех или иных обстоятельствах</w:t>
      </w:r>
      <w:r w:rsidR="00BC59DA">
        <w:rPr>
          <w:rFonts w:ascii="Times New Roman" w:hAnsi="Times New Roman" w:cs="Times New Roman"/>
          <w:sz w:val="24"/>
          <w:szCs w:val="24"/>
        </w:rPr>
        <w:t xml:space="preserve">. Если норма действительно является общеобязательным требованием, которое каждый (без каких-либо исключений) должен исполнять, </w:t>
      </w:r>
      <w:r w:rsidR="00BC59DA" w:rsidRPr="00C065BD">
        <w:rPr>
          <w:rFonts w:ascii="Times New Roman" w:hAnsi="Times New Roman" w:cs="Times New Roman"/>
          <w:sz w:val="24"/>
          <w:szCs w:val="24"/>
        </w:rPr>
        <w:t>―</w:t>
      </w:r>
      <w:r w:rsidR="00BC59DA">
        <w:rPr>
          <w:rFonts w:ascii="Times New Roman" w:hAnsi="Times New Roman" w:cs="Times New Roman"/>
          <w:sz w:val="24"/>
          <w:szCs w:val="24"/>
        </w:rPr>
        <w:t xml:space="preserve"> это благо для общества</w:t>
      </w:r>
      <w:r>
        <w:rPr>
          <w:rFonts w:ascii="Times New Roman" w:hAnsi="Times New Roman" w:cs="Times New Roman"/>
          <w:sz w:val="24"/>
          <w:szCs w:val="24"/>
        </w:rPr>
        <w:t>;</w:t>
      </w:r>
    </w:p>
    <w:p w:rsidR="00712700" w:rsidRDefault="00712700"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A2588">
        <w:rPr>
          <w:rFonts w:ascii="Times New Roman" w:hAnsi="Times New Roman" w:cs="Times New Roman"/>
          <w:sz w:val="24"/>
          <w:szCs w:val="24"/>
        </w:rPr>
        <w:t xml:space="preserve">ему присуща </w:t>
      </w:r>
      <w:r w:rsidR="00BA2588">
        <w:rPr>
          <w:rFonts w:ascii="Times New Roman" w:hAnsi="Times New Roman" w:cs="Times New Roman"/>
          <w:i/>
          <w:sz w:val="24"/>
          <w:szCs w:val="24"/>
        </w:rPr>
        <w:t xml:space="preserve">формальная определенность нормы, </w:t>
      </w:r>
      <w:r w:rsidR="00BA2588">
        <w:rPr>
          <w:rFonts w:ascii="Times New Roman" w:hAnsi="Times New Roman" w:cs="Times New Roman"/>
          <w:sz w:val="24"/>
          <w:szCs w:val="24"/>
        </w:rPr>
        <w:t xml:space="preserve"> то есть четкость, однозначность выражения правового требования. Это позволяет правильно, без двусмысленности понимать содержание нормативного акта, руководствоваться его требованиями;</w:t>
      </w:r>
    </w:p>
    <w:p w:rsidR="00BA2588" w:rsidRPr="00BA2588" w:rsidRDefault="00BA2588" w:rsidP="00883310">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 в нем четко зафиксированы </w:t>
      </w:r>
      <w:r>
        <w:rPr>
          <w:rFonts w:ascii="Times New Roman" w:hAnsi="Times New Roman" w:cs="Times New Roman"/>
          <w:i/>
          <w:sz w:val="24"/>
          <w:szCs w:val="24"/>
        </w:rPr>
        <w:t xml:space="preserve">санкции </w:t>
      </w:r>
      <w:r w:rsidRPr="00C065BD">
        <w:rPr>
          <w:rFonts w:ascii="Times New Roman" w:hAnsi="Times New Roman" w:cs="Times New Roman"/>
          <w:sz w:val="24"/>
          <w:szCs w:val="24"/>
        </w:rPr>
        <w:t>―</w:t>
      </w:r>
      <w:r>
        <w:rPr>
          <w:rFonts w:ascii="Times New Roman" w:hAnsi="Times New Roman" w:cs="Times New Roman"/>
          <w:sz w:val="24"/>
          <w:szCs w:val="24"/>
        </w:rPr>
        <w:t xml:space="preserve"> средства государственного принуждения (в случае нарушения нормы права).</w:t>
      </w:r>
    </w:p>
    <w:p w:rsidR="00BD710A" w:rsidRDefault="00B261BF"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то же время, кроме нормативного похода к праву, существует правопонимание его как </w:t>
      </w:r>
      <w:r w:rsidRPr="00BA2588">
        <w:rPr>
          <w:rFonts w:ascii="Times New Roman" w:hAnsi="Times New Roman" w:cs="Times New Roman"/>
          <w:b/>
          <w:i/>
          <w:sz w:val="24"/>
          <w:szCs w:val="24"/>
        </w:rPr>
        <w:t>естественного права</w:t>
      </w:r>
      <w:r>
        <w:rPr>
          <w:rFonts w:ascii="Times New Roman" w:hAnsi="Times New Roman" w:cs="Times New Roman"/>
          <w:sz w:val="24"/>
          <w:szCs w:val="24"/>
        </w:rPr>
        <w:t xml:space="preserve">. Если право, рассуждают правоведы, которые не согласны с таким походом, сводится к законам, которые творит государство, следует думать, что вне закона нет права. </w:t>
      </w:r>
      <w:r w:rsidR="00712700">
        <w:rPr>
          <w:rFonts w:ascii="Times New Roman" w:hAnsi="Times New Roman" w:cs="Times New Roman"/>
          <w:sz w:val="24"/>
          <w:szCs w:val="24"/>
        </w:rPr>
        <w:t xml:space="preserve">Государство может произвольно вводить любые законы, «дарить» гражданам те ил иные права и столь же произвольно отбирать их. Получается, что государство является единственным создателем права, оно же является источником прав человека, и, значит, любое государство (а в каждом государстве есть законы) можно считать правовым. В целом же для данного подхода, по мнению его критиков, вопроса о том, </w:t>
      </w:r>
      <w:r w:rsidR="00712700" w:rsidRPr="00712700">
        <w:rPr>
          <w:rFonts w:ascii="Times New Roman" w:hAnsi="Times New Roman" w:cs="Times New Roman"/>
          <w:i/>
          <w:sz w:val="24"/>
          <w:szCs w:val="24"/>
        </w:rPr>
        <w:t>что</w:t>
      </w:r>
      <w:r w:rsidR="00712700">
        <w:rPr>
          <w:rFonts w:ascii="Times New Roman" w:hAnsi="Times New Roman" w:cs="Times New Roman"/>
          <w:sz w:val="24"/>
          <w:szCs w:val="24"/>
        </w:rPr>
        <w:t xml:space="preserve"> такое право, в подлинном смысле не существует, поскольку для него право </w:t>
      </w:r>
      <w:r w:rsidR="00712700" w:rsidRPr="00C065BD">
        <w:rPr>
          <w:rFonts w:ascii="Times New Roman" w:hAnsi="Times New Roman" w:cs="Times New Roman"/>
          <w:sz w:val="24"/>
          <w:szCs w:val="24"/>
        </w:rPr>
        <w:t>―</w:t>
      </w:r>
      <w:r w:rsidR="00712700">
        <w:rPr>
          <w:rFonts w:ascii="Times New Roman" w:hAnsi="Times New Roman" w:cs="Times New Roman"/>
          <w:sz w:val="24"/>
          <w:szCs w:val="24"/>
        </w:rPr>
        <w:t xml:space="preserve"> это официально данное, действующее </w:t>
      </w:r>
      <w:r w:rsidR="00712700">
        <w:rPr>
          <w:rFonts w:ascii="Times New Roman" w:hAnsi="Times New Roman" w:cs="Times New Roman"/>
          <w:b/>
          <w:i/>
          <w:sz w:val="24"/>
          <w:szCs w:val="24"/>
        </w:rPr>
        <w:t xml:space="preserve">позитивное право </w:t>
      </w:r>
      <w:r w:rsidR="00712700">
        <w:rPr>
          <w:rFonts w:ascii="Times New Roman" w:hAnsi="Times New Roman" w:cs="Times New Roman"/>
          <w:sz w:val="24"/>
          <w:szCs w:val="24"/>
        </w:rPr>
        <w:t xml:space="preserve">(то есть, существующие законы). </w:t>
      </w:r>
      <w:r w:rsidR="00BA2588">
        <w:rPr>
          <w:rFonts w:ascii="Times New Roman" w:hAnsi="Times New Roman" w:cs="Times New Roman"/>
          <w:sz w:val="24"/>
          <w:szCs w:val="24"/>
        </w:rPr>
        <w:t>Кроме того, к числу явно отрицательных черт нормативного правопонимания относится</w:t>
      </w:r>
      <w:r w:rsidR="00935BA0">
        <w:rPr>
          <w:rFonts w:ascii="Times New Roman" w:hAnsi="Times New Roman" w:cs="Times New Roman"/>
          <w:sz w:val="24"/>
          <w:szCs w:val="24"/>
        </w:rPr>
        <w:t>,</w:t>
      </w:r>
      <w:r w:rsidR="00BA2588">
        <w:rPr>
          <w:rFonts w:ascii="Times New Roman" w:hAnsi="Times New Roman" w:cs="Times New Roman"/>
          <w:sz w:val="24"/>
          <w:szCs w:val="24"/>
        </w:rPr>
        <w:t xml:space="preserve"> прежде всего</w:t>
      </w:r>
      <w:r w:rsidR="00935BA0">
        <w:rPr>
          <w:rFonts w:ascii="Times New Roman" w:hAnsi="Times New Roman" w:cs="Times New Roman"/>
          <w:sz w:val="24"/>
          <w:szCs w:val="24"/>
        </w:rPr>
        <w:t>,</w:t>
      </w:r>
      <w:r w:rsidR="00BA2588">
        <w:rPr>
          <w:rFonts w:ascii="Times New Roman" w:hAnsi="Times New Roman" w:cs="Times New Roman"/>
          <w:sz w:val="24"/>
          <w:szCs w:val="24"/>
        </w:rPr>
        <w:t xml:space="preserve"> </w:t>
      </w:r>
      <w:r w:rsidR="00BA2588" w:rsidRPr="00BD710A">
        <w:rPr>
          <w:rFonts w:ascii="Times New Roman" w:hAnsi="Times New Roman" w:cs="Times New Roman"/>
          <w:i/>
          <w:sz w:val="24"/>
          <w:szCs w:val="24"/>
        </w:rPr>
        <w:t>игнорирование гуманистической стороны в содержании права</w:t>
      </w:r>
      <w:r w:rsidR="00BA2588">
        <w:rPr>
          <w:rFonts w:ascii="Times New Roman" w:hAnsi="Times New Roman" w:cs="Times New Roman"/>
          <w:sz w:val="24"/>
          <w:szCs w:val="24"/>
        </w:rPr>
        <w:t xml:space="preserve">. </w:t>
      </w:r>
      <w:r w:rsidR="00BD710A">
        <w:rPr>
          <w:rFonts w:ascii="Times New Roman" w:hAnsi="Times New Roman" w:cs="Times New Roman"/>
          <w:sz w:val="24"/>
          <w:szCs w:val="24"/>
        </w:rPr>
        <w:t xml:space="preserve">В рамках данного подхода право </w:t>
      </w:r>
      <w:r w:rsidR="00BD710A">
        <w:rPr>
          <w:rFonts w:ascii="Times New Roman" w:hAnsi="Times New Roman" w:cs="Times New Roman"/>
          <w:i/>
          <w:sz w:val="24"/>
          <w:szCs w:val="24"/>
        </w:rPr>
        <w:t xml:space="preserve">не </w:t>
      </w:r>
      <w:r w:rsidR="00BD710A">
        <w:rPr>
          <w:rFonts w:ascii="Times New Roman" w:hAnsi="Times New Roman" w:cs="Times New Roman"/>
          <w:sz w:val="24"/>
          <w:szCs w:val="24"/>
        </w:rPr>
        <w:t xml:space="preserve">рассматривается как </w:t>
      </w:r>
      <w:r w:rsidR="00BD710A">
        <w:rPr>
          <w:rFonts w:ascii="Times New Roman" w:hAnsi="Times New Roman" w:cs="Times New Roman"/>
          <w:i/>
          <w:sz w:val="24"/>
          <w:szCs w:val="24"/>
        </w:rPr>
        <w:t xml:space="preserve">мера свободы и справедливости, не </w:t>
      </w:r>
      <w:r w:rsidR="00BD710A">
        <w:rPr>
          <w:rFonts w:ascii="Times New Roman" w:hAnsi="Times New Roman" w:cs="Times New Roman"/>
          <w:sz w:val="24"/>
          <w:szCs w:val="24"/>
        </w:rPr>
        <w:t xml:space="preserve">учитывается ведущая роль прав человека в системе права. Следовательно, фактически игнорируются насущные интересы тех, кому адресованы юридические нормы: на их место становятся интересы государства. </w:t>
      </w:r>
      <w:r w:rsidR="00BA2588">
        <w:rPr>
          <w:rFonts w:ascii="Times New Roman" w:hAnsi="Times New Roman" w:cs="Times New Roman"/>
          <w:sz w:val="24"/>
          <w:szCs w:val="24"/>
        </w:rPr>
        <w:t xml:space="preserve"> </w:t>
      </w:r>
    </w:p>
    <w:p w:rsidR="00BD710A" w:rsidRDefault="00BD710A"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идеям сторонников естественного права, каждый человек </w:t>
      </w:r>
      <w:r>
        <w:rPr>
          <w:rFonts w:ascii="Times New Roman" w:hAnsi="Times New Roman" w:cs="Times New Roman"/>
          <w:i/>
          <w:sz w:val="24"/>
          <w:szCs w:val="24"/>
        </w:rPr>
        <w:t xml:space="preserve">от рождения </w:t>
      </w:r>
      <w:r w:rsidR="00450383">
        <w:rPr>
          <w:rFonts w:ascii="Times New Roman" w:hAnsi="Times New Roman" w:cs="Times New Roman"/>
          <w:sz w:val="24"/>
          <w:szCs w:val="24"/>
        </w:rPr>
        <w:t>(</w:t>
      </w:r>
      <w:r>
        <w:rPr>
          <w:rFonts w:ascii="Times New Roman" w:hAnsi="Times New Roman" w:cs="Times New Roman"/>
          <w:sz w:val="24"/>
          <w:szCs w:val="24"/>
        </w:rPr>
        <w:t xml:space="preserve">иначе говоря, как естество, живой организм, в силу природы) обладает </w:t>
      </w:r>
      <w:r>
        <w:rPr>
          <w:rFonts w:ascii="Times New Roman" w:hAnsi="Times New Roman" w:cs="Times New Roman"/>
          <w:i/>
          <w:sz w:val="24"/>
          <w:szCs w:val="24"/>
        </w:rPr>
        <w:t xml:space="preserve">определенным набором прав и свобод, </w:t>
      </w:r>
      <w:r>
        <w:rPr>
          <w:rFonts w:ascii="Times New Roman" w:hAnsi="Times New Roman" w:cs="Times New Roman"/>
          <w:sz w:val="24"/>
          <w:szCs w:val="24"/>
        </w:rPr>
        <w:t xml:space="preserve">которые неотчуждаемы и принадлежат </w:t>
      </w:r>
      <w:r w:rsidR="00450383">
        <w:rPr>
          <w:rFonts w:ascii="Times New Roman" w:hAnsi="Times New Roman" w:cs="Times New Roman"/>
          <w:sz w:val="24"/>
          <w:szCs w:val="24"/>
        </w:rPr>
        <w:t xml:space="preserve">ему </w:t>
      </w:r>
      <w:r>
        <w:rPr>
          <w:rFonts w:ascii="Times New Roman" w:hAnsi="Times New Roman" w:cs="Times New Roman"/>
          <w:sz w:val="24"/>
          <w:szCs w:val="24"/>
        </w:rPr>
        <w:t xml:space="preserve">на протяжении всей жизни. </w:t>
      </w:r>
    </w:p>
    <w:p w:rsidR="00B261BF" w:rsidRDefault="00BD710A"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Сторонники естественного права полагают, что право не тождественно закону и означает нечто большее. Закон, согласно такому правопониманию, является только одной из форм выражения права. Поясним.</w:t>
      </w:r>
      <w:r w:rsidR="00712700">
        <w:rPr>
          <w:rFonts w:ascii="Times New Roman" w:hAnsi="Times New Roman" w:cs="Times New Roman"/>
          <w:sz w:val="24"/>
          <w:szCs w:val="24"/>
        </w:rPr>
        <w:t xml:space="preserve"> </w:t>
      </w:r>
    </w:p>
    <w:p w:rsidR="00450383" w:rsidRDefault="00450383" w:rsidP="00883310">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Дело в том, что законы, установленные государством, сторонники естественного права относят к творениям самого человека (в лице законодателя, правителя, государства) и называют </w:t>
      </w:r>
      <w:r>
        <w:rPr>
          <w:rFonts w:ascii="Times New Roman" w:hAnsi="Times New Roman" w:cs="Times New Roman"/>
          <w:i/>
          <w:sz w:val="24"/>
          <w:szCs w:val="24"/>
        </w:rPr>
        <w:t xml:space="preserve">позитивным правом, </w:t>
      </w:r>
      <w:r>
        <w:rPr>
          <w:rFonts w:ascii="Times New Roman" w:hAnsi="Times New Roman" w:cs="Times New Roman"/>
          <w:sz w:val="24"/>
          <w:szCs w:val="24"/>
        </w:rPr>
        <w:t>то есть положительным, существующим как документальная реальность. Однако не все формы пр</w:t>
      </w:r>
      <w:r w:rsidR="00E316C8">
        <w:rPr>
          <w:rFonts w:ascii="Times New Roman" w:hAnsi="Times New Roman" w:cs="Times New Roman"/>
          <w:sz w:val="24"/>
          <w:szCs w:val="24"/>
        </w:rPr>
        <w:t>ава созданы людьми, государство</w:t>
      </w:r>
      <w:r>
        <w:rPr>
          <w:rFonts w:ascii="Times New Roman" w:hAnsi="Times New Roman" w:cs="Times New Roman"/>
          <w:sz w:val="24"/>
          <w:szCs w:val="24"/>
        </w:rPr>
        <w:t>м. Наряду с позитивным</w:t>
      </w:r>
      <w:r w:rsidR="005D4ED5">
        <w:rPr>
          <w:rFonts w:ascii="Times New Roman" w:hAnsi="Times New Roman" w:cs="Times New Roman"/>
          <w:sz w:val="24"/>
          <w:szCs w:val="24"/>
        </w:rPr>
        <w:t>,</w:t>
      </w:r>
      <w:r>
        <w:rPr>
          <w:rFonts w:ascii="Times New Roman" w:hAnsi="Times New Roman" w:cs="Times New Roman"/>
          <w:sz w:val="24"/>
          <w:szCs w:val="24"/>
        </w:rPr>
        <w:t xml:space="preserve"> существует право, независимое от воли того или иного законодателя, государства, </w:t>
      </w:r>
      <w:r w:rsidRPr="00C065B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i/>
          <w:sz w:val="24"/>
          <w:szCs w:val="24"/>
        </w:rPr>
        <w:t>естественное право.</w:t>
      </w:r>
    </w:p>
    <w:p w:rsidR="00450383" w:rsidRDefault="008E2DF8"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свидетельствуют исследования, еще во времена античности и раннего </w:t>
      </w:r>
      <w:r w:rsidR="001E7670">
        <w:rPr>
          <w:rFonts w:ascii="Times New Roman" w:hAnsi="Times New Roman" w:cs="Times New Roman"/>
          <w:sz w:val="24"/>
          <w:szCs w:val="24"/>
        </w:rPr>
        <w:t xml:space="preserve">во и </w:t>
      </w:r>
      <w:r>
        <w:rPr>
          <w:rFonts w:ascii="Times New Roman" w:hAnsi="Times New Roman" w:cs="Times New Roman"/>
          <w:sz w:val="24"/>
          <w:szCs w:val="24"/>
        </w:rPr>
        <w:t xml:space="preserve"> Интересно, что в римском праве существовало два различных термина: </w:t>
      </w:r>
      <w:r w:rsidRPr="001E7670">
        <w:rPr>
          <w:rFonts w:ascii="Times New Roman" w:hAnsi="Times New Roman" w:cs="Times New Roman"/>
          <w:i/>
          <w:sz w:val="24"/>
          <w:szCs w:val="24"/>
          <w:lang w:val="en-US"/>
        </w:rPr>
        <w:t>jus</w:t>
      </w:r>
      <w:r w:rsidRPr="008E2DF8">
        <w:rPr>
          <w:rFonts w:ascii="Times New Roman" w:hAnsi="Times New Roman" w:cs="Times New Roman"/>
          <w:sz w:val="24"/>
          <w:szCs w:val="24"/>
        </w:rPr>
        <w:t xml:space="preserve"> </w:t>
      </w:r>
      <w:r w:rsidR="001E7670" w:rsidRPr="00C065BD">
        <w:rPr>
          <w:rFonts w:ascii="Times New Roman" w:hAnsi="Times New Roman" w:cs="Times New Roman"/>
          <w:sz w:val="24"/>
          <w:szCs w:val="24"/>
        </w:rPr>
        <w:t>―</w:t>
      </w:r>
      <w:r w:rsidR="001E7670">
        <w:rPr>
          <w:rFonts w:ascii="Times New Roman" w:hAnsi="Times New Roman" w:cs="Times New Roman"/>
          <w:sz w:val="24"/>
          <w:szCs w:val="24"/>
        </w:rPr>
        <w:t xml:space="preserve"> право и </w:t>
      </w:r>
      <w:r w:rsidRPr="001E7670">
        <w:rPr>
          <w:rFonts w:ascii="Times New Roman" w:hAnsi="Times New Roman" w:cs="Times New Roman"/>
          <w:i/>
          <w:sz w:val="24"/>
          <w:szCs w:val="24"/>
          <w:lang w:val="en-US"/>
        </w:rPr>
        <w:t>lex</w:t>
      </w:r>
      <w:r w:rsidR="001E7670" w:rsidRPr="001E7670">
        <w:rPr>
          <w:rFonts w:ascii="Times New Roman" w:hAnsi="Times New Roman" w:cs="Times New Roman"/>
          <w:i/>
          <w:sz w:val="24"/>
          <w:szCs w:val="24"/>
        </w:rPr>
        <w:t xml:space="preserve"> </w:t>
      </w:r>
      <w:r w:rsidR="001E7670" w:rsidRPr="00C065BD">
        <w:rPr>
          <w:rFonts w:ascii="Times New Roman" w:hAnsi="Times New Roman" w:cs="Times New Roman"/>
          <w:sz w:val="24"/>
          <w:szCs w:val="24"/>
        </w:rPr>
        <w:t>―</w:t>
      </w:r>
      <w:r w:rsidR="001E7670">
        <w:rPr>
          <w:rFonts w:ascii="Times New Roman" w:hAnsi="Times New Roman" w:cs="Times New Roman"/>
          <w:sz w:val="24"/>
          <w:szCs w:val="24"/>
        </w:rPr>
        <w:t xml:space="preserve"> закон.</w:t>
      </w:r>
      <w:r>
        <w:rPr>
          <w:rFonts w:ascii="Times New Roman" w:hAnsi="Times New Roman" w:cs="Times New Roman"/>
          <w:sz w:val="24"/>
          <w:szCs w:val="24"/>
        </w:rPr>
        <w:t xml:space="preserve">  </w:t>
      </w:r>
    </w:p>
    <w:p w:rsidR="001E7670" w:rsidRDefault="008054B0"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Периодом поистине триумфального шествия «право по природе» стало Новое время. Вместе </w:t>
      </w:r>
      <w:r w:rsidR="00600BC7">
        <w:rPr>
          <w:rFonts w:ascii="Times New Roman" w:hAnsi="Times New Roman" w:cs="Times New Roman"/>
          <w:sz w:val="24"/>
          <w:szCs w:val="24"/>
        </w:rPr>
        <w:t>см</w:t>
      </w:r>
      <w:r>
        <w:rPr>
          <w:rFonts w:ascii="Times New Roman" w:hAnsi="Times New Roman" w:cs="Times New Roman"/>
          <w:sz w:val="24"/>
          <w:szCs w:val="24"/>
        </w:rPr>
        <w:t xml:space="preserve"> первыми шагами буржуазной демократии естественное право из теории перерастает в </w:t>
      </w:r>
      <w:r>
        <w:rPr>
          <w:rFonts w:ascii="Times New Roman" w:hAnsi="Times New Roman" w:cs="Times New Roman"/>
          <w:i/>
          <w:sz w:val="24"/>
          <w:szCs w:val="24"/>
        </w:rPr>
        <w:t xml:space="preserve">государственно-правовую реальность. </w:t>
      </w:r>
      <w:r>
        <w:rPr>
          <w:rFonts w:ascii="Times New Roman" w:hAnsi="Times New Roman" w:cs="Times New Roman"/>
          <w:sz w:val="24"/>
          <w:szCs w:val="24"/>
        </w:rPr>
        <w:t xml:space="preserve">Речь идет о крупнейших правовых документах, которые были приняты в этот период и вобрали в себя идеи естественного права: в США  </w:t>
      </w:r>
      <w:r w:rsidRPr="00C065BD">
        <w:rPr>
          <w:rFonts w:ascii="Times New Roman" w:hAnsi="Times New Roman" w:cs="Times New Roman"/>
          <w:sz w:val="24"/>
          <w:szCs w:val="24"/>
        </w:rPr>
        <w:t>―</w:t>
      </w:r>
      <w:r>
        <w:rPr>
          <w:rFonts w:ascii="Times New Roman" w:hAnsi="Times New Roman" w:cs="Times New Roman"/>
          <w:sz w:val="24"/>
          <w:szCs w:val="24"/>
        </w:rPr>
        <w:t xml:space="preserve"> Декларация независимости (1776) и Конституция (1787), во Франции </w:t>
      </w:r>
      <w:r w:rsidRPr="00C065BD">
        <w:rPr>
          <w:rFonts w:ascii="Times New Roman" w:hAnsi="Times New Roman" w:cs="Times New Roman"/>
          <w:sz w:val="24"/>
          <w:szCs w:val="24"/>
        </w:rPr>
        <w:t>―</w:t>
      </w:r>
      <w:r>
        <w:rPr>
          <w:rFonts w:ascii="Times New Roman" w:hAnsi="Times New Roman" w:cs="Times New Roman"/>
          <w:sz w:val="24"/>
          <w:szCs w:val="24"/>
        </w:rPr>
        <w:t xml:space="preserve"> Декларация прав и свобод гражданина (1789) и Конституция (1791). Включенное в содержание государственных документов, естественное право превратилось в </w:t>
      </w:r>
      <w:r>
        <w:rPr>
          <w:rFonts w:ascii="Times New Roman" w:hAnsi="Times New Roman" w:cs="Times New Roman"/>
          <w:i/>
          <w:sz w:val="24"/>
          <w:szCs w:val="24"/>
        </w:rPr>
        <w:t xml:space="preserve">действующие общеобязательные </w:t>
      </w:r>
      <w:r>
        <w:rPr>
          <w:rFonts w:ascii="Times New Roman" w:hAnsi="Times New Roman" w:cs="Times New Roman"/>
          <w:sz w:val="24"/>
          <w:szCs w:val="24"/>
        </w:rPr>
        <w:t xml:space="preserve">юридические нормы. Столь крупные перемены в политико-правовой сфере жизни общества современные правоведы называют </w:t>
      </w:r>
      <w:r>
        <w:rPr>
          <w:rFonts w:ascii="Times New Roman" w:hAnsi="Times New Roman" w:cs="Times New Roman"/>
          <w:i/>
          <w:sz w:val="24"/>
          <w:szCs w:val="24"/>
        </w:rPr>
        <w:t xml:space="preserve">первой (антифеодальной) революцией в праве </w:t>
      </w:r>
      <w:r w:rsidRPr="008054B0">
        <w:rPr>
          <w:rFonts w:ascii="Times New Roman" w:hAnsi="Times New Roman" w:cs="Times New Roman"/>
          <w:sz w:val="24"/>
          <w:szCs w:val="24"/>
        </w:rPr>
        <w:t xml:space="preserve">(революцией не в смысле насилия, а в смысле резкого, скачкообразного перехода в новое правовое состояние). </w:t>
      </w:r>
    </w:p>
    <w:p w:rsidR="008054B0" w:rsidRDefault="008054B0"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Далее следует длительный период спада</w:t>
      </w:r>
      <w:r w:rsidR="000C380A">
        <w:rPr>
          <w:rFonts w:ascii="Times New Roman" w:hAnsi="Times New Roman" w:cs="Times New Roman"/>
          <w:sz w:val="24"/>
          <w:szCs w:val="24"/>
        </w:rPr>
        <w:t xml:space="preserve">. Как нам известно из курса истории, конец </w:t>
      </w:r>
      <w:r w:rsidR="000C380A">
        <w:rPr>
          <w:rFonts w:ascii="Times New Roman" w:hAnsi="Times New Roman" w:cs="Times New Roman"/>
          <w:sz w:val="24"/>
          <w:szCs w:val="24"/>
          <w:lang w:val="en-US"/>
        </w:rPr>
        <w:t>XIX</w:t>
      </w:r>
      <w:r w:rsidR="000C380A" w:rsidRPr="000C380A">
        <w:rPr>
          <w:rFonts w:ascii="Times New Roman" w:hAnsi="Times New Roman" w:cs="Times New Roman"/>
          <w:sz w:val="24"/>
          <w:szCs w:val="24"/>
        </w:rPr>
        <w:t xml:space="preserve"> </w:t>
      </w:r>
      <w:r w:rsidR="000C380A" w:rsidRPr="00C065BD">
        <w:rPr>
          <w:rFonts w:ascii="Times New Roman" w:hAnsi="Times New Roman" w:cs="Times New Roman"/>
          <w:sz w:val="24"/>
          <w:szCs w:val="24"/>
        </w:rPr>
        <w:t>―</w:t>
      </w:r>
      <w:r w:rsidR="000C380A">
        <w:rPr>
          <w:rFonts w:ascii="Times New Roman" w:hAnsi="Times New Roman" w:cs="Times New Roman"/>
          <w:sz w:val="24"/>
          <w:szCs w:val="24"/>
        </w:rPr>
        <w:t xml:space="preserve"> первая половина </w:t>
      </w:r>
      <w:r w:rsidR="000C380A">
        <w:rPr>
          <w:rFonts w:ascii="Times New Roman" w:hAnsi="Times New Roman" w:cs="Times New Roman"/>
          <w:sz w:val="24"/>
          <w:szCs w:val="24"/>
          <w:lang w:val="en-US"/>
        </w:rPr>
        <w:t>XX</w:t>
      </w:r>
      <w:r w:rsidR="000C380A" w:rsidRPr="000C380A">
        <w:rPr>
          <w:rFonts w:ascii="Times New Roman" w:hAnsi="Times New Roman" w:cs="Times New Roman"/>
          <w:sz w:val="24"/>
          <w:szCs w:val="24"/>
        </w:rPr>
        <w:t xml:space="preserve"> </w:t>
      </w:r>
      <w:r w:rsidR="000C380A">
        <w:rPr>
          <w:rFonts w:ascii="Times New Roman" w:hAnsi="Times New Roman" w:cs="Times New Roman"/>
          <w:sz w:val="24"/>
          <w:szCs w:val="24"/>
        </w:rPr>
        <w:t xml:space="preserve">в. отмечены гигантскими социальными катастрофами </w:t>
      </w:r>
      <w:r w:rsidR="000C380A" w:rsidRPr="00C065BD">
        <w:rPr>
          <w:rFonts w:ascii="Times New Roman" w:hAnsi="Times New Roman" w:cs="Times New Roman"/>
          <w:sz w:val="24"/>
          <w:szCs w:val="24"/>
        </w:rPr>
        <w:t>―</w:t>
      </w:r>
      <w:r w:rsidR="000C380A">
        <w:rPr>
          <w:rFonts w:ascii="Times New Roman" w:hAnsi="Times New Roman" w:cs="Times New Roman"/>
          <w:sz w:val="24"/>
          <w:szCs w:val="24"/>
        </w:rPr>
        <w:t xml:space="preserve"> кризисами, революциями, мировыми войнами.</w:t>
      </w:r>
    </w:p>
    <w:p w:rsidR="000C380A" w:rsidRDefault="000C380A"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 история любит парадоксы: именно эти потрясения и беды заставили человечество искать пути такого усовершенствования действующего (позитивного) права, которое могло бы пресечь всякую возможность установления тиранических режимов. Рано или поздно эти пути должны были привести </w:t>
      </w:r>
      <w:r w:rsidR="00600BC7">
        <w:rPr>
          <w:rFonts w:ascii="Times New Roman" w:hAnsi="Times New Roman" w:cs="Times New Roman"/>
          <w:sz w:val="24"/>
          <w:szCs w:val="24"/>
        </w:rPr>
        <w:t>к</w:t>
      </w:r>
      <w:r>
        <w:rPr>
          <w:rFonts w:ascii="Times New Roman" w:hAnsi="Times New Roman" w:cs="Times New Roman"/>
          <w:sz w:val="24"/>
          <w:szCs w:val="24"/>
        </w:rPr>
        <w:t xml:space="preserve"> признанию естественного права. И в середине </w:t>
      </w:r>
      <w:r>
        <w:rPr>
          <w:rFonts w:ascii="Times New Roman" w:hAnsi="Times New Roman" w:cs="Times New Roman"/>
          <w:sz w:val="24"/>
          <w:szCs w:val="24"/>
          <w:lang w:val="en-US"/>
        </w:rPr>
        <w:t>XX</w:t>
      </w:r>
      <w:r>
        <w:rPr>
          <w:rFonts w:ascii="Times New Roman" w:hAnsi="Times New Roman" w:cs="Times New Roman"/>
          <w:sz w:val="24"/>
          <w:szCs w:val="24"/>
        </w:rPr>
        <w:t xml:space="preserve"> в. оно было вновь «открыто» для того, чтобы продолжать выполнять своего рода гуманистическое предназначения.</w:t>
      </w:r>
    </w:p>
    <w:p w:rsidR="009B340F" w:rsidRDefault="008F0ED4"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Утверждаясь в качестве юридической реальности, естественное право становится своего рода духовной основой демократических преобразований в целом ряде стран. В 1948 г. принимается Всеобщая декларация прав человека, и далее </w:t>
      </w:r>
      <w:r w:rsidRPr="00C065BD">
        <w:rPr>
          <w:rFonts w:ascii="Times New Roman" w:hAnsi="Times New Roman" w:cs="Times New Roman"/>
          <w:sz w:val="24"/>
          <w:szCs w:val="24"/>
        </w:rPr>
        <w:t>―</w:t>
      </w:r>
      <w:r>
        <w:rPr>
          <w:rFonts w:ascii="Times New Roman" w:hAnsi="Times New Roman" w:cs="Times New Roman"/>
          <w:sz w:val="24"/>
          <w:szCs w:val="24"/>
        </w:rPr>
        <w:t xml:space="preserve"> объемный пакет основополагающих правовых документов, которые вместе составили так называемую Хартию прав человека. В тот же период многие европейские страны, особенно те, которые на себе испытали ужасы фашизма, </w:t>
      </w:r>
      <w:r w:rsidRPr="00C065BD">
        <w:rPr>
          <w:rFonts w:ascii="Times New Roman" w:hAnsi="Times New Roman" w:cs="Times New Roman"/>
          <w:sz w:val="24"/>
          <w:szCs w:val="24"/>
        </w:rPr>
        <w:t>―</w:t>
      </w:r>
      <w:r>
        <w:rPr>
          <w:rFonts w:ascii="Times New Roman" w:hAnsi="Times New Roman" w:cs="Times New Roman"/>
          <w:sz w:val="24"/>
          <w:szCs w:val="24"/>
        </w:rPr>
        <w:t xml:space="preserve"> Германия, Италия, Испания, включили в свои национальные конституции специальные разделы о правах человека, тем самым придав им непосредственное юридическое значение, причем приоритетное. Этот момент называют </w:t>
      </w:r>
      <w:r>
        <w:rPr>
          <w:rFonts w:ascii="Times New Roman" w:hAnsi="Times New Roman" w:cs="Times New Roman"/>
          <w:i/>
          <w:sz w:val="24"/>
          <w:szCs w:val="24"/>
        </w:rPr>
        <w:t>второй (антитоталитарной) революцией в праве</w:t>
      </w:r>
      <w:r>
        <w:rPr>
          <w:rFonts w:ascii="Times New Roman" w:hAnsi="Times New Roman" w:cs="Times New Roman"/>
          <w:sz w:val="24"/>
          <w:szCs w:val="24"/>
        </w:rPr>
        <w:t xml:space="preserve">, когда естественное право вновь обрело непосредственно юридическое значение. </w:t>
      </w:r>
      <w:r w:rsidR="009B340F">
        <w:rPr>
          <w:rFonts w:ascii="Times New Roman" w:hAnsi="Times New Roman" w:cs="Times New Roman"/>
          <w:sz w:val="24"/>
          <w:szCs w:val="24"/>
        </w:rPr>
        <w:t>В Конституции РФ (20</w:t>
      </w:r>
      <w:r w:rsidR="00600BC7">
        <w:rPr>
          <w:rFonts w:ascii="Times New Roman" w:hAnsi="Times New Roman" w:cs="Times New Roman"/>
          <w:sz w:val="24"/>
          <w:szCs w:val="24"/>
        </w:rPr>
        <w:t>2</w:t>
      </w:r>
      <w:r w:rsidR="009B340F">
        <w:rPr>
          <w:rFonts w:ascii="Times New Roman" w:hAnsi="Times New Roman" w:cs="Times New Roman"/>
          <w:sz w:val="24"/>
          <w:szCs w:val="24"/>
        </w:rPr>
        <w:t xml:space="preserve">0) в статье 2 права и свободы человека заявлены высшей ценностью государства, а признание, соблюдение и защита прав и свобод человека и гражданина </w:t>
      </w:r>
      <w:r w:rsidR="009B340F" w:rsidRPr="00C065BD">
        <w:rPr>
          <w:rFonts w:ascii="Times New Roman" w:hAnsi="Times New Roman" w:cs="Times New Roman"/>
          <w:sz w:val="24"/>
          <w:szCs w:val="24"/>
        </w:rPr>
        <w:t>―</w:t>
      </w:r>
      <w:r w:rsidR="009B340F">
        <w:rPr>
          <w:rFonts w:ascii="Times New Roman" w:hAnsi="Times New Roman" w:cs="Times New Roman"/>
          <w:sz w:val="24"/>
          <w:szCs w:val="24"/>
        </w:rPr>
        <w:t xml:space="preserve"> обязанностью государства.  </w:t>
      </w:r>
    </w:p>
    <w:p w:rsidR="000C380A" w:rsidRDefault="009B340F"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Какие же права относят к естественным, прирожденным, неотчуждаемым правам человека? Ответить на этот вопрос нам поможет следующее определение: </w:t>
      </w:r>
      <w:r>
        <w:rPr>
          <w:rFonts w:ascii="Times New Roman" w:hAnsi="Times New Roman" w:cs="Times New Roman"/>
          <w:b/>
          <w:sz w:val="24"/>
          <w:szCs w:val="24"/>
        </w:rPr>
        <w:t xml:space="preserve">права человека </w:t>
      </w:r>
      <w:r w:rsidRPr="00C065BD">
        <w:rPr>
          <w:rFonts w:ascii="Times New Roman" w:hAnsi="Times New Roman" w:cs="Times New Roman"/>
          <w:sz w:val="24"/>
          <w:szCs w:val="24"/>
        </w:rPr>
        <w:t>―</w:t>
      </w:r>
      <w:r>
        <w:rPr>
          <w:rFonts w:ascii="Times New Roman" w:hAnsi="Times New Roman" w:cs="Times New Roman"/>
          <w:sz w:val="24"/>
          <w:szCs w:val="24"/>
        </w:rPr>
        <w:t xml:space="preserve"> это нормативно оформленные (то есть представленные в виде четко оформленных норм) особенности бытия личности, которые выражают ее свободу и являются необходимым условием ее жизни, ее взаимоотношений с другими людьми, с обществом, государством.</w:t>
      </w:r>
    </w:p>
    <w:p w:rsidR="009B340F" w:rsidRDefault="009B340F"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Данное определение позволяет актуализировать особенности (суть, отличительные свойства) естественных прав во всем бесконечном многообразии жизни (бытия) человека</w:t>
      </w:r>
      <w:r w:rsidR="00A16485">
        <w:rPr>
          <w:rFonts w:ascii="Times New Roman" w:hAnsi="Times New Roman" w:cs="Times New Roman"/>
          <w:sz w:val="24"/>
          <w:szCs w:val="24"/>
        </w:rPr>
        <w:t>:</w:t>
      </w:r>
    </w:p>
    <w:p w:rsidR="00A16485" w:rsidRDefault="00A16485"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только права могут определить нормативно оформленную (то есть закрепленную в норме) границу его свободы (меру свободы);</w:t>
      </w:r>
    </w:p>
    <w:p w:rsidR="00A16485" w:rsidRDefault="00A16485"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 свою очередь, свобода может быть определена </w:t>
      </w:r>
      <w:r>
        <w:rPr>
          <w:rFonts w:ascii="Times New Roman" w:hAnsi="Times New Roman" w:cs="Times New Roman"/>
          <w:i/>
          <w:sz w:val="24"/>
          <w:szCs w:val="24"/>
        </w:rPr>
        <w:t xml:space="preserve">только </w:t>
      </w:r>
      <w:r>
        <w:rPr>
          <w:rFonts w:ascii="Times New Roman" w:hAnsi="Times New Roman" w:cs="Times New Roman"/>
          <w:sz w:val="24"/>
          <w:szCs w:val="24"/>
        </w:rPr>
        <w:t xml:space="preserve">через нормы права (включающие также и обязанности). </w:t>
      </w:r>
    </w:p>
    <w:p w:rsidR="00A16485" w:rsidRPr="000C380A" w:rsidRDefault="00A16485"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 конкретных формах проявления естественных прав личности мы поговорим в темах 20 «Имущественные права» и 21 «Неимущественные права». Здесь же мы отметим, что сегодня можно встретить разделение прав на основные и конституционные. Однако в науке существует вполне аргументированное мнение, что основные права человека </w:t>
      </w:r>
      <w:r w:rsidRPr="00C065BD">
        <w:rPr>
          <w:rFonts w:ascii="Times New Roman" w:hAnsi="Times New Roman" w:cs="Times New Roman"/>
          <w:sz w:val="24"/>
          <w:szCs w:val="24"/>
        </w:rPr>
        <w:t>―</w:t>
      </w:r>
      <w:r>
        <w:rPr>
          <w:rFonts w:ascii="Times New Roman" w:hAnsi="Times New Roman" w:cs="Times New Roman"/>
          <w:sz w:val="24"/>
          <w:szCs w:val="24"/>
        </w:rPr>
        <w:t xml:space="preserve"> это и есть конституционные права.</w:t>
      </w:r>
    </w:p>
    <w:p w:rsidR="00C804D9" w:rsidRDefault="00C804D9" w:rsidP="0088331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Социальная ценность права, его место и роль в жизни общества опр</w:t>
      </w:r>
      <w:r w:rsidR="00122433">
        <w:rPr>
          <w:rFonts w:ascii="Times New Roman" w:hAnsi="Times New Roman" w:cs="Times New Roman"/>
          <w:sz w:val="24"/>
          <w:szCs w:val="24"/>
        </w:rPr>
        <w:t>еделяются функциями права (табл.</w:t>
      </w:r>
      <w:r>
        <w:rPr>
          <w:rFonts w:ascii="Times New Roman" w:hAnsi="Times New Roman" w:cs="Times New Roman"/>
          <w:sz w:val="24"/>
          <w:szCs w:val="24"/>
        </w:rPr>
        <w:t xml:space="preserve"> </w:t>
      </w:r>
      <w:r w:rsidR="0002434A">
        <w:rPr>
          <w:rFonts w:ascii="Times New Roman" w:hAnsi="Times New Roman" w:cs="Times New Roman"/>
          <w:sz w:val="24"/>
          <w:szCs w:val="24"/>
        </w:rPr>
        <w:t>40</w:t>
      </w:r>
      <w:r>
        <w:rPr>
          <w:rFonts w:ascii="Times New Roman" w:hAnsi="Times New Roman" w:cs="Times New Roman"/>
          <w:sz w:val="24"/>
          <w:szCs w:val="24"/>
        </w:rPr>
        <w:t>).</w:t>
      </w:r>
    </w:p>
    <w:p w:rsidR="00C804D9" w:rsidRDefault="00C804D9" w:rsidP="00C804D9">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02434A">
        <w:rPr>
          <w:rFonts w:ascii="Times New Roman" w:hAnsi="Times New Roman" w:cs="Times New Roman"/>
          <w:b/>
          <w:sz w:val="24"/>
          <w:szCs w:val="24"/>
        </w:rPr>
        <w:t>40</w:t>
      </w:r>
    </w:p>
    <w:p w:rsidR="00883310" w:rsidRDefault="00C804D9" w:rsidP="00C804D9">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Функции права</w:t>
      </w:r>
    </w:p>
    <w:p w:rsidR="00C804D9" w:rsidRDefault="00C804D9" w:rsidP="00C804D9">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1998"/>
        <w:gridCol w:w="7573"/>
      </w:tblGrid>
      <w:tr w:rsidR="00C804D9" w:rsidTr="00C804D9">
        <w:tc>
          <w:tcPr>
            <w:tcW w:w="1715" w:type="dxa"/>
          </w:tcPr>
          <w:p w:rsidR="00C804D9" w:rsidRPr="00C804D9" w:rsidRDefault="00C804D9" w:rsidP="00C804D9">
            <w:pPr>
              <w:spacing w:line="312" w:lineRule="auto"/>
              <w:jc w:val="center"/>
              <w:rPr>
                <w:rFonts w:ascii="Times New Roman" w:hAnsi="Times New Roman" w:cs="Times New Roman"/>
                <w:b/>
                <w:sz w:val="24"/>
                <w:szCs w:val="24"/>
              </w:rPr>
            </w:pPr>
            <w:r w:rsidRPr="00C804D9">
              <w:rPr>
                <w:rFonts w:ascii="Times New Roman" w:hAnsi="Times New Roman" w:cs="Times New Roman"/>
                <w:b/>
                <w:sz w:val="24"/>
                <w:szCs w:val="24"/>
              </w:rPr>
              <w:t>Наименование функции</w:t>
            </w:r>
          </w:p>
        </w:tc>
        <w:tc>
          <w:tcPr>
            <w:tcW w:w="7856" w:type="dxa"/>
          </w:tcPr>
          <w:p w:rsidR="00C804D9" w:rsidRPr="00C804D9" w:rsidRDefault="00C804D9" w:rsidP="00C804D9">
            <w:pPr>
              <w:spacing w:line="312" w:lineRule="auto"/>
              <w:jc w:val="center"/>
              <w:rPr>
                <w:rFonts w:ascii="Times New Roman" w:hAnsi="Times New Roman" w:cs="Times New Roman"/>
                <w:b/>
                <w:sz w:val="24"/>
                <w:szCs w:val="24"/>
              </w:rPr>
            </w:pPr>
            <w:r w:rsidRPr="00C804D9">
              <w:rPr>
                <w:rFonts w:ascii="Times New Roman" w:hAnsi="Times New Roman" w:cs="Times New Roman"/>
                <w:b/>
                <w:sz w:val="24"/>
                <w:szCs w:val="24"/>
              </w:rPr>
              <w:t>Содержание</w:t>
            </w:r>
          </w:p>
        </w:tc>
      </w:tr>
      <w:tr w:rsidR="00C804D9" w:rsidTr="00C804D9">
        <w:tc>
          <w:tcPr>
            <w:tcW w:w="1715" w:type="dxa"/>
          </w:tcPr>
          <w:p w:rsidR="00C804D9" w:rsidRDefault="00C804D9" w:rsidP="00C804D9">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Регулятивная </w:t>
            </w:r>
          </w:p>
        </w:tc>
        <w:tc>
          <w:tcPr>
            <w:tcW w:w="7856" w:type="dxa"/>
          </w:tcPr>
          <w:p w:rsidR="00C804D9" w:rsidRDefault="00C804D9" w:rsidP="00C804D9">
            <w:pPr>
              <w:spacing w:line="312" w:lineRule="auto"/>
              <w:jc w:val="both"/>
              <w:rPr>
                <w:rFonts w:ascii="Times New Roman" w:hAnsi="Times New Roman" w:cs="Times New Roman"/>
                <w:sz w:val="24"/>
                <w:szCs w:val="24"/>
              </w:rPr>
            </w:pPr>
            <w:r>
              <w:rPr>
                <w:rFonts w:ascii="Times New Roman" w:hAnsi="Times New Roman" w:cs="Times New Roman"/>
                <w:sz w:val="24"/>
                <w:szCs w:val="24"/>
              </w:rPr>
              <w:t>Способность воздействовать на поведение членов общества правовыми средствами, содействовать развитию общественных отношений</w:t>
            </w:r>
          </w:p>
        </w:tc>
      </w:tr>
      <w:tr w:rsidR="00C804D9" w:rsidTr="00C804D9">
        <w:tc>
          <w:tcPr>
            <w:tcW w:w="1715" w:type="dxa"/>
          </w:tcPr>
          <w:p w:rsidR="00C804D9" w:rsidRDefault="00C804D9" w:rsidP="00C804D9">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Охранительная </w:t>
            </w:r>
          </w:p>
        </w:tc>
        <w:tc>
          <w:tcPr>
            <w:tcW w:w="7856" w:type="dxa"/>
          </w:tcPr>
          <w:p w:rsidR="00C804D9" w:rsidRDefault="00C804D9" w:rsidP="00C804D9">
            <w:pPr>
              <w:spacing w:line="312" w:lineRule="auto"/>
              <w:jc w:val="both"/>
              <w:rPr>
                <w:rFonts w:ascii="Times New Roman" w:hAnsi="Times New Roman" w:cs="Times New Roman"/>
                <w:sz w:val="24"/>
                <w:szCs w:val="24"/>
              </w:rPr>
            </w:pPr>
            <w:r>
              <w:rPr>
                <w:rFonts w:ascii="Times New Roman" w:hAnsi="Times New Roman" w:cs="Times New Roman"/>
                <w:sz w:val="24"/>
                <w:szCs w:val="24"/>
              </w:rPr>
              <w:t>Способность охранять основы существующего строя при помощи различных средств</w:t>
            </w:r>
          </w:p>
        </w:tc>
      </w:tr>
      <w:tr w:rsidR="00C804D9" w:rsidTr="00C804D9">
        <w:tc>
          <w:tcPr>
            <w:tcW w:w="1715" w:type="dxa"/>
          </w:tcPr>
          <w:p w:rsidR="00C804D9" w:rsidRDefault="00154E19" w:rsidP="00C804D9">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Гуманистическая </w:t>
            </w:r>
          </w:p>
        </w:tc>
        <w:tc>
          <w:tcPr>
            <w:tcW w:w="7856" w:type="dxa"/>
          </w:tcPr>
          <w:p w:rsidR="00C804D9" w:rsidRDefault="00154E19" w:rsidP="00154E19">
            <w:pPr>
              <w:spacing w:line="312" w:lineRule="auto"/>
              <w:jc w:val="both"/>
              <w:rPr>
                <w:rFonts w:ascii="Times New Roman" w:hAnsi="Times New Roman" w:cs="Times New Roman"/>
                <w:sz w:val="24"/>
                <w:szCs w:val="24"/>
              </w:rPr>
            </w:pPr>
            <w:r>
              <w:rPr>
                <w:rFonts w:ascii="Times New Roman" w:hAnsi="Times New Roman" w:cs="Times New Roman"/>
                <w:sz w:val="24"/>
                <w:szCs w:val="24"/>
              </w:rPr>
              <w:t>Способность смягчать возникающие в обществе противоречия и конфликты, защищать права и свободы личности, ограждать ее от давления государства и других лиц, создавать условия для нормальной жизни и всестороннего развития любого члена общества</w:t>
            </w:r>
          </w:p>
        </w:tc>
      </w:tr>
      <w:tr w:rsidR="00C804D9" w:rsidTr="00C804D9">
        <w:tc>
          <w:tcPr>
            <w:tcW w:w="1715" w:type="dxa"/>
          </w:tcPr>
          <w:p w:rsidR="00C804D9" w:rsidRDefault="00154E19" w:rsidP="00C804D9">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Идеологическая </w:t>
            </w:r>
          </w:p>
        </w:tc>
        <w:tc>
          <w:tcPr>
            <w:tcW w:w="7856" w:type="dxa"/>
          </w:tcPr>
          <w:p w:rsidR="00C804D9" w:rsidRDefault="00154E19" w:rsidP="00C804D9">
            <w:pPr>
              <w:spacing w:line="312" w:lineRule="auto"/>
              <w:jc w:val="both"/>
              <w:rPr>
                <w:rFonts w:ascii="Times New Roman" w:hAnsi="Times New Roman" w:cs="Times New Roman"/>
                <w:sz w:val="24"/>
                <w:szCs w:val="24"/>
              </w:rPr>
            </w:pPr>
            <w:r>
              <w:rPr>
                <w:rFonts w:ascii="Times New Roman" w:hAnsi="Times New Roman" w:cs="Times New Roman"/>
                <w:sz w:val="24"/>
                <w:szCs w:val="24"/>
              </w:rPr>
              <w:t>Способность правка формировать в общественном сознании представления о необходимых и желательных правилах поведения</w:t>
            </w:r>
          </w:p>
        </w:tc>
      </w:tr>
      <w:tr w:rsidR="00C804D9" w:rsidTr="00C804D9">
        <w:tc>
          <w:tcPr>
            <w:tcW w:w="1715" w:type="dxa"/>
          </w:tcPr>
          <w:p w:rsidR="00C804D9" w:rsidRDefault="00154E19" w:rsidP="00C804D9">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Воспитательная </w:t>
            </w:r>
          </w:p>
        </w:tc>
        <w:tc>
          <w:tcPr>
            <w:tcW w:w="7856" w:type="dxa"/>
          </w:tcPr>
          <w:p w:rsidR="00C804D9" w:rsidRDefault="00154E19" w:rsidP="00C804D9">
            <w:pPr>
              <w:spacing w:line="312" w:lineRule="auto"/>
              <w:jc w:val="both"/>
              <w:rPr>
                <w:rFonts w:ascii="Times New Roman" w:hAnsi="Times New Roman" w:cs="Times New Roman"/>
                <w:sz w:val="24"/>
                <w:szCs w:val="24"/>
              </w:rPr>
            </w:pPr>
            <w:r>
              <w:rPr>
                <w:rFonts w:ascii="Times New Roman" w:hAnsi="Times New Roman" w:cs="Times New Roman"/>
                <w:sz w:val="24"/>
                <w:szCs w:val="24"/>
              </w:rPr>
              <w:t>Развивает в людях чувства справедливости, добра, гуманности</w:t>
            </w:r>
          </w:p>
        </w:tc>
      </w:tr>
    </w:tbl>
    <w:p w:rsidR="00C804D9" w:rsidRPr="00C804D9" w:rsidRDefault="00C804D9" w:rsidP="00C804D9">
      <w:pPr>
        <w:spacing w:after="0" w:line="312" w:lineRule="auto"/>
        <w:ind w:firstLine="567"/>
        <w:jc w:val="both"/>
        <w:rPr>
          <w:rFonts w:ascii="Times New Roman" w:hAnsi="Times New Roman" w:cs="Times New Roman"/>
          <w:sz w:val="24"/>
          <w:szCs w:val="24"/>
        </w:rPr>
      </w:pPr>
    </w:p>
    <w:p w:rsidR="00BC6A45" w:rsidRDefault="00154E19" w:rsidP="00154E19">
      <w:pPr>
        <w:spacing w:after="0" w:line="312" w:lineRule="auto"/>
        <w:ind w:firstLine="567"/>
        <w:jc w:val="both"/>
        <w:rPr>
          <w:rFonts w:ascii="Times New Roman" w:hAnsi="Times New Roman" w:cs="Times New Roman"/>
          <w:sz w:val="24"/>
          <w:szCs w:val="24"/>
        </w:rPr>
      </w:pPr>
      <w:r w:rsidRPr="00154E19">
        <w:rPr>
          <w:rFonts w:ascii="Times New Roman" w:hAnsi="Times New Roman" w:cs="Times New Roman"/>
          <w:sz w:val="24"/>
          <w:szCs w:val="24"/>
        </w:rPr>
        <w:t xml:space="preserve">Право выступает своеобразной мерой свободы человека в обществе, устанавливая границы поведения субъекта. Каждый </w:t>
      </w:r>
      <w:r>
        <w:rPr>
          <w:rFonts w:ascii="Times New Roman" w:hAnsi="Times New Roman" w:cs="Times New Roman"/>
          <w:sz w:val="24"/>
          <w:szCs w:val="24"/>
        </w:rPr>
        <w:t xml:space="preserve">участник общественных отношений может достигать своих целей, используя различные варианты поведения. В этом проявляется его относительная независимость и свобода. Право, отражая согласованные интересы общества, ограничивает этот выбор установленными пределами, предотвращает нежелательное поведение, но не навязывает субъекту какой-либо определенный вариант действий. </w:t>
      </w:r>
    </w:p>
    <w:p w:rsidR="00154E19" w:rsidRDefault="00154E19" w:rsidP="00154E19">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Система права</w:t>
      </w:r>
    </w:p>
    <w:p w:rsidR="00154E19" w:rsidRDefault="00154E19" w:rsidP="00154E19">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Система права </w:t>
      </w:r>
      <w:r w:rsidRPr="00C065BD">
        <w:rPr>
          <w:rFonts w:ascii="Times New Roman" w:hAnsi="Times New Roman" w:cs="Times New Roman"/>
          <w:sz w:val="24"/>
          <w:szCs w:val="24"/>
        </w:rPr>
        <w:t>―</w:t>
      </w:r>
      <w:r>
        <w:rPr>
          <w:rFonts w:ascii="Times New Roman" w:hAnsi="Times New Roman" w:cs="Times New Roman"/>
          <w:sz w:val="24"/>
          <w:szCs w:val="24"/>
        </w:rPr>
        <w:t xml:space="preserve"> это внутренняя структура права, выражающаяся в единстве и согласованности составляющих его норм и одновременной их дифференциации на отрасли и институты</w:t>
      </w:r>
      <w:r w:rsidR="006B75FD">
        <w:rPr>
          <w:rFonts w:ascii="Times New Roman" w:hAnsi="Times New Roman" w:cs="Times New Roman"/>
          <w:sz w:val="24"/>
          <w:szCs w:val="24"/>
        </w:rPr>
        <w:t xml:space="preserve"> (таб</w:t>
      </w:r>
      <w:r w:rsidR="00122433">
        <w:rPr>
          <w:rFonts w:ascii="Times New Roman" w:hAnsi="Times New Roman" w:cs="Times New Roman"/>
          <w:sz w:val="24"/>
          <w:szCs w:val="24"/>
        </w:rPr>
        <w:t>л</w:t>
      </w:r>
      <w:r w:rsidR="006B75FD">
        <w:rPr>
          <w:rFonts w:ascii="Times New Roman" w:hAnsi="Times New Roman" w:cs="Times New Roman"/>
          <w:sz w:val="24"/>
          <w:szCs w:val="24"/>
        </w:rPr>
        <w:t xml:space="preserve">. </w:t>
      </w:r>
      <w:r w:rsidR="00122433">
        <w:rPr>
          <w:rFonts w:ascii="Times New Roman" w:hAnsi="Times New Roman" w:cs="Times New Roman"/>
          <w:sz w:val="24"/>
          <w:szCs w:val="24"/>
        </w:rPr>
        <w:t>4</w:t>
      </w:r>
      <w:r w:rsidR="0002434A">
        <w:rPr>
          <w:rFonts w:ascii="Times New Roman" w:hAnsi="Times New Roman" w:cs="Times New Roman"/>
          <w:sz w:val="24"/>
          <w:szCs w:val="24"/>
        </w:rPr>
        <w:t>1</w:t>
      </w:r>
      <w:r w:rsidR="006B75FD">
        <w:rPr>
          <w:rFonts w:ascii="Times New Roman" w:hAnsi="Times New Roman" w:cs="Times New Roman"/>
          <w:sz w:val="24"/>
          <w:szCs w:val="24"/>
        </w:rPr>
        <w:t>)</w:t>
      </w:r>
      <w:r>
        <w:rPr>
          <w:rFonts w:ascii="Times New Roman" w:hAnsi="Times New Roman" w:cs="Times New Roman"/>
          <w:sz w:val="24"/>
          <w:szCs w:val="24"/>
        </w:rPr>
        <w:t xml:space="preserve">. </w:t>
      </w:r>
    </w:p>
    <w:p w:rsidR="006B75FD" w:rsidRDefault="006B75FD" w:rsidP="006B75FD">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122433">
        <w:rPr>
          <w:rFonts w:ascii="Times New Roman" w:hAnsi="Times New Roman" w:cs="Times New Roman"/>
          <w:b/>
          <w:sz w:val="24"/>
          <w:szCs w:val="24"/>
        </w:rPr>
        <w:t>4</w:t>
      </w:r>
      <w:r w:rsidR="0002434A">
        <w:rPr>
          <w:rFonts w:ascii="Times New Roman" w:hAnsi="Times New Roman" w:cs="Times New Roman"/>
          <w:b/>
          <w:sz w:val="24"/>
          <w:szCs w:val="24"/>
        </w:rPr>
        <w:t>1</w:t>
      </w:r>
    </w:p>
    <w:p w:rsidR="006B75FD" w:rsidRDefault="006B75FD" w:rsidP="006B75FD">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Система права</w:t>
      </w:r>
    </w:p>
    <w:p w:rsidR="00B74521" w:rsidRDefault="00B74521" w:rsidP="006B75FD">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2518"/>
        <w:gridCol w:w="3862"/>
        <w:gridCol w:w="3191"/>
      </w:tblGrid>
      <w:tr w:rsidR="006B75FD" w:rsidTr="00310CF3">
        <w:tc>
          <w:tcPr>
            <w:tcW w:w="9571" w:type="dxa"/>
            <w:gridSpan w:val="3"/>
          </w:tcPr>
          <w:p w:rsidR="006B75FD" w:rsidRDefault="006B75FD" w:rsidP="006B75FD">
            <w:pPr>
              <w:spacing w:line="312" w:lineRule="auto"/>
              <w:jc w:val="center"/>
              <w:rPr>
                <w:rFonts w:ascii="Times New Roman" w:hAnsi="Times New Roman" w:cs="Times New Roman"/>
                <w:b/>
                <w:sz w:val="24"/>
                <w:szCs w:val="24"/>
              </w:rPr>
            </w:pPr>
            <w:r>
              <w:rPr>
                <w:rFonts w:ascii="Times New Roman" w:hAnsi="Times New Roman" w:cs="Times New Roman"/>
                <w:b/>
                <w:sz w:val="24"/>
                <w:szCs w:val="24"/>
              </w:rPr>
              <w:t xml:space="preserve">Система права </w:t>
            </w:r>
            <w:r w:rsidRPr="006B75FD">
              <w:rPr>
                <w:rFonts w:ascii="Times New Roman" w:hAnsi="Times New Roman" w:cs="Times New Roman"/>
                <w:sz w:val="24"/>
                <w:szCs w:val="24"/>
              </w:rPr>
              <w:t>как совокупность норм права, правового института и отраслей права</w:t>
            </w:r>
          </w:p>
        </w:tc>
      </w:tr>
      <w:tr w:rsidR="006B75FD" w:rsidTr="003A6A08">
        <w:tc>
          <w:tcPr>
            <w:tcW w:w="2518" w:type="dxa"/>
          </w:tcPr>
          <w:p w:rsidR="006B75FD" w:rsidRDefault="006B75FD" w:rsidP="006B75FD">
            <w:pPr>
              <w:spacing w:line="312" w:lineRule="auto"/>
              <w:jc w:val="center"/>
              <w:rPr>
                <w:rFonts w:ascii="Times New Roman" w:hAnsi="Times New Roman" w:cs="Times New Roman"/>
                <w:sz w:val="24"/>
                <w:szCs w:val="24"/>
              </w:rPr>
            </w:pPr>
            <w:r>
              <w:rPr>
                <w:rFonts w:ascii="Times New Roman" w:hAnsi="Times New Roman" w:cs="Times New Roman"/>
                <w:b/>
                <w:sz w:val="24"/>
                <w:szCs w:val="24"/>
              </w:rPr>
              <w:t xml:space="preserve">Нормы права </w:t>
            </w:r>
            <w:r w:rsidRPr="00C065BD">
              <w:rPr>
                <w:rFonts w:ascii="Times New Roman" w:hAnsi="Times New Roman" w:cs="Times New Roman"/>
                <w:sz w:val="24"/>
                <w:szCs w:val="24"/>
              </w:rPr>
              <w:t>―</w:t>
            </w:r>
          </w:p>
          <w:p w:rsidR="006B75FD" w:rsidRPr="006B75FD" w:rsidRDefault="006B75FD" w:rsidP="006B75FD">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это установленные или санкционированные государством и им охраняемые общеобязательные, формально определенные правила поведения, являющиеся регуляторами общественных отношений </w:t>
            </w:r>
          </w:p>
        </w:tc>
        <w:tc>
          <w:tcPr>
            <w:tcW w:w="3862" w:type="dxa"/>
          </w:tcPr>
          <w:p w:rsidR="006B75FD" w:rsidRDefault="006B75FD" w:rsidP="006B75FD">
            <w:pPr>
              <w:spacing w:line="312" w:lineRule="auto"/>
              <w:jc w:val="center"/>
              <w:rPr>
                <w:rFonts w:ascii="Times New Roman" w:hAnsi="Times New Roman" w:cs="Times New Roman"/>
                <w:sz w:val="24"/>
                <w:szCs w:val="24"/>
              </w:rPr>
            </w:pPr>
            <w:r>
              <w:rPr>
                <w:rFonts w:ascii="Times New Roman" w:hAnsi="Times New Roman" w:cs="Times New Roman"/>
                <w:b/>
                <w:sz w:val="24"/>
                <w:szCs w:val="24"/>
              </w:rPr>
              <w:t xml:space="preserve">Правовой институт </w:t>
            </w:r>
            <w:r w:rsidRPr="00C065BD">
              <w:rPr>
                <w:rFonts w:ascii="Times New Roman" w:hAnsi="Times New Roman" w:cs="Times New Roman"/>
                <w:sz w:val="24"/>
                <w:szCs w:val="24"/>
              </w:rPr>
              <w:t>―</w:t>
            </w:r>
          </w:p>
          <w:p w:rsidR="00FD4CFE" w:rsidRDefault="006B75FD" w:rsidP="006B75FD">
            <w:pPr>
              <w:spacing w:line="312" w:lineRule="auto"/>
              <w:jc w:val="both"/>
              <w:rPr>
                <w:rFonts w:ascii="Times New Roman" w:hAnsi="Times New Roman" w:cs="Times New Roman"/>
                <w:sz w:val="24"/>
                <w:szCs w:val="24"/>
              </w:rPr>
            </w:pPr>
            <w:r>
              <w:rPr>
                <w:rFonts w:ascii="Times New Roman" w:hAnsi="Times New Roman" w:cs="Times New Roman"/>
                <w:sz w:val="24"/>
                <w:szCs w:val="24"/>
              </w:rPr>
              <w:t>это обособленный комплекс правовых норм, являющихся специфической частью отрасли права и регулирующих определенный вид общественных отношений</w:t>
            </w:r>
            <w:r w:rsidR="00FD4CFE">
              <w:rPr>
                <w:rFonts w:ascii="Times New Roman" w:hAnsi="Times New Roman" w:cs="Times New Roman"/>
                <w:sz w:val="24"/>
                <w:szCs w:val="24"/>
              </w:rPr>
              <w:t>.</w:t>
            </w:r>
          </w:p>
          <w:p w:rsidR="00600BC7" w:rsidRDefault="00FD4CFE" w:rsidP="00FD4CFE">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Например, </w:t>
            </w:r>
          </w:p>
          <w:p w:rsidR="00600BC7" w:rsidRDefault="00FD4CFE" w:rsidP="00FD4CFE">
            <w:pPr>
              <w:spacing w:line="312" w:lineRule="auto"/>
              <w:jc w:val="both"/>
              <w:rPr>
                <w:rFonts w:ascii="Times New Roman" w:hAnsi="Times New Roman" w:cs="Times New Roman"/>
                <w:sz w:val="24"/>
                <w:szCs w:val="24"/>
              </w:rPr>
            </w:pPr>
            <w:r>
              <w:rPr>
                <w:rFonts w:ascii="Times New Roman" w:hAnsi="Times New Roman" w:cs="Times New Roman"/>
                <w:b/>
                <w:i/>
                <w:sz w:val="24"/>
                <w:szCs w:val="24"/>
              </w:rPr>
              <w:t xml:space="preserve">конституционное  (государственное) право </w:t>
            </w:r>
            <w:r>
              <w:rPr>
                <w:rFonts w:ascii="Times New Roman" w:hAnsi="Times New Roman" w:cs="Times New Roman"/>
                <w:sz w:val="24"/>
                <w:szCs w:val="24"/>
              </w:rPr>
              <w:t xml:space="preserve"> регулирует: институт гражданства; институт избирательного права; институт государственной службы и др.; </w:t>
            </w:r>
          </w:p>
          <w:p w:rsidR="00600BC7" w:rsidRDefault="00FD4CFE" w:rsidP="00FD4CFE">
            <w:pPr>
              <w:spacing w:line="312" w:lineRule="auto"/>
              <w:jc w:val="both"/>
              <w:rPr>
                <w:rFonts w:ascii="Times New Roman" w:hAnsi="Times New Roman" w:cs="Times New Roman"/>
                <w:sz w:val="24"/>
                <w:szCs w:val="24"/>
              </w:rPr>
            </w:pPr>
            <w:r>
              <w:rPr>
                <w:rFonts w:ascii="Times New Roman" w:hAnsi="Times New Roman" w:cs="Times New Roman"/>
                <w:b/>
                <w:i/>
                <w:sz w:val="24"/>
                <w:szCs w:val="24"/>
              </w:rPr>
              <w:t xml:space="preserve">гражданское право </w:t>
            </w:r>
            <w:r w:rsidRPr="00C065BD">
              <w:rPr>
                <w:rFonts w:ascii="Times New Roman" w:hAnsi="Times New Roman" w:cs="Times New Roman"/>
                <w:sz w:val="24"/>
                <w:szCs w:val="24"/>
              </w:rPr>
              <w:t>―</w:t>
            </w:r>
            <w:r>
              <w:rPr>
                <w:rFonts w:ascii="Times New Roman" w:hAnsi="Times New Roman" w:cs="Times New Roman"/>
                <w:sz w:val="24"/>
                <w:szCs w:val="24"/>
              </w:rPr>
              <w:t xml:space="preserve"> институт собственности; институт найма жилого помещения; институт обязательного права; институт наследования и др.; </w:t>
            </w:r>
          </w:p>
          <w:p w:rsidR="00600BC7" w:rsidRDefault="00FD4CFE" w:rsidP="00FD4CFE">
            <w:pPr>
              <w:spacing w:line="312" w:lineRule="auto"/>
              <w:jc w:val="both"/>
              <w:rPr>
                <w:rFonts w:ascii="Times New Roman" w:hAnsi="Times New Roman" w:cs="Times New Roman"/>
                <w:sz w:val="24"/>
                <w:szCs w:val="24"/>
              </w:rPr>
            </w:pPr>
            <w:r>
              <w:rPr>
                <w:rFonts w:ascii="Times New Roman" w:hAnsi="Times New Roman" w:cs="Times New Roman"/>
                <w:b/>
                <w:i/>
                <w:sz w:val="24"/>
                <w:szCs w:val="24"/>
              </w:rPr>
              <w:t xml:space="preserve">трудовое право </w:t>
            </w:r>
            <w:r w:rsidRPr="00C065BD">
              <w:rPr>
                <w:rFonts w:ascii="Times New Roman" w:hAnsi="Times New Roman" w:cs="Times New Roman"/>
                <w:sz w:val="24"/>
                <w:szCs w:val="24"/>
              </w:rPr>
              <w:t>―</w:t>
            </w:r>
            <w:r>
              <w:rPr>
                <w:rFonts w:ascii="Times New Roman" w:hAnsi="Times New Roman" w:cs="Times New Roman"/>
                <w:sz w:val="24"/>
                <w:szCs w:val="24"/>
              </w:rPr>
              <w:t xml:space="preserve"> институт заработной платы; институт трудового договора; институт рабочего времени; институт времени отдыха и др.; </w:t>
            </w:r>
          </w:p>
          <w:p w:rsidR="006B75FD" w:rsidRPr="006B75FD" w:rsidRDefault="00FD4CFE" w:rsidP="00FD4CFE">
            <w:pPr>
              <w:spacing w:line="312" w:lineRule="auto"/>
              <w:jc w:val="both"/>
              <w:rPr>
                <w:rFonts w:ascii="Times New Roman" w:hAnsi="Times New Roman" w:cs="Times New Roman"/>
                <w:sz w:val="24"/>
                <w:szCs w:val="24"/>
              </w:rPr>
            </w:pPr>
            <w:r>
              <w:rPr>
                <w:rFonts w:ascii="Times New Roman" w:hAnsi="Times New Roman" w:cs="Times New Roman"/>
                <w:b/>
                <w:i/>
                <w:sz w:val="24"/>
                <w:szCs w:val="24"/>
              </w:rPr>
              <w:t xml:space="preserve">финансовое право </w:t>
            </w:r>
            <w:r w:rsidRPr="00C065BD">
              <w:rPr>
                <w:rFonts w:ascii="Times New Roman" w:hAnsi="Times New Roman" w:cs="Times New Roman"/>
                <w:sz w:val="24"/>
                <w:szCs w:val="24"/>
              </w:rPr>
              <w:t>―</w:t>
            </w:r>
            <w:r>
              <w:rPr>
                <w:rFonts w:ascii="Times New Roman" w:hAnsi="Times New Roman" w:cs="Times New Roman"/>
                <w:sz w:val="24"/>
                <w:szCs w:val="24"/>
              </w:rPr>
              <w:t xml:space="preserve"> институт государственных доходов; институт государственных расходов; институт бюджетного финансирования и др. </w:t>
            </w:r>
            <w:r w:rsidR="006B75FD">
              <w:rPr>
                <w:rFonts w:ascii="Times New Roman" w:hAnsi="Times New Roman" w:cs="Times New Roman"/>
                <w:sz w:val="24"/>
                <w:szCs w:val="24"/>
              </w:rPr>
              <w:t xml:space="preserve"> </w:t>
            </w:r>
          </w:p>
        </w:tc>
        <w:tc>
          <w:tcPr>
            <w:tcW w:w="3191" w:type="dxa"/>
          </w:tcPr>
          <w:p w:rsidR="006B75FD" w:rsidRDefault="006B75FD" w:rsidP="006B75FD">
            <w:pPr>
              <w:spacing w:line="312" w:lineRule="auto"/>
              <w:jc w:val="center"/>
              <w:rPr>
                <w:rFonts w:ascii="Times New Roman" w:hAnsi="Times New Roman" w:cs="Times New Roman"/>
                <w:sz w:val="24"/>
                <w:szCs w:val="24"/>
              </w:rPr>
            </w:pPr>
            <w:r>
              <w:rPr>
                <w:rFonts w:ascii="Times New Roman" w:hAnsi="Times New Roman" w:cs="Times New Roman"/>
                <w:b/>
                <w:sz w:val="24"/>
                <w:szCs w:val="24"/>
              </w:rPr>
              <w:t xml:space="preserve">Отрасль права </w:t>
            </w:r>
            <w:r w:rsidRPr="00C065BD">
              <w:rPr>
                <w:rFonts w:ascii="Times New Roman" w:hAnsi="Times New Roman" w:cs="Times New Roman"/>
                <w:sz w:val="24"/>
                <w:szCs w:val="24"/>
              </w:rPr>
              <w:t>―</w:t>
            </w:r>
          </w:p>
          <w:p w:rsidR="006B75FD" w:rsidRDefault="006B75FD" w:rsidP="006B75FD">
            <w:pPr>
              <w:spacing w:line="312" w:lineRule="auto"/>
              <w:jc w:val="both"/>
              <w:rPr>
                <w:rFonts w:ascii="Times New Roman" w:hAnsi="Times New Roman" w:cs="Times New Roman"/>
                <w:sz w:val="24"/>
                <w:szCs w:val="24"/>
              </w:rPr>
            </w:pPr>
            <w:r>
              <w:rPr>
                <w:rFonts w:ascii="Times New Roman" w:hAnsi="Times New Roman" w:cs="Times New Roman"/>
                <w:sz w:val="24"/>
                <w:szCs w:val="24"/>
              </w:rPr>
              <w:t>совокупность взаимосвязанных правовых норм и институтов, регулирующих относительно самостоятельную сферу однородных общественных отношений</w:t>
            </w:r>
            <w:r w:rsidR="00FD4CFE">
              <w:rPr>
                <w:rFonts w:ascii="Times New Roman" w:hAnsi="Times New Roman" w:cs="Times New Roman"/>
                <w:sz w:val="24"/>
                <w:szCs w:val="24"/>
              </w:rPr>
              <w:t>.</w:t>
            </w:r>
          </w:p>
          <w:p w:rsidR="00FD4CFE" w:rsidRPr="006B75FD" w:rsidRDefault="00FD4CFE" w:rsidP="006B75FD">
            <w:pPr>
              <w:spacing w:line="312" w:lineRule="auto"/>
              <w:jc w:val="both"/>
              <w:rPr>
                <w:rFonts w:ascii="Times New Roman" w:hAnsi="Times New Roman" w:cs="Times New Roman"/>
                <w:sz w:val="24"/>
                <w:szCs w:val="24"/>
              </w:rPr>
            </w:pPr>
            <w:r>
              <w:rPr>
                <w:rFonts w:ascii="Times New Roman" w:hAnsi="Times New Roman" w:cs="Times New Roman"/>
                <w:sz w:val="24"/>
                <w:szCs w:val="24"/>
              </w:rPr>
              <w:t>Например, конституционное (государственное) право; административное право; земельное право; семейное право; трудовое право; финансовое право; гражданское право; уголовное право; экологическое право; гражданское процессуальное право; уголовно-процессуальное право и др.</w:t>
            </w:r>
          </w:p>
        </w:tc>
      </w:tr>
    </w:tbl>
    <w:p w:rsidR="006B75FD" w:rsidRDefault="006B75FD" w:rsidP="00172863">
      <w:pPr>
        <w:spacing w:after="0" w:line="312" w:lineRule="auto"/>
        <w:ind w:firstLine="567"/>
        <w:jc w:val="both"/>
        <w:rPr>
          <w:rFonts w:ascii="Times New Roman" w:hAnsi="Times New Roman" w:cs="Times New Roman"/>
          <w:b/>
          <w:sz w:val="24"/>
          <w:szCs w:val="24"/>
        </w:rPr>
      </w:pPr>
    </w:p>
    <w:p w:rsidR="00172863" w:rsidRPr="00172863" w:rsidRDefault="00172863" w:rsidP="00172863">
      <w:pPr>
        <w:spacing w:after="0" w:line="312" w:lineRule="auto"/>
        <w:ind w:firstLine="567"/>
        <w:jc w:val="both"/>
        <w:rPr>
          <w:rFonts w:ascii="Times New Roman" w:hAnsi="Times New Roman" w:cs="Times New Roman"/>
          <w:sz w:val="24"/>
          <w:szCs w:val="24"/>
        </w:rPr>
      </w:pPr>
      <w:r w:rsidRPr="00172863">
        <w:rPr>
          <w:rFonts w:ascii="Times New Roman" w:hAnsi="Times New Roman" w:cs="Times New Roman"/>
          <w:sz w:val="24"/>
          <w:szCs w:val="24"/>
        </w:rPr>
        <w:t>Начальным элементом системы права являются нормы права, все они могут быть разделены на определенные группы (таб</w:t>
      </w:r>
      <w:r w:rsidR="00122433">
        <w:rPr>
          <w:rFonts w:ascii="Times New Roman" w:hAnsi="Times New Roman" w:cs="Times New Roman"/>
          <w:sz w:val="24"/>
          <w:szCs w:val="24"/>
        </w:rPr>
        <w:t>л</w:t>
      </w:r>
      <w:r w:rsidRPr="00172863">
        <w:rPr>
          <w:rFonts w:ascii="Times New Roman" w:hAnsi="Times New Roman" w:cs="Times New Roman"/>
          <w:sz w:val="24"/>
          <w:szCs w:val="24"/>
        </w:rPr>
        <w:t xml:space="preserve">. </w:t>
      </w:r>
      <w:r w:rsidR="00122433">
        <w:rPr>
          <w:rFonts w:ascii="Times New Roman" w:hAnsi="Times New Roman" w:cs="Times New Roman"/>
          <w:sz w:val="24"/>
          <w:szCs w:val="24"/>
        </w:rPr>
        <w:t>4</w:t>
      </w:r>
      <w:r w:rsidR="0002434A">
        <w:rPr>
          <w:rFonts w:ascii="Times New Roman" w:hAnsi="Times New Roman" w:cs="Times New Roman"/>
          <w:sz w:val="24"/>
          <w:szCs w:val="24"/>
        </w:rPr>
        <w:t>2</w:t>
      </w:r>
      <w:r w:rsidRPr="00172863">
        <w:rPr>
          <w:rFonts w:ascii="Times New Roman" w:hAnsi="Times New Roman" w:cs="Times New Roman"/>
          <w:sz w:val="24"/>
          <w:szCs w:val="24"/>
        </w:rPr>
        <w:t>)</w:t>
      </w:r>
    </w:p>
    <w:p w:rsidR="00172863" w:rsidRDefault="00172863" w:rsidP="00172863">
      <w:pPr>
        <w:spacing w:after="0" w:line="312" w:lineRule="auto"/>
        <w:ind w:firstLine="567"/>
        <w:jc w:val="right"/>
        <w:rPr>
          <w:rFonts w:ascii="Times New Roman" w:hAnsi="Times New Roman"/>
          <w:b/>
          <w:sz w:val="24"/>
          <w:szCs w:val="24"/>
        </w:rPr>
      </w:pPr>
    </w:p>
    <w:p w:rsidR="00C4415F" w:rsidRDefault="00172863" w:rsidP="00172863">
      <w:pPr>
        <w:spacing w:after="0" w:line="312" w:lineRule="auto"/>
        <w:ind w:firstLine="567"/>
        <w:jc w:val="right"/>
        <w:rPr>
          <w:rFonts w:ascii="Times New Roman" w:hAnsi="Times New Roman"/>
          <w:b/>
          <w:sz w:val="24"/>
          <w:szCs w:val="24"/>
        </w:rPr>
      </w:pPr>
      <w:r>
        <w:rPr>
          <w:rFonts w:ascii="Times New Roman" w:hAnsi="Times New Roman"/>
          <w:b/>
          <w:sz w:val="24"/>
          <w:szCs w:val="24"/>
        </w:rPr>
        <w:t xml:space="preserve">Таблица </w:t>
      </w:r>
      <w:r w:rsidR="00122433">
        <w:rPr>
          <w:rFonts w:ascii="Times New Roman" w:hAnsi="Times New Roman"/>
          <w:b/>
          <w:sz w:val="24"/>
          <w:szCs w:val="24"/>
        </w:rPr>
        <w:t>4</w:t>
      </w:r>
      <w:r w:rsidR="0002434A">
        <w:rPr>
          <w:rFonts w:ascii="Times New Roman" w:hAnsi="Times New Roman"/>
          <w:b/>
          <w:sz w:val="24"/>
          <w:szCs w:val="24"/>
        </w:rPr>
        <w:t>2</w:t>
      </w:r>
    </w:p>
    <w:p w:rsidR="00172863" w:rsidRDefault="00172863" w:rsidP="00172863">
      <w:pPr>
        <w:spacing w:after="0" w:line="312" w:lineRule="auto"/>
        <w:ind w:firstLine="567"/>
        <w:jc w:val="center"/>
        <w:rPr>
          <w:rFonts w:ascii="Times New Roman" w:hAnsi="Times New Roman"/>
          <w:b/>
          <w:sz w:val="24"/>
          <w:szCs w:val="24"/>
        </w:rPr>
      </w:pPr>
      <w:r>
        <w:rPr>
          <w:rFonts w:ascii="Times New Roman" w:hAnsi="Times New Roman"/>
          <w:b/>
          <w:sz w:val="24"/>
          <w:szCs w:val="24"/>
        </w:rPr>
        <w:t>Классификаци</w:t>
      </w:r>
      <w:r w:rsidR="00122433">
        <w:rPr>
          <w:rFonts w:ascii="Times New Roman" w:hAnsi="Times New Roman"/>
          <w:b/>
          <w:sz w:val="24"/>
          <w:szCs w:val="24"/>
        </w:rPr>
        <w:t>и</w:t>
      </w:r>
      <w:r>
        <w:rPr>
          <w:rFonts w:ascii="Times New Roman" w:hAnsi="Times New Roman"/>
          <w:b/>
          <w:sz w:val="24"/>
          <w:szCs w:val="24"/>
        </w:rPr>
        <w:t xml:space="preserve"> норм права</w:t>
      </w:r>
    </w:p>
    <w:p w:rsidR="001843EF" w:rsidRDefault="001843EF" w:rsidP="00172863">
      <w:pPr>
        <w:spacing w:after="0" w:line="312" w:lineRule="auto"/>
        <w:ind w:firstLine="567"/>
        <w:jc w:val="center"/>
        <w:rPr>
          <w:rFonts w:ascii="Times New Roman" w:hAnsi="Times New Roman"/>
          <w:b/>
          <w:sz w:val="24"/>
          <w:szCs w:val="24"/>
        </w:rPr>
      </w:pPr>
    </w:p>
    <w:tbl>
      <w:tblPr>
        <w:tblStyle w:val="a3"/>
        <w:tblW w:w="0" w:type="auto"/>
        <w:tblLook w:val="04A0"/>
      </w:tblPr>
      <w:tblGrid>
        <w:gridCol w:w="2376"/>
        <w:gridCol w:w="7195"/>
      </w:tblGrid>
      <w:tr w:rsidR="00172863" w:rsidTr="00172863">
        <w:tc>
          <w:tcPr>
            <w:tcW w:w="2376" w:type="dxa"/>
          </w:tcPr>
          <w:p w:rsidR="00172863" w:rsidRPr="00172863" w:rsidRDefault="00172863" w:rsidP="00172863">
            <w:pPr>
              <w:spacing w:line="312" w:lineRule="auto"/>
              <w:jc w:val="center"/>
              <w:rPr>
                <w:rFonts w:ascii="Times New Roman" w:hAnsi="Times New Roman"/>
                <w:b/>
                <w:sz w:val="24"/>
                <w:szCs w:val="24"/>
              </w:rPr>
            </w:pPr>
            <w:r w:rsidRPr="00172863">
              <w:rPr>
                <w:rFonts w:ascii="Times New Roman" w:hAnsi="Times New Roman"/>
                <w:b/>
                <w:sz w:val="24"/>
                <w:szCs w:val="24"/>
              </w:rPr>
              <w:t>Критерии классификации</w:t>
            </w:r>
          </w:p>
        </w:tc>
        <w:tc>
          <w:tcPr>
            <w:tcW w:w="7195" w:type="dxa"/>
          </w:tcPr>
          <w:p w:rsidR="00172863" w:rsidRPr="00172863" w:rsidRDefault="00172863" w:rsidP="00172863">
            <w:pPr>
              <w:spacing w:line="312" w:lineRule="auto"/>
              <w:jc w:val="center"/>
              <w:rPr>
                <w:rFonts w:ascii="Times New Roman" w:hAnsi="Times New Roman"/>
                <w:b/>
                <w:sz w:val="24"/>
                <w:szCs w:val="24"/>
              </w:rPr>
            </w:pPr>
            <w:r w:rsidRPr="00172863">
              <w:rPr>
                <w:rFonts w:ascii="Times New Roman" w:hAnsi="Times New Roman"/>
                <w:b/>
                <w:sz w:val="24"/>
                <w:szCs w:val="24"/>
              </w:rPr>
              <w:t>Группы и виды норм</w:t>
            </w:r>
          </w:p>
        </w:tc>
      </w:tr>
      <w:tr w:rsidR="00172863" w:rsidTr="00172863">
        <w:tc>
          <w:tcPr>
            <w:tcW w:w="2376" w:type="dxa"/>
          </w:tcPr>
          <w:p w:rsidR="00172863" w:rsidRDefault="00310CF3" w:rsidP="00310CF3">
            <w:pPr>
              <w:spacing w:line="312" w:lineRule="auto"/>
              <w:jc w:val="both"/>
              <w:rPr>
                <w:rFonts w:ascii="Times New Roman" w:hAnsi="Times New Roman"/>
                <w:sz w:val="24"/>
                <w:szCs w:val="24"/>
              </w:rPr>
            </w:pPr>
            <w:r>
              <w:rPr>
                <w:rFonts w:ascii="Times New Roman" w:hAnsi="Times New Roman"/>
                <w:sz w:val="24"/>
                <w:szCs w:val="24"/>
              </w:rPr>
              <w:t>По предмету правового регулирования (в зависимости от вида регулируемых общественных отношений)</w:t>
            </w:r>
          </w:p>
        </w:tc>
        <w:tc>
          <w:tcPr>
            <w:tcW w:w="7195" w:type="dxa"/>
          </w:tcPr>
          <w:p w:rsidR="00172863" w:rsidRDefault="00310CF3" w:rsidP="00310CF3">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конституционно-правовые;</w:t>
            </w:r>
          </w:p>
          <w:p w:rsidR="00310CF3" w:rsidRDefault="00310CF3"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гражданско-правовые;</w:t>
            </w:r>
          </w:p>
          <w:p w:rsidR="00310CF3" w:rsidRDefault="00310CF3"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―уголовно-правовые;</w:t>
            </w:r>
          </w:p>
          <w:p w:rsidR="00310CF3" w:rsidRDefault="00310CF3" w:rsidP="00310CF3">
            <w:pPr>
              <w:spacing w:line="312" w:lineRule="auto"/>
              <w:jc w:val="both"/>
              <w:rPr>
                <w:rFonts w:ascii="Times New Roman" w:hAnsi="Times New Roman"/>
                <w:sz w:val="24"/>
                <w:szCs w:val="24"/>
              </w:rPr>
            </w:pPr>
            <w:r>
              <w:rPr>
                <w:rFonts w:ascii="Times New Roman" w:hAnsi="Times New Roman" w:cs="Times New Roman"/>
                <w:sz w:val="24"/>
                <w:szCs w:val="24"/>
              </w:rPr>
              <w:t>― административно-правовые и т. д.</w:t>
            </w:r>
          </w:p>
        </w:tc>
      </w:tr>
      <w:tr w:rsidR="00172863" w:rsidTr="00172863">
        <w:tc>
          <w:tcPr>
            <w:tcW w:w="2376" w:type="dxa"/>
          </w:tcPr>
          <w:p w:rsidR="00172863" w:rsidRDefault="00310CF3" w:rsidP="00310CF3">
            <w:pPr>
              <w:spacing w:line="312" w:lineRule="auto"/>
              <w:jc w:val="both"/>
              <w:rPr>
                <w:rFonts w:ascii="Times New Roman" w:hAnsi="Times New Roman"/>
                <w:sz w:val="24"/>
                <w:szCs w:val="24"/>
              </w:rPr>
            </w:pPr>
            <w:r>
              <w:rPr>
                <w:rFonts w:ascii="Times New Roman" w:hAnsi="Times New Roman"/>
                <w:sz w:val="24"/>
                <w:szCs w:val="24"/>
              </w:rPr>
              <w:t xml:space="preserve">По юридической силе </w:t>
            </w:r>
          </w:p>
        </w:tc>
        <w:tc>
          <w:tcPr>
            <w:tcW w:w="7195" w:type="dxa"/>
          </w:tcPr>
          <w:p w:rsidR="00172863" w:rsidRDefault="00310CF3"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нормы </w:t>
            </w:r>
            <w:r w:rsidRPr="001E29C1">
              <w:rPr>
                <w:rFonts w:ascii="Times New Roman" w:hAnsi="Times New Roman" w:cs="Times New Roman"/>
                <w:i/>
                <w:sz w:val="24"/>
                <w:szCs w:val="24"/>
              </w:rPr>
              <w:t>законов</w:t>
            </w:r>
            <w:r>
              <w:rPr>
                <w:rFonts w:ascii="Times New Roman" w:hAnsi="Times New Roman" w:cs="Times New Roman"/>
                <w:sz w:val="24"/>
                <w:szCs w:val="24"/>
              </w:rPr>
              <w:t>;</w:t>
            </w:r>
          </w:p>
          <w:p w:rsidR="00310CF3" w:rsidRDefault="00310CF3" w:rsidP="00310CF3">
            <w:pPr>
              <w:spacing w:line="312" w:lineRule="auto"/>
              <w:jc w:val="both"/>
              <w:rPr>
                <w:rFonts w:ascii="Times New Roman" w:hAnsi="Times New Roman"/>
                <w:sz w:val="24"/>
                <w:szCs w:val="24"/>
              </w:rPr>
            </w:pPr>
            <w:r>
              <w:rPr>
                <w:rFonts w:ascii="Times New Roman" w:hAnsi="Times New Roman" w:cs="Times New Roman"/>
                <w:sz w:val="24"/>
                <w:szCs w:val="24"/>
              </w:rPr>
              <w:t xml:space="preserve">― нормы </w:t>
            </w:r>
            <w:r w:rsidRPr="001E29C1">
              <w:rPr>
                <w:rFonts w:ascii="Times New Roman" w:hAnsi="Times New Roman" w:cs="Times New Roman"/>
                <w:i/>
                <w:sz w:val="24"/>
                <w:szCs w:val="24"/>
              </w:rPr>
              <w:t>подзаконных актов</w:t>
            </w:r>
          </w:p>
        </w:tc>
      </w:tr>
      <w:tr w:rsidR="00172863" w:rsidTr="00172863">
        <w:tc>
          <w:tcPr>
            <w:tcW w:w="2376" w:type="dxa"/>
          </w:tcPr>
          <w:p w:rsidR="00172863" w:rsidRDefault="00310CF3" w:rsidP="00310CF3">
            <w:pPr>
              <w:spacing w:line="312" w:lineRule="auto"/>
              <w:jc w:val="both"/>
              <w:rPr>
                <w:rFonts w:ascii="Times New Roman" w:hAnsi="Times New Roman"/>
                <w:sz w:val="24"/>
                <w:szCs w:val="24"/>
              </w:rPr>
            </w:pPr>
            <w:r>
              <w:rPr>
                <w:rFonts w:ascii="Times New Roman" w:hAnsi="Times New Roman"/>
                <w:sz w:val="24"/>
                <w:szCs w:val="24"/>
              </w:rPr>
              <w:t>По характеру содержания в их тексте правил поведения</w:t>
            </w:r>
          </w:p>
        </w:tc>
        <w:tc>
          <w:tcPr>
            <w:tcW w:w="7195" w:type="dxa"/>
          </w:tcPr>
          <w:p w:rsidR="00172863" w:rsidRDefault="00310CF3"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w:t>
            </w:r>
            <w:r w:rsidR="001E29C1">
              <w:rPr>
                <w:rFonts w:ascii="Times New Roman" w:hAnsi="Times New Roman" w:cs="Times New Roman"/>
                <w:sz w:val="24"/>
                <w:szCs w:val="24"/>
              </w:rPr>
              <w:t xml:space="preserve"> </w:t>
            </w:r>
            <w:r w:rsidRPr="001E29C1">
              <w:rPr>
                <w:rFonts w:ascii="Times New Roman" w:hAnsi="Times New Roman" w:cs="Times New Roman"/>
                <w:i/>
                <w:sz w:val="24"/>
                <w:szCs w:val="24"/>
              </w:rPr>
              <w:t>обязывающие нормы</w:t>
            </w:r>
            <w:r>
              <w:rPr>
                <w:rFonts w:ascii="Times New Roman" w:hAnsi="Times New Roman" w:cs="Times New Roman"/>
                <w:sz w:val="24"/>
                <w:szCs w:val="24"/>
              </w:rPr>
              <w:t xml:space="preserve"> (устанавливают обязанность совершать определенные положительные действия);</w:t>
            </w:r>
          </w:p>
          <w:p w:rsidR="00310CF3" w:rsidRDefault="00310CF3"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запрещающие нормы (устанавливают обязанность не совершать запрещенные действия);</w:t>
            </w:r>
          </w:p>
          <w:p w:rsidR="00310CF3" w:rsidRPr="00310CF3" w:rsidRDefault="00310CF3"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управомочивающие нормы</w:t>
            </w:r>
            <w:r>
              <w:rPr>
                <w:rFonts w:ascii="Times New Roman" w:hAnsi="Times New Roman" w:cs="Times New Roman"/>
                <w:sz w:val="24"/>
                <w:szCs w:val="24"/>
              </w:rPr>
              <w:t xml:space="preserve"> (предоставляют право на совершение определенных положительных действий)</w:t>
            </w:r>
          </w:p>
        </w:tc>
      </w:tr>
      <w:tr w:rsidR="00172863" w:rsidTr="00172863">
        <w:tc>
          <w:tcPr>
            <w:tcW w:w="2376" w:type="dxa"/>
          </w:tcPr>
          <w:p w:rsidR="00172863" w:rsidRDefault="00310CF3" w:rsidP="00310CF3">
            <w:pPr>
              <w:spacing w:line="312" w:lineRule="auto"/>
              <w:jc w:val="both"/>
              <w:rPr>
                <w:rFonts w:ascii="Times New Roman" w:hAnsi="Times New Roman"/>
                <w:sz w:val="24"/>
                <w:szCs w:val="24"/>
              </w:rPr>
            </w:pPr>
            <w:r>
              <w:rPr>
                <w:rFonts w:ascii="Times New Roman" w:hAnsi="Times New Roman"/>
                <w:sz w:val="24"/>
                <w:szCs w:val="24"/>
              </w:rPr>
              <w:t>По действию во времени</w:t>
            </w:r>
          </w:p>
        </w:tc>
        <w:tc>
          <w:tcPr>
            <w:tcW w:w="7195" w:type="dxa"/>
          </w:tcPr>
          <w:p w:rsidR="00172863" w:rsidRDefault="00310CF3"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неопределенно длительного действия</w:t>
            </w:r>
            <w:r>
              <w:rPr>
                <w:rFonts w:ascii="Times New Roman" w:hAnsi="Times New Roman" w:cs="Times New Roman"/>
                <w:sz w:val="24"/>
                <w:szCs w:val="24"/>
              </w:rPr>
              <w:t xml:space="preserve"> (в нормативно-правовом акте не указан период их действия во времени);</w:t>
            </w:r>
          </w:p>
          <w:p w:rsidR="0042398A" w:rsidRDefault="0042398A"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временные нормы</w:t>
            </w:r>
            <w:r>
              <w:rPr>
                <w:rFonts w:ascii="Times New Roman" w:hAnsi="Times New Roman" w:cs="Times New Roman"/>
                <w:sz w:val="24"/>
                <w:szCs w:val="24"/>
              </w:rPr>
              <w:t xml:space="preserve"> (период их действия определен в нормативно-правовом акте);</w:t>
            </w:r>
          </w:p>
          <w:p w:rsidR="0042398A" w:rsidRDefault="0042398A" w:rsidP="00310CF3">
            <w:pPr>
              <w:spacing w:line="312" w:lineRule="auto"/>
              <w:jc w:val="both"/>
              <w:rPr>
                <w:rFonts w:ascii="Times New Roman" w:hAnsi="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чрезвычайные нормы</w:t>
            </w:r>
            <w:r>
              <w:rPr>
                <w:rFonts w:ascii="Times New Roman" w:hAnsi="Times New Roman" w:cs="Times New Roman"/>
                <w:sz w:val="24"/>
                <w:szCs w:val="24"/>
              </w:rPr>
              <w:t xml:space="preserve"> (издаются и действуют в силу и в период чрезвычайных ситуаций)</w:t>
            </w:r>
          </w:p>
        </w:tc>
      </w:tr>
      <w:tr w:rsidR="0042398A" w:rsidTr="00172863">
        <w:tc>
          <w:tcPr>
            <w:tcW w:w="2376" w:type="dxa"/>
          </w:tcPr>
          <w:p w:rsidR="0042398A" w:rsidRDefault="0042398A" w:rsidP="00310CF3">
            <w:pPr>
              <w:spacing w:line="312" w:lineRule="auto"/>
              <w:jc w:val="both"/>
              <w:rPr>
                <w:rFonts w:ascii="Times New Roman" w:hAnsi="Times New Roman"/>
                <w:sz w:val="24"/>
                <w:szCs w:val="24"/>
              </w:rPr>
            </w:pPr>
            <w:r>
              <w:rPr>
                <w:rFonts w:ascii="Times New Roman" w:hAnsi="Times New Roman"/>
                <w:sz w:val="24"/>
                <w:szCs w:val="24"/>
              </w:rPr>
              <w:t>По кругу субъектов</w:t>
            </w:r>
          </w:p>
        </w:tc>
        <w:tc>
          <w:tcPr>
            <w:tcW w:w="7195" w:type="dxa"/>
          </w:tcPr>
          <w:p w:rsidR="0042398A" w:rsidRDefault="0042398A"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общие</w:t>
            </w:r>
            <w:r>
              <w:rPr>
                <w:rFonts w:ascii="Times New Roman" w:hAnsi="Times New Roman" w:cs="Times New Roman"/>
                <w:sz w:val="24"/>
                <w:szCs w:val="24"/>
              </w:rPr>
              <w:t xml:space="preserve"> (распространяют свое действие на всю группу субъектов права);</w:t>
            </w:r>
          </w:p>
          <w:p w:rsidR="0042398A" w:rsidRDefault="0042398A"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специальные</w:t>
            </w:r>
            <w:r>
              <w:rPr>
                <w:rFonts w:ascii="Times New Roman" w:hAnsi="Times New Roman" w:cs="Times New Roman"/>
                <w:sz w:val="24"/>
                <w:szCs w:val="24"/>
              </w:rPr>
              <w:t xml:space="preserve"> (регулируют поведение конкретного, определенного круга субъектов права);</w:t>
            </w:r>
          </w:p>
          <w:p w:rsidR="0042398A" w:rsidRDefault="0042398A"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исключительные</w:t>
            </w:r>
            <w:r>
              <w:rPr>
                <w:rFonts w:ascii="Times New Roman" w:hAnsi="Times New Roman" w:cs="Times New Roman"/>
                <w:sz w:val="24"/>
                <w:szCs w:val="24"/>
              </w:rPr>
              <w:t xml:space="preserve"> (распространяются на отдельных субъектов права)</w:t>
            </w:r>
          </w:p>
        </w:tc>
      </w:tr>
      <w:tr w:rsidR="0042398A" w:rsidTr="00172863">
        <w:tc>
          <w:tcPr>
            <w:tcW w:w="2376" w:type="dxa"/>
          </w:tcPr>
          <w:p w:rsidR="0042398A" w:rsidRDefault="0042398A" w:rsidP="00310CF3">
            <w:pPr>
              <w:spacing w:line="312" w:lineRule="auto"/>
              <w:jc w:val="both"/>
              <w:rPr>
                <w:rFonts w:ascii="Times New Roman" w:hAnsi="Times New Roman"/>
                <w:sz w:val="24"/>
                <w:szCs w:val="24"/>
              </w:rPr>
            </w:pPr>
            <w:r>
              <w:rPr>
                <w:rFonts w:ascii="Times New Roman" w:hAnsi="Times New Roman"/>
                <w:sz w:val="24"/>
                <w:szCs w:val="24"/>
              </w:rPr>
              <w:t>По пределам действий норм в пространстве</w:t>
            </w:r>
          </w:p>
        </w:tc>
        <w:tc>
          <w:tcPr>
            <w:tcW w:w="7195" w:type="dxa"/>
          </w:tcPr>
          <w:p w:rsidR="0042398A" w:rsidRDefault="0042398A"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общего действия</w:t>
            </w:r>
            <w:r>
              <w:rPr>
                <w:rFonts w:ascii="Times New Roman" w:hAnsi="Times New Roman" w:cs="Times New Roman"/>
                <w:sz w:val="24"/>
                <w:szCs w:val="24"/>
              </w:rPr>
              <w:t xml:space="preserve"> (действуют по всей территории, на которую распространяется юрисдикция государственного органа, издавшего правовую норму);</w:t>
            </w:r>
          </w:p>
          <w:p w:rsidR="0042398A" w:rsidRDefault="0042398A" w:rsidP="0042398A">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нормы местного действия</w:t>
            </w:r>
            <w:r>
              <w:rPr>
                <w:rFonts w:ascii="Times New Roman" w:hAnsi="Times New Roman" w:cs="Times New Roman"/>
                <w:sz w:val="24"/>
                <w:szCs w:val="24"/>
              </w:rPr>
              <w:t xml:space="preserve"> (действуют в пределах территории, определенной самим нормативно-правовым актом)</w:t>
            </w:r>
          </w:p>
        </w:tc>
      </w:tr>
      <w:tr w:rsidR="0042398A" w:rsidTr="00172863">
        <w:tc>
          <w:tcPr>
            <w:tcW w:w="2376" w:type="dxa"/>
          </w:tcPr>
          <w:p w:rsidR="0042398A" w:rsidRDefault="0042398A" w:rsidP="00310CF3">
            <w:pPr>
              <w:spacing w:line="312" w:lineRule="auto"/>
              <w:jc w:val="both"/>
              <w:rPr>
                <w:rFonts w:ascii="Times New Roman" w:hAnsi="Times New Roman"/>
                <w:sz w:val="24"/>
                <w:szCs w:val="24"/>
              </w:rPr>
            </w:pPr>
            <w:r>
              <w:rPr>
                <w:rFonts w:ascii="Times New Roman" w:hAnsi="Times New Roman"/>
                <w:sz w:val="24"/>
                <w:szCs w:val="24"/>
              </w:rPr>
              <w:t>По способу установления</w:t>
            </w:r>
          </w:p>
        </w:tc>
        <w:tc>
          <w:tcPr>
            <w:tcW w:w="7195" w:type="dxa"/>
          </w:tcPr>
          <w:p w:rsidR="0042398A" w:rsidRDefault="0042398A"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императивные</w:t>
            </w:r>
            <w:r>
              <w:rPr>
                <w:rFonts w:ascii="Times New Roman" w:hAnsi="Times New Roman" w:cs="Times New Roman"/>
                <w:sz w:val="24"/>
                <w:szCs w:val="24"/>
              </w:rPr>
              <w:t xml:space="preserve"> (не допускают никаких отступлений от установленного ими правила поведения, действуя независимо </w:t>
            </w:r>
            <w:r w:rsidR="001E29C1">
              <w:rPr>
                <w:rFonts w:ascii="Times New Roman" w:hAnsi="Times New Roman" w:cs="Times New Roman"/>
                <w:sz w:val="24"/>
                <w:szCs w:val="24"/>
              </w:rPr>
              <w:t>от усмотрения субъектов правоотношений);</w:t>
            </w:r>
          </w:p>
          <w:p w:rsidR="001E29C1" w:rsidRDefault="001E29C1"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29C1">
              <w:rPr>
                <w:rFonts w:ascii="Times New Roman" w:hAnsi="Times New Roman" w:cs="Times New Roman"/>
                <w:i/>
                <w:sz w:val="24"/>
                <w:szCs w:val="24"/>
              </w:rPr>
              <w:t>диспозитивные</w:t>
            </w:r>
            <w:r>
              <w:rPr>
                <w:rFonts w:ascii="Times New Roman" w:hAnsi="Times New Roman" w:cs="Times New Roman"/>
                <w:sz w:val="24"/>
                <w:szCs w:val="24"/>
              </w:rPr>
              <w:t xml:space="preserve"> (предоставляют субъектам правоотношений возможность самим определять конкретное содержание своих прав и обязанностей);</w:t>
            </w:r>
          </w:p>
          <w:p w:rsidR="001E29C1" w:rsidRDefault="001E29C1"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рекомендательные </w:t>
            </w:r>
            <w:r>
              <w:rPr>
                <w:rFonts w:ascii="Times New Roman" w:hAnsi="Times New Roman" w:cs="Times New Roman"/>
                <w:sz w:val="24"/>
                <w:szCs w:val="24"/>
              </w:rPr>
              <w:t>― устанавливают варианты желательного для государства поведения;</w:t>
            </w:r>
          </w:p>
          <w:p w:rsidR="001E29C1" w:rsidRPr="001E29C1" w:rsidRDefault="001E29C1"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поощрительные </w:t>
            </w:r>
            <w:r>
              <w:rPr>
                <w:rFonts w:ascii="Times New Roman" w:hAnsi="Times New Roman" w:cs="Times New Roman"/>
                <w:sz w:val="24"/>
                <w:szCs w:val="24"/>
              </w:rPr>
              <w:t>― меры поощрения за одобряемое государством поведение субъектов</w:t>
            </w:r>
          </w:p>
        </w:tc>
      </w:tr>
      <w:tr w:rsidR="001E29C1" w:rsidTr="00172863">
        <w:tc>
          <w:tcPr>
            <w:tcW w:w="2376" w:type="dxa"/>
          </w:tcPr>
          <w:p w:rsidR="001E29C1" w:rsidRDefault="001E29C1" w:rsidP="00310CF3">
            <w:pPr>
              <w:spacing w:line="312" w:lineRule="auto"/>
              <w:jc w:val="both"/>
              <w:rPr>
                <w:rFonts w:ascii="Times New Roman" w:hAnsi="Times New Roman"/>
                <w:sz w:val="24"/>
                <w:szCs w:val="24"/>
              </w:rPr>
            </w:pPr>
            <w:r>
              <w:rPr>
                <w:rFonts w:ascii="Times New Roman" w:hAnsi="Times New Roman"/>
                <w:sz w:val="24"/>
                <w:szCs w:val="24"/>
              </w:rPr>
              <w:t>По функциональному назначению</w:t>
            </w:r>
          </w:p>
        </w:tc>
        <w:tc>
          <w:tcPr>
            <w:tcW w:w="7195" w:type="dxa"/>
          </w:tcPr>
          <w:p w:rsidR="001E29C1" w:rsidRDefault="00F97D3F"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материальные </w:t>
            </w:r>
            <w:r>
              <w:rPr>
                <w:rFonts w:ascii="Times New Roman" w:hAnsi="Times New Roman" w:cs="Times New Roman"/>
                <w:sz w:val="24"/>
                <w:szCs w:val="24"/>
              </w:rPr>
              <w:t>(регулируют содержательную сторону общественных отношений, выступают мерой юридических прав и обязанностей их участников));</w:t>
            </w:r>
          </w:p>
          <w:p w:rsidR="00F97D3F" w:rsidRPr="00F97D3F" w:rsidRDefault="00F97D3F"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процессуальные </w:t>
            </w:r>
            <w:r>
              <w:rPr>
                <w:rFonts w:ascii="Times New Roman" w:hAnsi="Times New Roman" w:cs="Times New Roman"/>
                <w:sz w:val="24"/>
                <w:szCs w:val="24"/>
              </w:rPr>
              <w:t>(регулируют порядок деятельности компетентных государственных органов по осуществлению и защите материальных норм)</w:t>
            </w:r>
          </w:p>
        </w:tc>
      </w:tr>
      <w:tr w:rsidR="00F97D3F" w:rsidTr="00172863">
        <w:tc>
          <w:tcPr>
            <w:tcW w:w="2376" w:type="dxa"/>
          </w:tcPr>
          <w:p w:rsidR="00F97D3F" w:rsidRDefault="00F97D3F" w:rsidP="00310CF3">
            <w:pPr>
              <w:spacing w:line="312" w:lineRule="auto"/>
              <w:jc w:val="both"/>
              <w:rPr>
                <w:rFonts w:ascii="Times New Roman" w:hAnsi="Times New Roman"/>
                <w:sz w:val="24"/>
                <w:szCs w:val="24"/>
              </w:rPr>
            </w:pPr>
            <w:r>
              <w:rPr>
                <w:rFonts w:ascii="Times New Roman" w:hAnsi="Times New Roman"/>
                <w:sz w:val="24"/>
                <w:szCs w:val="24"/>
              </w:rPr>
              <w:t>По социальному назначению</w:t>
            </w:r>
          </w:p>
        </w:tc>
        <w:tc>
          <w:tcPr>
            <w:tcW w:w="7195" w:type="dxa"/>
          </w:tcPr>
          <w:p w:rsidR="00F97D3F" w:rsidRDefault="00F97D3F"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учредительные </w:t>
            </w:r>
            <w:r>
              <w:rPr>
                <w:rFonts w:ascii="Times New Roman" w:hAnsi="Times New Roman" w:cs="Times New Roman"/>
                <w:sz w:val="24"/>
                <w:szCs w:val="24"/>
              </w:rPr>
              <w:t>(нормы ― принципы);</w:t>
            </w:r>
          </w:p>
          <w:p w:rsidR="00F97D3F" w:rsidRDefault="00F97D3F"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43E2">
              <w:rPr>
                <w:rFonts w:ascii="Times New Roman" w:hAnsi="Times New Roman" w:cs="Times New Roman"/>
                <w:i/>
                <w:sz w:val="24"/>
                <w:szCs w:val="24"/>
              </w:rPr>
              <w:t xml:space="preserve">регулятивные </w:t>
            </w:r>
            <w:r w:rsidR="00D043E2">
              <w:rPr>
                <w:rFonts w:ascii="Times New Roman" w:hAnsi="Times New Roman" w:cs="Times New Roman"/>
                <w:sz w:val="24"/>
                <w:szCs w:val="24"/>
              </w:rPr>
              <w:t>(нормы ― правила поведения);</w:t>
            </w:r>
          </w:p>
          <w:p w:rsidR="00D043E2" w:rsidRDefault="00D043E2"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охранительные </w:t>
            </w:r>
            <w:r>
              <w:rPr>
                <w:rFonts w:ascii="Times New Roman" w:hAnsi="Times New Roman" w:cs="Times New Roman"/>
                <w:sz w:val="24"/>
                <w:szCs w:val="24"/>
              </w:rPr>
              <w:t>(нормы ― стражи);</w:t>
            </w:r>
          </w:p>
          <w:p w:rsidR="00D043E2" w:rsidRDefault="00D043E2"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обеспечительные </w:t>
            </w:r>
            <w:r>
              <w:rPr>
                <w:rFonts w:ascii="Times New Roman" w:hAnsi="Times New Roman" w:cs="Times New Roman"/>
                <w:sz w:val="24"/>
                <w:szCs w:val="24"/>
              </w:rPr>
              <w:t>(нормы ― гарантии);</w:t>
            </w:r>
          </w:p>
          <w:p w:rsidR="00D043E2" w:rsidRDefault="00D043E2"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декларативные </w:t>
            </w:r>
            <w:r>
              <w:rPr>
                <w:rFonts w:ascii="Times New Roman" w:hAnsi="Times New Roman" w:cs="Times New Roman"/>
                <w:sz w:val="24"/>
                <w:szCs w:val="24"/>
              </w:rPr>
              <w:t>(нормы ― объявления);</w:t>
            </w:r>
          </w:p>
          <w:p w:rsidR="00D043E2" w:rsidRDefault="00D043E2"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043E2">
              <w:rPr>
                <w:rFonts w:ascii="Times New Roman" w:hAnsi="Times New Roman" w:cs="Times New Roman"/>
                <w:i/>
                <w:sz w:val="24"/>
                <w:szCs w:val="24"/>
              </w:rPr>
              <w:t xml:space="preserve">дефинитивные </w:t>
            </w:r>
            <w:r>
              <w:rPr>
                <w:rFonts w:ascii="Times New Roman" w:hAnsi="Times New Roman" w:cs="Times New Roman"/>
                <w:sz w:val="24"/>
                <w:szCs w:val="24"/>
              </w:rPr>
              <w:t xml:space="preserve"> (нормы ― определения);</w:t>
            </w:r>
          </w:p>
          <w:p w:rsidR="00D043E2" w:rsidRDefault="00D043E2"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коллизионные </w:t>
            </w:r>
            <w:r>
              <w:rPr>
                <w:rFonts w:ascii="Times New Roman" w:hAnsi="Times New Roman" w:cs="Times New Roman"/>
                <w:sz w:val="24"/>
                <w:szCs w:val="24"/>
              </w:rPr>
              <w:t>(нормы ― арбитры);</w:t>
            </w:r>
          </w:p>
          <w:p w:rsidR="00D043E2" w:rsidRPr="00D043E2" w:rsidRDefault="00D043E2" w:rsidP="00310CF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оперативные </w:t>
            </w:r>
            <w:r>
              <w:rPr>
                <w:rFonts w:ascii="Times New Roman" w:hAnsi="Times New Roman" w:cs="Times New Roman"/>
                <w:sz w:val="24"/>
                <w:szCs w:val="24"/>
              </w:rPr>
              <w:t>(нормы ― инструменты)</w:t>
            </w:r>
          </w:p>
        </w:tc>
      </w:tr>
    </w:tbl>
    <w:p w:rsidR="00172863" w:rsidRDefault="00172863" w:rsidP="00D043E2">
      <w:pPr>
        <w:spacing w:after="0" w:line="312" w:lineRule="auto"/>
        <w:ind w:firstLine="567"/>
        <w:jc w:val="both"/>
        <w:rPr>
          <w:rFonts w:ascii="Times New Roman" w:hAnsi="Times New Roman"/>
          <w:b/>
          <w:sz w:val="24"/>
          <w:szCs w:val="24"/>
        </w:rPr>
      </w:pPr>
    </w:p>
    <w:p w:rsidR="00D043E2" w:rsidRDefault="00D043E2" w:rsidP="00D043E2">
      <w:pPr>
        <w:spacing w:after="0" w:line="312" w:lineRule="auto"/>
        <w:ind w:firstLine="567"/>
        <w:jc w:val="both"/>
        <w:rPr>
          <w:rFonts w:ascii="Times New Roman" w:hAnsi="Times New Roman"/>
          <w:sz w:val="24"/>
          <w:szCs w:val="24"/>
        </w:rPr>
      </w:pPr>
      <w:r w:rsidRPr="00D043E2">
        <w:rPr>
          <w:rFonts w:ascii="Times New Roman" w:hAnsi="Times New Roman"/>
          <w:sz w:val="24"/>
          <w:szCs w:val="24"/>
        </w:rPr>
        <w:t>Норма права имеет свою структуру,</w:t>
      </w:r>
      <w:r>
        <w:rPr>
          <w:rFonts w:ascii="Times New Roman" w:hAnsi="Times New Roman"/>
          <w:sz w:val="24"/>
          <w:szCs w:val="24"/>
        </w:rPr>
        <w:t xml:space="preserve"> представляющую ее внутреннее строение, разделение на составные части и связь этих частей между собой (таб</w:t>
      </w:r>
      <w:r w:rsidR="00122433">
        <w:rPr>
          <w:rFonts w:ascii="Times New Roman" w:hAnsi="Times New Roman"/>
          <w:sz w:val="24"/>
          <w:szCs w:val="24"/>
        </w:rPr>
        <w:t>л</w:t>
      </w:r>
      <w:r>
        <w:rPr>
          <w:rFonts w:ascii="Times New Roman" w:hAnsi="Times New Roman"/>
          <w:sz w:val="24"/>
          <w:szCs w:val="24"/>
        </w:rPr>
        <w:t xml:space="preserve">. </w:t>
      </w:r>
      <w:r w:rsidR="0002434A">
        <w:rPr>
          <w:rFonts w:ascii="Times New Roman" w:hAnsi="Times New Roman"/>
          <w:sz w:val="24"/>
          <w:szCs w:val="24"/>
        </w:rPr>
        <w:t>43</w:t>
      </w:r>
      <w:r>
        <w:rPr>
          <w:rFonts w:ascii="Times New Roman" w:hAnsi="Times New Roman"/>
          <w:sz w:val="24"/>
          <w:szCs w:val="24"/>
        </w:rPr>
        <w:t>).</w:t>
      </w:r>
    </w:p>
    <w:p w:rsidR="00D043E2" w:rsidRDefault="00D043E2" w:rsidP="00D043E2">
      <w:pPr>
        <w:spacing w:after="0" w:line="312" w:lineRule="auto"/>
        <w:ind w:firstLine="567"/>
        <w:jc w:val="right"/>
        <w:rPr>
          <w:rFonts w:ascii="Times New Roman" w:hAnsi="Times New Roman"/>
          <w:b/>
          <w:sz w:val="24"/>
          <w:szCs w:val="24"/>
        </w:rPr>
      </w:pPr>
      <w:r>
        <w:rPr>
          <w:rFonts w:ascii="Times New Roman" w:hAnsi="Times New Roman"/>
          <w:b/>
          <w:sz w:val="24"/>
          <w:szCs w:val="24"/>
        </w:rPr>
        <w:t xml:space="preserve">Таблица </w:t>
      </w:r>
      <w:r w:rsidR="00122433">
        <w:rPr>
          <w:rFonts w:ascii="Times New Roman" w:hAnsi="Times New Roman"/>
          <w:b/>
          <w:sz w:val="24"/>
          <w:szCs w:val="24"/>
        </w:rPr>
        <w:t>4</w:t>
      </w:r>
      <w:r w:rsidR="0002434A">
        <w:rPr>
          <w:rFonts w:ascii="Times New Roman" w:hAnsi="Times New Roman"/>
          <w:b/>
          <w:sz w:val="24"/>
          <w:szCs w:val="24"/>
        </w:rPr>
        <w:t>3</w:t>
      </w:r>
    </w:p>
    <w:p w:rsidR="00D043E2" w:rsidRDefault="00D043E2" w:rsidP="00D043E2">
      <w:pPr>
        <w:spacing w:after="0" w:line="312" w:lineRule="auto"/>
        <w:ind w:firstLine="567"/>
        <w:jc w:val="center"/>
        <w:rPr>
          <w:rFonts w:ascii="Times New Roman" w:hAnsi="Times New Roman"/>
          <w:b/>
          <w:sz w:val="24"/>
          <w:szCs w:val="24"/>
        </w:rPr>
      </w:pPr>
      <w:r>
        <w:rPr>
          <w:rFonts w:ascii="Times New Roman" w:hAnsi="Times New Roman"/>
          <w:b/>
          <w:sz w:val="24"/>
          <w:szCs w:val="24"/>
        </w:rPr>
        <w:t>Структура нормы права</w:t>
      </w:r>
    </w:p>
    <w:p w:rsidR="001843EF" w:rsidRDefault="001843EF" w:rsidP="00D043E2">
      <w:pPr>
        <w:spacing w:after="0" w:line="312" w:lineRule="auto"/>
        <w:ind w:firstLine="567"/>
        <w:jc w:val="center"/>
        <w:rPr>
          <w:rFonts w:ascii="Times New Roman" w:hAnsi="Times New Roman"/>
          <w:b/>
          <w:sz w:val="24"/>
          <w:szCs w:val="24"/>
        </w:rPr>
      </w:pPr>
    </w:p>
    <w:tbl>
      <w:tblPr>
        <w:tblStyle w:val="a3"/>
        <w:tblW w:w="0" w:type="auto"/>
        <w:tblLook w:val="04A0"/>
      </w:tblPr>
      <w:tblGrid>
        <w:gridCol w:w="3190"/>
        <w:gridCol w:w="3190"/>
        <w:gridCol w:w="3191"/>
      </w:tblGrid>
      <w:tr w:rsidR="00D043E2" w:rsidTr="00EE3289">
        <w:tc>
          <w:tcPr>
            <w:tcW w:w="9571" w:type="dxa"/>
            <w:gridSpan w:val="3"/>
          </w:tcPr>
          <w:p w:rsidR="00D043E2" w:rsidRDefault="00D043E2" w:rsidP="00D043E2">
            <w:pPr>
              <w:spacing w:line="312" w:lineRule="auto"/>
              <w:jc w:val="center"/>
              <w:rPr>
                <w:rFonts w:ascii="Times New Roman" w:hAnsi="Times New Roman"/>
                <w:b/>
                <w:sz w:val="24"/>
                <w:szCs w:val="24"/>
              </w:rPr>
            </w:pPr>
            <w:r>
              <w:rPr>
                <w:rFonts w:ascii="Times New Roman" w:hAnsi="Times New Roman"/>
                <w:b/>
                <w:sz w:val="24"/>
                <w:szCs w:val="24"/>
              </w:rPr>
              <w:t>Структура нормы права</w:t>
            </w:r>
          </w:p>
        </w:tc>
      </w:tr>
      <w:tr w:rsidR="00D043E2" w:rsidTr="00D043E2">
        <w:tc>
          <w:tcPr>
            <w:tcW w:w="3190" w:type="dxa"/>
          </w:tcPr>
          <w:p w:rsidR="00D043E2" w:rsidRDefault="00D043E2" w:rsidP="00D043E2">
            <w:pPr>
              <w:spacing w:line="312" w:lineRule="auto"/>
              <w:jc w:val="center"/>
              <w:rPr>
                <w:rFonts w:ascii="Times New Roman" w:hAnsi="Times New Roman" w:cs="Times New Roman"/>
                <w:sz w:val="24"/>
                <w:szCs w:val="24"/>
              </w:rPr>
            </w:pPr>
            <w:r>
              <w:rPr>
                <w:rFonts w:ascii="Times New Roman" w:hAnsi="Times New Roman"/>
                <w:b/>
                <w:sz w:val="24"/>
                <w:szCs w:val="24"/>
              </w:rPr>
              <w:t xml:space="preserve">Гипотеза </w:t>
            </w:r>
            <w:r>
              <w:rPr>
                <w:rFonts w:ascii="Times New Roman" w:hAnsi="Times New Roman" w:cs="Times New Roman"/>
                <w:sz w:val="24"/>
                <w:szCs w:val="24"/>
              </w:rPr>
              <w:t>―</w:t>
            </w:r>
          </w:p>
          <w:p w:rsidR="00D043E2" w:rsidRDefault="00D043E2" w:rsidP="00D043E2">
            <w:pPr>
              <w:spacing w:line="312" w:lineRule="auto"/>
              <w:jc w:val="both"/>
              <w:rPr>
                <w:rFonts w:ascii="Times New Roman" w:hAnsi="Times New Roman"/>
                <w:b/>
                <w:sz w:val="24"/>
                <w:szCs w:val="24"/>
              </w:rPr>
            </w:pPr>
            <w:r>
              <w:rPr>
                <w:rFonts w:ascii="Times New Roman" w:hAnsi="Times New Roman" w:cs="Times New Roman"/>
                <w:sz w:val="24"/>
                <w:szCs w:val="24"/>
              </w:rPr>
              <w:t xml:space="preserve">это часть правовой нормы, в которой определяются условия, обстоятельства, при наличии которых норма подлежит применению </w:t>
            </w:r>
          </w:p>
          <w:p w:rsidR="00D043E2" w:rsidRDefault="00D043E2" w:rsidP="00D043E2">
            <w:pPr>
              <w:spacing w:line="312" w:lineRule="auto"/>
              <w:jc w:val="center"/>
              <w:rPr>
                <w:rFonts w:ascii="Times New Roman" w:hAnsi="Times New Roman"/>
                <w:b/>
                <w:sz w:val="24"/>
                <w:szCs w:val="24"/>
              </w:rPr>
            </w:pPr>
          </w:p>
        </w:tc>
        <w:tc>
          <w:tcPr>
            <w:tcW w:w="3190" w:type="dxa"/>
          </w:tcPr>
          <w:p w:rsidR="00D043E2" w:rsidRDefault="00D043E2" w:rsidP="00D043E2">
            <w:pPr>
              <w:spacing w:line="312" w:lineRule="auto"/>
              <w:jc w:val="center"/>
              <w:rPr>
                <w:rFonts w:ascii="Times New Roman" w:hAnsi="Times New Roman" w:cs="Times New Roman"/>
                <w:sz w:val="24"/>
                <w:szCs w:val="24"/>
              </w:rPr>
            </w:pPr>
            <w:r>
              <w:rPr>
                <w:rFonts w:ascii="Times New Roman" w:hAnsi="Times New Roman"/>
                <w:b/>
                <w:sz w:val="24"/>
                <w:szCs w:val="24"/>
              </w:rPr>
              <w:t xml:space="preserve">Диспозиция </w:t>
            </w:r>
            <w:r>
              <w:rPr>
                <w:rFonts w:ascii="Times New Roman" w:hAnsi="Times New Roman" w:cs="Times New Roman"/>
                <w:sz w:val="24"/>
                <w:szCs w:val="24"/>
              </w:rPr>
              <w:t xml:space="preserve">― </w:t>
            </w:r>
          </w:p>
          <w:p w:rsidR="00D043E2" w:rsidRPr="00D043E2" w:rsidRDefault="00D043E2" w:rsidP="00D043E2">
            <w:pPr>
              <w:spacing w:line="312" w:lineRule="auto"/>
              <w:jc w:val="both"/>
              <w:rPr>
                <w:rFonts w:ascii="Times New Roman" w:hAnsi="Times New Roman"/>
                <w:sz w:val="24"/>
                <w:szCs w:val="24"/>
              </w:rPr>
            </w:pPr>
            <w:r>
              <w:rPr>
                <w:rFonts w:ascii="Times New Roman" w:hAnsi="Times New Roman" w:cs="Times New Roman"/>
                <w:sz w:val="24"/>
                <w:szCs w:val="24"/>
              </w:rPr>
              <w:t xml:space="preserve">это часть правовой нормы, которая указывает, каким должно быть поведение людей при наличии предусмотренных гипотезой фактических обстоятельств </w:t>
            </w:r>
          </w:p>
        </w:tc>
        <w:tc>
          <w:tcPr>
            <w:tcW w:w="3191" w:type="dxa"/>
          </w:tcPr>
          <w:p w:rsidR="00D043E2" w:rsidRDefault="006737FA" w:rsidP="00D043E2">
            <w:pPr>
              <w:spacing w:line="312" w:lineRule="auto"/>
              <w:jc w:val="center"/>
              <w:rPr>
                <w:rFonts w:ascii="Times New Roman" w:hAnsi="Times New Roman" w:cs="Times New Roman"/>
                <w:sz w:val="24"/>
                <w:szCs w:val="24"/>
              </w:rPr>
            </w:pPr>
            <w:r>
              <w:rPr>
                <w:rFonts w:ascii="Times New Roman" w:hAnsi="Times New Roman"/>
                <w:b/>
                <w:sz w:val="24"/>
                <w:szCs w:val="24"/>
              </w:rPr>
              <w:t xml:space="preserve">Санкция </w:t>
            </w:r>
            <w:r>
              <w:rPr>
                <w:rFonts w:ascii="Times New Roman" w:hAnsi="Times New Roman" w:cs="Times New Roman"/>
                <w:sz w:val="24"/>
                <w:szCs w:val="24"/>
              </w:rPr>
              <w:t>―</w:t>
            </w:r>
          </w:p>
          <w:p w:rsidR="006737FA" w:rsidRPr="006737FA" w:rsidRDefault="006737FA" w:rsidP="006737FA">
            <w:pPr>
              <w:spacing w:line="312" w:lineRule="auto"/>
              <w:jc w:val="both"/>
              <w:rPr>
                <w:rFonts w:ascii="Times New Roman" w:hAnsi="Times New Roman"/>
                <w:sz w:val="24"/>
                <w:szCs w:val="24"/>
              </w:rPr>
            </w:pPr>
            <w:r>
              <w:rPr>
                <w:rFonts w:ascii="Times New Roman" w:hAnsi="Times New Roman" w:cs="Times New Roman"/>
                <w:sz w:val="24"/>
                <w:szCs w:val="24"/>
              </w:rPr>
              <w:t xml:space="preserve">это часть правовой нормы, предусматривающая меры воздействия, которые могут быть применены к нарушителю предписаний правовой нормы </w:t>
            </w:r>
          </w:p>
        </w:tc>
      </w:tr>
    </w:tbl>
    <w:p w:rsidR="00D043E2" w:rsidRDefault="00D043E2" w:rsidP="00F604CA">
      <w:pPr>
        <w:spacing w:after="0" w:line="312" w:lineRule="auto"/>
        <w:ind w:firstLine="567"/>
        <w:jc w:val="both"/>
        <w:rPr>
          <w:rFonts w:ascii="Times New Roman" w:hAnsi="Times New Roman"/>
          <w:b/>
          <w:sz w:val="24"/>
          <w:szCs w:val="24"/>
        </w:rPr>
      </w:pPr>
    </w:p>
    <w:p w:rsidR="00F604CA" w:rsidRDefault="00F604CA" w:rsidP="00F604CA">
      <w:pPr>
        <w:spacing w:after="0" w:line="312" w:lineRule="auto"/>
        <w:ind w:firstLine="567"/>
        <w:jc w:val="both"/>
        <w:rPr>
          <w:rFonts w:ascii="Times New Roman" w:hAnsi="Times New Roman"/>
          <w:sz w:val="24"/>
          <w:szCs w:val="24"/>
        </w:rPr>
      </w:pPr>
      <w:r w:rsidRPr="00F604CA">
        <w:rPr>
          <w:rFonts w:ascii="Times New Roman" w:hAnsi="Times New Roman"/>
          <w:sz w:val="24"/>
          <w:szCs w:val="24"/>
        </w:rPr>
        <w:t xml:space="preserve">В основе деления норм права на отрасли лежат два критерия: </w:t>
      </w:r>
      <w:r>
        <w:rPr>
          <w:rFonts w:ascii="Times New Roman" w:hAnsi="Times New Roman"/>
          <w:sz w:val="24"/>
          <w:szCs w:val="24"/>
        </w:rPr>
        <w:t>предмет и метод правового регулирования.</w:t>
      </w:r>
    </w:p>
    <w:p w:rsidR="00F604CA" w:rsidRDefault="00F604CA" w:rsidP="00F604CA">
      <w:pPr>
        <w:spacing w:after="0" w:line="312" w:lineRule="auto"/>
        <w:ind w:firstLine="567"/>
        <w:jc w:val="both"/>
        <w:rPr>
          <w:rFonts w:ascii="Times New Roman" w:hAnsi="Times New Roman"/>
          <w:sz w:val="24"/>
          <w:szCs w:val="24"/>
        </w:rPr>
      </w:pPr>
      <w:r>
        <w:rPr>
          <w:rFonts w:ascii="Times New Roman" w:hAnsi="Times New Roman"/>
          <w:sz w:val="24"/>
          <w:szCs w:val="24"/>
        </w:rPr>
        <w:t xml:space="preserve">Под </w:t>
      </w:r>
      <w:r>
        <w:rPr>
          <w:rFonts w:ascii="Times New Roman" w:hAnsi="Times New Roman"/>
          <w:b/>
          <w:sz w:val="24"/>
          <w:szCs w:val="24"/>
        </w:rPr>
        <w:t xml:space="preserve">предметом правового регулирования </w:t>
      </w:r>
      <w:r>
        <w:rPr>
          <w:rFonts w:ascii="Times New Roman" w:hAnsi="Times New Roman"/>
          <w:sz w:val="24"/>
          <w:szCs w:val="24"/>
        </w:rPr>
        <w:t>понимается сфера качественно однородных общественных отношений, которые регулирует определенная отрасль права.</w:t>
      </w:r>
    </w:p>
    <w:p w:rsidR="00F604CA" w:rsidRDefault="00F604CA" w:rsidP="00F604CA">
      <w:pPr>
        <w:spacing w:after="0" w:line="312" w:lineRule="auto"/>
        <w:ind w:firstLine="567"/>
        <w:jc w:val="both"/>
        <w:rPr>
          <w:rFonts w:ascii="Times New Roman" w:hAnsi="Times New Roman"/>
          <w:sz w:val="24"/>
          <w:szCs w:val="24"/>
        </w:rPr>
      </w:pPr>
      <w:r w:rsidRPr="00F604CA">
        <w:rPr>
          <w:rFonts w:ascii="Times New Roman" w:hAnsi="Times New Roman"/>
          <w:b/>
          <w:sz w:val="24"/>
          <w:szCs w:val="24"/>
        </w:rPr>
        <w:t xml:space="preserve">Методом </w:t>
      </w:r>
      <w:r>
        <w:rPr>
          <w:rFonts w:ascii="Times New Roman" w:hAnsi="Times New Roman"/>
          <w:b/>
          <w:sz w:val="24"/>
          <w:szCs w:val="24"/>
        </w:rPr>
        <w:t xml:space="preserve">правового регулирования </w:t>
      </w:r>
      <w:r>
        <w:rPr>
          <w:rFonts w:ascii="Times New Roman" w:hAnsi="Times New Roman"/>
          <w:sz w:val="24"/>
          <w:szCs w:val="24"/>
        </w:rPr>
        <w:t xml:space="preserve">называются способы и приемы правового воздействия на общественные отношения, составляющие предмет отрасли. </w:t>
      </w:r>
    </w:p>
    <w:p w:rsidR="006E18EF" w:rsidRDefault="006E18EF" w:rsidP="00F604CA">
      <w:pPr>
        <w:spacing w:after="0" w:line="312" w:lineRule="auto"/>
        <w:ind w:firstLine="567"/>
        <w:jc w:val="both"/>
        <w:rPr>
          <w:rFonts w:ascii="Times New Roman" w:hAnsi="Times New Roman"/>
          <w:b/>
          <w:sz w:val="24"/>
          <w:szCs w:val="24"/>
        </w:rPr>
      </w:pPr>
      <w:r>
        <w:rPr>
          <w:rFonts w:ascii="Times New Roman" w:hAnsi="Times New Roman"/>
          <w:sz w:val="24"/>
          <w:szCs w:val="24"/>
        </w:rPr>
        <w:t xml:space="preserve">Современная система российского права включает в себя в качестве подсистем следующие </w:t>
      </w:r>
      <w:r>
        <w:rPr>
          <w:rFonts w:ascii="Times New Roman" w:hAnsi="Times New Roman"/>
          <w:b/>
          <w:sz w:val="24"/>
          <w:szCs w:val="24"/>
        </w:rPr>
        <w:t>отрасли права:</w:t>
      </w:r>
    </w:p>
    <w:p w:rsidR="006E18EF" w:rsidRDefault="00F1182B"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конституционное (государственное) право </w:t>
      </w:r>
      <w:r>
        <w:rPr>
          <w:rFonts w:ascii="Times New Roman" w:hAnsi="Times New Roman" w:cs="Times New Roman"/>
          <w:sz w:val="24"/>
          <w:szCs w:val="24"/>
        </w:rPr>
        <w:t>― совокупность правовых ном, закрепляющих основы общественного и государственного строя, правовое положение личности, порядок образования и деятельности высших органов государственной власти, национально-государственное устройство страны и т. д.;</w:t>
      </w:r>
    </w:p>
    <w:p w:rsidR="00F1182B" w:rsidRDefault="00F1182B"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административное право </w:t>
      </w:r>
      <w:r>
        <w:rPr>
          <w:rFonts w:ascii="Times New Roman" w:hAnsi="Times New Roman" w:cs="Times New Roman"/>
          <w:sz w:val="24"/>
          <w:szCs w:val="24"/>
        </w:rPr>
        <w:t>― совокупность правовых норм, регулирующих управленческие отношения, складывающиеся в сфере деятельности органов исполнительной власти;</w:t>
      </w:r>
    </w:p>
    <w:p w:rsidR="00F1182B" w:rsidRDefault="00F1182B"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гражданское право </w:t>
      </w:r>
      <w:r>
        <w:rPr>
          <w:rFonts w:ascii="Times New Roman" w:hAnsi="Times New Roman" w:cs="Times New Roman"/>
          <w:sz w:val="24"/>
          <w:szCs w:val="24"/>
        </w:rPr>
        <w:t>― отрасль права, регулирующая имущественные, а также некоторые личные неимущественные отношения;</w:t>
      </w:r>
    </w:p>
    <w:p w:rsidR="00F1182B" w:rsidRDefault="00F1182B"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семейное право </w:t>
      </w:r>
      <w:r>
        <w:rPr>
          <w:rFonts w:ascii="Times New Roman" w:hAnsi="Times New Roman" w:cs="Times New Roman"/>
          <w:sz w:val="24"/>
          <w:szCs w:val="24"/>
        </w:rPr>
        <w:t>― отрасль права, регулирующая имущественные и личные неимущественные отношения в сфере брачно-семейных отношений;</w:t>
      </w:r>
    </w:p>
    <w:p w:rsidR="00F1182B" w:rsidRDefault="00F1182B"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трудовое право </w:t>
      </w:r>
      <w:r>
        <w:rPr>
          <w:rFonts w:ascii="Times New Roman" w:hAnsi="Times New Roman" w:cs="Times New Roman"/>
          <w:sz w:val="24"/>
          <w:szCs w:val="24"/>
        </w:rPr>
        <w:t>― совокупность правовых норм, определяющих условия возникновения, изменения и прекращения трудовых отношений, продолжительность рабочего времени и времени отдыха, вопросы охраны труда и т. п.;</w:t>
      </w:r>
    </w:p>
    <w:p w:rsidR="00F1182B" w:rsidRDefault="00F1182B"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финансовое право </w:t>
      </w:r>
      <w:r>
        <w:rPr>
          <w:rFonts w:ascii="Times New Roman" w:hAnsi="Times New Roman" w:cs="Times New Roman"/>
          <w:sz w:val="24"/>
          <w:szCs w:val="24"/>
        </w:rPr>
        <w:t>― отрасль права, регулирующая отношения, которые возникают в процессе финансовой и бюджетной деятельности государства, деятельности банков и других финансовых учреждений;</w:t>
      </w:r>
    </w:p>
    <w:p w:rsidR="00F1182B" w:rsidRDefault="00F1182B"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уголовное право </w:t>
      </w:r>
      <w:r>
        <w:rPr>
          <w:rFonts w:ascii="Times New Roman" w:hAnsi="Times New Roman" w:cs="Times New Roman"/>
          <w:sz w:val="24"/>
          <w:szCs w:val="24"/>
        </w:rPr>
        <w:t>― совокупность юридических норм, установленны</w:t>
      </w:r>
      <w:r w:rsidR="00F304A3">
        <w:rPr>
          <w:rFonts w:ascii="Times New Roman" w:hAnsi="Times New Roman" w:cs="Times New Roman"/>
          <w:sz w:val="24"/>
          <w:szCs w:val="24"/>
        </w:rPr>
        <w:t>х</w:t>
      </w:r>
      <w:r>
        <w:rPr>
          <w:rFonts w:ascii="Times New Roman" w:hAnsi="Times New Roman" w:cs="Times New Roman"/>
          <w:sz w:val="24"/>
          <w:szCs w:val="24"/>
        </w:rPr>
        <w:t xml:space="preserve"> высшими органами государственной власти, определяющих, какие общественно опасные деяния являются преступными и какие наказания за их совершение могут быть назначе</w:t>
      </w:r>
      <w:r w:rsidR="00F304A3">
        <w:rPr>
          <w:rFonts w:ascii="Times New Roman" w:hAnsi="Times New Roman" w:cs="Times New Roman"/>
          <w:sz w:val="24"/>
          <w:szCs w:val="24"/>
        </w:rPr>
        <w:t>н</w:t>
      </w:r>
      <w:r>
        <w:rPr>
          <w:rFonts w:ascii="Times New Roman" w:hAnsi="Times New Roman" w:cs="Times New Roman"/>
          <w:sz w:val="24"/>
          <w:szCs w:val="24"/>
        </w:rPr>
        <w:t>ы;</w:t>
      </w:r>
    </w:p>
    <w:p w:rsidR="00F1182B" w:rsidRDefault="00F1182B"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304A3">
        <w:rPr>
          <w:rFonts w:ascii="Times New Roman" w:hAnsi="Times New Roman" w:cs="Times New Roman"/>
          <w:b/>
          <w:sz w:val="24"/>
          <w:szCs w:val="24"/>
        </w:rPr>
        <w:t xml:space="preserve">земельное право </w:t>
      </w:r>
      <w:r w:rsidR="00F304A3">
        <w:rPr>
          <w:rFonts w:ascii="Times New Roman" w:hAnsi="Times New Roman" w:cs="Times New Roman"/>
          <w:sz w:val="24"/>
          <w:szCs w:val="24"/>
        </w:rPr>
        <w:t>― отрасль права, регулирующая общественные отношения, объектом которых является земля, выступающая одновременно как природный ресурс и как объект хозяйствования.</w:t>
      </w:r>
    </w:p>
    <w:p w:rsidR="00F304A3" w:rsidRDefault="00FA75E8"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Все указанные выше отрасли права относятся к </w:t>
      </w:r>
      <w:r>
        <w:rPr>
          <w:rFonts w:ascii="Times New Roman" w:hAnsi="Times New Roman" w:cs="Times New Roman"/>
          <w:b/>
          <w:i/>
          <w:sz w:val="24"/>
          <w:szCs w:val="24"/>
        </w:rPr>
        <w:t xml:space="preserve">материальному праву, </w:t>
      </w:r>
      <w:r>
        <w:rPr>
          <w:rFonts w:ascii="Times New Roman" w:hAnsi="Times New Roman" w:cs="Times New Roman"/>
          <w:sz w:val="24"/>
          <w:szCs w:val="24"/>
        </w:rPr>
        <w:t>так как содержат правовые нормы, непосредственно регулирующие поведение субъектов права.</w:t>
      </w:r>
    </w:p>
    <w:p w:rsidR="00FA75E8" w:rsidRDefault="00FA75E8" w:rsidP="00F604CA">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xml:space="preserve">Отраслями </w:t>
      </w:r>
      <w:r w:rsidRPr="00FA75E8">
        <w:rPr>
          <w:rFonts w:ascii="Times New Roman" w:hAnsi="Times New Roman" w:cs="Times New Roman"/>
          <w:b/>
          <w:sz w:val="24"/>
          <w:szCs w:val="24"/>
        </w:rPr>
        <w:t>процессуального права,</w:t>
      </w:r>
      <w:r>
        <w:rPr>
          <w:rFonts w:ascii="Times New Roman" w:hAnsi="Times New Roman"/>
          <w:sz w:val="24"/>
          <w:szCs w:val="24"/>
        </w:rPr>
        <w:t xml:space="preserve"> содержащими правила применения государственными органами и должностными лицами норм материального права, являются:</w:t>
      </w:r>
    </w:p>
    <w:p w:rsidR="00EE3289" w:rsidRDefault="00EE3289"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EE3289">
        <w:rPr>
          <w:rFonts w:ascii="Times New Roman" w:hAnsi="Times New Roman"/>
          <w:b/>
          <w:i/>
          <w:sz w:val="24"/>
          <w:szCs w:val="24"/>
        </w:rPr>
        <w:t>гражданско-процессуальное право</w:t>
      </w:r>
      <w:r>
        <w:rPr>
          <w:rFonts w:ascii="Times New Roman" w:hAnsi="Times New Roman"/>
          <w:i/>
          <w:sz w:val="24"/>
          <w:szCs w:val="24"/>
        </w:rPr>
        <w:t xml:space="preserve"> </w:t>
      </w:r>
      <w:r>
        <w:rPr>
          <w:rFonts w:ascii="Times New Roman" w:hAnsi="Times New Roman" w:cs="Times New Roman"/>
          <w:sz w:val="24"/>
          <w:szCs w:val="24"/>
        </w:rPr>
        <w:t>― совокупность норм права, регулирующих деятельность судов в связи с рассмотрением в них споров, возникающих в сфере гражданских, семейных, трудовых, финансовых отношений, а также деятельность арбитражных судов и нотариата;</w:t>
      </w:r>
    </w:p>
    <w:p w:rsidR="00EE3289" w:rsidRDefault="00EE3289"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уголовно-процессуальное право </w:t>
      </w:r>
      <w:r>
        <w:rPr>
          <w:rFonts w:ascii="Times New Roman" w:hAnsi="Times New Roman" w:cs="Times New Roman"/>
          <w:sz w:val="24"/>
          <w:szCs w:val="24"/>
        </w:rPr>
        <w:t>― совокупность юридических норм, регулирующих деятельность правоохранительных органов и судов по расследованию и рассмотрению уголовных дел.</w:t>
      </w:r>
    </w:p>
    <w:p w:rsidR="00EE3289" w:rsidRDefault="00EE3289"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Все отрасли права можно условно разделить на две группы: </w:t>
      </w:r>
    </w:p>
    <w:p w:rsidR="00EE3289" w:rsidRDefault="00EE3289"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b/>
          <w:sz w:val="24"/>
          <w:szCs w:val="24"/>
        </w:rPr>
        <w:t>отрасли частного права</w:t>
      </w:r>
      <w:r>
        <w:rPr>
          <w:rFonts w:ascii="Times New Roman" w:hAnsi="Times New Roman" w:cs="Times New Roman"/>
          <w:sz w:val="24"/>
          <w:szCs w:val="24"/>
        </w:rPr>
        <w:t>, в которых реализуются частные интересы граждан, в них государство участвует на равных с другими субъектами: гражданское право, семейное право;</w:t>
      </w:r>
    </w:p>
    <w:p w:rsidR="00EE3289" w:rsidRDefault="00EE3289"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 </w:t>
      </w:r>
      <w:r>
        <w:rPr>
          <w:rFonts w:ascii="Times New Roman" w:hAnsi="Times New Roman" w:cs="Times New Roman"/>
          <w:b/>
          <w:sz w:val="24"/>
          <w:szCs w:val="24"/>
        </w:rPr>
        <w:t xml:space="preserve">отрасли публичного права </w:t>
      </w:r>
      <w:r>
        <w:rPr>
          <w:rFonts w:ascii="Times New Roman" w:hAnsi="Times New Roman" w:cs="Times New Roman"/>
          <w:sz w:val="24"/>
          <w:szCs w:val="24"/>
        </w:rPr>
        <w:t>(главным субъектом в них является государство, наделенное властными полномочиями): конституционное (государственное) право,</w:t>
      </w:r>
      <w:r w:rsidR="00921D86">
        <w:rPr>
          <w:rFonts w:ascii="Times New Roman" w:hAnsi="Times New Roman" w:cs="Times New Roman"/>
          <w:sz w:val="24"/>
          <w:szCs w:val="24"/>
        </w:rPr>
        <w:t xml:space="preserve"> административное право, уголовное право, финансовое право.</w:t>
      </w:r>
    </w:p>
    <w:p w:rsidR="00921D86" w:rsidRDefault="00921D86"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Иногда </w:t>
      </w:r>
      <w:r w:rsidRPr="00921D86">
        <w:rPr>
          <w:rFonts w:ascii="Times New Roman" w:hAnsi="Times New Roman" w:cs="Times New Roman"/>
          <w:i/>
          <w:sz w:val="24"/>
          <w:szCs w:val="24"/>
        </w:rPr>
        <w:t>внутри отрасли</w:t>
      </w:r>
      <w:r>
        <w:rPr>
          <w:rFonts w:ascii="Times New Roman" w:hAnsi="Times New Roman" w:cs="Times New Roman"/>
          <w:sz w:val="24"/>
          <w:szCs w:val="24"/>
        </w:rPr>
        <w:t xml:space="preserve"> выделяются несколько подотраслей.</w:t>
      </w:r>
    </w:p>
    <w:p w:rsidR="00921D86" w:rsidRPr="00921D86" w:rsidRDefault="00921D86" w:rsidP="00F604CA">
      <w:pPr>
        <w:spacing w:after="0" w:line="312" w:lineRule="auto"/>
        <w:ind w:firstLine="567"/>
        <w:jc w:val="both"/>
        <w:rPr>
          <w:rFonts w:ascii="Times New Roman" w:hAnsi="Times New Roman"/>
          <w:b/>
          <w:i/>
          <w:sz w:val="24"/>
          <w:szCs w:val="24"/>
        </w:rPr>
      </w:pPr>
      <w:r>
        <w:rPr>
          <w:rFonts w:ascii="Times New Roman" w:hAnsi="Times New Roman" w:cs="Times New Roman"/>
          <w:b/>
          <w:sz w:val="24"/>
          <w:szCs w:val="24"/>
        </w:rPr>
        <w:t xml:space="preserve">Подотрасль права </w:t>
      </w:r>
      <w:r>
        <w:rPr>
          <w:rFonts w:ascii="Times New Roman" w:hAnsi="Times New Roman" w:cs="Times New Roman"/>
          <w:sz w:val="24"/>
          <w:szCs w:val="24"/>
        </w:rPr>
        <w:t>― это совокупность родственных институтов какой-либо отрасли (например, обязательственное право, наследственное право, авторское право в гражданском праве</w:t>
      </w:r>
      <w:r w:rsidR="00600BC7">
        <w:rPr>
          <w:rFonts w:ascii="Times New Roman" w:hAnsi="Times New Roman" w:cs="Times New Roman"/>
          <w:sz w:val="24"/>
          <w:szCs w:val="24"/>
        </w:rPr>
        <w:t>)</w:t>
      </w:r>
      <w:r>
        <w:rPr>
          <w:rFonts w:ascii="Times New Roman" w:hAnsi="Times New Roman" w:cs="Times New Roman"/>
          <w:sz w:val="24"/>
          <w:szCs w:val="24"/>
        </w:rPr>
        <w:t>. С течением времени некоторые из них развиваются и становятся самостоятельными отраслями, например, экологическое право, торговое право, банковское право, предпринимательское право и др.</w:t>
      </w:r>
    </w:p>
    <w:p w:rsidR="00FA75E8" w:rsidRDefault="00FA75E8" w:rsidP="00F604CA">
      <w:pPr>
        <w:spacing w:after="0" w:line="312" w:lineRule="auto"/>
        <w:ind w:firstLine="567"/>
        <w:jc w:val="both"/>
        <w:rPr>
          <w:rFonts w:ascii="Times New Roman" w:hAnsi="Times New Roman" w:cs="Times New Roman"/>
          <w:sz w:val="24"/>
          <w:szCs w:val="24"/>
        </w:rPr>
      </w:pPr>
      <w:r w:rsidRPr="00FA75E8">
        <w:rPr>
          <w:rFonts w:ascii="Times New Roman" w:hAnsi="Times New Roman"/>
          <w:sz w:val="24"/>
          <w:szCs w:val="24"/>
        </w:rPr>
        <w:t xml:space="preserve"> </w:t>
      </w:r>
      <w:r w:rsidR="00921D86">
        <w:rPr>
          <w:rFonts w:ascii="Times New Roman" w:hAnsi="Times New Roman"/>
          <w:sz w:val="24"/>
          <w:szCs w:val="24"/>
        </w:rPr>
        <w:t xml:space="preserve">Наряду с отраслями права в системе права выделяют институты права. </w:t>
      </w:r>
      <w:r w:rsidR="00921D86">
        <w:rPr>
          <w:rFonts w:ascii="Times New Roman" w:hAnsi="Times New Roman"/>
          <w:b/>
          <w:sz w:val="24"/>
          <w:szCs w:val="24"/>
        </w:rPr>
        <w:t xml:space="preserve">Институт права </w:t>
      </w:r>
      <w:r w:rsidR="00921D86">
        <w:rPr>
          <w:rFonts w:ascii="Times New Roman" w:hAnsi="Times New Roman" w:cs="Times New Roman"/>
          <w:sz w:val="24"/>
          <w:szCs w:val="24"/>
        </w:rPr>
        <w:t xml:space="preserve">― это обособленный комплекс правовых норм, являющихся специфической частью отрасли права и регулирующих определенный вид общественных отношений. В отличие от отрасли права правовой институт объединяет нормы, которые регулируют лишь часть отношений определенного вида. </w:t>
      </w:r>
      <w:r w:rsidR="002E183A">
        <w:rPr>
          <w:rFonts w:ascii="Times New Roman" w:hAnsi="Times New Roman" w:cs="Times New Roman"/>
          <w:sz w:val="24"/>
          <w:szCs w:val="24"/>
        </w:rPr>
        <w:t xml:space="preserve">Например, в трудовом праве существуют институты трудовой дисциплины, рабочего времени, времени отдыха, </w:t>
      </w:r>
      <w:r w:rsidR="002D6D25">
        <w:rPr>
          <w:rFonts w:ascii="Times New Roman" w:hAnsi="Times New Roman" w:cs="Times New Roman"/>
          <w:sz w:val="24"/>
          <w:szCs w:val="24"/>
        </w:rPr>
        <w:t>трудового договора, коллективного договора и др.</w:t>
      </w:r>
    </w:p>
    <w:p w:rsidR="002D6D25" w:rsidRDefault="002D6D25" w:rsidP="00F604CA">
      <w:pPr>
        <w:spacing w:after="0" w:line="312" w:lineRule="auto"/>
        <w:ind w:firstLine="567"/>
        <w:jc w:val="both"/>
        <w:rPr>
          <w:rFonts w:ascii="Times New Roman" w:hAnsi="Times New Roman" w:cs="Times New Roman"/>
          <w:b/>
          <w:sz w:val="24"/>
          <w:szCs w:val="24"/>
        </w:rPr>
      </w:pPr>
      <w:r>
        <w:rPr>
          <w:rFonts w:ascii="Times New Roman" w:hAnsi="Times New Roman" w:cs="Times New Roman"/>
          <w:b/>
          <w:sz w:val="24"/>
          <w:szCs w:val="24"/>
        </w:rPr>
        <w:t>Источники (формы) права</w:t>
      </w:r>
    </w:p>
    <w:p w:rsidR="002D6D25" w:rsidRDefault="002D6D25" w:rsidP="00F604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Для того чтобы правило поведения стало нормой права, оно должно приобрести правовую форму. Это происходит в результате правотворческой деятельности государства, когда воля законодателя находит свое выражение в нормативно-правовом акте.</w:t>
      </w:r>
    </w:p>
    <w:p w:rsidR="002D6D25" w:rsidRDefault="002D6D25" w:rsidP="00F604CA">
      <w:pPr>
        <w:spacing w:after="0" w:line="312" w:lineRule="auto"/>
        <w:ind w:firstLine="567"/>
        <w:jc w:val="both"/>
        <w:rPr>
          <w:rFonts w:ascii="Times New Roman" w:hAnsi="Times New Roman" w:cs="Times New Roman"/>
          <w:sz w:val="24"/>
          <w:szCs w:val="24"/>
        </w:rPr>
      </w:pPr>
      <w:r w:rsidRPr="002D6D25">
        <w:rPr>
          <w:rFonts w:ascii="Times New Roman" w:hAnsi="Times New Roman" w:cs="Times New Roman"/>
          <w:b/>
          <w:sz w:val="24"/>
          <w:szCs w:val="24"/>
        </w:rPr>
        <w:t xml:space="preserve">Источники (формы) права </w:t>
      </w:r>
      <w:r>
        <w:rPr>
          <w:rFonts w:ascii="Times New Roman" w:hAnsi="Times New Roman" w:cs="Times New Roman"/>
          <w:sz w:val="24"/>
          <w:szCs w:val="24"/>
        </w:rPr>
        <w:t>― это государственно-официальные способы выражения и закрепления правовых норм, придания общим правилам поведения общеобязательного, юридического значения</w:t>
      </w:r>
      <w:r w:rsidR="00600BC7">
        <w:rPr>
          <w:rFonts w:ascii="Times New Roman" w:hAnsi="Times New Roman" w:cs="Times New Roman"/>
          <w:sz w:val="24"/>
          <w:szCs w:val="24"/>
        </w:rPr>
        <w:t xml:space="preserve"> (табл. 4</w:t>
      </w:r>
      <w:r w:rsidR="0002434A">
        <w:rPr>
          <w:rFonts w:ascii="Times New Roman" w:hAnsi="Times New Roman" w:cs="Times New Roman"/>
          <w:sz w:val="24"/>
          <w:szCs w:val="24"/>
        </w:rPr>
        <w:t>4</w:t>
      </w:r>
      <w:r w:rsidR="00600BC7">
        <w:rPr>
          <w:rFonts w:ascii="Times New Roman" w:hAnsi="Times New Roman" w:cs="Times New Roman"/>
          <w:sz w:val="24"/>
          <w:szCs w:val="24"/>
        </w:rPr>
        <w:t>)</w:t>
      </w:r>
      <w:r>
        <w:rPr>
          <w:rFonts w:ascii="Times New Roman" w:hAnsi="Times New Roman" w:cs="Times New Roman"/>
          <w:sz w:val="24"/>
          <w:szCs w:val="24"/>
        </w:rPr>
        <w:t>.</w:t>
      </w:r>
    </w:p>
    <w:p w:rsidR="006525BF" w:rsidRDefault="006525BF" w:rsidP="006525BF">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122433">
        <w:rPr>
          <w:rFonts w:ascii="Times New Roman" w:hAnsi="Times New Roman" w:cs="Times New Roman"/>
          <w:b/>
          <w:sz w:val="24"/>
          <w:szCs w:val="24"/>
        </w:rPr>
        <w:t>4</w:t>
      </w:r>
      <w:r w:rsidR="0002434A">
        <w:rPr>
          <w:rFonts w:ascii="Times New Roman" w:hAnsi="Times New Roman" w:cs="Times New Roman"/>
          <w:b/>
          <w:sz w:val="24"/>
          <w:szCs w:val="24"/>
        </w:rPr>
        <w:t>4</w:t>
      </w:r>
    </w:p>
    <w:p w:rsidR="006525BF" w:rsidRDefault="006525BF" w:rsidP="006525BF">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Виды источников права</w:t>
      </w:r>
    </w:p>
    <w:p w:rsidR="001843EF" w:rsidRDefault="001843EF" w:rsidP="006525BF">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2376"/>
        <w:gridCol w:w="7195"/>
      </w:tblGrid>
      <w:tr w:rsidR="006525BF" w:rsidTr="004B4F4C">
        <w:tc>
          <w:tcPr>
            <w:tcW w:w="2376" w:type="dxa"/>
          </w:tcPr>
          <w:p w:rsidR="006525BF" w:rsidRPr="006525BF" w:rsidRDefault="006525BF" w:rsidP="006525BF">
            <w:pPr>
              <w:spacing w:line="312" w:lineRule="auto"/>
              <w:jc w:val="center"/>
              <w:rPr>
                <w:rFonts w:ascii="Times New Roman" w:hAnsi="Times New Roman" w:cs="Times New Roman"/>
                <w:b/>
                <w:sz w:val="24"/>
                <w:szCs w:val="24"/>
              </w:rPr>
            </w:pPr>
            <w:r w:rsidRPr="006525BF">
              <w:rPr>
                <w:rFonts w:ascii="Times New Roman" w:hAnsi="Times New Roman" w:cs="Times New Roman"/>
                <w:b/>
                <w:sz w:val="24"/>
                <w:szCs w:val="24"/>
              </w:rPr>
              <w:t>Наименование</w:t>
            </w:r>
          </w:p>
        </w:tc>
        <w:tc>
          <w:tcPr>
            <w:tcW w:w="7195" w:type="dxa"/>
          </w:tcPr>
          <w:p w:rsidR="006525BF" w:rsidRPr="006525BF" w:rsidRDefault="006525BF" w:rsidP="006525BF">
            <w:pPr>
              <w:spacing w:line="312" w:lineRule="auto"/>
              <w:jc w:val="center"/>
              <w:rPr>
                <w:rFonts w:ascii="Times New Roman" w:hAnsi="Times New Roman" w:cs="Times New Roman"/>
                <w:b/>
                <w:sz w:val="24"/>
                <w:szCs w:val="24"/>
              </w:rPr>
            </w:pPr>
            <w:r w:rsidRPr="006525BF">
              <w:rPr>
                <w:rFonts w:ascii="Times New Roman" w:hAnsi="Times New Roman" w:cs="Times New Roman"/>
                <w:b/>
                <w:sz w:val="24"/>
                <w:szCs w:val="24"/>
              </w:rPr>
              <w:t>Определение</w:t>
            </w:r>
          </w:p>
        </w:tc>
      </w:tr>
      <w:tr w:rsidR="006525BF" w:rsidTr="004B4F4C">
        <w:tc>
          <w:tcPr>
            <w:tcW w:w="2376" w:type="dxa"/>
          </w:tcPr>
          <w:p w:rsidR="006525BF" w:rsidRDefault="006525BF" w:rsidP="006525BF">
            <w:pPr>
              <w:spacing w:line="312" w:lineRule="auto"/>
              <w:jc w:val="both"/>
              <w:rPr>
                <w:rFonts w:ascii="Times New Roman" w:hAnsi="Times New Roman" w:cs="Times New Roman"/>
                <w:sz w:val="24"/>
                <w:szCs w:val="24"/>
              </w:rPr>
            </w:pPr>
            <w:r w:rsidRPr="004B4F4C">
              <w:rPr>
                <w:rFonts w:ascii="Times New Roman" w:hAnsi="Times New Roman" w:cs="Times New Roman"/>
                <w:i/>
                <w:sz w:val="24"/>
                <w:szCs w:val="24"/>
              </w:rPr>
              <w:t>Правовой обычай</w:t>
            </w:r>
            <w:r>
              <w:rPr>
                <w:rFonts w:ascii="Times New Roman" w:hAnsi="Times New Roman" w:cs="Times New Roman"/>
                <w:sz w:val="24"/>
                <w:szCs w:val="24"/>
              </w:rPr>
              <w:t>, характерен для большинства стран Африки и Азии</w:t>
            </w:r>
          </w:p>
        </w:tc>
        <w:tc>
          <w:tcPr>
            <w:tcW w:w="7195" w:type="dxa"/>
          </w:tcPr>
          <w:p w:rsidR="006525BF" w:rsidRDefault="006525BF" w:rsidP="006525BF">
            <w:pPr>
              <w:spacing w:line="312" w:lineRule="auto"/>
              <w:jc w:val="both"/>
              <w:rPr>
                <w:rFonts w:ascii="Times New Roman" w:hAnsi="Times New Roman" w:cs="Times New Roman"/>
                <w:sz w:val="24"/>
                <w:szCs w:val="24"/>
              </w:rPr>
            </w:pPr>
            <w:r>
              <w:rPr>
                <w:rFonts w:ascii="Times New Roman" w:hAnsi="Times New Roman" w:cs="Times New Roman"/>
                <w:sz w:val="24"/>
                <w:szCs w:val="24"/>
              </w:rPr>
              <w:t>это устойчивые, сложившиеся в результате многократного их применения правила общественного поведения людей, которые санкционированы государством и соблюдение которых гарантируется государственным принуждением</w:t>
            </w:r>
          </w:p>
        </w:tc>
      </w:tr>
      <w:tr w:rsidR="006525BF" w:rsidTr="004B4F4C">
        <w:tc>
          <w:tcPr>
            <w:tcW w:w="2376" w:type="dxa"/>
          </w:tcPr>
          <w:p w:rsidR="006525BF" w:rsidRPr="004B4F4C" w:rsidRDefault="004B4F4C" w:rsidP="006525BF">
            <w:pPr>
              <w:spacing w:line="312" w:lineRule="auto"/>
              <w:jc w:val="both"/>
              <w:rPr>
                <w:rFonts w:ascii="Times New Roman" w:hAnsi="Times New Roman" w:cs="Times New Roman"/>
                <w:i/>
                <w:sz w:val="24"/>
                <w:szCs w:val="24"/>
              </w:rPr>
            </w:pPr>
            <w:r w:rsidRPr="004B4F4C">
              <w:rPr>
                <w:rFonts w:ascii="Times New Roman" w:hAnsi="Times New Roman" w:cs="Times New Roman"/>
                <w:i/>
                <w:sz w:val="24"/>
                <w:szCs w:val="24"/>
              </w:rPr>
              <w:t>Судебный прецедент</w:t>
            </w:r>
          </w:p>
        </w:tc>
        <w:tc>
          <w:tcPr>
            <w:tcW w:w="7195" w:type="dxa"/>
          </w:tcPr>
          <w:p w:rsidR="006525BF" w:rsidRDefault="004B4F4C" w:rsidP="006525BF">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Распространен в странах англосаксонской правовой системы, например в США, ― это правовой акт, представляющий собой решение по конкретному делу, которое принимается за правило при разрешении других аналогичных дел </w:t>
            </w:r>
          </w:p>
        </w:tc>
      </w:tr>
      <w:tr w:rsidR="006525BF" w:rsidTr="004B4F4C">
        <w:tc>
          <w:tcPr>
            <w:tcW w:w="2376" w:type="dxa"/>
          </w:tcPr>
          <w:p w:rsidR="006525BF" w:rsidRPr="004B4F4C" w:rsidRDefault="004B4F4C" w:rsidP="006525BF">
            <w:pPr>
              <w:spacing w:line="312" w:lineRule="auto"/>
              <w:jc w:val="both"/>
              <w:rPr>
                <w:rFonts w:ascii="Times New Roman" w:hAnsi="Times New Roman" w:cs="Times New Roman"/>
                <w:i/>
                <w:sz w:val="24"/>
                <w:szCs w:val="24"/>
              </w:rPr>
            </w:pPr>
            <w:r>
              <w:rPr>
                <w:rFonts w:ascii="Times New Roman" w:hAnsi="Times New Roman" w:cs="Times New Roman"/>
                <w:i/>
                <w:sz w:val="24"/>
                <w:szCs w:val="24"/>
              </w:rPr>
              <w:t>Судебная практика</w:t>
            </w:r>
          </w:p>
        </w:tc>
        <w:tc>
          <w:tcPr>
            <w:tcW w:w="7195" w:type="dxa"/>
          </w:tcPr>
          <w:p w:rsidR="006525BF" w:rsidRDefault="004B4F4C" w:rsidP="004B4F4C">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деятельность судебных органов, в результате которой детализируются и конкретизируются законы, вырабатываются правоположения. Судебная практика как система результатов, итогов судебной деятельности обобщается и закрепляется в тех или иных руководящих разъяснениях высших судов </w:t>
            </w:r>
          </w:p>
        </w:tc>
      </w:tr>
      <w:tr w:rsidR="006525BF" w:rsidTr="004B4F4C">
        <w:tc>
          <w:tcPr>
            <w:tcW w:w="2376" w:type="dxa"/>
          </w:tcPr>
          <w:p w:rsidR="006525BF" w:rsidRPr="004B4F4C" w:rsidRDefault="004B4F4C" w:rsidP="006525BF">
            <w:pPr>
              <w:spacing w:line="312" w:lineRule="auto"/>
              <w:jc w:val="both"/>
              <w:rPr>
                <w:rFonts w:ascii="Times New Roman" w:hAnsi="Times New Roman" w:cs="Times New Roman"/>
                <w:i/>
                <w:sz w:val="24"/>
                <w:szCs w:val="24"/>
              </w:rPr>
            </w:pPr>
            <w:r>
              <w:rPr>
                <w:rFonts w:ascii="Times New Roman" w:hAnsi="Times New Roman" w:cs="Times New Roman"/>
                <w:i/>
                <w:sz w:val="24"/>
                <w:szCs w:val="24"/>
              </w:rPr>
              <w:t>Нормативный договор</w:t>
            </w:r>
          </w:p>
        </w:tc>
        <w:tc>
          <w:tcPr>
            <w:tcW w:w="7195" w:type="dxa"/>
          </w:tcPr>
          <w:p w:rsidR="006525BF" w:rsidRDefault="004B4F4C" w:rsidP="006525BF">
            <w:pPr>
              <w:spacing w:line="312" w:lineRule="auto"/>
              <w:jc w:val="both"/>
              <w:rPr>
                <w:rFonts w:ascii="Times New Roman" w:hAnsi="Times New Roman" w:cs="Times New Roman"/>
                <w:sz w:val="24"/>
                <w:szCs w:val="24"/>
              </w:rPr>
            </w:pPr>
            <w:r>
              <w:rPr>
                <w:rFonts w:ascii="Times New Roman" w:hAnsi="Times New Roman" w:cs="Times New Roman"/>
                <w:sz w:val="24"/>
                <w:szCs w:val="24"/>
              </w:rPr>
              <w:t>это соглашение двух или более субъектов права, которому государство придает общеобязательный характер. В нормативных договорах выражается согласованная воля нескольких государств (международные договоры) или нескольких организаций внутри государства (внутригосударственные договоры).</w:t>
            </w:r>
          </w:p>
          <w:p w:rsidR="004B4F4C" w:rsidRDefault="004B4F4C" w:rsidP="006525BF">
            <w:pPr>
              <w:spacing w:line="312" w:lineRule="auto"/>
              <w:jc w:val="both"/>
              <w:rPr>
                <w:rFonts w:ascii="Times New Roman" w:hAnsi="Times New Roman" w:cs="Times New Roman"/>
                <w:sz w:val="24"/>
                <w:szCs w:val="24"/>
              </w:rPr>
            </w:pPr>
            <w:r>
              <w:rPr>
                <w:rFonts w:ascii="Times New Roman" w:hAnsi="Times New Roman" w:cs="Times New Roman"/>
                <w:sz w:val="24"/>
                <w:szCs w:val="24"/>
              </w:rPr>
              <w:t>Например, 31 марта 1992 г. был подписан Федеративный договор, ставший основным документом для создания Российской Федерации</w:t>
            </w:r>
          </w:p>
        </w:tc>
      </w:tr>
      <w:tr w:rsidR="006525BF" w:rsidTr="004B4F4C">
        <w:tc>
          <w:tcPr>
            <w:tcW w:w="2376" w:type="dxa"/>
          </w:tcPr>
          <w:p w:rsidR="006525BF" w:rsidRPr="000A4008" w:rsidRDefault="000A4008" w:rsidP="006525BF">
            <w:pPr>
              <w:spacing w:line="312" w:lineRule="auto"/>
              <w:jc w:val="both"/>
              <w:rPr>
                <w:rFonts w:ascii="Times New Roman" w:hAnsi="Times New Roman" w:cs="Times New Roman"/>
                <w:sz w:val="24"/>
                <w:szCs w:val="24"/>
              </w:rPr>
            </w:pPr>
            <w:r>
              <w:rPr>
                <w:rFonts w:ascii="Times New Roman" w:hAnsi="Times New Roman" w:cs="Times New Roman"/>
                <w:i/>
                <w:sz w:val="24"/>
                <w:szCs w:val="24"/>
              </w:rPr>
              <w:t>Правовая доктрина</w:t>
            </w:r>
            <w:r>
              <w:rPr>
                <w:rFonts w:ascii="Times New Roman" w:hAnsi="Times New Roman" w:cs="Times New Roman"/>
                <w:sz w:val="24"/>
                <w:szCs w:val="24"/>
              </w:rPr>
              <w:t>, распространена в мусульманском праве</w:t>
            </w:r>
          </w:p>
        </w:tc>
        <w:tc>
          <w:tcPr>
            <w:tcW w:w="7195" w:type="dxa"/>
          </w:tcPr>
          <w:p w:rsidR="006525BF" w:rsidRDefault="000A4008" w:rsidP="006525BF">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изложение принципов представителями власти, юридической науки и практики, которым придается общеобязательное значение </w:t>
            </w:r>
          </w:p>
        </w:tc>
      </w:tr>
      <w:tr w:rsidR="006525BF" w:rsidTr="004B4F4C">
        <w:tc>
          <w:tcPr>
            <w:tcW w:w="2376" w:type="dxa"/>
          </w:tcPr>
          <w:p w:rsidR="006525BF" w:rsidRPr="000A4008" w:rsidRDefault="000A4008" w:rsidP="006525BF">
            <w:pPr>
              <w:spacing w:line="312" w:lineRule="auto"/>
              <w:jc w:val="both"/>
              <w:rPr>
                <w:rFonts w:ascii="Times New Roman" w:hAnsi="Times New Roman" w:cs="Times New Roman"/>
                <w:i/>
                <w:sz w:val="24"/>
                <w:szCs w:val="24"/>
              </w:rPr>
            </w:pPr>
            <w:r>
              <w:rPr>
                <w:rFonts w:ascii="Times New Roman" w:hAnsi="Times New Roman" w:cs="Times New Roman"/>
                <w:i/>
                <w:sz w:val="24"/>
                <w:szCs w:val="24"/>
              </w:rPr>
              <w:t>Священные книги</w:t>
            </w:r>
          </w:p>
        </w:tc>
        <w:tc>
          <w:tcPr>
            <w:tcW w:w="7195" w:type="dxa"/>
          </w:tcPr>
          <w:p w:rsidR="006525BF" w:rsidRDefault="000A4008" w:rsidP="006525BF">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сакральные тексты, излагающие религиозные нормы, которым государством придан общеобязательный статус (Коран, Библия) </w:t>
            </w:r>
          </w:p>
        </w:tc>
      </w:tr>
      <w:tr w:rsidR="000A4008" w:rsidTr="004B4F4C">
        <w:tc>
          <w:tcPr>
            <w:tcW w:w="2376" w:type="dxa"/>
          </w:tcPr>
          <w:p w:rsidR="000A4008" w:rsidRPr="000A4008" w:rsidRDefault="000A4008" w:rsidP="000A4008">
            <w:pPr>
              <w:spacing w:line="312" w:lineRule="auto"/>
              <w:jc w:val="both"/>
              <w:rPr>
                <w:rFonts w:ascii="Times New Roman" w:hAnsi="Times New Roman" w:cs="Times New Roman"/>
                <w:sz w:val="24"/>
                <w:szCs w:val="24"/>
              </w:rPr>
            </w:pPr>
            <w:r>
              <w:rPr>
                <w:rFonts w:ascii="Times New Roman" w:hAnsi="Times New Roman" w:cs="Times New Roman"/>
                <w:i/>
                <w:sz w:val="24"/>
                <w:szCs w:val="24"/>
              </w:rPr>
              <w:t>Нормативно-правовой акт</w:t>
            </w:r>
            <w:r>
              <w:rPr>
                <w:rFonts w:ascii="Times New Roman" w:hAnsi="Times New Roman" w:cs="Times New Roman"/>
                <w:sz w:val="24"/>
                <w:szCs w:val="24"/>
              </w:rPr>
              <w:t xml:space="preserve">, распространен в странах </w:t>
            </w:r>
            <w:r w:rsidR="00101414">
              <w:rPr>
                <w:rFonts w:ascii="Times New Roman" w:hAnsi="Times New Roman" w:cs="Times New Roman"/>
                <w:sz w:val="24"/>
                <w:szCs w:val="24"/>
              </w:rPr>
              <w:pgNum/>
            </w:r>
            <w:r w:rsidR="00101414">
              <w:rPr>
                <w:rFonts w:ascii="Times New Roman" w:hAnsi="Times New Roman" w:cs="Times New Roman"/>
                <w:sz w:val="24"/>
                <w:szCs w:val="24"/>
              </w:rPr>
              <w:t>убъект</w:t>
            </w:r>
            <w:r>
              <w:rPr>
                <w:rFonts w:ascii="Times New Roman" w:hAnsi="Times New Roman" w:cs="Times New Roman"/>
                <w:sz w:val="24"/>
                <w:szCs w:val="24"/>
              </w:rPr>
              <w:t>-германской правовой семьи, к которой относятся страны Европы и Россия</w:t>
            </w:r>
          </w:p>
        </w:tc>
        <w:tc>
          <w:tcPr>
            <w:tcW w:w="7195" w:type="dxa"/>
          </w:tcPr>
          <w:p w:rsidR="000A4008" w:rsidRDefault="000A4008" w:rsidP="000A4008">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это изданный или санкционированный компетентными государственными органами правовой акт, обладающий государственно-властным характером и имеющий официально документальную форму, содержащий обязательные правила поведения и гарантированный принудительной силой государства </w:t>
            </w:r>
          </w:p>
        </w:tc>
      </w:tr>
    </w:tbl>
    <w:p w:rsidR="006525BF" w:rsidRDefault="006525BF" w:rsidP="006525BF">
      <w:pPr>
        <w:spacing w:after="0" w:line="312" w:lineRule="auto"/>
        <w:ind w:firstLine="567"/>
        <w:jc w:val="both"/>
        <w:rPr>
          <w:rFonts w:ascii="Times New Roman" w:hAnsi="Times New Roman" w:cs="Times New Roman"/>
          <w:sz w:val="24"/>
          <w:szCs w:val="24"/>
        </w:rPr>
      </w:pPr>
    </w:p>
    <w:p w:rsidR="000A4008" w:rsidRDefault="001D08C2" w:rsidP="006525BF">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Важнейшим источником права в большинстве стран мира (в том числе и в России) является </w:t>
      </w:r>
      <w:r>
        <w:rPr>
          <w:rFonts w:ascii="Times New Roman" w:hAnsi="Times New Roman" w:cs="Times New Roman"/>
          <w:i/>
          <w:sz w:val="24"/>
          <w:szCs w:val="24"/>
        </w:rPr>
        <w:t>нормативно-правовой акт.</w:t>
      </w:r>
    </w:p>
    <w:p w:rsidR="001D08C2" w:rsidRDefault="001D08C2"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Нормативно-правовой акт </w:t>
      </w:r>
      <w:r>
        <w:rPr>
          <w:rFonts w:ascii="Times New Roman" w:hAnsi="Times New Roman" w:cs="Times New Roman"/>
          <w:sz w:val="24"/>
          <w:szCs w:val="24"/>
        </w:rPr>
        <w:t>― это правовой документ, изданный в особом процедурном порядке компетентным органом государственной власти, устанавливающий или отменяющий правила регулирования общественных отношений.</w:t>
      </w:r>
    </w:p>
    <w:p w:rsidR="001D08C2" w:rsidRDefault="001D08C2"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Правоприменительные акты, направленные на реализацию правовых норм, содержат индивидуальные предписания и рассчитаны на однократное действие. Являясь правовыми, </w:t>
      </w:r>
      <w:r w:rsidRPr="001D08C2">
        <w:rPr>
          <w:rFonts w:ascii="Times New Roman" w:hAnsi="Times New Roman" w:cs="Times New Roman"/>
          <w:i/>
          <w:sz w:val="24"/>
          <w:szCs w:val="24"/>
        </w:rPr>
        <w:t>они</w:t>
      </w:r>
      <w:r>
        <w:rPr>
          <w:rFonts w:ascii="Times New Roman" w:hAnsi="Times New Roman" w:cs="Times New Roman"/>
          <w:sz w:val="24"/>
          <w:szCs w:val="24"/>
        </w:rPr>
        <w:t xml:space="preserve"> не устанавливают норм права, поэтому </w:t>
      </w:r>
      <w:r w:rsidRPr="001D08C2">
        <w:rPr>
          <w:rFonts w:ascii="Times New Roman" w:hAnsi="Times New Roman" w:cs="Times New Roman"/>
          <w:i/>
          <w:sz w:val="24"/>
          <w:szCs w:val="24"/>
        </w:rPr>
        <w:t xml:space="preserve">не могут быть отнесены к нормативным. </w:t>
      </w:r>
      <w:r>
        <w:rPr>
          <w:rFonts w:ascii="Times New Roman" w:hAnsi="Times New Roman" w:cs="Times New Roman"/>
          <w:sz w:val="24"/>
          <w:szCs w:val="24"/>
        </w:rPr>
        <w:t>Например, приговоры суда по конкретным делам, приказы руководителей организаций о вынесении дисциплинарных взысканий и т. п.</w:t>
      </w:r>
    </w:p>
    <w:p w:rsidR="001D08C2" w:rsidRDefault="001D08C2" w:rsidP="006525BF">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Для нормативно-правового акта характерны следующие признаки:</w:t>
      </w:r>
    </w:p>
    <w:p w:rsidR="00DE3370" w:rsidRDefault="00DE3370" w:rsidP="00DE3370">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содержит в себе общеобязательные правила поведения (нормы права) и поэтому адресуется неперсонифицированным субъектам, действует непрерывно, рассчитан на многократное действие и регулирует наиболее типичные социальные ситуации;</w:t>
      </w:r>
    </w:p>
    <w:p w:rsidR="00DE3370" w:rsidRDefault="00DE3370" w:rsidP="00DE3370">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носит властный, обязательный характер и обеспечивается (в случае невыполнения) мерами государственного принуждения;</w:t>
      </w:r>
    </w:p>
    <w:p w:rsidR="00DE3370" w:rsidRDefault="00DE3370" w:rsidP="00DE3370">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содержит определенные, четко и ясно сформулированные предписания, условия их реализации и защиты;</w:t>
      </w:r>
    </w:p>
    <w:p w:rsidR="00DE3370" w:rsidRDefault="00DE3370" w:rsidP="00DE3370">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издается только компетентными органами. Законодательство строго определяет субъектов правотворчества, которым разрешает издавать правовые акты лишь по вопросам, отнесенных к их ведению;</w:t>
      </w:r>
    </w:p>
    <w:p w:rsidR="00DE3370" w:rsidRDefault="00DE3370" w:rsidP="00DE3370">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принимается с соблюдением строго определенных процедурных требований в установленном законом порядке;</w:t>
      </w:r>
    </w:p>
    <w:p w:rsidR="00DE3370" w:rsidRDefault="00DE3370" w:rsidP="00DE3370">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имеет официально-документальную форму: точное наименование, определенную структуру (деление на разделы, главы, статьи, пункты), содержание, стиль изложении, символы и реквизиты;</w:t>
      </w:r>
    </w:p>
    <w:p w:rsidR="00177F23" w:rsidRPr="00DE3370" w:rsidRDefault="00177F23" w:rsidP="00DE3370">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обладает определенной юридической силой, которая зависит от того, какой орган издал этот акт, какое место занимает он в системе правотворческих государственных органов.</w:t>
      </w:r>
    </w:p>
    <w:p w:rsidR="001D08C2" w:rsidRDefault="00177F23"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зависимости от юридическ</w:t>
      </w:r>
      <w:r w:rsidR="00E90B81">
        <w:rPr>
          <w:rFonts w:ascii="Times New Roman" w:hAnsi="Times New Roman" w:cs="Times New Roman"/>
          <w:sz w:val="24"/>
          <w:szCs w:val="24"/>
        </w:rPr>
        <w:t>ой силы нормативно-правовые акт</w:t>
      </w:r>
      <w:r>
        <w:rPr>
          <w:rFonts w:ascii="Times New Roman" w:hAnsi="Times New Roman" w:cs="Times New Roman"/>
          <w:sz w:val="24"/>
          <w:szCs w:val="24"/>
        </w:rPr>
        <w:t>ы делятся на законы и подзаконные акты (таб</w:t>
      </w:r>
      <w:r w:rsidR="00122433">
        <w:rPr>
          <w:rFonts w:ascii="Times New Roman" w:hAnsi="Times New Roman" w:cs="Times New Roman"/>
          <w:sz w:val="24"/>
          <w:szCs w:val="24"/>
        </w:rPr>
        <w:t>л</w:t>
      </w:r>
      <w:r>
        <w:rPr>
          <w:rFonts w:ascii="Times New Roman" w:hAnsi="Times New Roman" w:cs="Times New Roman"/>
          <w:sz w:val="24"/>
          <w:szCs w:val="24"/>
        </w:rPr>
        <w:t xml:space="preserve">. </w:t>
      </w:r>
      <w:r w:rsidR="00122433">
        <w:rPr>
          <w:rFonts w:ascii="Times New Roman" w:hAnsi="Times New Roman" w:cs="Times New Roman"/>
          <w:sz w:val="24"/>
          <w:szCs w:val="24"/>
        </w:rPr>
        <w:t>4</w:t>
      </w:r>
      <w:r w:rsidR="0002434A">
        <w:rPr>
          <w:rFonts w:ascii="Times New Roman" w:hAnsi="Times New Roman" w:cs="Times New Roman"/>
          <w:sz w:val="24"/>
          <w:szCs w:val="24"/>
        </w:rPr>
        <w:t>5</w:t>
      </w:r>
      <w:r>
        <w:rPr>
          <w:rFonts w:ascii="Times New Roman" w:hAnsi="Times New Roman" w:cs="Times New Roman"/>
          <w:sz w:val="24"/>
          <w:szCs w:val="24"/>
        </w:rPr>
        <w:t>).</w:t>
      </w:r>
    </w:p>
    <w:p w:rsidR="00177F23" w:rsidRDefault="00177F23" w:rsidP="00177F23">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122433">
        <w:rPr>
          <w:rFonts w:ascii="Times New Roman" w:hAnsi="Times New Roman" w:cs="Times New Roman"/>
          <w:b/>
          <w:sz w:val="24"/>
          <w:szCs w:val="24"/>
        </w:rPr>
        <w:t>4</w:t>
      </w:r>
      <w:r w:rsidR="0002434A">
        <w:rPr>
          <w:rFonts w:ascii="Times New Roman" w:hAnsi="Times New Roman" w:cs="Times New Roman"/>
          <w:b/>
          <w:sz w:val="24"/>
          <w:szCs w:val="24"/>
        </w:rPr>
        <w:t>5</w:t>
      </w:r>
    </w:p>
    <w:p w:rsidR="00177F23" w:rsidRDefault="00177F23" w:rsidP="00177F23">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Нормативно-правовые акты</w:t>
      </w:r>
      <w:r w:rsidR="006E2F5E">
        <w:rPr>
          <w:rFonts w:ascii="Times New Roman" w:hAnsi="Times New Roman" w:cs="Times New Roman"/>
          <w:b/>
          <w:sz w:val="24"/>
          <w:szCs w:val="24"/>
        </w:rPr>
        <w:t>, субъекты</w:t>
      </w:r>
      <w:r w:rsidR="001B29A7">
        <w:rPr>
          <w:rFonts w:ascii="Times New Roman" w:hAnsi="Times New Roman" w:cs="Times New Roman"/>
          <w:b/>
          <w:sz w:val="24"/>
          <w:szCs w:val="24"/>
        </w:rPr>
        <w:t xml:space="preserve"> их</w:t>
      </w:r>
      <w:r w:rsidR="006E2F5E">
        <w:rPr>
          <w:rFonts w:ascii="Times New Roman" w:hAnsi="Times New Roman" w:cs="Times New Roman"/>
          <w:b/>
          <w:sz w:val="24"/>
          <w:szCs w:val="24"/>
        </w:rPr>
        <w:t xml:space="preserve"> принятия и</w:t>
      </w:r>
      <w:r w:rsidR="001B29A7">
        <w:rPr>
          <w:rFonts w:ascii="Times New Roman" w:hAnsi="Times New Roman" w:cs="Times New Roman"/>
          <w:b/>
          <w:sz w:val="24"/>
          <w:szCs w:val="24"/>
        </w:rPr>
        <w:t xml:space="preserve"> виды</w:t>
      </w:r>
    </w:p>
    <w:p w:rsidR="00177F23" w:rsidRPr="00177F23" w:rsidRDefault="00177F23" w:rsidP="00177F23">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4785"/>
        <w:gridCol w:w="4786"/>
      </w:tblGrid>
      <w:tr w:rsidR="00177F23" w:rsidTr="008B0766">
        <w:tc>
          <w:tcPr>
            <w:tcW w:w="9571" w:type="dxa"/>
            <w:gridSpan w:val="2"/>
          </w:tcPr>
          <w:p w:rsidR="00177F23" w:rsidRPr="00177F23" w:rsidRDefault="00177F23" w:rsidP="00177F23">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НОРМАТИВНО-ПРАВОВЫЕ АКТЫ</w:t>
            </w:r>
          </w:p>
        </w:tc>
      </w:tr>
      <w:tr w:rsidR="00177F23" w:rsidTr="00177F23">
        <w:tc>
          <w:tcPr>
            <w:tcW w:w="4785" w:type="dxa"/>
          </w:tcPr>
          <w:p w:rsidR="00177F23" w:rsidRDefault="00177F23" w:rsidP="006525BF">
            <w:pPr>
              <w:spacing w:line="312" w:lineRule="auto"/>
              <w:jc w:val="both"/>
              <w:rPr>
                <w:rFonts w:ascii="Times New Roman" w:hAnsi="Times New Roman" w:cs="Times New Roman"/>
                <w:sz w:val="24"/>
                <w:szCs w:val="24"/>
              </w:rPr>
            </w:pPr>
            <w:r>
              <w:rPr>
                <w:rFonts w:ascii="Times New Roman" w:hAnsi="Times New Roman" w:cs="Times New Roman"/>
                <w:b/>
                <w:sz w:val="24"/>
                <w:szCs w:val="24"/>
              </w:rPr>
              <w:t xml:space="preserve">Законы </w:t>
            </w:r>
            <w:r>
              <w:rPr>
                <w:rFonts w:ascii="Times New Roman" w:hAnsi="Times New Roman" w:cs="Times New Roman"/>
                <w:sz w:val="24"/>
                <w:szCs w:val="24"/>
              </w:rPr>
              <w:t>― это принимаемый в особом порядке органом законодательной власти и обладающий высшей юридической силой нормативно-правовой акт, выражающий государственную волю по ключевым вопросам общественной жизни.</w:t>
            </w:r>
          </w:p>
          <w:p w:rsidR="00177F23" w:rsidRPr="00177F23" w:rsidRDefault="00177F23" w:rsidP="006525BF">
            <w:pPr>
              <w:spacing w:line="312" w:lineRule="auto"/>
              <w:jc w:val="both"/>
              <w:rPr>
                <w:rFonts w:ascii="Times New Roman" w:hAnsi="Times New Roman" w:cs="Times New Roman"/>
                <w:sz w:val="24"/>
                <w:szCs w:val="24"/>
              </w:rPr>
            </w:pPr>
            <w:r>
              <w:rPr>
                <w:rFonts w:ascii="Times New Roman" w:hAnsi="Times New Roman" w:cs="Times New Roman"/>
                <w:b/>
                <w:i/>
                <w:sz w:val="24"/>
                <w:szCs w:val="24"/>
              </w:rPr>
              <w:t xml:space="preserve">Субъекты принятия: </w:t>
            </w:r>
            <w:r>
              <w:rPr>
                <w:rFonts w:ascii="Times New Roman" w:hAnsi="Times New Roman" w:cs="Times New Roman"/>
                <w:sz w:val="24"/>
                <w:szCs w:val="24"/>
              </w:rPr>
              <w:t>законодательные (представительные) органы, референдум</w:t>
            </w:r>
          </w:p>
        </w:tc>
        <w:tc>
          <w:tcPr>
            <w:tcW w:w="4786" w:type="dxa"/>
          </w:tcPr>
          <w:p w:rsidR="00177F23" w:rsidRDefault="00447A2B" w:rsidP="006525BF">
            <w:pPr>
              <w:spacing w:line="312" w:lineRule="auto"/>
              <w:jc w:val="both"/>
              <w:rPr>
                <w:rFonts w:ascii="Times New Roman" w:hAnsi="Times New Roman" w:cs="Times New Roman"/>
                <w:sz w:val="24"/>
                <w:szCs w:val="24"/>
              </w:rPr>
            </w:pPr>
            <w:r>
              <w:rPr>
                <w:rFonts w:ascii="Times New Roman" w:hAnsi="Times New Roman" w:cs="Times New Roman"/>
                <w:b/>
                <w:sz w:val="24"/>
                <w:szCs w:val="24"/>
              </w:rPr>
              <w:t xml:space="preserve">Подзаконные акты </w:t>
            </w:r>
            <w:r>
              <w:rPr>
                <w:rFonts w:ascii="Times New Roman" w:hAnsi="Times New Roman" w:cs="Times New Roman"/>
                <w:sz w:val="24"/>
                <w:szCs w:val="24"/>
              </w:rPr>
              <w:t>― правотворческие акты компетентных органов власти, которые основаны на законе и не противоречат ему.</w:t>
            </w:r>
          </w:p>
          <w:p w:rsidR="00447A2B" w:rsidRPr="00447A2B" w:rsidRDefault="00447A2B" w:rsidP="006525BF">
            <w:pPr>
              <w:spacing w:line="312" w:lineRule="auto"/>
              <w:jc w:val="both"/>
              <w:rPr>
                <w:rFonts w:ascii="Times New Roman" w:hAnsi="Times New Roman" w:cs="Times New Roman"/>
                <w:sz w:val="24"/>
                <w:szCs w:val="24"/>
              </w:rPr>
            </w:pPr>
            <w:r>
              <w:rPr>
                <w:rFonts w:ascii="Times New Roman" w:hAnsi="Times New Roman" w:cs="Times New Roman"/>
                <w:b/>
                <w:i/>
                <w:sz w:val="24"/>
                <w:szCs w:val="24"/>
              </w:rPr>
              <w:t xml:space="preserve">Субъекты принятия: </w:t>
            </w:r>
            <w:r>
              <w:rPr>
                <w:rFonts w:ascii="Times New Roman" w:hAnsi="Times New Roman" w:cs="Times New Roman"/>
                <w:sz w:val="24"/>
                <w:szCs w:val="24"/>
              </w:rPr>
              <w:t>Президент РФ, органы исполнительной власти РФ, субъектов РФ, местного самоуправления</w:t>
            </w:r>
          </w:p>
        </w:tc>
      </w:tr>
      <w:tr w:rsidR="00177F23" w:rsidTr="00177F23">
        <w:tc>
          <w:tcPr>
            <w:tcW w:w="4785" w:type="dxa"/>
          </w:tcPr>
          <w:p w:rsidR="00177F23" w:rsidRDefault="00177F23" w:rsidP="006525BF">
            <w:pPr>
              <w:spacing w:line="312" w:lineRule="auto"/>
              <w:jc w:val="both"/>
              <w:rPr>
                <w:rFonts w:ascii="Times New Roman" w:hAnsi="Times New Roman" w:cs="Times New Roman"/>
                <w:b/>
                <w:i/>
                <w:sz w:val="24"/>
                <w:szCs w:val="24"/>
              </w:rPr>
            </w:pPr>
            <w:r>
              <w:rPr>
                <w:rFonts w:ascii="Times New Roman" w:hAnsi="Times New Roman" w:cs="Times New Roman"/>
                <w:b/>
                <w:i/>
                <w:sz w:val="24"/>
                <w:szCs w:val="24"/>
              </w:rPr>
              <w:t>Виды законов:</w:t>
            </w:r>
          </w:p>
          <w:p w:rsidR="00177F23" w:rsidRDefault="00177F23" w:rsidP="006525BF">
            <w:pPr>
              <w:spacing w:line="312" w:lineRule="auto"/>
              <w:jc w:val="both"/>
              <w:rPr>
                <w:rFonts w:ascii="Times New Roman" w:hAnsi="Times New Roman" w:cs="Times New Roman"/>
                <w:sz w:val="24"/>
                <w:szCs w:val="24"/>
              </w:rPr>
            </w:pPr>
            <w:r>
              <w:rPr>
                <w:rFonts w:ascii="Times New Roman" w:hAnsi="Times New Roman" w:cs="Times New Roman"/>
                <w:sz w:val="24"/>
                <w:szCs w:val="24"/>
              </w:rPr>
              <w:t>― основные (конституции федерации и ее субъектов). Например, Конституция РФ, Конституция Республики Татарстан;</w:t>
            </w:r>
          </w:p>
          <w:p w:rsidR="00177F23" w:rsidRPr="00177F23" w:rsidRDefault="00177F23" w:rsidP="006525BF">
            <w:pPr>
              <w:spacing w:line="312" w:lineRule="auto"/>
              <w:jc w:val="both"/>
              <w:rPr>
                <w:rFonts w:ascii="Times New Roman" w:hAnsi="Times New Roman" w:cs="Times New Roman"/>
                <w:b/>
                <w:i/>
                <w:sz w:val="24"/>
                <w:szCs w:val="24"/>
              </w:rPr>
            </w:pPr>
            <w:r>
              <w:rPr>
                <w:rFonts w:ascii="Times New Roman" w:hAnsi="Times New Roman" w:cs="Times New Roman"/>
                <w:sz w:val="24"/>
                <w:szCs w:val="24"/>
              </w:rPr>
              <w:t>― федеральные конституционные законы Росси</w:t>
            </w:r>
            <w:r w:rsidR="00447A2B">
              <w:rPr>
                <w:rFonts w:ascii="Times New Roman" w:hAnsi="Times New Roman" w:cs="Times New Roman"/>
                <w:sz w:val="24"/>
                <w:szCs w:val="24"/>
              </w:rPr>
              <w:t>й</w:t>
            </w:r>
            <w:r>
              <w:rPr>
                <w:rFonts w:ascii="Times New Roman" w:hAnsi="Times New Roman" w:cs="Times New Roman"/>
                <w:sz w:val="24"/>
                <w:szCs w:val="24"/>
              </w:rPr>
              <w:t xml:space="preserve">ской Федерации </w:t>
            </w:r>
            <w:r w:rsidR="00447A2B">
              <w:rPr>
                <w:rFonts w:ascii="Times New Roman" w:hAnsi="Times New Roman" w:cs="Times New Roman"/>
                <w:sz w:val="24"/>
                <w:szCs w:val="24"/>
              </w:rPr>
              <w:t>― федеральные законы, законы субъектов Федерации</w:t>
            </w:r>
          </w:p>
        </w:tc>
        <w:tc>
          <w:tcPr>
            <w:tcW w:w="4786" w:type="dxa"/>
          </w:tcPr>
          <w:p w:rsidR="00177F23" w:rsidRDefault="00447A2B" w:rsidP="00447A2B">
            <w:pPr>
              <w:spacing w:line="312" w:lineRule="auto"/>
              <w:jc w:val="both"/>
              <w:rPr>
                <w:rFonts w:ascii="Times New Roman" w:hAnsi="Times New Roman" w:cs="Times New Roman"/>
                <w:b/>
                <w:i/>
                <w:sz w:val="24"/>
                <w:szCs w:val="24"/>
              </w:rPr>
            </w:pPr>
            <w:r>
              <w:rPr>
                <w:rFonts w:ascii="Times New Roman" w:hAnsi="Times New Roman" w:cs="Times New Roman"/>
                <w:b/>
                <w:i/>
                <w:sz w:val="24"/>
                <w:szCs w:val="24"/>
              </w:rPr>
              <w:t>Виды подзаконных актов:</w:t>
            </w:r>
          </w:p>
          <w:p w:rsidR="00447A2B" w:rsidRDefault="00447A2B" w:rsidP="00447A2B">
            <w:pPr>
              <w:spacing w:line="312" w:lineRule="auto"/>
              <w:jc w:val="both"/>
              <w:rPr>
                <w:rFonts w:ascii="Times New Roman" w:hAnsi="Times New Roman" w:cs="Times New Roman"/>
                <w:sz w:val="24"/>
                <w:szCs w:val="24"/>
              </w:rPr>
            </w:pPr>
            <w:r>
              <w:rPr>
                <w:rFonts w:ascii="Times New Roman" w:hAnsi="Times New Roman" w:cs="Times New Roman"/>
                <w:sz w:val="24"/>
                <w:szCs w:val="24"/>
              </w:rPr>
              <w:t>― указы Президента РФ;</w:t>
            </w:r>
          </w:p>
          <w:p w:rsidR="00447A2B" w:rsidRDefault="00447A2B" w:rsidP="00447A2B">
            <w:pPr>
              <w:spacing w:line="312" w:lineRule="auto"/>
              <w:jc w:val="both"/>
              <w:rPr>
                <w:rFonts w:ascii="Times New Roman" w:hAnsi="Times New Roman" w:cs="Times New Roman"/>
                <w:sz w:val="24"/>
                <w:szCs w:val="24"/>
              </w:rPr>
            </w:pPr>
            <w:r>
              <w:rPr>
                <w:rFonts w:ascii="Times New Roman" w:hAnsi="Times New Roman" w:cs="Times New Roman"/>
                <w:sz w:val="24"/>
                <w:szCs w:val="24"/>
              </w:rPr>
              <w:t>― постановления Правительства РФ;</w:t>
            </w:r>
          </w:p>
          <w:p w:rsidR="00447A2B" w:rsidRDefault="00447A2B" w:rsidP="00447A2B">
            <w:pPr>
              <w:spacing w:line="312" w:lineRule="auto"/>
              <w:jc w:val="both"/>
              <w:rPr>
                <w:rFonts w:ascii="Times New Roman" w:hAnsi="Times New Roman" w:cs="Times New Roman"/>
                <w:sz w:val="24"/>
                <w:szCs w:val="24"/>
              </w:rPr>
            </w:pPr>
            <w:r>
              <w:rPr>
                <w:rFonts w:ascii="Times New Roman" w:hAnsi="Times New Roman" w:cs="Times New Roman"/>
                <w:sz w:val="24"/>
                <w:szCs w:val="24"/>
              </w:rPr>
              <w:t>― муниципальные нормативно-правовые акты;</w:t>
            </w:r>
          </w:p>
          <w:p w:rsidR="00447A2B" w:rsidRDefault="00447A2B" w:rsidP="00447A2B">
            <w:pPr>
              <w:spacing w:line="312" w:lineRule="auto"/>
              <w:jc w:val="both"/>
              <w:rPr>
                <w:rFonts w:ascii="Times New Roman" w:hAnsi="Times New Roman" w:cs="Times New Roman"/>
                <w:sz w:val="24"/>
                <w:szCs w:val="24"/>
              </w:rPr>
            </w:pPr>
            <w:r>
              <w:rPr>
                <w:rFonts w:ascii="Times New Roman" w:hAnsi="Times New Roman" w:cs="Times New Roman"/>
                <w:sz w:val="24"/>
                <w:szCs w:val="24"/>
              </w:rPr>
              <w:t>Локальные нормативные акты (например, Устав школы)</w:t>
            </w:r>
          </w:p>
          <w:p w:rsidR="00447A2B" w:rsidRPr="00447A2B" w:rsidRDefault="00447A2B" w:rsidP="00447A2B">
            <w:pPr>
              <w:spacing w:line="312" w:lineRule="auto"/>
              <w:jc w:val="both"/>
              <w:rPr>
                <w:rFonts w:ascii="Times New Roman" w:hAnsi="Times New Roman" w:cs="Times New Roman"/>
                <w:b/>
                <w:i/>
                <w:sz w:val="24"/>
                <w:szCs w:val="24"/>
              </w:rPr>
            </w:pPr>
          </w:p>
        </w:tc>
      </w:tr>
    </w:tbl>
    <w:p w:rsidR="006E2F5E" w:rsidRDefault="006E2F5E" w:rsidP="006525BF">
      <w:pPr>
        <w:spacing w:after="0" w:line="312" w:lineRule="auto"/>
        <w:ind w:firstLine="567"/>
        <w:jc w:val="both"/>
        <w:rPr>
          <w:rFonts w:ascii="Times New Roman" w:hAnsi="Times New Roman" w:cs="Times New Roman"/>
          <w:sz w:val="24"/>
          <w:szCs w:val="24"/>
        </w:rPr>
      </w:pPr>
    </w:p>
    <w:p w:rsidR="00177F23" w:rsidRDefault="00447A2B"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Действие нормативно-правового акта во времени определяется моментом вступления его в силу и моментом прекращения его действия.</w:t>
      </w:r>
    </w:p>
    <w:p w:rsidR="008B0766" w:rsidRPr="003A2C50" w:rsidRDefault="008B0766" w:rsidP="006525BF">
      <w:pPr>
        <w:spacing w:after="0" w:line="312" w:lineRule="auto"/>
        <w:ind w:firstLine="567"/>
        <w:jc w:val="both"/>
        <w:rPr>
          <w:rFonts w:ascii="Times New Roman" w:hAnsi="Times New Roman" w:cs="Times New Roman"/>
          <w:i/>
          <w:sz w:val="24"/>
          <w:szCs w:val="24"/>
        </w:rPr>
      </w:pPr>
      <w:r w:rsidRPr="003A2C50">
        <w:rPr>
          <w:rFonts w:ascii="Times New Roman" w:hAnsi="Times New Roman" w:cs="Times New Roman"/>
          <w:i/>
          <w:sz w:val="24"/>
          <w:szCs w:val="24"/>
        </w:rPr>
        <w:t>В Российской Федерации вступают в силу:</w:t>
      </w:r>
    </w:p>
    <w:p w:rsidR="008B0766" w:rsidRDefault="008B0766" w:rsidP="00DE617B">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законы о поправках к Конституции ― со дня их опубликования;</w:t>
      </w:r>
    </w:p>
    <w:p w:rsidR="008B0766" w:rsidRDefault="008B0766" w:rsidP="00DE617B">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федеральные законы ― через 10 дней после их опубликования;</w:t>
      </w:r>
    </w:p>
    <w:p w:rsidR="008B0766" w:rsidRDefault="008B0766" w:rsidP="00DE617B">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нормативные акты Президента РФ ― по истечении 7 дней после опубликования;</w:t>
      </w:r>
    </w:p>
    <w:p w:rsidR="008B0766" w:rsidRDefault="008B0766" w:rsidP="00DE617B">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акты правительства, затрагивающие права, свободы и обязанности граждан, устанавливающие правовой статус федеральных органов исполнительной власти ― через 7 дней после их опубликования;</w:t>
      </w:r>
    </w:p>
    <w:p w:rsidR="00DE617B" w:rsidRDefault="00DE617B" w:rsidP="00DE617B">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иные правительственные акты ― со дня их подписания;</w:t>
      </w:r>
    </w:p>
    <w:p w:rsidR="008B0766" w:rsidRDefault="00DE617B" w:rsidP="00DE617B">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нормативные акты федеральных органов исполнительной власти ― через 10 дней после их опубликования.   </w:t>
      </w:r>
    </w:p>
    <w:p w:rsidR="00DE617B" w:rsidRPr="003A2C50" w:rsidRDefault="00DE617B" w:rsidP="00DE617B">
      <w:pPr>
        <w:spacing w:after="0" w:line="312" w:lineRule="auto"/>
        <w:ind w:firstLine="567"/>
        <w:jc w:val="both"/>
        <w:rPr>
          <w:rFonts w:ascii="Times New Roman" w:hAnsi="Times New Roman" w:cs="Times New Roman"/>
          <w:i/>
          <w:sz w:val="24"/>
          <w:szCs w:val="24"/>
        </w:rPr>
      </w:pPr>
      <w:r w:rsidRPr="003A2C50">
        <w:rPr>
          <w:rFonts w:ascii="Times New Roman" w:hAnsi="Times New Roman" w:cs="Times New Roman"/>
          <w:i/>
          <w:sz w:val="24"/>
          <w:szCs w:val="24"/>
        </w:rPr>
        <w:t>Действие нормативно-правовых актов прекращается:</w:t>
      </w:r>
    </w:p>
    <w:p w:rsidR="00DE617B" w:rsidRDefault="00DE617B" w:rsidP="00DE617B">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в результате прямого указания государственного органа об отмене нормативно-правового акта (прямая отмена);</w:t>
      </w:r>
    </w:p>
    <w:p w:rsidR="00DE617B" w:rsidRDefault="00DE617B" w:rsidP="00DE617B">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в связи с изданием нового нормативно-правового акта, заменившего ранее действовавший (косвенная отмена);</w:t>
      </w:r>
    </w:p>
    <w:p w:rsidR="00DE617B" w:rsidRDefault="00DE617B" w:rsidP="00DE617B">
      <w:pPr>
        <w:spacing w:after="0" w:line="312"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по истечении срока действия акта.  </w:t>
      </w:r>
    </w:p>
    <w:p w:rsidR="008B0766" w:rsidRDefault="00DE617B"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Пределы действия нормативно-правового акта в пространстве определяются территорией, на которую распространяются его предписания. Нормативно-правовой акт может действовать на всей территории государства, на какой-то определенной части страны, в отдельных случаях ― за пределами государства.</w:t>
      </w:r>
    </w:p>
    <w:p w:rsidR="00DE617B" w:rsidRDefault="00DE617B"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Как правило, действие нормативно-правового акта охватывает ту территорию, которая подведомственна государственному органу, его издавшему.</w:t>
      </w:r>
    </w:p>
    <w:p w:rsidR="00DE617B" w:rsidRDefault="00EA1AA5"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Действие нормативно-правового акта распространя</w:t>
      </w:r>
      <w:r w:rsidR="003A2C50">
        <w:rPr>
          <w:rFonts w:ascii="Times New Roman" w:hAnsi="Times New Roman" w:cs="Times New Roman"/>
          <w:sz w:val="24"/>
          <w:szCs w:val="24"/>
        </w:rPr>
        <w:t>ется, как правило, на всех лиц,</w:t>
      </w:r>
      <w:r>
        <w:rPr>
          <w:rFonts w:ascii="Times New Roman" w:hAnsi="Times New Roman" w:cs="Times New Roman"/>
          <w:sz w:val="24"/>
          <w:szCs w:val="24"/>
        </w:rPr>
        <w:t xml:space="preserve"> проживающих на соответствующей территории.</w:t>
      </w:r>
    </w:p>
    <w:p w:rsidR="00EA1AA5" w:rsidRDefault="00EA1AA5"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Однако ряд законов распространяется лишь на граждан государства, они не действуют в отношении лиц без гражданства и иностранцев.</w:t>
      </w:r>
    </w:p>
    <w:p w:rsidR="00EA1AA5" w:rsidRDefault="00EA1AA5" w:rsidP="006525BF">
      <w:pPr>
        <w:spacing w:after="0" w:line="312" w:lineRule="auto"/>
        <w:ind w:firstLine="567"/>
        <w:jc w:val="both"/>
        <w:rPr>
          <w:rFonts w:ascii="Times New Roman" w:hAnsi="Times New Roman" w:cs="Times New Roman"/>
          <w:b/>
          <w:sz w:val="24"/>
          <w:szCs w:val="24"/>
        </w:rPr>
      </w:pPr>
      <w:r w:rsidRPr="00EA1AA5">
        <w:rPr>
          <w:rFonts w:ascii="Times New Roman" w:hAnsi="Times New Roman" w:cs="Times New Roman"/>
          <w:b/>
          <w:sz w:val="24"/>
          <w:szCs w:val="24"/>
        </w:rPr>
        <w:t>Законодательный процесс в Российской Федерации</w:t>
      </w:r>
      <w:r>
        <w:rPr>
          <w:rFonts w:ascii="Times New Roman" w:hAnsi="Times New Roman" w:cs="Times New Roman"/>
          <w:b/>
          <w:sz w:val="24"/>
          <w:szCs w:val="24"/>
        </w:rPr>
        <w:t xml:space="preserve"> (правотворчество)</w:t>
      </w:r>
    </w:p>
    <w:p w:rsidR="00EA1AA5" w:rsidRDefault="00EA1AA5"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Правотворчество </w:t>
      </w:r>
      <w:r>
        <w:rPr>
          <w:rFonts w:ascii="Times New Roman" w:hAnsi="Times New Roman" w:cs="Times New Roman"/>
          <w:sz w:val="24"/>
          <w:szCs w:val="24"/>
        </w:rPr>
        <w:t>― это деятельность компетентных государственных органов, общественных организаций, а также всего народа по установлению, изменению или отмене правовых норм.</w:t>
      </w:r>
    </w:p>
    <w:p w:rsidR="00EA1AA5" w:rsidRDefault="00EA1AA5"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Основными </w:t>
      </w:r>
      <w:r>
        <w:rPr>
          <w:rFonts w:ascii="Times New Roman" w:hAnsi="Times New Roman" w:cs="Times New Roman"/>
          <w:b/>
          <w:i/>
          <w:sz w:val="24"/>
          <w:szCs w:val="24"/>
        </w:rPr>
        <w:t xml:space="preserve">функциями </w:t>
      </w:r>
      <w:r>
        <w:rPr>
          <w:rFonts w:ascii="Times New Roman" w:hAnsi="Times New Roman" w:cs="Times New Roman"/>
          <w:sz w:val="24"/>
          <w:szCs w:val="24"/>
        </w:rPr>
        <w:t>правотворчества являются:</w:t>
      </w:r>
    </w:p>
    <w:p w:rsidR="00EA1AA5" w:rsidRDefault="00EA1AA5"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обновление законодательства, издание новых нормативно-правовых актов;</w:t>
      </w:r>
    </w:p>
    <w:p w:rsidR="00EA1AA5" w:rsidRDefault="00EA1AA5"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устранение (отмена) устаревших юридических норм;</w:t>
      </w:r>
    </w:p>
    <w:p w:rsidR="00EA1AA5" w:rsidRDefault="00EA1AA5"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восполнение пробелов в праве.</w:t>
      </w:r>
    </w:p>
    <w:p w:rsidR="00EA1AA5" w:rsidRDefault="00EA1AA5" w:rsidP="006525BF">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Правотворческая деятельность в демократическом государстве строится на следующих </w:t>
      </w:r>
      <w:r>
        <w:rPr>
          <w:rFonts w:ascii="Times New Roman" w:hAnsi="Times New Roman" w:cs="Times New Roman"/>
          <w:b/>
          <w:i/>
          <w:sz w:val="24"/>
          <w:szCs w:val="24"/>
        </w:rPr>
        <w:t>принципах:</w:t>
      </w:r>
    </w:p>
    <w:p w:rsidR="00EA1AA5" w:rsidRDefault="00EA1AA5"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F6A7E">
        <w:rPr>
          <w:rFonts w:ascii="Times New Roman" w:hAnsi="Times New Roman" w:cs="Times New Roman"/>
          <w:b/>
          <w:i/>
          <w:sz w:val="24"/>
          <w:szCs w:val="24"/>
        </w:rPr>
        <w:t>гласности</w:t>
      </w:r>
      <w:r>
        <w:rPr>
          <w:rFonts w:ascii="Times New Roman" w:hAnsi="Times New Roman" w:cs="Times New Roman"/>
          <w:sz w:val="24"/>
          <w:szCs w:val="24"/>
        </w:rPr>
        <w:t xml:space="preserve"> ― правотворческая деятельность компетентных органов должна осуществляться в открытой и доступной для всех форме;</w:t>
      </w:r>
    </w:p>
    <w:p w:rsidR="00CF6A7E" w:rsidRDefault="00CF6A7E"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демократизма, </w:t>
      </w:r>
      <w:r>
        <w:rPr>
          <w:rFonts w:ascii="Times New Roman" w:hAnsi="Times New Roman" w:cs="Times New Roman"/>
          <w:sz w:val="24"/>
          <w:szCs w:val="24"/>
        </w:rPr>
        <w:t>отражающего участие населения в правотворчестве, учет общественного мнения при разработке и принятии нормативно-правовых актов;</w:t>
      </w:r>
    </w:p>
    <w:p w:rsidR="00CF6A7E" w:rsidRDefault="00CF6A7E"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научности, </w:t>
      </w:r>
      <w:r>
        <w:rPr>
          <w:rFonts w:ascii="Times New Roman" w:hAnsi="Times New Roman" w:cs="Times New Roman"/>
          <w:sz w:val="24"/>
          <w:szCs w:val="24"/>
        </w:rPr>
        <w:t>содержанием которой является адекватное отражение в нормативных актах реальной действительности и перспектив развития общества, привлечение научных учреждений, ученых, экспертов;</w:t>
      </w:r>
    </w:p>
    <w:p w:rsidR="00CF6A7E" w:rsidRDefault="00CF6A7E"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законности, </w:t>
      </w:r>
      <w:r>
        <w:rPr>
          <w:rFonts w:ascii="Times New Roman" w:hAnsi="Times New Roman" w:cs="Times New Roman"/>
          <w:sz w:val="24"/>
          <w:szCs w:val="24"/>
        </w:rPr>
        <w:t>представляющей собой требование неукоснительного соблюдения установленных законом требований к порядку и процедуре правотворчества, строгий учет иерархии правовых норм и актов, соблюдение компетенции органа, принимающего правой акт;</w:t>
      </w:r>
    </w:p>
    <w:p w:rsidR="00CF6A7E" w:rsidRDefault="00CF6A7E"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исполнимости, </w:t>
      </w:r>
      <w:r>
        <w:rPr>
          <w:rFonts w:ascii="Times New Roman" w:hAnsi="Times New Roman" w:cs="Times New Roman"/>
          <w:sz w:val="24"/>
          <w:szCs w:val="24"/>
        </w:rPr>
        <w:t>подразумевающей финансовое  обеспечение нормативно-правовых решений, подготовку  соответствующих кадров и необходимых для реализации закона подзаконных актов;</w:t>
      </w:r>
    </w:p>
    <w:p w:rsidR="00CF6A7E" w:rsidRDefault="00CF6A7E"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профессионализма, </w:t>
      </w:r>
      <w:r>
        <w:rPr>
          <w:rFonts w:ascii="Times New Roman" w:hAnsi="Times New Roman" w:cs="Times New Roman"/>
          <w:sz w:val="24"/>
          <w:szCs w:val="24"/>
        </w:rPr>
        <w:t xml:space="preserve">согласно которому правотворческая практика требует профессиональной подготовки ее субъектов, использования специальных приемов и средств юридической техники для обеспечения качества, компактности, ясности и доступности языка закона, точность и определенность его формулировок. Это </w:t>
      </w:r>
      <w:r w:rsidR="00EE6AE7">
        <w:rPr>
          <w:rFonts w:ascii="Times New Roman" w:hAnsi="Times New Roman" w:cs="Times New Roman"/>
          <w:sz w:val="24"/>
          <w:szCs w:val="24"/>
        </w:rPr>
        <w:t>обеспечивает точное выражение воли законодателя, способствует повышению эффективности права.</w:t>
      </w:r>
    </w:p>
    <w:p w:rsidR="00CC7ABB" w:rsidRDefault="00CC7ABB"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Правотворческая деятельность состоит из юридически значимых действий, которые образуют </w:t>
      </w:r>
      <w:r>
        <w:rPr>
          <w:rFonts w:ascii="Times New Roman" w:hAnsi="Times New Roman" w:cs="Times New Roman"/>
          <w:i/>
          <w:sz w:val="24"/>
          <w:szCs w:val="24"/>
        </w:rPr>
        <w:t xml:space="preserve">правотворческий процесс. </w:t>
      </w:r>
      <w:r>
        <w:rPr>
          <w:rFonts w:ascii="Times New Roman" w:hAnsi="Times New Roman" w:cs="Times New Roman"/>
          <w:sz w:val="24"/>
          <w:szCs w:val="24"/>
        </w:rPr>
        <w:t xml:space="preserve">Начинается он с выявления потребности в принятии нормы права. Это делается на основе изучения и анализа общественных отношений, для регламентации которых необходимо принять данную </w:t>
      </w:r>
      <w:r w:rsidR="003A2C50">
        <w:rPr>
          <w:rFonts w:ascii="Times New Roman" w:hAnsi="Times New Roman" w:cs="Times New Roman"/>
          <w:sz w:val="24"/>
          <w:szCs w:val="24"/>
        </w:rPr>
        <w:t>норму. Закон определяет компете</w:t>
      </w:r>
      <w:r>
        <w:rPr>
          <w:rFonts w:ascii="Times New Roman" w:hAnsi="Times New Roman" w:cs="Times New Roman"/>
          <w:sz w:val="24"/>
          <w:szCs w:val="24"/>
        </w:rPr>
        <w:t xml:space="preserve">нтные государственные органы или должностных лиц, уполномоченных на принятие нормы. Они устанавливают вид правового акта, который закрепит норму, принимают решение о подготовке проекта документа, создают для этого рабочую группу. </w:t>
      </w:r>
      <w:r w:rsidRPr="003A2C50">
        <w:rPr>
          <w:rFonts w:ascii="Times New Roman" w:hAnsi="Times New Roman" w:cs="Times New Roman"/>
          <w:i/>
          <w:sz w:val="24"/>
          <w:szCs w:val="24"/>
        </w:rPr>
        <w:t>Рассмотрение проекта делится, как правило, на два этапа</w:t>
      </w:r>
      <w:r>
        <w:rPr>
          <w:rFonts w:ascii="Times New Roman" w:hAnsi="Times New Roman" w:cs="Times New Roman"/>
          <w:sz w:val="24"/>
          <w:szCs w:val="24"/>
        </w:rPr>
        <w:t xml:space="preserve">: предварительное и официальное. Последнее производится с учетом всех процессуальных и технических требований к этой стадии правотворчества. После </w:t>
      </w:r>
      <w:r w:rsidR="00210B77">
        <w:rPr>
          <w:rFonts w:ascii="Times New Roman" w:hAnsi="Times New Roman" w:cs="Times New Roman"/>
          <w:sz w:val="24"/>
          <w:szCs w:val="24"/>
        </w:rPr>
        <w:t>обсуждения проекта правовой акт принимается, оформляется должным образом, подписывается и публикуется.</w:t>
      </w:r>
    </w:p>
    <w:p w:rsidR="00210B77" w:rsidRDefault="00210B77" w:rsidP="006525B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Важнейшей разновидностью правотворчества является </w:t>
      </w:r>
      <w:r w:rsidRPr="00210B77">
        <w:rPr>
          <w:rFonts w:ascii="Times New Roman" w:hAnsi="Times New Roman" w:cs="Times New Roman"/>
          <w:b/>
          <w:i/>
          <w:sz w:val="24"/>
          <w:szCs w:val="24"/>
        </w:rPr>
        <w:t xml:space="preserve">законотворчество </w:t>
      </w:r>
      <w:r>
        <w:rPr>
          <w:rFonts w:ascii="Times New Roman" w:hAnsi="Times New Roman" w:cs="Times New Roman"/>
          <w:sz w:val="24"/>
          <w:szCs w:val="24"/>
        </w:rPr>
        <w:t>(процесс принятия законов высшими органами государственной власти).</w:t>
      </w:r>
    </w:p>
    <w:p w:rsidR="00210B77" w:rsidRDefault="00210B77" w:rsidP="006525BF">
      <w:pPr>
        <w:spacing w:after="0" w:line="312"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Выделяют следующие </w:t>
      </w:r>
      <w:r>
        <w:rPr>
          <w:rFonts w:ascii="Times New Roman" w:hAnsi="Times New Roman" w:cs="Times New Roman"/>
          <w:b/>
          <w:sz w:val="24"/>
          <w:szCs w:val="24"/>
        </w:rPr>
        <w:t>стадии законодательной процедуры:</w:t>
      </w:r>
    </w:p>
    <w:p w:rsidR="006B75FD" w:rsidRDefault="00AD3BBA" w:rsidP="001F6DFC">
      <w:pPr>
        <w:spacing w:after="0" w:line="312" w:lineRule="auto"/>
        <w:ind w:firstLine="567"/>
        <w:jc w:val="both"/>
        <w:rPr>
          <w:rFonts w:ascii="Times New Roman" w:hAnsi="Times New Roman" w:cs="Times New Roman"/>
          <w:sz w:val="24"/>
          <w:szCs w:val="24"/>
        </w:rPr>
      </w:pPr>
      <w:r w:rsidRPr="00AD3BBA">
        <w:rPr>
          <w:rFonts w:ascii="Times New Roman" w:hAnsi="Times New Roman" w:cs="Times New Roman"/>
          <w:sz w:val="24"/>
          <w:szCs w:val="24"/>
        </w:rPr>
        <w:t xml:space="preserve">1. </w:t>
      </w:r>
      <w:r>
        <w:rPr>
          <w:rFonts w:ascii="Times New Roman" w:hAnsi="Times New Roman" w:cs="Times New Roman"/>
          <w:i/>
          <w:sz w:val="24"/>
          <w:szCs w:val="24"/>
        </w:rPr>
        <w:t xml:space="preserve">Законодательная инициатива </w:t>
      </w:r>
      <w:r>
        <w:rPr>
          <w:rFonts w:ascii="Times New Roman" w:hAnsi="Times New Roman" w:cs="Times New Roman"/>
          <w:sz w:val="24"/>
          <w:szCs w:val="24"/>
        </w:rPr>
        <w:t>― официальное внесение законопроекта в законодательное учреждение в соответствии с установленной процедурой, что влечет обязанность соответствующего законодательного органа рассмотреть законопроект на своем заседании. В Российской Федерации субъектами права законодательной инициативы являются Президент РФ, Совет Федерации, члены Совета Федерации, депутаты Государственной Думы, правительство РФ, законодательные (представительные) органы субъектов РФ, а также Конституционный суд РФ, Верховный суд РФ. Законопроекты, как правило, вносятся в нижнюю палату парламента (в Российской Федерации ― в Государственную Думу).</w:t>
      </w:r>
    </w:p>
    <w:p w:rsidR="00721077" w:rsidRDefault="00AD3BB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3342FA">
        <w:rPr>
          <w:rFonts w:ascii="Times New Roman" w:hAnsi="Times New Roman" w:cs="Times New Roman"/>
          <w:sz w:val="24"/>
          <w:szCs w:val="24"/>
        </w:rPr>
        <w:t xml:space="preserve">Стадия </w:t>
      </w:r>
      <w:r w:rsidR="003342FA">
        <w:rPr>
          <w:rFonts w:ascii="Times New Roman" w:hAnsi="Times New Roman" w:cs="Times New Roman"/>
          <w:i/>
          <w:sz w:val="24"/>
          <w:szCs w:val="24"/>
        </w:rPr>
        <w:t xml:space="preserve">обсуждения законопроекта, </w:t>
      </w:r>
      <w:r w:rsidR="003342FA">
        <w:rPr>
          <w:rFonts w:ascii="Times New Roman" w:hAnsi="Times New Roman" w:cs="Times New Roman"/>
          <w:sz w:val="24"/>
          <w:szCs w:val="24"/>
        </w:rPr>
        <w:t xml:space="preserve">которое происходит на заседаниях палат парламента. В Российской Федерации внесенный в порядке законодательной инициативы законопроект Советом Государственной </w:t>
      </w:r>
      <w:r w:rsidR="00721077">
        <w:rPr>
          <w:rFonts w:ascii="Times New Roman" w:hAnsi="Times New Roman" w:cs="Times New Roman"/>
          <w:sz w:val="24"/>
          <w:szCs w:val="24"/>
        </w:rPr>
        <w:t>Д</w:t>
      </w:r>
      <w:r w:rsidR="003342FA">
        <w:rPr>
          <w:rFonts w:ascii="Times New Roman" w:hAnsi="Times New Roman" w:cs="Times New Roman"/>
          <w:sz w:val="24"/>
          <w:szCs w:val="24"/>
        </w:rPr>
        <w:t xml:space="preserve">умы направляется в соответствующий профильный комитет, который </w:t>
      </w:r>
      <w:r w:rsidR="00721077">
        <w:rPr>
          <w:rFonts w:ascii="Times New Roman" w:hAnsi="Times New Roman" w:cs="Times New Roman"/>
          <w:sz w:val="24"/>
          <w:szCs w:val="24"/>
        </w:rPr>
        <w:t>после обсуждения выносит проект на пленарное заседание Государственной Думы с собственными замечаниями и предложениями. Обсуждение законопроекта на пленарном заседании проходит три чтения, в ходе которых в его текст вносятся поправки.</w:t>
      </w:r>
    </w:p>
    <w:p w:rsidR="00721077" w:rsidRDefault="00721077"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Стадия </w:t>
      </w:r>
      <w:r>
        <w:rPr>
          <w:rFonts w:ascii="Times New Roman" w:hAnsi="Times New Roman" w:cs="Times New Roman"/>
          <w:i/>
          <w:sz w:val="24"/>
          <w:szCs w:val="24"/>
        </w:rPr>
        <w:t xml:space="preserve">принятия законопроекта </w:t>
      </w:r>
      <w:r>
        <w:rPr>
          <w:rFonts w:ascii="Times New Roman" w:hAnsi="Times New Roman" w:cs="Times New Roman"/>
          <w:sz w:val="24"/>
          <w:szCs w:val="24"/>
        </w:rPr>
        <w:t>путем голосования депутатов парламента. Если парламент двухпалатный, то для принятия закона требуется согласие обеих палат. В Российской Федерации законы принимаются Государственной Думой большинством голосов от общего числа ее депутатов.</w:t>
      </w:r>
    </w:p>
    <w:p w:rsidR="00E74B4B" w:rsidRDefault="00721077"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Стадия </w:t>
      </w:r>
      <w:r>
        <w:rPr>
          <w:rFonts w:ascii="Times New Roman" w:hAnsi="Times New Roman" w:cs="Times New Roman"/>
          <w:i/>
          <w:sz w:val="24"/>
          <w:szCs w:val="24"/>
        </w:rPr>
        <w:t xml:space="preserve">утверждения законопроекта. </w:t>
      </w:r>
      <w:r>
        <w:rPr>
          <w:rFonts w:ascii="Times New Roman" w:hAnsi="Times New Roman" w:cs="Times New Roman"/>
          <w:sz w:val="24"/>
          <w:szCs w:val="24"/>
        </w:rPr>
        <w:t xml:space="preserve">В соответствии с Конституцией РФ принятый Государственной Думой закон должен быть в течение 5 дней передан на рассмотрение Советом Федерации. Федеральный закон считается одобренным Советом Федерации, если за него проголосовало более половины от общего числа членов этой палаты. В случае отклонения федерального закона Советом Федерации палаты Федерального собрания могут создать согласительную комиссию для преодоления возникших разногласий. Однако Государственная Дума может преодолеть </w:t>
      </w:r>
      <w:r w:rsidR="00E74B4B">
        <w:rPr>
          <w:rFonts w:ascii="Times New Roman" w:hAnsi="Times New Roman" w:cs="Times New Roman"/>
          <w:sz w:val="24"/>
          <w:szCs w:val="24"/>
        </w:rPr>
        <w:t>вето Совета Федерации, повторно проголосовав за закон. Правда, для этого требуется квалифицированное большинство ― не менее 2 / 3 от общего числа депутатов Государственной Думы.</w:t>
      </w:r>
    </w:p>
    <w:p w:rsidR="00E74B4B" w:rsidRPr="003A2C50" w:rsidRDefault="00E74B4B" w:rsidP="001F6DFC">
      <w:pPr>
        <w:spacing w:after="0" w:line="312" w:lineRule="auto"/>
        <w:ind w:firstLine="567"/>
        <w:jc w:val="both"/>
        <w:rPr>
          <w:rFonts w:ascii="Times New Roman" w:hAnsi="Times New Roman" w:cs="Times New Roman"/>
          <w:i/>
          <w:sz w:val="24"/>
          <w:szCs w:val="24"/>
        </w:rPr>
      </w:pPr>
      <w:r w:rsidRPr="003A2C50">
        <w:rPr>
          <w:rFonts w:ascii="Times New Roman" w:hAnsi="Times New Roman" w:cs="Times New Roman"/>
          <w:i/>
          <w:sz w:val="24"/>
          <w:szCs w:val="24"/>
        </w:rPr>
        <w:t xml:space="preserve">Президент РФ обладает правом отлагательного вето.  </w:t>
      </w:r>
    </w:p>
    <w:p w:rsidR="00AD3BBA" w:rsidRDefault="00E74B4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Российской Федерации для преодоления отлагательного вето Президента закон при повторном голосовании должен получить 2 / 3 голосов депутатов Государственной Думы и членов Совета Федерации. Одобренный СФ закон подписывается Президентом РФ. </w:t>
      </w:r>
    </w:p>
    <w:p w:rsidR="00E74B4B" w:rsidRPr="00101414" w:rsidRDefault="00E74B4B" w:rsidP="00101414">
      <w:pPr>
        <w:pStyle w:val="a5"/>
        <w:numPr>
          <w:ilvl w:val="1"/>
          <w:numId w:val="1"/>
        </w:numPr>
        <w:spacing w:after="0" w:line="312" w:lineRule="auto"/>
        <w:jc w:val="both"/>
        <w:rPr>
          <w:rFonts w:ascii="Times New Roman" w:hAnsi="Times New Roman" w:cs="Times New Roman"/>
          <w:sz w:val="24"/>
          <w:szCs w:val="24"/>
        </w:rPr>
      </w:pPr>
      <w:r w:rsidRPr="00101414">
        <w:rPr>
          <w:rFonts w:ascii="Times New Roman" w:hAnsi="Times New Roman" w:cs="Times New Roman"/>
          <w:i/>
          <w:sz w:val="24"/>
          <w:szCs w:val="24"/>
        </w:rPr>
        <w:t xml:space="preserve">Промульгация закона </w:t>
      </w:r>
      <w:r w:rsidRPr="00101414">
        <w:rPr>
          <w:rFonts w:ascii="Times New Roman" w:hAnsi="Times New Roman" w:cs="Times New Roman"/>
          <w:sz w:val="24"/>
          <w:szCs w:val="24"/>
        </w:rPr>
        <w:t xml:space="preserve">― опубликование </w:t>
      </w:r>
      <w:r w:rsidR="005D2C3A" w:rsidRPr="00101414">
        <w:rPr>
          <w:rFonts w:ascii="Times New Roman" w:hAnsi="Times New Roman" w:cs="Times New Roman"/>
          <w:sz w:val="24"/>
          <w:szCs w:val="24"/>
        </w:rPr>
        <w:t xml:space="preserve">принятого и утвержденного закона в официальном печатном органе, осуществляемое главой государства в установленном законом сроки. </w:t>
      </w:r>
      <w:r w:rsidR="00E66C5D" w:rsidRPr="00101414">
        <w:rPr>
          <w:rFonts w:ascii="Times New Roman" w:hAnsi="Times New Roman" w:cs="Times New Roman"/>
          <w:sz w:val="24"/>
          <w:szCs w:val="24"/>
        </w:rPr>
        <w:t>Только после промульгации закон обретает реальную силу. В Российской Федерации законы подлежат обязательному опубликованию в течение 7 дней после подписания их Президентом РФ в «Российской газете» или в Собрании законодательства РФ. Вступает же в силу закон по истечении 10 дней со дня его официального опубликования, если самим законом не установлен иной порядок.</w:t>
      </w:r>
    </w:p>
    <w:p w:rsidR="00E66C5D" w:rsidRPr="00E74B4B" w:rsidRDefault="00E66C5D"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Несколько отличается от обычной законодательной процедуры процесс рассмотрения федеральных конституционных законов</w:t>
      </w:r>
      <w:r w:rsidR="00D66A28">
        <w:rPr>
          <w:rFonts w:ascii="Times New Roman" w:hAnsi="Times New Roman" w:cs="Times New Roman"/>
          <w:sz w:val="24"/>
          <w:szCs w:val="24"/>
        </w:rPr>
        <w:t xml:space="preserve"> в Российской Федерации. Они считаются принятыми, если ободряются большинством </w:t>
      </w:r>
      <w:r w:rsidR="003A2C50">
        <w:rPr>
          <w:rFonts w:ascii="Times New Roman" w:hAnsi="Times New Roman" w:cs="Times New Roman"/>
          <w:sz w:val="24"/>
          <w:szCs w:val="24"/>
        </w:rPr>
        <w:t>в</w:t>
      </w:r>
      <w:r w:rsidR="00D66A28">
        <w:rPr>
          <w:rFonts w:ascii="Times New Roman" w:hAnsi="Times New Roman" w:cs="Times New Roman"/>
          <w:sz w:val="24"/>
          <w:szCs w:val="24"/>
        </w:rPr>
        <w:t xml:space="preserve"> не менее 3 / 4 от общего числа членов Совета Федерации и не менее 2 / 3 голосов от общего числа депутатов Государственной Думы. Президент не может отклонить федеральный конституционный зако</w:t>
      </w:r>
      <w:r w:rsidR="001843EF">
        <w:rPr>
          <w:rFonts w:ascii="Times New Roman" w:hAnsi="Times New Roman" w:cs="Times New Roman"/>
          <w:sz w:val="24"/>
          <w:szCs w:val="24"/>
        </w:rPr>
        <w:t>н</w:t>
      </w:r>
      <w:r w:rsidR="00D66A28">
        <w:rPr>
          <w:rFonts w:ascii="Times New Roman" w:hAnsi="Times New Roman" w:cs="Times New Roman"/>
          <w:sz w:val="24"/>
          <w:szCs w:val="24"/>
        </w:rPr>
        <w:t xml:space="preserve"> и обязан его подписать и обнародовать в течение 14 дней после принятия.  </w:t>
      </w:r>
    </w:p>
    <w:p w:rsidR="006B75FD" w:rsidRDefault="006B75FD" w:rsidP="001F6DFC">
      <w:pPr>
        <w:spacing w:after="0" w:line="312" w:lineRule="auto"/>
        <w:ind w:firstLine="567"/>
        <w:jc w:val="both"/>
        <w:rPr>
          <w:rFonts w:ascii="Times New Roman" w:hAnsi="Times New Roman"/>
          <w:sz w:val="24"/>
          <w:szCs w:val="24"/>
        </w:rPr>
      </w:pPr>
    </w:p>
    <w:p w:rsidR="006B75FD" w:rsidRDefault="006B75FD" w:rsidP="001F6DFC">
      <w:pPr>
        <w:spacing w:after="0" w:line="312" w:lineRule="auto"/>
        <w:ind w:firstLine="567"/>
        <w:jc w:val="both"/>
        <w:rPr>
          <w:rFonts w:ascii="Times New Roman" w:hAnsi="Times New Roman"/>
          <w:b/>
          <w:sz w:val="24"/>
          <w:szCs w:val="24"/>
        </w:rPr>
      </w:pPr>
      <w:r w:rsidRPr="006B75FD">
        <w:rPr>
          <w:rFonts w:ascii="Times New Roman" w:hAnsi="Times New Roman"/>
          <w:b/>
          <w:sz w:val="24"/>
          <w:szCs w:val="24"/>
        </w:rPr>
        <w:t>Практикум по теме 15</w:t>
      </w:r>
    </w:p>
    <w:p w:rsidR="00AB0186" w:rsidRPr="00AB0186" w:rsidRDefault="00AB0186" w:rsidP="001F6DFC">
      <w:pPr>
        <w:spacing w:after="0" w:line="312" w:lineRule="auto"/>
        <w:ind w:firstLine="567"/>
        <w:jc w:val="both"/>
        <w:rPr>
          <w:rFonts w:ascii="Times New Roman" w:hAnsi="Times New Roman"/>
          <w:sz w:val="24"/>
          <w:szCs w:val="24"/>
        </w:rPr>
      </w:pPr>
      <w:r w:rsidRPr="00AB0186">
        <w:rPr>
          <w:rFonts w:ascii="Times New Roman" w:hAnsi="Times New Roman"/>
          <w:sz w:val="24"/>
          <w:szCs w:val="24"/>
        </w:rPr>
        <w:t xml:space="preserve">Какое общее понятие для </w:t>
      </w:r>
      <w:r w:rsidR="007871D6">
        <w:rPr>
          <w:rFonts w:ascii="Times New Roman" w:hAnsi="Times New Roman"/>
          <w:sz w:val="24"/>
          <w:szCs w:val="24"/>
        </w:rPr>
        <w:t>позитивного</w:t>
      </w:r>
      <w:r>
        <w:rPr>
          <w:rFonts w:ascii="Times New Roman" w:hAnsi="Times New Roman"/>
          <w:sz w:val="24"/>
          <w:szCs w:val="24"/>
        </w:rPr>
        <w:t xml:space="preserve"> права и естественного права при раскрытии своего содержания (его целей, ценностей, смысловых установок, культуры и технологии реализации) </w:t>
      </w:r>
      <w:r w:rsidR="007871D6">
        <w:rPr>
          <w:rFonts w:ascii="Times New Roman" w:hAnsi="Times New Roman"/>
          <w:sz w:val="24"/>
          <w:szCs w:val="24"/>
        </w:rPr>
        <w:t xml:space="preserve">становится </w:t>
      </w:r>
      <w:r>
        <w:rPr>
          <w:rFonts w:ascii="Times New Roman" w:hAnsi="Times New Roman"/>
          <w:sz w:val="24"/>
          <w:szCs w:val="24"/>
        </w:rPr>
        <w:t xml:space="preserve"> фактором их диалектического единства?</w:t>
      </w:r>
      <w:r w:rsidR="007F181E">
        <w:rPr>
          <w:rFonts w:ascii="Times New Roman" w:hAnsi="Times New Roman"/>
          <w:sz w:val="24"/>
          <w:szCs w:val="24"/>
        </w:rPr>
        <w:t xml:space="preserve"> Ответ обоснуйте. </w:t>
      </w:r>
      <w:r>
        <w:rPr>
          <w:rFonts w:ascii="Times New Roman" w:hAnsi="Times New Roman"/>
          <w:sz w:val="24"/>
          <w:szCs w:val="24"/>
        </w:rPr>
        <w:t xml:space="preserve">  </w:t>
      </w:r>
    </w:p>
    <w:p w:rsidR="006B75FD" w:rsidRPr="006B75FD" w:rsidRDefault="006B75FD" w:rsidP="001F6DFC">
      <w:pPr>
        <w:spacing w:after="0" w:line="312" w:lineRule="auto"/>
        <w:ind w:firstLine="567"/>
        <w:jc w:val="both"/>
        <w:rPr>
          <w:rFonts w:ascii="Times New Roman" w:hAnsi="Times New Roman"/>
          <w:b/>
          <w:sz w:val="24"/>
          <w:szCs w:val="24"/>
        </w:rPr>
      </w:pPr>
    </w:p>
    <w:p w:rsidR="006B75FD" w:rsidRDefault="006B75FD" w:rsidP="001F6DFC">
      <w:pPr>
        <w:spacing w:after="0" w:line="312" w:lineRule="auto"/>
        <w:ind w:firstLine="567"/>
        <w:jc w:val="both"/>
        <w:rPr>
          <w:rFonts w:ascii="Times New Roman" w:hAnsi="Times New Roman"/>
          <w:b/>
          <w:sz w:val="24"/>
          <w:szCs w:val="24"/>
        </w:rPr>
      </w:pPr>
      <w:r w:rsidRPr="006B75FD">
        <w:rPr>
          <w:rFonts w:ascii="Times New Roman" w:hAnsi="Times New Roman"/>
          <w:b/>
          <w:sz w:val="24"/>
          <w:szCs w:val="24"/>
        </w:rPr>
        <w:t>Основные понятия</w:t>
      </w:r>
    </w:p>
    <w:p w:rsidR="006B75FD" w:rsidRDefault="006B75FD" w:rsidP="001F6DFC">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6"/>
      </w:tblGrid>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Естественное право</w:t>
            </w:r>
          </w:p>
        </w:tc>
        <w:tc>
          <w:tcPr>
            <w:tcW w:w="4786"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Правотворчество</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Закон</w:t>
            </w:r>
            <w:r w:rsidR="008E7468">
              <w:rPr>
                <w:rFonts w:ascii="Times New Roman" w:hAnsi="Times New Roman"/>
                <w:b/>
                <w:sz w:val="24"/>
                <w:szCs w:val="24"/>
              </w:rPr>
              <w:t>ы</w:t>
            </w:r>
            <w:r>
              <w:rPr>
                <w:rFonts w:ascii="Times New Roman" w:hAnsi="Times New Roman"/>
                <w:b/>
                <w:sz w:val="24"/>
                <w:szCs w:val="24"/>
              </w:rPr>
              <w:t xml:space="preserve"> </w:t>
            </w:r>
          </w:p>
        </w:tc>
        <w:tc>
          <w:tcPr>
            <w:tcW w:w="4786"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Предмет правового регулирования</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Источники (формы) права</w:t>
            </w:r>
          </w:p>
        </w:tc>
        <w:tc>
          <w:tcPr>
            <w:tcW w:w="4786"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Признаки нормативно-правового акта</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Классификация норм права</w:t>
            </w:r>
          </w:p>
        </w:tc>
        <w:tc>
          <w:tcPr>
            <w:tcW w:w="4786"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Принципы правотворческой деятельности в демократическом государстве</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 xml:space="preserve">Метод правового регулирования </w:t>
            </w:r>
          </w:p>
        </w:tc>
        <w:tc>
          <w:tcPr>
            <w:tcW w:w="4786"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Промульгация права</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Нормативное право</w:t>
            </w:r>
          </w:p>
        </w:tc>
        <w:tc>
          <w:tcPr>
            <w:tcW w:w="4786"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Пути формирования права</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Нормативно-правовой акт</w:t>
            </w:r>
          </w:p>
        </w:tc>
        <w:tc>
          <w:tcPr>
            <w:tcW w:w="4786" w:type="dxa"/>
          </w:tcPr>
          <w:p w:rsidR="00E868DB" w:rsidRDefault="00AA1342" w:rsidP="001F6DFC">
            <w:pPr>
              <w:spacing w:line="312" w:lineRule="auto"/>
              <w:jc w:val="both"/>
              <w:rPr>
                <w:rFonts w:ascii="Times New Roman" w:hAnsi="Times New Roman"/>
                <w:b/>
                <w:sz w:val="24"/>
                <w:szCs w:val="24"/>
              </w:rPr>
            </w:pPr>
            <w:r>
              <w:rPr>
                <w:rFonts w:ascii="Times New Roman" w:hAnsi="Times New Roman"/>
                <w:b/>
                <w:sz w:val="24"/>
                <w:szCs w:val="24"/>
              </w:rPr>
              <w:t>Система права</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Нормы права</w:t>
            </w:r>
          </w:p>
        </w:tc>
        <w:tc>
          <w:tcPr>
            <w:tcW w:w="4786" w:type="dxa"/>
          </w:tcPr>
          <w:p w:rsidR="00E868DB" w:rsidRDefault="00AA1342" w:rsidP="001F6DFC">
            <w:pPr>
              <w:spacing w:line="312" w:lineRule="auto"/>
              <w:jc w:val="both"/>
              <w:rPr>
                <w:rFonts w:ascii="Times New Roman" w:hAnsi="Times New Roman"/>
                <w:b/>
                <w:sz w:val="24"/>
                <w:szCs w:val="24"/>
              </w:rPr>
            </w:pPr>
            <w:r>
              <w:rPr>
                <w:rFonts w:ascii="Times New Roman" w:hAnsi="Times New Roman"/>
                <w:b/>
                <w:sz w:val="24"/>
                <w:szCs w:val="24"/>
              </w:rPr>
              <w:t>Социальные нормы</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Отрасли публичного права</w:t>
            </w:r>
          </w:p>
        </w:tc>
        <w:tc>
          <w:tcPr>
            <w:tcW w:w="4786" w:type="dxa"/>
          </w:tcPr>
          <w:p w:rsidR="00E868DB" w:rsidRDefault="00AA1342" w:rsidP="001F6DFC">
            <w:pPr>
              <w:spacing w:line="312" w:lineRule="auto"/>
              <w:jc w:val="both"/>
              <w:rPr>
                <w:rFonts w:ascii="Times New Roman" w:hAnsi="Times New Roman"/>
                <w:b/>
                <w:sz w:val="24"/>
                <w:szCs w:val="24"/>
              </w:rPr>
            </w:pPr>
            <w:r>
              <w:rPr>
                <w:rFonts w:ascii="Times New Roman" w:hAnsi="Times New Roman"/>
                <w:b/>
                <w:sz w:val="24"/>
                <w:szCs w:val="24"/>
              </w:rPr>
              <w:t>Специфические признаки норм права</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Отрасли частного права</w:t>
            </w:r>
          </w:p>
        </w:tc>
        <w:tc>
          <w:tcPr>
            <w:tcW w:w="4786" w:type="dxa"/>
          </w:tcPr>
          <w:p w:rsidR="00E868DB" w:rsidRDefault="00AA1342" w:rsidP="001F6DFC">
            <w:pPr>
              <w:spacing w:line="312" w:lineRule="auto"/>
              <w:jc w:val="both"/>
              <w:rPr>
                <w:rFonts w:ascii="Times New Roman" w:hAnsi="Times New Roman"/>
                <w:b/>
                <w:sz w:val="24"/>
                <w:szCs w:val="24"/>
              </w:rPr>
            </w:pPr>
            <w:r>
              <w:rPr>
                <w:rFonts w:ascii="Times New Roman" w:hAnsi="Times New Roman"/>
                <w:b/>
                <w:sz w:val="24"/>
                <w:szCs w:val="24"/>
              </w:rPr>
              <w:t>Стадии законодательной процедуры</w:t>
            </w:r>
          </w:p>
        </w:tc>
      </w:tr>
      <w:tr w:rsidR="00E868DB" w:rsidTr="00E868DB">
        <w:tc>
          <w:tcPr>
            <w:tcW w:w="4785"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Отрасль права</w:t>
            </w:r>
          </w:p>
        </w:tc>
        <w:tc>
          <w:tcPr>
            <w:tcW w:w="4786" w:type="dxa"/>
          </w:tcPr>
          <w:p w:rsidR="00E868DB" w:rsidRDefault="00AA1342" w:rsidP="001F6DFC">
            <w:pPr>
              <w:spacing w:line="312" w:lineRule="auto"/>
              <w:jc w:val="both"/>
              <w:rPr>
                <w:rFonts w:ascii="Times New Roman" w:hAnsi="Times New Roman"/>
                <w:b/>
                <w:sz w:val="24"/>
                <w:szCs w:val="24"/>
              </w:rPr>
            </w:pPr>
            <w:r>
              <w:rPr>
                <w:rFonts w:ascii="Times New Roman" w:hAnsi="Times New Roman"/>
                <w:b/>
                <w:sz w:val="24"/>
                <w:szCs w:val="24"/>
              </w:rPr>
              <w:t>Структура нормы права</w:t>
            </w:r>
          </w:p>
        </w:tc>
      </w:tr>
      <w:tr w:rsidR="008E7468" w:rsidTr="00E868DB">
        <w:tc>
          <w:tcPr>
            <w:tcW w:w="4785" w:type="dxa"/>
          </w:tcPr>
          <w:p w:rsidR="008E7468" w:rsidRDefault="008E7468" w:rsidP="001F6DFC">
            <w:pPr>
              <w:spacing w:line="312" w:lineRule="auto"/>
              <w:jc w:val="both"/>
              <w:rPr>
                <w:rFonts w:ascii="Times New Roman" w:hAnsi="Times New Roman"/>
                <w:b/>
                <w:sz w:val="24"/>
                <w:szCs w:val="24"/>
              </w:rPr>
            </w:pPr>
            <w:r>
              <w:rPr>
                <w:rFonts w:ascii="Times New Roman" w:hAnsi="Times New Roman"/>
                <w:b/>
                <w:sz w:val="24"/>
                <w:szCs w:val="24"/>
              </w:rPr>
              <w:t>Подзаконные акты</w:t>
            </w:r>
          </w:p>
        </w:tc>
        <w:tc>
          <w:tcPr>
            <w:tcW w:w="4786" w:type="dxa"/>
          </w:tcPr>
          <w:p w:rsidR="008E7468" w:rsidRDefault="00AA1342" w:rsidP="001F6DFC">
            <w:pPr>
              <w:spacing w:line="312" w:lineRule="auto"/>
              <w:jc w:val="both"/>
              <w:rPr>
                <w:rFonts w:ascii="Times New Roman" w:hAnsi="Times New Roman"/>
                <w:b/>
                <w:sz w:val="24"/>
                <w:szCs w:val="24"/>
              </w:rPr>
            </w:pPr>
            <w:r>
              <w:rPr>
                <w:rFonts w:ascii="Times New Roman" w:hAnsi="Times New Roman"/>
                <w:b/>
                <w:sz w:val="24"/>
                <w:szCs w:val="24"/>
              </w:rPr>
              <w:t>Субъекты принятия законов</w:t>
            </w:r>
          </w:p>
        </w:tc>
      </w:tr>
      <w:tr w:rsidR="00E868DB" w:rsidTr="00E868DB">
        <w:tc>
          <w:tcPr>
            <w:tcW w:w="4785"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Подотрасль права</w:t>
            </w:r>
          </w:p>
        </w:tc>
        <w:tc>
          <w:tcPr>
            <w:tcW w:w="4786" w:type="dxa"/>
          </w:tcPr>
          <w:p w:rsidR="00E868DB" w:rsidRDefault="00AA1342" w:rsidP="001F6DFC">
            <w:pPr>
              <w:spacing w:line="312" w:lineRule="auto"/>
              <w:jc w:val="both"/>
              <w:rPr>
                <w:rFonts w:ascii="Times New Roman" w:hAnsi="Times New Roman"/>
                <w:b/>
                <w:sz w:val="24"/>
                <w:szCs w:val="24"/>
              </w:rPr>
            </w:pPr>
            <w:r>
              <w:rPr>
                <w:rFonts w:ascii="Times New Roman" w:hAnsi="Times New Roman"/>
                <w:b/>
                <w:sz w:val="24"/>
                <w:szCs w:val="24"/>
              </w:rPr>
              <w:t>Субъекты принятия подзаконных актов</w:t>
            </w:r>
          </w:p>
        </w:tc>
      </w:tr>
      <w:tr w:rsidR="00E868DB" w:rsidTr="00E868DB">
        <w:tc>
          <w:tcPr>
            <w:tcW w:w="4785"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Позитивное право</w:t>
            </w:r>
          </w:p>
        </w:tc>
        <w:tc>
          <w:tcPr>
            <w:tcW w:w="4786"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Функции права</w:t>
            </w:r>
          </w:p>
        </w:tc>
      </w:tr>
      <w:tr w:rsidR="00E868DB" w:rsidTr="00E868DB">
        <w:tc>
          <w:tcPr>
            <w:tcW w:w="4785"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Права человека</w:t>
            </w:r>
          </w:p>
        </w:tc>
        <w:tc>
          <w:tcPr>
            <w:tcW w:w="4786" w:type="dxa"/>
          </w:tcPr>
          <w:p w:rsidR="00E868DB" w:rsidRDefault="00441063" w:rsidP="001F6DFC">
            <w:pPr>
              <w:spacing w:line="312" w:lineRule="auto"/>
              <w:jc w:val="both"/>
              <w:rPr>
                <w:rFonts w:ascii="Times New Roman" w:hAnsi="Times New Roman"/>
                <w:b/>
                <w:sz w:val="24"/>
                <w:szCs w:val="24"/>
              </w:rPr>
            </w:pPr>
            <w:r>
              <w:rPr>
                <w:rFonts w:ascii="Times New Roman" w:hAnsi="Times New Roman"/>
                <w:b/>
                <w:sz w:val="24"/>
                <w:szCs w:val="24"/>
              </w:rPr>
              <w:t>Функции правотворчества</w:t>
            </w:r>
          </w:p>
        </w:tc>
      </w:tr>
      <w:tr w:rsidR="00E868DB" w:rsidTr="00E868DB">
        <w:tc>
          <w:tcPr>
            <w:tcW w:w="4785" w:type="dxa"/>
          </w:tcPr>
          <w:p w:rsidR="00E868DB" w:rsidRDefault="004C52E6" w:rsidP="001F6DFC">
            <w:pPr>
              <w:spacing w:line="312" w:lineRule="auto"/>
              <w:jc w:val="both"/>
              <w:rPr>
                <w:rFonts w:ascii="Times New Roman" w:hAnsi="Times New Roman"/>
                <w:b/>
                <w:sz w:val="24"/>
                <w:szCs w:val="24"/>
              </w:rPr>
            </w:pPr>
            <w:r>
              <w:rPr>
                <w:rFonts w:ascii="Times New Roman" w:hAnsi="Times New Roman"/>
                <w:b/>
                <w:sz w:val="24"/>
                <w:szCs w:val="24"/>
              </w:rPr>
              <w:t>Правовой институт</w:t>
            </w:r>
          </w:p>
        </w:tc>
        <w:tc>
          <w:tcPr>
            <w:tcW w:w="4786" w:type="dxa"/>
          </w:tcPr>
          <w:p w:rsidR="00E868DB" w:rsidRDefault="00E868DB" w:rsidP="001F6DFC">
            <w:pPr>
              <w:spacing w:line="312" w:lineRule="auto"/>
              <w:jc w:val="both"/>
              <w:rPr>
                <w:rFonts w:ascii="Times New Roman" w:hAnsi="Times New Roman"/>
                <w:b/>
                <w:sz w:val="24"/>
                <w:szCs w:val="24"/>
              </w:rPr>
            </w:pPr>
          </w:p>
        </w:tc>
      </w:tr>
    </w:tbl>
    <w:p w:rsidR="00E868DB" w:rsidRDefault="00E868DB" w:rsidP="001F6DFC">
      <w:pPr>
        <w:spacing w:after="0" w:line="312" w:lineRule="auto"/>
        <w:ind w:firstLine="567"/>
        <w:jc w:val="both"/>
        <w:rPr>
          <w:rFonts w:ascii="Times New Roman" w:hAnsi="Times New Roman"/>
          <w:b/>
          <w:sz w:val="24"/>
          <w:szCs w:val="24"/>
        </w:rPr>
      </w:pPr>
    </w:p>
    <w:p w:rsidR="006B75FD" w:rsidRDefault="006B75FD" w:rsidP="001F6DFC">
      <w:pPr>
        <w:spacing w:after="0" w:line="312" w:lineRule="auto"/>
        <w:ind w:firstLine="567"/>
        <w:jc w:val="both"/>
        <w:rPr>
          <w:rFonts w:ascii="Times New Roman" w:hAnsi="Times New Roman"/>
          <w:b/>
          <w:sz w:val="24"/>
          <w:szCs w:val="24"/>
        </w:rPr>
      </w:pPr>
    </w:p>
    <w:p w:rsidR="006B75FD" w:rsidRDefault="006B75FD" w:rsidP="001F6DFC">
      <w:pPr>
        <w:spacing w:after="0" w:line="312" w:lineRule="auto"/>
        <w:ind w:firstLine="567"/>
        <w:jc w:val="both"/>
        <w:rPr>
          <w:rFonts w:ascii="Times New Roman" w:hAnsi="Times New Roman"/>
          <w:b/>
          <w:sz w:val="24"/>
          <w:szCs w:val="24"/>
        </w:rPr>
      </w:pPr>
    </w:p>
    <w:p w:rsidR="006B75FD" w:rsidRDefault="006B75FD" w:rsidP="001F6DFC">
      <w:pPr>
        <w:spacing w:after="0" w:line="312" w:lineRule="auto"/>
        <w:ind w:firstLine="567"/>
        <w:jc w:val="both"/>
        <w:rPr>
          <w:rFonts w:ascii="Times New Roman" w:hAnsi="Times New Roman"/>
          <w:b/>
          <w:sz w:val="24"/>
          <w:szCs w:val="24"/>
        </w:rPr>
      </w:pPr>
    </w:p>
    <w:p w:rsidR="006B75FD" w:rsidRDefault="006B75FD" w:rsidP="001F6DFC">
      <w:pPr>
        <w:spacing w:after="0" w:line="312" w:lineRule="auto"/>
        <w:ind w:firstLine="567"/>
        <w:jc w:val="both"/>
        <w:rPr>
          <w:rFonts w:ascii="Times New Roman" w:hAnsi="Times New Roman"/>
          <w:b/>
          <w:sz w:val="24"/>
          <w:szCs w:val="24"/>
        </w:rPr>
      </w:pPr>
    </w:p>
    <w:p w:rsidR="006E2F5E" w:rsidRDefault="006E2F5E" w:rsidP="001F6DFC">
      <w:pPr>
        <w:spacing w:after="0" w:line="312" w:lineRule="auto"/>
        <w:ind w:firstLine="567"/>
        <w:jc w:val="both"/>
        <w:rPr>
          <w:rFonts w:ascii="Times New Roman" w:hAnsi="Times New Roman"/>
          <w:b/>
          <w:sz w:val="24"/>
          <w:szCs w:val="24"/>
        </w:rPr>
      </w:pPr>
    </w:p>
    <w:p w:rsidR="006E2F5E" w:rsidRDefault="006E2F5E" w:rsidP="001F6DFC">
      <w:pPr>
        <w:spacing w:after="0" w:line="312" w:lineRule="auto"/>
        <w:ind w:firstLine="567"/>
        <w:jc w:val="both"/>
        <w:rPr>
          <w:rFonts w:ascii="Times New Roman" w:hAnsi="Times New Roman"/>
          <w:b/>
          <w:sz w:val="24"/>
          <w:szCs w:val="24"/>
        </w:rPr>
      </w:pPr>
    </w:p>
    <w:p w:rsidR="006E2F5E" w:rsidRDefault="006E2F5E" w:rsidP="001F6DFC">
      <w:pPr>
        <w:spacing w:after="0" w:line="312" w:lineRule="auto"/>
        <w:ind w:firstLine="567"/>
        <w:jc w:val="both"/>
        <w:rPr>
          <w:rFonts w:ascii="Times New Roman" w:hAnsi="Times New Roman"/>
          <w:b/>
          <w:sz w:val="24"/>
          <w:szCs w:val="24"/>
        </w:rPr>
      </w:pPr>
    </w:p>
    <w:p w:rsidR="006B75FD" w:rsidRPr="006B75FD" w:rsidRDefault="006B75FD" w:rsidP="001F6DFC">
      <w:pPr>
        <w:spacing w:after="0" w:line="312" w:lineRule="auto"/>
        <w:ind w:firstLine="567"/>
        <w:jc w:val="both"/>
        <w:rPr>
          <w:rFonts w:ascii="Times New Roman" w:hAnsi="Times New Roman"/>
          <w:b/>
          <w:sz w:val="24"/>
          <w:szCs w:val="24"/>
        </w:rPr>
      </w:pPr>
    </w:p>
    <w:p w:rsidR="001F6DFC" w:rsidRDefault="0052670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16. </w:t>
      </w:r>
      <w:r w:rsidR="001F6DFC" w:rsidRPr="006F13B0">
        <w:rPr>
          <w:rFonts w:ascii="Times New Roman" w:hAnsi="Times New Roman"/>
          <w:b/>
          <w:sz w:val="24"/>
          <w:szCs w:val="24"/>
        </w:rPr>
        <w:t>Гражданство в Российской Федерации. Основания приобретении гражданства. Права и обязанности, принадлежащие только гражданину. Воинская обязанность. Призыв на военную службу. Воинская служба по контракту. Альтернативная гражданская служба</w:t>
      </w:r>
      <w:r w:rsidR="006F13B0" w:rsidRPr="006F13B0">
        <w:rPr>
          <w:rFonts w:ascii="Times New Roman" w:hAnsi="Times New Roman"/>
          <w:b/>
          <w:sz w:val="24"/>
          <w:szCs w:val="24"/>
        </w:rPr>
        <w:t xml:space="preserve"> </w:t>
      </w:r>
    </w:p>
    <w:p w:rsidR="003041B1" w:rsidRPr="00BA34E2" w:rsidRDefault="003041B1" w:rsidP="001F6DFC">
      <w:pPr>
        <w:spacing w:after="0" w:line="312" w:lineRule="auto"/>
        <w:ind w:firstLine="567"/>
        <w:jc w:val="both"/>
        <w:rPr>
          <w:rFonts w:ascii="Times New Roman" w:hAnsi="Times New Roman"/>
          <w:sz w:val="24"/>
          <w:szCs w:val="24"/>
        </w:rPr>
      </w:pPr>
    </w:p>
    <w:p w:rsidR="003041B1" w:rsidRDefault="00BA34E2" w:rsidP="001F6DFC">
      <w:pPr>
        <w:spacing w:after="0" w:line="312" w:lineRule="auto"/>
        <w:ind w:firstLine="567"/>
        <w:jc w:val="both"/>
        <w:rPr>
          <w:rFonts w:ascii="Times New Roman" w:hAnsi="Times New Roman"/>
          <w:sz w:val="24"/>
          <w:szCs w:val="24"/>
        </w:rPr>
      </w:pPr>
      <w:r w:rsidRPr="00BA34E2">
        <w:rPr>
          <w:rFonts w:ascii="Times New Roman" w:hAnsi="Times New Roman"/>
          <w:sz w:val="24"/>
          <w:szCs w:val="24"/>
        </w:rPr>
        <w:t xml:space="preserve">Нормативным выражением основ </w:t>
      </w:r>
      <w:r>
        <w:rPr>
          <w:rFonts w:ascii="Times New Roman" w:hAnsi="Times New Roman"/>
          <w:sz w:val="24"/>
          <w:szCs w:val="24"/>
        </w:rPr>
        <w:t xml:space="preserve">гражданина и государства в том или ином обществе является </w:t>
      </w:r>
      <w:r w:rsidRPr="00BA34E2">
        <w:rPr>
          <w:rFonts w:ascii="Times New Roman" w:hAnsi="Times New Roman"/>
          <w:b/>
          <w:sz w:val="24"/>
          <w:szCs w:val="24"/>
        </w:rPr>
        <w:t>правовой статус личности</w:t>
      </w:r>
      <w:r>
        <w:rPr>
          <w:rFonts w:ascii="Times New Roman" w:hAnsi="Times New Roman"/>
          <w:sz w:val="24"/>
          <w:szCs w:val="24"/>
        </w:rPr>
        <w:t xml:space="preserve">, под которым понимают </w:t>
      </w:r>
      <w:r w:rsidRPr="00BA34E2">
        <w:rPr>
          <w:rFonts w:ascii="Times New Roman" w:hAnsi="Times New Roman"/>
          <w:i/>
          <w:sz w:val="24"/>
          <w:szCs w:val="24"/>
        </w:rPr>
        <w:t>законодательно установленные и взятые в единстве права, свободы и обязанности человека.</w:t>
      </w:r>
      <w:r>
        <w:rPr>
          <w:rFonts w:ascii="Times New Roman" w:hAnsi="Times New Roman"/>
          <w:sz w:val="24"/>
          <w:szCs w:val="24"/>
        </w:rPr>
        <w:t xml:space="preserve"> </w:t>
      </w:r>
    </w:p>
    <w:p w:rsidR="00BA34E2" w:rsidRDefault="00BA34E2" w:rsidP="001F6DFC">
      <w:pPr>
        <w:spacing w:after="0" w:line="312" w:lineRule="auto"/>
        <w:ind w:firstLine="567"/>
        <w:jc w:val="both"/>
        <w:rPr>
          <w:rFonts w:ascii="Times New Roman" w:hAnsi="Times New Roman"/>
          <w:sz w:val="24"/>
          <w:szCs w:val="24"/>
        </w:rPr>
      </w:pPr>
      <w:r>
        <w:rPr>
          <w:rFonts w:ascii="Times New Roman" w:hAnsi="Times New Roman"/>
          <w:sz w:val="24"/>
          <w:szCs w:val="24"/>
        </w:rPr>
        <w:t>Основы правового статуса человека и гражданина устанавливаются конституциями государств, а затем конкретизируются и гарантируются многочисленными законами и другими нормативно-правовыми актами.</w:t>
      </w:r>
    </w:p>
    <w:p w:rsidR="00BA34E2" w:rsidRDefault="00BA34E2"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Конституция Российской Федерации закрепляет </w:t>
      </w:r>
      <w:r>
        <w:rPr>
          <w:rFonts w:ascii="Times New Roman" w:hAnsi="Times New Roman"/>
          <w:b/>
          <w:sz w:val="24"/>
          <w:szCs w:val="24"/>
        </w:rPr>
        <w:t xml:space="preserve">общие принципы правового статуса личности. </w:t>
      </w:r>
      <w:r>
        <w:rPr>
          <w:rFonts w:ascii="Times New Roman" w:hAnsi="Times New Roman"/>
          <w:sz w:val="24"/>
          <w:szCs w:val="24"/>
        </w:rPr>
        <w:t>К ним относятся:</w:t>
      </w:r>
    </w:p>
    <w:p w:rsidR="00BA34E2" w:rsidRDefault="00BA34E2"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признание и гарантированность государством прав и свобод человека согласно общепринятым принципам и нормам международного права;</w:t>
      </w:r>
    </w:p>
    <w:p w:rsidR="00BA34E2" w:rsidRDefault="00BA34E2"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равноправие и равенство граждан, запрещение дискриминации по признакам социальной, расовой, национальной, языковой или религиозной принадлежности;</w:t>
      </w:r>
    </w:p>
    <w:p w:rsidR="00BA34E2" w:rsidRDefault="00BA34E2"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неотчуждаемость основных прав и свобод человека;</w:t>
      </w:r>
    </w:p>
    <w:p w:rsidR="00BA34E2" w:rsidRDefault="00BA34E2"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непосредственное действие прав и свобод человека;</w:t>
      </w:r>
    </w:p>
    <w:p w:rsidR="00BA34E2" w:rsidRDefault="00BA34E2"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возможность ограничения прав и свобод человека в условиях чрезвычайного положения</w:t>
      </w:r>
      <w:r w:rsidR="001E21C9">
        <w:rPr>
          <w:rFonts w:ascii="Times New Roman" w:hAnsi="Times New Roman"/>
          <w:sz w:val="24"/>
          <w:szCs w:val="24"/>
        </w:rPr>
        <w:t xml:space="preserve"> в соответствии с законом, кроме оговоре</w:t>
      </w:r>
      <w:r w:rsidR="005865EA">
        <w:rPr>
          <w:rFonts w:ascii="Times New Roman" w:hAnsi="Times New Roman"/>
          <w:sz w:val="24"/>
          <w:szCs w:val="24"/>
        </w:rPr>
        <w:t>нных Конституцией прав: а)</w:t>
      </w:r>
      <w:r w:rsidR="001E21C9">
        <w:rPr>
          <w:rFonts w:ascii="Times New Roman" w:hAnsi="Times New Roman"/>
          <w:sz w:val="24"/>
          <w:szCs w:val="24"/>
        </w:rPr>
        <w:t xml:space="preserve"> на жизнь, </w:t>
      </w:r>
      <w:r w:rsidR="005865EA">
        <w:rPr>
          <w:rFonts w:ascii="Times New Roman" w:hAnsi="Times New Roman"/>
          <w:sz w:val="24"/>
          <w:szCs w:val="24"/>
        </w:rPr>
        <w:t xml:space="preserve">б) </w:t>
      </w:r>
      <w:r w:rsidR="001E21C9">
        <w:rPr>
          <w:rFonts w:ascii="Times New Roman" w:hAnsi="Times New Roman"/>
          <w:sz w:val="24"/>
          <w:szCs w:val="24"/>
        </w:rPr>
        <w:t xml:space="preserve">на достоинство личности, </w:t>
      </w:r>
      <w:r w:rsidR="005865EA">
        <w:rPr>
          <w:rFonts w:ascii="Times New Roman" w:hAnsi="Times New Roman"/>
          <w:sz w:val="24"/>
          <w:szCs w:val="24"/>
        </w:rPr>
        <w:t xml:space="preserve">в) </w:t>
      </w:r>
      <w:r w:rsidR="001E21C9">
        <w:rPr>
          <w:rFonts w:ascii="Times New Roman" w:hAnsi="Times New Roman"/>
          <w:sz w:val="24"/>
          <w:szCs w:val="24"/>
        </w:rPr>
        <w:t xml:space="preserve">защиту от пыток и насилия, </w:t>
      </w:r>
      <w:r w:rsidR="005865EA">
        <w:rPr>
          <w:rFonts w:ascii="Times New Roman" w:hAnsi="Times New Roman"/>
          <w:sz w:val="24"/>
          <w:szCs w:val="24"/>
        </w:rPr>
        <w:t xml:space="preserve">г) </w:t>
      </w:r>
      <w:r w:rsidR="001E21C9">
        <w:rPr>
          <w:rFonts w:ascii="Times New Roman" w:hAnsi="Times New Roman"/>
          <w:sz w:val="24"/>
          <w:szCs w:val="24"/>
        </w:rPr>
        <w:t xml:space="preserve">на неприкосновенность частной жизни, </w:t>
      </w:r>
      <w:r w:rsidR="005865EA">
        <w:rPr>
          <w:rFonts w:ascii="Times New Roman" w:hAnsi="Times New Roman"/>
          <w:sz w:val="24"/>
          <w:szCs w:val="24"/>
        </w:rPr>
        <w:t xml:space="preserve">д) </w:t>
      </w:r>
      <w:r w:rsidR="001E21C9">
        <w:rPr>
          <w:rFonts w:ascii="Times New Roman" w:hAnsi="Times New Roman"/>
          <w:sz w:val="24"/>
          <w:szCs w:val="24"/>
        </w:rPr>
        <w:t xml:space="preserve">на личную и семейную тайны, </w:t>
      </w:r>
      <w:r w:rsidR="005865EA">
        <w:rPr>
          <w:rFonts w:ascii="Times New Roman" w:hAnsi="Times New Roman"/>
          <w:sz w:val="24"/>
          <w:szCs w:val="24"/>
        </w:rPr>
        <w:t xml:space="preserve">е) </w:t>
      </w:r>
      <w:r w:rsidR="001E21C9">
        <w:rPr>
          <w:rFonts w:ascii="Times New Roman" w:hAnsi="Times New Roman"/>
          <w:sz w:val="24"/>
          <w:szCs w:val="24"/>
        </w:rPr>
        <w:t xml:space="preserve">на защиту своей чести и доброго имени, </w:t>
      </w:r>
      <w:r w:rsidR="005865EA">
        <w:rPr>
          <w:rFonts w:ascii="Times New Roman" w:hAnsi="Times New Roman"/>
          <w:sz w:val="24"/>
          <w:szCs w:val="24"/>
        </w:rPr>
        <w:t xml:space="preserve">ж) </w:t>
      </w:r>
      <w:r w:rsidR="001E21C9">
        <w:rPr>
          <w:rFonts w:ascii="Times New Roman" w:hAnsi="Times New Roman"/>
          <w:sz w:val="24"/>
          <w:szCs w:val="24"/>
        </w:rPr>
        <w:t xml:space="preserve">на свободу совести и вероисповедания, </w:t>
      </w:r>
      <w:r w:rsidR="005865EA">
        <w:rPr>
          <w:rFonts w:ascii="Times New Roman" w:hAnsi="Times New Roman"/>
          <w:sz w:val="24"/>
          <w:szCs w:val="24"/>
        </w:rPr>
        <w:t xml:space="preserve">з) </w:t>
      </w:r>
      <w:r w:rsidR="001E21C9">
        <w:rPr>
          <w:rFonts w:ascii="Times New Roman" w:hAnsi="Times New Roman"/>
          <w:sz w:val="24"/>
          <w:szCs w:val="24"/>
        </w:rPr>
        <w:t xml:space="preserve">на свободное использование имущества, </w:t>
      </w:r>
      <w:r w:rsidR="005865EA">
        <w:rPr>
          <w:rFonts w:ascii="Times New Roman" w:hAnsi="Times New Roman"/>
          <w:sz w:val="24"/>
          <w:szCs w:val="24"/>
        </w:rPr>
        <w:t xml:space="preserve">и) </w:t>
      </w:r>
      <w:r w:rsidR="001E21C9">
        <w:rPr>
          <w:rFonts w:ascii="Times New Roman" w:hAnsi="Times New Roman"/>
          <w:sz w:val="24"/>
          <w:szCs w:val="24"/>
        </w:rPr>
        <w:t xml:space="preserve">на  жилище, </w:t>
      </w:r>
      <w:r w:rsidR="005865EA">
        <w:rPr>
          <w:rFonts w:ascii="Times New Roman" w:hAnsi="Times New Roman"/>
          <w:sz w:val="24"/>
          <w:szCs w:val="24"/>
        </w:rPr>
        <w:t xml:space="preserve">к) </w:t>
      </w:r>
      <w:r w:rsidR="001E21C9">
        <w:rPr>
          <w:rFonts w:ascii="Times New Roman" w:hAnsi="Times New Roman"/>
          <w:sz w:val="24"/>
          <w:szCs w:val="24"/>
        </w:rPr>
        <w:t>на соблюдение процессуальных пр</w:t>
      </w:r>
      <w:r w:rsidR="005865EA">
        <w:rPr>
          <w:rFonts w:ascii="Times New Roman" w:hAnsi="Times New Roman"/>
          <w:sz w:val="24"/>
          <w:szCs w:val="24"/>
        </w:rPr>
        <w:t>ав в уголовном судопроизводстве</w:t>
      </w:r>
      <w:r w:rsidR="001E21C9">
        <w:rPr>
          <w:rFonts w:ascii="Times New Roman" w:hAnsi="Times New Roman"/>
          <w:sz w:val="24"/>
          <w:szCs w:val="24"/>
        </w:rPr>
        <w:t>;</w:t>
      </w:r>
    </w:p>
    <w:p w:rsidR="001E21C9" w:rsidRDefault="001E21C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запрет на незаконное ограничение конституционных прав и свобод;</w:t>
      </w:r>
    </w:p>
    <w:p w:rsidR="001E21C9" w:rsidRDefault="001E21C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государственная (в том числе судебная) защита прав и свобод человека.</w:t>
      </w:r>
    </w:p>
    <w:p w:rsidR="001E21C9" w:rsidRDefault="001E21C9"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Гражданство </w:t>
      </w:r>
      <w:r>
        <w:rPr>
          <w:rFonts w:ascii="Times New Roman" w:hAnsi="Times New Roman" w:cs="Times New Roman"/>
          <w:sz w:val="24"/>
          <w:szCs w:val="24"/>
        </w:rPr>
        <w:t>―</w:t>
      </w:r>
      <w:r>
        <w:rPr>
          <w:rFonts w:ascii="Times New Roman" w:hAnsi="Times New Roman"/>
          <w:sz w:val="24"/>
          <w:szCs w:val="24"/>
        </w:rPr>
        <w:t xml:space="preserve"> устойчивая правовая связь человека с государством, выражающаяся в совокупности их взаимных прав, обязанностей и ответственности. </w:t>
      </w:r>
    </w:p>
    <w:p w:rsidR="001E21C9" w:rsidRDefault="001E21C9" w:rsidP="001F6DFC">
      <w:pPr>
        <w:spacing w:after="0" w:line="312" w:lineRule="auto"/>
        <w:ind w:firstLine="567"/>
        <w:jc w:val="both"/>
        <w:rPr>
          <w:rFonts w:ascii="Times New Roman" w:hAnsi="Times New Roman"/>
          <w:sz w:val="24"/>
          <w:szCs w:val="24"/>
        </w:rPr>
      </w:pPr>
      <w:r>
        <w:rPr>
          <w:rFonts w:ascii="Times New Roman" w:hAnsi="Times New Roman"/>
          <w:sz w:val="24"/>
          <w:szCs w:val="24"/>
        </w:rPr>
        <w:t>На территории государства могут проживать различные категории физических лиц:</w:t>
      </w:r>
    </w:p>
    <w:p w:rsidR="001E21C9" w:rsidRDefault="001E21C9" w:rsidP="001F6DFC">
      <w:pP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а) </w:t>
      </w:r>
      <w:r w:rsidRPr="00EA1BF5">
        <w:rPr>
          <w:rFonts w:ascii="Times New Roman" w:hAnsi="Times New Roman"/>
          <w:i/>
          <w:sz w:val="24"/>
          <w:szCs w:val="24"/>
        </w:rPr>
        <w:t>граждане государства</w:t>
      </w:r>
      <w:r>
        <w:rPr>
          <w:rFonts w:ascii="Times New Roman" w:hAnsi="Times New Roman"/>
          <w:sz w:val="24"/>
          <w:szCs w:val="24"/>
        </w:rPr>
        <w:t xml:space="preserve"> </w:t>
      </w:r>
      <w:r>
        <w:rPr>
          <w:rFonts w:ascii="Times New Roman" w:hAnsi="Times New Roman" w:cs="Times New Roman"/>
          <w:sz w:val="24"/>
          <w:szCs w:val="24"/>
        </w:rPr>
        <w:t>― лица, имеющие документальное подтверждение их принадлежности к гражданству данного государства (</w:t>
      </w:r>
      <w:r w:rsidRPr="00EA1BF5">
        <w:rPr>
          <w:rFonts w:ascii="Times New Roman" w:hAnsi="Times New Roman" w:cs="Times New Roman"/>
          <w:i/>
          <w:sz w:val="24"/>
          <w:szCs w:val="24"/>
        </w:rPr>
        <w:t>паспорт (удостоверение личности)</w:t>
      </w:r>
      <w:r>
        <w:rPr>
          <w:rFonts w:ascii="Times New Roman" w:hAnsi="Times New Roman" w:cs="Times New Roman"/>
          <w:sz w:val="24"/>
          <w:szCs w:val="24"/>
        </w:rPr>
        <w:t xml:space="preserve">, до его получения ― </w:t>
      </w:r>
      <w:r w:rsidRPr="00EA1BF5">
        <w:rPr>
          <w:rFonts w:ascii="Times New Roman" w:hAnsi="Times New Roman" w:cs="Times New Roman"/>
          <w:i/>
          <w:sz w:val="24"/>
          <w:szCs w:val="24"/>
        </w:rPr>
        <w:t>свидетельство о рождении</w:t>
      </w:r>
      <w:r>
        <w:rPr>
          <w:rFonts w:ascii="Times New Roman" w:hAnsi="Times New Roman" w:cs="Times New Roman"/>
          <w:sz w:val="24"/>
          <w:szCs w:val="24"/>
        </w:rPr>
        <w:t>)</w:t>
      </w:r>
      <w:r w:rsidR="00EA1BF5">
        <w:rPr>
          <w:rFonts w:ascii="Times New Roman" w:hAnsi="Times New Roman" w:cs="Times New Roman"/>
          <w:sz w:val="24"/>
          <w:szCs w:val="24"/>
        </w:rPr>
        <w:t>;</w:t>
      </w:r>
    </w:p>
    <w:p w:rsidR="00EA1BF5" w:rsidRDefault="00EA1BF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 </w:t>
      </w:r>
      <w:r w:rsidRPr="00EA1BF5">
        <w:rPr>
          <w:rFonts w:ascii="Times New Roman" w:hAnsi="Times New Roman" w:cs="Times New Roman"/>
          <w:i/>
          <w:sz w:val="24"/>
          <w:szCs w:val="24"/>
        </w:rPr>
        <w:t>иностранные граждане</w:t>
      </w:r>
      <w:r>
        <w:rPr>
          <w:rFonts w:ascii="Times New Roman" w:hAnsi="Times New Roman" w:cs="Times New Roman"/>
          <w:sz w:val="24"/>
          <w:szCs w:val="24"/>
        </w:rPr>
        <w:t xml:space="preserve"> ― лица, не являющиеся гражданами данного государства и имеющие гражданство (</w:t>
      </w:r>
      <w:r w:rsidRPr="00EA1BF5">
        <w:rPr>
          <w:rFonts w:ascii="Times New Roman" w:hAnsi="Times New Roman" w:cs="Times New Roman"/>
          <w:b/>
          <w:i/>
          <w:sz w:val="24"/>
          <w:szCs w:val="24"/>
        </w:rPr>
        <w:t>подданство</w:t>
      </w:r>
      <w:r>
        <w:rPr>
          <w:rFonts w:ascii="Times New Roman" w:hAnsi="Times New Roman" w:cs="Times New Roman"/>
          <w:sz w:val="24"/>
          <w:szCs w:val="24"/>
        </w:rPr>
        <w:t xml:space="preserve"> ― </w:t>
      </w:r>
      <w:r w:rsidRPr="00EA1BF5">
        <w:rPr>
          <w:rFonts w:ascii="Times New Roman" w:hAnsi="Times New Roman" w:cs="Times New Roman"/>
          <w:i/>
          <w:sz w:val="24"/>
          <w:szCs w:val="24"/>
        </w:rPr>
        <w:t>правовая связь лица и государства при монархии</w:t>
      </w:r>
      <w:r>
        <w:rPr>
          <w:rFonts w:ascii="Times New Roman" w:hAnsi="Times New Roman" w:cs="Times New Roman"/>
          <w:sz w:val="24"/>
          <w:szCs w:val="24"/>
        </w:rPr>
        <w:t>: там, где император, царь, король и т. п., имеются его подданные) иностранного государства;</w:t>
      </w:r>
    </w:p>
    <w:p w:rsidR="00EA1BF5" w:rsidRDefault="00EA1BF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EA1BF5">
        <w:rPr>
          <w:rFonts w:ascii="Times New Roman" w:hAnsi="Times New Roman" w:cs="Times New Roman"/>
          <w:i/>
          <w:sz w:val="24"/>
          <w:szCs w:val="24"/>
        </w:rPr>
        <w:t>лица без гражданства</w:t>
      </w:r>
      <w:r>
        <w:rPr>
          <w:rFonts w:ascii="Times New Roman" w:hAnsi="Times New Roman" w:cs="Times New Roman"/>
          <w:sz w:val="24"/>
          <w:szCs w:val="24"/>
        </w:rPr>
        <w:t xml:space="preserve"> (</w:t>
      </w:r>
      <w:r w:rsidRPr="00EA1BF5">
        <w:rPr>
          <w:rFonts w:ascii="Times New Roman" w:hAnsi="Times New Roman" w:cs="Times New Roman"/>
          <w:b/>
          <w:i/>
          <w:sz w:val="24"/>
          <w:szCs w:val="24"/>
        </w:rPr>
        <w:t>апатриды</w:t>
      </w:r>
      <w:r>
        <w:rPr>
          <w:rFonts w:ascii="Times New Roman" w:hAnsi="Times New Roman" w:cs="Times New Roman"/>
          <w:sz w:val="24"/>
          <w:szCs w:val="24"/>
        </w:rPr>
        <w:t>) ― лица, не являющиеся гражданами данного государства и не имеющие доказательств наличия гражданства иностранного государства.</w:t>
      </w:r>
    </w:p>
    <w:p w:rsidR="00EA1BF5" w:rsidRDefault="00EA1BF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России вопросы гражданства регулируются соответствующими конституционными нормами, международными договорами и Федеральным законом «О гражданстве в Российской Федерации» (2002 г.).</w:t>
      </w:r>
    </w:p>
    <w:p w:rsidR="0045147E" w:rsidRDefault="0045147E" w:rsidP="001F6DFC">
      <w:pPr>
        <w:spacing w:after="0" w:line="312" w:lineRule="auto"/>
        <w:ind w:firstLine="567"/>
        <w:jc w:val="both"/>
        <w:rPr>
          <w:rFonts w:ascii="Times New Roman" w:hAnsi="Times New Roman" w:cs="Times New Roman"/>
          <w:b/>
          <w:sz w:val="24"/>
          <w:szCs w:val="24"/>
        </w:rPr>
      </w:pPr>
      <w:r>
        <w:rPr>
          <w:rFonts w:ascii="Times New Roman" w:hAnsi="Times New Roman" w:cs="Times New Roman"/>
          <w:b/>
          <w:sz w:val="24"/>
          <w:szCs w:val="24"/>
        </w:rPr>
        <w:t>Общими принципами российского гражданства являются:</w:t>
      </w:r>
    </w:p>
    <w:p w:rsidR="0045147E" w:rsidRDefault="003948D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 </w:t>
      </w:r>
      <w:r>
        <w:rPr>
          <w:rFonts w:ascii="Times New Roman" w:hAnsi="Times New Roman" w:cs="Times New Roman"/>
          <w:i/>
          <w:sz w:val="24"/>
          <w:szCs w:val="24"/>
        </w:rPr>
        <w:t xml:space="preserve">принцип единого гражданства: </w:t>
      </w:r>
      <w:r>
        <w:rPr>
          <w:rFonts w:ascii="Times New Roman" w:hAnsi="Times New Roman" w:cs="Times New Roman"/>
          <w:sz w:val="24"/>
          <w:szCs w:val="24"/>
        </w:rPr>
        <w:t>граждане РФ, постоянно проживающие на территории республик в составе РФ, являются одновременно гражданами этих республик;</w:t>
      </w:r>
    </w:p>
    <w:p w:rsidR="003948DC" w:rsidRDefault="003948D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i/>
          <w:sz w:val="24"/>
          <w:szCs w:val="24"/>
        </w:rPr>
        <w:t xml:space="preserve">принцип равного гражданства: </w:t>
      </w:r>
      <w:r>
        <w:rPr>
          <w:rFonts w:ascii="Times New Roman" w:hAnsi="Times New Roman" w:cs="Times New Roman"/>
          <w:sz w:val="24"/>
          <w:szCs w:val="24"/>
        </w:rPr>
        <w:t>все лица, имеющие гражданство РФ, обладают одинаковым конституционно-правовым статусом;</w:t>
      </w:r>
    </w:p>
    <w:p w:rsidR="003948DC" w:rsidRDefault="003948DC"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 </w:t>
      </w:r>
      <w:r>
        <w:rPr>
          <w:rFonts w:ascii="Times New Roman" w:hAnsi="Times New Roman" w:cs="Times New Roman"/>
          <w:i/>
          <w:sz w:val="24"/>
          <w:szCs w:val="24"/>
        </w:rPr>
        <w:t>принципы недопустимости лишения гражданства или права изменить его односторонним решением государства;</w:t>
      </w:r>
    </w:p>
    <w:p w:rsidR="00DC098D" w:rsidRDefault="00DC098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i/>
          <w:sz w:val="24"/>
          <w:szCs w:val="24"/>
        </w:rPr>
        <w:t xml:space="preserve">принцип существования постоянного гражданства: </w:t>
      </w:r>
      <w:r>
        <w:rPr>
          <w:rFonts w:ascii="Times New Roman" w:hAnsi="Times New Roman" w:cs="Times New Roman"/>
          <w:sz w:val="24"/>
          <w:szCs w:val="24"/>
        </w:rPr>
        <w:t>сохранение гражданства РФ лицами, проживающими за пределами России, при заключении и расторжении брака, изменения гражданства другим супругом;</w:t>
      </w:r>
    </w:p>
    <w:p w:rsidR="00DC098D" w:rsidRDefault="00DC098D"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 </w:t>
      </w:r>
      <w:r>
        <w:rPr>
          <w:rFonts w:ascii="Times New Roman" w:hAnsi="Times New Roman" w:cs="Times New Roman"/>
          <w:i/>
          <w:sz w:val="24"/>
          <w:szCs w:val="24"/>
        </w:rPr>
        <w:t>принцип защиты и покровительства граждан РФ со стороны Российского государства;</w:t>
      </w:r>
    </w:p>
    <w:p w:rsidR="00DC098D" w:rsidRDefault="00DC098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Pr="00DC098D">
        <w:rPr>
          <w:rFonts w:ascii="Times New Roman" w:hAnsi="Times New Roman" w:cs="Times New Roman"/>
          <w:i/>
          <w:sz w:val="24"/>
          <w:szCs w:val="24"/>
        </w:rPr>
        <w:t>недопустимость выдачи</w:t>
      </w:r>
      <w:r>
        <w:rPr>
          <w:rFonts w:ascii="Times New Roman" w:hAnsi="Times New Roman" w:cs="Times New Roman"/>
          <w:b/>
          <w:i/>
          <w:sz w:val="24"/>
          <w:szCs w:val="24"/>
        </w:rPr>
        <w:t xml:space="preserve"> </w:t>
      </w:r>
      <w:r>
        <w:rPr>
          <w:rFonts w:ascii="Times New Roman" w:hAnsi="Times New Roman" w:cs="Times New Roman"/>
          <w:sz w:val="24"/>
          <w:szCs w:val="24"/>
        </w:rPr>
        <w:t>граждан РФ другим государствам;</w:t>
      </w:r>
    </w:p>
    <w:p w:rsidR="00DC098D" w:rsidRDefault="00DC098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разрешение гражданам РФ </w:t>
      </w:r>
      <w:r>
        <w:rPr>
          <w:rFonts w:ascii="Times New Roman" w:hAnsi="Times New Roman" w:cs="Times New Roman"/>
          <w:i/>
          <w:sz w:val="24"/>
          <w:szCs w:val="24"/>
        </w:rPr>
        <w:t xml:space="preserve">иметь гражданство иностранного государства </w:t>
      </w:r>
      <w:r>
        <w:rPr>
          <w:rFonts w:ascii="Times New Roman" w:hAnsi="Times New Roman" w:cs="Times New Roman"/>
          <w:sz w:val="24"/>
          <w:szCs w:val="24"/>
        </w:rPr>
        <w:t>(принцип двойного гражданства): таких лиц государство рассматривает как граждан РФ;</w:t>
      </w:r>
    </w:p>
    <w:p w:rsidR="00DC098D" w:rsidRDefault="00DC098D"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предоставление гражданам РФ </w:t>
      </w:r>
      <w:r>
        <w:rPr>
          <w:rFonts w:ascii="Times New Roman" w:hAnsi="Times New Roman" w:cs="Times New Roman"/>
          <w:i/>
          <w:sz w:val="24"/>
          <w:szCs w:val="24"/>
        </w:rPr>
        <w:t xml:space="preserve">возможности изменить собственное гражданство. </w:t>
      </w:r>
    </w:p>
    <w:p w:rsidR="00354EB5" w:rsidRDefault="00354EB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Установленные законом «О гражданстве РФ» основания приобретения гражданства РФ мы представляем </w:t>
      </w:r>
      <w:r w:rsidR="003F0ABD">
        <w:rPr>
          <w:rFonts w:ascii="Times New Roman" w:hAnsi="Times New Roman" w:cs="Times New Roman"/>
          <w:sz w:val="24"/>
          <w:szCs w:val="24"/>
        </w:rPr>
        <w:t>в обобщенном виде в таблице 4</w:t>
      </w:r>
      <w:r w:rsidR="00B75C41">
        <w:rPr>
          <w:rFonts w:ascii="Times New Roman" w:hAnsi="Times New Roman" w:cs="Times New Roman"/>
          <w:sz w:val="24"/>
          <w:szCs w:val="24"/>
        </w:rPr>
        <w:t>6</w:t>
      </w:r>
      <w:r w:rsidR="003F0ABD">
        <w:rPr>
          <w:rFonts w:ascii="Times New Roman" w:hAnsi="Times New Roman" w:cs="Times New Roman"/>
          <w:sz w:val="24"/>
          <w:szCs w:val="24"/>
        </w:rPr>
        <w:t>.</w:t>
      </w:r>
    </w:p>
    <w:p w:rsidR="003F0ABD" w:rsidRDefault="00C26B91" w:rsidP="00C26B91">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4</w:t>
      </w:r>
      <w:r w:rsidR="00B75C41">
        <w:rPr>
          <w:rFonts w:ascii="Times New Roman" w:hAnsi="Times New Roman" w:cs="Times New Roman"/>
          <w:b/>
          <w:sz w:val="24"/>
          <w:szCs w:val="24"/>
        </w:rPr>
        <w:t>6</w:t>
      </w:r>
    </w:p>
    <w:p w:rsidR="00C26B91" w:rsidRDefault="00C26B91" w:rsidP="00C26B91">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Основания приобретения гражданства РФ</w:t>
      </w:r>
    </w:p>
    <w:p w:rsidR="00AA3483" w:rsidRDefault="00AA3483" w:rsidP="00C26B91">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2660"/>
        <w:gridCol w:w="6911"/>
      </w:tblGrid>
      <w:tr w:rsidR="00C26B91" w:rsidTr="00C26B91">
        <w:tc>
          <w:tcPr>
            <w:tcW w:w="2660" w:type="dxa"/>
          </w:tcPr>
          <w:p w:rsidR="00C26B91" w:rsidRPr="00C26B91" w:rsidRDefault="00C26B91" w:rsidP="00C26B91">
            <w:pPr>
              <w:spacing w:line="312" w:lineRule="auto"/>
              <w:jc w:val="center"/>
              <w:rPr>
                <w:rFonts w:ascii="Times New Roman" w:hAnsi="Times New Roman"/>
                <w:b/>
                <w:sz w:val="24"/>
                <w:szCs w:val="24"/>
              </w:rPr>
            </w:pPr>
            <w:r w:rsidRPr="00C26B91">
              <w:rPr>
                <w:rFonts w:ascii="Times New Roman" w:hAnsi="Times New Roman"/>
                <w:b/>
                <w:sz w:val="24"/>
                <w:szCs w:val="24"/>
              </w:rPr>
              <w:t xml:space="preserve">Основания </w:t>
            </w:r>
          </w:p>
        </w:tc>
        <w:tc>
          <w:tcPr>
            <w:tcW w:w="6911" w:type="dxa"/>
          </w:tcPr>
          <w:p w:rsidR="00C26B91" w:rsidRPr="00C26B91" w:rsidRDefault="00C26B91" w:rsidP="00C26B91">
            <w:pPr>
              <w:spacing w:line="312" w:lineRule="auto"/>
              <w:jc w:val="center"/>
              <w:rPr>
                <w:rFonts w:ascii="Times New Roman" w:hAnsi="Times New Roman"/>
                <w:b/>
                <w:sz w:val="24"/>
                <w:szCs w:val="24"/>
              </w:rPr>
            </w:pPr>
            <w:r w:rsidRPr="00C26B91">
              <w:rPr>
                <w:rFonts w:ascii="Times New Roman" w:hAnsi="Times New Roman"/>
                <w:b/>
                <w:sz w:val="24"/>
                <w:szCs w:val="24"/>
              </w:rPr>
              <w:t>Их сущность</w:t>
            </w:r>
          </w:p>
        </w:tc>
      </w:tr>
      <w:tr w:rsidR="00C26B91" w:rsidTr="00C26B91">
        <w:tc>
          <w:tcPr>
            <w:tcW w:w="2660" w:type="dxa"/>
          </w:tcPr>
          <w:p w:rsidR="00C26B91" w:rsidRDefault="00AA3483" w:rsidP="00AA3483">
            <w:pPr>
              <w:spacing w:line="312" w:lineRule="auto"/>
              <w:rPr>
                <w:rFonts w:ascii="Times New Roman" w:hAnsi="Times New Roman"/>
                <w:sz w:val="24"/>
                <w:szCs w:val="24"/>
              </w:rPr>
            </w:pPr>
            <w:r>
              <w:rPr>
                <w:rFonts w:ascii="Times New Roman" w:hAnsi="Times New Roman"/>
                <w:sz w:val="24"/>
                <w:szCs w:val="24"/>
              </w:rPr>
              <w:t>По рождению</w:t>
            </w:r>
          </w:p>
        </w:tc>
        <w:tc>
          <w:tcPr>
            <w:tcW w:w="6911" w:type="dxa"/>
          </w:tcPr>
          <w:p w:rsidR="00AA3483" w:rsidRDefault="00AA3483" w:rsidP="00AA3483">
            <w:pPr>
              <w:spacing w:line="312" w:lineRule="auto"/>
              <w:jc w:val="both"/>
              <w:rPr>
                <w:rFonts w:ascii="Times New Roman" w:hAnsi="Times New Roman"/>
                <w:sz w:val="24"/>
                <w:szCs w:val="24"/>
              </w:rPr>
            </w:pPr>
            <w:r>
              <w:rPr>
                <w:rFonts w:ascii="Times New Roman" w:hAnsi="Times New Roman"/>
                <w:sz w:val="24"/>
                <w:szCs w:val="24"/>
              </w:rPr>
              <w:t>Ребенок, родители которого на момент его рождения состоят в гражданстве РФ, есть ее гражданин, причем независимо от места рождения.</w:t>
            </w:r>
          </w:p>
          <w:p w:rsidR="00AA3483" w:rsidRDefault="00AA3483" w:rsidP="00AA3483">
            <w:pPr>
              <w:spacing w:line="312" w:lineRule="auto"/>
              <w:jc w:val="both"/>
              <w:rPr>
                <w:rFonts w:ascii="Times New Roman" w:hAnsi="Times New Roman"/>
                <w:sz w:val="24"/>
                <w:szCs w:val="24"/>
              </w:rPr>
            </w:pPr>
            <w:r>
              <w:rPr>
                <w:rFonts w:ascii="Times New Roman" w:hAnsi="Times New Roman"/>
                <w:sz w:val="24"/>
                <w:szCs w:val="24"/>
              </w:rPr>
              <w:t>При различном же гражданстве родителей, один из которых состоит в гражданстве РФ, а другой имеет иное гражданство, ребенок приобретает гражданство РФ при условии рождения на территории РФ.</w:t>
            </w:r>
          </w:p>
          <w:p w:rsidR="00C26B91" w:rsidRDefault="00AA3483" w:rsidP="00AA3483">
            <w:pPr>
              <w:spacing w:line="312" w:lineRule="auto"/>
              <w:jc w:val="both"/>
              <w:rPr>
                <w:rFonts w:ascii="Times New Roman" w:hAnsi="Times New Roman"/>
                <w:sz w:val="24"/>
                <w:szCs w:val="24"/>
              </w:rPr>
            </w:pPr>
            <w:r>
              <w:rPr>
                <w:rFonts w:ascii="Times New Roman" w:hAnsi="Times New Roman"/>
                <w:sz w:val="24"/>
                <w:szCs w:val="24"/>
              </w:rPr>
              <w:t xml:space="preserve">Ребенок, находящийся на территории России, и родители которого неизвестны, становится гражданином РФ в случае, если родители не объявятся в течение 6 месяцев со дня его рождения  </w:t>
            </w:r>
          </w:p>
        </w:tc>
      </w:tr>
      <w:tr w:rsidR="00C26B91" w:rsidTr="00C26B91">
        <w:tc>
          <w:tcPr>
            <w:tcW w:w="2660" w:type="dxa"/>
          </w:tcPr>
          <w:p w:rsidR="00C26B91" w:rsidRDefault="00AA3483" w:rsidP="00AA3483">
            <w:pPr>
              <w:spacing w:line="312" w:lineRule="auto"/>
              <w:rPr>
                <w:rFonts w:ascii="Times New Roman" w:hAnsi="Times New Roman"/>
                <w:sz w:val="24"/>
                <w:szCs w:val="24"/>
              </w:rPr>
            </w:pPr>
            <w:r>
              <w:rPr>
                <w:rFonts w:ascii="Times New Roman" w:hAnsi="Times New Roman"/>
                <w:sz w:val="24"/>
                <w:szCs w:val="24"/>
              </w:rPr>
              <w:t>Прием в гражданство</w:t>
            </w:r>
          </w:p>
        </w:tc>
        <w:tc>
          <w:tcPr>
            <w:tcW w:w="6911" w:type="dxa"/>
          </w:tcPr>
          <w:p w:rsidR="00C26B91" w:rsidRDefault="00AA3483" w:rsidP="00AA3483">
            <w:pPr>
              <w:spacing w:line="312" w:lineRule="auto"/>
              <w:rPr>
                <w:rFonts w:ascii="Times New Roman" w:hAnsi="Times New Roman"/>
                <w:sz w:val="24"/>
                <w:szCs w:val="24"/>
              </w:rPr>
            </w:pPr>
            <w:r>
              <w:rPr>
                <w:rFonts w:ascii="Times New Roman" w:hAnsi="Times New Roman"/>
                <w:sz w:val="24"/>
                <w:szCs w:val="24"/>
              </w:rPr>
              <w:t xml:space="preserve">Решение этого вопроса </w:t>
            </w:r>
            <w:r>
              <w:rPr>
                <w:rFonts w:ascii="Times New Roman" w:hAnsi="Times New Roman" w:cs="Times New Roman"/>
                <w:sz w:val="24"/>
                <w:szCs w:val="24"/>
              </w:rPr>
              <w:t>―</w:t>
            </w:r>
            <w:r>
              <w:rPr>
                <w:rFonts w:ascii="Times New Roman" w:hAnsi="Times New Roman"/>
                <w:sz w:val="24"/>
                <w:szCs w:val="24"/>
              </w:rPr>
              <w:t xml:space="preserve"> прерогатива Президента РФ. Об этом может ходатайствовать достигшие 18-летнего возраста дееспособное лицо при условии: а) проживания на территории РФ в течение 5 лет непрерывно; б) отказа от гражданства иностранного государства; в) наличия законного источника средств к существованию; г) обязательства соблюдать Конституцию РФ и законодательство РФ; д) владения русским языком</w:t>
            </w:r>
          </w:p>
        </w:tc>
      </w:tr>
      <w:tr w:rsidR="00C26B91" w:rsidTr="00C26B91">
        <w:tc>
          <w:tcPr>
            <w:tcW w:w="2660" w:type="dxa"/>
          </w:tcPr>
          <w:p w:rsidR="00C26B91" w:rsidRDefault="00184064" w:rsidP="00184064">
            <w:pPr>
              <w:spacing w:line="312" w:lineRule="auto"/>
              <w:rPr>
                <w:rFonts w:ascii="Times New Roman" w:hAnsi="Times New Roman"/>
                <w:sz w:val="24"/>
                <w:szCs w:val="24"/>
              </w:rPr>
            </w:pPr>
            <w:r>
              <w:rPr>
                <w:rFonts w:ascii="Times New Roman" w:hAnsi="Times New Roman"/>
                <w:sz w:val="24"/>
                <w:szCs w:val="24"/>
              </w:rPr>
              <w:t>Восстановление в гражданстве</w:t>
            </w:r>
          </w:p>
        </w:tc>
        <w:tc>
          <w:tcPr>
            <w:tcW w:w="6911" w:type="dxa"/>
          </w:tcPr>
          <w:p w:rsidR="00C26B91" w:rsidRDefault="00184064" w:rsidP="00184064">
            <w:pPr>
              <w:spacing w:line="312" w:lineRule="auto"/>
              <w:rPr>
                <w:rFonts w:ascii="Times New Roman" w:hAnsi="Times New Roman"/>
                <w:sz w:val="24"/>
                <w:szCs w:val="24"/>
              </w:rPr>
            </w:pPr>
            <w:r>
              <w:rPr>
                <w:rFonts w:ascii="Times New Roman" w:hAnsi="Times New Roman"/>
                <w:sz w:val="24"/>
                <w:szCs w:val="24"/>
              </w:rPr>
              <w:t>Иностранные граждане и лица без гражданства, ранее имевшие гражданство РФ, могут быть восстановлены в нем в соответствии с вышеперечисленными условиями, однако при этом срок их проживания на территории РФ сокращается до трех лет</w:t>
            </w:r>
          </w:p>
        </w:tc>
      </w:tr>
      <w:tr w:rsidR="00C26B91" w:rsidTr="00C26B91">
        <w:tc>
          <w:tcPr>
            <w:tcW w:w="2660" w:type="dxa"/>
          </w:tcPr>
          <w:p w:rsidR="00C26B91" w:rsidRDefault="00184064" w:rsidP="00184064">
            <w:pPr>
              <w:spacing w:line="312" w:lineRule="auto"/>
              <w:rPr>
                <w:rFonts w:ascii="Times New Roman" w:hAnsi="Times New Roman"/>
                <w:sz w:val="24"/>
                <w:szCs w:val="24"/>
              </w:rPr>
            </w:pPr>
            <w:r>
              <w:rPr>
                <w:rFonts w:ascii="Times New Roman" w:hAnsi="Times New Roman"/>
                <w:sz w:val="24"/>
                <w:szCs w:val="24"/>
              </w:rPr>
              <w:t xml:space="preserve">Приобретение гражданства в результате </w:t>
            </w:r>
            <w:r w:rsidRPr="00184064">
              <w:rPr>
                <w:rFonts w:ascii="Times New Roman" w:hAnsi="Times New Roman"/>
                <w:sz w:val="24"/>
                <w:szCs w:val="24"/>
              </w:rPr>
              <w:t>оптации (желания, избрания),</w:t>
            </w:r>
            <w:r>
              <w:rPr>
                <w:rFonts w:ascii="Times New Roman" w:hAnsi="Times New Roman"/>
                <w:sz w:val="24"/>
                <w:szCs w:val="24"/>
              </w:rPr>
              <w:t xml:space="preserve"> то есть выбора</w:t>
            </w:r>
          </w:p>
        </w:tc>
        <w:tc>
          <w:tcPr>
            <w:tcW w:w="6911" w:type="dxa"/>
          </w:tcPr>
          <w:p w:rsidR="00C26B91" w:rsidRPr="00184064" w:rsidRDefault="00184064" w:rsidP="00184064">
            <w:pPr>
              <w:spacing w:line="312" w:lineRule="auto"/>
              <w:rPr>
                <w:rFonts w:ascii="Times New Roman" w:hAnsi="Times New Roman"/>
                <w:sz w:val="24"/>
                <w:szCs w:val="24"/>
              </w:rPr>
            </w:pPr>
            <w:r>
              <w:rPr>
                <w:rFonts w:ascii="Times New Roman" w:hAnsi="Times New Roman"/>
                <w:sz w:val="24"/>
                <w:szCs w:val="24"/>
              </w:rPr>
              <w:t xml:space="preserve">При изменении Государственной границы РФ в соответствии с международным договором РФ лица, проживающие на территории государства, государственная принадлежность которого изменена, имеют </w:t>
            </w:r>
            <w:r>
              <w:rPr>
                <w:rFonts w:ascii="Times New Roman" w:hAnsi="Times New Roman"/>
                <w:i/>
                <w:sz w:val="24"/>
                <w:szCs w:val="24"/>
              </w:rPr>
              <w:t xml:space="preserve">право на выбор гражданства </w:t>
            </w:r>
            <w:r>
              <w:rPr>
                <w:rFonts w:ascii="Times New Roman" w:hAnsi="Times New Roman" w:cs="Times New Roman"/>
                <w:sz w:val="24"/>
                <w:szCs w:val="24"/>
              </w:rPr>
              <w:t xml:space="preserve">― </w:t>
            </w:r>
            <w:r>
              <w:rPr>
                <w:rFonts w:ascii="Times New Roman" w:hAnsi="Times New Roman" w:cs="Times New Roman"/>
                <w:b/>
                <w:i/>
                <w:sz w:val="24"/>
                <w:szCs w:val="24"/>
              </w:rPr>
              <w:t xml:space="preserve">оптацию </w:t>
            </w:r>
            <w:r>
              <w:rPr>
                <w:rFonts w:ascii="Times New Roman" w:hAnsi="Times New Roman" w:cs="Times New Roman"/>
                <w:sz w:val="24"/>
                <w:szCs w:val="24"/>
              </w:rPr>
              <w:t>в порядке и в сроки, которые установлены международным договором РФ</w:t>
            </w:r>
          </w:p>
        </w:tc>
      </w:tr>
    </w:tbl>
    <w:p w:rsidR="00C26B91" w:rsidRDefault="00C26B91" w:rsidP="00184064">
      <w:pPr>
        <w:spacing w:after="0" w:line="312" w:lineRule="auto"/>
        <w:ind w:firstLine="567"/>
        <w:jc w:val="both"/>
        <w:rPr>
          <w:rFonts w:ascii="Times New Roman" w:hAnsi="Times New Roman"/>
          <w:sz w:val="24"/>
          <w:szCs w:val="24"/>
        </w:rPr>
      </w:pPr>
    </w:p>
    <w:p w:rsidR="00184064" w:rsidRDefault="00184064" w:rsidP="00184064">
      <w:pPr>
        <w:spacing w:after="0" w:line="312" w:lineRule="auto"/>
        <w:ind w:firstLine="567"/>
        <w:jc w:val="both"/>
        <w:rPr>
          <w:rFonts w:ascii="Times New Roman" w:hAnsi="Times New Roman"/>
          <w:sz w:val="24"/>
          <w:szCs w:val="24"/>
        </w:rPr>
      </w:pPr>
      <w:r>
        <w:rPr>
          <w:rFonts w:ascii="Times New Roman" w:hAnsi="Times New Roman"/>
          <w:sz w:val="24"/>
          <w:szCs w:val="24"/>
        </w:rPr>
        <w:t xml:space="preserve">Российское законодательство предусматривает наряду с основаниями приобретения гражданства РФ также и </w:t>
      </w:r>
      <w:r w:rsidRPr="00184064">
        <w:rPr>
          <w:rFonts w:ascii="Times New Roman" w:hAnsi="Times New Roman"/>
          <w:b/>
          <w:i/>
          <w:sz w:val="24"/>
          <w:szCs w:val="24"/>
        </w:rPr>
        <w:t>основания его прекращения</w:t>
      </w:r>
      <w:r>
        <w:rPr>
          <w:rFonts w:ascii="Times New Roman" w:hAnsi="Times New Roman"/>
          <w:sz w:val="24"/>
          <w:szCs w:val="24"/>
        </w:rPr>
        <w:t>. В качестве таких оснований закон усматривает:</w:t>
      </w:r>
    </w:p>
    <w:p w:rsidR="00184064" w:rsidRDefault="00184064" w:rsidP="00184064">
      <w:pPr>
        <w:spacing w:after="0" w:line="312" w:lineRule="auto"/>
        <w:ind w:firstLine="567"/>
        <w:jc w:val="both"/>
        <w:rPr>
          <w:rFonts w:ascii="Times New Roman" w:hAnsi="Times New Roman"/>
          <w:sz w:val="24"/>
          <w:szCs w:val="24"/>
        </w:rPr>
      </w:pPr>
      <w:r>
        <w:rPr>
          <w:rFonts w:ascii="Times New Roman" w:hAnsi="Times New Roman"/>
          <w:sz w:val="24"/>
          <w:szCs w:val="24"/>
        </w:rPr>
        <w:t xml:space="preserve">1. Выход из гражданства, который может иметь место </w:t>
      </w:r>
      <w:r w:rsidRPr="00B93301">
        <w:rPr>
          <w:rFonts w:ascii="Times New Roman" w:hAnsi="Times New Roman"/>
          <w:i/>
          <w:sz w:val="24"/>
          <w:szCs w:val="24"/>
        </w:rPr>
        <w:t>по добровольному ходатайству гражданина РФ</w:t>
      </w:r>
      <w:r>
        <w:rPr>
          <w:rFonts w:ascii="Times New Roman" w:hAnsi="Times New Roman"/>
          <w:sz w:val="24"/>
          <w:szCs w:val="24"/>
        </w:rPr>
        <w:t>. Выход из гражданства не допускается, если гражданин РФ:</w:t>
      </w:r>
    </w:p>
    <w:p w:rsidR="00184064" w:rsidRPr="00C26B91" w:rsidRDefault="00184064" w:rsidP="0004563F">
      <w:pPr>
        <w:spacing w:after="0" w:line="312" w:lineRule="auto"/>
        <w:ind w:left="567" w:firstLine="284"/>
        <w:jc w:val="both"/>
        <w:rPr>
          <w:rFonts w:ascii="Times New Roman" w:hAnsi="Times New Roman"/>
          <w:sz w:val="24"/>
          <w:szCs w:val="24"/>
        </w:rPr>
      </w:pPr>
      <w:r>
        <w:rPr>
          <w:rFonts w:ascii="Times New Roman" w:hAnsi="Times New Roman"/>
          <w:sz w:val="24"/>
          <w:szCs w:val="24"/>
        </w:rPr>
        <w:t>а) имеет не выполненное перед РФ обязательство, установленное федеральным законом;</w:t>
      </w:r>
    </w:p>
    <w:p w:rsidR="00BA34E2" w:rsidRDefault="00BA34E2" w:rsidP="0004563F">
      <w:pPr>
        <w:spacing w:after="0" w:line="312" w:lineRule="auto"/>
        <w:ind w:left="567" w:firstLine="284"/>
        <w:jc w:val="both"/>
        <w:rPr>
          <w:rFonts w:ascii="Times New Roman" w:hAnsi="Times New Roman"/>
          <w:sz w:val="24"/>
          <w:szCs w:val="24"/>
        </w:rPr>
      </w:pPr>
      <w:r>
        <w:rPr>
          <w:rFonts w:ascii="Times New Roman" w:hAnsi="Times New Roman"/>
          <w:sz w:val="24"/>
          <w:szCs w:val="24"/>
        </w:rPr>
        <w:t xml:space="preserve"> </w:t>
      </w:r>
      <w:r w:rsidR="00184064">
        <w:rPr>
          <w:rFonts w:ascii="Times New Roman" w:hAnsi="Times New Roman"/>
          <w:sz w:val="24"/>
          <w:szCs w:val="24"/>
        </w:rPr>
        <w:t>б) привлечен компетентными органами РФ в качестве обвиняемого по уголовному делу либо в отношении</w:t>
      </w:r>
      <w:r w:rsidR="0004563F">
        <w:rPr>
          <w:rFonts w:ascii="Times New Roman" w:hAnsi="Times New Roman"/>
          <w:sz w:val="24"/>
          <w:szCs w:val="24"/>
        </w:rPr>
        <w:t xml:space="preserve"> его имеется вступивший в законную силу и подлежащий исполнению обвинительный приговор суда;</w:t>
      </w:r>
    </w:p>
    <w:p w:rsidR="0004563F" w:rsidRDefault="0004563F" w:rsidP="0004563F">
      <w:pPr>
        <w:spacing w:after="0" w:line="312" w:lineRule="auto"/>
        <w:ind w:left="567" w:firstLine="284"/>
        <w:jc w:val="both"/>
        <w:rPr>
          <w:rFonts w:ascii="Times New Roman" w:hAnsi="Times New Roman"/>
          <w:sz w:val="24"/>
          <w:szCs w:val="24"/>
        </w:rPr>
      </w:pPr>
      <w:r>
        <w:rPr>
          <w:rFonts w:ascii="Times New Roman" w:hAnsi="Times New Roman"/>
          <w:sz w:val="24"/>
          <w:szCs w:val="24"/>
        </w:rPr>
        <w:t>в) не имеет иного гражданства и гарантий его приобретения.</w:t>
      </w:r>
    </w:p>
    <w:p w:rsidR="0004563F" w:rsidRDefault="0004563F" w:rsidP="0004563F">
      <w:pPr>
        <w:spacing w:after="0" w:line="312" w:lineRule="auto"/>
        <w:ind w:firstLine="567"/>
        <w:jc w:val="both"/>
        <w:rPr>
          <w:rFonts w:ascii="Times New Roman" w:hAnsi="Times New Roman"/>
          <w:sz w:val="24"/>
          <w:szCs w:val="24"/>
        </w:rPr>
      </w:pPr>
      <w:r>
        <w:rPr>
          <w:rFonts w:ascii="Times New Roman" w:hAnsi="Times New Roman"/>
          <w:sz w:val="24"/>
          <w:szCs w:val="24"/>
        </w:rPr>
        <w:t>2. Иные основания (например, при прекращении гражданства РФ обоих родителей гражданство РФ их детей прекращается при условии, что они не станут лицами без гражданства).</w:t>
      </w:r>
    </w:p>
    <w:p w:rsidR="00B93301" w:rsidRDefault="00B93301" w:rsidP="0004563F">
      <w:pPr>
        <w:spacing w:after="0" w:line="312" w:lineRule="auto"/>
        <w:ind w:firstLine="567"/>
        <w:jc w:val="both"/>
        <w:rPr>
          <w:rFonts w:ascii="Times New Roman" w:hAnsi="Times New Roman"/>
          <w:b/>
          <w:i/>
          <w:sz w:val="24"/>
          <w:szCs w:val="24"/>
        </w:rPr>
      </w:pPr>
      <w:r>
        <w:rPr>
          <w:rFonts w:ascii="Times New Roman" w:hAnsi="Times New Roman"/>
          <w:b/>
          <w:i/>
          <w:sz w:val="24"/>
          <w:szCs w:val="24"/>
        </w:rPr>
        <w:t>Случаи, когда выход из гражданства РФ не допускается:</w:t>
      </w:r>
    </w:p>
    <w:p w:rsidR="00B93301" w:rsidRDefault="00B93301" w:rsidP="0004563F">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после получения лицом повестки о призыве на срочную военную или альтернативную службу и до ее окончания;</w:t>
      </w:r>
    </w:p>
    <w:p w:rsidR="00B93301" w:rsidRPr="00B93301" w:rsidRDefault="00B93301" w:rsidP="0004563F">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если гражданин, ходатайствующий о выходе из гражданства, привлечен в качестве обвиняемого к уголовной ответственности либо в отношении него уже имеется вступивший в силу приговор суда.</w:t>
      </w:r>
    </w:p>
    <w:p w:rsidR="0004563F" w:rsidRDefault="0004563F" w:rsidP="0004563F">
      <w:pPr>
        <w:spacing w:after="0" w:line="312" w:lineRule="auto"/>
        <w:ind w:firstLine="567"/>
        <w:jc w:val="both"/>
        <w:rPr>
          <w:rFonts w:ascii="Times New Roman" w:hAnsi="Times New Roman"/>
          <w:sz w:val="24"/>
          <w:szCs w:val="24"/>
        </w:rPr>
      </w:pPr>
      <w:r>
        <w:rPr>
          <w:rFonts w:ascii="Times New Roman" w:hAnsi="Times New Roman"/>
          <w:sz w:val="24"/>
          <w:szCs w:val="24"/>
        </w:rPr>
        <w:t>Заявление о приеме в Гражданство РФ или восстановления в нем могут быть отклонены, если лицо:</w:t>
      </w:r>
    </w:p>
    <w:p w:rsidR="0004563F" w:rsidRDefault="0004563F" w:rsidP="0004563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выступает за насильственное изменение основ конституционного строя РФ;</w:t>
      </w:r>
    </w:p>
    <w:p w:rsidR="0004563F" w:rsidRDefault="0004563F" w:rsidP="0004563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имеет неснятую или непогашенную судимость за совершенные умышленные преступления;</w:t>
      </w:r>
    </w:p>
    <w:p w:rsidR="0004563F" w:rsidRDefault="0004563F" w:rsidP="0004563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в течение пяти лет, предшествующих дню обращения с заявлениями о приеме в гражданство или о восстановлении в гражданство РФ, выдворялось за пределы РФ;</w:t>
      </w:r>
    </w:p>
    <w:p w:rsidR="0004563F" w:rsidRDefault="0004563F" w:rsidP="0004563F">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использовало подложные документы или сообщало заведомо ложные сведения;</w:t>
      </w:r>
    </w:p>
    <w:p w:rsidR="0004563F" w:rsidRDefault="0004563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состоит на военной службе, на службе в органах безопасности или правоохранительных органах иностранного государства;</w:t>
      </w:r>
    </w:p>
    <w:p w:rsidR="0004563F" w:rsidRDefault="0004563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преследуется в уголовном порядке компетентными органами РФ или иностранных государств за совершенные преступления;</w:t>
      </w:r>
    </w:p>
    <w:p w:rsidR="0004563F" w:rsidRDefault="0004563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 имеет законного источника средств к существованию.</w:t>
      </w:r>
    </w:p>
    <w:p w:rsidR="00491CFD" w:rsidRDefault="00491CFD"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Каждый человек и гражданин обладает </w:t>
      </w:r>
      <w:r>
        <w:rPr>
          <w:rFonts w:ascii="Times New Roman" w:hAnsi="Times New Roman" w:cs="Times New Roman"/>
          <w:i/>
          <w:sz w:val="24"/>
          <w:szCs w:val="24"/>
        </w:rPr>
        <w:t>правовым статусом.</w:t>
      </w:r>
    </w:p>
    <w:p w:rsidR="00491CFD" w:rsidRDefault="00491CF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Правовой статус человека и гражданина </w:t>
      </w:r>
      <w:r>
        <w:rPr>
          <w:rFonts w:ascii="Times New Roman" w:hAnsi="Times New Roman" w:cs="Times New Roman"/>
          <w:sz w:val="24"/>
          <w:szCs w:val="24"/>
        </w:rPr>
        <w:t xml:space="preserve">― совокупность его прав, свобод и обязанностей. </w:t>
      </w:r>
    </w:p>
    <w:p w:rsidR="004E3A5B" w:rsidRPr="004E3A5B" w:rsidRDefault="004E3A5B"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Права человека </w:t>
      </w:r>
      <w:r w:rsidR="00DD7D21">
        <w:rPr>
          <w:rFonts w:ascii="Times New Roman" w:hAnsi="Times New Roman" w:cs="Times New Roman"/>
          <w:sz w:val="24"/>
          <w:szCs w:val="24"/>
        </w:rPr>
        <w:t xml:space="preserve">― </w:t>
      </w:r>
      <w:r>
        <w:rPr>
          <w:rFonts w:ascii="Times New Roman" w:hAnsi="Times New Roman" w:cs="Times New Roman"/>
          <w:sz w:val="24"/>
          <w:szCs w:val="24"/>
        </w:rPr>
        <w:t xml:space="preserve">социальные возможности, обеспечивающие человеку определенный стандарт жизни. Как правило, под правами человека понимаются </w:t>
      </w:r>
      <w:r>
        <w:rPr>
          <w:rFonts w:ascii="Times New Roman" w:hAnsi="Times New Roman" w:cs="Times New Roman"/>
          <w:i/>
          <w:sz w:val="24"/>
          <w:szCs w:val="24"/>
        </w:rPr>
        <w:t>естественные, неотчуждаемые права, принадлежащие человеку от рождения.</w:t>
      </w:r>
    </w:p>
    <w:p w:rsidR="004E3A5B" w:rsidRDefault="00491CF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Существует разница между </w:t>
      </w:r>
      <w:r w:rsidRPr="00491CFD">
        <w:rPr>
          <w:rFonts w:ascii="Times New Roman" w:hAnsi="Times New Roman" w:cs="Times New Roman"/>
          <w:b/>
          <w:i/>
          <w:sz w:val="24"/>
          <w:szCs w:val="24"/>
        </w:rPr>
        <w:t>правами человека</w:t>
      </w:r>
      <w:r>
        <w:rPr>
          <w:rFonts w:ascii="Times New Roman" w:hAnsi="Times New Roman" w:cs="Times New Roman"/>
          <w:sz w:val="24"/>
          <w:szCs w:val="24"/>
        </w:rPr>
        <w:t xml:space="preserve"> и </w:t>
      </w:r>
      <w:r w:rsidRPr="00491CFD">
        <w:rPr>
          <w:rFonts w:ascii="Times New Roman" w:hAnsi="Times New Roman" w:cs="Times New Roman"/>
          <w:i/>
          <w:sz w:val="24"/>
          <w:szCs w:val="24"/>
        </w:rPr>
        <w:t>правами гражданина</w:t>
      </w:r>
      <w:r w:rsidR="004E3A5B">
        <w:rPr>
          <w:rFonts w:ascii="Times New Roman" w:hAnsi="Times New Roman" w:cs="Times New Roman"/>
          <w:sz w:val="24"/>
          <w:szCs w:val="24"/>
        </w:rPr>
        <w:t xml:space="preserve"> (табл. 4</w:t>
      </w:r>
      <w:r w:rsidR="00B75C41">
        <w:rPr>
          <w:rFonts w:ascii="Times New Roman" w:hAnsi="Times New Roman" w:cs="Times New Roman"/>
          <w:sz w:val="24"/>
          <w:szCs w:val="24"/>
        </w:rPr>
        <w:t>7</w:t>
      </w:r>
      <w:r w:rsidR="004E3A5B">
        <w:rPr>
          <w:rFonts w:ascii="Times New Roman" w:hAnsi="Times New Roman" w:cs="Times New Roman"/>
          <w:sz w:val="24"/>
          <w:szCs w:val="24"/>
        </w:rPr>
        <w:t>)</w:t>
      </w:r>
      <w:r>
        <w:rPr>
          <w:rFonts w:ascii="Times New Roman" w:hAnsi="Times New Roman" w:cs="Times New Roman"/>
          <w:sz w:val="24"/>
          <w:szCs w:val="24"/>
        </w:rPr>
        <w:t>.</w:t>
      </w:r>
    </w:p>
    <w:p w:rsidR="004E3A5B" w:rsidRDefault="004E3A5B" w:rsidP="004E3A5B">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4</w:t>
      </w:r>
      <w:r w:rsidR="00B75C41">
        <w:rPr>
          <w:rFonts w:ascii="Times New Roman" w:hAnsi="Times New Roman" w:cs="Times New Roman"/>
          <w:b/>
          <w:sz w:val="24"/>
          <w:szCs w:val="24"/>
        </w:rPr>
        <w:t>7</w:t>
      </w:r>
    </w:p>
    <w:p w:rsidR="00491CFD" w:rsidRDefault="004E3A5B" w:rsidP="004E3A5B">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Сравнительный анализ прав человека и прав гражданина</w:t>
      </w:r>
    </w:p>
    <w:p w:rsidR="004E3A5B" w:rsidRDefault="004E3A5B" w:rsidP="004E3A5B">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4785"/>
        <w:gridCol w:w="4786"/>
      </w:tblGrid>
      <w:tr w:rsidR="004E3A5B" w:rsidTr="004E3A5B">
        <w:tc>
          <w:tcPr>
            <w:tcW w:w="4785" w:type="dxa"/>
          </w:tcPr>
          <w:p w:rsidR="004E3A5B" w:rsidRPr="004E3A5B" w:rsidRDefault="004E3A5B" w:rsidP="004E3A5B">
            <w:pPr>
              <w:spacing w:line="312"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Права человека </w:t>
            </w:r>
          </w:p>
        </w:tc>
        <w:tc>
          <w:tcPr>
            <w:tcW w:w="4786" w:type="dxa"/>
          </w:tcPr>
          <w:p w:rsidR="004E3A5B" w:rsidRPr="004E3A5B" w:rsidRDefault="004E3A5B" w:rsidP="004E3A5B">
            <w:pPr>
              <w:spacing w:line="312"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Права гражданина </w:t>
            </w:r>
          </w:p>
        </w:tc>
      </w:tr>
      <w:tr w:rsidR="004E3A5B" w:rsidTr="004E3A5B">
        <w:tc>
          <w:tcPr>
            <w:tcW w:w="4785" w:type="dxa"/>
          </w:tcPr>
          <w:p w:rsidR="004E3A5B" w:rsidRPr="004E3A5B" w:rsidRDefault="004E3A5B" w:rsidP="004E3A5B">
            <w:pPr>
              <w:spacing w:line="312" w:lineRule="auto"/>
              <w:rPr>
                <w:rFonts w:ascii="Times New Roman" w:hAnsi="Times New Roman" w:cs="Times New Roman"/>
                <w:sz w:val="24"/>
                <w:szCs w:val="24"/>
              </w:rPr>
            </w:pPr>
            <w:r>
              <w:rPr>
                <w:rFonts w:ascii="Times New Roman" w:hAnsi="Times New Roman" w:cs="Times New Roman"/>
                <w:sz w:val="24"/>
                <w:szCs w:val="24"/>
              </w:rPr>
              <w:t xml:space="preserve">Принадлежат </w:t>
            </w:r>
            <w:r>
              <w:rPr>
                <w:rFonts w:ascii="Times New Roman" w:hAnsi="Times New Roman" w:cs="Times New Roman"/>
                <w:i/>
                <w:sz w:val="24"/>
                <w:szCs w:val="24"/>
              </w:rPr>
              <w:t xml:space="preserve">всем людям от рождения, </w:t>
            </w:r>
            <w:r>
              <w:rPr>
                <w:rFonts w:ascii="Times New Roman" w:hAnsi="Times New Roman" w:cs="Times New Roman"/>
                <w:sz w:val="24"/>
                <w:szCs w:val="24"/>
              </w:rPr>
              <w:t xml:space="preserve">независимо от того, являются они гражданами государства, в котором живут </w:t>
            </w:r>
          </w:p>
        </w:tc>
        <w:tc>
          <w:tcPr>
            <w:tcW w:w="4786" w:type="dxa"/>
          </w:tcPr>
          <w:p w:rsidR="004E3A5B" w:rsidRPr="004E3A5B" w:rsidRDefault="004E3A5B" w:rsidP="004E3A5B">
            <w:pPr>
              <w:spacing w:line="312" w:lineRule="auto"/>
              <w:rPr>
                <w:rFonts w:ascii="Times New Roman" w:hAnsi="Times New Roman" w:cs="Times New Roman"/>
                <w:sz w:val="24"/>
                <w:szCs w:val="24"/>
              </w:rPr>
            </w:pPr>
            <w:r>
              <w:rPr>
                <w:rFonts w:ascii="Times New Roman" w:hAnsi="Times New Roman" w:cs="Times New Roman"/>
                <w:sz w:val="24"/>
                <w:szCs w:val="24"/>
              </w:rPr>
              <w:t xml:space="preserve">Принадлежат </w:t>
            </w:r>
            <w:r>
              <w:rPr>
                <w:rFonts w:ascii="Times New Roman" w:hAnsi="Times New Roman" w:cs="Times New Roman"/>
                <w:i/>
                <w:sz w:val="24"/>
                <w:szCs w:val="24"/>
              </w:rPr>
              <w:t xml:space="preserve">только гражданам государства, </w:t>
            </w:r>
            <w:r>
              <w:rPr>
                <w:rFonts w:ascii="Times New Roman" w:hAnsi="Times New Roman" w:cs="Times New Roman"/>
                <w:sz w:val="24"/>
                <w:szCs w:val="24"/>
              </w:rPr>
              <w:t>то есть лицам, обладающих гражданством</w:t>
            </w:r>
          </w:p>
        </w:tc>
      </w:tr>
      <w:tr w:rsidR="004E3A5B" w:rsidTr="004E3A5B">
        <w:tc>
          <w:tcPr>
            <w:tcW w:w="4785" w:type="dxa"/>
          </w:tcPr>
          <w:p w:rsidR="004E3A5B" w:rsidRDefault="004E3A5B" w:rsidP="004E3A5B">
            <w:pPr>
              <w:spacing w:line="312" w:lineRule="auto"/>
              <w:rPr>
                <w:rFonts w:ascii="Times New Roman" w:hAnsi="Times New Roman" w:cs="Times New Roman"/>
                <w:sz w:val="24"/>
                <w:szCs w:val="24"/>
              </w:rPr>
            </w:pPr>
            <w:r>
              <w:rPr>
                <w:rFonts w:ascii="Times New Roman" w:hAnsi="Times New Roman" w:cs="Times New Roman"/>
                <w:sz w:val="24"/>
                <w:szCs w:val="24"/>
              </w:rPr>
              <w:t>Существуют независимо от их государственного признания и законодательного закрепления, вне связи человека с конкретной страной</w:t>
            </w:r>
          </w:p>
        </w:tc>
        <w:tc>
          <w:tcPr>
            <w:tcW w:w="4786" w:type="dxa"/>
          </w:tcPr>
          <w:p w:rsidR="004E3A5B" w:rsidRDefault="004E3A5B" w:rsidP="004E3A5B">
            <w:pPr>
              <w:spacing w:line="312" w:lineRule="auto"/>
              <w:rPr>
                <w:rFonts w:ascii="Times New Roman" w:hAnsi="Times New Roman" w:cs="Times New Roman"/>
                <w:sz w:val="24"/>
                <w:szCs w:val="24"/>
              </w:rPr>
            </w:pPr>
            <w:r>
              <w:rPr>
                <w:rFonts w:ascii="Times New Roman" w:hAnsi="Times New Roman" w:cs="Times New Roman"/>
                <w:sz w:val="24"/>
                <w:szCs w:val="24"/>
              </w:rPr>
              <w:t xml:space="preserve">Признаются </w:t>
            </w:r>
            <w:r w:rsidR="00DD7D21">
              <w:rPr>
                <w:rFonts w:ascii="Times New Roman" w:hAnsi="Times New Roman" w:cs="Times New Roman"/>
                <w:sz w:val="24"/>
                <w:szCs w:val="24"/>
              </w:rPr>
              <w:t xml:space="preserve"> </w:t>
            </w:r>
            <w:r>
              <w:rPr>
                <w:rFonts w:ascii="Times New Roman" w:hAnsi="Times New Roman" w:cs="Times New Roman"/>
                <w:sz w:val="24"/>
                <w:szCs w:val="24"/>
              </w:rPr>
              <w:t>государством и законодательно закреплены в нормативных правовых актах конкретной страны</w:t>
            </w:r>
          </w:p>
        </w:tc>
      </w:tr>
      <w:tr w:rsidR="004E3A5B" w:rsidTr="004E3A5B">
        <w:tc>
          <w:tcPr>
            <w:tcW w:w="4785" w:type="dxa"/>
          </w:tcPr>
          <w:p w:rsidR="004E3A5B" w:rsidRDefault="004E3A5B" w:rsidP="004E3A5B">
            <w:pPr>
              <w:spacing w:line="312" w:lineRule="auto"/>
              <w:rPr>
                <w:rFonts w:ascii="Times New Roman" w:hAnsi="Times New Roman" w:cs="Times New Roman"/>
                <w:sz w:val="24"/>
                <w:szCs w:val="24"/>
              </w:rPr>
            </w:pPr>
            <w:r>
              <w:rPr>
                <w:rFonts w:ascii="Times New Roman" w:hAnsi="Times New Roman" w:cs="Times New Roman"/>
                <w:sz w:val="24"/>
                <w:szCs w:val="24"/>
              </w:rPr>
              <w:t>Являются моральными и социальными категориями, не всегда выступают как категории юридические</w:t>
            </w:r>
          </w:p>
        </w:tc>
        <w:tc>
          <w:tcPr>
            <w:tcW w:w="4786" w:type="dxa"/>
          </w:tcPr>
          <w:p w:rsidR="004E3A5B" w:rsidRDefault="00D004FE" w:rsidP="00D004FE">
            <w:pPr>
              <w:spacing w:line="312" w:lineRule="auto"/>
              <w:rPr>
                <w:rFonts w:ascii="Times New Roman" w:hAnsi="Times New Roman" w:cs="Times New Roman"/>
                <w:sz w:val="24"/>
                <w:szCs w:val="24"/>
              </w:rPr>
            </w:pPr>
            <w:r>
              <w:rPr>
                <w:rFonts w:ascii="Times New Roman" w:hAnsi="Times New Roman" w:cs="Times New Roman"/>
                <w:sz w:val="24"/>
                <w:szCs w:val="24"/>
              </w:rPr>
              <w:t>Являются юридическими категориями</w:t>
            </w:r>
          </w:p>
        </w:tc>
      </w:tr>
    </w:tbl>
    <w:p w:rsidR="004E3A5B" w:rsidRDefault="004E3A5B" w:rsidP="004E3A5B">
      <w:pPr>
        <w:spacing w:after="0" w:line="312" w:lineRule="auto"/>
        <w:ind w:firstLine="567"/>
        <w:rPr>
          <w:rFonts w:ascii="Times New Roman" w:hAnsi="Times New Roman" w:cs="Times New Roman"/>
          <w:sz w:val="24"/>
          <w:szCs w:val="24"/>
        </w:rPr>
      </w:pPr>
    </w:p>
    <w:p w:rsidR="008452C9" w:rsidRDefault="008452C9" w:rsidP="008452C9">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Целостность системы прав человека и гражданина обусловлена единством принципов равноправия и социальной справедливости (табл. 4</w:t>
      </w:r>
      <w:r w:rsidR="00B75C41">
        <w:rPr>
          <w:rFonts w:ascii="Times New Roman" w:hAnsi="Times New Roman" w:cs="Times New Roman"/>
          <w:sz w:val="24"/>
          <w:szCs w:val="24"/>
        </w:rPr>
        <w:t>8</w:t>
      </w:r>
      <w:r>
        <w:rPr>
          <w:rFonts w:ascii="Times New Roman" w:hAnsi="Times New Roman" w:cs="Times New Roman"/>
          <w:sz w:val="24"/>
          <w:szCs w:val="24"/>
        </w:rPr>
        <w:t>).</w:t>
      </w:r>
    </w:p>
    <w:p w:rsidR="00693B95" w:rsidRDefault="00693B95" w:rsidP="008452C9">
      <w:pPr>
        <w:spacing w:after="0" w:line="312" w:lineRule="auto"/>
        <w:ind w:firstLine="567"/>
        <w:jc w:val="both"/>
        <w:rPr>
          <w:rFonts w:ascii="Times New Roman" w:hAnsi="Times New Roman" w:cs="Times New Roman"/>
          <w:sz w:val="24"/>
          <w:szCs w:val="24"/>
        </w:rPr>
      </w:pPr>
    </w:p>
    <w:p w:rsidR="00693B95" w:rsidRDefault="00693B95" w:rsidP="008452C9">
      <w:pPr>
        <w:spacing w:after="0" w:line="312" w:lineRule="auto"/>
        <w:ind w:firstLine="567"/>
        <w:jc w:val="both"/>
        <w:rPr>
          <w:rFonts w:ascii="Times New Roman" w:hAnsi="Times New Roman" w:cs="Times New Roman"/>
          <w:sz w:val="24"/>
          <w:szCs w:val="24"/>
        </w:rPr>
      </w:pPr>
    </w:p>
    <w:p w:rsidR="00693B95" w:rsidRDefault="00693B95" w:rsidP="00B75C41">
      <w:pPr>
        <w:spacing w:after="0" w:line="312" w:lineRule="auto"/>
        <w:jc w:val="both"/>
        <w:rPr>
          <w:rFonts w:ascii="Times New Roman" w:hAnsi="Times New Roman" w:cs="Times New Roman"/>
          <w:sz w:val="24"/>
          <w:szCs w:val="24"/>
        </w:rPr>
      </w:pPr>
    </w:p>
    <w:p w:rsidR="00693B95" w:rsidRDefault="00693B95" w:rsidP="008452C9">
      <w:pPr>
        <w:spacing w:after="0" w:line="312" w:lineRule="auto"/>
        <w:ind w:firstLine="567"/>
        <w:jc w:val="both"/>
        <w:rPr>
          <w:rFonts w:ascii="Times New Roman" w:hAnsi="Times New Roman" w:cs="Times New Roman"/>
          <w:sz w:val="24"/>
          <w:szCs w:val="24"/>
        </w:rPr>
      </w:pPr>
    </w:p>
    <w:p w:rsidR="008452C9" w:rsidRDefault="008452C9" w:rsidP="008452C9">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4</w:t>
      </w:r>
      <w:r w:rsidR="00B75C41">
        <w:rPr>
          <w:rFonts w:ascii="Times New Roman" w:hAnsi="Times New Roman" w:cs="Times New Roman"/>
          <w:b/>
          <w:sz w:val="24"/>
          <w:szCs w:val="24"/>
        </w:rPr>
        <w:t>8</w:t>
      </w:r>
    </w:p>
    <w:p w:rsidR="008452C9" w:rsidRDefault="008452C9" w:rsidP="008452C9">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Система прав человека и гражданина,</w:t>
      </w:r>
    </w:p>
    <w:p w:rsidR="00693B95" w:rsidRDefault="008452C9" w:rsidP="008452C9">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закрепленная в Конституции РФ</w:t>
      </w:r>
    </w:p>
    <w:p w:rsidR="00693B95" w:rsidRDefault="00693B95" w:rsidP="008452C9">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3227"/>
        <w:gridCol w:w="6344"/>
      </w:tblGrid>
      <w:tr w:rsidR="00693B95" w:rsidTr="00E95D70">
        <w:tc>
          <w:tcPr>
            <w:tcW w:w="3227" w:type="dxa"/>
          </w:tcPr>
          <w:p w:rsidR="00693B95" w:rsidRDefault="00693B95" w:rsidP="008452C9">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 группы прав</w:t>
            </w:r>
          </w:p>
        </w:tc>
        <w:tc>
          <w:tcPr>
            <w:tcW w:w="6344" w:type="dxa"/>
          </w:tcPr>
          <w:p w:rsidR="00693B95" w:rsidRDefault="00693B95" w:rsidP="008452C9">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Ее состав</w:t>
            </w:r>
          </w:p>
        </w:tc>
      </w:tr>
      <w:tr w:rsidR="00693B95" w:rsidTr="00E95D70">
        <w:tc>
          <w:tcPr>
            <w:tcW w:w="3227" w:type="dxa"/>
          </w:tcPr>
          <w:p w:rsidR="00693B95" w:rsidRPr="00E95D70" w:rsidRDefault="00E95D70" w:rsidP="00E95D70">
            <w:pPr>
              <w:spacing w:line="312" w:lineRule="auto"/>
              <w:rPr>
                <w:rFonts w:ascii="Times New Roman" w:hAnsi="Times New Roman" w:cs="Times New Roman"/>
                <w:sz w:val="24"/>
                <w:szCs w:val="24"/>
              </w:rPr>
            </w:pPr>
            <w:r>
              <w:rPr>
                <w:rFonts w:ascii="Times New Roman" w:hAnsi="Times New Roman" w:cs="Times New Roman"/>
                <w:i/>
                <w:sz w:val="24"/>
                <w:szCs w:val="24"/>
              </w:rPr>
              <w:t xml:space="preserve">Гражданские (личные) права </w:t>
            </w:r>
            <w:r>
              <w:rPr>
                <w:rFonts w:ascii="Times New Roman" w:hAnsi="Times New Roman" w:cs="Times New Roman"/>
                <w:sz w:val="24"/>
                <w:szCs w:val="24"/>
              </w:rPr>
              <w:t>― принадлежат человеку как биосоциальному существу (ст. 19-25; 27-29; 45-54; 60-63)</w:t>
            </w:r>
          </w:p>
        </w:tc>
        <w:tc>
          <w:tcPr>
            <w:tcW w:w="6344" w:type="dxa"/>
          </w:tcPr>
          <w:p w:rsidR="00693B95" w:rsidRPr="00E95D70" w:rsidRDefault="00E95D70" w:rsidP="00E95D70">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Право на жизнь; на свободу и личную неприкосновенность; на честь и достоинство; на гражданство; на равенство перед законом и судом; на свободу совести, на свободу слова; на тайну переписки, телефонных переговоров; почтовых и иных сообщений и др. </w:t>
            </w:r>
          </w:p>
        </w:tc>
      </w:tr>
      <w:tr w:rsidR="00693B95" w:rsidTr="00E95D70">
        <w:tc>
          <w:tcPr>
            <w:tcW w:w="3227" w:type="dxa"/>
          </w:tcPr>
          <w:p w:rsidR="00693B95" w:rsidRPr="00E95D70" w:rsidRDefault="00E95D70" w:rsidP="00E95D70">
            <w:pPr>
              <w:spacing w:line="312" w:lineRule="auto"/>
              <w:rPr>
                <w:rFonts w:ascii="Times New Roman" w:hAnsi="Times New Roman" w:cs="Times New Roman"/>
                <w:sz w:val="24"/>
                <w:szCs w:val="24"/>
              </w:rPr>
            </w:pPr>
            <w:r>
              <w:rPr>
                <w:rFonts w:ascii="Times New Roman" w:hAnsi="Times New Roman" w:cs="Times New Roman"/>
                <w:i/>
                <w:sz w:val="24"/>
                <w:szCs w:val="24"/>
              </w:rPr>
              <w:t xml:space="preserve">Политические права </w:t>
            </w:r>
            <w:r>
              <w:rPr>
                <w:rFonts w:ascii="Times New Roman" w:hAnsi="Times New Roman" w:cs="Times New Roman"/>
                <w:sz w:val="24"/>
                <w:szCs w:val="24"/>
              </w:rPr>
              <w:t>―― обеспечивают возможность участия граждан в политической жизни страны (ст. 29-33; 63)</w:t>
            </w:r>
          </w:p>
        </w:tc>
        <w:tc>
          <w:tcPr>
            <w:tcW w:w="6344" w:type="dxa"/>
          </w:tcPr>
          <w:p w:rsidR="00693B95" w:rsidRPr="004B1396" w:rsidRDefault="004B1396" w:rsidP="004B1396">
            <w:pPr>
              <w:spacing w:line="312" w:lineRule="auto"/>
              <w:jc w:val="both"/>
              <w:rPr>
                <w:rFonts w:ascii="Times New Roman" w:hAnsi="Times New Roman" w:cs="Times New Roman"/>
                <w:sz w:val="24"/>
                <w:szCs w:val="24"/>
              </w:rPr>
            </w:pPr>
            <w:r>
              <w:rPr>
                <w:rFonts w:ascii="Times New Roman" w:hAnsi="Times New Roman" w:cs="Times New Roman"/>
                <w:sz w:val="24"/>
                <w:szCs w:val="24"/>
              </w:rPr>
              <w:t>Право избирать и быть избранным в органы государственной власти и местного самоуправления; мирных собраний; создания союзов и объединений; направлять личные и коллективные обращения в органы власти и др.</w:t>
            </w:r>
          </w:p>
        </w:tc>
      </w:tr>
      <w:tr w:rsidR="00693B95" w:rsidTr="00E95D70">
        <w:tc>
          <w:tcPr>
            <w:tcW w:w="3227" w:type="dxa"/>
          </w:tcPr>
          <w:p w:rsidR="00693B95" w:rsidRPr="004B1396" w:rsidRDefault="004B1396" w:rsidP="004B1396">
            <w:pPr>
              <w:spacing w:line="312" w:lineRule="auto"/>
              <w:rPr>
                <w:rFonts w:ascii="Times New Roman" w:hAnsi="Times New Roman" w:cs="Times New Roman"/>
                <w:i/>
                <w:sz w:val="24"/>
                <w:szCs w:val="24"/>
              </w:rPr>
            </w:pPr>
            <w:r>
              <w:rPr>
                <w:rFonts w:ascii="Times New Roman" w:hAnsi="Times New Roman" w:cs="Times New Roman"/>
                <w:i/>
                <w:sz w:val="24"/>
                <w:szCs w:val="24"/>
              </w:rPr>
              <w:t xml:space="preserve">Экономические права </w:t>
            </w:r>
            <w:r>
              <w:rPr>
                <w:rFonts w:ascii="Times New Roman" w:hAnsi="Times New Roman" w:cs="Times New Roman"/>
                <w:sz w:val="24"/>
                <w:szCs w:val="24"/>
              </w:rPr>
              <w:t>― обеспечивают возможность свободного распоряжения средствами производства, рабочей силой, предметами потребления (ст. 34-37)</w:t>
            </w:r>
          </w:p>
        </w:tc>
        <w:tc>
          <w:tcPr>
            <w:tcW w:w="6344" w:type="dxa"/>
          </w:tcPr>
          <w:p w:rsidR="00693B95" w:rsidRPr="004B1396" w:rsidRDefault="004B1396" w:rsidP="004B1396">
            <w:pPr>
              <w:spacing w:line="312" w:lineRule="auto"/>
              <w:jc w:val="both"/>
              <w:rPr>
                <w:rFonts w:ascii="Times New Roman" w:hAnsi="Times New Roman" w:cs="Times New Roman"/>
                <w:sz w:val="24"/>
                <w:szCs w:val="24"/>
              </w:rPr>
            </w:pPr>
            <w:r>
              <w:rPr>
                <w:rFonts w:ascii="Times New Roman" w:hAnsi="Times New Roman" w:cs="Times New Roman"/>
                <w:sz w:val="24"/>
                <w:szCs w:val="24"/>
              </w:rPr>
              <w:t>Право быть собственником; право наследования; право на труд; на свободный выбор профессии и рода занятий; на отдых; на защиту от безработицы и др.</w:t>
            </w:r>
          </w:p>
        </w:tc>
      </w:tr>
      <w:tr w:rsidR="00693B95" w:rsidTr="00E95D70">
        <w:tc>
          <w:tcPr>
            <w:tcW w:w="3227" w:type="dxa"/>
          </w:tcPr>
          <w:p w:rsidR="00693B95" w:rsidRPr="004B1396" w:rsidRDefault="004B1396" w:rsidP="004B1396">
            <w:pPr>
              <w:spacing w:line="312" w:lineRule="auto"/>
              <w:rPr>
                <w:rFonts w:ascii="Times New Roman" w:hAnsi="Times New Roman" w:cs="Times New Roman"/>
                <w:i/>
                <w:sz w:val="24"/>
                <w:szCs w:val="24"/>
              </w:rPr>
            </w:pPr>
            <w:r>
              <w:rPr>
                <w:rFonts w:ascii="Times New Roman" w:hAnsi="Times New Roman" w:cs="Times New Roman"/>
                <w:i/>
                <w:sz w:val="24"/>
                <w:szCs w:val="24"/>
              </w:rPr>
              <w:t xml:space="preserve">Социальные права </w:t>
            </w:r>
            <w:r>
              <w:rPr>
                <w:rFonts w:ascii="Times New Roman" w:hAnsi="Times New Roman" w:cs="Times New Roman"/>
                <w:sz w:val="24"/>
                <w:szCs w:val="24"/>
              </w:rPr>
              <w:t>― обеспечивают благосостояние и достойный уровень жизни (ст. 38-43)</w:t>
            </w:r>
          </w:p>
        </w:tc>
        <w:tc>
          <w:tcPr>
            <w:tcW w:w="6344" w:type="dxa"/>
          </w:tcPr>
          <w:p w:rsidR="00693B95" w:rsidRPr="004B1396" w:rsidRDefault="004B1396" w:rsidP="004B1396">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Право на социальное обеспечение по возрасту, в случае болезни, инвалидности, потери кормильца; на жилище; на образование; на медицинскую помощь; на защиту материнства и детства; на благоприятную окружающую среду и др. </w:t>
            </w:r>
          </w:p>
        </w:tc>
      </w:tr>
      <w:tr w:rsidR="00693B95" w:rsidTr="00E95D70">
        <w:tc>
          <w:tcPr>
            <w:tcW w:w="3227" w:type="dxa"/>
          </w:tcPr>
          <w:p w:rsidR="00693B95" w:rsidRPr="004B1396" w:rsidRDefault="004B1396" w:rsidP="004B1396">
            <w:pPr>
              <w:spacing w:line="312" w:lineRule="auto"/>
              <w:rPr>
                <w:rFonts w:ascii="Times New Roman" w:hAnsi="Times New Roman" w:cs="Times New Roman"/>
                <w:i/>
                <w:sz w:val="24"/>
                <w:szCs w:val="24"/>
              </w:rPr>
            </w:pPr>
            <w:r>
              <w:rPr>
                <w:rFonts w:ascii="Times New Roman" w:hAnsi="Times New Roman" w:cs="Times New Roman"/>
                <w:i/>
                <w:sz w:val="24"/>
                <w:szCs w:val="24"/>
              </w:rPr>
              <w:t xml:space="preserve">Культурные права </w:t>
            </w:r>
            <w:r>
              <w:rPr>
                <w:rFonts w:ascii="Times New Roman" w:hAnsi="Times New Roman" w:cs="Times New Roman"/>
                <w:sz w:val="24"/>
                <w:szCs w:val="24"/>
              </w:rPr>
              <w:t>― обеспечивают духовное развитие и самореализацию личности (ст. 26; 44)</w:t>
            </w:r>
          </w:p>
        </w:tc>
        <w:tc>
          <w:tcPr>
            <w:tcW w:w="6344" w:type="dxa"/>
          </w:tcPr>
          <w:p w:rsidR="00693B95" w:rsidRPr="004B1396" w:rsidRDefault="004B1396" w:rsidP="004B1396">
            <w:pPr>
              <w:spacing w:line="312" w:lineRule="auto"/>
              <w:jc w:val="both"/>
              <w:rPr>
                <w:rFonts w:ascii="Times New Roman" w:hAnsi="Times New Roman" w:cs="Times New Roman"/>
                <w:sz w:val="24"/>
                <w:szCs w:val="24"/>
              </w:rPr>
            </w:pPr>
            <w:r>
              <w:rPr>
                <w:rFonts w:ascii="Times New Roman" w:hAnsi="Times New Roman" w:cs="Times New Roman"/>
                <w:sz w:val="24"/>
                <w:szCs w:val="24"/>
              </w:rPr>
              <w:t>Право на участие в культурной жизни, на доступ к культурным ценностям; на свободу творчества; на культурную самобытность (пользование родным языком, национальными обычаям, традициями и т. д.)</w:t>
            </w:r>
          </w:p>
        </w:tc>
      </w:tr>
    </w:tbl>
    <w:p w:rsidR="000A3158" w:rsidRDefault="000A3158" w:rsidP="000A3158">
      <w:pPr>
        <w:spacing w:after="0" w:line="312" w:lineRule="auto"/>
        <w:ind w:firstLine="567"/>
        <w:jc w:val="both"/>
        <w:rPr>
          <w:rFonts w:ascii="Times New Roman" w:hAnsi="Times New Roman" w:cs="Times New Roman"/>
          <w:b/>
          <w:sz w:val="24"/>
          <w:szCs w:val="24"/>
        </w:rPr>
      </w:pPr>
    </w:p>
    <w:p w:rsidR="000528C3" w:rsidRDefault="000528C3" w:rsidP="000A3158">
      <w:pPr>
        <w:spacing w:after="0" w:line="312" w:lineRule="auto"/>
        <w:ind w:firstLine="567"/>
        <w:jc w:val="both"/>
        <w:rPr>
          <w:rFonts w:ascii="Times New Roman" w:hAnsi="Times New Roman" w:cs="Times New Roman"/>
          <w:sz w:val="24"/>
          <w:szCs w:val="24"/>
        </w:rPr>
      </w:pPr>
      <w:r w:rsidRPr="000528C3">
        <w:rPr>
          <w:rFonts w:ascii="Times New Roman" w:hAnsi="Times New Roman" w:cs="Times New Roman"/>
          <w:sz w:val="24"/>
          <w:szCs w:val="24"/>
        </w:rPr>
        <w:t xml:space="preserve">Принимая </w:t>
      </w:r>
      <w:r>
        <w:rPr>
          <w:rFonts w:ascii="Times New Roman" w:hAnsi="Times New Roman" w:cs="Times New Roman"/>
          <w:sz w:val="24"/>
          <w:szCs w:val="24"/>
        </w:rPr>
        <w:t>на себя обязательства по обеспечению прав человека, государство в то же время имеет право требовать от него поведения, которое соответствовало бы стандартам, закрепленным в юридических нормах. Поэтому государство формулирует свои требования к индивидам через систему обязанностей, устанавливает меры юридической ответственности за их невыполнение.</w:t>
      </w:r>
    </w:p>
    <w:p w:rsidR="000528C3" w:rsidRDefault="000528C3"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Юридические обязанности </w:t>
      </w:r>
      <w:r>
        <w:rPr>
          <w:rFonts w:ascii="Times New Roman" w:hAnsi="Times New Roman" w:cs="Times New Roman"/>
          <w:sz w:val="24"/>
          <w:szCs w:val="24"/>
        </w:rPr>
        <w:t>― установленные и гарантированные государством требования к поведению человека, официальная мера его должного поведения.</w:t>
      </w:r>
    </w:p>
    <w:p w:rsidR="000528C3" w:rsidRDefault="000528C3"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Конституцией РФ к числу основных (конституционных) обязанностей человека и гражданина относятся следующие (табл. 4</w:t>
      </w:r>
      <w:r w:rsidR="00B75C41">
        <w:rPr>
          <w:rFonts w:ascii="Times New Roman" w:hAnsi="Times New Roman" w:cs="Times New Roman"/>
          <w:sz w:val="24"/>
          <w:szCs w:val="24"/>
        </w:rPr>
        <w:t>9</w:t>
      </w:r>
      <w:r>
        <w:rPr>
          <w:rFonts w:ascii="Times New Roman" w:hAnsi="Times New Roman" w:cs="Times New Roman"/>
          <w:sz w:val="24"/>
          <w:szCs w:val="24"/>
        </w:rPr>
        <w:t>).</w:t>
      </w:r>
    </w:p>
    <w:p w:rsidR="000528C3" w:rsidRDefault="000528C3" w:rsidP="000528C3">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4</w:t>
      </w:r>
      <w:r w:rsidR="00B75C41">
        <w:rPr>
          <w:rFonts w:ascii="Times New Roman" w:hAnsi="Times New Roman" w:cs="Times New Roman"/>
          <w:b/>
          <w:sz w:val="24"/>
          <w:szCs w:val="24"/>
        </w:rPr>
        <w:t>9</w:t>
      </w:r>
    </w:p>
    <w:p w:rsidR="000528C3" w:rsidRDefault="000528C3" w:rsidP="000528C3">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Основные обязанности человека и гражданина РФ</w:t>
      </w:r>
    </w:p>
    <w:p w:rsidR="000528C3" w:rsidRDefault="000528C3" w:rsidP="000528C3">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3369"/>
        <w:gridCol w:w="6202"/>
      </w:tblGrid>
      <w:tr w:rsidR="000528C3" w:rsidTr="001A6361">
        <w:tc>
          <w:tcPr>
            <w:tcW w:w="3369" w:type="dxa"/>
          </w:tcPr>
          <w:p w:rsidR="000528C3" w:rsidRDefault="000528C3" w:rsidP="000528C3">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 обязанности</w:t>
            </w:r>
          </w:p>
        </w:tc>
        <w:tc>
          <w:tcPr>
            <w:tcW w:w="6202" w:type="dxa"/>
          </w:tcPr>
          <w:p w:rsidR="000528C3" w:rsidRDefault="000528C3" w:rsidP="000528C3">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Ее сущность</w:t>
            </w:r>
          </w:p>
        </w:tc>
      </w:tr>
      <w:tr w:rsidR="000528C3" w:rsidTr="001A6361">
        <w:tc>
          <w:tcPr>
            <w:tcW w:w="3369" w:type="dxa"/>
          </w:tcPr>
          <w:p w:rsidR="000528C3" w:rsidRPr="000528C3" w:rsidRDefault="000528C3" w:rsidP="000528C3">
            <w:pPr>
              <w:spacing w:line="312" w:lineRule="auto"/>
              <w:rPr>
                <w:rFonts w:ascii="Times New Roman" w:hAnsi="Times New Roman" w:cs="Times New Roman"/>
                <w:b/>
                <w:i/>
                <w:sz w:val="24"/>
                <w:szCs w:val="24"/>
              </w:rPr>
            </w:pPr>
            <w:r w:rsidRPr="001A6361">
              <w:rPr>
                <w:rFonts w:ascii="Times New Roman" w:hAnsi="Times New Roman" w:cs="Times New Roman"/>
                <w:i/>
                <w:sz w:val="24"/>
                <w:szCs w:val="24"/>
              </w:rPr>
              <w:t>Соблюдение Конституции и законов РФ, прав и</w:t>
            </w:r>
            <w:r>
              <w:rPr>
                <w:rFonts w:ascii="Times New Roman" w:hAnsi="Times New Roman" w:cs="Times New Roman"/>
                <w:b/>
                <w:i/>
                <w:sz w:val="24"/>
                <w:szCs w:val="24"/>
              </w:rPr>
              <w:t xml:space="preserve"> </w:t>
            </w:r>
            <w:r w:rsidRPr="001A6361">
              <w:rPr>
                <w:rFonts w:ascii="Times New Roman" w:hAnsi="Times New Roman" w:cs="Times New Roman"/>
                <w:i/>
                <w:sz w:val="24"/>
                <w:szCs w:val="24"/>
              </w:rPr>
              <w:t>свобод других людей</w:t>
            </w:r>
          </w:p>
        </w:tc>
        <w:tc>
          <w:tcPr>
            <w:tcW w:w="6202" w:type="dxa"/>
          </w:tcPr>
          <w:p w:rsidR="000528C3" w:rsidRPr="001A6361" w:rsidRDefault="001A6361" w:rsidP="001A6361">
            <w:pPr>
              <w:spacing w:line="312" w:lineRule="auto"/>
              <w:jc w:val="both"/>
              <w:rPr>
                <w:rFonts w:ascii="Times New Roman" w:hAnsi="Times New Roman" w:cs="Times New Roman"/>
                <w:sz w:val="24"/>
                <w:szCs w:val="24"/>
              </w:rPr>
            </w:pPr>
            <w:r w:rsidRPr="001A6361">
              <w:rPr>
                <w:rFonts w:ascii="Times New Roman" w:hAnsi="Times New Roman" w:cs="Times New Roman"/>
                <w:sz w:val="24"/>
                <w:szCs w:val="24"/>
              </w:rPr>
              <w:t xml:space="preserve">Распространяется </w:t>
            </w:r>
            <w:r>
              <w:rPr>
                <w:rFonts w:ascii="Times New Roman" w:hAnsi="Times New Roman" w:cs="Times New Roman"/>
                <w:i/>
                <w:sz w:val="24"/>
                <w:szCs w:val="24"/>
              </w:rPr>
              <w:t xml:space="preserve">на всех лиц, находящихся в  РФ. </w:t>
            </w:r>
            <w:r>
              <w:rPr>
                <w:rFonts w:ascii="Times New Roman" w:hAnsi="Times New Roman" w:cs="Times New Roman"/>
                <w:sz w:val="24"/>
                <w:szCs w:val="24"/>
              </w:rPr>
              <w:t>Она не может иметь исключений и лежит в основе законности и правопорядка</w:t>
            </w:r>
          </w:p>
        </w:tc>
      </w:tr>
      <w:tr w:rsidR="000528C3" w:rsidTr="001A6361">
        <w:tc>
          <w:tcPr>
            <w:tcW w:w="3369" w:type="dxa"/>
          </w:tcPr>
          <w:p w:rsidR="000528C3" w:rsidRPr="001A6361" w:rsidRDefault="001A6361" w:rsidP="001A6361">
            <w:pPr>
              <w:spacing w:line="312" w:lineRule="auto"/>
              <w:rPr>
                <w:rFonts w:ascii="Times New Roman" w:hAnsi="Times New Roman" w:cs="Times New Roman"/>
                <w:i/>
                <w:sz w:val="24"/>
                <w:szCs w:val="24"/>
              </w:rPr>
            </w:pPr>
            <w:r>
              <w:rPr>
                <w:rFonts w:ascii="Times New Roman" w:hAnsi="Times New Roman" w:cs="Times New Roman"/>
                <w:i/>
                <w:sz w:val="24"/>
                <w:szCs w:val="24"/>
              </w:rPr>
              <w:t>Защита Отечества</w:t>
            </w:r>
          </w:p>
        </w:tc>
        <w:tc>
          <w:tcPr>
            <w:tcW w:w="6202" w:type="dxa"/>
          </w:tcPr>
          <w:p w:rsidR="000528C3" w:rsidRPr="001A6361" w:rsidRDefault="001A6361" w:rsidP="001A6361">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Является долгом и обязанностью </w:t>
            </w:r>
            <w:r>
              <w:rPr>
                <w:rFonts w:ascii="Times New Roman" w:hAnsi="Times New Roman" w:cs="Times New Roman"/>
                <w:i/>
                <w:sz w:val="24"/>
                <w:szCs w:val="24"/>
              </w:rPr>
              <w:t xml:space="preserve">только граждан РФ. </w:t>
            </w:r>
            <w:r>
              <w:rPr>
                <w:rFonts w:ascii="Times New Roman" w:hAnsi="Times New Roman" w:cs="Times New Roman"/>
                <w:sz w:val="24"/>
                <w:szCs w:val="24"/>
              </w:rPr>
              <w:t xml:space="preserve">Каждый военнообязанный гражданин РФ в случае войны против России обязан принять участие в боевых либо иных действиях, направленных на отражение нападения. В мирное время деятельность по защите Отечества проявляется в виде </w:t>
            </w:r>
            <w:r>
              <w:rPr>
                <w:rFonts w:ascii="Times New Roman" w:hAnsi="Times New Roman" w:cs="Times New Roman"/>
                <w:i/>
                <w:sz w:val="24"/>
                <w:szCs w:val="24"/>
              </w:rPr>
              <w:t>воинской обязанности</w:t>
            </w:r>
            <w:r>
              <w:rPr>
                <w:rFonts w:ascii="Times New Roman" w:hAnsi="Times New Roman" w:cs="Times New Roman"/>
                <w:sz w:val="24"/>
                <w:szCs w:val="24"/>
              </w:rPr>
              <w:t xml:space="preserve"> </w:t>
            </w:r>
          </w:p>
        </w:tc>
      </w:tr>
      <w:tr w:rsidR="000528C3" w:rsidTr="001A6361">
        <w:tc>
          <w:tcPr>
            <w:tcW w:w="3369" w:type="dxa"/>
          </w:tcPr>
          <w:p w:rsidR="000528C3" w:rsidRPr="001A6361" w:rsidRDefault="001A6361" w:rsidP="001A6361">
            <w:pPr>
              <w:spacing w:line="312" w:lineRule="auto"/>
              <w:rPr>
                <w:rFonts w:ascii="Times New Roman" w:hAnsi="Times New Roman" w:cs="Times New Roman"/>
                <w:b/>
                <w:i/>
                <w:sz w:val="24"/>
                <w:szCs w:val="24"/>
              </w:rPr>
            </w:pPr>
            <w:r w:rsidRPr="001A6361">
              <w:rPr>
                <w:rFonts w:ascii="Times New Roman" w:hAnsi="Times New Roman" w:cs="Times New Roman"/>
                <w:i/>
                <w:sz w:val="24"/>
                <w:szCs w:val="24"/>
              </w:rPr>
              <w:t>Уплата законно установленных</w:t>
            </w:r>
            <w:r>
              <w:rPr>
                <w:rFonts w:ascii="Times New Roman" w:hAnsi="Times New Roman" w:cs="Times New Roman"/>
                <w:b/>
                <w:i/>
                <w:sz w:val="24"/>
                <w:szCs w:val="24"/>
              </w:rPr>
              <w:t xml:space="preserve"> </w:t>
            </w:r>
            <w:r w:rsidRPr="001A6361">
              <w:rPr>
                <w:rFonts w:ascii="Times New Roman" w:hAnsi="Times New Roman" w:cs="Times New Roman"/>
                <w:i/>
                <w:sz w:val="24"/>
                <w:szCs w:val="24"/>
              </w:rPr>
              <w:t>налогов и сборов</w:t>
            </w:r>
          </w:p>
        </w:tc>
        <w:tc>
          <w:tcPr>
            <w:tcW w:w="6202" w:type="dxa"/>
          </w:tcPr>
          <w:p w:rsidR="000528C3" w:rsidRPr="001A6361" w:rsidRDefault="001A6361" w:rsidP="001A6361">
            <w:pPr>
              <w:spacing w:line="312" w:lineRule="auto"/>
              <w:jc w:val="both"/>
              <w:rPr>
                <w:rFonts w:ascii="Times New Roman" w:hAnsi="Times New Roman" w:cs="Times New Roman"/>
                <w:sz w:val="24"/>
                <w:szCs w:val="24"/>
              </w:rPr>
            </w:pPr>
            <w:r>
              <w:rPr>
                <w:rFonts w:ascii="Times New Roman" w:hAnsi="Times New Roman" w:cs="Times New Roman"/>
                <w:sz w:val="24"/>
                <w:szCs w:val="24"/>
              </w:rPr>
              <w:t>Представляет собой одну из основ нормального развития экономики страны. Производство по уплате налогов, их перечню и видам регламентирует налоговое законодательство</w:t>
            </w:r>
          </w:p>
        </w:tc>
      </w:tr>
      <w:tr w:rsidR="000528C3" w:rsidTr="001A6361">
        <w:tc>
          <w:tcPr>
            <w:tcW w:w="3369" w:type="dxa"/>
          </w:tcPr>
          <w:p w:rsidR="000528C3" w:rsidRPr="001A6361" w:rsidRDefault="001A6361" w:rsidP="001A6361">
            <w:pPr>
              <w:spacing w:line="312" w:lineRule="auto"/>
              <w:rPr>
                <w:rFonts w:ascii="Times New Roman" w:hAnsi="Times New Roman" w:cs="Times New Roman"/>
                <w:i/>
                <w:sz w:val="24"/>
                <w:szCs w:val="24"/>
              </w:rPr>
            </w:pPr>
            <w:r>
              <w:rPr>
                <w:rFonts w:ascii="Times New Roman" w:hAnsi="Times New Roman" w:cs="Times New Roman"/>
                <w:i/>
                <w:sz w:val="24"/>
                <w:szCs w:val="24"/>
              </w:rPr>
              <w:t xml:space="preserve">Бережное отношение к природе и окружающей среде </w:t>
            </w:r>
          </w:p>
        </w:tc>
        <w:tc>
          <w:tcPr>
            <w:tcW w:w="6202" w:type="dxa"/>
          </w:tcPr>
          <w:p w:rsidR="000528C3" w:rsidRPr="001A6361" w:rsidRDefault="001A6361" w:rsidP="001A6361">
            <w:pPr>
              <w:spacing w:line="312" w:lineRule="auto"/>
              <w:jc w:val="both"/>
              <w:rPr>
                <w:rFonts w:ascii="Times New Roman" w:hAnsi="Times New Roman" w:cs="Times New Roman"/>
                <w:sz w:val="24"/>
                <w:szCs w:val="24"/>
              </w:rPr>
            </w:pPr>
            <w:r>
              <w:rPr>
                <w:rFonts w:ascii="Times New Roman" w:hAnsi="Times New Roman" w:cs="Times New Roman"/>
                <w:sz w:val="24"/>
                <w:szCs w:val="24"/>
              </w:rPr>
              <w:t>Включает конкретные обязанности, установленные законодательством: соблюдение правил охоты, пользования лесами, водными ресурсами, запрет на разрушение или ухудшение среды обитания животных и др.</w:t>
            </w:r>
          </w:p>
        </w:tc>
      </w:tr>
      <w:tr w:rsidR="000528C3" w:rsidTr="001A6361">
        <w:tc>
          <w:tcPr>
            <w:tcW w:w="3369" w:type="dxa"/>
          </w:tcPr>
          <w:p w:rsidR="000528C3" w:rsidRPr="001A6361" w:rsidRDefault="00712AB2" w:rsidP="001A6361">
            <w:pPr>
              <w:spacing w:line="312" w:lineRule="auto"/>
              <w:rPr>
                <w:rFonts w:ascii="Times New Roman" w:hAnsi="Times New Roman" w:cs="Times New Roman"/>
                <w:i/>
                <w:sz w:val="24"/>
                <w:szCs w:val="24"/>
              </w:rPr>
            </w:pPr>
            <w:r>
              <w:rPr>
                <w:rFonts w:ascii="Times New Roman" w:hAnsi="Times New Roman" w:cs="Times New Roman"/>
                <w:i/>
                <w:sz w:val="24"/>
                <w:szCs w:val="24"/>
              </w:rPr>
              <w:t>Забота о памятниках истории и культуры</w:t>
            </w:r>
          </w:p>
        </w:tc>
        <w:tc>
          <w:tcPr>
            <w:tcW w:w="6202" w:type="dxa"/>
          </w:tcPr>
          <w:p w:rsidR="000528C3" w:rsidRPr="00712AB2" w:rsidRDefault="00712AB2" w:rsidP="00712AB2">
            <w:pPr>
              <w:spacing w:line="312" w:lineRule="auto"/>
              <w:jc w:val="both"/>
              <w:rPr>
                <w:rFonts w:ascii="Times New Roman" w:hAnsi="Times New Roman" w:cs="Times New Roman"/>
                <w:sz w:val="24"/>
                <w:szCs w:val="24"/>
              </w:rPr>
            </w:pPr>
            <w:r>
              <w:rPr>
                <w:rFonts w:ascii="Times New Roman" w:hAnsi="Times New Roman" w:cs="Times New Roman"/>
                <w:sz w:val="24"/>
                <w:szCs w:val="24"/>
              </w:rPr>
              <w:t>Каждый в РФ обязан сохранять историческое и культурное наследие, беречь памятники истории и культуры</w:t>
            </w:r>
          </w:p>
        </w:tc>
      </w:tr>
      <w:tr w:rsidR="000528C3" w:rsidTr="001A6361">
        <w:tc>
          <w:tcPr>
            <w:tcW w:w="3369" w:type="dxa"/>
          </w:tcPr>
          <w:p w:rsidR="000528C3" w:rsidRPr="00712AB2" w:rsidRDefault="00712AB2" w:rsidP="00712AB2">
            <w:pPr>
              <w:spacing w:line="312" w:lineRule="auto"/>
              <w:rPr>
                <w:rFonts w:ascii="Times New Roman" w:hAnsi="Times New Roman" w:cs="Times New Roman"/>
                <w:i/>
                <w:sz w:val="24"/>
                <w:szCs w:val="24"/>
              </w:rPr>
            </w:pPr>
            <w:r>
              <w:rPr>
                <w:rFonts w:ascii="Times New Roman" w:hAnsi="Times New Roman" w:cs="Times New Roman"/>
                <w:i/>
                <w:sz w:val="24"/>
                <w:szCs w:val="24"/>
              </w:rPr>
              <w:t>Забота о детях и нетрудоспособных родителях</w:t>
            </w:r>
          </w:p>
        </w:tc>
        <w:tc>
          <w:tcPr>
            <w:tcW w:w="6202" w:type="dxa"/>
          </w:tcPr>
          <w:p w:rsidR="000528C3" w:rsidRPr="00712AB2" w:rsidRDefault="00712AB2" w:rsidP="00712AB2">
            <w:pPr>
              <w:spacing w:line="312"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законодательством родители обязаны воспитывать и содержать своих детей до 18-летнего возраста. Совершеннолетние дети в свою очередь обязаны содержать нетрудоспособных родителей</w:t>
            </w:r>
          </w:p>
        </w:tc>
      </w:tr>
      <w:tr w:rsidR="000528C3" w:rsidTr="001A6361">
        <w:tc>
          <w:tcPr>
            <w:tcW w:w="3369" w:type="dxa"/>
          </w:tcPr>
          <w:p w:rsidR="000528C3" w:rsidRPr="00712AB2" w:rsidRDefault="00712AB2" w:rsidP="00712AB2">
            <w:pPr>
              <w:spacing w:line="312" w:lineRule="auto"/>
              <w:rPr>
                <w:rFonts w:ascii="Times New Roman" w:hAnsi="Times New Roman" w:cs="Times New Roman"/>
                <w:i/>
                <w:sz w:val="24"/>
                <w:szCs w:val="24"/>
              </w:rPr>
            </w:pPr>
            <w:r>
              <w:rPr>
                <w:rFonts w:ascii="Times New Roman" w:hAnsi="Times New Roman" w:cs="Times New Roman"/>
                <w:i/>
                <w:sz w:val="24"/>
                <w:szCs w:val="24"/>
              </w:rPr>
              <w:t>Получение основного общего образования</w:t>
            </w:r>
          </w:p>
        </w:tc>
        <w:tc>
          <w:tcPr>
            <w:tcW w:w="6202" w:type="dxa"/>
          </w:tcPr>
          <w:p w:rsidR="000528C3" w:rsidRPr="00712AB2" w:rsidRDefault="00712AB2" w:rsidP="00712AB2">
            <w:pPr>
              <w:spacing w:line="312" w:lineRule="auto"/>
              <w:jc w:val="both"/>
              <w:rPr>
                <w:rFonts w:ascii="Times New Roman" w:hAnsi="Times New Roman" w:cs="Times New Roman"/>
                <w:sz w:val="24"/>
                <w:szCs w:val="24"/>
              </w:rPr>
            </w:pPr>
            <w:r>
              <w:rPr>
                <w:rFonts w:ascii="Times New Roman" w:hAnsi="Times New Roman" w:cs="Times New Roman"/>
                <w:sz w:val="24"/>
                <w:szCs w:val="24"/>
              </w:rPr>
              <w:t>Каждый в РФ обязан получить основное общее образование (в пределах программы 9 классов школы). Ответственность за исполнение этой обязанности возлагается на родителей учащихся</w:t>
            </w:r>
          </w:p>
        </w:tc>
      </w:tr>
    </w:tbl>
    <w:p w:rsidR="000528C3" w:rsidRDefault="000528C3" w:rsidP="000528C3">
      <w:pPr>
        <w:spacing w:after="0" w:line="312" w:lineRule="auto"/>
        <w:ind w:firstLine="567"/>
        <w:jc w:val="center"/>
        <w:rPr>
          <w:rFonts w:ascii="Times New Roman" w:hAnsi="Times New Roman" w:cs="Times New Roman"/>
          <w:b/>
          <w:sz w:val="24"/>
          <w:szCs w:val="24"/>
        </w:rPr>
      </w:pPr>
    </w:p>
    <w:p w:rsidR="00502C1C" w:rsidRPr="00502C1C" w:rsidRDefault="00502C1C" w:rsidP="00502C1C">
      <w:pPr>
        <w:spacing w:after="0" w:line="312" w:lineRule="auto"/>
        <w:ind w:firstLine="567"/>
        <w:jc w:val="both"/>
        <w:rPr>
          <w:rFonts w:ascii="Times New Roman" w:hAnsi="Times New Roman" w:cs="Times New Roman"/>
          <w:sz w:val="24"/>
          <w:szCs w:val="24"/>
        </w:rPr>
      </w:pPr>
      <w:r w:rsidRPr="00502C1C">
        <w:rPr>
          <w:rFonts w:ascii="Times New Roman" w:hAnsi="Times New Roman" w:cs="Times New Roman"/>
          <w:sz w:val="24"/>
          <w:szCs w:val="24"/>
        </w:rPr>
        <w:t xml:space="preserve">Пониманию правового статуса гражданина РФ поможет рассмотрение </w:t>
      </w:r>
      <w:r>
        <w:rPr>
          <w:rFonts w:ascii="Times New Roman" w:hAnsi="Times New Roman" w:cs="Times New Roman"/>
          <w:sz w:val="24"/>
          <w:szCs w:val="24"/>
        </w:rPr>
        <w:t>некоторых его конституционных обязанностей. В частности, в Конституции указано, что долгом и обязанностью гражданина РФ является защита Отечества (ст. 59).</w:t>
      </w:r>
    </w:p>
    <w:p w:rsidR="008452C9" w:rsidRDefault="000528C3"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2C1C">
        <w:rPr>
          <w:rFonts w:ascii="Times New Roman" w:hAnsi="Times New Roman" w:cs="Times New Roman"/>
          <w:b/>
          <w:sz w:val="24"/>
          <w:szCs w:val="24"/>
        </w:rPr>
        <w:t xml:space="preserve">Воинская обязанность ― </w:t>
      </w:r>
      <w:r w:rsidR="00502C1C" w:rsidRPr="00502C1C">
        <w:rPr>
          <w:rFonts w:ascii="Times New Roman" w:hAnsi="Times New Roman" w:cs="Times New Roman"/>
          <w:sz w:val="24"/>
          <w:szCs w:val="24"/>
        </w:rPr>
        <w:t>обязанность граждан России проходить военную подготовку</w:t>
      </w:r>
      <w:r w:rsidR="00502C1C">
        <w:rPr>
          <w:rFonts w:ascii="Times New Roman" w:hAnsi="Times New Roman" w:cs="Times New Roman"/>
          <w:sz w:val="24"/>
          <w:szCs w:val="24"/>
        </w:rPr>
        <w:t xml:space="preserve"> в рядах Вооруженных сил РФ.</w:t>
      </w:r>
    </w:p>
    <w:p w:rsidR="00502C1C" w:rsidRDefault="00502C1C"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Порядок выполнения гражданами РФ воинской обязанности определен в Федеральных законах «О воинской обязанности и военной службе» (от 28 марта 1998 г.) и «О статусе </w:t>
      </w:r>
      <w:r w:rsidR="00783817">
        <w:rPr>
          <w:rFonts w:ascii="Times New Roman" w:hAnsi="Times New Roman" w:cs="Times New Roman"/>
          <w:sz w:val="24"/>
          <w:szCs w:val="24"/>
        </w:rPr>
        <w:t>военнослужащих» (в редакции 19</w:t>
      </w:r>
      <w:r>
        <w:rPr>
          <w:rFonts w:ascii="Times New Roman" w:hAnsi="Times New Roman" w:cs="Times New Roman"/>
          <w:sz w:val="24"/>
          <w:szCs w:val="24"/>
        </w:rPr>
        <w:t xml:space="preserve"> июня 2000 г.).</w:t>
      </w:r>
    </w:p>
    <w:p w:rsidR="00937240" w:rsidRDefault="00937240"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Воинская обязанность граждан Российской Федерации предусматривает:</w:t>
      </w:r>
    </w:p>
    <w:p w:rsidR="00937240" w:rsidRDefault="00937240"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воинский учет (с 17-летнего возраста, по месту жительства);</w:t>
      </w:r>
    </w:p>
    <w:p w:rsidR="00937240" w:rsidRDefault="00937240"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обязательная и добровольная подготовка граждан к военной службе (это комплекс обязательных мероприятий, проводимых с гражданами допризывных и призывных возрастов в целях их обучения основам военной службы);</w:t>
      </w:r>
    </w:p>
    <w:p w:rsidR="00937240" w:rsidRDefault="00937240"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призыв на военную службу (призыву на военную службу подлежат граждане мужского пола в возрасте от 18 до 27 лет не имеющие права на отсрочку);</w:t>
      </w:r>
    </w:p>
    <w:p w:rsidR="00937240" w:rsidRDefault="00937240"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прохождение военной службы по призыву, а также в добровольном порядке (по контракту);</w:t>
      </w:r>
    </w:p>
    <w:p w:rsidR="00937240" w:rsidRDefault="00937240"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пребывание в запасе (резерве);</w:t>
      </w:r>
    </w:p>
    <w:p w:rsidR="00937240" w:rsidRDefault="00937240"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призыв на военные сборы в период пребывания в запасе</w:t>
      </w:r>
      <w:r w:rsidR="006B242A">
        <w:rPr>
          <w:rFonts w:ascii="Times New Roman" w:hAnsi="Times New Roman" w:cs="Times New Roman"/>
          <w:sz w:val="24"/>
          <w:szCs w:val="24"/>
        </w:rPr>
        <w:t>;</w:t>
      </w:r>
    </w:p>
    <w:p w:rsidR="006B242A" w:rsidRDefault="006B242A"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призыв в период мобилизации, военного положения и в военное время.</w:t>
      </w:r>
    </w:p>
    <w:p w:rsidR="006B242A" w:rsidRDefault="006B242A"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 воинской обязанности освобождаются граждане мужского пола моложе 16 лет и старше 60 лет; женского пола моложе 18 лет и старше 50 лет; не годные к военной службе по состоянию здоровья. </w:t>
      </w:r>
    </w:p>
    <w:p w:rsidR="006B242A" w:rsidRDefault="006B242A"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Граждане имеют право на замену военной службы альтернативной гражданской службой в соответствии с Конституцией РФ и федеральным законом.</w:t>
      </w:r>
    </w:p>
    <w:p w:rsidR="006B242A" w:rsidRDefault="000650C5" w:rsidP="000A3158">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Альтернативная гражданская служба </w:t>
      </w:r>
      <w:r w:rsidRPr="000650C5">
        <w:rPr>
          <w:rFonts w:ascii="Times New Roman" w:hAnsi="Times New Roman" w:cs="Times New Roman"/>
          <w:sz w:val="24"/>
          <w:szCs w:val="24"/>
        </w:rPr>
        <w:t>―</w:t>
      </w:r>
      <w:r>
        <w:rPr>
          <w:rFonts w:ascii="Times New Roman" w:hAnsi="Times New Roman" w:cs="Times New Roman"/>
          <w:b/>
          <w:sz w:val="24"/>
          <w:szCs w:val="24"/>
        </w:rPr>
        <w:t xml:space="preserve"> </w:t>
      </w:r>
      <w:r w:rsidRPr="000650C5">
        <w:rPr>
          <w:rFonts w:ascii="Times New Roman" w:hAnsi="Times New Roman" w:cs="Times New Roman"/>
          <w:i/>
          <w:sz w:val="24"/>
          <w:szCs w:val="24"/>
        </w:rPr>
        <w:t>особый вид трудовой деятельности</w:t>
      </w:r>
      <w:r>
        <w:rPr>
          <w:rFonts w:ascii="Times New Roman" w:hAnsi="Times New Roman" w:cs="Times New Roman"/>
          <w:i/>
          <w:sz w:val="24"/>
          <w:szCs w:val="24"/>
        </w:rPr>
        <w:t xml:space="preserve">. </w:t>
      </w:r>
    </w:p>
    <w:p w:rsidR="000650C5" w:rsidRDefault="000650C5" w:rsidP="000A315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Особенности альтернативной гражданской службы:</w:t>
      </w:r>
    </w:p>
    <w:p w:rsidR="000650C5" w:rsidRDefault="000650C5" w:rsidP="000A3158">
      <w:pPr>
        <w:spacing w:after="0" w:line="312" w:lineRule="auto"/>
        <w:ind w:firstLine="567"/>
        <w:jc w:val="both"/>
        <w:rPr>
          <w:rFonts w:ascii="Times New Roman" w:hAnsi="Times New Roman" w:cs="Times New Roman"/>
          <w:sz w:val="24"/>
          <w:szCs w:val="24"/>
        </w:rPr>
      </w:pPr>
      <w:r w:rsidRPr="000650C5">
        <w:rPr>
          <w:rFonts w:ascii="Times New Roman" w:hAnsi="Times New Roman" w:cs="Times New Roman"/>
          <w:sz w:val="24"/>
          <w:szCs w:val="24"/>
        </w:rPr>
        <w:t>―</w:t>
      </w:r>
      <w:r>
        <w:rPr>
          <w:rFonts w:ascii="Times New Roman" w:hAnsi="Times New Roman" w:cs="Times New Roman"/>
          <w:sz w:val="24"/>
          <w:szCs w:val="24"/>
        </w:rPr>
        <w:t xml:space="preserve"> осуществляется в интересах общества и государства;</w:t>
      </w:r>
    </w:p>
    <w:p w:rsidR="000650C5" w:rsidRDefault="000650C5" w:rsidP="000A3158">
      <w:pPr>
        <w:spacing w:after="0" w:line="312" w:lineRule="auto"/>
        <w:ind w:firstLine="567"/>
        <w:jc w:val="both"/>
        <w:rPr>
          <w:rFonts w:ascii="Times New Roman" w:hAnsi="Times New Roman" w:cs="Times New Roman"/>
          <w:sz w:val="24"/>
          <w:szCs w:val="24"/>
        </w:rPr>
      </w:pPr>
      <w:r w:rsidRPr="000650C5">
        <w:rPr>
          <w:rFonts w:ascii="Times New Roman" w:hAnsi="Times New Roman" w:cs="Times New Roman"/>
          <w:sz w:val="24"/>
          <w:szCs w:val="24"/>
        </w:rPr>
        <w:t>―</w:t>
      </w:r>
      <w:r>
        <w:rPr>
          <w:rFonts w:ascii="Times New Roman" w:hAnsi="Times New Roman" w:cs="Times New Roman"/>
          <w:sz w:val="24"/>
          <w:szCs w:val="24"/>
        </w:rPr>
        <w:t xml:space="preserve"> осуществляется взамен военной службы (ее срок в 1,75 раза превышает срок военной службы по призыву и составляет, в основном, 21 месяц);</w:t>
      </w:r>
    </w:p>
    <w:p w:rsidR="000650C5" w:rsidRDefault="000650C5" w:rsidP="000A3158">
      <w:pPr>
        <w:spacing w:after="0" w:line="312" w:lineRule="auto"/>
        <w:ind w:firstLine="567"/>
        <w:jc w:val="both"/>
        <w:rPr>
          <w:rFonts w:ascii="Times New Roman" w:hAnsi="Times New Roman" w:cs="Times New Roman"/>
          <w:sz w:val="24"/>
          <w:szCs w:val="24"/>
        </w:rPr>
      </w:pPr>
      <w:r w:rsidRPr="000650C5">
        <w:rPr>
          <w:rFonts w:ascii="Times New Roman" w:hAnsi="Times New Roman" w:cs="Times New Roman"/>
          <w:sz w:val="24"/>
          <w:szCs w:val="24"/>
        </w:rPr>
        <w:t>―</w:t>
      </w:r>
      <w:r>
        <w:rPr>
          <w:rFonts w:ascii="Times New Roman" w:hAnsi="Times New Roman" w:cs="Times New Roman"/>
          <w:sz w:val="24"/>
          <w:szCs w:val="24"/>
        </w:rPr>
        <w:t xml:space="preserve"> ее прохождение осуществляется в организациях: а) подведомственных органам исполнительной власти, Вооруженным силам РФ, других войск в качестве гражданского персонала;</w:t>
      </w:r>
      <w:r w:rsidR="003970A4">
        <w:rPr>
          <w:rFonts w:ascii="Times New Roman" w:hAnsi="Times New Roman" w:cs="Times New Roman"/>
          <w:sz w:val="24"/>
          <w:szCs w:val="24"/>
        </w:rPr>
        <w:t xml:space="preserve"> б) подведомственных органам исполнительной власти субъектов РФ; в) подведомственных органам местного самоуправления (в порядке, определенном Законом РФ «Об альтернативной гражданской службе» (2002 г.);</w:t>
      </w:r>
    </w:p>
    <w:p w:rsidR="003970A4" w:rsidRDefault="003970A4" w:rsidP="000A3158">
      <w:pPr>
        <w:spacing w:after="0" w:line="312" w:lineRule="auto"/>
        <w:ind w:firstLine="567"/>
        <w:jc w:val="both"/>
        <w:rPr>
          <w:rFonts w:ascii="Times New Roman" w:hAnsi="Times New Roman" w:cs="Times New Roman"/>
          <w:sz w:val="24"/>
          <w:szCs w:val="24"/>
        </w:rPr>
      </w:pPr>
      <w:r w:rsidRPr="000650C5">
        <w:rPr>
          <w:rFonts w:ascii="Times New Roman" w:hAnsi="Times New Roman" w:cs="Times New Roman"/>
          <w:sz w:val="24"/>
          <w:szCs w:val="24"/>
        </w:rPr>
        <w:t>―</w:t>
      </w:r>
      <w:r>
        <w:rPr>
          <w:rFonts w:ascii="Times New Roman" w:hAnsi="Times New Roman" w:cs="Times New Roman"/>
          <w:sz w:val="24"/>
          <w:szCs w:val="24"/>
        </w:rPr>
        <w:t xml:space="preserve"> осуществляется либо в составе формирований, либо в составе отдельных групп, либо индивидуально;</w:t>
      </w:r>
    </w:p>
    <w:p w:rsidR="003970A4" w:rsidRDefault="003970A4" w:rsidP="000A3158">
      <w:pPr>
        <w:spacing w:after="0" w:line="312" w:lineRule="auto"/>
        <w:ind w:firstLine="567"/>
        <w:jc w:val="both"/>
        <w:rPr>
          <w:rFonts w:ascii="Times New Roman" w:hAnsi="Times New Roman" w:cs="Times New Roman"/>
          <w:sz w:val="24"/>
          <w:szCs w:val="24"/>
        </w:rPr>
      </w:pPr>
      <w:r w:rsidRPr="000650C5">
        <w:rPr>
          <w:rFonts w:ascii="Times New Roman" w:hAnsi="Times New Roman" w:cs="Times New Roman"/>
          <w:sz w:val="24"/>
          <w:szCs w:val="24"/>
        </w:rPr>
        <w:t>―</w:t>
      </w:r>
      <w:r>
        <w:rPr>
          <w:rFonts w:ascii="Times New Roman" w:hAnsi="Times New Roman" w:cs="Times New Roman"/>
          <w:sz w:val="24"/>
          <w:szCs w:val="24"/>
        </w:rPr>
        <w:t xml:space="preserve"> согласно ФЗ «Об альтернативной службе», граждане проходят альтернативную службу за пределами территории субъектов РФ, где они постоянно проживают (то есть по экстерриториальному принципу) (по определенным основаниям имеются исключения). </w:t>
      </w:r>
    </w:p>
    <w:p w:rsidR="003970A4" w:rsidRDefault="003970A4" w:rsidP="00460D6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Работодатель (командир воинской части, руководитель военной организации и др.), к которому гражданин прибыл из военного комиссариата для прохождения альте</w:t>
      </w:r>
      <w:r w:rsidR="00460D66">
        <w:rPr>
          <w:rFonts w:ascii="Times New Roman" w:hAnsi="Times New Roman" w:cs="Times New Roman"/>
          <w:sz w:val="24"/>
          <w:szCs w:val="24"/>
        </w:rPr>
        <w:t xml:space="preserve">рнативной гражданской службы, о б я з а н заключить с ним </w:t>
      </w:r>
      <w:r w:rsidR="00460D66">
        <w:rPr>
          <w:rFonts w:ascii="Times New Roman" w:hAnsi="Times New Roman" w:cs="Times New Roman"/>
          <w:i/>
          <w:sz w:val="24"/>
          <w:szCs w:val="24"/>
        </w:rPr>
        <w:t xml:space="preserve">трудовой договор </w:t>
      </w:r>
      <w:r w:rsidR="00460D66">
        <w:rPr>
          <w:rFonts w:ascii="Times New Roman" w:hAnsi="Times New Roman" w:cs="Times New Roman"/>
          <w:sz w:val="24"/>
          <w:szCs w:val="24"/>
        </w:rPr>
        <w:t>на период ее прохождении в этой организации. С</w:t>
      </w:r>
      <w:r>
        <w:rPr>
          <w:rFonts w:ascii="Times New Roman" w:hAnsi="Times New Roman" w:cs="Times New Roman"/>
          <w:sz w:val="24"/>
          <w:szCs w:val="24"/>
        </w:rPr>
        <w:t xml:space="preserve">торонами трудового договора являются работодатель и работник, которому военная служба по призыву заменена </w:t>
      </w:r>
      <w:r w:rsidR="00460D66">
        <w:rPr>
          <w:rFonts w:ascii="Times New Roman" w:hAnsi="Times New Roman" w:cs="Times New Roman"/>
          <w:sz w:val="24"/>
          <w:szCs w:val="24"/>
        </w:rPr>
        <w:t>альте</w:t>
      </w:r>
      <w:r>
        <w:rPr>
          <w:rFonts w:ascii="Times New Roman" w:hAnsi="Times New Roman" w:cs="Times New Roman"/>
          <w:sz w:val="24"/>
          <w:szCs w:val="24"/>
        </w:rPr>
        <w:t xml:space="preserve">рнативной гражданской службы, </w:t>
      </w:r>
    </w:p>
    <w:p w:rsidR="00460D66" w:rsidRDefault="00460D66" w:rsidP="00460D6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Условия, при которых может быть реализовано право гражданина на замену военной службы гражданской службой:</w:t>
      </w:r>
    </w:p>
    <w:p w:rsidR="00460D66" w:rsidRDefault="00460D66" w:rsidP="00460D6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несение военной службы противоречит убеждениям гражданина;</w:t>
      </w:r>
    </w:p>
    <w:p w:rsidR="00460D66" w:rsidRDefault="00460D66" w:rsidP="00460D6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несение военной службы противоречит вероисповеданию гражданина;</w:t>
      </w:r>
    </w:p>
    <w:p w:rsidR="0004563F" w:rsidRPr="00BE4CFF" w:rsidRDefault="00460D66" w:rsidP="00BE4CFF">
      <w:pPr>
        <w:spacing w:after="0" w:line="312"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 гражданин относится к коренному малочисленному народу РФ, ведет традиционный образ жизни, осуществляет традиционное хозяйствование и занимается традиционными промыслами. </w:t>
      </w:r>
    </w:p>
    <w:p w:rsidR="0004563F" w:rsidRPr="00BA34E2" w:rsidRDefault="0004563F" w:rsidP="001F6DFC">
      <w:pPr>
        <w:spacing w:after="0" w:line="312" w:lineRule="auto"/>
        <w:ind w:firstLine="567"/>
        <w:jc w:val="both"/>
        <w:rPr>
          <w:rFonts w:ascii="Times New Roman" w:hAnsi="Times New Roman"/>
          <w:sz w:val="24"/>
          <w:szCs w:val="24"/>
        </w:rPr>
      </w:pPr>
    </w:p>
    <w:p w:rsidR="00C952F3" w:rsidRDefault="00C952F3"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Практикум по теме 16</w:t>
      </w:r>
    </w:p>
    <w:p w:rsidR="00BE4CFF" w:rsidRPr="00342F4C" w:rsidRDefault="00342F4C" w:rsidP="001F6DFC">
      <w:pPr>
        <w:spacing w:after="0" w:line="312" w:lineRule="auto"/>
        <w:ind w:firstLine="567"/>
        <w:jc w:val="both"/>
        <w:rPr>
          <w:rFonts w:ascii="Times New Roman" w:hAnsi="Times New Roman"/>
          <w:sz w:val="24"/>
          <w:szCs w:val="24"/>
        </w:rPr>
      </w:pPr>
      <w:r>
        <w:rPr>
          <w:rFonts w:ascii="Times New Roman" w:hAnsi="Times New Roman"/>
          <w:sz w:val="24"/>
          <w:szCs w:val="24"/>
        </w:rPr>
        <w:t>Вам поручено подготовить развернутый ответ по теме: «Воинская обязанность граждан РФ». Составьте план, в соответствии с которым вы будете освещать эту тему. План должен содержать не менее трех пунктов, из которых два или боле детализированы в подпункты.</w:t>
      </w:r>
    </w:p>
    <w:p w:rsidR="00C952F3" w:rsidRDefault="00C952F3" w:rsidP="001F6DFC">
      <w:pPr>
        <w:spacing w:after="0" w:line="312" w:lineRule="auto"/>
        <w:ind w:firstLine="567"/>
        <w:jc w:val="both"/>
        <w:rPr>
          <w:rFonts w:ascii="Times New Roman" w:hAnsi="Times New Roman"/>
          <w:b/>
          <w:sz w:val="24"/>
          <w:szCs w:val="24"/>
        </w:rPr>
      </w:pPr>
    </w:p>
    <w:p w:rsidR="00C952F3" w:rsidRDefault="00C952F3"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p w:rsidR="00BE4CFF" w:rsidRDefault="00BE4CFF" w:rsidP="001F6DFC">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6"/>
      </w:tblGrid>
      <w:tr w:rsidR="00BE4CFF" w:rsidTr="00BE4CFF">
        <w:tc>
          <w:tcPr>
            <w:tcW w:w="4785" w:type="dxa"/>
          </w:tcPr>
          <w:p w:rsidR="00BE4CFF" w:rsidRPr="00971065" w:rsidRDefault="00783817" w:rsidP="001F6DFC">
            <w:pPr>
              <w:spacing w:line="312" w:lineRule="auto"/>
              <w:jc w:val="both"/>
              <w:rPr>
                <w:rFonts w:ascii="Times New Roman" w:hAnsi="Times New Roman"/>
                <w:b/>
                <w:sz w:val="24"/>
                <w:szCs w:val="24"/>
              </w:rPr>
            </w:pPr>
            <w:r w:rsidRPr="00971065">
              <w:rPr>
                <w:rFonts w:ascii="Times New Roman" w:hAnsi="Times New Roman"/>
                <w:b/>
                <w:sz w:val="24"/>
                <w:szCs w:val="24"/>
              </w:rPr>
              <w:t>Альтернативная гражданская служба</w:t>
            </w:r>
          </w:p>
        </w:tc>
        <w:tc>
          <w:tcPr>
            <w:tcW w:w="4786" w:type="dxa"/>
          </w:tcPr>
          <w:p w:rsidR="00BE4CFF" w:rsidRPr="00971065" w:rsidRDefault="00971065" w:rsidP="001F6DFC">
            <w:pPr>
              <w:spacing w:line="312" w:lineRule="auto"/>
              <w:jc w:val="both"/>
              <w:rPr>
                <w:rFonts w:ascii="Times New Roman" w:hAnsi="Times New Roman"/>
                <w:b/>
                <w:sz w:val="24"/>
                <w:szCs w:val="24"/>
              </w:rPr>
            </w:pPr>
            <w:r w:rsidRPr="00971065">
              <w:rPr>
                <w:rFonts w:ascii="Times New Roman" w:hAnsi="Times New Roman"/>
                <w:b/>
                <w:sz w:val="24"/>
                <w:szCs w:val="24"/>
              </w:rPr>
              <w:t xml:space="preserve">Оптация </w:t>
            </w:r>
          </w:p>
        </w:tc>
      </w:tr>
      <w:tr w:rsidR="00BE4CFF" w:rsidTr="00BE4CFF">
        <w:tc>
          <w:tcPr>
            <w:tcW w:w="4785" w:type="dxa"/>
          </w:tcPr>
          <w:p w:rsidR="00BE4CFF" w:rsidRPr="00971065" w:rsidRDefault="00783817" w:rsidP="001F6DFC">
            <w:pPr>
              <w:spacing w:line="312" w:lineRule="auto"/>
              <w:jc w:val="both"/>
              <w:rPr>
                <w:rFonts w:ascii="Times New Roman" w:hAnsi="Times New Roman"/>
                <w:b/>
                <w:sz w:val="24"/>
                <w:szCs w:val="24"/>
              </w:rPr>
            </w:pPr>
            <w:r w:rsidRPr="00971065">
              <w:rPr>
                <w:rFonts w:ascii="Times New Roman" w:hAnsi="Times New Roman"/>
                <w:b/>
                <w:sz w:val="24"/>
                <w:szCs w:val="24"/>
              </w:rPr>
              <w:t xml:space="preserve">Апатриды </w:t>
            </w:r>
          </w:p>
        </w:tc>
        <w:tc>
          <w:tcPr>
            <w:tcW w:w="4786" w:type="dxa"/>
          </w:tcPr>
          <w:p w:rsidR="00BE4CFF" w:rsidRPr="00971065" w:rsidRDefault="00971065" w:rsidP="001F6DFC">
            <w:pPr>
              <w:spacing w:line="312" w:lineRule="auto"/>
              <w:jc w:val="both"/>
              <w:rPr>
                <w:rFonts w:ascii="Times New Roman" w:hAnsi="Times New Roman"/>
                <w:b/>
                <w:sz w:val="24"/>
                <w:szCs w:val="24"/>
              </w:rPr>
            </w:pPr>
            <w:r w:rsidRPr="00971065">
              <w:rPr>
                <w:rFonts w:ascii="Times New Roman" w:hAnsi="Times New Roman"/>
                <w:b/>
                <w:sz w:val="24"/>
                <w:szCs w:val="24"/>
              </w:rPr>
              <w:t xml:space="preserve">Подданство </w:t>
            </w:r>
          </w:p>
        </w:tc>
      </w:tr>
      <w:tr w:rsidR="00BE4CFF" w:rsidTr="00BE4CFF">
        <w:tc>
          <w:tcPr>
            <w:tcW w:w="4785" w:type="dxa"/>
          </w:tcPr>
          <w:p w:rsidR="00BE4CFF" w:rsidRPr="00971065" w:rsidRDefault="00783817" w:rsidP="001F6DFC">
            <w:pPr>
              <w:spacing w:line="312" w:lineRule="auto"/>
              <w:jc w:val="both"/>
              <w:rPr>
                <w:rFonts w:ascii="Times New Roman" w:hAnsi="Times New Roman"/>
                <w:b/>
                <w:sz w:val="24"/>
                <w:szCs w:val="24"/>
              </w:rPr>
            </w:pPr>
            <w:r w:rsidRPr="00971065">
              <w:rPr>
                <w:rFonts w:ascii="Times New Roman" w:hAnsi="Times New Roman"/>
                <w:b/>
                <w:sz w:val="24"/>
                <w:szCs w:val="24"/>
              </w:rPr>
              <w:t xml:space="preserve">Воинская обязанность </w:t>
            </w:r>
          </w:p>
        </w:tc>
        <w:tc>
          <w:tcPr>
            <w:tcW w:w="4786" w:type="dxa"/>
          </w:tcPr>
          <w:p w:rsidR="00BE4CFF" w:rsidRPr="00971065" w:rsidRDefault="00971065" w:rsidP="001F6DFC">
            <w:pPr>
              <w:spacing w:line="312" w:lineRule="auto"/>
              <w:jc w:val="both"/>
              <w:rPr>
                <w:rFonts w:ascii="Times New Roman" w:hAnsi="Times New Roman"/>
                <w:b/>
                <w:sz w:val="24"/>
                <w:szCs w:val="24"/>
              </w:rPr>
            </w:pPr>
            <w:r w:rsidRPr="00971065">
              <w:rPr>
                <w:rFonts w:ascii="Times New Roman" w:hAnsi="Times New Roman"/>
                <w:b/>
                <w:sz w:val="24"/>
                <w:szCs w:val="24"/>
              </w:rPr>
              <w:t xml:space="preserve">Права человека </w:t>
            </w:r>
          </w:p>
        </w:tc>
      </w:tr>
      <w:tr w:rsidR="00BE4CFF" w:rsidTr="00BE4CFF">
        <w:tc>
          <w:tcPr>
            <w:tcW w:w="4785" w:type="dxa"/>
          </w:tcPr>
          <w:p w:rsidR="00BE4CFF" w:rsidRPr="00971065" w:rsidRDefault="00783817" w:rsidP="001F6DFC">
            <w:pPr>
              <w:spacing w:line="312" w:lineRule="auto"/>
              <w:jc w:val="both"/>
              <w:rPr>
                <w:rFonts w:ascii="Times New Roman" w:hAnsi="Times New Roman"/>
                <w:b/>
                <w:sz w:val="24"/>
                <w:szCs w:val="24"/>
              </w:rPr>
            </w:pPr>
            <w:r w:rsidRPr="00971065">
              <w:rPr>
                <w:rFonts w:ascii="Times New Roman" w:hAnsi="Times New Roman"/>
                <w:b/>
                <w:sz w:val="24"/>
                <w:szCs w:val="24"/>
              </w:rPr>
              <w:t xml:space="preserve">Гражданство </w:t>
            </w:r>
          </w:p>
        </w:tc>
        <w:tc>
          <w:tcPr>
            <w:tcW w:w="4786" w:type="dxa"/>
          </w:tcPr>
          <w:p w:rsidR="00BE4CFF" w:rsidRPr="00971065" w:rsidRDefault="00971065" w:rsidP="001F6DFC">
            <w:pPr>
              <w:spacing w:line="312" w:lineRule="auto"/>
              <w:jc w:val="both"/>
              <w:rPr>
                <w:rFonts w:ascii="Times New Roman" w:hAnsi="Times New Roman"/>
                <w:b/>
                <w:sz w:val="24"/>
                <w:szCs w:val="24"/>
              </w:rPr>
            </w:pPr>
            <w:r w:rsidRPr="00971065">
              <w:rPr>
                <w:rFonts w:ascii="Times New Roman" w:hAnsi="Times New Roman"/>
                <w:b/>
                <w:sz w:val="24"/>
                <w:szCs w:val="24"/>
              </w:rPr>
              <w:t xml:space="preserve">Правовой статус личности </w:t>
            </w:r>
          </w:p>
        </w:tc>
      </w:tr>
      <w:tr w:rsidR="00BE4CFF" w:rsidTr="00BE4CFF">
        <w:tc>
          <w:tcPr>
            <w:tcW w:w="4785" w:type="dxa"/>
          </w:tcPr>
          <w:p w:rsidR="00BE4CFF" w:rsidRPr="00971065" w:rsidRDefault="00783817" w:rsidP="001F6DFC">
            <w:pPr>
              <w:spacing w:line="312" w:lineRule="auto"/>
              <w:jc w:val="both"/>
              <w:rPr>
                <w:rFonts w:ascii="Times New Roman" w:hAnsi="Times New Roman"/>
                <w:b/>
                <w:sz w:val="24"/>
                <w:szCs w:val="24"/>
              </w:rPr>
            </w:pPr>
            <w:r w:rsidRPr="00971065">
              <w:rPr>
                <w:rFonts w:ascii="Times New Roman" w:hAnsi="Times New Roman"/>
                <w:b/>
                <w:sz w:val="24"/>
                <w:szCs w:val="24"/>
              </w:rPr>
              <w:t>Общие принципы правового статуса личности</w:t>
            </w:r>
          </w:p>
        </w:tc>
        <w:tc>
          <w:tcPr>
            <w:tcW w:w="4786" w:type="dxa"/>
          </w:tcPr>
          <w:p w:rsidR="00BE4CFF" w:rsidRPr="00971065" w:rsidRDefault="00971065" w:rsidP="001F6DFC">
            <w:pPr>
              <w:spacing w:line="312" w:lineRule="auto"/>
              <w:jc w:val="both"/>
              <w:rPr>
                <w:rFonts w:ascii="Times New Roman" w:hAnsi="Times New Roman"/>
                <w:b/>
                <w:sz w:val="24"/>
                <w:szCs w:val="24"/>
              </w:rPr>
            </w:pPr>
            <w:r w:rsidRPr="00971065">
              <w:rPr>
                <w:rFonts w:ascii="Times New Roman" w:hAnsi="Times New Roman"/>
                <w:b/>
                <w:sz w:val="24"/>
                <w:szCs w:val="24"/>
              </w:rPr>
              <w:t>Правовой статус человека и гражданина</w:t>
            </w:r>
          </w:p>
        </w:tc>
      </w:tr>
      <w:tr w:rsidR="00BE4CFF" w:rsidTr="00BE4CFF">
        <w:tc>
          <w:tcPr>
            <w:tcW w:w="4785" w:type="dxa"/>
          </w:tcPr>
          <w:p w:rsidR="00BE4CFF" w:rsidRPr="00971065" w:rsidRDefault="00971065" w:rsidP="001F6DFC">
            <w:pPr>
              <w:spacing w:line="312" w:lineRule="auto"/>
              <w:jc w:val="both"/>
              <w:rPr>
                <w:rFonts w:ascii="Times New Roman" w:hAnsi="Times New Roman"/>
                <w:b/>
                <w:sz w:val="24"/>
                <w:szCs w:val="24"/>
              </w:rPr>
            </w:pPr>
            <w:r w:rsidRPr="00971065">
              <w:rPr>
                <w:rFonts w:ascii="Times New Roman" w:hAnsi="Times New Roman"/>
                <w:b/>
                <w:sz w:val="24"/>
                <w:szCs w:val="24"/>
              </w:rPr>
              <w:t xml:space="preserve">Общие принципы российского гражданства </w:t>
            </w:r>
          </w:p>
        </w:tc>
        <w:tc>
          <w:tcPr>
            <w:tcW w:w="4786" w:type="dxa"/>
          </w:tcPr>
          <w:p w:rsidR="00BE4CFF" w:rsidRPr="00971065" w:rsidRDefault="00783817" w:rsidP="001F6DFC">
            <w:pPr>
              <w:spacing w:line="312" w:lineRule="auto"/>
              <w:jc w:val="both"/>
              <w:rPr>
                <w:rFonts w:ascii="Times New Roman" w:hAnsi="Times New Roman"/>
                <w:b/>
                <w:sz w:val="24"/>
                <w:szCs w:val="24"/>
              </w:rPr>
            </w:pPr>
            <w:r w:rsidRPr="00971065">
              <w:rPr>
                <w:rFonts w:ascii="Times New Roman" w:hAnsi="Times New Roman"/>
                <w:b/>
                <w:sz w:val="24"/>
                <w:szCs w:val="24"/>
              </w:rPr>
              <w:t xml:space="preserve">Юридические обязанности </w:t>
            </w:r>
          </w:p>
        </w:tc>
      </w:tr>
    </w:tbl>
    <w:p w:rsidR="00BE4CFF" w:rsidRPr="00783817" w:rsidRDefault="00BE4CFF" w:rsidP="001F6DFC">
      <w:pPr>
        <w:spacing w:after="0" w:line="312" w:lineRule="auto"/>
        <w:ind w:firstLine="567"/>
        <w:jc w:val="both"/>
        <w:rPr>
          <w:rFonts w:ascii="Times New Roman" w:hAnsi="Times New Roman"/>
          <w:b/>
          <w:sz w:val="24"/>
          <w:szCs w:val="24"/>
        </w:rPr>
      </w:pPr>
    </w:p>
    <w:p w:rsidR="00BE4CFF" w:rsidRDefault="00BE4CFF" w:rsidP="001F6DFC">
      <w:pPr>
        <w:spacing w:after="0" w:line="312" w:lineRule="auto"/>
        <w:ind w:firstLine="567"/>
        <w:jc w:val="both"/>
        <w:rPr>
          <w:rFonts w:ascii="Times New Roman" w:hAnsi="Times New Roman"/>
          <w:b/>
          <w:sz w:val="24"/>
          <w:szCs w:val="24"/>
        </w:rPr>
      </w:pPr>
    </w:p>
    <w:p w:rsidR="00BE4CFF" w:rsidRDefault="00BE4CFF" w:rsidP="001F6DFC">
      <w:pPr>
        <w:spacing w:after="0" w:line="312" w:lineRule="auto"/>
        <w:ind w:firstLine="567"/>
        <w:jc w:val="both"/>
        <w:rPr>
          <w:rFonts w:ascii="Times New Roman" w:hAnsi="Times New Roman"/>
          <w:b/>
          <w:sz w:val="24"/>
          <w:szCs w:val="24"/>
        </w:rPr>
      </w:pPr>
    </w:p>
    <w:p w:rsidR="00BE4CFF" w:rsidRDefault="00BE4CFF" w:rsidP="001F6DFC">
      <w:pPr>
        <w:spacing w:after="0" w:line="312" w:lineRule="auto"/>
        <w:ind w:firstLine="567"/>
        <w:jc w:val="both"/>
        <w:rPr>
          <w:rFonts w:ascii="Times New Roman" w:hAnsi="Times New Roman"/>
          <w:b/>
          <w:sz w:val="24"/>
          <w:szCs w:val="24"/>
        </w:rPr>
      </w:pPr>
    </w:p>
    <w:p w:rsidR="00BE4CFF" w:rsidRDefault="00BE4CFF" w:rsidP="001F6DFC">
      <w:pPr>
        <w:spacing w:after="0" w:line="312" w:lineRule="auto"/>
        <w:ind w:firstLine="567"/>
        <w:jc w:val="both"/>
        <w:rPr>
          <w:rFonts w:ascii="Times New Roman" w:hAnsi="Times New Roman"/>
          <w:b/>
          <w:sz w:val="24"/>
          <w:szCs w:val="24"/>
        </w:rPr>
      </w:pPr>
    </w:p>
    <w:p w:rsidR="00BE4CFF" w:rsidRDefault="00BE4CFF" w:rsidP="001F6DFC">
      <w:pPr>
        <w:spacing w:after="0" w:line="312" w:lineRule="auto"/>
        <w:ind w:firstLine="567"/>
        <w:jc w:val="both"/>
        <w:rPr>
          <w:rFonts w:ascii="Times New Roman" w:hAnsi="Times New Roman"/>
          <w:b/>
          <w:sz w:val="24"/>
          <w:szCs w:val="24"/>
        </w:rPr>
      </w:pPr>
    </w:p>
    <w:p w:rsidR="00BE4CFF" w:rsidRDefault="00BE4CFF" w:rsidP="001F6DFC">
      <w:pPr>
        <w:spacing w:after="0" w:line="312" w:lineRule="auto"/>
        <w:ind w:firstLine="567"/>
        <w:jc w:val="both"/>
        <w:rPr>
          <w:rFonts w:ascii="Times New Roman" w:hAnsi="Times New Roman"/>
          <w:b/>
          <w:sz w:val="24"/>
          <w:szCs w:val="24"/>
        </w:rPr>
      </w:pPr>
    </w:p>
    <w:p w:rsidR="00445C89" w:rsidRDefault="00445C89" w:rsidP="001F6DFC">
      <w:pPr>
        <w:spacing w:after="0" w:line="312" w:lineRule="auto"/>
        <w:ind w:firstLine="567"/>
        <w:jc w:val="both"/>
        <w:rPr>
          <w:rFonts w:ascii="Times New Roman" w:hAnsi="Times New Roman"/>
          <w:b/>
          <w:sz w:val="24"/>
          <w:szCs w:val="24"/>
        </w:rPr>
      </w:pPr>
    </w:p>
    <w:p w:rsidR="00445C89" w:rsidRDefault="00445C89" w:rsidP="00B75C41">
      <w:pPr>
        <w:spacing w:after="0" w:line="312" w:lineRule="auto"/>
        <w:jc w:val="both"/>
        <w:rPr>
          <w:rFonts w:ascii="Times New Roman" w:hAnsi="Times New Roman"/>
          <w:b/>
          <w:sz w:val="24"/>
          <w:szCs w:val="24"/>
        </w:rPr>
      </w:pPr>
    </w:p>
    <w:p w:rsidR="00BE4CFF" w:rsidRPr="006F13B0" w:rsidRDefault="00DF10DD"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 </w:t>
      </w:r>
    </w:p>
    <w:p w:rsidR="001F6DFC" w:rsidRDefault="0052670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Тема 17.</w:t>
      </w:r>
      <w:r w:rsidR="001F6DFC" w:rsidRPr="006F13B0">
        <w:rPr>
          <w:rFonts w:ascii="Times New Roman" w:hAnsi="Times New Roman"/>
          <w:b/>
          <w:sz w:val="24"/>
          <w:szCs w:val="24"/>
        </w:rPr>
        <w:t>Право на благоприятную окружающую среду и способы ее защиты. Экологические правонарушения. Природоохранные и природоресурсные нормы</w:t>
      </w:r>
      <w:r w:rsidR="006F13B0" w:rsidRPr="006F13B0">
        <w:rPr>
          <w:rFonts w:ascii="Times New Roman" w:hAnsi="Times New Roman"/>
          <w:b/>
          <w:sz w:val="24"/>
          <w:szCs w:val="24"/>
        </w:rPr>
        <w:t xml:space="preserve"> </w:t>
      </w:r>
    </w:p>
    <w:p w:rsidR="006D67B7" w:rsidRDefault="006D67B7" w:rsidP="00147425">
      <w:pPr>
        <w:pStyle w:val="msonormalbullet1gifbullet1gif"/>
        <w:spacing w:after="0" w:afterAutospacing="0"/>
        <w:ind w:firstLine="540"/>
        <w:contextualSpacing/>
        <w:jc w:val="both"/>
        <w:rPr>
          <w:sz w:val="22"/>
          <w:szCs w:val="22"/>
        </w:rPr>
      </w:pPr>
      <w:r>
        <w:rPr>
          <w:b/>
          <w:i/>
          <w:sz w:val="22"/>
          <w:szCs w:val="22"/>
        </w:rPr>
        <w:t xml:space="preserve">Окружающая среда </w:t>
      </w:r>
      <w:r>
        <w:rPr>
          <w:sz w:val="22"/>
          <w:szCs w:val="22"/>
        </w:rPr>
        <w:t>― то среда обитания человека, состоящая из совокупности объектов, явлений и факторов окружающей природной и ис</w:t>
      </w:r>
      <w:r w:rsidR="00090115">
        <w:rPr>
          <w:sz w:val="22"/>
          <w:szCs w:val="22"/>
        </w:rPr>
        <w:t>кусственной среды, определяющих</w:t>
      </w:r>
      <w:r>
        <w:rPr>
          <w:sz w:val="22"/>
          <w:szCs w:val="22"/>
        </w:rPr>
        <w:t xml:space="preserve"> условия жизнедеятельности человека. </w:t>
      </w:r>
    </w:p>
    <w:p w:rsidR="00DF10DD" w:rsidRPr="006D67B7" w:rsidRDefault="00DF10DD" w:rsidP="00147425">
      <w:pPr>
        <w:pStyle w:val="msonormalbullet1gifbullet1gif"/>
        <w:spacing w:after="0" w:afterAutospacing="0"/>
        <w:ind w:firstLine="540"/>
        <w:contextualSpacing/>
        <w:jc w:val="both"/>
        <w:rPr>
          <w:b/>
          <w:i/>
          <w:sz w:val="22"/>
          <w:szCs w:val="22"/>
        </w:rPr>
      </w:pPr>
      <w:r w:rsidRPr="00DF10DD">
        <w:rPr>
          <w:b/>
          <w:i/>
          <w:sz w:val="22"/>
          <w:szCs w:val="22"/>
        </w:rPr>
        <w:t>Благоприятная окружающая природная среда</w:t>
      </w:r>
      <w:r>
        <w:rPr>
          <w:sz w:val="22"/>
          <w:szCs w:val="22"/>
        </w:rPr>
        <w:t xml:space="preserve"> ― состояние окружающей природной среды, которая не оказывает негативного воздействия на здоровье и жизнедеятельность человека, животных, растений и других живых органи</w:t>
      </w:r>
      <w:r w:rsidR="00090115">
        <w:rPr>
          <w:sz w:val="22"/>
          <w:szCs w:val="22"/>
        </w:rPr>
        <w:t>з</w:t>
      </w:r>
      <w:r>
        <w:rPr>
          <w:sz w:val="22"/>
          <w:szCs w:val="22"/>
        </w:rPr>
        <w:t>мов.</w:t>
      </w:r>
    </w:p>
    <w:p w:rsidR="00147425" w:rsidRDefault="00147425" w:rsidP="00147425">
      <w:pPr>
        <w:pStyle w:val="msonormalbullet1gifbullet1gif"/>
        <w:spacing w:after="0" w:afterAutospacing="0"/>
        <w:ind w:firstLine="540"/>
        <w:contextualSpacing/>
        <w:jc w:val="both"/>
        <w:rPr>
          <w:sz w:val="22"/>
          <w:szCs w:val="22"/>
        </w:rPr>
      </w:pPr>
      <w:r>
        <w:rPr>
          <w:b/>
          <w:sz w:val="22"/>
          <w:szCs w:val="22"/>
        </w:rPr>
        <w:t xml:space="preserve">Природа </w:t>
      </w:r>
      <w:r>
        <w:rPr>
          <w:sz w:val="22"/>
          <w:szCs w:val="22"/>
        </w:rPr>
        <w:t xml:space="preserve">― </w:t>
      </w:r>
      <w:r w:rsidRPr="002E242A">
        <w:rPr>
          <w:sz w:val="22"/>
          <w:szCs w:val="22"/>
        </w:rPr>
        <w:t>1) в широком значении</w:t>
      </w:r>
      <w:r>
        <w:rPr>
          <w:sz w:val="22"/>
          <w:szCs w:val="22"/>
        </w:rPr>
        <w:t xml:space="preserve">: </w:t>
      </w:r>
      <w:r>
        <w:rPr>
          <w:i/>
          <w:sz w:val="22"/>
          <w:szCs w:val="22"/>
        </w:rPr>
        <w:t>все существующее, весь мир в многообразии его форм;</w:t>
      </w:r>
      <w:r>
        <w:rPr>
          <w:sz w:val="22"/>
          <w:szCs w:val="22"/>
        </w:rPr>
        <w:t xml:space="preserve"> </w:t>
      </w:r>
      <w:r w:rsidRPr="002E242A">
        <w:rPr>
          <w:sz w:val="22"/>
          <w:szCs w:val="22"/>
        </w:rPr>
        <w:t>2) в узком значении</w:t>
      </w:r>
      <w:r>
        <w:rPr>
          <w:sz w:val="22"/>
          <w:szCs w:val="22"/>
        </w:rPr>
        <w:t>: объект науки, а точнее ― совокупный объект природоведения.</w:t>
      </w:r>
    </w:p>
    <w:p w:rsidR="00147425" w:rsidRDefault="00147425" w:rsidP="00147425">
      <w:pPr>
        <w:pStyle w:val="msonormalbullet1gifbullet2gif"/>
        <w:spacing w:after="0" w:afterAutospacing="0"/>
        <w:ind w:firstLine="540"/>
        <w:contextualSpacing/>
        <w:jc w:val="both"/>
        <w:rPr>
          <w:sz w:val="22"/>
          <w:szCs w:val="22"/>
        </w:rPr>
      </w:pPr>
      <w:r>
        <w:rPr>
          <w:sz w:val="22"/>
          <w:szCs w:val="22"/>
        </w:rPr>
        <w:t>Таким образом, являясь окружающим</w:t>
      </w:r>
      <w:r w:rsidR="00090115">
        <w:rPr>
          <w:sz w:val="22"/>
          <w:szCs w:val="22"/>
        </w:rPr>
        <w:t xml:space="preserve"> </w:t>
      </w:r>
      <w:r>
        <w:rPr>
          <w:sz w:val="22"/>
          <w:szCs w:val="22"/>
        </w:rPr>
        <w:t xml:space="preserve">нас во всем бесконечном многообразии своих проявлений, </w:t>
      </w:r>
      <w:r>
        <w:rPr>
          <w:b/>
          <w:i/>
          <w:sz w:val="22"/>
          <w:szCs w:val="22"/>
        </w:rPr>
        <w:t>природа представляет собой объективную реальность, существующую вне и независимо от сознания.</w:t>
      </w:r>
      <w:r>
        <w:rPr>
          <w:sz w:val="22"/>
          <w:szCs w:val="22"/>
        </w:rPr>
        <w:t xml:space="preserve"> Она не имеет ни начала, ни конца, бесконечна во времени и пространстве, находится в непрестанном движении и изменении. </w:t>
      </w:r>
    </w:p>
    <w:p w:rsidR="00147425" w:rsidRDefault="00147425" w:rsidP="00147425">
      <w:pPr>
        <w:pStyle w:val="msonormalbullet1gifbullet2gif"/>
        <w:spacing w:after="0" w:afterAutospacing="0"/>
        <w:ind w:firstLine="540"/>
        <w:contextualSpacing/>
        <w:jc w:val="both"/>
        <w:rPr>
          <w:sz w:val="22"/>
          <w:szCs w:val="22"/>
        </w:rPr>
      </w:pPr>
      <w:r>
        <w:rPr>
          <w:sz w:val="22"/>
          <w:szCs w:val="22"/>
        </w:rPr>
        <w:t xml:space="preserve">Иногда природой называют лишь ее часть </w:t>
      </w:r>
      <w:r>
        <w:t xml:space="preserve">― </w:t>
      </w:r>
      <w:r>
        <w:rPr>
          <w:i/>
          <w:sz w:val="22"/>
          <w:szCs w:val="22"/>
        </w:rPr>
        <w:t xml:space="preserve">биосферу </w:t>
      </w:r>
      <w:r>
        <w:rPr>
          <w:sz w:val="22"/>
          <w:szCs w:val="22"/>
        </w:rPr>
        <w:t xml:space="preserve">нашей планеты. Именно она, порожденная предшествующим развитием природы, создала условия для возникновения человека. </w:t>
      </w:r>
    </w:p>
    <w:p w:rsidR="002E242A" w:rsidRDefault="002E242A" w:rsidP="002E242A">
      <w:pPr>
        <w:pStyle w:val="msonormalbullet1gifbullet2gif"/>
        <w:spacing w:after="0" w:afterAutospacing="0"/>
        <w:ind w:left="567" w:firstLine="284"/>
        <w:contextualSpacing/>
        <w:jc w:val="both"/>
        <w:rPr>
          <w:sz w:val="22"/>
          <w:szCs w:val="22"/>
        </w:rPr>
      </w:pPr>
      <w:r>
        <w:rPr>
          <w:b/>
          <w:sz w:val="22"/>
          <w:szCs w:val="22"/>
        </w:rPr>
        <w:t xml:space="preserve">Биосфера </w:t>
      </w:r>
      <w:r>
        <w:rPr>
          <w:sz w:val="22"/>
          <w:szCs w:val="22"/>
        </w:rPr>
        <w:t>― наружная оболочка планеты, где происходят процессы жизни, качественно преобразованная в результате непрерывного обмена веществ между организмами и окружающей их абиотической средой в процессе жизнедеятельности организмов.</w:t>
      </w:r>
    </w:p>
    <w:p w:rsidR="00C24412" w:rsidRPr="00C24412" w:rsidRDefault="00C24412" w:rsidP="002E242A">
      <w:pPr>
        <w:pStyle w:val="msonormalbullet1gifbullet2gif"/>
        <w:spacing w:after="0" w:afterAutospacing="0"/>
        <w:ind w:left="567" w:firstLine="284"/>
        <w:contextualSpacing/>
        <w:jc w:val="both"/>
        <w:rPr>
          <w:sz w:val="22"/>
          <w:szCs w:val="22"/>
        </w:rPr>
      </w:pPr>
      <w:r w:rsidRPr="00C24412">
        <w:rPr>
          <w:sz w:val="22"/>
          <w:szCs w:val="22"/>
        </w:rPr>
        <w:t>Биосфера не просто</w:t>
      </w:r>
      <w:r>
        <w:rPr>
          <w:sz w:val="22"/>
          <w:szCs w:val="22"/>
        </w:rPr>
        <w:t xml:space="preserve"> наполнена жизнью, но сформирована ею и постоянно поддерживается в жизнепригодном состоянии благодаря биогенно направленному движению атомов между живой и неживой природы.</w:t>
      </w:r>
    </w:p>
    <w:p w:rsidR="00904C5C" w:rsidRDefault="002E242A" w:rsidP="002E242A">
      <w:pPr>
        <w:pStyle w:val="msonormalbullet1gifbullet2gif"/>
        <w:spacing w:after="0" w:afterAutospacing="0"/>
        <w:ind w:left="567" w:firstLine="284"/>
        <w:contextualSpacing/>
        <w:jc w:val="both"/>
        <w:rPr>
          <w:sz w:val="22"/>
          <w:szCs w:val="22"/>
        </w:rPr>
      </w:pPr>
      <w:r w:rsidRPr="00C24412">
        <w:rPr>
          <w:sz w:val="22"/>
          <w:szCs w:val="22"/>
        </w:rPr>
        <w:t xml:space="preserve">Наиболее </w:t>
      </w:r>
      <w:r w:rsidR="00C24412">
        <w:rPr>
          <w:sz w:val="22"/>
          <w:szCs w:val="22"/>
        </w:rPr>
        <w:t xml:space="preserve">важным в концепции биосферы является положение о геологической функции живого существа, создающего своей деятельностью специфическую планетную оболочку и поддерживающего характерные для нее свойства. Пространственные параметры этой оболочки очень невелики по сравнению с другими геосферами и ограничиваются зоной проживания живых организмов (максимум 35―40 км). </w:t>
      </w:r>
      <w:r w:rsidR="00090115">
        <w:rPr>
          <w:sz w:val="22"/>
          <w:szCs w:val="22"/>
        </w:rPr>
        <w:t>О</w:t>
      </w:r>
      <w:r w:rsidR="00C24412">
        <w:rPr>
          <w:sz w:val="22"/>
          <w:szCs w:val="22"/>
        </w:rPr>
        <w:t xml:space="preserve">днако биосфера совершенно уникальна по своим свойствам и многообразию состояний вещества, которые она в себе содержит. В ней одновременно представлено все качественное многообразие ныне известных форм движения материи, начиная от субатомной и кончая социальной. В условиях </w:t>
      </w:r>
      <w:r w:rsidR="00904C5C">
        <w:rPr>
          <w:sz w:val="22"/>
          <w:szCs w:val="22"/>
        </w:rPr>
        <w:t>биосферы представлены практичес</w:t>
      </w:r>
      <w:r w:rsidR="00C24412">
        <w:rPr>
          <w:sz w:val="22"/>
          <w:szCs w:val="22"/>
        </w:rPr>
        <w:t>ки любые</w:t>
      </w:r>
      <w:r w:rsidR="00904C5C">
        <w:rPr>
          <w:sz w:val="22"/>
          <w:szCs w:val="22"/>
        </w:rPr>
        <w:t xml:space="preserve"> агрегатные состояния вещества: твердое, жидкое и газообразное. Уникальные свойства воды</w:t>
      </w:r>
      <w:r w:rsidR="00C24412">
        <w:rPr>
          <w:sz w:val="22"/>
          <w:szCs w:val="22"/>
        </w:rPr>
        <w:t xml:space="preserve"> </w:t>
      </w:r>
      <w:r w:rsidR="00904C5C">
        <w:rPr>
          <w:sz w:val="22"/>
          <w:szCs w:val="22"/>
        </w:rPr>
        <w:t xml:space="preserve">при переходе ее в различные агрегатные состояния в сочетании с процессами полимеризации химических веществ сделали возможным возникновение и сохранение жизни на Земле в тех экстремальных условиях, когда еще не существовала биосферы и земная поверхность не была защищена от проникновения жестких космических излучений. Для этого состояния земной поверхности было предложено понятие </w:t>
      </w:r>
      <w:r w:rsidR="00904C5C">
        <w:rPr>
          <w:i/>
          <w:sz w:val="22"/>
          <w:szCs w:val="22"/>
        </w:rPr>
        <w:t xml:space="preserve">«пробиосфера», </w:t>
      </w:r>
      <w:r w:rsidR="00904C5C">
        <w:rPr>
          <w:sz w:val="22"/>
          <w:szCs w:val="22"/>
        </w:rPr>
        <w:t xml:space="preserve">характеризующее наличие на планете совокупности условий, вполне достаточных для возникновения жизни. </w:t>
      </w:r>
    </w:p>
    <w:p w:rsidR="002E242A" w:rsidRDefault="00904C5C" w:rsidP="00904C5C">
      <w:pPr>
        <w:pStyle w:val="msonormalbullet1gifbullet2gif"/>
        <w:spacing w:after="0" w:afterAutospacing="0"/>
        <w:ind w:firstLine="567"/>
        <w:contextualSpacing/>
        <w:jc w:val="both"/>
        <w:rPr>
          <w:sz w:val="22"/>
          <w:szCs w:val="22"/>
        </w:rPr>
      </w:pPr>
      <w:r>
        <w:rPr>
          <w:sz w:val="22"/>
          <w:szCs w:val="22"/>
        </w:rPr>
        <w:t>Возникновение такой высокоорганизованной формы жизни, как социал</w:t>
      </w:r>
      <w:r w:rsidR="00E67283">
        <w:rPr>
          <w:sz w:val="22"/>
          <w:szCs w:val="22"/>
        </w:rPr>
        <w:t>ьная, сопровождается формирован</w:t>
      </w:r>
      <w:r>
        <w:rPr>
          <w:sz w:val="22"/>
          <w:szCs w:val="22"/>
        </w:rPr>
        <w:t xml:space="preserve">ием новой геологической оболочкой планеты </w:t>
      </w:r>
      <w:r>
        <w:t xml:space="preserve">― </w:t>
      </w:r>
      <w:r>
        <w:rPr>
          <w:sz w:val="22"/>
          <w:szCs w:val="22"/>
        </w:rPr>
        <w:t xml:space="preserve"> </w:t>
      </w:r>
      <w:r>
        <w:rPr>
          <w:i/>
          <w:sz w:val="22"/>
          <w:szCs w:val="22"/>
        </w:rPr>
        <w:t xml:space="preserve">Ноосферы, то есть </w:t>
      </w:r>
      <w:r>
        <w:rPr>
          <w:b/>
          <w:i/>
          <w:sz w:val="22"/>
          <w:szCs w:val="22"/>
        </w:rPr>
        <w:t>сферы разума</w:t>
      </w:r>
      <w:r>
        <w:rPr>
          <w:i/>
          <w:sz w:val="22"/>
          <w:szCs w:val="22"/>
        </w:rPr>
        <w:t>, когда в мироздании центральное место</w:t>
      </w:r>
      <w:r w:rsidRPr="00090115">
        <w:rPr>
          <w:i/>
          <w:sz w:val="22"/>
          <w:szCs w:val="22"/>
        </w:rPr>
        <w:t xml:space="preserve"> занял антропос (человек).</w:t>
      </w:r>
      <w:r w:rsidRPr="00090115">
        <w:rPr>
          <w:sz w:val="22"/>
          <w:szCs w:val="22"/>
        </w:rPr>
        <w:t xml:space="preserve"> </w:t>
      </w:r>
    </w:p>
    <w:p w:rsidR="00ED5B03" w:rsidRPr="00904C5C" w:rsidRDefault="00ED5B03" w:rsidP="00ED5B03">
      <w:pPr>
        <w:pStyle w:val="msonormalbullet1gifbullet2gif"/>
        <w:spacing w:after="0" w:afterAutospacing="0"/>
        <w:ind w:left="567" w:firstLine="284"/>
        <w:contextualSpacing/>
        <w:jc w:val="both"/>
        <w:rPr>
          <w:sz w:val="22"/>
          <w:szCs w:val="22"/>
        </w:rPr>
      </w:pPr>
      <w:r>
        <w:rPr>
          <w:rFonts w:asciiTheme="minorHAnsi" w:hAnsiTheme="minorHAnsi" w:cstheme="minorBidi"/>
          <w:sz w:val="22"/>
          <w:szCs w:val="22"/>
          <w:lang w:eastAsia="en-US"/>
        </w:rPr>
        <w:t xml:space="preserve">Процесс </w:t>
      </w:r>
      <w:r>
        <w:rPr>
          <w:rFonts w:asciiTheme="minorHAnsi" w:hAnsiTheme="minorHAnsi" w:cstheme="minorBidi"/>
          <w:i/>
          <w:sz w:val="22"/>
          <w:szCs w:val="22"/>
          <w:lang w:eastAsia="en-US"/>
        </w:rPr>
        <w:t xml:space="preserve">антропогенеза (происхождение человека) </w:t>
      </w:r>
      <w:r>
        <w:rPr>
          <w:rFonts w:asciiTheme="minorHAnsi" w:hAnsiTheme="minorHAnsi" w:cstheme="minorBidi"/>
          <w:sz w:val="22"/>
          <w:szCs w:val="22"/>
          <w:lang w:eastAsia="en-US"/>
        </w:rPr>
        <w:t xml:space="preserve">и процесс </w:t>
      </w:r>
      <w:r>
        <w:rPr>
          <w:rFonts w:asciiTheme="minorHAnsi" w:hAnsiTheme="minorHAnsi" w:cstheme="minorBidi"/>
          <w:b/>
          <w:sz w:val="22"/>
          <w:szCs w:val="22"/>
          <w:lang w:eastAsia="en-US"/>
        </w:rPr>
        <w:t>социогенеза (происхождения общества)</w:t>
      </w:r>
      <w:r>
        <w:rPr>
          <w:rFonts w:asciiTheme="minorHAnsi" w:hAnsiTheme="minorHAnsi" w:cstheme="minorBidi"/>
          <w:sz w:val="22"/>
          <w:szCs w:val="22"/>
          <w:lang w:eastAsia="en-US"/>
        </w:rPr>
        <w:t xml:space="preserve"> представляют собой единый процесс. Иначе говоря, человек и общество возникли одновременно и нельзя их противопоставлять друг другу. Формирование человека связано не только с его социализацией, в которой решающую роль сыграл труд (собственно говоря, без труда не было бы и человека!), но и изменением и совершенствованием его биологической организации.</w:t>
      </w:r>
      <w:r>
        <w:rPr>
          <w:sz w:val="22"/>
          <w:szCs w:val="22"/>
        </w:rPr>
        <w:t xml:space="preserve"> </w:t>
      </w:r>
    </w:p>
    <w:p w:rsidR="00147425" w:rsidRDefault="00904C5C" w:rsidP="00904C5C">
      <w:pPr>
        <w:pStyle w:val="msonormalbullet1gifbullet2gif"/>
        <w:spacing w:after="0" w:afterAutospacing="0"/>
        <w:ind w:left="567" w:firstLine="284"/>
        <w:contextualSpacing/>
        <w:jc w:val="both"/>
      </w:pPr>
      <w:r w:rsidRPr="00904C5C">
        <w:rPr>
          <w:sz w:val="22"/>
          <w:szCs w:val="22"/>
        </w:rPr>
        <w:t xml:space="preserve"> </w:t>
      </w:r>
      <w:r>
        <w:rPr>
          <w:b/>
          <w:sz w:val="22"/>
          <w:szCs w:val="22"/>
        </w:rPr>
        <w:t xml:space="preserve">Ноосфера </w:t>
      </w:r>
      <w:r w:rsidR="00E67283">
        <w:t xml:space="preserve">― </w:t>
      </w:r>
      <w:r w:rsidR="00B5736C">
        <w:t xml:space="preserve">наружная оболочка планеты Земля, преобразованная разумной деятельностью людей в соответствии с познанными ими законами организованности биосферы. </w:t>
      </w:r>
      <w:r w:rsidR="006224D6">
        <w:rPr>
          <w:i/>
        </w:rPr>
        <w:t xml:space="preserve">В. И. Вернадский, </w:t>
      </w:r>
      <w:r w:rsidR="006224D6">
        <w:t xml:space="preserve">восприняв понятие ноосферы от </w:t>
      </w:r>
      <w:r w:rsidR="006224D6">
        <w:rPr>
          <w:i/>
        </w:rPr>
        <w:t xml:space="preserve">П. Тейяра де Шардена, </w:t>
      </w:r>
      <w:r w:rsidR="006224D6">
        <w:t>французск</w:t>
      </w:r>
      <w:r w:rsidR="00CE1824">
        <w:t>ого</w:t>
      </w:r>
      <w:r w:rsidR="006224D6">
        <w:t xml:space="preserve"> палеонтолог</w:t>
      </w:r>
      <w:r w:rsidR="00CE1824">
        <w:t>а</w:t>
      </w:r>
      <w:r w:rsidR="006224D6">
        <w:t xml:space="preserve"> и священнослужителя, вложил в него более глубокий смысл, подразумевая не только совокупность мыслей, идей и знаний, но и те материальные результаты по преобразованию природных процессов, которые являются следствием трудовой деятельности людей, согласующейся с законами саморегуляции биосферы. </w:t>
      </w:r>
      <w:r w:rsidR="00CE1824">
        <w:t xml:space="preserve">В теоретической конструкции Вернадского концепция ноосферы </w:t>
      </w:r>
      <w:r w:rsidR="00894624">
        <w:t>является органическим продолжением теории биосферы. Подобно том</w:t>
      </w:r>
      <w:r w:rsidR="00090115">
        <w:t>,</w:t>
      </w:r>
      <w:r w:rsidR="00894624">
        <w:t xml:space="preserve"> как организмы в процессе своей жизнедеятельности формируют среду своей жизни, биосферу, люди, будучи продолжением живой природы, также формируют новую геологическую оболочку планеты ― Ноосферу. Биосфера при этом является той основой, дальнейшим развитием которой станет Ноосфера, созидаемая людьми. Прежде всего</w:t>
      </w:r>
      <w:r w:rsidR="00090115">
        <w:t>,</w:t>
      </w:r>
      <w:r w:rsidR="00894624">
        <w:t xml:space="preserve"> в этом смысле Вернадский писал о геологической роли человечества на планете. </w:t>
      </w:r>
      <w:r w:rsidR="00734BBB">
        <w:t xml:space="preserve">Организованность биосферы Вернадский относил к числу важнейших объективных предпосылок Ноосферы. </w:t>
      </w:r>
      <w:r w:rsidR="001D245D" w:rsidRPr="001D245D">
        <w:rPr>
          <w:b/>
          <w:i/>
        </w:rPr>
        <w:t>К факторам, способствующих объединению народов в единую глобальную общность</w:t>
      </w:r>
      <w:r w:rsidR="001D245D">
        <w:t xml:space="preserve">, он относил также: а) соответствующее состояние техники и  средств передвижения, б) экономическую взаимосвязанность народов мира и в) динамичность процессов обмена </w:t>
      </w:r>
      <w:r w:rsidR="001D245D">
        <w:rPr>
          <w:i/>
        </w:rPr>
        <w:t xml:space="preserve">информацией </w:t>
      </w:r>
      <w:r w:rsidR="001D245D">
        <w:t xml:space="preserve">при современном уровне развития информационных средств.  </w:t>
      </w:r>
    </w:p>
    <w:p w:rsidR="00C25A0C" w:rsidRDefault="00393FE7" w:rsidP="00C25A0C">
      <w:pPr>
        <w:pStyle w:val="msonormalbullet1gifbullet2gif"/>
        <w:spacing w:after="0" w:afterAutospacing="0"/>
        <w:ind w:left="567" w:firstLine="284"/>
        <w:contextualSpacing/>
        <w:jc w:val="both"/>
        <w:rPr>
          <w:sz w:val="22"/>
          <w:szCs w:val="22"/>
        </w:rPr>
      </w:pPr>
      <w:r w:rsidRPr="00393FE7">
        <w:rPr>
          <w:sz w:val="22"/>
          <w:szCs w:val="22"/>
        </w:rPr>
        <w:t xml:space="preserve">Однако объединительным </w:t>
      </w:r>
      <w:r w:rsidR="00533BBC">
        <w:rPr>
          <w:sz w:val="22"/>
          <w:szCs w:val="22"/>
        </w:rPr>
        <w:t>процессам в мировом сообществе противостоят процессы социально-политической разобщенности, в основе которой лежит</w:t>
      </w:r>
      <w:r w:rsidR="00090115">
        <w:rPr>
          <w:sz w:val="22"/>
          <w:szCs w:val="22"/>
        </w:rPr>
        <w:t>,</w:t>
      </w:r>
      <w:r w:rsidR="00533BBC">
        <w:rPr>
          <w:sz w:val="22"/>
          <w:szCs w:val="22"/>
        </w:rPr>
        <w:t xml:space="preserve"> прежде всего</w:t>
      </w:r>
      <w:r w:rsidR="00090115">
        <w:rPr>
          <w:sz w:val="22"/>
          <w:szCs w:val="22"/>
        </w:rPr>
        <w:t>,</w:t>
      </w:r>
      <w:r w:rsidR="00533BBC">
        <w:rPr>
          <w:sz w:val="22"/>
          <w:szCs w:val="22"/>
        </w:rPr>
        <w:t xml:space="preserve"> борьба за скудеющие природные ресурсы планеты. </w:t>
      </w:r>
    </w:p>
    <w:p w:rsidR="00533BBC" w:rsidRDefault="00533BBC" w:rsidP="00904C5C">
      <w:pPr>
        <w:pStyle w:val="msonormalbullet1gifbullet2gif"/>
        <w:spacing w:after="0" w:afterAutospacing="0"/>
        <w:ind w:left="567" w:firstLine="284"/>
        <w:contextualSpacing/>
        <w:jc w:val="both"/>
        <w:rPr>
          <w:sz w:val="22"/>
          <w:szCs w:val="22"/>
        </w:rPr>
      </w:pPr>
      <w:r>
        <w:rPr>
          <w:sz w:val="22"/>
          <w:szCs w:val="22"/>
        </w:rPr>
        <w:t xml:space="preserve">Вернадский подчеркивал важность преодоления этих негативных тенденций для сохранения жизни на планете. Он считал, что: </w:t>
      </w:r>
    </w:p>
    <w:p w:rsidR="00533BBC" w:rsidRDefault="00533BBC" w:rsidP="00904C5C">
      <w:pPr>
        <w:pStyle w:val="msonormalbullet1gifbullet2gif"/>
        <w:spacing w:after="0" w:afterAutospacing="0"/>
        <w:ind w:left="567" w:firstLine="284"/>
        <w:contextualSpacing/>
        <w:jc w:val="both"/>
        <w:rPr>
          <w:sz w:val="22"/>
          <w:szCs w:val="22"/>
        </w:rPr>
      </w:pPr>
      <w:r>
        <w:t xml:space="preserve">― </w:t>
      </w:r>
      <w:r>
        <w:rPr>
          <w:sz w:val="22"/>
          <w:szCs w:val="22"/>
        </w:rPr>
        <w:t>при современном уровне развития науки и техники человечество может выжить лишь как единое целое;</w:t>
      </w:r>
    </w:p>
    <w:p w:rsidR="00393FE7" w:rsidRDefault="00533BBC" w:rsidP="00904C5C">
      <w:pPr>
        <w:pStyle w:val="msonormalbullet1gifbullet2gif"/>
        <w:spacing w:after="0" w:afterAutospacing="0"/>
        <w:ind w:left="567" w:firstLine="284"/>
        <w:contextualSpacing/>
        <w:jc w:val="both"/>
        <w:rPr>
          <w:sz w:val="22"/>
          <w:szCs w:val="22"/>
        </w:rPr>
      </w:pPr>
      <w:r>
        <w:t>― формирование Ноосферы должно стать такой общей задачей всех людей, которая будет способствовать сохранению цивилизации и природной среды ее существования</w:t>
      </w:r>
      <w:r>
        <w:rPr>
          <w:sz w:val="22"/>
          <w:szCs w:val="22"/>
        </w:rPr>
        <w:t xml:space="preserve">. </w:t>
      </w:r>
    </w:p>
    <w:p w:rsidR="00ED5B03" w:rsidRDefault="00533BBC" w:rsidP="00904C5C">
      <w:pPr>
        <w:pStyle w:val="msonormalbullet1gifbullet2gif"/>
        <w:spacing w:after="0" w:afterAutospacing="0"/>
        <w:ind w:left="567" w:firstLine="284"/>
        <w:contextualSpacing/>
        <w:jc w:val="both"/>
        <w:rPr>
          <w:sz w:val="22"/>
          <w:szCs w:val="22"/>
        </w:rPr>
      </w:pPr>
      <w:r>
        <w:rPr>
          <w:sz w:val="22"/>
          <w:szCs w:val="22"/>
        </w:rPr>
        <w:t>Таким образом</w:t>
      </w:r>
      <w:r w:rsidR="002E25EA">
        <w:rPr>
          <w:sz w:val="22"/>
          <w:szCs w:val="22"/>
        </w:rPr>
        <w:t xml:space="preserve">: </w:t>
      </w:r>
      <w:r>
        <w:rPr>
          <w:sz w:val="22"/>
          <w:szCs w:val="22"/>
        </w:rPr>
        <w:t xml:space="preserve"> </w:t>
      </w:r>
    </w:p>
    <w:p w:rsidR="00ED5B03" w:rsidRDefault="00533BBC" w:rsidP="00904C5C">
      <w:pPr>
        <w:pStyle w:val="msonormalbullet1gifbullet2gif"/>
        <w:spacing w:after="0" w:afterAutospacing="0"/>
        <w:ind w:left="567" w:firstLine="284"/>
        <w:contextualSpacing/>
        <w:jc w:val="both"/>
        <w:rPr>
          <w:sz w:val="22"/>
          <w:szCs w:val="22"/>
        </w:rPr>
      </w:pPr>
      <w:r>
        <w:rPr>
          <w:sz w:val="22"/>
          <w:szCs w:val="22"/>
        </w:rPr>
        <w:t>1) созидание Ноосферы является способом преодоления глобального экологического кризиса и гармонизации взаимоотношений общества с природ</w:t>
      </w:r>
      <w:r w:rsidR="002E25EA">
        <w:rPr>
          <w:sz w:val="22"/>
          <w:szCs w:val="22"/>
        </w:rPr>
        <w:t>о</w:t>
      </w:r>
      <w:r>
        <w:rPr>
          <w:sz w:val="22"/>
          <w:szCs w:val="22"/>
        </w:rPr>
        <w:t xml:space="preserve">й; </w:t>
      </w:r>
    </w:p>
    <w:p w:rsidR="00ED5B03" w:rsidRDefault="00533BBC" w:rsidP="00904C5C">
      <w:pPr>
        <w:pStyle w:val="msonormalbullet1gifbullet2gif"/>
        <w:spacing w:after="0" w:afterAutospacing="0"/>
        <w:ind w:left="567" w:firstLine="284"/>
        <w:contextualSpacing/>
        <w:jc w:val="both"/>
        <w:rPr>
          <w:sz w:val="22"/>
          <w:szCs w:val="22"/>
        </w:rPr>
      </w:pPr>
      <w:r>
        <w:rPr>
          <w:sz w:val="22"/>
          <w:szCs w:val="22"/>
        </w:rPr>
        <w:t>2) если биосфера в свое время возникла стихийно, то условием формирования Ноосферы является сознательная деятельность людей, опирающаяся на системное использовани</w:t>
      </w:r>
      <w:r w:rsidR="00090115">
        <w:rPr>
          <w:sz w:val="22"/>
          <w:szCs w:val="22"/>
        </w:rPr>
        <w:t>е</w:t>
      </w:r>
      <w:r>
        <w:rPr>
          <w:sz w:val="22"/>
          <w:szCs w:val="22"/>
        </w:rPr>
        <w:t xml:space="preserve"> научных знаний о природе и обществе и на гуманистические традиции развития культуры</w:t>
      </w:r>
      <w:r w:rsidR="002E25EA">
        <w:rPr>
          <w:sz w:val="22"/>
          <w:szCs w:val="22"/>
        </w:rPr>
        <w:t xml:space="preserve">; </w:t>
      </w:r>
    </w:p>
    <w:p w:rsidR="00533BBC" w:rsidRPr="00393FE7" w:rsidRDefault="002E25EA" w:rsidP="00904C5C">
      <w:pPr>
        <w:pStyle w:val="msonormalbullet1gifbullet2gif"/>
        <w:spacing w:after="0" w:afterAutospacing="0"/>
        <w:ind w:left="567" w:firstLine="284"/>
        <w:contextualSpacing/>
        <w:jc w:val="both"/>
        <w:rPr>
          <w:sz w:val="22"/>
          <w:szCs w:val="22"/>
        </w:rPr>
      </w:pPr>
      <w:r>
        <w:rPr>
          <w:sz w:val="22"/>
          <w:szCs w:val="22"/>
        </w:rPr>
        <w:t>3) на смену стихийному социоприродному развитию глобальной системы приходит научно обоснованное, программно задаваемое и планово регулируемое развитие социоприродной глобальной системы как целое. Программой и результатом такого развития должна стать Ноосфера.</w:t>
      </w:r>
    </w:p>
    <w:p w:rsidR="00147425" w:rsidRDefault="00147425" w:rsidP="00E431CB">
      <w:pPr>
        <w:pStyle w:val="msonormalbullet1gifbullet2gif"/>
        <w:spacing w:after="0" w:afterAutospacing="0"/>
        <w:ind w:firstLine="540"/>
        <w:contextualSpacing/>
        <w:jc w:val="both"/>
        <w:rPr>
          <w:sz w:val="22"/>
          <w:szCs w:val="22"/>
        </w:rPr>
      </w:pPr>
      <w:r>
        <w:rPr>
          <w:sz w:val="22"/>
          <w:szCs w:val="22"/>
        </w:rPr>
        <w:t xml:space="preserve">Познавая объективные закономерности природы, воздействуя на нее с помощью специально создаваемых орудий и предметов труда, люди используют вещества и энергию природы для получения необходимых человеческому обществу материальных благ. Тем самым естественная природа обитания дополняется искусственной, которая представляет собой так называемую </w:t>
      </w:r>
      <w:r w:rsidR="007A218D">
        <w:rPr>
          <w:b/>
          <w:i/>
          <w:sz w:val="22"/>
          <w:szCs w:val="22"/>
        </w:rPr>
        <w:t>«</w:t>
      </w:r>
      <w:r>
        <w:rPr>
          <w:b/>
          <w:i/>
          <w:sz w:val="22"/>
          <w:szCs w:val="22"/>
        </w:rPr>
        <w:t xml:space="preserve">вторую природу», </w:t>
      </w:r>
      <w:r w:rsidRPr="00E431CB">
        <w:rPr>
          <w:sz w:val="22"/>
          <w:szCs w:val="22"/>
        </w:rPr>
        <w:t xml:space="preserve">то есть совокупность вещей, отсутствующих в природе в готовом виде и создаваемых в процессе общественного производства. </w:t>
      </w:r>
      <w:r>
        <w:rPr>
          <w:i/>
          <w:sz w:val="22"/>
          <w:szCs w:val="22"/>
        </w:rPr>
        <w:t xml:space="preserve">Но, активно преобразуя природу, люди не перестают принадлежать ей, быть ее органической частью. </w:t>
      </w:r>
      <w:r w:rsidR="00E431CB">
        <w:rPr>
          <w:sz w:val="22"/>
          <w:szCs w:val="22"/>
        </w:rPr>
        <w:t xml:space="preserve"> </w:t>
      </w:r>
    </w:p>
    <w:p w:rsidR="00147425" w:rsidRDefault="00147425" w:rsidP="00147425">
      <w:pPr>
        <w:pStyle w:val="msonormalbullet1gifbullet2gif"/>
        <w:spacing w:after="0" w:afterAutospacing="0"/>
        <w:ind w:firstLine="540"/>
        <w:contextualSpacing/>
        <w:jc w:val="both"/>
        <w:rPr>
          <w:sz w:val="22"/>
          <w:szCs w:val="22"/>
        </w:rPr>
      </w:pPr>
      <w:r>
        <w:rPr>
          <w:i/>
          <w:sz w:val="22"/>
          <w:szCs w:val="22"/>
        </w:rPr>
        <w:t>Основным показателем уровня отношений общества с природой</w:t>
      </w:r>
      <w:r>
        <w:rPr>
          <w:sz w:val="22"/>
          <w:szCs w:val="22"/>
        </w:rPr>
        <w:t xml:space="preserve"> является </w:t>
      </w:r>
      <w:r>
        <w:rPr>
          <w:b/>
          <w:i/>
          <w:sz w:val="22"/>
          <w:szCs w:val="22"/>
        </w:rPr>
        <w:t>характер производительных сил</w:t>
      </w:r>
      <w:r>
        <w:rPr>
          <w:sz w:val="22"/>
          <w:szCs w:val="22"/>
        </w:rPr>
        <w:t xml:space="preserve">, которые не только обеспечивают людям производство средств существования, но и определяют характер материального отношения общества к природе, в сооотвествии с которым строятся их </w:t>
      </w:r>
      <w:r>
        <w:rPr>
          <w:i/>
          <w:sz w:val="22"/>
          <w:szCs w:val="22"/>
        </w:rPr>
        <w:t>производственные отношения</w:t>
      </w:r>
      <w:r>
        <w:rPr>
          <w:sz w:val="22"/>
          <w:szCs w:val="22"/>
        </w:rPr>
        <w:t>.</w:t>
      </w:r>
    </w:p>
    <w:p w:rsidR="00A00C19" w:rsidRDefault="00147425" w:rsidP="00147425">
      <w:pPr>
        <w:pStyle w:val="msonormalbullet1gifbullet2gif"/>
        <w:spacing w:after="0" w:afterAutospacing="0"/>
        <w:ind w:firstLine="540"/>
        <w:contextualSpacing/>
        <w:jc w:val="both"/>
        <w:rPr>
          <w:i/>
          <w:sz w:val="22"/>
          <w:szCs w:val="22"/>
        </w:rPr>
      </w:pPr>
      <w:r>
        <w:rPr>
          <w:sz w:val="22"/>
          <w:szCs w:val="22"/>
        </w:rPr>
        <w:t>В современных условиях исключительную остроту приобрела проблема охраны природы, рационального сочетания производственной деятельности общества и глобальных природных процессов. В своей совокупности названные проблемы породили в конце 60</w:t>
      </w:r>
      <w:r>
        <w:t xml:space="preserve">―начале  70-х гг. </w:t>
      </w:r>
      <w:r>
        <w:rPr>
          <w:lang w:val="en-US"/>
        </w:rPr>
        <w:t>XX</w:t>
      </w:r>
      <w:r>
        <w:t xml:space="preserve"> в. </w:t>
      </w:r>
      <w:r>
        <w:rPr>
          <w:sz w:val="22"/>
          <w:szCs w:val="22"/>
        </w:rPr>
        <w:t xml:space="preserve">самостоятельный раздел научного знания </w:t>
      </w:r>
      <w:r>
        <w:t xml:space="preserve">― </w:t>
      </w:r>
      <w:r>
        <w:rPr>
          <w:b/>
          <w:sz w:val="22"/>
          <w:szCs w:val="22"/>
        </w:rPr>
        <w:t>экологию социальную.</w:t>
      </w:r>
      <w:r>
        <w:rPr>
          <w:sz w:val="22"/>
          <w:szCs w:val="22"/>
        </w:rPr>
        <w:t xml:space="preserve"> Теоретической предтечей и основой экологии социальной является </w:t>
      </w:r>
      <w:r>
        <w:rPr>
          <w:b/>
          <w:i/>
          <w:sz w:val="22"/>
          <w:szCs w:val="22"/>
        </w:rPr>
        <w:t xml:space="preserve">экология </w:t>
      </w:r>
      <w:r>
        <w:t xml:space="preserve">― </w:t>
      </w:r>
      <w:r w:rsidR="009A12D4">
        <w:rPr>
          <w:i/>
          <w:sz w:val="22"/>
          <w:szCs w:val="22"/>
        </w:rPr>
        <w:t>наука об отношениях живых организмов и образуемых ими сообществ ме</w:t>
      </w:r>
      <w:r w:rsidR="00A00C19">
        <w:rPr>
          <w:i/>
          <w:sz w:val="22"/>
          <w:szCs w:val="22"/>
        </w:rPr>
        <w:t>жду собой и с окружающей средой</w:t>
      </w:r>
      <w:r w:rsidR="009A12D4">
        <w:rPr>
          <w:i/>
          <w:sz w:val="22"/>
          <w:szCs w:val="22"/>
        </w:rPr>
        <w:t xml:space="preserve"> </w:t>
      </w:r>
      <w:r w:rsidR="00A00C19">
        <w:rPr>
          <w:i/>
          <w:sz w:val="22"/>
          <w:szCs w:val="22"/>
        </w:rPr>
        <w:t xml:space="preserve"> </w:t>
      </w:r>
      <w:r>
        <w:rPr>
          <w:sz w:val="22"/>
          <w:szCs w:val="22"/>
        </w:rPr>
        <w:t xml:space="preserve"> (возникла в середине </w:t>
      </w:r>
      <w:r>
        <w:rPr>
          <w:sz w:val="22"/>
          <w:szCs w:val="22"/>
          <w:lang w:val="en-US"/>
        </w:rPr>
        <w:t>XIX</w:t>
      </w:r>
      <w:r w:rsidRPr="00147425">
        <w:rPr>
          <w:sz w:val="22"/>
          <w:szCs w:val="22"/>
        </w:rPr>
        <w:t xml:space="preserve"> </w:t>
      </w:r>
      <w:r>
        <w:rPr>
          <w:sz w:val="22"/>
          <w:szCs w:val="22"/>
        </w:rPr>
        <w:t>в.!)</w:t>
      </w:r>
      <w:r>
        <w:rPr>
          <w:i/>
          <w:sz w:val="22"/>
          <w:szCs w:val="22"/>
        </w:rPr>
        <w:t xml:space="preserve">. </w:t>
      </w:r>
    </w:p>
    <w:p w:rsidR="00A00C19" w:rsidRPr="00A00C19" w:rsidRDefault="00A00C19" w:rsidP="00147425">
      <w:pPr>
        <w:pStyle w:val="msonormalbullet1gifbullet2gif"/>
        <w:spacing w:after="0" w:afterAutospacing="0"/>
        <w:ind w:firstLine="540"/>
        <w:contextualSpacing/>
        <w:jc w:val="both"/>
        <w:rPr>
          <w:b/>
          <w:i/>
          <w:sz w:val="22"/>
          <w:szCs w:val="22"/>
        </w:rPr>
      </w:pPr>
      <w:r w:rsidRPr="00A00C19">
        <w:rPr>
          <w:b/>
          <w:i/>
          <w:sz w:val="22"/>
          <w:szCs w:val="22"/>
        </w:rPr>
        <w:t xml:space="preserve">К сожалению, термин «экология» часто неправильно употребляется в значении «окружающая среда» (например, «грязная экология»). </w:t>
      </w:r>
    </w:p>
    <w:p w:rsidR="00A00C19" w:rsidRDefault="00A00C19" w:rsidP="00147425">
      <w:pPr>
        <w:pStyle w:val="msonormalbullet1gifbullet2gif"/>
        <w:spacing w:after="0" w:afterAutospacing="0"/>
        <w:ind w:firstLine="540"/>
        <w:contextualSpacing/>
        <w:jc w:val="both"/>
        <w:rPr>
          <w:sz w:val="22"/>
          <w:szCs w:val="22"/>
        </w:rPr>
      </w:pPr>
      <w:r>
        <w:rPr>
          <w:b/>
          <w:sz w:val="22"/>
          <w:szCs w:val="22"/>
        </w:rPr>
        <w:t xml:space="preserve">Социальная экология </w:t>
      </w:r>
      <w:r w:rsidR="00147425">
        <w:rPr>
          <w:sz w:val="22"/>
          <w:szCs w:val="22"/>
        </w:rPr>
        <w:t xml:space="preserve"> </w:t>
      </w:r>
      <w:r>
        <w:rPr>
          <w:sz w:val="22"/>
          <w:szCs w:val="22"/>
        </w:rPr>
        <w:t>исследует проблемы взаимодействия общества и окружающей среды, а также практические вопросы защиты природы.</w:t>
      </w:r>
    </w:p>
    <w:p w:rsidR="00147425" w:rsidRDefault="00A00C19" w:rsidP="00147425">
      <w:pPr>
        <w:pStyle w:val="msonormalbullet1gifbullet2gif"/>
        <w:spacing w:after="0" w:afterAutospacing="0"/>
        <w:ind w:firstLine="540"/>
        <w:contextualSpacing/>
        <w:jc w:val="both"/>
        <w:rPr>
          <w:i/>
          <w:sz w:val="22"/>
          <w:szCs w:val="22"/>
        </w:rPr>
      </w:pPr>
      <w:r>
        <w:rPr>
          <w:b/>
          <w:i/>
          <w:sz w:val="22"/>
          <w:szCs w:val="22"/>
        </w:rPr>
        <w:t xml:space="preserve"> </w:t>
      </w:r>
      <w:r w:rsidR="00147425">
        <w:rPr>
          <w:sz w:val="22"/>
          <w:szCs w:val="22"/>
        </w:rPr>
        <w:t xml:space="preserve"> </w:t>
      </w:r>
      <w:r>
        <w:rPr>
          <w:sz w:val="22"/>
          <w:szCs w:val="22"/>
        </w:rPr>
        <w:t xml:space="preserve"> </w:t>
      </w:r>
      <w:r w:rsidR="00147425">
        <w:rPr>
          <w:i/>
          <w:sz w:val="22"/>
          <w:szCs w:val="22"/>
        </w:rPr>
        <w:t>Экология социальная показывает единство законов сохранения жизни для всех живых организмов, включая и человека при всей его специфичности как существа, постоянно преобразующего среду своего обитания. Таким</w:t>
      </w:r>
      <w:r w:rsidR="00090115">
        <w:rPr>
          <w:i/>
          <w:sz w:val="22"/>
          <w:szCs w:val="22"/>
        </w:rPr>
        <w:t xml:space="preserve">и </w:t>
      </w:r>
      <w:r w:rsidR="00147425">
        <w:rPr>
          <w:i/>
          <w:sz w:val="22"/>
          <w:szCs w:val="22"/>
        </w:rPr>
        <w:t xml:space="preserve"> законами прежде всего являются:</w:t>
      </w:r>
    </w:p>
    <w:p w:rsidR="00147425" w:rsidRDefault="00147425" w:rsidP="00147425">
      <w:pPr>
        <w:pStyle w:val="msonormalbullet1gifbullet2gif"/>
        <w:spacing w:after="0" w:afterAutospacing="0"/>
        <w:ind w:firstLine="540"/>
        <w:contextualSpacing/>
        <w:jc w:val="both"/>
        <w:rPr>
          <w:sz w:val="22"/>
          <w:szCs w:val="22"/>
        </w:rPr>
      </w:pPr>
      <w:r>
        <w:rPr>
          <w:sz w:val="22"/>
          <w:szCs w:val="22"/>
        </w:rPr>
        <w:t>― цикличность в использовании вещества планеты;</w:t>
      </w:r>
    </w:p>
    <w:p w:rsidR="00147425" w:rsidRDefault="00147425" w:rsidP="00147425">
      <w:pPr>
        <w:pStyle w:val="msonormalbullet1gifbullet2gif"/>
        <w:spacing w:after="0" w:afterAutospacing="0"/>
        <w:ind w:firstLine="540"/>
        <w:contextualSpacing/>
        <w:jc w:val="both"/>
        <w:rPr>
          <w:sz w:val="22"/>
          <w:szCs w:val="22"/>
        </w:rPr>
      </w:pPr>
      <w:r>
        <w:rPr>
          <w:sz w:val="22"/>
          <w:szCs w:val="22"/>
        </w:rPr>
        <w:t>― возобновимость в использовании энергии;</w:t>
      </w:r>
    </w:p>
    <w:p w:rsidR="00147425" w:rsidRDefault="00147425" w:rsidP="00147425">
      <w:pPr>
        <w:pStyle w:val="msonormalbullet1gifbullet2gif"/>
        <w:spacing w:after="0" w:afterAutospacing="0"/>
        <w:ind w:firstLine="540"/>
        <w:contextualSpacing/>
        <w:jc w:val="both"/>
        <w:rPr>
          <w:sz w:val="22"/>
          <w:szCs w:val="22"/>
        </w:rPr>
      </w:pPr>
      <w:r>
        <w:rPr>
          <w:sz w:val="22"/>
          <w:szCs w:val="22"/>
        </w:rPr>
        <w:t xml:space="preserve">― комплексность в использовании информации. </w:t>
      </w:r>
    </w:p>
    <w:p w:rsidR="00147425" w:rsidRPr="00466828" w:rsidRDefault="00147425" w:rsidP="00147425">
      <w:pPr>
        <w:pStyle w:val="msonormalbullet1gifbullet2gif"/>
        <w:spacing w:after="0" w:afterAutospacing="0"/>
        <w:ind w:firstLine="540"/>
        <w:contextualSpacing/>
        <w:jc w:val="both"/>
        <w:rPr>
          <w:i/>
          <w:sz w:val="22"/>
          <w:szCs w:val="22"/>
        </w:rPr>
      </w:pPr>
      <w:r w:rsidRPr="00466828">
        <w:rPr>
          <w:i/>
          <w:sz w:val="22"/>
          <w:szCs w:val="22"/>
        </w:rPr>
        <w:t xml:space="preserve">При всей очевидности и внешней простоте перечисленных основных законов целостности экосистем они оказываются весьма сложными в ходе практической реализации человеком, поскольку противоречат исторически сложившейся практике природопользования, не обремененной такими требованиями. Так как производственная деятельность людей бесконечно многообразна, то соответственно многообразны и конкретные формы воплощения на практике законов экологии социальной. </w:t>
      </w:r>
      <w:r w:rsidRPr="00466828">
        <w:rPr>
          <w:b/>
          <w:i/>
          <w:sz w:val="22"/>
          <w:szCs w:val="22"/>
        </w:rPr>
        <w:t>По сути дела, все виды человеческой активности подлежат радикальному преобразованию в плане экологической целесообразности, начиная с материальной (производство и потребление) и кончая духовной (психологические установки, привычки, взгляды, убеждения, концептуальные структуры).</w:t>
      </w:r>
      <w:r w:rsidRPr="00466828">
        <w:rPr>
          <w:i/>
          <w:sz w:val="22"/>
          <w:szCs w:val="22"/>
        </w:rPr>
        <w:t xml:space="preserve"> Речь идет  о таком масштабном изменении культуры в целом, что можно говорить об экологической революции</w:t>
      </w:r>
      <w:r>
        <w:rPr>
          <w:sz w:val="22"/>
          <w:szCs w:val="22"/>
        </w:rPr>
        <w:t xml:space="preserve"> </w:t>
      </w:r>
      <w:r w:rsidRPr="00466828">
        <w:rPr>
          <w:i/>
          <w:sz w:val="22"/>
          <w:szCs w:val="22"/>
        </w:rPr>
        <w:t>как глобальном феномене, результатом которой должно стать новое состояние общества.</w:t>
      </w:r>
    </w:p>
    <w:p w:rsidR="00147425" w:rsidRDefault="00147425" w:rsidP="00147425">
      <w:pPr>
        <w:pStyle w:val="msonormalbullet1gifbullet2gif"/>
        <w:spacing w:after="0" w:afterAutospacing="0"/>
        <w:ind w:firstLine="540"/>
        <w:contextualSpacing/>
        <w:jc w:val="both"/>
        <w:rPr>
          <w:sz w:val="22"/>
          <w:szCs w:val="22"/>
        </w:rPr>
      </w:pPr>
      <w:r>
        <w:rPr>
          <w:sz w:val="22"/>
          <w:szCs w:val="22"/>
        </w:rPr>
        <w:t xml:space="preserve"> В последнее время от экологии социальной отпочковывается множество дисциплин, изучающих различные  аспекты многогранной человеческой деятельности: промышленная экология, сельскохозяйственная экология, химическая экология, экология воспитания и образования, рекреационная экология и т.д. Иногда, применительно к производственной сфере в целом, употребляют понятие «инженерная экология». Все эти термины характеризуют </w:t>
      </w:r>
      <w:r>
        <w:rPr>
          <w:b/>
          <w:i/>
          <w:sz w:val="22"/>
          <w:szCs w:val="22"/>
        </w:rPr>
        <w:t>средозащитную</w:t>
      </w:r>
      <w:r>
        <w:rPr>
          <w:sz w:val="22"/>
          <w:szCs w:val="22"/>
        </w:rPr>
        <w:t xml:space="preserve">  направленность человеческой деятельности, в какой бы социальной сфере она ни проявлялась. Иными словами, идет тотальная экологизация всех областей социальной жизни. По мере того как экологическая направленность человеческой деятельности станет общепринятой нормой, отпадет и необходимость добавления термина «экологический», как это пока делается в переходный период от доэкологической  эпохи к эпохе экологической.  </w:t>
      </w:r>
    </w:p>
    <w:p w:rsidR="005B699C" w:rsidRDefault="00D27761" w:rsidP="00147425">
      <w:pPr>
        <w:pStyle w:val="msonormalbullet1gifbullet2gif"/>
        <w:spacing w:after="0" w:afterAutospacing="0"/>
        <w:ind w:firstLine="540"/>
        <w:contextualSpacing/>
        <w:jc w:val="both"/>
        <w:rPr>
          <w:rFonts w:asciiTheme="minorHAnsi" w:hAnsiTheme="minorHAnsi" w:cstheme="minorBidi"/>
          <w:i/>
          <w:sz w:val="22"/>
          <w:szCs w:val="22"/>
          <w:lang w:eastAsia="en-US"/>
        </w:rPr>
      </w:pPr>
      <w:r>
        <w:rPr>
          <w:sz w:val="22"/>
          <w:szCs w:val="22"/>
        </w:rPr>
        <w:t>К</w:t>
      </w:r>
      <w:r w:rsidR="005B699C">
        <w:rPr>
          <w:sz w:val="22"/>
          <w:szCs w:val="22"/>
        </w:rPr>
        <w:t>онкретн</w:t>
      </w:r>
      <w:r>
        <w:rPr>
          <w:sz w:val="22"/>
          <w:szCs w:val="22"/>
        </w:rPr>
        <w:t>ой</w:t>
      </w:r>
      <w:r w:rsidR="005B699C">
        <w:rPr>
          <w:sz w:val="22"/>
          <w:szCs w:val="22"/>
        </w:rPr>
        <w:t xml:space="preserve"> форм</w:t>
      </w:r>
      <w:r>
        <w:rPr>
          <w:sz w:val="22"/>
          <w:szCs w:val="22"/>
        </w:rPr>
        <w:t>ой</w:t>
      </w:r>
      <w:r w:rsidR="005B699C">
        <w:rPr>
          <w:sz w:val="22"/>
          <w:szCs w:val="22"/>
        </w:rPr>
        <w:t xml:space="preserve"> проявления экологии социальной в правовой сфере общества является </w:t>
      </w:r>
      <w:r w:rsidR="005B699C" w:rsidRPr="00D27761">
        <w:rPr>
          <w:b/>
          <w:sz w:val="22"/>
          <w:szCs w:val="22"/>
        </w:rPr>
        <w:t>экологическое право</w:t>
      </w:r>
      <w:r w:rsidR="005B699C">
        <w:rPr>
          <w:sz w:val="22"/>
          <w:szCs w:val="22"/>
        </w:rPr>
        <w:t xml:space="preserve"> </w:t>
      </w:r>
      <w:r w:rsidR="005B699C" w:rsidRPr="00C25A0C">
        <w:rPr>
          <w:rFonts w:asciiTheme="minorHAnsi" w:hAnsiTheme="minorHAnsi" w:cstheme="minorBidi"/>
          <w:b/>
          <w:sz w:val="22"/>
          <w:szCs w:val="22"/>
          <w:lang w:eastAsia="en-US"/>
        </w:rPr>
        <w:t>―</w:t>
      </w:r>
      <w:r w:rsidR="005B699C">
        <w:rPr>
          <w:rFonts w:asciiTheme="minorHAnsi" w:hAnsiTheme="minorHAnsi" w:cstheme="minorBidi"/>
          <w:sz w:val="22"/>
          <w:szCs w:val="22"/>
          <w:lang w:eastAsia="en-US"/>
        </w:rPr>
        <w:t xml:space="preserve"> </w:t>
      </w:r>
      <w:r w:rsidR="005B699C">
        <w:rPr>
          <w:rFonts w:asciiTheme="minorHAnsi" w:hAnsiTheme="minorHAnsi" w:cstheme="minorBidi"/>
          <w:i/>
          <w:sz w:val="22"/>
          <w:szCs w:val="22"/>
          <w:lang w:eastAsia="en-US"/>
        </w:rPr>
        <w:t>развивающееся отрасль отечественного законодательства, основное значение которого заключается в обеспечении конституционного права граждан на благоприятную окружающую среду</w:t>
      </w:r>
      <w:r w:rsidR="00FF66CD">
        <w:rPr>
          <w:rFonts w:asciiTheme="minorHAnsi" w:hAnsiTheme="minorHAnsi" w:cstheme="minorBidi"/>
          <w:i/>
          <w:sz w:val="22"/>
          <w:szCs w:val="22"/>
          <w:lang w:eastAsia="en-US"/>
        </w:rPr>
        <w:t xml:space="preserve"> (статья 42 Конституции РФ)</w:t>
      </w:r>
      <w:r w:rsidR="005B699C">
        <w:rPr>
          <w:rFonts w:asciiTheme="minorHAnsi" w:hAnsiTheme="minorHAnsi" w:cstheme="minorBidi"/>
          <w:i/>
          <w:sz w:val="22"/>
          <w:szCs w:val="22"/>
          <w:lang w:eastAsia="en-US"/>
        </w:rPr>
        <w:t>, получение достоверной информации о ее состоянии и на возмещение ущерба, причиненного их здоровью или имуществу экологическим правонарушением</w:t>
      </w:r>
      <w:r>
        <w:rPr>
          <w:rFonts w:asciiTheme="minorHAnsi" w:hAnsiTheme="minorHAnsi" w:cstheme="minorBidi"/>
          <w:i/>
          <w:sz w:val="22"/>
          <w:szCs w:val="22"/>
          <w:lang w:eastAsia="en-US"/>
        </w:rPr>
        <w:t>.</w:t>
      </w:r>
    </w:p>
    <w:p w:rsidR="00C25A0C" w:rsidRDefault="00C25A0C" w:rsidP="00147425">
      <w:pPr>
        <w:pStyle w:val="msonormalbullet1gifbullet2gif"/>
        <w:spacing w:after="0" w:afterAutospacing="0"/>
        <w:ind w:firstLine="540"/>
        <w:contextualSpacing/>
        <w:jc w:val="both"/>
        <w:rPr>
          <w:sz w:val="22"/>
          <w:szCs w:val="22"/>
        </w:rPr>
      </w:pPr>
      <w:r>
        <w:rPr>
          <w:rFonts w:asciiTheme="minorHAnsi" w:hAnsiTheme="minorHAnsi" w:cstheme="minorBidi"/>
          <w:sz w:val="22"/>
          <w:szCs w:val="22"/>
          <w:lang w:eastAsia="en-US"/>
        </w:rPr>
        <w:t xml:space="preserve">П р е д м е т экологического права </w:t>
      </w:r>
      <w:r>
        <w:rPr>
          <w:sz w:val="22"/>
          <w:szCs w:val="22"/>
        </w:rPr>
        <w:t xml:space="preserve">― общественные (экологические) отношения в области взаимодействия общества и природы. </w:t>
      </w:r>
      <w:r w:rsidR="004D2068">
        <w:rPr>
          <w:sz w:val="22"/>
          <w:szCs w:val="22"/>
        </w:rPr>
        <w:t xml:space="preserve">Эти отношения подразделяются на две группы: </w:t>
      </w:r>
      <w:r w:rsidR="004D2068" w:rsidRPr="00466828">
        <w:rPr>
          <w:i/>
          <w:sz w:val="22"/>
          <w:szCs w:val="22"/>
        </w:rPr>
        <w:t>отраслевые отношения</w:t>
      </w:r>
      <w:r w:rsidR="004D2068">
        <w:rPr>
          <w:sz w:val="22"/>
          <w:szCs w:val="22"/>
        </w:rPr>
        <w:t xml:space="preserve"> ― отношения по охране и использованию отдельных природных ресурсов; </w:t>
      </w:r>
      <w:r w:rsidR="004D2068" w:rsidRPr="00466828">
        <w:rPr>
          <w:i/>
          <w:sz w:val="22"/>
          <w:szCs w:val="22"/>
        </w:rPr>
        <w:t>комплексные отношения</w:t>
      </w:r>
      <w:r w:rsidR="004D2068">
        <w:rPr>
          <w:sz w:val="22"/>
          <w:szCs w:val="22"/>
        </w:rPr>
        <w:t xml:space="preserve"> ― отношения по охране природных комплексов. </w:t>
      </w:r>
    </w:p>
    <w:p w:rsidR="004D2068" w:rsidRDefault="004D2068" w:rsidP="00147425">
      <w:pPr>
        <w:pStyle w:val="msonormalbullet1gifbullet2gif"/>
        <w:spacing w:after="0" w:afterAutospacing="0"/>
        <w:ind w:firstLine="540"/>
        <w:contextualSpacing/>
        <w:jc w:val="both"/>
        <w:rPr>
          <w:sz w:val="22"/>
          <w:szCs w:val="22"/>
        </w:rPr>
      </w:pPr>
      <w:r>
        <w:rPr>
          <w:sz w:val="22"/>
          <w:szCs w:val="22"/>
        </w:rPr>
        <w:t xml:space="preserve">О б ъ </w:t>
      </w:r>
      <w:r w:rsidR="00534C4D">
        <w:rPr>
          <w:sz w:val="22"/>
          <w:szCs w:val="22"/>
        </w:rPr>
        <w:t>е к</w:t>
      </w:r>
      <w:r>
        <w:rPr>
          <w:sz w:val="22"/>
          <w:szCs w:val="22"/>
        </w:rPr>
        <w:t xml:space="preserve"> т а м и экологического права являются</w:t>
      </w:r>
      <w:r w:rsidR="00534C4D">
        <w:rPr>
          <w:sz w:val="22"/>
          <w:szCs w:val="22"/>
        </w:rPr>
        <w:t xml:space="preserve">, </w:t>
      </w:r>
      <w:r>
        <w:rPr>
          <w:sz w:val="22"/>
          <w:szCs w:val="22"/>
        </w:rPr>
        <w:t xml:space="preserve"> как отдельные природные ресурсы (земля, недра, лес, животный и растительный ми</w:t>
      </w:r>
      <w:r w:rsidR="00534C4D">
        <w:rPr>
          <w:sz w:val="22"/>
          <w:szCs w:val="22"/>
        </w:rPr>
        <w:t>р, атмосферный воздух и т. д.),</w:t>
      </w:r>
      <w:r>
        <w:rPr>
          <w:sz w:val="22"/>
          <w:szCs w:val="22"/>
        </w:rPr>
        <w:t xml:space="preserve"> так и целые природные комплексы (заповедники, заказники, национальные парки, природные парки и т. д.).</w:t>
      </w:r>
    </w:p>
    <w:p w:rsidR="004D2068" w:rsidRPr="00466828" w:rsidRDefault="004D2068" w:rsidP="00147425">
      <w:pPr>
        <w:pStyle w:val="msonormalbullet1gifbullet2gif"/>
        <w:spacing w:after="0" w:afterAutospacing="0"/>
        <w:ind w:firstLine="540"/>
        <w:contextualSpacing/>
        <w:jc w:val="both"/>
        <w:rPr>
          <w:i/>
          <w:sz w:val="22"/>
          <w:szCs w:val="22"/>
        </w:rPr>
      </w:pPr>
      <w:r w:rsidRPr="00466828">
        <w:rPr>
          <w:i/>
          <w:sz w:val="22"/>
          <w:szCs w:val="22"/>
        </w:rPr>
        <w:t>Выделяют 3 группы объектов экологич</w:t>
      </w:r>
      <w:r w:rsidR="009F6721" w:rsidRPr="00466828">
        <w:rPr>
          <w:i/>
          <w:sz w:val="22"/>
          <w:szCs w:val="22"/>
        </w:rPr>
        <w:t>е</w:t>
      </w:r>
      <w:r w:rsidRPr="00466828">
        <w:rPr>
          <w:i/>
          <w:sz w:val="22"/>
          <w:szCs w:val="22"/>
        </w:rPr>
        <w:t>ского права:</w:t>
      </w:r>
    </w:p>
    <w:p w:rsidR="004D2068" w:rsidRDefault="009F6721" w:rsidP="00147425">
      <w:pPr>
        <w:pStyle w:val="msonormalbullet1gifbullet2gif"/>
        <w:spacing w:after="0" w:afterAutospacing="0"/>
        <w:ind w:firstLine="540"/>
        <w:contextualSpacing/>
        <w:jc w:val="both"/>
        <w:rPr>
          <w:sz w:val="22"/>
          <w:szCs w:val="22"/>
        </w:rPr>
      </w:pPr>
      <w:r>
        <w:rPr>
          <w:sz w:val="22"/>
          <w:szCs w:val="22"/>
        </w:rPr>
        <w:t>1) естественные экологические системы, озоновый слой атмосферы;</w:t>
      </w:r>
    </w:p>
    <w:p w:rsidR="009F6721" w:rsidRDefault="009F6721" w:rsidP="00147425">
      <w:pPr>
        <w:pStyle w:val="msonormalbullet1gifbullet2gif"/>
        <w:spacing w:after="0" w:afterAutospacing="0"/>
        <w:ind w:firstLine="540"/>
        <w:contextualSpacing/>
        <w:jc w:val="both"/>
        <w:rPr>
          <w:sz w:val="22"/>
          <w:szCs w:val="22"/>
        </w:rPr>
      </w:pPr>
      <w:r>
        <w:rPr>
          <w:sz w:val="22"/>
          <w:szCs w:val="22"/>
        </w:rPr>
        <w:t>2) земля, ее недра, поверхностные и подземные воды, атмосферный воздух, леса и иная растительность, животный мир, микроорганизмы, генетический фонд, природные ландшафты;</w:t>
      </w:r>
    </w:p>
    <w:p w:rsidR="009F6721" w:rsidRPr="00C25A0C" w:rsidRDefault="009F6721" w:rsidP="00147425">
      <w:pPr>
        <w:pStyle w:val="msonormalbullet1gifbullet2gif"/>
        <w:spacing w:after="0" w:afterAutospacing="0"/>
        <w:ind w:firstLine="540"/>
        <w:contextualSpacing/>
        <w:jc w:val="both"/>
        <w:rPr>
          <w:sz w:val="22"/>
          <w:szCs w:val="22"/>
        </w:rPr>
      </w:pPr>
      <w:r>
        <w:rPr>
          <w:sz w:val="22"/>
          <w:szCs w:val="22"/>
        </w:rPr>
        <w:t>3) особо охраняемые природные территории (государственные природные заповедники, природные заказники, национальные парки, памятники природы), редкие или находящиеся под угрозой исчезновения животные и растения и места их обитания.</w:t>
      </w:r>
    </w:p>
    <w:p w:rsidR="00147425" w:rsidRDefault="009F6721" w:rsidP="001020B6">
      <w:pPr>
        <w:pStyle w:val="msonormalbullet1gifbullet2gif"/>
        <w:spacing w:after="0" w:afterAutospacing="0"/>
        <w:ind w:left="567" w:firstLine="284"/>
        <w:contextualSpacing/>
        <w:jc w:val="both"/>
        <w:rPr>
          <w:sz w:val="22"/>
          <w:szCs w:val="22"/>
        </w:rPr>
      </w:pPr>
      <w:r>
        <w:rPr>
          <w:sz w:val="22"/>
          <w:szCs w:val="22"/>
        </w:rPr>
        <w:t xml:space="preserve">Сказанное во многом соотносится с глобальными проблемами человечества, порожденными воздействием человека и продуктов его деятельности на природу. </w:t>
      </w:r>
      <w:r w:rsidR="001020B6">
        <w:rPr>
          <w:sz w:val="22"/>
          <w:szCs w:val="22"/>
        </w:rPr>
        <w:t xml:space="preserve">В контексте по принадлежности к тому или иному виду эколого-правовых отношений, это проступки: </w:t>
      </w:r>
      <w:r>
        <w:rPr>
          <w:sz w:val="22"/>
          <w:szCs w:val="22"/>
        </w:rPr>
        <w:t xml:space="preserve"> </w:t>
      </w:r>
    </w:p>
    <w:p w:rsidR="00147425" w:rsidRPr="001020B6" w:rsidRDefault="00147425" w:rsidP="001020B6">
      <w:pPr>
        <w:pStyle w:val="msonormalbullet2gifbullet2gif"/>
        <w:spacing w:after="0" w:afterAutospacing="0"/>
        <w:ind w:left="567"/>
        <w:contextualSpacing/>
        <w:jc w:val="both"/>
        <w:rPr>
          <w:sz w:val="22"/>
          <w:szCs w:val="22"/>
        </w:rPr>
      </w:pPr>
      <w:r w:rsidRPr="001020B6">
        <w:rPr>
          <w:sz w:val="22"/>
          <w:szCs w:val="22"/>
        </w:rPr>
        <w:t>1) в сфере земельно-правовых отношений;</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2) в сфере охраны окружающей природной среды;</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3) в сфере лесных отношений;</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4) в сфере недр и континентального шельфа;</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5) в сфере водопользования;</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6) в сфере охраны и использования животного мира;</w:t>
      </w:r>
    </w:p>
    <w:p w:rsidR="00147425" w:rsidRDefault="00147425" w:rsidP="00147425">
      <w:pPr>
        <w:pStyle w:val="msonormalbullet2gifbullet2gif"/>
        <w:spacing w:after="0" w:afterAutospacing="0"/>
        <w:ind w:firstLine="567"/>
        <w:contextualSpacing/>
        <w:jc w:val="both"/>
        <w:rPr>
          <w:sz w:val="22"/>
          <w:szCs w:val="22"/>
        </w:rPr>
      </w:pPr>
      <w:r w:rsidRPr="001020B6">
        <w:rPr>
          <w:sz w:val="22"/>
          <w:szCs w:val="22"/>
        </w:rPr>
        <w:t>7)</w:t>
      </w:r>
      <w:r>
        <w:rPr>
          <w:b/>
          <w:sz w:val="22"/>
          <w:szCs w:val="22"/>
        </w:rPr>
        <w:t xml:space="preserve"> </w:t>
      </w:r>
      <w:r>
        <w:rPr>
          <w:sz w:val="22"/>
          <w:szCs w:val="22"/>
        </w:rPr>
        <w:t>в сфере охраны атмосферного воздуха.</w:t>
      </w:r>
    </w:p>
    <w:p w:rsidR="00147425" w:rsidRDefault="00147425" w:rsidP="00147425">
      <w:pPr>
        <w:pStyle w:val="msonormalbullet2gifbullet2gif"/>
        <w:spacing w:after="0" w:afterAutospacing="0"/>
        <w:ind w:firstLine="567"/>
        <w:contextualSpacing/>
        <w:jc w:val="both"/>
        <w:rPr>
          <w:sz w:val="22"/>
          <w:szCs w:val="22"/>
        </w:rPr>
      </w:pPr>
      <w:r>
        <w:rPr>
          <w:sz w:val="22"/>
          <w:szCs w:val="22"/>
        </w:rPr>
        <w:t>Среди конкретных форм про</w:t>
      </w:r>
      <w:r>
        <w:rPr>
          <w:b/>
          <w:i/>
          <w:sz w:val="22"/>
          <w:szCs w:val="22"/>
        </w:rPr>
        <w:t xml:space="preserve">явления </w:t>
      </w:r>
      <w:r>
        <w:rPr>
          <w:sz w:val="22"/>
          <w:szCs w:val="22"/>
        </w:rPr>
        <w:t xml:space="preserve">заявленных проблем можно выделить следующие: </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 xml:space="preserve">а) загрязнение вод; </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 xml:space="preserve">б) загрязнение атмосферы; </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 xml:space="preserve">в) загрязнение морской среды; </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 xml:space="preserve">г) порча земли; </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 xml:space="preserve">д) незаконная добыча водных животных и растений; </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 xml:space="preserve">е) незаконная охота; </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 xml:space="preserve">ж) незаконная вырубка леса; </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 xml:space="preserve">з) нарушение правил охраны окружающей среды при производстве работ; </w:t>
      </w:r>
    </w:p>
    <w:p w:rsidR="00147425" w:rsidRPr="001020B6" w:rsidRDefault="00147425" w:rsidP="00147425">
      <w:pPr>
        <w:pStyle w:val="msonormalbullet2gifbullet2gif"/>
        <w:spacing w:after="0" w:afterAutospacing="0"/>
        <w:ind w:firstLine="567"/>
        <w:contextualSpacing/>
        <w:jc w:val="both"/>
        <w:rPr>
          <w:sz w:val="22"/>
          <w:szCs w:val="22"/>
        </w:rPr>
      </w:pPr>
      <w:r w:rsidRPr="001020B6">
        <w:rPr>
          <w:sz w:val="22"/>
          <w:szCs w:val="22"/>
        </w:rPr>
        <w:t xml:space="preserve">и) нарушение правил обращения экологически опасных веществ и отходов; </w:t>
      </w:r>
    </w:p>
    <w:p w:rsidR="00147425" w:rsidRPr="001020B6" w:rsidRDefault="00147425" w:rsidP="001020B6">
      <w:pPr>
        <w:pStyle w:val="msonormalbullet2gifbullet2gif"/>
        <w:spacing w:after="0" w:afterAutospacing="0"/>
        <w:ind w:left="567"/>
        <w:contextualSpacing/>
        <w:jc w:val="both"/>
        <w:rPr>
          <w:sz w:val="22"/>
          <w:szCs w:val="22"/>
        </w:rPr>
      </w:pPr>
      <w:r w:rsidRPr="001020B6">
        <w:rPr>
          <w:sz w:val="22"/>
          <w:szCs w:val="22"/>
        </w:rPr>
        <w:t xml:space="preserve">к) нарушение правил безопасности при обращении с микробиологическими и биологическими агентами и токсинами; </w:t>
      </w:r>
    </w:p>
    <w:p w:rsidR="00147425" w:rsidRPr="001020B6" w:rsidRDefault="00147425" w:rsidP="001020B6">
      <w:pPr>
        <w:pStyle w:val="msonormalbullet2gifbullet2gif"/>
        <w:spacing w:after="0" w:afterAutospacing="0"/>
        <w:ind w:left="567"/>
        <w:contextualSpacing/>
        <w:jc w:val="both"/>
        <w:rPr>
          <w:sz w:val="22"/>
          <w:szCs w:val="22"/>
        </w:rPr>
      </w:pPr>
      <w:r w:rsidRPr="001020B6">
        <w:rPr>
          <w:sz w:val="22"/>
          <w:szCs w:val="22"/>
        </w:rPr>
        <w:t xml:space="preserve">л) нарушение экологических требований по обезвреживанию, переработке, утилизации или захоронению производственных или бытовых отходов; </w:t>
      </w:r>
    </w:p>
    <w:p w:rsidR="00147425" w:rsidRDefault="00147425" w:rsidP="001020B6">
      <w:pPr>
        <w:pStyle w:val="msonormalbullet2gifbullet2gif"/>
        <w:spacing w:after="0" w:afterAutospacing="0"/>
        <w:ind w:left="567"/>
        <w:contextualSpacing/>
        <w:jc w:val="both"/>
        <w:rPr>
          <w:sz w:val="22"/>
          <w:szCs w:val="22"/>
        </w:rPr>
      </w:pPr>
      <w:r w:rsidRPr="001020B6">
        <w:rPr>
          <w:sz w:val="22"/>
          <w:szCs w:val="22"/>
        </w:rPr>
        <w:t>м) превышение установленных нормативов предельно допустимых уровней радиационного</w:t>
      </w:r>
      <w:r>
        <w:rPr>
          <w:sz w:val="22"/>
          <w:szCs w:val="22"/>
        </w:rPr>
        <w:t xml:space="preserve"> воздействия, уровней шума, вибрации, магнитных полей, уровней биологического воздействия на окружающую природную среду, нарушение порядка хранения и использования микроорганизмов и биологических веществ и др.</w:t>
      </w:r>
    </w:p>
    <w:p w:rsidR="001020B6" w:rsidRDefault="001020B6" w:rsidP="001020B6">
      <w:pPr>
        <w:pStyle w:val="msonormalbullet2gifbullet2gif"/>
        <w:spacing w:after="0" w:afterAutospacing="0"/>
        <w:ind w:firstLine="567"/>
        <w:contextualSpacing/>
        <w:jc w:val="both"/>
        <w:rPr>
          <w:sz w:val="22"/>
          <w:szCs w:val="22"/>
        </w:rPr>
      </w:pPr>
      <w:r>
        <w:rPr>
          <w:sz w:val="22"/>
          <w:szCs w:val="22"/>
        </w:rPr>
        <w:t>М е т о д экологического права ― способ воздействия на общественные экологические отношения. В действующей системе права можно выделить два возможных способа:</w:t>
      </w:r>
    </w:p>
    <w:p w:rsidR="001020B6" w:rsidRDefault="001020B6" w:rsidP="006E7656">
      <w:pPr>
        <w:pStyle w:val="msonormalbullet2gifbullet2gif"/>
        <w:numPr>
          <w:ilvl w:val="0"/>
          <w:numId w:val="10"/>
        </w:numPr>
        <w:spacing w:after="0" w:afterAutospacing="0"/>
        <w:contextualSpacing/>
        <w:jc w:val="both"/>
        <w:rPr>
          <w:sz w:val="22"/>
          <w:szCs w:val="22"/>
        </w:rPr>
      </w:pPr>
      <w:r>
        <w:rPr>
          <w:sz w:val="22"/>
          <w:szCs w:val="22"/>
        </w:rPr>
        <w:t>административно-правовой метод, который исходит из отношения власти и подчинения и является на данном этапе наиболее приемлемым;</w:t>
      </w:r>
    </w:p>
    <w:p w:rsidR="00275872" w:rsidRDefault="001020B6" w:rsidP="006E7656">
      <w:pPr>
        <w:pStyle w:val="msonormalbullet2gifbullet2gif"/>
        <w:numPr>
          <w:ilvl w:val="0"/>
          <w:numId w:val="10"/>
        </w:numPr>
        <w:spacing w:after="0" w:afterAutospacing="0"/>
        <w:contextualSpacing/>
        <w:jc w:val="both"/>
        <w:rPr>
          <w:sz w:val="22"/>
          <w:szCs w:val="22"/>
        </w:rPr>
      </w:pPr>
      <w:r>
        <w:rPr>
          <w:sz w:val="22"/>
          <w:szCs w:val="22"/>
        </w:rPr>
        <w:t>гражданско-правовой метод, который основан на равенстве сторон, на экономических инструментах регулирования.</w:t>
      </w:r>
    </w:p>
    <w:p w:rsidR="00275872" w:rsidRDefault="00275872" w:rsidP="00275872">
      <w:pPr>
        <w:pStyle w:val="msonormalbullet2gifbullet2gif"/>
        <w:spacing w:after="0" w:afterAutospacing="0"/>
        <w:ind w:firstLine="567"/>
        <w:contextualSpacing/>
        <w:jc w:val="both"/>
        <w:rPr>
          <w:sz w:val="22"/>
          <w:szCs w:val="22"/>
        </w:rPr>
      </w:pPr>
      <w:r>
        <w:rPr>
          <w:sz w:val="22"/>
          <w:szCs w:val="22"/>
        </w:rPr>
        <w:t>Н о р м ы экологического права ― правила поведения, которые регулируют отношения между людьми по поводу охраны, использования окружающей среды. Нормы экологического права подразделяются на три группы:</w:t>
      </w:r>
    </w:p>
    <w:p w:rsidR="00275872" w:rsidRDefault="00275872" w:rsidP="00275872">
      <w:pPr>
        <w:pStyle w:val="msonormalbullet2gifbullet2gif"/>
        <w:spacing w:after="0" w:afterAutospacing="0"/>
        <w:ind w:firstLine="567"/>
        <w:contextualSpacing/>
        <w:jc w:val="both"/>
        <w:rPr>
          <w:sz w:val="22"/>
          <w:szCs w:val="22"/>
        </w:rPr>
      </w:pPr>
      <w:r>
        <w:rPr>
          <w:sz w:val="22"/>
          <w:szCs w:val="22"/>
        </w:rPr>
        <w:t>• отраслевые;</w:t>
      </w:r>
    </w:p>
    <w:p w:rsidR="00275872" w:rsidRDefault="00275872" w:rsidP="00275872">
      <w:pPr>
        <w:pStyle w:val="msonormalbullet2gifbullet2gif"/>
        <w:spacing w:after="0" w:afterAutospacing="0"/>
        <w:ind w:firstLine="567"/>
        <w:contextualSpacing/>
        <w:jc w:val="both"/>
        <w:rPr>
          <w:sz w:val="22"/>
          <w:szCs w:val="22"/>
        </w:rPr>
      </w:pPr>
      <w:r>
        <w:rPr>
          <w:sz w:val="22"/>
          <w:szCs w:val="22"/>
        </w:rPr>
        <w:t>• комплексные;</w:t>
      </w:r>
    </w:p>
    <w:p w:rsidR="001020B6" w:rsidRDefault="00275872" w:rsidP="00275872">
      <w:pPr>
        <w:pStyle w:val="msonormalbullet2gifbullet2gif"/>
        <w:spacing w:after="0" w:afterAutospacing="0"/>
        <w:ind w:firstLine="567"/>
        <w:contextualSpacing/>
        <w:jc w:val="both"/>
        <w:rPr>
          <w:sz w:val="22"/>
          <w:szCs w:val="22"/>
        </w:rPr>
      </w:pPr>
      <w:r>
        <w:rPr>
          <w:sz w:val="22"/>
          <w:szCs w:val="22"/>
        </w:rPr>
        <w:t>• экологизированные (нормы других отраслей права, отражающие требования охраны окружающей среды).</w:t>
      </w:r>
    </w:p>
    <w:p w:rsidR="00275872" w:rsidRDefault="00275872" w:rsidP="00275872">
      <w:pPr>
        <w:pStyle w:val="msonormalbullet2gifbullet2gif"/>
        <w:spacing w:after="0" w:afterAutospacing="0"/>
        <w:ind w:firstLine="567"/>
        <w:contextualSpacing/>
        <w:jc w:val="both"/>
        <w:rPr>
          <w:sz w:val="22"/>
          <w:szCs w:val="22"/>
        </w:rPr>
      </w:pPr>
      <w:r>
        <w:rPr>
          <w:sz w:val="22"/>
          <w:szCs w:val="22"/>
        </w:rPr>
        <w:t xml:space="preserve">С и с т е м а экологического права ― совокупность его институтов, расположенных ив определенной последовательности в соответствии с экологическим закономерностями. </w:t>
      </w:r>
    </w:p>
    <w:p w:rsidR="00275872" w:rsidRDefault="00275872" w:rsidP="00275872">
      <w:pPr>
        <w:pStyle w:val="msonormalbullet2gifbullet2gif"/>
        <w:spacing w:after="0" w:afterAutospacing="0"/>
        <w:ind w:firstLine="567"/>
        <w:contextualSpacing/>
        <w:jc w:val="both"/>
        <w:rPr>
          <w:sz w:val="22"/>
          <w:szCs w:val="22"/>
        </w:rPr>
      </w:pPr>
      <w:r w:rsidRPr="00466828">
        <w:rPr>
          <w:i/>
          <w:sz w:val="22"/>
          <w:szCs w:val="22"/>
        </w:rPr>
        <w:t>Экологическое право рассматривается в трех качествах</w:t>
      </w:r>
      <w:r>
        <w:rPr>
          <w:sz w:val="22"/>
          <w:szCs w:val="22"/>
        </w:rPr>
        <w:t>: как отрасль права, как учебная дисциплина, как наука.</w:t>
      </w:r>
    </w:p>
    <w:p w:rsidR="00275872" w:rsidRDefault="00275872" w:rsidP="00275872">
      <w:pPr>
        <w:pStyle w:val="msonormalbullet2gifbullet2gif"/>
        <w:spacing w:after="0" w:afterAutospacing="0"/>
        <w:ind w:firstLine="567"/>
        <w:contextualSpacing/>
        <w:jc w:val="both"/>
        <w:rPr>
          <w:sz w:val="22"/>
          <w:szCs w:val="22"/>
        </w:rPr>
      </w:pPr>
      <w:r>
        <w:rPr>
          <w:sz w:val="22"/>
          <w:szCs w:val="22"/>
        </w:rPr>
        <w:t>Как отрасль права экологическое право характеризуется комплексностью и состоит из двух частей</w:t>
      </w:r>
      <w:r w:rsidR="007308E4">
        <w:rPr>
          <w:sz w:val="22"/>
          <w:szCs w:val="22"/>
        </w:rPr>
        <w:t>:</w:t>
      </w:r>
    </w:p>
    <w:p w:rsidR="00275872" w:rsidRDefault="00275872" w:rsidP="006E7656">
      <w:pPr>
        <w:pStyle w:val="msonormalbullet2gifbullet2gif"/>
        <w:numPr>
          <w:ilvl w:val="0"/>
          <w:numId w:val="11"/>
        </w:numPr>
        <w:spacing w:after="0" w:afterAutospacing="0"/>
        <w:ind w:left="0" w:firstLine="567"/>
        <w:contextualSpacing/>
        <w:jc w:val="both"/>
        <w:rPr>
          <w:sz w:val="22"/>
          <w:szCs w:val="22"/>
        </w:rPr>
      </w:pPr>
      <w:r>
        <w:rPr>
          <w:sz w:val="22"/>
          <w:szCs w:val="22"/>
        </w:rPr>
        <w:t>природоохранного права, которое включает следующие институты: общие положения, цели и задачи природоохранного права, объекты окружающей природной среды, принципы охраны, управление в области охраны окружающей среды, право граждан на благоприятную природную среду и другие институты;</w:t>
      </w:r>
    </w:p>
    <w:p w:rsidR="00BA3275" w:rsidRDefault="00BA3275" w:rsidP="006E7656">
      <w:pPr>
        <w:pStyle w:val="msonormalbullet2gifbullet2gif"/>
        <w:numPr>
          <w:ilvl w:val="0"/>
          <w:numId w:val="11"/>
        </w:numPr>
        <w:spacing w:after="0" w:afterAutospacing="0"/>
        <w:ind w:left="0" w:firstLine="567"/>
        <w:contextualSpacing/>
        <w:jc w:val="both"/>
        <w:rPr>
          <w:sz w:val="22"/>
          <w:szCs w:val="22"/>
        </w:rPr>
      </w:pPr>
      <w:r>
        <w:rPr>
          <w:sz w:val="22"/>
          <w:szCs w:val="22"/>
        </w:rPr>
        <w:t>природоресурсное право.</w:t>
      </w:r>
    </w:p>
    <w:p w:rsidR="00BA3275" w:rsidRDefault="00BA3275" w:rsidP="00BA3275">
      <w:pPr>
        <w:pStyle w:val="msonormalbullet2gifbullet2gif"/>
        <w:spacing w:after="0" w:afterAutospacing="0"/>
        <w:ind w:firstLine="567"/>
        <w:contextualSpacing/>
        <w:jc w:val="both"/>
        <w:rPr>
          <w:sz w:val="22"/>
          <w:szCs w:val="22"/>
        </w:rPr>
      </w:pPr>
      <w:r>
        <w:rPr>
          <w:sz w:val="22"/>
          <w:szCs w:val="22"/>
        </w:rPr>
        <w:t xml:space="preserve">И с т о ч н и к и экологического права ― правовые нормы, регулирующие экологические правоотношения. Источники экологического права образует различное законодательство, которое имеет свою систему по горизонтали и вертикали. </w:t>
      </w:r>
    </w:p>
    <w:p w:rsidR="002B1142" w:rsidRDefault="002B1142" w:rsidP="002B1142">
      <w:pPr>
        <w:pStyle w:val="msonormalbullet2gifbullet2gif"/>
        <w:spacing w:after="0" w:afterAutospacing="0"/>
        <w:ind w:firstLine="567"/>
        <w:contextualSpacing/>
        <w:jc w:val="both"/>
        <w:rPr>
          <w:sz w:val="22"/>
          <w:szCs w:val="22"/>
        </w:rPr>
      </w:pPr>
      <w:r w:rsidRPr="007018C3">
        <w:rPr>
          <w:b/>
          <w:sz w:val="22"/>
          <w:szCs w:val="22"/>
        </w:rPr>
        <w:t xml:space="preserve">Экологическое нормирование </w:t>
      </w:r>
      <w:r>
        <w:rPr>
          <w:sz w:val="22"/>
          <w:szCs w:val="22"/>
        </w:rPr>
        <w:t xml:space="preserve">― </w:t>
      </w:r>
      <w:r w:rsidR="00D24811">
        <w:rPr>
          <w:sz w:val="22"/>
          <w:szCs w:val="22"/>
        </w:rPr>
        <w:t xml:space="preserve">закрепленные в нормативных правовых документах экологические критерии (нормативы) предельно допустимого химического, физического и биологического воздействия на окружающую среду.  </w:t>
      </w:r>
    </w:p>
    <w:p w:rsidR="002B1142" w:rsidRDefault="002B1142" w:rsidP="002B1142">
      <w:pPr>
        <w:pStyle w:val="msonormalbullet2gifbullet2gif"/>
        <w:spacing w:after="0" w:afterAutospacing="0"/>
        <w:ind w:firstLine="567"/>
        <w:contextualSpacing/>
        <w:jc w:val="both"/>
        <w:rPr>
          <w:sz w:val="22"/>
          <w:szCs w:val="22"/>
        </w:rPr>
      </w:pPr>
      <w:r>
        <w:rPr>
          <w:sz w:val="22"/>
          <w:szCs w:val="22"/>
        </w:rPr>
        <w:t xml:space="preserve">Цель экологического нормирования ― государственное регулирование воздействия хозяйственной и иной деятельности на окружающую среду, гарантирующее сохранение благоприятной окружающей среды и обеспечение экологической безопасности. </w:t>
      </w:r>
    </w:p>
    <w:p w:rsidR="002B1142" w:rsidRDefault="002B1142" w:rsidP="002B1142">
      <w:pPr>
        <w:pStyle w:val="msonormalbullet2gifbullet2gif"/>
        <w:spacing w:after="0" w:afterAutospacing="0"/>
        <w:ind w:firstLine="567"/>
        <w:contextualSpacing/>
        <w:jc w:val="both"/>
        <w:rPr>
          <w:sz w:val="22"/>
          <w:szCs w:val="22"/>
        </w:rPr>
      </w:pPr>
      <w:r>
        <w:rPr>
          <w:sz w:val="22"/>
          <w:szCs w:val="22"/>
        </w:rPr>
        <w:t xml:space="preserve">Нормативы предельно допустимых </w:t>
      </w:r>
      <w:r w:rsidRPr="00587447">
        <w:rPr>
          <w:i/>
          <w:sz w:val="22"/>
          <w:szCs w:val="22"/>
        </w:rPr>
        <w:t>концентраций химических и биологических веществ</w:t>
      </w:r>
      <w:r>
        <w:rPr>
          <w:sz w:val="22"/>
          <w:szCs w:val="22"/>
        </w:rPr>
        <w:t xml:space="preserve"> устанавливаются с целью оценки состояния окружающей среды и с учетом природно-климатических условий территории.</w:t>
      </w:r>
    </w:p>
    <w:p w:rsidR="002B1142" w:rsidRDefault="002B1142" w:rsidP="002B1142">
      <w:pPr>
        <w:pStyle w:val="msonormalbullet2gifbullet2gif"/>
        <w:spacing w:after="0" w:afterAutospacing="0"/>
        <w:ind w:firstLine="567"/>
        <w:contextualSpacing/>
        <w:jc w:val="both"/>
        <w:rPr>
          <w:i/>
          <w:sz w:val="22"/>
          <w:szCs w:val="22"/>
        </w:rPr>
      </w:pPr>
      <w:r>
        <w:rPr>
          <w:sz w:val="22"/>
          <w:szCs w:val="22"/>
        </w:rPr>
        <w:t xml:space="preserve">Нормативы предельно допустимых </w:t>
      </w:r>
      <w:r w:rsidRPr="00587447">
        <w:rPr>
          <w:i/>
          <w:sz w:val="22"/>
          <w:szCs w:val="22"/>
        </w:rPr>
        <w:t>выбросов и сбросов вредных веществ</w:t>
      </w:r>
      <w:r>
        <w:rPr>
          <w:sz w:val="22"/>
          <w:szCs w:val="22"/>
        </w:rPr>
        <w:t xml:space="preserve"> ― устанавливаются с целью определения объема загрязнения природной среды объектом, который производит сброс или выброс. При установлении нормативов учитываются нормативы предельно допустимых концентраций химических и биологических вредных веществ. Могут устанавливаться временно согласованные нормативы ― </w:t>
      </w:r>
      <w:r>
        <w:rPr>
          <w:i/>
          <w:sz w:val="22"/>
          <w:szCs w:val="22"/>
        </w:rPr>
        <w:t>лимиты.</w:t>
      </w:r>
    </w:p>
    <w:p w:rsidR="002B1142" w:rsidRDefault="002B1142" w:rsidP="002B1142">
      <w:pPr>
        <w:pStyle w:val="msonormalbullet2gifbullet2gif"/>
        <w:spacing w:after="0" w:afterAutospacing="0"/>
        <w:ind w:firstLine="567"/>
        <w:contextualSpacing/>
        <w:jc w:val="both"/>
        <w:rPr>
          <w:sz w:val="22"/>
          <w:szCs w:val="22"/>
        </w:rPr>
      </w:pPr>
      <w:r>
        <w:rPr>
          <w:sz w:val="22"/>
          <w:szCs w:val="22"/>
        </w:rPr>
        <w:t xml:space="preserve">Нормативно предельно допустимые </w:t>
      </w:r>
      <w:r w:rsidRPr="005F4193">
        <w:rPr>
          <w:i/>
          <w:sz w:val="22"/>
          <w:szCs w:val="22"/>
        </w:rPr>
        <w:t>уровни воздействия</w:t>
      </w:r>
      <w:r>
        <w:rPr>
          <w:sz w:val="22"/>
          <w:szCs w:val="22"/>
        </w:rPr>
        <w:t xml:space="preserve"> делятся на вредные физические воздействия (шум, вибрация, магнитные поля, ультразвуковое излучение) и радиационные воздействия. </w:t>
      </w:r>
    </w:p>
    <w:p w:rsidR="002B1142" w:rsidRDefault="002B1142" w:rsidP="002B1142">
      <w:pPr>
        <w:pStyle w:val="msonormalbullet2gifbullet2gif"/>
        <w:spacing w:after="0" w:afterAutospacing="0"/>
        <w:ind w:firstLine="567"/>
        <w:contextualSpacing/>
        <w:jc w:val="both"/>
        <w:rPr>
          <w:sz w:val="22"/>
          <w:szCs w:val="22"/>
        </w:rPr>
      </w:pPr>
      <w:r>
        <w:rPr>
          <w:sz w:val="22"/>
          <w:szCs w:val="22"/>
        </w:rPr>
        <w:t xml:space="preserve">Нормативы (лимиты) использования </w:t>
      </w:r>
      <w:r w:rsidRPr="005F4193">
        <w:rPr>
          <w:i/>
          <w:sz w:val="22"/>
          <w:szCs w:val="22"/>
        </w:rPr>
        <w:t>природных ресурсов</w:t>
      </w:r>
      <w:r>
        <w:rPr>
          <w:sz w:val="22"/>
          <w:szCs w:val="22"/>
        </w:rPr>
        <w:t xml:space="preserve"> устанавливаются с целью обеспечения максимальных экономических выгод от использования природных ресурсов. Устанавливаются с учетом экологической обстановки региона, возможностей самовозобновления и возобновления природных ресурсов. </w:t>
      </w:r>
    </w:p>
    <w:p w:rsidR="002B1142" w:rsidRPr="002B1142" w:rsidRDefault="002B1142" w:rsidP="002B1142">
      <w:pPr>
        <w:pStyle w:val="msonormalbullet2gifbullet2gif"/>
        <w:spacing w:after="0" w:afterAutospacing="0"/>
        <w:ind w:firstLine="567"/>
        <w:contextualSpacing/>
        <w:jc w:val="both"/>
        <w:rPr>
          <w:sz w:val="22"/>
          <w:szCs w:val="22"/>
        </w:rPr>
      </w:pPr>
      <w:r>
        <w:rPr>
          <w:sz w:val="22"/>
          <w:szCs w:val="22"/>
        </w:rPr>
        <w:t xml:space="preserve">Нормативы санитарных и защитных зон устанавливаются с целью охраны водоемов, источников питьевого водоснабжения населенных пунктов и иных территорий. </w:t>
      </w:r>
    </w:p>
    <w:p w:rsidR="00BA3275" w:rsidRDefault="00BA3275" w:rsidP="00BA3275">
      <w:pPr>
        <w:pStyle w:val="msonormalbullet2gifbullet2gif"/>
        <w:spacing w:after="0" w:afterAutospacing="0"/>
        <w:ind w:firstLine="567"/>
        <w:contextualSpacing/>
        <w:jc w:val="both"/>
        <w:rPr>
          <w:sz w:val="22"/>
          <w:szCs w:val="22"/>
        </w:rPr>
      </w:pPr>
      <w:r>
        <w:rPr>
          <w:b/>
          <w:sz w:val="22"/>
          <w:szCs w:val="22"/>
        </w:rPr>
        <w:t xml:space="preserve">Экологические правонарушения </w:t>
      </w:r>
      <w:r>
        <w:rPr>
          <w:sz w:val="22"/>
          <w:szCs w:val="22"/>
        </w:rPr>
        <w:t>― виновное противоправное деяние, которое нарушает экологическое законодательство, причиняет вред окружающей природной среде и здоровью человека.</w:t>
      </w:r>
    </w:p>
    <w:p w:rsidR="00275872" w:rsidRDefault="00275872" w:rsidP="00BA3275">
      <w:pPr>
        <w:pStyle w:val="msonormalbullet2gifbullet2gif"/>
        <w:spacing w:after="0" w:afterAutospacing="0"/>
        <w:ind w:firstLine="567"/>
        <w:contextualSpacing/>
        <w:jc w:val="both"/>
        <w:rPr>
          <w:sz w:val="22"/>
          <w:szCs w:val="22"/>
        </w:rPr>
      </w:pPr>
      <w:r>
        <w:rPr>
          <w:sz w:val="22"/>
          <w:szCs w:val="22"/>
        </w:rPr>
        <w:t xml:space="preserve"> </w:t>
      </w:r>
      <w:r w:rsidR="00BA3275">
        <w:rPr>
          <w:sz w:val="22"/>
          <w:szCs w:val="22"/>
        </w:rPr>
        <w:t>Правонарушения делятся на:</w:t>
      </w:r>
    </w:p>
    <w:p w:rsidR="00B97DDD" w:rsidRDefault="00BA3275" w:rsidP="00BA3275">
      <w:pPr>
        <w:pStyle w:val="msonormalbullet2gifbullet2gif"/>
        <w:spacing w:after="0" w:afterAutospacing="0"/>
        <w:ind w:firstLine="567"/>
        <w:contextualSpacing/>
        <w:jc w:val="both"/>
        <w:rPr>
          <w:sz w:val="22"/>
          <w:szCs w:val="22"/>
        </w:rPr>
      </w:pPr>
      <w:r>
        <w:rPr>
          <w:sz w:val="22"/>
          <w:szCs w:val="22"/>
        </w:rPr>
        <w:t xml:space="preserve">• </w:t>
      </w:r>
      <w:r>
        <w:rPr>
          <w:i/>
          <w:sz w:val="22"/>
          <w:szCs w:val="22"/>
        </w:rPr>
        <w:t xml:space="preserve">преступления </w:t>
      </w:r>
      <w:r>
        <w:rPr>
          <w:sz w:val="22"/>
          <w:szCs w:val="22"/>
        </w:rPr>
        <w:t xml:space="preserve">― общественно опасное деяние, </w:t>
      </w:r>
      <w:r w:rsidR="0088016B">
        <w:rPr>
          <w:sz w:val="22"/>
          <w:szCs w:val="22"/>
        </w:rPr>
        <w:t xml:space="preserve">за которое предусматривается уголовная ответственность (смотри </w:t>
      </w:r>
      <w:r w:rsidR="00B97DDD">
        <w:rPr>
          <w:sz w:val="22"/>
          <w:szCs w:val="22"/>
        </w:rPr>
        <w:t>статьи 246 ―262 Главы 26. «Экологические преступления» Уголовного кодекса Российской Федерации);</w:t>
      </w:r>
    </w:p>
    <w:p w:rsidR="00342514" w:rsidRDefault="00B97DDD" w:rsidP="00BA3275">
      <w:pPr>
        <w:pStyle w:val="msonormalbullet2gifbullet2gif"/>
        <w:spacing w:after="0" w:afterAutospacing="0"/>
        <w:ind w:firstLine="567"/>
        <w:contextualSpacing/>
        <w:jc w:val="both"/>
        <w:rPr>
          <w:sz w:val="22"/>
          <w:szCs w:val="22"/>
        </w:rPr>
      </w:pPr>
      <w:r>
        <w:rPr>
          <w:sz w:val="22"/>
          <w:szCs w:val="22"/>
        </w:rPr>
        <w:t xml:space="preserve">• </w:t>
      </w:r>
      <w:r>
        <w:rPr>
          <w:i/>
          <w:sz w:val="22"/>
          <w:szCs w:val="22"/>
        </w:rPr>
        <w:t xml:space="preserve">проступки </w:t>
      </w:r>
      <w:r>
        <w:rPr>
          <w:sz w:val="22"/>
          <w:szCs w:val="22"/>
        </w:rPr>
        <w:t>― общественно вредное деяние, ответственность за которое предусматривается нормами административного законодательства России</w:t>
      </w:r>
      <w:r w:rsidR="00342514">
        <w:rPr>
          <w:sz w:val="22"/>
          <w:szCs w:val="22"/>
        </w:rPr>
        <w:t>.</w:t>
      </w:r>
      <w:r>
        <w:rPr>
          <w:sz w:val="22"/>
          <w:szCs w:val="22"/>
        </w:rPr>
        <w:t xml:space="preserve"> </w:t>
      </w:r>
    </w:p>
    <w:p w:rsidR="007308E4" w:rsidRDefault="00C22B85" w:rsidP="00342514">
      <w:pPr>
        <w:pStyle w:val="msonormalbullet2gifbullet2gif"/>
        <w:spacing w:after="0" w:afterAutospacing="0"/>
        <w:ind w:firstLine="567"/>
        <w:contextualSpacing/>
        <w:jc w:val="both"/>
        <w:rPr>
          <w:sz w:val="22"/>
          <w:szCs w:val="22"/>
        </w:rPr>
      </w:pPr>
      <w:r>
        <w:rPr>
          <w:sz w:val="22"/>
          <w:szCs w:val="22"/>
        </w:rPr>
        <w:t>Ко</w:t>
      </w:r>
      <w:r w:rsidR="00342514">
        <w:rPr>
          <w:sz w:val="22"/>
          <w:szCs w:val="22"/>
        </w:rPr>
        <w:t>декс об административных правонарушений в Российской Федерации (Ко</w:t>
      </w:r>
      <w:r>
        <w:rPr>
          <w:sz w:val="22"/>
          <w:szCs w:val="22"/>
        </w:rPr>
        <w:t>АП РФ</w:t>
      </w:r>
      <w:r w:rsidR="00342514">
        <w:rPr>
          <w:sz w:val="22"/>
          <w:szCs w:val="22"/>
        </w:rPr>
        <w:t>)</w:t>
      </w:r>
      <w:r>
        <w:rPr>
          <w:sz w:val="22"/>
          <w:szCs w:val="22"/>
        </w:rPr>
        <w:t xml:space="preserve"> является </w:t>
      </w:r>
      <w:r w:rsidR="00342514">
        <w:rPr>
          <w:sz w:val="22"/>
          <w:szCs w:val="22"/>
        </w:rPr>
        <w:t xml:space="preserve"> </w:t>
      </w:r>
      <w:r>
        <w:rPr>
          <w:sz w:val="22"/>
          <w:szCs w:val="22"/>
        </w:rPr>
        <w:t xml:space="preserve">основным источником права, содержащим нормы административной </w:t>
      </w:r>
      <w:r w:rsidR="00342514">
        <w:rPr>
          <w:sz w:val="22"/>
          <w:szCs w:val="22"/>
        </w:rPr>
        <w:t xml:space="preserve"> </w:t>
      </w:r>
      <w:r>
        <w:rPr>
          <w:sz w:val="22"/>
          <w:szCs w:val="22"/>
        </w:rPr>
        <w:t>ответственности за экологические преступления</w:t>
      </w:r>
      <w:r w:rsidR="00342514">
        <w:rPr>
          <w:sz w:val="22"/>
          <w:szCs w:val="22"/>
        </w:rPr>
        <w:t xml:space="preserve"> (смотри статьи 8.1.</w:t>
      </w:r>
      <w:r w:rsidR="00342514" w:rsidRPr="00B97DDD">
        <w:rPr>
          <w:sz w:val="22"/>
          <w:szCs w:val="22"/>
        </w:rPr>
        <w:t xml:space="preserve"> </w:t>
      </w:r>
      <w:r w:rsidR="00342514">
        <w:rPr>
          <w:sz w:val="22"/>
          <w:szCs w:val="22"/>
        </w:rPr>
        <w:t xml:space="preserve">― 8.47. Главы 8 «АДМИНИСТРАТИВНЫЕ ПРАВОНАРУШЕНИЯ В ОБЛАСТИ ОХРАНЫ ОКРУЖАЮЩЕЙ СРЕДЫ И ПРИРОДОПОЛЬЗОВАНИЯ» Кодекса Российской Федерации «Об административных правонарушениях»). </w:t>
      </w:r>
    </w:p>
    <w:p w:rsidR="00C22B85" w:rsidRPr="00466828" w:rsidRDefault="00C22B85" w:rsidP="00BA3275">
      <w:pPr>
        <w:pStyle w:val="msonormalbullet2gifbullet2gif"/>
        <w:spacing w:after="0" w:afterAutospacing="0"/>
        <w:ind w:firstLine="567"/>
        <w:contextualSpacing/>
        <w:jc w:val="both"/>
        <w:rPr>
          <w:i/>
          <w:sz w:val="22"/>
          <w:szCs w:val="22"/>
        </w:rPr>
      </w:pPr>
      <w:r w:rsidRPr="00466828">
        <w:rPr>
          <w:i/>
          <w:sz w:val="22"/>
          <w:szCs w:val="22"/>
        </w:rPr>
        <w:t>К экологическим правонарушениям относятся:</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нарушение правил охраны окружающей среды при производстве работ;</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нарушение правил обращения экологически опасных веществ и отходов;</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нарушение правил безопасности при обращении с микробиологическими и биологическими агентами и токсинами;</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 xml:space="preserve">загрязнение </w:t>
      </w:r>
      <w:r w:rsidR="00466828">
        <w:rPr>
          <w:sz w:val="22"/>
          <w:szCs w:val="22"/>
        </w:rPr>
        <w:t>в</w:t>
      </w:r>
      <w:r>
        <w:rPr>
          <w:sz w:val="22"/>
          <w:szCs w:val="22"/>
        </w:rPr>
        <w:t>од;</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загрязнение атмосферы;</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загрязнение морской воды;</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 xml:space="preserve">порча земли; </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нарушение правил охраны и использования недр;</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незаконная добыча водных животных и растений;</w:t>
      </w:r>
    </w:p>
    <w:p w:rsidR="00342514" w:rsidRDefault="00342514" w:rsidP="006E7656">
      <w:pPr>
        <w:pStyle w:val="msonormalbullet2gifbullet2gif"/>
        <w:numPr>
          <w:ilvl w:val="0"/>
          <w:numId w:val="12"/>
        </w:numPr>
        <w:spacing w:after="0" w:afterAutospacing="0"/>
        <w:contextualSpacing/>
        <w:jc w:val="both"/>
        <w:rPr>
          <w:sz w:val="22"/>
          <w:szCs w:val="22"/>
        </w:rPr>
      </w:pPr>
      <w:r>
        <w:rPr>
          <w:sz w:val="22"/>
          <w:szCs w:val="22"/>
        </w:rPr>
        <w:t>незаконная охота;</w:t>
      </w:r>
    </w:p>
    <w:p w:rsidR="00342514" w:rsidRDefault="003E1A27" w:rsidP="006E7656">
      <w:pPr>
        <w:pStyle w:val="msonormalbullet2gifbullet2gif"/>
        <w:numPr>
          <w:ilvl w:val="0"/>
          <w:numId w:val="12"/>
        </w:numPr>
        <w:spacing w:after="0" w:afterAutospacing="0"/>
        <w:contextualSpacing/>
        <w:jc w:val="both"/>
        <w:rPr>
          <w:sz w:val="22"/>
          <w:szCs w:val="22"/>
        </w:rPr>
      </w:pPr>
      <w:r>
        <w:rPr>
          <w:sz w:val="22"/>
          <w:szCs w:val="22"/>
        </w:rPr>
        <w:t>нарушение правил рыбных запасов;</w:t>
      </w:r>
    </w:p>
    <w:p w:rsidR="003E1A27" w:rsidRDefault="003E1A27" w:rsidP="006E7656">
      <w:pPr>
        <w:pStyle w:val="msonormalbullet2gifbullet2gif"/>
        <w:numPr>
          <w:ilvl w:val="0"/>
          <w:numId w:val="12"/>
        </w:numPr>
        <w:spacing w:after="0" w:afterAutospacing="0"/>
        <w:contextualSpacing/>
        <w:jc w:val="both"/>
        <w:rPr>
          <w:sz w:val="22"/>
          <w:szCs w:val="22"/>
        </w:rPr>
      </w:pPr>
      <w:r>
        <w:rPr>
          <w:sz w:val="22"/>
          <w:szCs w:val="22"/>
        </w:rPr>
        <w:t>незаконная вырубка деревьев;</w:t>
      </w:r>
    </w:p>
    <w:p w:rsidR="003E1A27" w:rsidRDefault="003E1A27" w:rsidP="006E7656">
      <w:pPr>
        <w:pStyle w:val="msonormalbullet2gifbullet2gif"/>
        <w:numPr>
          <w:ilvl w:val="0"/>
          <w:numId w:val="12"/>
        </w:numPr>
        <w:spacing w:after="0" w:afterAutospacing="0"/>
        <w:contextualSpacing/>
        <w:jc w:val="both"/>
        <w:rPr>
          <w:sz w:val="22"/>
          <w:szCs w:val="22"/>
        </w:rPr>
      </w:pPr>
      <w:r>
        <w:rPr>
          <w:sz w:val="22"/>
          <w:szCs w:val="22"/>
        </w:rPr>
        <w:t>уничтожение либо повреждение лесов;</w:t>
      </w:r>
    </w:p>
    <w:p w:rsidR="003E1A27" w:rsidRDefault="003E1A27" w:rsidP="006E7656">
      <w:pPr>
        <w:pStyle w:val="msonormalbullet2gifbullet2gif"/>
        <w:numPr>
          <w:ilvl w:val="0"/>
          <w:numId w:val="12"/>
        </w:numPr>
        <w:spacing w:after="0" w:afterAutospacing="0"/>
        <w:contextualSpacing/>
        <w:jc w:val="both"/>
        <w:rPr>
          <w:sz w:val="22"/>
          <w:szCs w:val="22"/>
        </w:rPr>
      </w:pPr>
      <w:r>
        <w:rPr>
          <w:sz w:val="22"/>
          <w:szCs w:val="22"/>
        </w:rPr>
        <w:t>нарушение экологических требований при планировании, проектировании, размещении, строительстве, реконструкции, вводе в эксплуатацию и эксплуатации предприятий и сооружений;</w:t>
      </w:r>
    </w:p>
    <w:p w:rsidR="003E1A27" w:rsidRDefault="003E1A27" w:rsidP="006E7656">
      <w:pPr>
        <w:pStyle w:val="msonormalbullet2gifbullet2gif"/>
        <w:numPr>
          <w:ilvl w:val="0"/>
          <w:numId w:val="12"/>
        </w:numPr>
        <w:spacing w:after="0" w:afterAutospacing="0"/>
        <w:contextualSpacing/>
        <w:jc w:val="both"/>
        <w:rPr>
          <w:sz w:val="22"/>
          <w:szCs w:val="22"/>
        </w:rPr>
      </w:pPr>
      <w:r>
        <w:rPr>
          <w:sz w:val="22"/>
          <w:szCs w:val="22"/>
        </w:rPr>
        <w:t>нарушение экологических требований по обезвреживанию, переработке, утилизации или захоронению производственных и бытовых отходов;</w:t>
      </w:r>
    </w:p>
    <w:p w:rsidR="003E1A27" w:rsidRDefault="003E1A27" w:rsidP="006E7656">
      <w:pPr>
        <w:pStyle w:val="msonormalbullet2gifbullet2gif"/>
        <w:numPr>
          <w:ilvl w:val="0"/>
          <w:numId w:val="12"/>
        </w:numPr>
        <w:spacing w:after="0" w:afterAutospacing="0"/>
        <w:contextualSpacing/>
        <w:jc w:val="both"/>
        <w:rPr>
          <w:sz w:val="22"/>
          <w:szCs w:val="22"/>
        </w:rPr>
      </w:pPr>
      <w:r>
        <w:rPr>
          <w:sz w:val="22"/>
          <w:szCs w:val="22"/>
        </w:rPr>
        <w:t>превышение установленных нормативов предельно допустимых уровней радиационного воздействия, уровней шума, вибрации, магнитных полей, уровней биологического воздействия на окружающую природную среду, нарушение порядка хранения и использования микроорганизмов и биологических веществ;</w:t>
      </w:r>
    </w:p>
    <w:p w:rsidR="003E1A27" w:rsidRDefault="003E1A27" w:rsidP="006E7656">
      <w:pPr>
        <w:pStyle w:val="msonormalbullet2gifbullet2gif"/>
        <w:numPr>
          <w:ilvl w:val="0"/>
          <w:numId w:val="12"/>
        </w:numPr>
        <w:spacing w:after="0" w:afterAutospacing="0"/>
        <w:contextualSpacing/>
        <w:jc w:val="both"/>
        <w:rPr>
          <w:sz w:val="22"/>
          <w:szCs w:val="22"/>
        </w:rPr>
      </w:pPr>
      <w:r>
        <w:rPr>
          <w:sz w:val="22"/>
          <w:szCs w:val="22"/>
        </w:rPr>
        <w:t>предоставление несвоевременной или искаженной информации, отказ от предоставления своевременной, полной, достоверной информации о состоянии природной среды и радиационной обстановки.</w:t>
      </w:r>
    </w:p>
    <w:p w:rsidR="003E1A27" w:rsidRDefault="003E1A27" w:rsidP="003E1A27">
      <w:pPr>
        <w:pStyle w:val="msonormalbullet2gifbullet2gif"/>
        <w:spacing w:after="0" w:afterAutospacing="0"/>
        <w:ind w:firstLine="567"/>
        <w:contextualSpacing/>
        <w:jc w:val="both"/>
        <w:rPr>
          <w:sz w:val="22"/>
          <w:szCs w:val="22"/>
        </w:rPr>
      </w:pPr>
      <w:r>
        <w:rPr>
          <w:sz w:val="22"/>
          <w:szCs w:val="22"/>
        </w:rPr>
        <w:t xml:space="preserve">За экологические правонарушения </w:t>
      </w:r>
      <w:r w:rsidRPr="003E1A27">
        <w:rPr>
          <w:i/>
          <w:sz w:val="22"/>
          <w:szCs w:val="22"/>
        </w:rPr>
        <w:t>должностные лица и граждане</w:t>
      </w:r>
      <w:r>
        <w:rPr>
          <w:sz w:val="22"/>
          <w:szCs w:val="22"/>
        </w:rPr>
        <w:t xml:space="preserve"> несут дисциплинарную, материальную, административную, гражданско-правовую и уголовную ответственность, </w:t>
      </w:r>
      <w:r w:rsidR="00D86731">
        <w:rPr>
          <w:sz w:val="22"/>
          <w:szCs w:val="22"/>
        </w:rPr>
        <w:t xml:space="preserve">а </w:t>
      </w:r>
      <w:r w:rsidR="00D86731">
        <w:rPr>
          <w:i/>
          <w:sz w:val="22"/>
          <w:szCs w:val="22"/>
        </w:rPr>
        <w:t xml:space="preserve">юридические лица </w:t>
      </w:r>
      <w:r w:rsidR="00D86731">
        <w:rPr>
          <w:sz w:val="22"/>
          <w:szCs w:val="22"/>
        </w:rPr>
        <w:t xml:space="preserve">― административную и гражданско-правовую. </w:t>
      </w:r>
    </w:p>
    <w:p w:rsidR="00D86731" w:rsidRPr="00466828" w:rsidRDefault="00D86731" w:rsidP="003E1A27">
      <w:pPr>
        <w:pStyle w:val="msonormalbullet2gifbullet2gif"/>
        <w:spacing w:after="0" w:afterAutospacing="0"/>
        <w:ind w:firstLine="567"/>
        <w:contextualSpacing/>
        <w:jc w:val="both"/>
        <w:rPr>
          <w:i/>
          <w:sz w:val="22"/>
          <w:szCs w:val="22"/>
        </w:rPr>
      </w:pPr>
      <w:r w:rsidRPr="00466828">
        <w:rPr>
          <w:i/>
          <w:sz w:val="22"/>
          <w:szCs w:val="22"/>
        </w:rPr>
        <w:t xml:space="preserve">За совершение </w:t>
      </w:r>
      <w:r w:rsidR="00466828">
        <w:rPr>
          <w:i/>
          <w:sz w:val="22"/>
          <w:szCs w:val="22"/>
        </w:rPr>
        <w:t xml:space="preserve">экологических </w:t>
      </w:r>
      <w:r w:rsidRPr="00466828">
        <w:rPr>
          <w:i/>
          <w:sz w:val="22"/>
          <w:szCs w:val="22"/>
        </w:rPr>
        <w:t>правонарушений применяются:</w:t>
      </w:r>
    </w:p>
    <w:p w:rsidR="00D86731" w:rsidRDefault="00D86731" w:rsidP="003E1A27">
      <w:pPr>
        <w:pStyle w:val="msonormalbullet2gifbullet2gif"/>
        <w:spacing w:after="0" w:afterAutospacing="0"/>
        <w:ind w:firstLine="567"/>
        <w:contextualSpacing/>
        <w:jc w:val="both"/>
        <w:rPr>
          <w:sz w:val="22"/>
          <w:szCs w:val="22"/>
        </w:rPr>
      </w:pPr>
      <w:r>
        <w:rPr>
          <w:sz w:val="22"/>
          <w:szCs w:val="22"/>
        </w:rPr>
        <w:t>• предупреждение;</w:t>
      </w:r>
    </w:p>
    <w:p w:rsidR="00D86731" w:rsidRDefault="00D86731" w:rsidP="003E1A27">
      <w:pPr>
        <w:pStyle w:val="msonormalbullet2gifbullet2gif"/>
        <w:spacing w:after="0" w:afterAutospacing="0"/>
        <w:ind w:firstLine="567"/>
        <w:contextualSpacing/>
        <w:jc w:val="both"/>
        <w:rPr>
          <w:sz w:val="22"/>
          <w:szCs w:val="22"/>
        </w:rPr>
      </w:pPr>
      <w:r>
        <w:rPr>
          <w:sz w:val="22"/>
          <w:szCs w:val="22"/>
        </w:rPr>
        <w:t>• штраф;</w:t>
      </w:r>
    </w:p>
    <w:p w:rsidR="00D86731" w:rsidRDefault="00D86731" w:rsidP="003E1A27">
      <w:pPr>
        <w:pStyle w:val="msonormalbullet2gifbullet2gif"/>
        <w:spacing w:after="0" w:afterAutospacing="0"/>
        <w:ind w:firstLine="567"/>
        <w:contextualSpacing/>
        <w:jc w:val="both"/>
        <w:rPr>
          <w:sz w:val="22"/>
          <w:szCs w:val="22"/>
        </w:rPr>
      </w:pPr>
      <w:r>
        <w:rPr>
          <w:sz w:val="22"/>
          <w:szCs w:val="22"/>
        </w:rPr>
        <w:t>• конфискация орудия совершения правонарушения;</w:t>
      </w:r>
    </w:p>
    <w:p w:rsidR="00D86731" w:rsidRDefault="00D86731" w:rsidP="003E1A27">
      <w:pPr>
        <w:pStyle w:val="msonormalbullet2gifbullet2gif"/>
        <w:spacing w:after="0" w:afterAutospacing="0"/>
        <w:ind w:firstLine="567"/>
        <w:contextualSpacing/>
        <w:jc w:val="both"/>
        <w:rPr>
          <w:sz w:val="22"/>
          <w:szCs w:val="22"/>
        </w:rPr>
      </w:pPr>
      <w:r>
        <w:rPr>
          <w:sz w:val="22"/>
          <w:szCs w:val="22"/>
        </w:rPr>
        <w:t>• лишение специального права;</w:t>
      </w:r>
    </w:p>
    <w:p w:rsidR="00D86731" w:rsidRDefault="00D86731" w:rsidP="00D86731">
      <w:pPr>
        <w:pStyle w:val="msonormalbullet2gifbullet2gif"/>
        <w:spacing w:after="0" w:afterAutospacing="0"/>
        <w:ind w:firstLine="567"/>
        <w:contextualSpacing/>
        <w:jc w:val="both"/>
        <w:rPr>
          <w:sz w:val="22"/>
          <w:szCs w:val="22"/>
        </w:rPr>
      </w:pPr>
      <w:r>
        <w:rPr>
          <w:sz w:val="22"/>
          <w:szCs w:val="22"/>
        </w:rPr>
        <w:t>• возмездное изъятие предмета, явившегося орудием совершения правонарушения;</w:t>
      </w:r>
    </w:p>
    <w:p w:rsidR="00D86731" w:rsidRDefault="00D86731" w:rsidP="00D86731">
      <w:pPr>
        <w:pStyle w:val="msonormalbullet2gifbullet2gif"/>
        <w:spacing w:after="0" w:afterAutospacing="0"/>
        <w:ind w:firstLine="567"/>
        <w:contextualSpacing/>
        <w:jc w:val="both"/>
        <w:rPr>
          <w:sz w:val="22"/>
          <w:szCs w:val="22"/>
        </w:rPr>
      </w:pPr>
      <w:r>
        <w:rPr>
          <w:sz w:val="22"/>
          <w:szCs w:val="22"/>
        </w:rPr>
        <w:t>• лишение свободы;</w:t>
      </w:r>
    </w:p>
    <w:p w:rsidR="00D86731" w:rsidRDefault="00D86731" w:rsidP="00D86731">
      <w:pPr>
        <w:pStyle w:val="msonormalbullet2gifbullet2gif"/>
        <w:spacing w:after="0" w:afterAutospacing="0"/>
        <w:ind w:firstLine="567"/>
        <w:contextualSpacing/>
        <w:jc w:val="both"/>
        <w:rPr>
          <w:sz w:val="22"/>
          <w:szCs w:val="22"/>
        </w:rPr>
      </w:pPr>
      <w:r>
        <w:rPr>
          <w:sz w:val="22"/>
          <w:szCs w:val="22"/>
        </w:rPr>
        <w:t>• лишение права занимать определенные должности или заниматься определенной деятельностью;</w:t>
      </w:r>
    </w:p>
    <w:p w:rsidR="00D86731" w:rsidRDefault="00D86731" w:rsidP="00D86731">
      <w:pPr>
        <w:pStyle w:val="msonormalbullet2gifbullet2gif"/>
        <w:spacing w:after="0" w:afterAutospacing="0"/>
        <w:ind w:firstLine="567"/>
        <w:contextualSpacing/>
        <w:jc w:val="both"/>
        <w:rPr>
          <w:sz w:val="22"/>
          <w:szCs w:val="22"/>
        </w:rPr>
      </w:pPr>
      <w:r>
        <w:rPr>
          <w:sz w:val="22"/>
          <w:szCs w:val="22"/>
        </w:rPr>
        <w:t>• ограничение свободы;</w:t>
      </w:r>
    </w:p>
    <w:p w:rsidR="00D86731" w:rsidRDefault="00D86731" w:rsidP="00D86731">
      <w:pPr>
        <w:pStyle w:val="msonormalbullet2gifbullet2gif"/>
        <w:spacing w:after="0" w:afterAutospacing="0"/>
        <w:ind w:firstLine="567"/>
        <w:contextualSpacing/>
        <w:jc w:val="both"/>
        <w:rPr>
          <w:sz w:val="22"/>
          <w:szCs w:val="22"/>
        </w:rPr>
      </w:pPr>
      <w:r>
        <w:rPr>
          <w:sz w:val="22"/>
          <w:szCs w:val="22"/>
        </w:rPr>
        <w:t>• исправительные работы.</w:t>
      </w:r>
    </w:p>
    <w:p w:rsidR="00147425" w:rsidRDefault="00D24811" w:rsidP="00147425">
      <w:pPr>
        <w:pStyle w:val="msonormalbullet2gifbullet2gif"/>
        <w:spacing w:after="0" w:afterAutospacing="0"/>
        <w:ind w:firstLine="540"/>
        <w:contextualSpacing/>
        <w:jc w:val="both"/>
        <w:rPr>
          <w:sz w:val="22"/>
          <w:szCs w:val="22"/>
        </w:rPr>
      </w:pPr>
      <w:r>
        <w:rPr>
          <w:sz w:val="22"/>
          <w:szCs w:val="22"/>
        </w:rPr>
        <w:t xml:space="preserve">Защита права на благоприятную окружающую среду станет эффективной, если граждане будут выполнять свои экологические обязанности. </w:t>
      </w:r>
    </w:p>
    <w:p w:rsidR="00BD06A3" w:rsidRDefault="00D24811" w:rsidP="00147425">
      <w:pPr>
        <w:pStyle w:val="msonormalbullet2gifbullet2gif"/>
        <w:spacing w:after="0" w:afterAutospacing="0"/>
        <w:ind w:firstLine="540"/>
        <w:contextualSpacing/>
        <w:jc w:val="both"/>
        <w:rPr>
          <w:sz w:val="22"/>
          <w:szCs w:val="22"/>
        </w:rPr>
      </w:pPr>
      <w:r w:rsidRPr="00BD06A3">
        <w:rPr>
          <w:b/>
          <w:i/>
          <w:sz w:val="22"/>
          <w:szCs w:val="22"/>
        </w:rPr>
        <w:t>Экологические обязанности граждан</w:t>
      </w:r>
      <w:r>
        <w:rPr>
          <w:sz w:val="22"/>
          <w:szCs w:val="22"/>
        </w:rPr>
        <w:t xml:space="preserve"> ― </w:t>
      </w:r>
      <w:r w:rsidR="00BD06A3">
        <w:rPr>
          <w:sz w:val="22"/>
          <w:szCs w:val="22"/>
        </w:rPr>
        <w:t>закрепленные в нормативных правовых актах и адресуемые гражданам требования, неисполнение либо ненадлежащее исполнение которых может повлечь за собой негативные для нарушителей последствия в установленном законом порядке.</w:t>
      </w:r>
    </w:p>
    <w:p w:rsidR="00BD06A3" w:rsidRDefault="00BD06A3" w:rsidP="00147425">
      <w:pPr>
        <w:pStyle w:val="msonormalbullet2gifbullet2gif"/>
        <w:spacing w:after="0" w:afterAutospacing="0"/>
        <w:ind w:firstLine="540"/>
        <w:contextualSpacing/>
        <w:jc w:val="both"/>
        <w:rPr>
          <w:sz w:val="22"/>
          <w:szCs w:val="22"/>
        </w:rPr>
      </w:pPr>
      <w:r w:rsidRPr="00BD06A3">
        <w:rPr>
          <w:i/>
          <w:sz w:val="22"/>
          <w:szCs w:val="22"/>
        </w:rPr>
        <w:t>К экологическим обязанностям граждан относятся</w:t>
      </w:r>
      <w:r>
        <w:rPr>
          <w:sz w:val="22"/>
          <w:szCs w:val="22"/>
        </w:rPr>
        <w:t>:</w:t>
      </w:r>
    </w:p>
    <w:p w:rsidR="00BD06A3" w:rsidRDefault="00BD06A3" w:rsidP="00147425">
      <w:pPr>
        <w:pStyle w:val="msonormalbullet2gifbullet2gif"/>
        <w:spacing w:after="0" w:afterAutospacing="0"/>
        <w:ind w:firstLine="540"/>
        <w:contextualSpacing/>
        <w:jc w:val="both"/>
        <w:rPr>
          <w:sz w:val="22"/>
          <w:szCs w:val="22"/>
        </w:rPr>
      </w:pPr>
      <w:r>
        <w:rPr>
          <w:sz w:val="22"/>
          <w:szCs w:val="22"/>
        </w:rPr>
        <w:t>― соблюдение требований природоохранительного законодательства и установленных нормативов качества окружающей природной среды;</w:t>
      </w:r>
    </w:p>
    <w:p w:rsidR="00BD06A3" w:rsidRDefault="00BD06A3" w:rsidP="00147425">
      <w:pPr>
        <w:pStyle w:val="msonormalbullet2gifbullet2gif"/>
        <w:spacing w:after="0" w:afterAutospacing="0"/>
        <w:ind w:firstLine="540"/>
        <w:contextualSpacing/>
        <w:jc w:val="both"/>
        <w:rPr>
          <w:sz w:val="22"/>
          <w:szCs w:val="22"/>
        </w:rPr>
      </w:pPr>
      <w:r>
        <w:rPr>
          <w:sz w:val="22"/>
          <w:szCs w:val="22"/>
        </w:rPr>
        <w:t xml:space="preserve"> ― принятие участия в охране окружающей природной среды;</w:t>
      </w:r>
    </w:p>
    <w:p w:rsidR="00BD06A3" w:rsidRDefault="00BD06A3" w:rsidP="00147425">
      <w:pPr>
        <w:pStyle w:val="msonormalbullet2gifbullet2gif"/>
        <w:spacing w:after="0" w:afterAutospacing="0"/>
        <w:ind w:firstLine="540"/>
        <w:contextualSpacing/>
        <w:jc w:val="both"/>
        <w:rPr>
          <w:sz w:val="22"/>
          <w:szCs w:val="22"/>
        </w:rPr>
      </w:pPr>
      <w:r>
        <w:rPr>
          <w:sz w:val="22"/>
          <w:szCs w:val="22"/>
        </w:rPr>
        <w:t>― постоянное повышение уровня своих знаний о природе, а также экологическую культуру;</w:t>
      </w:r>
    </w:p>
    <w:p w:rsidR="00D24811" w:rsidRDefault="00BD06A3" w:rsidP="00147425">
      <w:pPr>
        <w:pStyle w:val="msonormalbullet2gifbullet2gif"/>
        <w:spacing w:after="0" w:afterAutospacing="0"/>
        <w:ind w:firstLine="540"/>
        <w:contextualSpacing/>
        <w:jc w:val="both"/>
        <w:rPr>
          <w:sz w:val="22"/>
          <w:szCs w:val="22"/>
        </w:rPr>
      </w:pPr>
      <w:r>
        <w:rPr>
          <w:sz w:val="22"/>
          <w:szCs w:val="22"/>
        </w:rPr>
        <w:t>―  оберегать и приумножать природные богатства своим личным трудом;</w:t>
      </w:r>
    </w:p>
    <w:p w:rsidR="00BD06A3" w:rsidRDefault="00BD06A3" w:rsidP="00147425">
      <w:pPr>
        <w:pStyle w:val="msonormalbullet2gifbullet2gif"/>
        <w:spacing w:after="0" w:afterAutospacing="0"/>
        <w:ind w:firstLine="540"/>
        <w:contextualSpacing/>
        <w:jc w:val="both"/>
        <w:rPr>
          <w:sz w:val="22"/>
          <w:szCs w:val="22"/>
        </w:rPr>
      </w:pPr>
      <w:r>
        <w:rPr>
          <w:sz w:val="22"/>
          <w:szCs w:val="22"/>
        </w:rPr>
        <w:t>― содействовать экологическому воспитанию подрастающего поколения.</w:t>
      </w:r>
    </w:p>
    <w:p w:rsidR="00147425" w:rsidRDefault="00A506DD" w:rsidP="00147425">
      <w:pPr>
        <w:pStyle w:val="msonormalbullet2gifbullet3gif"/>
        <w:spacing w:after="0" w:afterAutospacing="0"/>
        <w:ind w:firstLine="540"/>
        <w:contextualSpacing/>
        <w:jc w:val="both"/>
        <w:rPr>
          <w:b/>
          <w:sz w:val="22"/>
          <w:szCs w:val="22"/>
        </w:rPr>
      </w:pPr>
      <w:r>
        <w:rPr>
          <w:b/>
          <w:sz w:val="22"/>
          <w:szCs w:val="22"/>
        </w:rPr>
        <w:t>Практикум по теме 17</w:t>
      </w:r>
    </w:p>
    <w:p w:rsidR="00D85C3C" w:rsidRDefault="00D85C3C" w:rsidP="00147425">
      <w:pPr>
        <w:pStyle w:val="msonormalbullet2gifbullet3gif"/>
        <w:spacing w:after="0" w:afterAutospacing="0"/>
        <w:ind w:firstLine="540"/>
        <w:contextualSpacing/>
        <w:jc w:val="both"/>
        <w:rPr>
          <w:b/>
          <w:sz w:val="22"/>
          <w:szCs w:val="22"/>
        </w:rPr>
      </w:pPr>
    </w:p>
    <w:p w:rsidR="00A506DD" w:rsidRDefault="00D85C3C" w:rsidP="00147425">
      <w:pPr>
        <w:pStyle w:val="msonormalbullet2gifbullet3gif"/>
        <w:spacing w:after="0" w:afterAutospacing="0"/>
        <w:ind w:firstLine="540"/>
        <w:contextualSpacing/>
        <w:jc w:val="both"/>
        <w:rPr>
          <w:sz w:val="22"/>
          <w:szCs w:val="22"/>
        </w:rPr>
      </w:pPr>
      <w:r w:rsidRPr="00D85C3C">
        <w:rPr>
          <w:sz w:val="22"/>
          <w:szCs w:val="22"/>
        </w:rPr>
        <w:t xml:space="preserve">Понятие </w:t>
      </w:r>
      <w:r>
        <w:rPr>
          <w:i/>
          <w:sz w:val="22"/>
          <w:szCs w:val="22"/>
        </w:rPr>
        <w:t xml:space="preserve">экологической безопасности </w:t>
      </w:r>
      <w:r>
        <w:rPr>
          <w:sz w:val="22"/>
          <w:szCs w:val="22"/>
        </w:rPr>
        <w:t>было введено в юридическую литературу еще статьей 85 Закона РСФСР «Об охране окружающей природной среды» от 19 декабря 1991 г. Особое значение это понятие приобрело в связи с произошедшей аварией на Чернобыльской АЭС, произошедшей аварией на производственном объединении и «Маяк».</w:t>
      </w:r>
    </w:p>
    <w:p w:rsidR="00D85C3C" w:rsidRDefault="00D85C3C" w:rsidP="00147425">
      <w:pPr>
        <w:pStyle w:val="msonormalbullet2gifbullet3gif"/>
        <w:spacing w:after="0" w:afterAutospacing="0"/>
        <w:ind w:firstLine="540"/>
        <w:contextualSpacing/>
        <w:jc w:val="both"/>
        <w:rPr>
          <w:sz w:val="22"/>
          <w:szCs w:val="22"/>
        </w:rPr>
      </w:pPr>
      <w:r>
        <w:rPr>
          <w:b/>
          <w:sz w:val="22"/>
          <w:szCs w:val="22"/>
        </w:rPr>
        <w:t xml:space="preserve">Безопасность </w:t>
      </w:r>
      <w:r>
        <w:rPr>
          <w:sz w:val="22"/>
          <w:szCs w:val="22"/>
        </w:rPr>
        <w:t>― состояние защищенности жизненно важных интересов личности, общества и государства от внутренних  и внешних угроз (Закон РФ от 5 марта 1992 г. № 2446-1 «О безопасности»).</w:t>
      </w:r>
    </w:p>
    <w:p w:rsidR="00D85C3C" w:rsidRDefault="00FB758F" w:rsidP="00147425">
      <w:pPr>
        <w:pStyle w:val="msonormalbullet2gifbullet3gif"/>
        <w:spacing w:after="0" w:afterAutospacing="0"/>
        <w:ind w:firstLine="540"/>
        <w:contextualSpacing/>
        <w:jc w:val="both"/>
        <w:rPr>
          <w:sz w:val="22"/>
          <w:szCs w:val="22"/>
        </w:rPr>
      </w:pPr>
      <w:r>
        <w:rPr>
          <w:sz w:val="22"/>
          <w:szCs w:val="22"/>
        </w:rPr>
        <w:t>Основываясь на контексте сказанного, а также на знании положений Конституции РФ,  н</w:t>
      </w:r>
      <w:r w:rsidR="00D85C3C">
        <w:rPr>
          <w:sz w:val="22"/>
          <w:szCs w:val="22"/>
        </w:rPr>
        <w:t xml:space="preserve">азовите основные объекты экологической безопасности и основные субъекты обеспечения экологической безопасности. </w:t>
      </w:r>
    </w:p>
    <w:p w:rsidR="00A506DD" w:rsidRDefault="00A506DD" w:rsidP="00147425">
      <w:pPr>
        <w:pStyle w:val="msonormalbullet2gifbullet3gif"/>
        <w:spacing w:after="0" w:afterAutospacing="0"/>
        <w:ind w:firstLine="540"/>
        <w:contextualSpacing/>
        <w:jc w:val="both"/>
        <w:rPr>
          <w:b/>
          <w:sz w:val="22"/>
          <w:szCs w:val="22"/>
        </w:rPr>
      </w:pPr>
    </w:p>
    <w:p w:rsidR="00A506DD" w:rsidRDefault="00A506DD" w:rsidP="00147425">
      <w:pPr>
        <w:pStyle w:val="msonormalbullet2gifbullet3gif"/>
        <w:spacing w:after="0" w:afterAutospacing="0"/>
        <w:ind w:firstLine="540"/>
        <w:contextualSpacing/>
        <w:jc w:val="both"/>
        <w:rPr>
          <w:b/>
          <w:sz w:val="22"/>
          <w:szCs w:val="22"/>
        </w:rPr>
      </w:pPr>
      <w:r>
        <w:rPr>
          <w:b/>
          <w:sz w:val="22"/>
          <w:szCs w:val="22"/>
        </w:rPr>
        <w:t>Основные понятия</w:t>
      </w:r>
    </w:p>
    <w:tbl>
      <w:tblPr>
        <w:tblStyle w:val="a3"/>
        <w:tblW w:w="0" w:type="auto"/>
        <w:tblLook w:val="04A0"/>
      </w:tblPr>
      <w:tblGrid>
        <w:gridCol w:w="4785"/>
        <w:gridCol w:w="4786"/>
      </w:tblGrid>
      <w:tr w:rsidR="00C952F3" w:rsidTr="00C952F3">
        <w:tc>
          <w:tcPr>
            <w:tcW w:w="4785" w:type="dxa"/>
          </w:tcPr>
          <w:p w:rsidR="00C952F3" w:rsidRDefault="00C952F3" w:rsidP="00147425">
            <w:pPr>
              <w:pStyle w:val="msonormalbullet2gifbullet3gif"/>
              <w:spacing w:after="0" w:afterAutospacing="0"/>
              <w:contextualSpacing/>
              <w:jc w:val="both"/>
              <w:rPr>
                <w:b/>
                <w:sz w:val="22"/>
                <w:szCs w:val="22"/>
              </w:rPr>
            </w:pPr>
            <w:r>
              <w:rPr>
                <w:b/>
                <w:sz w:val="22"/>
                <w:szCs w:val="22"/>
              </w:rPr>
              <w:t xml:space="preserve">Антропогенез </w:t>
            </w:r>
          </w:p>
        </w:tc>
        <w:tc>
          <w:tcPr>
            <w:tcW w:w="4786" w:type="dxa"/>
          </w:tcPr>
          <w:p w:rsidR="00C952F3" w:rsidRDefault="00D00DF9" w:rsidP="00147425">
            <w:pPr>
              <w:pStyle w:val="msonormalbullet2gifbullet3gif"/>
              <w:spacing w:after="0" w:afterAutospacing="0"/>
              <w:contextualSpacing/>
              <w:jc w:val="both"/>
              <w:rPr>
                <w:b/>
                <w:sz w:val="22"/>
                <w:szCs w:val="22"/>
              </w:rPr>
            </w:pPr>
            <w:r>
              <w:rPr>
                <w:b/>
                <w:sz w:val="22"/>
                <w:szCs w:val="22"/>
              </w:rPr>
              <w:t>Социогенез</w:t>
            </w:r>
          </w:p>
        </w:tc>
      </w:tr>
      <w:tr w:rsidR="00C952F3" w:rsidTr="00C952F3">
        <w:tc>
          <w:tcPr>
            <w:tcW w:w="4785" w:type="dxa"/>
          </w:tcPr>
          <w:p w:rsidR="00C952F3" w:rsidRDefault="00C952F3" w:rsidP="00147425">
            <w:pPr>
              <w:pStyle w:val="msonormalbullet2gifbullet3gif"/>
              <w:spacing w:after="0" w:afterAutospacing="0"/>
              <w:contextualSpacing/>
              <w:jc w:val="both"/>
              <w:rPr>
                <w:b/>
                <w:sz w:val="22"/>
                <w:szCs w:val="22"/>
              </w:rPr>
            </w:pPr>
            <w:r>
              <w:rPr>
                <w:b/>
                <w:sz w:val="22"/>
                <w:szCs w:val="22"/>
              </w:rPr>
              <w:t xml:space="preserve">Биосфера </w:t>
            </w:r>
          </w:p>
        </w:tc>
        <w:tc>
          <w:tcPr>
            <w:tcW w:w="4786" w:type="dxa"/>
          </w:tcPr>
          <w:p w:rsidR="00C952F3" w:rsidRDefault="00684EB7" w:rsidP="00147425">
            <w:pPr>
              <w:pStyle w:val="msonormalbullet2gifbullet3gif"/>
              <w:spacing w:after="0" w:afterAutospacing="0"/>
              <w:contextualSpacing/>
              <w:jc w:val="both"/>
              <w:rPr>
                <w:b/>
                <w:sz w:val="22"/>
                <w:szCs w:val="22"/>
              </w:rPr>
            </w:pPr>
            <w:r>
              <w:rPr>
                <w:b/>
                <w:sz w:val="22"/>
                <w:szCs w:val="22"/>
              </w:rPr>
              <w:t>Экологические обязанности граждан</w:t>
            </w:r>
          </w:p>
        </w:tc>
      </w:tr>
      <w:tr w:rsidR="00684EB7" w:rsidTr="00C952F3">
        <w:tc>
          <w:tcPr>
            <w:tcW w:w="4785" w:type="dxa"/>
          </w:tcPr>
          <w:p w:rsidR="00684EB7" w:rsidRDefault="00684EB7" w:rsidP="00147425">
            <w:pPr>
              <w:pStyle w:val="msonormalbullet2gifbullet3gif"/>
              <w:spacing w:after="0" w:afterAutospacing="0"/>
              <w:contextualSpacing/>
              <w:jc w:val="both"/>
              <w:rPr>
                <w:b/>
                <w:sz w:val="22"/>
                <w:szCs w:val="22"/>
              </w:rPr>
            </w:pPr>
            <w:r>
              <w:rPr>
                <w:b/>
                <w:sz w:val="22"/>
                <w:szCs w:val="22"/>
              </w:rPr>
              <w:t>Благоприятная окружающая природная среда</w:t>
            </w:r>
          </w:p>
        </w:tc>
        <w:tc>
          <w:tcPr>
            <w:tcW w:w="4786" w:type="dxa"/>
          </w:tcPr>
          <w:p w:rsidR="00684EB7" w:rsidRDefault="00684EB7" w:rsidP="00147425">
            <w:pPr>
              <w:pStyle w:val="msonormalbullet2gifbullet3gif"/>
              <w:spacing w:after="0" w:afterAutospacing="0"/>
              <w:contextualSpacing/>
              <w:jc w:val="both"/>
              <w:rPr>
                <w:b/>
                <w:sz w:val="22"/>
                <w:szCs w:val="22"/>
              </w:rPr>
            </w:pPr>
            <w:r>
              <w:rPr>
                <w:b/>
                <w:sz w:val="22"/>
                <w:szCs w:val="22"/>
              </w:rPr>
              <w:t>Экологические правонарушения</w:t>
            </w:r>
          </w:p>
        </w:tc>
      </w:tr>
      <w:tr w:rsidR="00C952F3" w:rsidTr="00C952F3">
        <w:tc>
          <w:tcPr>
            <w:tcW w:w="4785" w:type="dxa"/>
          </w:tcPr>
          <w:p w:rsidR="00C952F3" w:rsidRDefault="00C952F3" w:rsidP="00147425">
            <w:pPr>
              <w:pStyle w:val="msonormalbullet2gifbullet3gif"/>
              <w:spacing w:after="0" w:afterAutospacing="0"/>
              <w:contextualSpacing/>
              <w:jc w:val="both"/>
              <w:rPr>
                <w:b/>
                <w:sz w:val="22"/>
                <w:szCs w:val="22"/>
              </w:rPr>
            </w:pPr>
            <w:r>
              <w:rPr>
                <w:b/>
                <w:sz w:val="22"/>
                <w:szCs w:val="22"/>
              </w:rPr>
              <w:t xml:space="preserve">Ноосфера </w:t>
            </w:r>
          </w:p>
        </w:tc>
        <w:tc>
          <w:tcPr>
            <w:tcW w:w="4786" w:type="dxa"/>
          </w:tcPr>
          <w:p w:rsidR="00C952F3" w:rsidRDefault="00455DB3" w:rsidP="00147425">
            <w:pPr>
              <w:pStyle w:val="msonormalbullet2gifbullet3gif"/>
              <w:spacing w:after="0" w:afterAutospacing="0"/>
              <w:contextualSpacing/>
              <w:jc w:val="both"/>
              <w:rPr>
                <w:b/>
                <w:sz w:val="22"/>
                <w:szCs w:val="22"/>
              </w:rPr>
            </w:pPr>
            <w:r>
              <w:rPr>
                <w:b/>
                <w:sz w:val="22"/>
                <w:szCs w:val="22"/>
              </w:rPr>
              <w:t>Экологическое нормирование</w:t>
            </w:r>
          </w:p>
        </w:tc>
      </w:tr>
      <w:tr w:rsidR="00C952F3" w:rsidTr="00C952F3">
        <w:tc>
          <w:tcPr>
            <w:tcW w:w="4785" w:type="dxa"/>
          </w:tcPr>
          <w:p w:rsidR="00C952F3" w:rsidRDefault="00D00DF9" w:rsidP="00147425">
            <w:pPr>
              <w:pStyle w:val="msonormalbullet2gifbullet3gif"/>
              <w:spacing w:after="0" w:afterAutospacing="0"/>
              <w:contextualSpacing/>
              <w:jc w:val="both"/>
              <w:rPr>
                <w:b/>
                <w:sz w:val="22"/>
                <w:szCs w:val="22"/>
              </w:rPr>
            </w:pPr>
            <w:r>
              <w:rPr>
                <w:b/>
                <w:sz w:val="22"/>
                <w:szCs w:val="22"/>
              </w:rPr>
              <w:t xml:space="preserve">Окружающая среда </w:t>
            </w:r>
          </w:p>
        </w:tc>
        <w:tc>
          <w:tcPr>
            <w:tcW w:w="4786" w:type="dxa"/>
          </w:tcPr>
          <w:p w:rsidR="00C952F3" w:rsidRDefault="00455DB3" w:rsidP="00147425">
            <w:pPr>
              <w:pStyle w:val="msonormalbullet2gifbullet3gif"/>
              <w:spacing w:after="0" w:afterAutospacing="0"/>
              <w:contextualSpacing/>
              <w:jc w:val="both"/>
              <w:rPr>
                <w:b/>
                <w:sz w:val="22"/>
                <w:szCs w:val="22"/>
              </w:rPr>
            </w:pPr>
            <w:r>
              <w:rPr>
                <w:b/>
                <w:sz w:val="22"/>
                <w:szCs w:val="22"/>
              </w:rPr>
              <w:t>Экологическое право</w:t>
            </w:r>
          </w:p>
        </w:tc>
      </w:tr>
      <w:tr w:rsidR="00C952F3" w:rsidTr="00C952F3">
        <w:tc>
          <w:tcPr>
            <w:tcW w:w="4785" w:type="dxa"/>
          </w:tcPr>
          <w:p w:rsidR="00C952F3" w:rsidRDefault="00D00DF9" w:rsidP="00147425">
            <w:pPr>
              <w:pStyle w:val="msonormalbullet2gifbullet3gif"/>
              <w:spacing w:after="0" w:afterAutospacing="0"/>
              <w:contextualSpacing/>
              <w:jc w:val="both"/>
              <w:rPr>
                <w:b/>
                <w:sz w:val="22"/>
                <w:szCs w:val="22"/>
              </w:rPr>
            </w:pPr>
            <w:r>
              <w:rPr>
                <w:b/>
                <w:sz w:val="22"/>
                <w:szCs w:val="22"/>
              </w:rPr>
              <w:t xml:space="preserve">Природа </w:t>
            </w:r>
          </w:p>
        </w:tc>
        <w:tc>
          <w:tcPr>
            <w:tcW w:w="4786" w:type="dxa"/>
          </w:tcPr>
          <w:p w:rsidR="00C952F3" w:rsidRDefault="00455DB3" w:rsidP="00455DB3">
            <w:pPr>
              <w:pStyle w:val="msonormalbullet2gifbullet3gif"/>
              <w:spacing w:after="0" w:afterAutospacing="0"/>
              <w:contextualSpacing/>
              <w:jc w:val="both"/>
              <w:rPr>
                <w:b/>
                <w:sz w:val="22"/>
                <w:szCs w:val="22"/>
              </w:rPr>
            </w:pPr>
            <w:r>
              <w:rPr>
                <w:b/>
                <w:sz w:val="22"/>
                <w:szCs w:val="22"/>
              </w:rPr>
              <w:t xml:space="preserve">Экология </w:t>
            </w:r>
          </w:p>
        </w:tc>
      </w:tr>
      <w:tr w:rsidR="00684EB7" w:rsidTr="00C952F3">
        <w:tc>
          <w:tcPr>
            <w:tcW w:w="4785" w:type="dxa"/>
          </w:tcPr>
          <w:p w:rsidR="00684EB7" w:rsidRDefault="00D00DF9" w:rsidP="00147425">
            <w:pPr>
              <w:pStyle w:val="msonormalbullet2gifbullet3gif"/>
              <w:spacing w:after="0" w:afterAutospacing="0"/>
              <w:contextualSpacing/>
              <w:jc w:val="both"/>
              <w:rPr>
                <w:b/>
                <w:sz w:val="22"/>
                <w:szCs w:val="22"/>
              </w:rPr>
            </w:pPr>
            <w:r>
              <w:rPr>
                <w:b/>
                <w:sz w:val="22"/>
                <w:szCs w:val="22"/>
              </w:rPr>
              <w:t xml:space="preserve">Пробиосфера </w:t>
            </w:r>
          </w:p>
        </w:tc>
        <w:tc>
          <w:tcPr>
            <w:tcW w:w="4786" w:type="dxa"/>
          </w:tcPr>
          <w:p w:rsidR="00684EB7" w:rsidRDefault="00684EB7" w:rsidP="00455DB3">
            <w:pPr>
              <w:pStyle w:val="msonormalbullet2gifbullet3gif"/>
              <w:spacing w:after="0" w:afterAutospacing="0"/>
              <w:contextualSpacing/>
              <w:jc w:val="both"/>
              <w:rPr>
                <w:b/>
                <w:sz w:val="22"/>
                <w:szCs w:val="22"/>
              </w:rPr>
            </w:pPr>
          </w:p>
        </w:tc>
      </w:tr>
    </w:tbl>
    <w:p w:rsidR="00C62CC8" w:rsidRDefault="00C62CC8" w:rsidP="00DA1E9C">
      <w:pPr>
        <w:spacing w:after="0" w:line="312" w:lineRule="auto"/>
        <w:jc w:val="both"/>
        <w:rPr>
          <w:rFonts w:ascii="Times New Roman" w:hAnsi="Times New Roman"/>
          <w:b/>
          <w:sz w:val="24"/>
          <w:szCs w:val="24"/>
        </w:rPr>
      </w:pPr>
    </w:p>
    <w:p w:rsidR="00C62CC8" w:rsidRDefault="00C62CC8" w:rsidP="001F6DFC">
      <w:pPr>
        <w:spacing w:after="0" w:line="312" w:lineRule="auto"/>
        <w:ind w:firstLine="567"/>
        <w:jc w:val="both"/>
        <w:rPr>
          <w:rFonts w:ascii="Times New Roman" w:hAnsi="Times New Roman"/>
          <w:b/>
          <w:sz w:val="24"/>
          <w:szCs w:val="24"/>
        </w:rPr>
      </w:pPr>
    </w:p>
    <w:p w:rsidR="00C62CC8" w:rsidRPr="006F13B0" w:rsidRDefault="00C62CC8" w:rsidP="001F6DFC">
      <w:pPr>
        <w:spacing w:after="0" w:line="312" w:lineRule="auto"/>
        <w:ind w:firstLine="567"/>
        <w:jc w:val="both"/>
        <w:rPr>
          <w:rFonts w:ascii="Times New Roman" w:hAnsi="Times New Roman"/>
          <w:b/>
          <w:sz w:val="24"/>
          <w:szCs w:val="24"/>
        </w:rPr>
      </w:pPr>
    </w:p>
    <w:p w:rsidR="00526700" w:rsidRDefault="00526700" w:rsidP="00526700">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Тема 18. Права и обязанности налогоплательщика. Юридическая ответственность за налоговые правонарушения</w:t>
      </w:r>
      <w:r w:rsidR="006F13B0" w:rsidRPr="006F13B0">
        <w:rPr>
          <w:rFonts w:ascii="Times New Roman" w:hAnsi="Times New Roman"/>
          <w:b/>
          <w:sz w:val="24"/>
          <w:szCs w:val="24"/>
        </w:rPr>
        <w:t xml:space="preserve"> </w:t>
      </w:r>
    </w:p>
    <w:p w:rsidR="007B4A49" w:rsidRPr="00466828" w:rsidRDefault="007B4A49" w:rsidP="00466828">
      <w:pPr>
        <w:pStyle w:val="msonormalbullet1gif"/>
        <w:ind w:left="720"/>
        <w:contextualSpacing/>
        <w:rPr>
          <w:b/>
          <w:i/>
        </w:rPr>
      </w:pPr>
      <w:r w:rsidRPr="007B4A49">
        <w:rPr>
          <w:b/>
          <w:i/>
        </w:rPr>
        <w:t>Налоги и их функции. Налоги прямые и косвенные</w:t>
      </w:r>
    </w:p>
    <w:p w:rsidR="007B4A49" w:rsidRDefault="007B4A49" w:rsidP="007B4A49">
      <w:pPr>
        <w:spacing w:after="60" w:line="264" w:lineRule="auto"/>
        <w:ind w:firstLine="720"/>
        <w:jc w:val="both"/>
        <w:rPr>
          <w:i/>
          <w:sz w:val="24"/>
          <w:szCs w:val="24"/>
        </w:rPr>
      </w:pPr>
      <w:r w:rsidRPr="00D415CD">
        <w:rPr>
          <w:b/>
          <w:sz w:val="24"/>
          <w:szCs w:val="24"/>
        </w:rPr>
        <w:t>Налоговая (фискальная) политика</w:t>
      </w:r>
      <w:r>
        <w:rPr>
          <w:b/>
          <w:i/>
          <w:sz w:val="24"/>
          <w:szCs w:val="24"/>
        </w:rPr>
        <w:t xml:space="preserve"> </w:t>
      </w:r>
      <w:r>
        <w:rPr>
          <w:i/>
          <w:sz w:val="24"/>
          <w:szCs w:val="24"/>
        </w:rPr>
        <w:t xml:space="preserve">― </w:t>
      </w:r>
      <w:r>
        <w:rPr>
          <w:sz w:val="24"/>
          <w:szCs w:val="24"/>
        </w:rPr>
        <w:t xml:space="preserve">это: </w:t>
      </w:r>
      <w:r w:rsidRPr="007B4A49">
        <w:rPr>
          <w:sz w:val="24"/>
          <w:szCs w:val="24"/>
        </w:rPr>
        <w:t>1)</w:t>
      </w:r>
      <w:r>
        <w:rPr>
          <w:i/>
          <w:sz w:val="24"/>
          <w:szCs w:val="24"/>
        </w:rPr>
        <w:t xml:space="preserve"> </w:t>
      </w:r>
      <w:r>
        <w:rPr>
          <w:sz w:val="24"/>
          <w:szCs w:val="24"/>
        </w:rPr>
        <w:t xml:space="preserve">государственная политика налогообложения и государственных расходов, которая преследует цель поддерживать занятость населения на высоком уровне, стабильность экономики, способствовать росту ВНП; </w:t>
      </w:r>
      <w:r w:rsidRPr="007B4A49">
        <w:rPr>
          <w:sz w:val="24"/>
          <w:szCs w:val="24"/>
        </w:rPr>
        <w:t>2)</w:t>
      </w:r>
      <w:r>
        <w:rPr>
          <w:sz w:val="24"/>
          <w:szCs w:val="24"/>
        </w:rPr>
        <w:t xml:space="preserve"> </w:t>
      </w:r>
      <w:r>
        <w:rPr>
          <w:i/>
          <w:sz w:val="24"/>
          <w:szCs w:val="24"/>
        </w:rPr>
        <w:t>система мероприятий государства в области налогообложения, которая строится с учетом компромисса интересов государства и налогоплательщиков.</w:t>
      </w:r>
    </w:p>
    <w:p w:rsidR="007B4A49" w:rsidRPr="007B4A49" w:rsidRDefault="007B4A49" w:rsidP="007B4A49">
      <w:pPr>
        <w:spacing w:after="60" w:line="264" w:lineRule="auto"/>
        <w:ind w:firstLine="720"/>
        <w:jc w:val="both"/>
        <w:rPr>
          <w:sz w:val="24"/>
          <w:szCs w:val="24"/>
        </w:rPr>
      </w:pPr>
      <w:r w:rsidRPr="007B4A49">
        <w:rPr>
          <w:sz w:val="24"/>
          <w:szCs w:val="24"/>
        </w:rPr>
        <w:t>Как часть общей экономической политики государства она определяется целями общества. Эти цели формулируют требования к налоговой базе, тяжести налогообложения и способам изъятия доходов.</w:t>
      </w:r>
    </w:p>
    <w:p w:rsidR="007B4A49" w:rsidRDefault="007B4A49" w:rsidP="007B4A49">
      <w:pPr>
        <w:spacing w:after="60" w:line="264" w:lineRule="auto"/>
        <w:ind w:firstLine="720"/>
        <w:jc w:val="both"/>
        <w:rPr>
          <w:sz w:val="24"/>
          <w:szCs w:val="24"/>
        </w:rPr>
      </w:pPr>
      <w:r>
        <w:rPr>
          <w:sz w:val="24"/>
          <w:szCs w:val="24"/>
        </w:rPr>
        <w:t>Государство, призванное обеспечить наилучшие условия для эффективного экономического роста, нуждается в ресурсах для выполнения этой миссии. Такие ресурсы не могут сформироваться исключительно за счет собственных источников государства, доходов от государственных предприятий. И государство для формирования своих денежных доходов вынуждено изымать часть доходов частного сектора.</w:t>
      </w:r>
    </w:p>
    <w:p w:rsidR="007B4A49" w:rsidRDefault="007B4A49" w:rsidP="007B4A49">
      <w:pPr>
        <w:spacing w:after="60" w:line="264" w:lineRule="auto"/>
        <w:ind w:firstLine="720"/>
        <w:jc w:val="both"/>
        <w:rPr>
          <w:sz w:val="24"/>
          <w:szCs w:val="24"/>
        </w:rPr>
      </w:pPr>
      <w:r>
        <w:rPr>
          <w:b/>
          <w:i/>
          <w:sz w:val="24"/>
          <w:szCs w:val="24"/>
        </w:rPr>
        <w:t>При перемещении дохода в пользу государства происходит смена собственника</w:t>
      </w:r>
      <w:r>
        <w:rPr>
          <w:sz w:val="24"/>
          <w:szCs w:val="24"/>
        </w:rPr>
        <w:t xml:space="preserve">. </w:t>
      </w:r>
      <w:r>
        <w:rPr>
          <w:b/>
          <w:i/>
          <w:sz w:val="24"/>
          <w:szCs w:val="24"/>
        </w:rPr>
        <w:t>Ресурсы изымаются на безвозмездной основе.</w:t>
      </w:r>
      <w:r>
        <w:rPr>
          <w:sz w:val="24"/>
          <w:szCs w:val="24"/>
        </w:rPr>
        <w:t xml:space="preserve"> Такая неэквивалентная форма отношений между государством, с одной стороны, и частными предприятиями и отдельными гражданами, с другой, ― свидетельствуют о безусловной форме денежных отношений, в которых стороны не являются равными партнерами. Государство вынуждает частный сектор подчиниться макроэкономическим национальным нуждам.</w:t>
      </w:r>
    </w:p>
    <w:p w:rsidR="007B4A49" w:rsidRDefault="007B4A49" w:rsidP="007B4A49">
      <w:pPr>
        <w:spacing w:after="60" w:line="264" w:lineRule="auto"/>
        <w:ind w:firstLine="720"/>
        <w:jc w:val="both"/>
        <w:rPr>
          <w:i/>
          <w:sz w:val="24"/>
          <w:szCs w:val="24"/>
        </w:rPr>
      </w:pPr>
      <w:r>
        <w:rPr>
          <w:sz w:val="24"/>
          <w:szCs w:val="24"/>
        </w:rPr>
        <w:t>Уплата налогов является одной из главных конституционных обязанностей граждан (</w:t>
      </w:r>
      <w:r>
        <w:rPr>
          <w:b/>
          <w:sz w:val="24"/>
          <w:szCs w:val="24"/>
        </w:rPr>
        <w:t xml:space="preserve">ст. 57 Конституции РФ). </w:t>
      </w:r>
      <w:r>
        <w:rPr>
          <w:sz w:val="24"/>
          <w:szCs w:val="24"/>
        </w:rPr>
        <w:t xml:space="preserve">В соответствие со статьей 8 Налогового кодекса РФ под </w:t>
      </w:r>
      <w:r>
        <w:rPr>
          <w:b/>
          <w:sz w:val="24"/>
          <w:szCs w:val="24"/>
        </w:rPr>
        <w:t xml:space="preserve">налогом </w:t>
      </w:r>
      <w:r>
        <w:rPr>
          <w:sz w:val="24"/>
          <w:szCs w:val="24"/>
        </w:rPr>
        <w:t xml:space="preserve">понимается </w:t>
      </w:r>
      <w:r>
        <w:rPr>
          <w:i/>
          <w:sz w:val="24"/>
          <w:szCs w:val="24"/>
        </w:rPr>
        <w:t>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обеспечения деятельности государства.</w:t>
      </w:r>
    </w:p>
    <w:p w:rsidR="007B4A49" w:rsidRDefault="007B4A49" w:rsidP="007B4A49">
      <w:pPr>
        <w:spacing w:after="60" w:line="264" w:lineRule="auto"/>
        <w:ind w:firstLine="720"/>
        <w:jc w:val="both"/>
        <w:rPr>
          <w:sz w:val="24"/>
          <w:szCs w:val="24"/>
        </w:rPr>
      </w:pPr>
      <w:r>
        <w:rPr>
          <w:b/>
          <w:i/>
          <w:sz w:val="24"/>
          <w:szCs w:val="24"/>
        </w:rPr>
        <w:t xml:space="preserve">Налог </w:t>
      </w:r>
      <w:r w:rsidRPr="007B4A49">
        <w:rPr>
          <w:sz w:val="24"/>
          <w:szCs w:val="24"/>
        </w:rPr>
        <w:t>―</w:t>
      </w:r>
      <w:r>
        <w:rPr>
          <w:i/>
          <w:sz w:val="24"/>
          <w:szCs w:val="24"/>
        </w:rPr>
        <w:t xml:space="preserve"> это одна из форм </w:t>
      </w:r>
      <w:r>
        <w:rPr>
          <w:b/>
          <w:i/>
          <w:sz w:val="24"/>
          <w:szCs w:val="24"/>
        </w:rPr>
        <w:t>финансовых отношений</w:t>
      </w:r>
      <w:r>
        <w:rPr>
          <w:sz w:val="24"/>
          <w:szCs w:val="24"/>
        </w:rPr>
        <w:t xml:space="preserve">, с помощью которой можно </w:t>
      </w:r>
      <w:r>
        <w:rPr>
          <w:i/>
          <w:sz w:val="24"/>
          <w:szCs w:val="24"/>
        </w:rPr>
        <w:t>согласно бюджету</w:t>
      </w:r>
      <w:r>
        <w:rPr>
          <w:sz w:val="24"/>
          <w:szCs w:val="24"/>
        </w:rPr>
        <w:t xml:space="preserve"> распределить и перераспределить национальный доход в соответствии с задачами экономического и социального развития государства.</w:t>
      </w:r>
    </w:p>
    <w:p w:rsidR="007B4A49" w:rsidRDefault="007B4A49" w:rsidP="007B4A49">
      <w:pPr>
        <w:spacing w:after="60" w:line="264" w:lineRule="auto"/>
        <w:ind w:firstLine="720"/>
        <w:jc w:val="both"/>
        <w:rPr>
          <w:sz w:val="24"/>
          <w:szCs w:val="24"/>
        </w:rPr>
      </w:pPr>
      <w:r>
        <w:rPr>
          <w:b/>
          <w:i/>
          <w:sz w:val="24"/>
          <w:szCs w:val="24"/>
        </w:rPr>
        <w:t xml:space="preserve">Налоговая система </w:t>
      </w:r>
      <w:r>
        <w:rPr>
          <w:sz w:val="24"/>
          <w:szCs w:val="24"/>
        </w:rPr>
        <w:t xml:space="preserve">― </w:t>
      </w:r>
      <w:r w:rsidRPr="007B4A49">
        <w:rPr>
          <w:sz w:val="24"/>
          <w:szCs w:val="24"/>
        </w:rPr>
        <w:t>1)</w:t>
      </w:r>
      <w:r>
        <w:rPr>
          <w:sz w:val="24"/>
          <w:szCs w:val="24"/>
        </w:rPr>
        <w:t xml:space="preserve"> система обязательных платежей в бюджет и внебюджетные фонды, взимаемых с юридических и физических лиц; </w:t>
      </w:r>
      <w:r w:rsidRPr="007B4A49">
        <w:rPr>
          <w:sz w:val="24"/>
          <w:szCs w:val="24"/>
        </w:rPr>
        <w:t xml:space="preserve">2) </w:t>
      </w:r>
      <w:r>
        <w:rPr>
          <w:sz w:val="24"/>
          <w:szCs w:val="24"/>
        </w:rPr>
        <w:t xml:space="preserve">совокупность </w:t>
      </w:r>
      <w:r>
        <w:rPr>
          <w:b/>
          <w:i/>
          <w:sz w:val="24"/>
          <w:szCs w:val="24"/>
        </w:rPr>
        <w:t>налогов</w:t>
      </w:r>
      <w:r>
        <w:rPr>
          <w:sz w:val="24"/>
          <w:szCs w:val="24"/>
        </w:rPr>
        <w:t xml:space="preserve">, </w:t>
      </w:r>
      <w:r>
        <w:rPr>
          <w:b/>
          <w:i/>
          <w:sz w:val="24"/>
          <w:szCs w:val="24"/>
        </w:rPr>
        <w:t>сборов</w:t>
      </w:r>
      <w:r>
        <w:rPr>
          <w:sz w:val="24"/>
          <w:szCs w:val="24"/>
        </w:rPr>
        <w:t xml:space="preserve"> (</w:t>
      </w:r>
      <w:r>
        <w:rPr>
          <w:i/>
          <w:sz w:val="24"/>
          <w:szCs w:val="24"/>
        </w:rPr>
        <w:t>обязательных взносов, уплата которых является одним из условий совершения в интересах плательщиков юридически значимых действий государственными органами, включая предоставление определенных прав или выдачу разрешений (лицензий</w:t>
      </w:r>
      <w:r>
        <w:rPr>
          <w:sz w:val="24"/>
          <w:szCs w:val="24"/>
        </w:rPr>
        <w:t xml:space="preserve">); </w:t>
      </w:r>
      <w:r>
        <w:rPr>
          <w:b/>
          <w:i/>
          <w:sz w:val="24"/>
          <w:szCs w:val="24"/>
        </w:rPr>
        <w:t>пошлин</w:t>
      </w:r>
      <w:r>
        <w:rPr>
          <w:sz w:val="24"/>
          <w:szCs w:val="24"/>
        </w:rPr>
        <w:t>, других платежей, взимаемых на территории государства, а также форм и методов их построения.</w:t>
      </w:r>
    </w:p>
    <w:p w:rsidR="007B4A49" w:rsidRPr="007B4A49" w:rsidRDefault="007B4A49" w:rsidP="007B4A49">
      <w:pPr>
        <w:spacing w:after="60" w:line="264" w:lineRule="auto"/>
        <w:ind w:left="567" w:firstLine="284"/>
        <w:jc w:val="both"/>
        <w:rPr>
          <w:rFonts w:cs="Times New Roman"/>
          <w:i/>
          <w:sz w:val="24"/>
          <w:szCs w:val="24"/>
        </w:rPr>
      </w:pPr>
      <w:r>
        <w:rPr>
          <w:b/>
          <w:i/>
          <w:sz w:val="24"/>
          <w:szCs w:val="24"/>
        </w:rPr>
        <w:t xml:space="preserve">Налоговая система </w:t>
      </w:r>
      <w:r w:rsidRPr="007B4A49">
        <w:rPr>
          <w:i/>
          <w:sz w:val="24"/>
          <w:szCs w:val="24"/>
        </w:rPr>
        <w:t>содержит</w:t>
      </w:r>
      <w:r>
        <w:rPr>
          <w:sz w:val="24"/>
          <w:szCs w:val="24"/>
        </w:rPr>
        <w:t xml:space="preserve"> следующие </w:t>
      </w:r>
      <w:r w:rsidRPr="007B4A49">
        <w:rPr>
          <w:i/>
          <w:sz w:val="24"/>
          <w:szCs w:val="24"/>
        </w:rPr>
        <w:t>элементы анализа любого налога:</w:t>
      </w:r>
    </w:p>
    <w:p w:rsidR="007B4A49" w:rsidRDefault="007B4A49" w:rsidP="007B4A49">
      <w:pPr>
        <w:spacing w:after="60" w:line="264" w:lineRule="auto"/>
        <w:ind w:left="567" w:firstLine="284"/>
        <w:jc w:val="both"/>
        <w:rPr>
          <w:sz w:val="24"/>
          <w:szCs w:val="24"/>
        </w:rPr>
      </w:pPr>
      <w:r w:rsidRPr="007B4A49">
        <w:rPr>
          <w:b/>
          <w:sz w:val="24"/>
          <w:szCs w:val="24"/>
        </w:rPr>
        <w:t>―</w:t>
      </w:r>
      <w:r>
        <w:rPr>
          <w:sz w:val="24"/>
          <w:szCs w:val="24"/>
        </w:rPr>
        <w:t xml:space="preserve"> </w:t>
      </w:r>
      <w:r>
        <w:rPr>
          <w:b/>
          <w:i/>
          <w:sz w:val="24"/>
          <w:szCs w:val="24"/>
        </w:rPr>
        <w:t>субъект налогообложения</w:t>
      </w:r>
      <w:r>
        <w:rPr>
          <w:sz w:val="24"/>
          <w:szCs w:val="24"/>
        </w:rPr>
        <w:t xml:space="preserve"> ― физические и юридические лица, которые являются плательщиками налога;</w:t>
      </w:r>
    </w:p>
    <w:p w:rsidR="007B4A49" w:rsidRDefault="007B4A49" w:rsidP="007B4A49">
      <w:pPr>
        <w:spacing w:after="60" w:line="264" w:lineRule="auto"/>
        <w:ind w:left="567" w:firstLine="284"/>
        <w:jc w:val="both"/>
        <w:rPr>
          <w:sz w:val="24"/>
          <w:szCs w:val="24"/>
        </w:rPr>
      </w:pPr>
      <w:r>
        <w:rPr>
          <w:sz w:val="24"/>
          <w:szCs w:val="24"/>
        </w:rPr>
        <w:t xml:space="preserve">― </w:t>
      </w:r>
      <w:r>
        <w:rPr>
          <w:b/>
          <w:i/>
          <w:sz w:val="24"/>
          <w:szCs w:val="24"/>
        </w:rPr>
        <w:t>объект налогообложения</w:t>
      </w:r>
      <w:r>
        <w:rPr>
          <w:sz w:val="24"/>
          <w:szCs w:val="24"/>
        </w:rPr>
        <w:t xml:space="preserve"> ― имущество и доходы юридических и физических лиц, которое облагается налогом</w:t>
      </w:r>
      <w:r w:rsidR="00D415CD">
        <w:rPr>
          <w:sz w:val="24"/>
          <w:szCs w:val="24"/>
        </w:rPr>
        <w:t>. Из сказанного вытекает, что объектами налогообложения могут быть:</w:t>
      </w:r>
      <w:r>
        <w:rPr>
          <w:sz w:val="24"/>
          <w:szCs w:val="24"/>
        </w:rPr>
        <w:t xml:space="preserve"> </w:t>
      </w:r>
      <w:r w:rsidR="00C371EF">
        <w:rPr>
          <w:sz w:val="24"/>
          <w:szCs w:val="24"/>
        </w:rPr>
        <w:t xml:space="preserve">а) </w:t>
      </w:r>
      <w:r>
        <w:rPr>
          <w:sz w:val="24"/>
          <w:szCs w:val="24"/>
        </w:rPr>
        <w:t>дивиденды</w:t>
      </w:r>
      <w:r w:rsidR="00C371EF">
        <w:rPr>
          <w:sz w:val="24"/>
          <w:szCs w:val="24"/>
        </w:rPr>
        <w:t xml:space="preserve"> </w:t>
      </w:r>
      <w:r w:rsidR="00C371EF">
        <w:rPr>
          <w:rFonts w:cstheme="minorHAnsi"/>
          <w:sz w:val="24"/>
          <w:szCs w:val="24"/>
        </w:rPr>
        <w:t>―</w:t>
      </w:r>
      <w:r w:rsidR="00C371EF">
        <w:rPr>
          <w:sz w:val="24"/>
          <w:szCs w:val="24"/>
        </w:rPr>
        <w:t xml:space="preserve"> у собственников акций</w:t>
      </w:r>
      <w:r>
        <w:rPr>
          <w:sz w:val="24"/>
          <w:szCs w:val="24"/>
        </w:rPr>
        <w:t xml:space="preserve">; </w:t>
      </w:r>
      <w:r w:rsidR="00C371EF">
        <w:rPr>
          <w:sz w:val="24"/>
          <w:szCs w:val="24"/>
        </w:rPr>
        <w:t xml:space="preserve">б) </w:t>
      </w:r>
      <w:r>
        <w:rPr>
          <w:sz w:val="24"/>
          <w:szCs w:val="24"/>
        </w:rPr>
        <w:t xml:space="preserve">проценты, получаемые от акций и облигаций, по банковским вкладам, выигрышам по займам; </w:t>
      </w:r>
      <w:r w:rsidR="00C371EF">
        <w:rPr>
          <w:sz w:val="24"/>
          <w:szCs w:val="24"/>
        </w:rPr>
        <w:t xml:space="preserve">в) </w:t>
      </w:r>
      <w:r>
        <w:rPr>
          <w:sz w:val="24"/>
          <w:szCs w:val="24"/>
        </w:rPr>
        <w:t xml:space="preserve">при взимании </w:t>
      </w:r>
      <w:r w:rsidR="00D415CD">
        <w:rPr>
          <w:sz w:val="24"/>
          <w:szCs w:val="24"/>
        </w:rPr>
        <w:t>налога на добавленную стоимость (</w:t>
      </w:r>
      <w:r>
        <w:rPr>
          <w:sz w:val="24"/>
          <w:szCs w:val="24"/>
        </w:rPr>
        <w:t>НДС</w:t>
      </w:r>
      <w:r w:rsidR="00D415CD">
        <w:rPr>
          <w:sz w:val="24"/>
          <w:szCs w:val="24"/>
        </w:rPr>
        <w:t>)</w:t>
      </w:r>
      <w:r>
        <w:rPr>
          <w:sz w:val="24"/>
          <w:szCs w:val="24"/>
        </w:rPr>
        <w:t xml:space="preserve"> ― сумма прироста стоимости на данном предприятии; </w:t>
      </w:r>
      <w:r w:rsidR="00C371EF">
        <w:rPr>
          <w:sz w:val="24"/>
          <w:szCs w:val="24"/>
        </w:rPr>
        <w:t xml:space="preserve">г) </w:t>
      </w:r>
      <w:r>
        <w:rPr>
          <w:sz w:val="24"/>
          <w:szCs w:val="24"/>
        </w:rPr>
        <w:t>при взимании транспортного налога это ― либо мощность двигателя («лошадиные силы»), либо его объем и др.;</w:t>
      </w:r>
    </w:p>
    <w:p w:rsidR="007B4A49" w:rsidRDefault="007B4A49" w:rsidP="007B4A49">
      <w:pPr>
        <w:spacing w:after="60" w:line="264" w:lineRule="auto"/>
        <w:ind w:left="567" w:firstLine="284"/>
        <w:jc w:val="both"/>
        <w:rPr>
          <w:sz w:val="24"/>
          <w:szCs w:val="24"/>
        </w:rPr>
      </w:pPr>
      <w:r>
        <w:rPr>
          <w:sz w:val="24"/>
          <w:szCs w:val="24"/>
        </w:rPr>
        <w:t xml:space="preserve">― </w:t>
      </w:r>
      <w:r>
        <w:rPr>
          <w:b/>
          <w:i/>
          <w:sz w:val="24"/>
          <w:szCs w:val="24"/>
        </w:rPr>
        <w:t>носитель</w:t>
      </w:r>
      <w:r>
        <w:rPr>
          <w:sz w:val="24"/>
          <w:szCs w:val="24"/>
        </w:rPr>
        <w:t xml:space="preserve"> ― плательщик налога;</w:t>
      </w:r>
    </w:p>
    <w:p w:rsidR="007B4A49" w:rsidRDefault="007B4A49" w:rsidP="007B4A49">
      <w:pPr>
        <w:spacing w:after="60" w:line="264" w:lineRule="auto"/>
        <w:ind w:left="567" w:firstLine="284"/>
        <w:jc w:val="both"/>
        <w:rPr>
          <w:sz w:val="24"/>
          <w:szCs w:val="24"/>
        </w:rPr>
      </w:pPr>
      <w:r>
        <w:rPr>
          <w:sz w:val="24"/>
          <w:szCs w:val="24"/>
        </w:rPr>
        <w:t xml:space="preserve">― </w:t>
      </w:r>
      <w:r>
        <w:rPr>
          <w:b/>
          <w:i/>
          <w:sz w:val="24"/>
          <w:szCs w:val="24"/>
        </w:rPr>
        <w:t>источник налога</w:t>
      </w:r>
      <w:r>
        <w:rPr>
          <w:sz w:val="24"/>
          <w:szCs w:val="24"/>
        </w:rPr>
        <w:t xml:space="preserve"> ― доходы (прибыль) физических и юридических лиц, вещные формы собственности (недвижимость) и др., за счет которых уплачивается налог. </w:t>
      </w:r>
    </w:p>
    <w:p w:rsidR="007B4A49" w:rsidRPr="007B4A49" w:rsidRDefault="007B4A49" w:rsidP="007B4A49">
      <w:pPr>
        <w:spacing w:after="60" w:line="264" w:lineRule="auto"/>
        <w:ind w:left="567" w:firstLine="284"/>
        <w:jc w:val="both"/>
        <w:rPr>
          <w:i/>
          <w:sz w:val="24"/>
          <w:szCs w:val="24"/>
        </w:rPr>
      </w:pPr>
      <w:r w:rsidRPr="007B4A49">
        <w:rPr>
          <w:i/>
          <w:sz w:val="24"/>
          <w:szCs w:val="24"/>
        </w:rPr>
        <w:t xml:space="preserve">Налогообложению подлежат: </w:t>
      </w:r>
    </w:p>
    <w:p w:rsidR="007B4A49" w:rsidRDefault="007B4A49" w:rsidP="007B4A49">
      <w:pPr>
        <w:spacing w:after="60" w:line="264" w:lineRule="auto"/>
        <w:ind w:left="567" w:firstLine="284"/>
        <w:jc w:val="both"/>
        <w:rPr>
          <w:sz w:val="24"/>
          <w:szCs w:val="24"/>
        </w:rPr>
      </w:pPr>
      <w:r>
        <w:rPr>
          <w:b/>
          <w:sz w:val="24"/>
          <w:szCs w:val="24"/>
        </w:rPr>
        <w:t>а)</w:t>
      </w:r>
      <w:r>
        <w:rPr>
          <w:sz w:val="24"/>
          <w:szCs w:val="24"/>
        </w:rPr>
        <w:t xml:space="preserve"> прибыль; </w:t>
      </w:r>
    </w:p>
    <w:p w:rsidR="007B4A49" w:rsidRDefault="007B4A49" w:rsidP="007B4A49">
      <w:pPr>
        <w:spacing w:after="60" w:line="264" w:lineRule="auto"/>
        <w:ind w:left="567" w:firstLine="284"/>
        <w:jc w:val="both"/>
        <w:rPr>
          <w:sz w:val="24"/>
          <w:szCs w:val="24"/>
        </w:rPr>
      </w:pPr>
      <w:r>
        <w:rPr>
          <w:b/>
          <w:sz w:val="24"/>
          <w:szCs w:val="24"/>
        </w:rPr>
        <w:t>б)</w:t>
      </w:r>
      <w:r>
        <w:rPr>
          <w:sz w:val="24"/>
          <w:szCs w:val="24"/>
        </w:rPr>
        <w:t xml:space="preserve"> доходы;</w:t>
      </w:r>
    </w:p>
    <w:p w:rsidR="007B4A49" w:rsidRDefault="007B4A49" w:rsidP="007B4A49">
      <w:pPr>
        <w:spacing w:after="60" w:line="264" w:lineRule="auto"/>
        <w:ind w:left="567" w:firstLine="284"/>
        <w:jc w:val="both"/>
        <w:rPr>
          <w:sz w:val="24"/>
          <w:szCs w:val="24"/>
        </w:rPr>
      </w:pPr>
      <w:r>
        <w:rPr>
          <w:b/>
          <w:sz w:val="24"/>
          <w:szCs w:val="24"/>
        </w:rPr>
        <w:t>в)</w:t>
      </w:r>
      <w:r>
        <w:rPr>
          <w:sz w:val="24"/>
          <w:szCs w:val="24"/>
        </w:rPr>
        <w:t xml:space="preserve"> стоимость определенных товаров; </w:t>
      </w:r>
    </w:p>
    <w:p w:rsidR="007B4A49" w:rsidRDefault="007B4A49" w:rsidP="007B4A49">
      <w:pPr>
        <w:spacing w:after="60" w:line="264" w:lineRule="auto"/>
        <w:ind w:left="567" w:firstLine="284"/>
        <w:jc w:val="both"/>
        <w:rPr>
          <w:sz w:val="24"/>
          <w:szCs w:val="24"/>
        </w:rPr>
      </w:pPr>
      <w:r>
        <w:rPr>
          <w:b/>
          <w:sz w:val="24"/>
          <w:szCs w:val="24"/>
        </w:rPr>
        <w:t>г)</w:t>
      </w:r>
      <w:r>
        <w:rPr>
          <w:sz w:val="24"/>
          <w:szCs w:val="24"/>
        </w:rPr>
        <w:t xml:space="preserve"> стоимость, добавленная обработкой; </w:t>
      </w:r>
    </w:p>
    <w:p w:rsidR="007B4A49" w:rsidRDefault="007B4A49" w:rsidP="007B4A49">
      <w:pPr>
        <w:spacing w:after="60" w:line="264" w:lineRule="auto"/>
        <w:ind w:left="567" w:firstLine="284"/>
        <w:jc w:val="both"/>
        <w:rPr>
          <w:sz w:val="24"/>
          <w:szCs w:val="24"/>
        </w:rPr>
      </w:pPr>
      <w:r>
        <w:rPr>
          <w:b/>
          <w:sz w:val="24"/>
          <w:szCs w:val="24"/>
        </w:rPr>
        <w:t>д)</w:t>
      </w:r>
      <w:r>
        <w:rPr>
          <w:sz w:val="24"/>
          <w:szCs w:val="24"/>
        </w:rPr>
        <w:t xml:space="preserve"> передача собственности (дарение, продажа, наследование); </w:t>
      </w:r>
    </w:p>
    <w:p w:rsidR="007B4A49" w:rsidRDefault="007B4A49" w:rsidP="007B4A49">
      <w:pPr>
        <w:spacing w:after="60" w:line="264" w:lineRule="auto"/>
        <w:ind w:left="567" w:firstLine="284"/>
        <w:jc w:val="both"/>
        <w:rPr>
          <w:sz w:val="24"/>
          <w:szCs w:val="24"/>
        </w:rPr>
      </w:pPr>
      <w:r>
        <w:rPr>
          <w:b/>
          <w:sz w:val="24"/>
          <w:szCs w:val="24"/>
        </w:rPr>
        <w:t xml:space="preserve">е) </w:t>
      </w:r>
      <w:r>
        <w:rPr>
          <w:sz w:val="24"/>
          <w:szCs w:val="24"/>
        </w:rPr>
        <w:t xml:space="preserve">операции с ценными бумагами; </w:t>
      </w:r>
    </w:p>
    <w:p w:rsidR="007B4A49" w:rsidRDefault="007B4A49" w:rsidP="007B4A49">
      <w:pPr>
        <w:spacing w:after="60" w:line="264" w:lineRule="auto"/>
        <w:ind w:left="567" w:firstLine="284"/>
        <w:jc w:val="both"/>
        <w:rPr>
          <w:sz w:val="24"/>
          <w:szCs w:val="24"/>
        </w:rPr>
      </w:pPr>
      <w:r>
        <w:rPr>
          <w:b/>
          <w:sz w:val="24"/>
          <w:szCs w:val="24"/>
        </w:rPr>
        <w:t>ж)</w:t>
      </w:r>
      <w:r>
        <w:rPr>
          <w:sz w:val="24"/>
          <w:szCs w:val="24"/>
        </w:rPr>
        <w:t xml:space="preserve"> отдельные виды деятельности; </w:t>
      </w:r>
    </w:p>
    <w:p w:rsidR="007B4A49" w:rsidRDefault="007B4A49" w:rsidP="007B4A49">
      <w:pPr>
        <w:spacing w:after="60" w:line="264" w:lineRule="auto"/>
        <w:ind w:left="567" w:firstLine="284"/>
        <w:jc w:val="both"/>
        <w:rPr>
          <w:sz w:val="24"/>
          <w:szCs w:val="24"/>
        </w:rPr>
      </w:pPr>
      <w:r>
        <w:rPr>
          <w:sz w:val="24"/>
          <w:szCs w:val="24"/>
        </w:rPr>
        <w:t xml:space="preserve">― </w:t>
      </w:r>
      <w:r>
        <w:rPr>
          <w:b/>
          <w:i/>
          <w:sz w:val="24"/>
          <w:szCs w:val="24"/>
        </w:rPr>
        <w:t>единица налогообложения</w:t>
      </w:r>
      <w:r>
        <w:rPr>
          <w:sz w:val="24"/>
          <w:szCs w:val="24"/>
        </w:rPr>
        <w:t xml:space="preserve"> ― единица измерения объекта налогообложения, которая может быть стоимостной, долевой, процентной; </w:t>
      </w:r>
    </w:p>
    <w:p w:rsidR="007B4A49" w:rsidRDefault="007B4A49" w:rsidP="007B4A49">
      <w:pPr>
        <w:spacing w:after="60" w:line="264" w:lineRule="auto"/>
        <w:ind w:left="567" w:firstLine="284"/>
        <w:jc w:val="both"/>
        <w:rPr>
          <w:sz w:val="24"/>
          <w:szCs w:val="24"/>
        </w:rPr>
      </w:pPr>
      <w:r>
        <w:rPr>
          <w:sz w:val="24"/>
          <w:szCs w:val="24"/>
        </w:rPr>
        <w:t xml:space="preserve">― </w:t>
      </w:r>
      <w:r>
        <w:rPr>
          <w:b/>
          <w:i/>
          <w:sz w:val="24"/>
          <w:szCs w:val="24"/>
        </w:rPr>
        <w:t>налоговая ставка</w:t>
      </w:r>
      <w:r>
        <w:rPr>
          <w:sz w:val="24"/>
          <w:szCs w:val="24"/>
        </w:rPr>
        <w:t xml:space="preserve"> ― величина налога в расчете на единицу налогообложения, в которой измеряется объект налогообложения. Например, </w:t>
      </w:r>
      <w:r w:rsidRPr="007B4A49">
        <w:rPr>
          <w:sz w:val="24"/>
          <w:szCs w:val="24"/>
        </w:rPr>
        <w:t>1)</w:t>
      </w:r>
      <w:r>
        <w:rPr>
          <w:sz w:val="24"/>
          <w:szCs w:val="24"/>
        </w:rPr>
        <w:t xml:space="preserve"> </w:t>
      </w:r>
      <w:r w:rsidRPr="007B4A49">
        <w:rPr>
          <w:i/>
          <w:sz w:val="24"/>
          <w:szCs w:val="24"/>
        </w:rPr>
        <w:t>доля от стоимости</w:t>
      </w:r>
      <w:r>
        <w:rPr>
          <w:sz w:val="24"/>
          <w:szCs w:val="24"/>
        </w:rPr>
        <w:t xml:space="preserve"> облагаемого налогом объекта, которую нужно выплатить как налог; </w:t>
      </w:r>
      <w:r w:rsidRPr="007B4A49">
        <w:rPr>
          <w:sz w:val="24"/>
          <w:szCs w:val="24"/>
        </w:rPr>
        <w:t>2)</w:t>
      </w:r>
      <w:r>
        <w:rPr>
          <w:sz w:val="24"/>
          <w:szCs w:val="24"/>
        </w:rPr>
        <w:t xml:space="preserve"> если налог взимается с доходов в денежной форме, то налоговая ставка устанавливается </w:t>
      </w:r>
      <w:r w:rsidRPr="007B4A49">
        <w:rPr>
          <w:i/>
          <w:sz w:val="24"/>
          <w:szCs w:val="24"/>
        </w:rPr>
        <w:t>в виде процента</w:t>
      </w:r>
      <w:r>
        <w:rPr>
          <w:sz w:val="24"/>
          <w:szCs w:val="24"/>
        </w:rPr>
        <w:t xml:space="preserve"> с облагаемого налогом дохода; </w:t>
      </w:r>
      <w:r w:rsidRPr="007B4A49">
        <w:rPr>
          <w:sz w:val="24"/>
          <w:szCs w:val="24"/>
        </w:rPr>
        <w:t>3)</w:t>
      </w:r>
      <w:r>
        <w:rPr>
          <w:sz w:val="24"/>
          <w:szCs w:val="24"/>
        </w:rPr>
        <w:t xml:space="preserve"> налоговые ставки могут устанавливаться </w:t>
      </w:r>
      <w:r w:rsidRPr="007B4A49">
        <w:rPr>
          <w:i/>
          <w:sz w:val="24"/>
          <w:szCs w:val="24"/>
        </w:rPr>
        <w:t>и в виде денежной суммы</w:t>
      </w:r>
      <w:r>
        <w:rPr>
          <w:sz w:val="24"/>
          <w:szCs w:val="24"/>
        </w:rPr>
        <w:t xml:space="preserve">, приходящейся на один объект или на показатель, характеризующий этот объект, например налог на транспортное средство или на единицу земельной площади; </w:t>
      </w:r>
    </w:p>
    <w:p w:rsidR="007B4A49" w:rsidRDefault="007B4A49" w:rsidP="007B4A49">
      <w:pPr>
        <w:spacing w:after="60" w:line="264" w:lineRule="auto"/>
        <w:ind w:left="567" w:firstLine="284"/>
        <w:jc w:val="both"/>
        <w:rPr>
          <w:b/>
          <w:i/>
          <w:sz w:val="24"/>
          <w:szCs w:val="24"/>
        </w:rPr>
      </w:pPr>
      <w:r>
        <w:rPr>
          <w:sz w:val="24"/>
          <w:szCs w:val="24"/>
        </w:rPr>
        <w:t xml:space="preserve">― </w:t>
      </w:r>
      <w:r>
        <w:rPr>
          <w:b/>
          <w:i/>
          <w:sz w:val="24"/>
          <w:szCs w:val="24"/>
        </w:rPr>
        <w:t xml:space="preserve">налоговая база </w:t>
      </w:r>
      <w:r>
        <w:rPr>
          <w:sz w:val="24"/>
          <w:szCs w:val="24"/>
        </w:rPr>
        <w:t>― доход, по отношению к которому применяется налоговая ставка;</w:t>
      </w:r>
    </w:p>
    <w:p w:rsidR="007B4A49" w:rsidRDefault="007B4A49" w:rsidP="007B4A49">
      <w:pPr>
        <w:spacing w:after="60" w:line="264" w:lineRule="auto"/>
        <w:ind w:left="567" w:firstLine="284"/>
        <w:jc w:val="both"/>
        <w:rPr>
          <w:sz w:val="24"/>
          <w:szCs w:val="24"/>
        </w:rPr>
      </w:pPr>
      <w:r>
        <w:rPr>
          <w:sz w:val="24"/>
          <w:szCs w:val="24"/>
        </w:rPr>
        <w:t xml:space="preserve">― </w:t>
      </w:r>
      <w:r>
        <w:rPr>
          <w:b/>
          <w:i/>
          <w:sz w:val="24"/>
          <w:szCs w:val="24"/>
        </w:rPr>
        <w:t>налоговые льготы</w:t>
      </w:r>
      <w:r>
        <w:rPr>
          <w:sz w:val="24"/>
          <w:szCs w:val="24"/>
        </w:rPr>
        <w:t xml:space="preserve"> ― льготы, предоставляемые при наличии оснований отдельным категориям налогоплательщиков, выражающиеся в частичном или полном освобождении от налогов; </w:t>
      </w:r>
    </w:p>
    <w:p w:rsidR="007B4A49" w:rsidRDefault="007B4A49" w:rsidP="007B4A49">
      <w:pPr>
        <w:spacing w:after="60" w:line="264" w:lineRule="auto"/>
        <w:ind w:left="567" w:firstLine="284"/>
        <w:jc w:val="both"/>
        <w:rPr>
          <w:sz w:val="24"/>
          <w:szCs w:val="24"/>
        </w:rPr>
      </w:pPr>
      <w:r>
        <w:rPr>
          <w:sz w:val="24"/>
          <w:szCs w:val="24"/>
        </w:rPr>
        <w:t xml:space="preserve">― </w:t>
      </w:r>
      <w:r>
        <w:rPr>
          <w:b/>
          <w:i/>
          <w:sz w:val="24"/>
          <w:szCs w:val="24"/>
        </w:rPr>
        <w:t>налоговые платежи</w:t>
      </w:r>
      <w:r>
        <w:rPr>
          <w:sz w:val="24"/>
          <w:szCs w:val="24"/>
        </w:rPr>
        <w:t>;</w:t>
      </w:r>
    </w:p>
    <w:p w:rsidR="007B4A49" w:rsidRDefault="007B4A49" w:rsidP="007B4A49">
      <w:pPr>
        <w:spacing w:after="60" w:line="264" w:lineRule="auto"/>
        <w:ind w:left="567" w:firstLine="284"/>
        <w:jc w:val="both"/>
        <w:rPr>
          <w:sz w:val="24"/>
          <w:szCs w:val="24"/>
        </w:rPr>
      </w:pPr>
      <w:r>
        <w:rPr>
          <w:sz w:val="24"/>
          <w:szCs w:val="24"/>
        </w:rPr>
        <w:t xml:space="preserve">― </w:t>
      </w:r>
      <w:r>
        <w:rPr>
          <w:b/>
          <w:i/>
          <w:sz w:val="24"/>
          <w:szCs w:val="24"/>
        </w:rPr>
        <w:t>налоговое бремя</w:t>
      </w:r>
      <w:r>
        <w:rPr>
          <w:sz w:val="24"/>
          <w:szCs w:val="24"/>
        </w:rPr>
        <w:t xml:space="preserve"> ― величина налоговой ставки, или мера, степень, уровень экономических ограничений, создаваемых отчислением средств на уплату налогов, отвлечением их от других возможных направлений использования.</w:t>
      </w:r>
    </w:p>
    <w:p w:rsidR="007B4A49" w:rsidRDefault="007B4A49" w:rsidP="007B4A49">
      <w:pPr>
        <w:spacing w:after="60" w:line="264" w:lineRule="auto"/>
        <w:ind w:firstLine="720"/>
        <w:jc w:val="both"/>
        <w:rPr>
          <w:sz w:val="24"/>
          <w:szCs w:val="24"/>
        </w:rPr>
      </w:pPr>
    </w:p>
    <w:p w:rsidR="007B4A49" w:rsidRDefault="007B4A49" w:rsidP="007B4A49">
      <w:pPr>
        <w:spacing w:after="60" w:line="264" w:lineRule="auto"/>
        <w:jc w:val="both"/>
        <w:rPr>
          <w:rFonts w:ascii="Calibri" w:hAnsi="Calibri"/>
          <w:b/>
          <w:sz w:val="24"/>
          <w:szCs w:val="24"/>
        </w:rPr>
      </w:pPr>
    </w:p>
    <w:p w:rsidR="007B4A49" w:rsidRDefault="007B4A49" w:rsidP="007B4A49">
      <w:pPr>
        <w:spacing w:after="60" w:line="264" w:lineRule="auto"/>
        <w:ind w:firstLine="720"/>
        <w:jc w:val="both"/>
        <w:rPr>
          <w:sz w:val="24"/>
          <w:szCs w:val="24"/>
        </w:rPr>
      </w:pPr>
      <w:r>
        <w:rPr>
          <w:sz w:val="24"/>
          <w:szCs w:val="24"/>
        </w:rPr>
        <w:t xml:space="preserve">В современной России налоговая система как необходимое условие формирования цивилизованных экономических отношений формируется с 1992 года. По структуре и принципам построения </w:t>
      </w:r>
      <w:r>
        <w:rPr>
          <w:b/>
          <w:i/>
          <w:sz w:val="24"/>
          <w:szCs w:val="24"/>
        </w:rPr>
        <w:t>она трехзвенная, так как</w:t>
      </w:r>
      <w:r>
        <w:rPr>
          <w:sz w:val="24"/>
          <w:szCs w:val="24"/>
        </w:rPr>
        <w:t xml:space="preserve"> базируется на прописанных в Конституции РФ принципах федерализма и в основном отражает общераспространенные в </w:t>
      </w:r>
      <w:r w:rsidR="00C62CC8">
        <w:rPr>
          <w:sz w:val="24"/>
          <w:szCs w:val="24"/>
        </w:rPr>
        <w:t>мировой практике тенденции (табл.</w:t>
      </w:r>
      <w:r>
        <w:rPr>
          <w:sz w:val="24"/>
          <w:szCs w:val="24"/>
        </w:rPr>
        <w:t xml:space="preserve"> </w:t>
      </w:r>
      <w:r w:rsidR="00B75C41">
        <w:rPr>
          <w:sz w:val="24"/>
          <w:szCs w:val="24"/>
        </w:rPr>
        <w:t>50</w:t>
      </w:r>
      <w:r>
        <w:rPr>
          <w:sz w:val="24"/>
          <w:szCs w:val="24"/>
        </w:rPr>
        <w:t>).</w:t>
      </w:r>
    </w:p>
    <w:p w:rsidR="00C62CC8" w:rsidRDefault="00C62CC8" w:rsidP="00C62CC8">
      <w:pPr>
        <w:spacing w:after="60" w:line="264" w:lineRule="auto"/>
        <w:ind w:firstLine="720"/>
        <w:jc w:val="right"/>
        <w:rPr>
          <w:b/>
          <w:sz w:val="24"/>
          <w:szCs w:val="24"/>
        </w:rPr>
      </w:pPr>
      <w:r>
        <w:rPr>
          <w:b/>
          <w:sz w:val="24"/>
          <w:szCs w:val="24"/>
        </w:rPr>
        <w:t xml:space="preserve">Таблица </w:t>
      </w:r>
      <w:r w:rsidR="00B75C41">
        <w:rPr>
          <w:b/>
          <w:sz w:val="24"/>
          <w:szCs w:val="24"/>
        </w:rPr>
        <w:t>50</w:t>
      </w:r>
    </w:p>
    <w:p w:rsidR="00C62CC8" w:rsidRDefault="00C62CC8" w:rsidP="00C62CC8">
      <w:pPr>
        <w:spacing w:after="60" w:line="264" w:lineRule="auto"/>
        <w:ind w:firstLine="720"/>
        <w:jc w:val="center"/>
        <w:rPr>
          <w:b/>
          <w:sz w:val="24"/>
          <w:szCs w:val="24"/>
        </w:rPr>
      </w:pPr>
      <w:r>
        <w:rPr>
          <w:b/>
          <w:sz w:val="24"/>
          <w:szCs w:val="24"/>
        </w:rPr>
        <w:t>Структурные элементы налоговой системы России</w:t>
      </w:r>
    </w:p>
    <w:p w:rsidR="00C62CC8" w:rsidRDefault="00C62CC8" w:rsidP="00C62CC8">
      <w:pPr>
        <w:spacing w:after="60" w:line="264" w:lineRule="auto"/>
        <w:ind w:firstLine="72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C62CC8" w:rsidTr="003D6E42">
        <w:tc>
          <w:tcPr>
            <w:tcW w:w="3190"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b/>
                <w:i/>
                <w:sz w:val="24"/>
                <w:szCs w:val="24"/>
              </w:rPr>
            </w:pPr>
            <w:r>
              <w:rPr>
                <w:b/>
                <w:i/>
                <w:sz w:val="24"/>
                <w:szCs w:val="24"/>
              </w:rPr>
              <w:t>Федеральные налоги</w:t>
            </w:r>
          </w:p>
          <w:p w:rsidR="00C62CC8" w:rsidRDefault="00C62CC8" w:rsidP="003D6E42">
            <w:pPr>
              <w:spacing w:after="60" w:line="264" w:lineRule="auto"/>
              <w:rPr>
                <w:rFonts w:cs="Times New Roman"/>
                <w:sz w:val="24"/>
                <w:szCs w:val="24"/>
              </w:rPr>
            </w:pPr>
            <w:r>
              <w:rPr>
                <w:sz w:val="24"/>
                <w:szCs w:val="24"/>
              </w:rPr>
              <w:t>Устанавливаются и вводятся в действие центральной властью. Взимаются на всей территории страны. Поступают в госбюджет</w:t>
            </w:r>
          </w:p>
        </w:tc>
        <w:tc>
          <w:tcPr>
            <w:tcW w:w="3190"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b/>
                <w:i/>
                <w:sz w:val="24"/>
                <w:szCs w:val="24"/>
              </w:rPr>
            </w:pPr>
            <w:r>
              <w:rPr>
                <w:b/>
                <w:i/>
                <w:sz w:val="24"/>
                <w:szCs w:val="24"/>
              </w:rPr>
              <w:t>Региональные налоги</w:t>
            </w:r>
          </w:p>
          <w:p w:rsidR="00C62CC8" w:rsidRDefault="00C62CC8" w:rsidP="003D6E42">
            <w:pPr>
              <w:spacing w:after="60" w:line="264" w:lineRule="auto"/>
              <w:rPr>
                <w:rFonts w:cs="Times New Roman"/>
                <w:sz w:val="24"/>
                <w:szCs w:val="24"/>
              </w:rPr>
            </w:pPr>
            <w:r>
              <w:rPr>
                <w:sz w:val="24"/>
                <w:szCs w:val="24"/>
              </w:rPr>
              <w:t>Устанавливаются центральной властью. Вводятся в действие субъектами РФ (регионами). Взимаются в регионах. Поступают в бюджет региона</w:t>
            </w:r>
          </w:p>
        </w:tc>
        <w:tc>
          <w:tcPr>
            <w:tcW w:w="3191"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b/>
                <w:i/>
                <w:sz w:val="24"/>
                <w:szCs w:val="24"/>
              </w:rPr>
            </w:pPr>
            <w:r>
              <w:rPr>
                <w:b/>
                <w:i/>
                <w:sz w:val="24"/>
                <w:szCs w:val="24"/>
              </w:rPr>
              <w:t>Местные налоги</w:t>
            </w:r>
          </w:p>
          <w:p w:rsidR="00C62CC8" w:rsidRDefault="00C62CC8" w:rsidP="003D6E42">
            <w:pPr>
              <w:spacing w:after="60" w:line="264" w:lineRule="auto"/>
              <w:rPr>
                <w:rFonts w:cs="Times New Roman"/>
                <w:sz w:val="24"/>
                <w:szCs w:val="24"/>
              </w:rPr>
            </w:pPr>
            <w:r>
              <w:rPr>
                <w:sz w:val="24"/>
                <w:szCs w:val="24"/>
              </w:rPr>
              <w:t>Устанавливаются центральной властью. Вводятся в действие местной властью и местным самоуправлением. Взимаются в определенных местах. Поступают в муниципальный (районный) бюджет</w:t>
            </w:r>
          </w:p>
        </w:tc>
      </w:tr>
      <w:tr w:rsidR="00C62CC8" w:rsidTr="003D6E42">
        <w:tc>
          <w:tcPr>
            <w:tcW w:w="3190"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sz w:val="24"/>
                <w:szCs w:val="24"/>
              </w:rPr>
            </w:pPr>
            <w:r>
              <w:rPr>
                <w:sz w:val="24"/>
                <w:szCs w:val="24"/>
              </w:rPr>
              <w:t>― НДС</w:t>
            </w:r>
          </w:p>
          <w:p w:rsidR="00C62CC8" w:rsidRDefault="00C62CC8" w:rsidP="003D6E42">
            <w:pPr>
              <w:spacing w:after="60" w:line="264" w:lineRule="auto"/>
              <w:rPr>
                <w:sz w:val="24"/>
                <w:szCs w:val="24"/>
              </w:rPr>
            </w:pPr>
            <w:r>
              <w:rPr>
                <w:sz w:val="24"/>
                <w:szCs w:val="24"/>
              </w:rPr>
              <w:t>― Акцизы</w:t>
            </w:r>
          </w:p>
          <w:p w:rsidR="00C62CC8" w:rsidRDefault="00C62CC8" w:rsidP="003D6E42">
            <w:pPr>
              <w:spacing w:after="60" w:line="264" w:lineRule="auto"/>
              <w:rPr>
                <w:sz w:val="24"/>
                <w:szCs w:val="24"/>
              </w:rPr>
            </w:pPr>
            <w:r>
              <w:rPr>
                <w:sz w:val="24"/>
                <w:szCs w:val="24"/>
              </w:rPr>
              <w:t>― Таможенные пошлины</w:t>
            </w:r>
          </w:p>
          <w:p w:rsidR="00C62CC8" w:rsidRDefault="00C62CC8" w:rsidP="003D6E42">
            <w:pPr>
              <w:spacing w:after="60" w:line="264" w:lineRule="auto"/>
              <w:rPr>
                <w:sz w:val="24"/>
                <w:szCs w:val="24"/>
              </w:rPr>
            </w:pPr>
            <w:r>
              <w:rPr>
                <w:sz w:val="24"/>
                <w:szCs w:val="24"/>
              </w:rPr>
              <w:t>― Подоходный налог</w:t>
            </w:r>
          </w:p>
          <w:p w:rsidR="00C62CC8" w:rsidRDefault="00C62CC8" w:rsidP="003D6E42">
            <w:pPr>
              <w:spacing w:after="60" w:line="264" w:lineRule="auto"/>
              <w:rPr>
                <w:rFonts w:cs="Times New Roman"/>
                <w:sz w:val="24"/>
                <w:szCs w:val="24"/>
              </w:rPr>
            </w:pPr>
            <w:r>
              <w:rPr>
                <w:sz w:val="24"/>
                <w:szCs w:val="24"/>
              </w:rPr>
              <w:t>― Налог на покупку валюты и др.</w:t>
            </w:r>
          </w:p>
        </w:tc>
        <w:tc>
          <w:tcPr>
            <w:tcW w:w="3190"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sz w:val="24"/>
                <w:szCs w:val="24"/>
              </w:rPr>
            </w:pPr>
            <w:r>
              <w:rPr>
                <w:sz w:val="24"/>
                <w:szCs w:val="24"/>
              </w:rPr>
              <w:t>― Налог на имущество организаций</w:t>
            </w:r>
          </w:p>
          <w:p w:rsidR="00C62CC8" w:rsidRDefault="00C62CC8" w:rsidP="003D6E42">
            <w:pPr>
              <w:spacing w:after="60" w:line="264" w:lineRule="auto"/>
              <w:rPr>
                <w:sz w:val="24"/>
                <w:szCs w:val="24"/>
              </w:rPr>
            </w:pPr>
            <w:r>
              <w:rPr>
                <w:sz w:val="24"/>
                <w:szCs w:val="24"/>
              </w:rPr>
              <w:t>― Налог с продаж</w:t>
            </w:r>
          </w:p>
          <w:p w:rsidR="00C62CC8" w:rsidRDefault="00C62CC8" w:rsidP="003D6E42">
            <w:pPr>
              <w:spacing w:after="60" w:line="264" w:lineRule="auto"/>
              <w:rPr>
                <w:sz w:val="24"/>
                <w:szCs w:val="24"/>
              </w:rPr>
            </w:pPr>
            <w:r>
              <w:rPr>
                <w:sz w:val="24"/>
                <w:szCs w:val="24"/>
              </w:rPr>
              <w:t>― Транспортный налог</w:t>
            </w:r>
          </w:p>
          <w:p w:rsidR="00C62CC8" w:rsidRDefault="00C62CC8" w:rsidP="003D6E42">
            <w:pPr>
              <w:spacing w:after="60" w:line="264" w:lineRule="auto"/>
              <w:rPr>
                <w:sz w:val="24"/>
                <w:szCs w:val="24"/>
              </w:rPr>
            </w:pPr>
            <w:r>
              <w:rPr>
                <w:sz w:val="24"/>
                <w:szCs w:val="24"/>
              </w:rPr>
              <w:t>― Лесной налог</w:t>
            </w:r>
          </w:p>
          <w:p w:rsidR="00C62CC8" w:rsidRDefault="00C62CC8" w:rsidP="003D6E42">
            <w:pPr>
              <w:spacing w:after="60" w:line="264" w:lineRule="auto"/>
              <w:rPr>
                <w:rFonts w:cs="Times New Roman"/>
                <w:sz w:val="24"/>
                <w:szCs w:val="24"/>
              </w:rPr>
            </w:pPr>
            <w:r>
              <w:rPr>
                <w:sz w:val="24"/>
                <w:szCs w:val="24"/>
              </w:rPr>
              <w:t>― Налог на недвижимость и др.</w:t>
            </w:r>
          </w:p>
        </w:tc>
        <w:tc>
          <w:tcPr>
            <w:tcW w:w="3191"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sz w:val="24"/>
                <w:szCs w:val="24"/>
              </w:rPr>
            </w:pPr>
            <w:r>
              <w:rPr>
                <w:sz w:val="24"/>
                <w:szCs w:val="24"/>
              </w:rPr>
              <w:t>― Земельный налог</w:t>
            </w:r>
          </w:p>
          <w:p w:rsidR="00C62CC8" w:rsidRDefault="00C62CC8" w:rsidP="003D6E42">
            <w:pPr>
              <w:spacing w:after="60" w:line="264" w:lineRule="auto"/>
              <w:rPr>
                <w:sz w:val="24"/>
                <w:szCs w:val="24"/>
              </w:rPr>
            </w:pPr>
            <w:r>
              <w:rPr>
                <w:sz w:val="24"/>
                <w:szCs w:val="24"/>
              </w:rPr>
              <w:t>― Курортный налог</w:t>
            </w:r>
          </w:p>
          <w:p w:rsidR="00C62CC8" w:rsidRDefault="00C62CC8" w:rsidP="003D6E42">
            <w:pPr>
              <w:spacing w:after="60" w:line="264" w:lineRule="auto"/>
              <w:rPr>
                <w:sz w:val="24"/>
                <w:szCs w:val="24"/>
              </w:rPr>
            </w:pPr>
            <w:r>
              <w:rPr>
                <w:sz w:val="24"/>
                <w:szCs w:val="24"/>
              </w:rPr>
              <w:t>― Налог на рекламу</w:t>
            </w:r>
          </w:p>
          <w:p w:rsidR="00C62CC8" w:rsidRDefault="00C62CC8" w:rsidP="003D6E42">
            <w:pPr>
              <w:spacing w:after="60" w:line="264" w:lineRule="auto"/>
              <w:rPr>
                <w:sz w:val="24"/>
                <w:szCs w:val="24"/>
              </w:rPr>
            </w:pPr>
            <w:r>
              <w:rPr>
                <w:sz w:val="24"/>
                <w:szCs w:val="24"/>
              </w:rPr>
              <w:t>― Налог на имущество физических лиц</w:t>
            </w:r>
          </w:p>
          <w:p w:rsidR="00C62CC8" w:rsidRDefault="00C62CC8" w:rsidP="003D6E42">
            <w:pPr>
              <w:spacing w:after="60" w:line="264" w:lineRule="auto"/>
              <w:rPr>
                <w:rFonts w:cs="Times New Roman"/>
                <w:sz w:val="24"/>
                <w:szCs w:val="24"/>
              </w:rPr>
            </w:pPr>
            <w:r>
              <w:rPr>
                <w:sz w:val="24"/>
                <w:szCs w:val="24"/>
              </w:rPr>
              <w:t>― Налог на дарение и др.</w:t>
            </w:r>
          </w:p>
        </w:tc>
      </w:tr>
    </w:tbl>
    <w:p w:rsidR="00C62CC8" w:rsidRPr="007B4A49" w:rsidRDefault="00C62CC8" w:rsidP="006E7656">
      <w:pPr>
        <w:numPr>
          <w:ilvl w:val="0"/>
          <w:numId w:val="9"/>
        </w:numPr>
        <w:spacing w:after="60" w:line="264" w:lineRule="auto"/>
        <w:jc w:val="both"/>
        <w:rPr>
          <w:rFonts w:ascii="Calibri" w:hAnsi="Calibri"/>
          <w:i/>
          <w:sz w:val="24"/>
          <w:szCs w:val="24"/>
        </w:rPr>
      </w:pPr>
    </w:p>
    <w:p w:rsidR="00C62CC8" w:rsidRDefault="00C62CC8" w:rsidP="00C62CC8">
      <w:pPr>
        <w:spacing w:after="60" w:line="264" w:lineRule="auto"/>
        <w:ind w:firstLine="720"/>
        <w:jc w:val="both"/>
        <w:rPr>
          <w:b/>
          <w:sz w:val="24"/>
          <w:szCs w:val="24"/>
        </w:rPr>
      </w:pPr>
      <w:r>
        <w:rPr>
          <w:sz w:val="24"/>
          <w:szCs w:val="24"/>
        </w:rPr>
        <w:t xml:space="preserve">При формировании налоговой системы необходимо учитывать </w:t>
      </w:r>
      <w:r>
        <w:rPr>
          <w:b/>
          <w:i/>
          <w:sz w:val="24"/>
          <w:szCs w:val="24"/>
        </w:rPr>
        <w:t xml:space="preserve">принципы налогообложения </w:t>
      </w:r>
      <w:r>
        <w:rPr>
          <w:i/>
          <w:sz w:val="24"/>
          <w:szCs w:val="24"/>
        </w:rPr>
        <w:t xml:space="preserve">― правила, которыми следует руководствоваться при построении налоговой системы </w:t>
      </w:r>
      <w:r>
        <w:rPr>
          <w:b/>
          <w:i/>
          <w:sz w:val="24"/>
          <w:szCs w:val="24"/>
        </w:rPr>
        <w:t xml:space="preserve">и их функции </w:t>
      </w:r>
      <w:r>
        <w:rPr>
          <w:sz w:val="24"/>
          <w:szCs w:val="24"/>
        </w:rPr>
        <w:t>(табл. 5</w:t>
      </w:r>
      <w:r w:rsidR="00554135">
        <w:rPr>
          <w:sz w:val="24"/>
          <w:szCs w:val="24"/>
        </w:rPr>
        <w:t>1</w:t>
      </w:r>
      <w:r>
        <w:rPr>
          <w:sz w:val="24"/>
          <w:szCs w:val="24"/>
        </w:rPr>
        <w:t xml:space="preserve"> и 5</w:t>
      </w:r>
      <w:r w:rsidR="00554135">
        <w:rPr>
          <w:sz w:val="24"/>
          <w:szCs w:val="24"/>
        </w:rPr>
        <w:t>2</w:t>
      </w:r>
      <w:r>
        <w:rPr>
          <w:sz w:val="24"/>
          <w:szCs w:val="24"/>
        </w:rPr>
        <w:t>)</w:t>
      </w:r>
      <w:r>
        <w:rPr>
          <w:i/>
          <w:sz w:val="24"/>
          <w:szCs w:val="24"/>
        </w:rPr>
        <w:t>.</w:t>
      </w:r>
    </w:p>
    <w:p w:rsidR="00C62CC8" w:rsidRDefault="00C62CC8" w:rsidP="00C62CC8">
      <w:pPr>
        <w:spacing w:after="60" w:line="264" w:lineRule="auto"/>
        <w:jc w:val="right"/>
        <w:rPr>
          <w:b/>
          <w:sz w:val="24"/>
          <w:szCs w:val="24"/>
        </w:rPr>
      </w:pPr>
      <w:r>
        <w:rPr>
          <w:b/>
          <w:sz w:val="24"/>
          <w:szCs w:val="24"/>
        </w:rPr>
        <w:t>Таблица 5</w:t>
      </w:r>
      <w:r w:rsidR="00554135">
        <w:rPr>
          <w:b/>
          <w:sz w:val="24"/>
          <w:szCs w:val="24"/>
        </w:rPr>
        <w:t>1</w:t>
      </w:r>
    </w:p>
    <w:p w:rsidR="00C62CC8" w:rsidRDefault="00C62CC8" w:rsidP="00C62CC8">
      <w:pPr>
        <w:spacing w:after="60" w:line="264" w:lineRule="auto"/>
        <w:ind w:firstLine="720"/>
        <w:jc w:val="center"/>
        <w:rPr>
          <w:b/>
          <w:sz w:val="24"/>
          <w:szCs w:val="24"/>
        </w:rPr>
      </w:pPr>
      <w:r>
        <w:rPr>
          <w:b/>
          <w:sz w:val="24"/>
          <w:szCs w:val="24"/>
        </w:rPr>
        <w:t>Основные принципы налогообложения</w:t>
      </w:r>
    </w:p>
    <w:p w:rsidR="00C62CC8" w:rsidRDefault="00C62CC8" w:rsidP="00C62CC8">
      <w:pPr>
        <w:spacing w:after="60" w:line="264" w:lineRule="auto"/>
        <w:ind w:firstLine="72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C62CC8" w:rsidTr="003D6E42">
        <w:tc>
          <w:tcPr>
            <w:tcW w:w="2808"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jc w:val="center"/>
              <w:rPr>
                <w:rFonts w:cs="Times New Roman"/>
                <w:b/>
                <w:sz w:val="20"/>
                <w:szCs w:val="20"/>
              </w:rPr>
            </w:pPr>
            <w:r>
              <w:rPr>
                <w:b/>
                <w:sz w:val="20"/>
                <w:szCs w:val="20"/>
              </w:rPr>
              <w:t>Наименование принципа</w:t>
            </w:r>
          </w:p>
        </w:tc>
        <w:tc>
          <w:tcPr>
            <w:tcW w:w="6763"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jc w:val="center"/>
              <w:rPr>
                <w:rFonts w:cs="Times New Roman"/>
                <w:b/>
                <w:sz w:val="20"/>
                <w:szCs w:val="20"/>
              </w:rPr>
            </w:pPr>
            <w:r>
              <w:rPr>
                <w:b/>
                <w:sz w:val="20"/>
                <w:szCs w:val="20"/>
              </w:rPr>
              <w:t>Его сущность</w:t>
            </w:r>
          </w:p>
        </w:tc>
      </w:tr>
      <w:tr w:rsidR="00C62CC8" w:rsidTr="003D6E42">
        <w:tc>
          <w:tcPr>
            <w:tcW w:w="2808"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jc w:val="both"/>
              <w:rPr>
                <w:rFonts w:cs="Times New Roman"/>
                <w:b/>
                <w:sz w:val="24"/>
                <w:szCs w:val="24"/>
              </w:rPr>
            </w:pPr>
            <w:r>
              <w:rPr>
                <w:b/>
                <w:sz w:val="24"/>
                <w:szCs w:val="24"/>
              </w:rPr>
              <w:t>Принцип справедливости</w:t>
            </w:r>
          </w:p>
        </w:tc>
        <w:tc>
          <w:tcPr>
            <w:tcW w:w="6763"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sz w:val="24"/>
                <w:szCs w:val="24"/>
              </w:rPr>
            </w:pPr>
            <w:r>
              <w:rPr>
                <w:sz w:val="24"/>
                <w:szCs w:val="24"/>
              </w:rPr>
              <w:t>Налоги должны быть равными для каждого уровня дохода</w:t>
            </w:r>
          </w:p>
        </w:tc>
      </w:tr>
      <w:tr w:rsidR="00C62CC8" w:rsidTr="003D6E42">
        <w:tc>
          <w:tcPr>
            <w:tcW w:w="2808"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b/>
                <w:sz w:val="24"/>
                <w:szCs w:val="24"/>
              </w:rPr>
            </w:pPr>
            <w:r>
              <w:rPr>
                <w:b/>
                <w:sz w:val="24"/>
                <w:szCs w:val="24"/>
              </w:rPr>
              <w:t>Принцип определенности и точности налогов</w:t>
            </w:r>
          </w:p>
        </w:tc>
        <w:tc>
          <w:tcPr>
            <w:tcW w:w="6763"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sz w:val="24"/>
                <w:szCs w:val="24"/>
              </w:rPr>
            </w:pPr>
            <w:r>
              <w:rPr>
                <w:sz w:val="24"/>
                <w:szCs w:val="24"/>
              </w:rPr>
              <w:t>Размер налогов, сроки, способ и порядок их начисления должны быть точно определены и понятны налогоплательщикам</w:t>
            </w:r>
          </w:p>
        </w:tc>
      </w:tr>
      <w:tr w:rsidR="00C62CC8" w:rsidTr="003D6E42">
        <w:tc>
          <w:tcPr>
            <w:tcW w:w="2808"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b/>
                <w:sz w:val="24"/>
                <w:szCs w:val="24"/>
              </w:rPr>
            </w:pPr>
            <w:r>
              <w:rPr>
                <w:b/>
                <w:sz w:val="24"/>
                <w:szCs w:val="24"/>
              </w:rPr>
              <w:t>Принцип удобства взимания налогов для налогоплательщиков</w:t>
            </w:r>
          </w:p>
        </w:tc>
        <w:tc>
          <w:tcPr>
            <w:tcW w:w="6763"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sz w:val="24"/>
                <w:szCs w:val="24"/>
              </w:rPr>
            </w:pPr>
            <w:r>
              <w:rPr>
                <w:sz w:val="24"/>
                <w:szCs w:val="24"/>
              </w:rPr>
              <w:t xml:space="preserve">Каждый налог должен взиматься в то время и тем способом, </w:t>
            </w:r>
            <w:r>
              <w:rPr>
                <w:sz w:val="24"/>
                <w:szCs w:val="24"/>
              </w:rPr>
              <w:br/>
              <w:t>при котором плательщику легче выполнить требования налогообложения как по временит, так и по способу</w:t>
            </w:r>
          </w:p>
        </w:tc>
      </w:tr>
      <w:tr w:rsidR="00C62CC8" w:rsidTr="003D6E42">
        <w:tc>
          <w:tcPr>
            <w:tcW w:w="2808"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b/>
                <w:sz w:val="24"/>
                <w:szCs w:val="24"/>
              </w:rPr>
            </w:pPr>
            <w:r>
              <w:rPr>
                <w:b/>
                <w:sz w:val="24"/>
                <w:szCs w:val="24"/>
              </w:rPr>
              <w:t>Принцип экономичности (эффективности)</w:t>
            </w:r>
          </w:p>
        </w:tc>
        <w:tc>
          <w:tcPr>
            <w:tcW w:w="6763"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sz w:val="24"/>
                <w:szCs w:val="24"/>
              </w:rPr>
            </w:pPr>
            <w:r>
              <w:rPr>
                <w:sz w:val="24"/>
                <w:szCs w:val="24"/>
              </w:rPr>
              <w:t>Необходимость выполнения условий, при которых:</w:t>
            </w:r>
          </w:p>
          <w:p w:rsidR="00C62CC8" w:rsidRDefault="00C62CC8" w:rsidP="003D6E42">
            <w:pPr>
              <w:spacing w:after="60" w:line="264" w:lineRule="auto"/>
              <w:rPr>
                <w:sz w:val="24"/>
                <w:szCs w:val="24"/>
              </w:rPr>
            </w:pPr>
            <w:r>
              <w:rPr>
                <w:sz w:val="24"/>
                <w:szCs w:val="24"/>
              </w:rPr>
              <w:t xml:space="preserve">― разрыв между расходами по сбору и организации налогообложения </w:t>
            </w:r>
            <w:r>
              <w:rPr>
                <w:i/>
                <w:sz w:val="24"/>
                <w:szCs w:val="24"/>
              </w:rPr>
              <w:t>и самими налоговыми поступлениями</w:t>
            </w:r>
            <w:r>
              <w:rPr>
                <w:sz w:val="24"/>
                <w:szCs w:val="24"/>
              </w:rPr>
              <w:t xml:space="preserve"> должен быть наибольшим;</w:t>
            </w:r>
          </w:p>
          <w:p w:rsidR="00C62CC8" w:rsidRDefault="00C62CC8" w:rsidP="003D6E42">
            <w:pPr>
              <w:spacing w:after="60" w:line="264" w:lineRule="auto"/>
              <w:rPr>
                <w:rFonts w:cs="Times New Roman"/>
                <w:sz w:val="24"/>
                <w:szCs w:val="24"/>
              </w:rPr>
            </w:pPr>
            <w:r>
              <w:rPr>
                <w:sz w:val="24"/>
                <w:szCs w:val="24"/>
              </w:rPr>
              <w:t>― тяжесть налогообложения не должна подрывать возможность продолжения производства и лишать государство в последующем налоговых поступлений</w:t>
            </w:r>
          </w:p>
        </w:tc>
      </w:tr>
      <w:tr w:rsidR="00C62CC8" w:rsidTr="003D6E42">
        <w:tc>
          <w:tcPr>
            <w:tcW w:w="2808"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b/>
                <w:sz w:val="24"/>
                <w:szCs w:val="24"/>
              </w:rPr>
            </w:pPr>
            <w:r>
              <w:rPr>
                <w:b/>
                <w:sz w:val="24"/>
                <w:szCs w:val="24"/>
              </w:rPr>
              <w:t>Принцип обязательности</w:t>
            </w:r>
          </w:p>
        </w:tc>
        <w:tc>
          <w:tcPr>
            <w:tcW w:w="6763" w:type="dxa"/>
            <w:tcBorders>
              <w:top w:val="single" w:sz="4" w:space="0" w:color="auto"/>
              <w:left w:val="single" w:sz="4" w:space="0" w:color="auto"/>
              <w:bottom w:val="single" w:sz="4" w:space="0" w:color="auto"/>
              <w:right w:val="single" w:sz="4" w:space="0" w:color="auto"/>
            </w:tcBorders>
            <w:hideMark/>
          </w:tcPr>
          <w:p w:rsidR="00C62CC8" w:rsidRDefault="00C62CC8" w:rsidP="003D6E42">
            <w:pPr>
              <w:spacing w:after="60" w:line="264" w:lineRule="auto"/>
              <w:rPr>
                <w:rFonts w:cs="Times New Roman"/>
                <w:sz w:val="24"/>
                <w:szCs w:val="24"/>
              </w:rPr>
            </w:pPr>
            <w:r>
              <w:rPr>
                <w:sz w:val="24"/>
                <w:szCs w:val="24"/>
              </w:rPr>
              <w:t xml:space="preserve">Неизбежность осуществления платежа ― см. </w:t>
            </w:r>
            <w:r>
              <w:rPr>
                <w:b/>
                <w:sz w:val="24"/>
                <w:szCs w:val="24"/>
              </w:rPr>
              <w:t>ст. 57 Конституции РФ</w:t>
            </w:r>
          </w:p>
        </w:tc>
      </w:tr>
    </w:tbl>
    <w:p w:rsidR="00C62CC8" w:rsidRDefault="00C62CC8" w:rsidP="007B4A49">
      <w:pPr>
        <w:spacing w:after="60" w:line="264" w:lineRule="auto"/>
        <w:ind w:firstLine="720"/>
        <w:jc w:val="both"/>
        <w:rPr>
          <w:sz w:val="24"/>
          <w:szCs w:val="24"/>
        </w:rPr>
      </w:pPr>
    </w:p>
    <w:p w:rsidR="00C62CC8" w:rsidRPr="00557E4B" w:rsidRDefault="00C62CC8" w:rsidP="00C62CC8">
      <w:pPr>
        <w:spacing w:before="240" w:after="60" w:line="264" w:lineRule="auto"/>
        <w:ind w:firstLine="567"/>
        <w:contextualSpacing/>
        <w:jc w:val="both"/>
        <w:rPr>
          <w:rFonts w:cstheme="minorHAnsi"/>
          <w:sz w:val="24"/>
          <w:szCs w:val="24"/>
          <w:lang w:eastAsia="ru-RU"/>
        </w:rPr>
      </w:pPr>
      <w:r w:rsidRPr="00557E4B">
        <w:rPr>
          <w:rFonts w:cstheme="minorHAnsi"/>
          <w:sz w:val="24"/>
          <w:szCs w:val="24"/>
          <w:lang w:eastAsia="ru-RU"/>
        </w:rPr>
        <w:t xml:space="preserve">По </w:t>
      </w:r>
      <w:r w:rsidRPr="00557E4B">
        <w:rPr>
          <w:rFonts w:cstheme="minorHAnsi"/>
          <w:b/>
          <w:i/>
          <w:sz w:val="24"/>
          <w:szCs w:val="24"/>
          <w:lang w:eastAsia="ru-RU"/>
        </w:rPr>
        <w:t>характеру сбора</w:t>
      </w:r>
      <w:r w:rsidRPr="00557E4B">
        <w:rPr>
          <w:rFonts w:cstheme="minorHAnsi"/>
          <w:sz w:val="24"/>
          <w:szCs w:val="24"/>
          <w:lang w:eastAsia="ru-RU"/>
        </w:rPr>
        <w:t xml:space="preserve"> налоги классифицируются на прямые и косвенные.</w:t>
      </w:r>
    </w:p>
    <w:p w:rsidR="00C62CC8" w:rsidRPr="00557E4B" w:rsidRDefault="00C62CC8" w:rsidP="00C62CC8">
      <w:pPr>
        <w:spacing w:after="60" w:line="264" w:lineRule="auto"/>
        <w:ind w:firstLine="567"/>
        <w:contextualSpacing/>
        <w:jc w:val="both"/>
        <w:rPr>
          <w:rFonts w:cstheme="minorHAnsi"/>
          <w:spacing w:val="-6"/>
          <w:sz w:val="24"/>
          <w:szCs w:val="24"/>
          <w:lang w:eastAsia="ru-RU"/>
        </w:rPr>
      </w:pPr>
      <w:r w:rsidRPr="00557E4B">
        <w:rPr>
          <w:rFonts w:cstheme="minorHAnsi"/>
          <w:b/>
          <w:i/>
          <w:spacing w:val="-6"/>
          <w:sz w:val="24"/>
          <w:szCs w:val="24"/>
          <w:lang w:eastAsia="ru-RU"/>
        </w:rPr>
        <w:t>Прямые налоги</w:t>
      </w:r>
      <w:r w:rsidRPr="00557E4B">
        <w:rPr>
          <w:rFonts w:cstheme="minorHAnsi"/>
          <w:i/>
          <w:spacing w:val="-6"/>
          <w:sz w:val="24"/>
          <w:szCs w:val="24"/>
          <w:lang w:eastAsia="ru-RU"/>
        </w:rPr>
        <w:t xml:space="preserve"> </w:t>
      </w:r>
      <w:r w:rsidRPr="00557E4B">
        <w:rPr>
          <w:rFonts w:cstheme="minorHAnsi"/>
          <w:spacing w:val="-6"/>
          <w:sz w:val="24"/>
          <w:szCs w:val="24"/>
          <w:lang w:eastAsia="ru-RU"/>
        </w:rPr>
        <w:t xml:space="preserve">взимаются при образовании материальных благ; платит их налогоплательщик, производитель; величина их зависит от дохода (наличия ценностей) ― </w:t>
      </w:r>
      <w:r w:rsidRPr="00557E4B">
        <w:rPr>
          <w:rFonts w:cstheme="minorHAnsi"/>
          <w:b/>
          <w:i/>
          <w:spacing w:val="-6"/>
          <w:sz w:val="24"/>
          <w:szCs w:val="24"/>
          <w:lang w:eastAsia="ru-RU"/>
        </w:rPr>
        <w:t>обязательные платежи, взимаемые государством с доходов или имущества юридических и физических лиц</w:t>
      </w:r>
      <w:r w:rsidRPr="00557E4B">
        <w:rPr>
          <w:rFonts w:cstheme="minorHAnsi"/>
          <w:spacing w:val="-6"/>
          <w:sz w:val="24"/>
          <w:szCs w:val="24"/>
          <w:lang w:eastAsia="ru-RU"/>
        </w:rPr>
        <w:t xml:space="preserve"> (подоходный налог с населения и налог на прибыль с физических лиц, налог на имущество, недвижимость, дарение, наследство, финансовые операции).</w:t>
      </w:r>
    </w:p>
    <w:p w:rsidR="007B4A49" w:rsidRPr="00C62CC8" w:rsidRDefault="00C62CC8" w:rsidP="00C62CC8">
      <w:pPr>
        <w:spacing w:after="60" w:line="264" w:lineRule="auto"/>
        <w:ind w:firstLine="567"/>
        <w:contextualSpacing/>
        <w:jc w:val="both"/>
        <w:rPr>
          <w:rFonts w:cstheme="minorHAnsi"/>
          <w:sz w:val="24"/>
          <w:szCs w:val="24"/>
          <w:lang w:eastAsia="ru-RU"/>
        </w:rPr>
      </w:pPr>
      <w:r w:rsidRPr="00557E4B">
        <w:rPr>
          <w:rFonts w:cstheme="minorHAnsi"/>
          <w:b/>
          <w:i/>
          <w:sz w:val="24"/>
          <w:szCs w:val="24"/>
          <w:lang w:eastAsia="ru-RU"/>
        </w:rPr>
        <w:t>Косвенные налоги</w:t>
      </w:r>
      <w:r w:rsidRPr="00557E4B">
        <w:rPr>
          <w:rFonts w:cstheme="minorHAnsi"/>
          <w:i/>
          <w:sz w:val="24"/>
          <w:szCs w:val="24"/>
          <w:lang w:eastAsia="ru-RU"/>
        </w:rPr>
        <w:t xml:space="preserve"> </w:t>
      </w:r>
      <w:r w:rsidRPr="00557E4B">
        <w:rPr>
          <w:rFonts w:cstheme="minorHAnsi"/>
          <w:sz w:val="24"/>
          <w:szCs w:val="24"/>
          <w:lang w:eastAsia="ru-RU"/>
        </w:rPr>
        <w:t xml:space="preserve">взимаются при приобретении потребителем материальных благ и входят в цену покупки в виде надбавок к цене товаров и услуг (акцизные сборы, налог с продаж, частично НДС, таможенные пошлины, налог на экспорт); их платит потребитель; их величина не зависит от дохода налогоплательщика. </w:t>
      </w:r>
      <w:r>
        <w:rPr>
          <w:b/>
          <w:sz w:val="24"/>
          <w:szCs w:val="24"/>
        </w:rPr>
        <w:t xml:space="preserve"> </w:t>
      </w:r>
      <w:r>
        <w:rPr>
          <w:rFonts w:ascii="Calibri" w:hAnsi="Calibri"/>
          <w:i/>
          <w:sz w:val="24"/>
          <w:szCs w:val="24"/>
        </w:rPr>
        <w:t xml:space="preserve"> </w:t>
      </w:r>
    </w:p>
    <w:p w:rsidR="007B4A49" w:rsidRDefault="007B4A49" w:rsidP="007B4A49">
      <w:pPr>
        <w:spacing w:before="120" w:after="60" w:line="264" w:lineRule="auto"/>
        <w:ind w:firstLine="720"/>
        <w:jc w:val="right"/>
        <w:rPr>
          <w:rFonts w:ascii="Calibri" w:hAnsi="Calibri"/>
          <w:b/>
          <w:sz w:val="24"/>
          <w:szCs w:val="24"/>
        </w:rPr>
      </w:pPr>
      <w:r>
        <w:rPr>
          <w:b/>
          <w:sz w:val="24"/>
          <w:szCs w:val="24"/>
        </w:rPr>
        <w:t xml:space="preserve">Таблица </w:t>
      </w:r>
      <w:r w:rsidR="00C62CC8">
        <w:rPr>
          <w:b/>
          <w:sz w:val="24"/>
          <w:szCs w:val="24"/>
        </w:rPr>
        <w:t>5</w:t>
      </w:r>
      <w:r w:rsidR="00554135">
        <w:rPr>
          <w:b/>
          <w:sz w:val="24"/>
          <w:szCs w:val="24"/>
        </w:rPr>
        <w:t>2</w:t>
      </w:r>
    </w:p>
    <w:p w:rsidR="007B4A49" w:rsidRDefault="007B4A49" w:rsidP="007B4A49">
      <w:pPr>
        <w:spacing w:after="60" w:line="264" w:lineRule="auto"/>
        <w:ind w:firstLine="720"/>
        <w:jc w:val="center"/>
        <w:rPr>
          <w:b/>
          <w:sz w:val="24"/>
          <w:szCs w:val="24"/>
        </w:rPr>
      </w:pPr>
      <w:r>
        <w:rPr>
          <w:b/>
          <w:sz w:val="24"/>
          <w:szCs w:val="24"/>
        </w:rPr>
        <w:t>Функции налогов</w:t>
      </w:r>
    </w:p>
    <w:p w:rsidR="00C62CC8" w:rsidRDefault="00C62CC8" w:rsidP="007B4A49">
      <w:pPr>
        <w:spacing w:after="60" w:line="264" w:lineRule="auto"/>
        <w:ind w:firstLine="72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7"/>
        <w:gridCol w:w="6914"/>
      </w:tblGrid>
      <w:tr w:rsidR="007B4A49">
        <w:tc>
          <w:tcPr>
            <w:tcW w:w="2338"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jc w:val="center"/>
              <w:rPr>
                <w:rFonts w:cs="Times New Roman"/>
                <w:b/>
                <w:sz w:val="24"/>
                <w:szCs w:val="24"/>
              </w:rPr>
            </w:pPr>
            <w:r>
              <w:rPr>
                <w:b/>
                <w:sz w:val="24"/>
                <w:szCs w:val="24"/>
              </w:rPr>
              <w:t>Наименование функции</w:t>
            </w:r>
          </w:p>
        </w:tc>
        <w:tc>
          <w:tcPr>
            <w:tcW w:w="7233"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jc w:val="center"/>
              <w:rPr>
                <w:rFonts w:cs="Times New Roman"/>
                <w:b/>
                <w:sz w:val="24"/>
                <w:szCs w:val="24"/>
              </w:rPr>
            </w:pPr>
            <w:r>
              <w:rPr>
                <w:b/>
                <w:sz w:val="24"/>
                <w:szCs w:val="24"/>
              </w:rPr>
              <w:t>Его сущность</w:t>
            </w:r>
          </w:p>
        </w:tc>
      </w:tr>
      <w:tr w:rsidR="007B4A49">
        <w:tc>
          <w:tcPr>
            <w:tcW w:w="2338"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b/>
                <w:sz w:val="24"/>
                <w:szCs w:val="24"/>
              </w:rPr>
            </w:pPr>
            <w:r>
              <w:rPr>
                <w:b/>
                <w:sz w:val="24"/>
                <w:szCs w:val="24"/>
              </w:rPr>
              <w:t>Фискальная</w:t>
            </w:r>
          </w:p>
        </w:tc>
        <w:tc>
          <w:tcPr>
            <w:tcW w:w="7233"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sz w:val="24"/>
                <w:szCs w:val="24"/>
              </w:rPr>
            </w:pPr>
            <w:r>
              <w:rPr>
                <w:sz w:val="24"/>
                <w:szCs w:val="24"/>
              </w:rPr>
              <w:t xml:space="preserve">Обеспечение финансирования государственных расходов на </w:t>
            </w:r>
            <w:r>
              <w:rPr>
                <w:sz w:val="24"/>
                <w:szCs w:val="24"/>
              </w:rPr>
              <w:br/>
              <w:t>(</w:t>
            </w:r>
            <w:r>
              <w:rPr>
                <w:b/>
                <w:sz w:val="24"/>
                <w:szCs w:val="24"/>
              </w:rPr>
              <w:t>а</w:t>
            </w:r>
            <w:r>
              <w:rPr>
                <w:sz w:val="24"/>
                <w:szCs w:val="24"/>
              </w:rPr>
              <w:t>) содержание государственного аппарата, (</w:t>
            </w:r>
            <w:r>
              <w:rPr>
                <w:b/>
                <w:sz w:val="24"/>
                <w:szCs w:val="24"/>
              </w:rPr>
              <w:t>б</w:t>
            </w:r>
            <w:r>
              <w:rPr>
                <w:sz w:val="24"/>
                <w:szCs w:val="24"/>
              </w:rPr>
              <w:t>) обороны страны и (</w:t>
            </w:r>
            <w:r>
              <w:rPr>
                <w:b/>
                <w:sz w:val="24"/>
                <w:szCs w:val="24"/>
              </w:rPr>
              <w:t>в</w:t>
            </w:r>
            <w:r>
              <w:rPr>
                <w:sz w:val="24"/>
                <w:szCs w:val="24"/>
              </w:rPr>
              <w:t>) той части непроизводственной сферы, которая не имеет достаточных средств, например, фундаментальной науки, многих учебных заведений, библиотек и др.</w:t>
            </w:r>
          </w:p>
        </w:tc>
      </w:tr>
      <w:tr w:rsidR="007B4A49">
        <w:tc>
          <w:tcPr>
            <w:tcW w:w="2338"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b/>
                <w:sz w:val="24"/>
                <w:szCs w:val="24"/>
              </w:rPr>
            </w:pPr>
            <w:r>
              <w:rPr>
                <w:b/>
                <w:sz w:val="24"/>
                <w:szCs w:val="24"/>
              </w:rPr>
              <w:t>Распределительная</w:t>
            </w:r>
          </w:p>
        </w:tc>
        <w:tc>
          <w:tcPr>
            <w:tcW w:w="7233"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sz w:val="24"/>
                <w:szCs w:val="24"/>
              </w:rPr>
            </w:pPr>
            <w:r>
              <w:rPr>
                <w:sz w:val="24"/>
                <w:szCs w:val="24"/>
              </w:rPr>
              <w:t>Перераспределение доходов между разными социальными слоями с целью сглаживания неравенства в обществе</w:t>
            </w:r>
          </w:p>
        </w:tc>
      </w:tr>
      <w:tr w:rsidR="007B4A49">
        <w:tc>
          <w:tcPr>
            <w:tcW w:w="2338"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b/>
                <w:sz w:val="24"/>
                <w:szCs w:val="24"/>
              </w:rPr>
            </w:pPr>
            <w:r>
              <w:rPr>
                <w:b/>
                <w:sz w:val="24"/>
                <w:szCs w:val="24"/>
              </w:rPr>
              <w:t>Стимулирующая, или регулирующая, (антиинфляционная)</w:t>
            </w:r>
          </w:p>
        </w:tc>
        <w:tc>
          <w:tcPr>
            <w:tcW w:w="7233"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sz w:val="24"/>
                <w:szCs w:val="24"/>
              </w:rPr>
            </w:pPr>
            <w:r>
              <w:rPr>
                <w:sz w:val="24"/>
                <w:szCs w:val="24"/>
              </w:rPr>
              <w:t xml:space="preserve">Через налоги государство воздействует как на структуру национальной экономики, так и на экономическое поведение людей путем их стимулирования или сдерживания. </w:t>
            </w:r>
            <w:r>
              <w:rPr>
                <w:i/>
                <w:sz w:val="24"/>
                <w:szCs w:val="24"/>
              </w:rPr>
              <w:t xml:space="preserve">Данная функция проявляется в проводимой государством налоговой политике. </w:t>
            </w:r>
            <w:r>
              <w:rPr>
                <w:sz w:val="24"/>
                <w:szCs w:val="24"/>
              </w:rPr>
              <w:t>Стимулирование развития НТП, увеличения числа рабочих мест, капитальных вложений в расширение производства путем льготного налогообложения</w:t>
            </w:r>
          </w:p>
        </w:tc>
      </w:tr>
      <w:tr w:rsidR="007B4A49">
        <w:tc>
          <w:tcPr>
            <w:tcW w:w="2338"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b/>
                <w:sz w:val="24"/>
                <w:szCs w:val="24"/>
              </w:rPr>
            </w:pPr>
            <w:r>
              <w:rPr>
                <w:b/>
                <w:sz w:val="24"/>
                <w:szCs w:val="24"/>
              </w:rPr>
              <w:t xml:space="preserve">Экономическая (воспроизводственная) </w:t>
            </w:r>
          </w:p>
        </w:tc>
        <w:tc>
          <w:tcPr>
            <w:tcW w:w="7233"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sz w:val="24"/>
                <w:szCs w:val="24"/>
              </w:rPr>
            </w:pPr>
            <w:r>
              <w:rPr>
                <w:sz w:val="24"/>
                <w:szCs w:val="24"/>
              </w:rPr>
              <w:t>Налоги могут стимулировать, ограничивать и контролировать процессы общественного производства, социально-экономического развития</w:t>
            </w:r>
          </w:p>
        </w:tc>
      </w:tr>
      <w:tr w:rsidR="007B4A49">
        <w:tc>
          <w:tcPr>
            <w:tcW w:w="2338"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b/>
                <w:sz w:val="24"/>
                <w:szCs w:val="24"/>
              </w:rPr>
            </w:pPr>
            <w:r>
              <w:rPr>
                <w:b/>
                <w:sz w:val="24"/>
                <w:szCs w:val="24"/>
              </w:rPr>
              <w:t>Социально-воспитательная</w:t>
            </w:r>
          </w:p>
        </w:tc>
        <w:tc>
          <w:tcPr>
            <w:tcW w:w="7233"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sz w:val="24"/>
                <w:szCs w:val="24"/>
              </w:rPr>
            </w:pPr>
            <w:r>
              <w:rPr>
                <w:sz w:val="24"/>
                <w:szCs w:val="24"/>
              </w:rPr>
              <w:t>С одной стороны, данная функция призвана обеспечивать поддержание социального равновесия путем перераспределения доходов, а с другой, сдерживать потребление вредных для здоровья продуктов путем установления на них повышенных налогов / акцизов</w:t>
            </w:r>
          </w:p>
        </w:tc>
      </w:tr>
      <w:tr w:rsidR="007B4A49">
        <w:tc>
          <w:tcPr>
            <w:tcW w:w="2338"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b/>
                <w:sz w:val="24"/>
                <w:szCs w:val="24"/>
              </w:rPr>
            </w:pPr>
            <w:r>
              <w:rPr>
                <w:b/>
                <w:sz w:val="24"/>
                <w:szCs w:val="24"/>
              </w:rPr>
              <w:t>Конкретно-учетная</w:t>
            </w:r>
          </w:p>
        </w:tc>
        <w:tc>
          <w:tcPr>
            <w:tcW w:w="7233"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rPr>
                <w:rFonts w:cs="Times New Roman"/>
                <w:sz w:val="24"/>
                <w:szCs w:val="24"/>
              </w:rPr>
            </w:pPr>
            <w:r>
              <w:rPr>
                <w:sz w:val="24"/>
                <w:szCs w:val="24"/>
              </w:rPr>
              <w:t>Осуществление учета доходов граждан, предприятий и организаций через налоговые декларации физических лиц и обязательную финансовую отчетность юридических лиц</w:t>
            </w:r>
          </w:p>
        </w:tc>
      </w:tr>
    </w:tbl>
    <w:p w:rsidR="007B4A49" w:rsidRDefault="007B4A49" w:rsidP="007B4A49">
      <w:pPr>
        <w:spacing w:before="240" w:after="60" w:line="264" w:lineRule="auto"/>
        <w:ind w:firstLine="567"/>
        <w:contextualSpacing/>
        <w:jc w:val="both"/>
        <w:rPr>
          <w:rFonts w:ascii="Times New Roman" w:hAnsi="Times New Roman"/>
          <w:sz w:val="24"/>
          <w:szCs w:val="24"/>
          <w:u w:val="single"/>
          <w:lang w:eastAsia="ru-RU"/>
        </w:rPr>
      </w:pPr>
    </w:p>
    <w:p w:rsidR="007B4A49" w:rsidRPr="00557E4B" w:rsidRDefault="00C62CC8"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 xml:space="preserve"> </w:t>
      </w:r>
    </w:p>
    <w:p w:rsidR="00A3436D" w:rsidRDefault="00A3436D" w:rsidP="007B4A49">
      <w:pPr>
        <w:spacing w:after="60" w:line="264" w:lineRule="auto"/>
        <w:ind w:firstLine="567"/>
        <w:contextualSpacing/>
        <w:jc w:val="both"/>
        <w:rPr>
          <w:rFonts w:cstheme="minorHAnsi"/>
          <w:b/>
          <w:i/>
          <w:sz w:val="24"/>
          <w:szCs w:val="24"/>
          <w:lang w:eastAsia="ru-RU"/>
        </w:rPr>
      </w:pPr>
      <w:r w:rsidRPr="00557E4B">
        <w:rPr>
          <w:rFonts w:cstheme="minorHAnsi"/>
          <w:b/>
          <w:i/>
          <w:sz w:val="24"/>
          <w:szCs w:val="24"/>
          <w:lang w:eastAsia="ru-RU"/>
        </w:rPr>
        <w:t>Права и обязанности налогоплательщика</w:t>
      </w:r>
    </w:p>
    <w:p w:rsidR="00853941" w:rsidRDefault="00853941" w:rsidP="007B4A49">
      <w:pPr>
        <w:spacing w:after="60" w:line="264" w:lineRule="auto"/>
        <w:ind w:firstLine="567"/>
        <w:contextualSpacing/>
        <w:jc w:val="both"/>
        <w:rPr>
          <w:rFonts w:cstheme="minorHAnsi"/>
          <w:sz w:val="24"/>
          <w:szCs w:val="24"/>
          <w:lang w:eastAsia="ru-RU"/>
        </w:rPr>
      </w:pPr>
    </w:p>
    <w:p w:rsidR="00853941" w:rsidRDefault="00853941"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 xml:space="preserve">Права и обязанности налогоплательщиков прописаны в ст. 19, 21, 23 Главы 3 «Налогоплательщики и плательщики сборов, плательщики страховых взносов. Налоговые агенты» Радела </w:t>
      </w:r>
      <w:r>
        <w:rPr>
          <w:rFonts w:cstheme="minorHAnsi"/>
          <w:sz w:val="24"/>
          <w:szCs w:val="24"/>
          <w:lang w:val="en-US" w:eastAsia="ru-RU"/>
        </w:rPr>
        <w:t>II</w:t>
      </w:r>
      <w:r>
        <w:rPr>
          <w:rFonts w:cstheme="minorHAnsi"/>
          <w:sz w:val="24"/>
          <w:szCs w:val="24"/>
          <w:lang w:eastAsia="ru-RU"/>
        </w:rPr>
        <w:t>. «Налогоплательщики и плательщики сборов, плательщики страховых взносов. Налоговые агенты. Представительство в налоговых правоотношениях» части первой Налогового кодекса Российской Федерации, принятого Государственной Думой 16 июля 1998 года (по состоянию на 10 февраля 2019 г.)</w:t>
      </w:r>
      <w:r w:rsidR="00F274C8">
        <w:rPr>
          <w:rFonts w:cstheme="minorHAnsi"/>
          <w:sz w:val="24"/>
          <w:szCs w:val="24"/>
          <w:lang w:eastAsia="ru-RU"/>
        </w:rPr>
        <w:t>. Воспроизведем их содержание дословно.</w:t>
      </w:r>
    </w:p>
    <w:p w:rsidR="00F274C8" w:rsidRDefault="00F274C8" w:rsidP="007B4A49">
      <w:pPr>
        <w:spacing w:after="60" w:line="264" w:lineRule="auto"/>
        <w:ind w:firstLine="567"/>
        <w:contextualSpacing/>
        <w:jc w:val="both"/>
        <w:rPr>
          <w:rFonts w:cstheme="minorHAnsi"/>
          <w:b/>
          <w:sz w:val="24"/>
          <w:szCs w:val="24"/>
          <w:lang w:eastAsia="ru-RU"/>
        </w:rPr>
      </w:pPr>
      <w:r>
        <w:rPr>
          <w:rFonts w:cstheme="minorHAnsi"/>
          <w:sz w:val="24"/>
          <w:szCs w:val="24"/>
          <w:lang w:eastAsia="ru-RU"/>
        </w:rPr>
        <w:t>«</w:t>
      </w:r>
      <w:r>
        <w:rPr>
          <w:rFonts w:cstheme="minorHAnsi"/>
          <w:b/>
          <w:sz w:val="24"/>
          <w:szCs w:val="24"/>
          <w:lang w:eastAsia="ru-RU"/>
        </w:rPr>
        <w:t>Статья 19. Налогоплательщики, плательщики сборов, плательщики СВ</w:t>
      </w:r>
    </w:p>
    <w:p w:rsidR="00F274C8" w:rsidRDefault="00F274C8"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Налогоплательщиками, плательщиками сборов, плательщиками ССВ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СВ…</w:t>
      </w:r>
    </w:p>
    <w:p w:rsidR="00F274C8" w:rsidRDefault="00F274C8" w:rsidP="007B4A49">
      <w:pPr>
        <w:spacing w:after="60" w:line="264" w:lineRule="auto"/>
        <w:ind w:firstLine="567"/>
        <w:contextualSpacing/>
        <w:jc w:val="both"/>
        <w:rPr>
          <w:rFonts w:cstheme="minorHAnsi"/>
          <w:b/>
          <w:sz w:val="24"/>
          <w:szCs w:val="24"/>
          <w:lang w:eastAsia="ru-RU"/>
        </w:rPr>
      </w:pPr>
      <w:r>
        <w:rPr>
          <w:rFonts w:cstheme="minorHAnsi"/>
          <w:b/>
          <w:sz w:val="24"/>
          <w:szCs w:val="24"/>
          <w:lang w:eastAsia="ru-RU"/>
        </w:rPr>
        <w:t>Статья 21. Права налогоплательщика (плательщика сборов, плательщиков СВ)</w:t>
      </w:r>
    </w:p>
    <w:p w:rsidR="00CC7903" w:rsidRDefault="00CC7903"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Налогоплательщики имеют право:</w:t>
      </w:r>
    </w:p>
    <w:p w:rsidR="00CC7903" w:rsidRDefault="00CC7903"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 xml:space="preserve">1) поучать по месту своего учета от налоговых органов бесплатную информацию (в т. ч. </w:t>
      </w:r>
      <w:r w:rsidR="007A218D">
        <w:rPr>
          <w:rFonts w:cstheme="minorHAnsi"/>
          <w:sz w:val="24"/>
          <w:szCs w:val="24"/>
          <w:lang w:eastAsia="ru-RU"/>
        </w:rPr>
        <w:t>В</w:t>
      </w:r>
      <w:r>
        <w:rPr>
          <w:rFonts w:cstheme="minorHAnsi"/>
          <w:sz w:val="24"/>
          <w:szCs w:val="24"/>
          <w:lang w:eastAsia="ru-RU"/>
        </w:rPr>
        <w:t xml:space="preserve"> письменной форме) о действующих налогах и сборах, законодательстве о налогах и сборах и принятых в соответствии с ним нормативных правовых актов, порядке исчисления и уплаты налогов и сборов, правах и обязанностях налогоплательщиков, полномочиях налоговых органов и должностных лиц, а также получать формы налоговых деклараций (расчетов) и разъяснение о порядке их заполнения;</w:t>
      </w:r>
    </w:p>
    <w:p w:rsidR="00FE30E6" w:rsidRDefault="00CC7903"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2) получать от Минфина РФ письменные разъяснения по вопросам применения законодательства РФ о налогах и сборах, от финансовых органов субъектов РФ и муниципальных образований ― по вопросам применения соответственно законодательства субъектов РФ о налогах и сборах и нормативных правовых актов муниципальных образований о местных налогах и сборах.</w:t>
      </w:r>
    </w:p>
    <w:p w:rsidR="00FE30E6" w:rsidRDefault="00FE30E6"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3) использовать налоговые льготы при наличии оснований и порядка, установленном законодательством о налогах и сборах;</w:t>
      </w:r>
    </w:p>
    <w:p w:rsidR="00FE30E6" w:rsidRDefault="00FE30E6"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4) получать отсрочку или инвестиционный налоговой кредит в порядке и на условиях, установленных настоящим Кодексом;</w:t>
      </w:r>
    </w:p>
    <w:p w:rsidR="002D620F" w:rsidRDefault="002D620F"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5) на своевременный зачет или возврат сумм излишне уплаченных либо излишне взысканных налогов, пени, штрафов;</w:t>
      </w:r>
    </w:p>
    <w:p w:rsidR="002D620F" w:rsidRDefault="002D620F"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5</w:t>
      </w:r>
      <w:r w:rsidRPr="002D620F">
        <w:rPr>
          <w:rFonts w:cstheme="minorHAnsi"/>
          <w:sz w:val="24"/>
          <w:szCs w:val="24"/>
          <w:vertAlign w:val="superscript"/>
          <w:lang w:eastAsia="ru-RU"/>
        </w:rPr>
        <w:t>1</w:t>
      </w:r>
      <w:r>
        <w:rPr>
          <w:rFonts w:cstheme="minorHAnsi"/>
          <w:sz w:val="24"/>
          <w:szCs w:val="24"/>
          <w:lang w:eastAsia="ru-RU"/>
        </w:rPr>
        <w:t>) на осуществление совместной с налоговыми органами сверки расчетов по налогам, сборам, пеням и штрафам, а также на получение акта совместной сверки расчетов по налогам, сборам, пеням и штрафам;</w:t>
      </w:r>
    </w:p>
    <w:p w:rsidR="00CC7903" w:rsidRDefault="002D620F"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6) представлять свои интересы в отношениях, регулируемых законодательством о налогах и сборах, лично либо через своего представителя;</w:t>
      </w:r>
      <w:r w:rsidR="00CC7903">
        <w:rPr>
          <w:rFonts w:cstheme="minorHAnsi"/>
          <w:sz w:val="24"/>
          <w:szCs w:val="24"/>
          <w:lang w:eastAsia="ru-RU"/>
        </w:rPr>
        <w:t xml:space="preserve"> </w:t>
      </w:r>
    </w:p>
    <w:p w:rsidR="002D620F" w:rsidRDefault="002D620F"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2D620F" w:rsidRDefault="002D620F"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8) присутствовать при проведении выездной налоговой проверки;</w:t>
      </w:r>
    </w:p>
    <w:p w:rsidR="002D620F" w:rsidRDefault="002D620F"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 xml:space="preserve">9) получать копии акта налоговой проверки и решений налоговых органов, </w:t>
      </w:r>
      <w:r w:rsidR="00CC7B0D">
        <w:rPr>
          <w:rFonts w:cstheme="minorHAnsi"/>
          <w:sz w:val="24"/>
          <w:szCs w:val="24"/>
          <w:lang w:eastAsia="ru-RU"/>
        </w:rPr>
        <w:t>а также налоговые уведомления и требования об уплате налогов;</w:t>
      </w:r>
    </w:p>
    <w:p w:rsidR="00CC7B0D" w:rsidRDefault="00CC7B0D"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налоплательщика;</w:t>
      </w:r>
    </w:p>
    <w:p w:rsidR="00CC7B0D" w:rsidRDefault="0027409B"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11) не выполнять неправомерный акты и требования налоговых органов, иных уполномоченных органов и их должностных лиц, не соответствующие настоящему Кодексу или иным ФЗ;</w:t>
      </w:r>
    </w:p>
    <w:p w:rsidR="0027409B" w:rsidRDefault="0027409B"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12) обжаловать в установленном порядке акты налоговых органов, иных уполномоченных органов и действия (бездействие) их должностных лиц;</w:t>
      </w:r>
    </w:p>
    <w:p w:rsidR="0027409B" w:rsidRDefault="0027409B"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13) на соблюдение и сохранение налоговой тайны;</w:t>
      </w:r>
    </w:p>
    <w:p w:rsidR="0027409B" w:rsidRDefault="0027409B"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27409B" w:rsidRDefault="0027409B"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 xml:space="preserve">15) </w:t>
      </w:r>
      <w:r w:rsidR="005D1012">
        <w:rPr>
          <w:rFonts w:cstheme="minorHAnsi"/>
          <w:sz w:val="24"/>
          <w:szCs w:val="24"/>
          <w:lang w:eastAsia="ru-RU"/>
        </w:rPr>
        <w:t>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5D1012" w:rsidRDefault="005D1012"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2. Налогоплательщики имеют также иные права, установленные настоящим Кодексом и другими актами законодательства о налогах и сборах.</w:t>
      </w:r>
    </w:p>
    <w:p w:rsidR="005D1012" w:rsidRDefault="005D1012"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3. Плательщики сборов, плательщики СВ имеют те же права, что и налогоплательщики.</w:t>
      </w:r>
    </w:p>
    <w:p w:rsidR="005D1012" w:rsidRDefault="005D1012"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5D1012" w:rsidRDefault="005D1012" w:rsidP="007B4A49">
      <w:pPr>
        <w:spacing w:after="60" w:line="264" w:lineRule="auto"/>
        <w:ind w:firstLine="567"/>
        <w:contextualSpacing/>
        <w:jc w:val="both"/>
        <w:rPr>
          <w:rFonts w:cstheme="minorHAnsi"/>
          <w:b/>
          <w:sz w:val="24"/>
          <w:szCs w:val="24"/>
          <w:lang w:eastAsia="ru-RU"/>
        </w:rPr>
      </w:pPr>
      <w:r>
        <w:rPr>
          <w:rFonts w:cstheme="minorHAnsi"/>
          <w:b/>
          <w:sz w:val="24"/>
          <w:szCs w:val="24"/>
          <w:lang w:eastAsia="ru-RU"/>
        </w:rPr>
        <w:t>Статья 23. Обязанности налогоплательщиков (плательщиков сборов, плательщиков СВ)</w:t>
      </w:r>
    </w:p>
    <w:p w:rsidR="005D1012" w:rsidRDefault="005D1012"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1. Налогоплательщики обязаны:</w:t>
      </w:r>
    </w:p>
    <w:p w:rsidR="005D1012" w:rsidRDefault="005D1012"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1) уплачивать законно установленные налоги;</w:t>
      </w:r>
    </w:p>
    <w:p w:rsidR="005D1012" w:rsidRPr="005D1012" w:rsidRDefault="005D1012"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2) встать на учет в налоговых органах, если такая обязанность предусмотрена настоящим Налоговым кодексом;</w:t>
      </w:r>
    </w:p>
    <w:p w:rsidR="00CC7903" w:rsidRDefault="005D1012"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3) вести в установленном порядке учет своих доходов (расходов) и объектов налогооблоложения, если такая обязанность</w:t>
      </w:r>
      <w:r w:rsidR="00336298">
        <w:rPr>
          <w:rFonts w:cstheme="minorHAnsi"/>
          <w:sz w:val="24"/>
          <w:szCs w:val="24"/>
          <w:lang w:eastAsia="ru-RU"/>
        </w:rPr>
        <w:t xml:space="preserve"> предусмотрена законодательством о налогах и сборах; </w:t>
      </w:r>
    </w:p>
    <w:p w:rsidR="00336298" w:rsidRDefault="00336298" w:rsidP="00336298">
      <w:pPr>
        <w:spacing w:after="60" w:line="264" w:lineRule="auto"/>
        <w:ind w:firstLine="567"/>
        <w:contextualSpacing/>
        <w:jc w:val="both"/>
        <w:rPr>
          <w:rFonts w:cstheme="minorHAnsi"/>
          <w:sz w:val="24"/>
          <w:szCs w:val="24"/>
          <w:lang w:eastAsia="ru-RU"/>
        </w:rPr>
      </w:pPr>
      <w:r>
        <w:rPr>
          <w:rFonts w:cstheme="minorHAnsi"/>
          <w:sz w:val="24"/>
          <w:szCs w:val="24"/>
          <w:lang w:eastAsia="ru-RU"/>
        </w:rPr>
        <w:t xml:space="preserve">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 </w:t>
      </w:r>
    </w:p>
    <w:p w:rsidR="0067650B" w:rsidRDefault="00336298"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5) представлять в налоговый орган по месту жительства ИП,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ФЗ от 06.12.2011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возникло обязанности по уплате налогов и сборов</w:t>
      </w:r>
      <w:r w:rsidR="0067650B">
        <w:rPr>
          <w:rFonts w:cstheme="minorHAnsi"/>
          <w:sz w:val="24"/>
          <w:szCs w:val="24"/>
          <w:lang w:eastAsia="ru-RU"/>
        </w:rPr>
        <w:t>…</w:t>
      </w:r>
    </w:p>
    <w:p w:rsidR="0067650B" w:rsidRDefault="0067650B"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6)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налогов;</w:t>
      </w:r>
    </w:p>
    <w:p w:rsidR="0067650B" w:rsidRDefault="0067650B"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336298" w:rsidRDefault="0067650B" w:rsidP="007B4A49">
      <w:pPr>
        <w:spacing w:after="60" w:line="264" w:lineRule="auto"/>
        <w:ind w:firstLine="567"/>
        <w:contextualSpacing/>
        <w:jc w:val="both"/>
        <w:rPr>
          <w:rFonts w:cstheme="minorHAnsi"/>
          <w:sz w:val="24"/>
          <w:szCs w:val="24"/>
          <w:lang w:eastAsia="ru-RU"/>
        </w:rPr>
      </w:pPr>
      <w:r>
        <w:rPr>
          <w:rFonts w:cstheme="minorHAnsi"/>
          <w:sz w:val="24"/>
          <w:szCs w:val="24"/>
          <w:lang w:eastAsia="ru-RU"/>
        </w:rPr>
        <w:t xml:space="preserve">  </w:t>
      </w:r>
      <w:r w:rsidR="00336298">
        <w:rPr>
          <w:rFonts w:cstheme="minorHAnsi"/>
          <w:sz w:val="24"/>
          <w:szCs w:val="24"/>
          <w:lang w:eastAsia="ru-RU"/>
        </w:rPr>
        <w:t xml:space="preserve"> </w:t>
      </w:r>
      <w:r>
        <w:rPr>
          <w:rFonts w:cstheme="minorHAnsi"/>
          <w:sz w:val="24"/>
          <w:szCs w:val="24"/>
          <w:lang w:eastAsia="ru-RU"/>
        </w:rPr>
        <w:t>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 ч. Документов, подтверждающих получение доходов, осуществление расходов (для организаций и ИП), а также уплату (удержание) налогов, если иное не предусмотрено настоящим Кодексом;</w:t>
      </w:r>
    </w:p>
    <w:p w:rsidR="00557E4B" w:rsidRDefault="0067650B" w:rsidP="00BD3403">
      <w:pPr>
        <w:spacing w:after="60" w:line="264" w:lineRule="auto"/>
        <w:ind w:firstLine="567"/>
        <w:contextualSpacing/>
        <w:jc w:val="both"/>
        <w:rPr>
          <w:rFonts w:cstheme="minorHAnsi"/>
          <w:sz w:val="24"/>
          <w:szCs w:val="24"/>
          <w:lang w:eastAsia="ru-RU"/>
        </w:rPr>
      </w:pPr>
      <w:r>
        <w:rPr>
          <w:rFonts w:cstheme="minorHAnsi"/>
          <w:sz w:val="24"/>
          <w:szCs w:val="24"/>
          <w:lang w:eastAsia="ru-RU"/>
        </w:rPr>
        <w:t>9) нести иные обязанности, предусмотренные законодательством о налогах и сборах».</w:t>
      </w:r>
    </w:p>
    <w:p w:rsidR="005779A7" w:rsidRPr="005779A7" w:rsidRDefault="005779A7" w:rsidP="005779A7">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 xml:space="preserve">ИСТОЧНИК: Налоговой кодекс Российской Федерации. Части первая и вторая. </w:t>
      </w:r>
      <w:r>
        <w:rPr>
          <w:rFonts w:ascii="Times New Roman" w:hAnsi="Times New Roman" w:cs="Times New Roman"/>
          <w:sz w:val="24"/>
          <w:szCs w:val="24"/>
          <w:lang w:eastAsia="ru-RU"/>
        </w:rPr>
        <w:t>―</w:t>
      </w:r>
      <w:r>
        <w:rPr>
          <w:rFonts w:ascii="Times New Roman" w:hAnsi="Times New Roman"/>
          <w:sz w:val="24"/>
          <w:szCs w:val="24"/>
          <w:lang w:eastAsia="ru-RU"/>
        </w:rPr>
        <w:t xml:space="preserve"> Москва : Проспект, 2019. С. 23</w:t>
      </w:r>
      <w:r>
        <w:rPr>
          <w:rFonts w:ascii="Times New Roman" w:hAnsi="Times New Roman" w:cs="Times New Roman"/>
          <w:sz w:val="24"/>
          <w:szCs w:val="24"/>
          <w:lang w:eastAsia="ru-RU"/>
        </w:rPr>
        <w:t>―</w:t>
      </w:r>
      <w:r>
        <w:rPr>
          <w:rFonts w:ascii="Times New Roman" w:hAnsi="Times New Roman"/>
          <w:sz w:val="24"/>
          <w:szCs w:val="24"/>
          <w:lang w:eastAsia="ru-RU"/>
        </w:rPr>
        <w:t xml:space="preserve">26.  </w:t>
      </w:r>
    </w:p>
    <w:p w:rsidR="00557E4B" w:rsidRPr="00557E4B" w:rsidRDefault="00557E4B" w:rsidP="007B4A49">
      <w:pPr>
        <w:spacing w:after="60" w:line="264" w:lineRule="auto"/>
        <w:ind w:firstLine="567"/>
        <w:contextualSpacing/>
        <w:jc w:val="both"/>
        <w:rPr>
          <w:rFonts w:cstheme="minorHAnsi"/>
          <w:b/>
          <w:i/>
          <w:sz w:val="24"/>
          <w:szCs w:val="24"/>
          <w:lang w:eastAsia="ru-RU"/>
        </w:rPr>
      </w:pPr>
    </w:p>
    <w:p w:rsidR="00557E4B" w:rsidRDefault="00557E4B" w:rsidP="007B4A49">
      <w:pPr>
        <w:spacing w:after="60" w:line="264" w:lineRule="auto"/>
        <w:ind w:firstLine="567"/>
        <w:contextualSpacing/>
        <w:jc w:val="both"/>
        <w:rPr>
          <w:rFonts w:ascii="Times New Roman" w:hAnsi="Times New Roman"/>
          <w:b/>
          <w:i/>
          <w:sz w:val="24"/>
          <w:szCs w:val="24"/>
          <w:lang w:eastAsia="ru-RU"/>
        </w:rPr>
      </w:pPr>
      <w:r>
        <w:rPr>
          <w:rFonts w:ascii="Times New Roman" w:hAnsi="Times New Roman"/>
          <w:b/>
          <w:i/>
          <w:sz w:val="24"/>
          <w:szCs w:val="24"/>
          <w:lang w:eastAsia="ru-RU"/>
        </w:rPr>
        <w:t>Юридическая ответственность за налоговые правонарушения</w:t>
      </w:r>
    </w:p>
    <w:p w:rsidR="002E2459" w:rsidRDefault="00C7582B" w:rsidP="007B4A4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По данному вопросу мы, учитывая адрес</w:t>
      </w:r>
      <w:r w:rsidR="002E2459">
        <w:rPr>
          <w:rFonts w:ascii="Times New Roman" w:hAnsi="Times New Roman"/>
          <w:sz w:val="24"/>
          <w:szCs w:val="24"/>
          <w:lang w:eastAsia="ru-RU"/>
        </w:rPr>
        <w:t>ную аудиторию</w:t>
      </w:r>
      <w:r>
        <w:rPr>
          <w:rFonts w:ascii="Times New Roman" w:hAnsi="Times New Roman"/>
          <w:sz w:val="24"/>
          <w:szCs w:val="24"/>
          <w:lang w:eastAsia="ru-RU"/>
        </w:rPr>
        <w:t xml:space="preserve"> настоящего пособия,  актуализируем содержание статей 106, 107, 110, 114 и   116</w:t>
      </w:r>
      <w:r>
        <w:rPr>
          <w:rFonts w:ascii="Times New Roman" w:hAnsi="Times New Roman" w:cs="Times New Roman"/>
          <w:sz w:val="24"/>
          <w:szCs w:val="24"/>
          <w:lang w:eastAsia="ru-RU"/>
        </w:rPr>
        <w:t>―</w:t>
      </w:r>
      <w:r>
        <w:rPr>
          <w:rFonts w:ascii="Times New Roman" w:hAnsi="Times New Roman"/>
          <w:sz w:val="24"/>
          <w:szCs w:val="24"/>
          <w:lang w:eastAsia="ru-RU"/>
        </w:rPr>
        <w:t xml:space="preserve"> 12</w:t>
      </w:r>
      <w:r w:rsidR="000975D1">
        <w:rPr>
          <w:rFonts w:ascii="Times New Roman" w:hAnsi="Times New Roman"/>
          <w:sz w:val="24"/>
          <w:szCs w:val="24"/>
          <w:lang w:eastAsia="ru-RU"/>
        </w:rPr>
        <w:t>6</w:t>
      </w:r>
      <w:r>
        <w:rPr>
          <w:rFonts w:ascii="Times New Roman" w:hAnsi="Times New Roman"/>
          <w:sz w:val="24"/>
          <w:szCs w:val="24"/>
          <w:vertAlign w:val="superscript"/>
          <w:lang w:eastAsia="ru-RU"/>
        </w:rPr>
        <w:t xml:space="preserve"> </w:t>
      </w:r>
      <w:r>
        <w:rPr>
          <w:rFonts w:ascii="Times New Roman" w:hAnsi="Times New Roman"/>
          <w:sz w:val="24"/>
          <w:szCs w:val="24"/>
          <w:lang w:eastAsia="ru-RU"/>
        </w:rPr>
        <w:t xml:space="preserve">  Налогово</w:t>
      </w:r>
      <w:r w:rsidR="002E2459">
        <w:rPr>
          <w:rFonts w:ascii="Times New Roman" w:hAnsi="Times New Roman"/>
          <w:sz w:val="24"/>
          <w:szCs w:val="24"/>
          <w:lang w:eastAsia="ru-RU"/>
        </w:rPr>
        <w:t>го</w:t>
      </w:r>
      <w:r>
        <w:rPr>
          <w:rFonts w:ascii="Times New Roman" w:hAnsi="Times New Roman"/>
          <w:sz w:val="24"/>
          <w:szCs w:val="24"/>
          <w:lang w:eastAsia="ru-RU"/>
        </w:rPr>
        <w:t xml:space="preserve"> кодекс</w:t>
      </w:r>
      <w:r w:rsidR="002E2459">
        <w:rPr>
          <w:rFonts w:ascii="Times New Roman" w:hAnsi="Times New Roman"/>
          <w:sz w:val="24"/>
          <w:szCs w:val="24"/>
          <w:lang w:eastAsia="ru-RU"/>
        </w:rPr>
        <w:t>а</w:t>
      </w:r>
      <w:r>
        <w:rPr>
          <w:rFonts w:ascii="Times New Roman" w:hAnsi="Times New Roman"/>
          <w:sz w:val="24"/>
          <w:szCs w:val="24"/>
          <w:lang w:eastAsia="ru-RU"/>
        </w:rPr>
        <w:t xml:space="preserve"> РФ</w:t>
      </w:r>
      <w:r w:rsidR="002E2459">
        <w:rPr>
          <w:rFonts w:ascii="Times New Roman" w:hAnsi="Times New Roman"/>
          <w:sz w:val="24"/>
          <w:szCs w:val="24"/>
          <w:lang w:eastAsia="ru-RU"/>
        </w:rPr>
        <w:t>. Кроме того, мы не будем воспроизводить размеры налоговых санкций в виде денежных взысканий (штрафов), прописанные в Налоговом кодексе</w:t>
      </w:r>
      <w:r w:rsidR="00DE6C02">
        <w:rPr>
          <w:rFonts w:ascii="Times New Roman" w:hAnsi="Times New Roman"/>
          <w:sz w:val="24"/>
          <w:szCs w:val="24"/>
          <w:lang w:eastAsia="ru-RU"/>
        </w:rPr>
        <w:t>, так как эти величины имеют свойство быть динамичными.</w:t>
      </w:r>
    </w:p>
    <w:p w:rsidR="002E2459" w:rsidRDefault="002E2459" w:rsidP="002E2459">
      <w:pPr>
        <w:spacing w:after="60" w:line="264" w:lineRule="auto"/>
        <w:ind w:firstLine="567"/>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«Раздел </w:t>
      </w:r>
      <w:r>
        <w:rPr>
          <w:rFonts w:ascii="Times New Roman" w:hAnsi="Times New Roman"/>
          <w:b/>
          <w:sz w:val="24"/>
          <w:szCs w:val="24"/>
          <w:lang w:val="en-US" w:eastAsia="ru-RU"/>
        </w:rPr>
        <w:t>VI</w:t>
      </w:r>
      <w:r w:rsidRPr="002E2459">
        <w:rPr>
          <w:rFonts w:ascii="Times New Roman" w:hAnsi="Times New Roman"/>
          <w:b/>
          <w:sz w:val="24"/>
          <w:szCs w:val="24"/>
          <w:lang w:eastAsia="ru-RU"/>
        </w:rPr>
        <w:t xml:space="preserve">. </w:t>
      </w:r>
      <w:r>
        <w:rPr>
          <w:rFonts w:ascii="Times New Roman" w:hAnsi="Times New Roman"/>
          <w:b/>
          <w:sz w:val="24"/>
          <w:szCs w:val="24"/>
          <w:lang w:eastAsia="ru-RU"/>
        </w:rPr>
        <w:t>Налоговые правонарушения и ответственность</w:t>
      </w:r>
    </w:p>
    <w:p w:rsidR="002E2459" w:rsidRDefault="002E2459" w:rsidP="002E2459">
      <w:pPr>
        <w:spacing w:after="60" w:line="264" w:lineRule="auto"/>
        <w:ind w:firstLine="567"/>
        <w:contextualSpacing/>
        <w:jc w:val="center"/>
        <w:rPr>
          <w:rFonts w:ascii="Times New Roman" w:hAnsi="Times New Roman"/>
          <w:b/>
          <w:sz w:val="24"/>
          <w:szCs w:val="24"/>
          <w:lang w:eastAsia="ru-RU"/>
        </w:rPr>
      </w:pPr>
      <w:r>
        <w:rPr>
          <w:rFonts w:ascii="Times New Roman" w:hAnsi="Times New Roman"/>
          <w:b/>
          <w:sz w:val="24"/>
          <w:szCs w:val="24"/>
          <w:lang w:eastAsia="ru-RU"/>
        </w:rPr>
        <w:t>за их совершение</w:t>
      </w:r>
    </w:p>
    <w:p w:rsidR="002E2459" w:rsidRDefault="002E2459" w:rsidP="002E2459">
      <w:pPr>
        <w:spacing w:after="60" w:line="264" w:lineRule="auto"/>
        <w:ind w:firstLine="567"/>
        <w:contextualSpacing/>
        <w:jc w:val="center"/>
        <w:rPr>
          <w:rFonts w:ascii="Times New Roman" w:hAnsi="Times New Roman"/>
          <w:b/>
          <w:sz w:val="24"/>
          <w:szCs w:val="24"/>
          <w:lang w:eastAsia="ru-RU"/>
        </w:rPr>
      </w:pPr>
      <w:r>
        <w:rPr>
          <w:rFonts w:ascii="Times New Roman" w:hAnsi="Times New Roman"/>
          <w:b/>
          <w:sz w:val="24"/>
          <w:szCs w:val="24"/>
          <w:lang w:eastAsia="ru-RU"/>
        </w:rPr>
        <w:t>Глава 15. Общие положения об ответственности</w:t>
      </w:r>
    </w:p>
    <w:p w:rsidR="002E2459" w:rsidRDefault="002E2459" w:rsidP="002E2459">
      <w:pPr>
        <w:spacing w:after="60" w:line="264" w:lineRule="auto"/>
        <w:ind w:firstLine="567"/>
        <w:contextualSpacing/>
        <w:jc w:val="center"/>
        <w:rPr>
          <w:rFonts w:ascii="Times New Roman" w:hAnsi="Times New Roman"/>
          <w:b/>
          <w:sz w:val="24"/>
          <w:szCs w:val="24"/>
          <w:lang w:eastAsia="ru-RU"/>
        </w:rPr>
      </w:pPr>
      <w:r>
        <w:rPr>
          <w:rFonts w:ascii="Times New Roman" w:hAnsi="Times New Roman"/>
          <w:b/>
          <w:sz w:val="24"/>
          <w:szCs w:val="24"/>
          <w:lang w:eastAsia="ru-RU"/>
        </w:rPr>
        <w:t>за совершение налоговых правонарушений</w:t>
      </w:r>
    </w:p>
    <w:p w:rsidR="002E2459" w:rsidRDefault="002E2459" w:rsidP="002E2459">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106. Понятие налогового правонарушения</w:t>
      </w:r>
    </w:p>
    <w:p w:rsidR="002E2459" w:rsidRDefault="002E2459"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плательщика СВ, налогового агента и иных лиц, за которое настоящим Кодексом установлена ответственность.</w:t>
      </w:r>
    </w:p>
    <w:p w:rsidR="00DE6C02" w:rsidRDefault="00DE6C02" w:rsidP="002E2459">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107. Лица, подлежащие ответственности за совершение налоговых правонарушений</w:t>
      </w:r>
    </w:p>
    <w:p w:rsidR="00DE6C02" w:rsidRDefault="00DE6C02"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1. Ответственность за совершение налоговых правонарушений несут организации и физические лица в случаях, предусмотренных главами 16 и 18 настоящего Кодекса.</w:t>
      </w:r>
    </w:p>
    <w:p w:rsidR="00DE6C02" w:rsidRDefault="00DE6C02"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2. Физическое лицо может быть привлечено к ответственности за совершение налоговых правонарушений с шестнадцатилетнего возраста…</w:t>
      </w:r>
    </w:p>
    <w:p w:rsidR="00C62CC8" w:rsidRDefault="00C62CC8" w:rsidP="002E2459">
      <w:pPr>
        <w:spacing w:after="60" w:line="264" w:lineRule="auto"/>
        <w:ind w:firstLine="567"/>
        <w:contextualSpacing/>
        <w:jc w:val="both"/>
        <w:rPr>
          <w:rFonts w:ascii="Times New Roman" w:hAnsi="Times New Roman"/>
          <w:sz w:val="24"/>
          <w:szCs w:val="24"/>
          <w:lang w:eastAsia="ru-RU"/>
        </w:rPr>
      </w:pPr>
    </w:p>
    <w:p w:rsidR="00C62CC8" w:rsidRDefault="00C62CC8" w:rsidP="002E2459">
      <w:pPr>
        <w:spacing w:after="60" w:line="264" w:lineRule="auto"/>
        <w:ind w:firstLine="567"/>
        <w:contextualSpacing/>
        <w:jc w:val="both"/>
        <w:rPr>
          <w:rFonts w:ascii="Times New Roman" w:hAnsi="Times New Roman"/>
          <w:sz w:val="24"/>
          <w:szCs w:val="24"/>
          <w:lang w:eastAsia="ru-RU"/>
        </w:rPr>
      </w:pPr>
    </w:p>
    <w:p w:rsidR="00DE6C02" w:rsidRDefault="00DE6C02" w:rsidP="002E2459">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110. Формы вины совершения налогового правонарушения</w:t>
      </w:r>
    </w:p>
    <w:p w:rsidR="00DE6C02" w:rsidRDefault="00023453" w:rsidP="002E2459">
      <w:pPr>
        <w:spacing w:after="60" w:line="264" w:lineRule="auto"/>
        <w:ind w:firstLine="567"/>
        <w:contextualSpacing/>
        <w:jc w:val="both"/>
        <w:rPr>
          <w:rFonts w:ascii="Times New Roman" w:hAnsi="Times New Roman"/>
          <w:sz w:val="24"/>
          <w:szCs w:val="24"/>
          <w:lang w:eastAsia="ru-RU"/>
        </w:rPr>
      </w:pPr>
      <w:r w:rsidRPr="00023453">
        <w:rPr>
          <w:rFonts w:ascii="Times New Roman" w:hAnsi="Times New Roman"/>
          <w:sz w:val="24"/>
          <w:szCs w:val="24"/>
          <w:lang w:eastAsia="ru-RU"/>
        </w:rPr>
        <w:t xml:space="preserve">1. </w:t>
      </w:r>
      <w:r>
        <w:rPr>
          <w:rFonts w:ascii="Times New Roman" w:hAnsi="Times New Roman"/>
          <w:sz w:val="24"/>
          <w:szCs w:val="24"/>
          <w:lang w:eastAsia="ru-RU"/>
        </w:rPr>
        <w:t>Виновным в совершении налогового правонарушении признается лицо, совершившее противоправное деяние умышленно или по неосто</w:t>
      </w:r>
      <w:r w:rsidR="00BE7222">
        <w:rPr>
          <w:rFonts w:ascii="Times New Roman" w:hAnsi="Times New Roman"/>
          <w:sz w:val="24"/>
          <w:szCs w:val="24"/>
          <w:lang w:eastAsia="ru-RU"/>
        </w:rPr>
        <w:t>ро</w:t>
      </w:r>
      <w:r>
        <w:rPr>
          <w:rFonts w:ascii="Times New Roman" w:hAnsi="Times New Roman"/>
          <w:sz w:val="24"/>
          <w:szCs w:val="24"/>
          <w:lang w:eastAsia="ru-RU"/>
        </w:rPr>
        <w:t>жности.</w:t>
      </w:r>
    </w:p>
    <w:p w:rsidR="00BE7222" w:rsidRDefault="00023453"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 xml:space="preserve">2. Налоговое </w:t>
      </w:r>
      <w:r w:rsidR="00BE7222">
        <w:rPr>
          <w:rFonts w:ascii="Times New Roman" w:hAnsi="Times New Roman"/>
          <w:sz w:val="24"/>
          <w:szCs w:val="24"/>
          <w:lang w:eastAsia="ru-RU"/>
        </w:rPr>
        <w:t>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BE7222" w:rsidRDefault="00BE7222"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p w:rsidR="00023453" w:rsidRDefault="00BE7222"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 xml:space="preserve"> 4. Вина организации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p w:rsidR="00BE7222" w:rsidRDefault="00BE7222" w:rsidP="002E2459">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114. Налоговые санкции</w:t>
      </w:r>
    </w:p>
    <w:p w:rsidR="00143EEF" w:rsidRDefault="00143EEF"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1. Налоговая санкция является мерой ответственности за совершение налогового правонарушения.</w:t>
      </w:r>
    </w:p>
    <w:p w:rsidR="00143EEF" w:rsidRDefault="00143EEF"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2. Налоговые санкции устанавливаются и применяются в виде денежных взысканий (штрафов) в размерах, предусмотренных главами 16 и 18 настоящего Кодекса.</w:t>
      </w:r>
    </w:p>
    <w:p w:rsidR="00143EEF" w:rsidRPr="00143EEF" w:rsidRDefault="00143EEF"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3. При наличии хотя бы одного смягчающего ответственность обстоятельства размер штрафов подлежит уменьшению не меньше, чем в два раза по сравнению с размером, установленным соответствующей ст. настоящего Кодекса.</w:t>
      </w:r>
    </w:p>
    <w:p w:rsidR="00E06B20" w:rsidRDefault="00143EEF" w:rsidP="002E2459">
      <w:pPr>
        <w:spacing w:after="60" w:line="264" w:lineRule="auto"/>
        <w:ind w:firstLine="567"/>
        <w:contextualSpacing/>
        <w:jc w:val="both"/>
        <w:rPr>
          <w:rFonts w:ascii="Times New Roman" w:hAnsi="Times New Roman"/>
          <w:sz w:val="24"/>
          <w:szCs w:val="24"/>
          <w:lang w:eastAsia="ru-RU"/>
        </w:rPr>
      </w:pPr>
      <w:r w:rsidRPr="00143EEF">
        <w:rPr>
          <w:rFonts w:ascii="Times New Roman" w:hAnsi="Times New Roman"/>
          <w:sz w:val="24"/>
          <w:szCs w:val="24"/>
          <w:lang w:eastAsia="ru-RU"/>
        </w:rPr>
        <w:t>4.</w:t>
      </w:r>
      <w:r>
        <w:rPr>
          <w:rFonts w:ascii="Times New Roman" w:hAnsi="Times New Roman"/>
          <w:sz w:val="24"/>
          <w:szCs w:val="24"/>
          <w:lang w:eastAsia="ru-RU"/>
        </w:rPr>
        <w:t xml:space="preserve"> При наличии обстоятельства, предусмотренного п. 2 ст. 112 размер штрафа увеличивается на 100 процентов.</w:t>
      </w:r>
    </w:p>
    <w:p w:rsidR="00143EEF" w:rsidRDefault="00143EEF"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5. При совершении одним лицом двух и более налоговых правонарушений налоговые санкции взыскиваются за каждое правонарушение в отдельно</w:t>
      </w:r>
      <w:r w:rsidR="00395702">
        <w:rPr>
          <w:rFonts w:ascii="Times New Roman" w:hAnsi="Times New Roman"/>
          <w:sz w:val="24"/>
          <w:szCs w:val="24"/>
          <w:lang w:eastAsia="ru-RU"/>
        </w:rPr>
        <w:t>сти без поглощения менее строгой санкции более строгой.</w:t>
      </w:r>
    </w:p>
    <w:p w:rsidR="00395702" w:rsidRDefault="00395702"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6. Сумма штрафов, взыскиваемого с налогоплательщика, плательщика сбора, плательщика СВ или налогового агента за налоговое правонарушение, повлекшее задолженность по налогу (сбору, СВ), подлежит перечислению со счетов соответственно налогоплательщика, плательщика сбора, плательщика СВ или налогового агента только после перечисления в полном объеме этой суммы задолженности и соответствующих пеней в очередности, установленной гражданским законодательством РФ…</w:t>
      </w:r>
    </w:p>
    <w:p w:rsidR="00395702" w:rsidRDefault="00395702" w:rsidP="00395702">
      <w:pPr>
        <w:spacing w:after="60" w:line="264" w:lineRule="auto"/>
        <w:ind w:firstLine="567"/>
        <w:contextualSpacing/>
        <w:jc w:val="center"/>
        <w:rPr>
          <w:rFonts w:ascii="Times New Roman" w:hAnsi="Times New Roman"/>
          <w:b/>
          <w:sz w:val="24"/>
          <w:szCs w:val="24"/>
          <w:lang w:eastAsia="ru-RU"/>
        </w:rPr>
      </w:pPr>
      <w:r>
        <w:rPr>
          <w:rFonts w:ascii="Times New Roman" w:hAnsi="Times New Roman"/>
          <w:b/>
          <w:sz w:val="24"/>
          <w:szCs w:val="24"/>
          <w:lang w:eastAsia="ru-RU"/>
        </w:rPr>
        <w:t>Глава 16. Виды налоговых правонарушений и ответственность за их совершение</w:t>
      </w:r>
    </w:p>
    <w:p w:rsidR="00395702" w:rsidRDefault="00395702" w:rsidP="00395702">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116. Нарушение порядка постановки на учет в налоговом органе</w:t>
      </w:r>
    </w:p>
    <w:p w:rsidR="00395702" w:rsidRDefault="00395702" w:rsidP="00395702">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r w:rsidR="00425BD4">
        <w:rPr>
          <w:rFonts w:ascii="Times New Roman" w:hAnsi="Times New Roman"/>
          <w:sz w:val="24"/>
          <w:szCs w:val="24"/>
          <w:lang w:eastAsia="ru-RU"/>
        </w:rPr>
        <w:t>, влечет взыскание штрафа</w:t>
      </w:r>
      <w:r>
        <w:rPr>
          <w:rFonts w:ascii="Times New Roman" w:hAnsi="Times New Roman"/>
          <w:sz w:val="24"/>
          <w:szCs w:val="24"/>
          <w:lang w:eastAsia="ru-RU"/>
        </w:rPr>
        <w:t>…</w:t>
      </w:r>
    </w:p>
    <w:p w:rsidR="00395702" w:rsidRDefault="00395702" w:rsidP="00395702">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 xml:space="preserve">2. Ведение деятельности организацией или ИП без постановки на учет </w:t>
      </w:r>
      <w:r w:rsidR="00425BD4">
        <w:rPr>
          <w:rFonts w:ascii="Times New Roman" w:hAnsi="Times New Roman"/>
          <w:sz w:val="24"/>
          <w:szCs w:val="24"/>
          <w:lang w:eastAsia="ru-RU"/>
        </w:rPr>
        <w:t>в налоговом органе по основаниям, предусмотренным настоящим Кодексом, влечет взыскание штрафа…</w:t>
      </w:r>
    </w:p>
    <w:p w:rsidR="00425BD4" w:rsidRDefault="00425BD4" w:rsidP="00395702">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119. Непредставление налоговой декларации (расчета финансового результата инвестиционного товарищества, расчета по СВ)</w:t>
      </w:r>
    </w:p>
    <w:p w:rsidR="00C820F7" w:rsidRPr="007A218D" w:rsidRDefault="00C820F7" w:rsidP="006E7656">
      <w:pPr>
        <w:pStyle w:val="a5"/>
        <w:numPr>
          <w:ilvl w:val="0"/>
          <w:numId w:val="16"/>
        </w:numPr>
        <w:spacing w:after="60" w:line="264" w:lineRule="auto"/>
        <w:jc w:val="both"/>
        <w:rPr>
          <w:rFonts w:ascii="Times New Roman" w:hAnsi="Times New Roman"/>
          <w:sz w:val="24"/>
          <w:szCs w:val="24"/>
          <w:lang w:eastAsia="ru-RU"/>
        </w:rPr>
      </w:pPr>
      <w:r w:rsidRPr="007A218D">
        <w:rPr>
          <w:rFonts w:ascii="Times New Roman" w:hAnsi="Times New Roman"/>
          <w:sz w:val="24"/>
          <w:szCs w:val="24"/>
          <w:lang w:eastAsia="ru-RU"/>
        </w:rPr>
        <w:t>Непредставление в установленный законодательством о налогах и сборах срок налоговой декларации (расчета по СВ) в налоговой орган по месту учета влечет взыскание штрафа…</w:t>
      </w:r>
    </w:p>
    <w:p w:rsidR="00C820F7" w:rsidRDefault="00C820F7" w:rsidP="00395702">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120. Грубое нарушение правил учета доходов и расходов и объектов налогообложения (базы для исчисления СВ)</w:t>
      </w:r>
    </w:p>
    <w:p w:rsidR="00C820F7" w:rsidRDefault="00C820F7" w:rsidP="00395702">
      <w:pPr>
        <w:spacing w:after="60" w:line="264" w:lineRule="auto"/>
        <w:ind w:firstLine="567"/>
        <w:contextualSpacing/>
        <w:jc w:val="both"/>
        <w:rPr>
          <w:rFonts w:ascii="Times New Roman" w:hAnsi="Times New Roman"/>
          <w:sz w:val="24"/>
          <w:szCs w:val="24"/>
          <w:lang w:eastAsia="ru-RU"/>
        </w:rPr>
      </w:pPr>
      <w:r w:rsidRPr="00C820F7">
        <w:rPr>
          <w:rFonts w:ascii="Times New Roman" w:hAnsi="Times New Roman"/>
          <w:sz w:val="24"/>
          <w:szCs w:val="24"/>
          <w:lang w:eastAsia="ru-RU"/>
        </w:rPr>
        <w:t xml:space="preserve">1. </w:t>
      </w:r>
      <w:r>
        <w:rPr>
          <w:rFonts w:ascii="Times New Roman" w:hAnsi="Times New Roman"/>
          <w:sz w:val="24"/>
          <w:szCs w:val="24"/>
          <w:lang w:eastAsia="ru-RU"/>
        </w:rPr>
        <w:t>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п. 2 настоящей ст. влечет взыскание штрафа…</w:t>
      </w:r>
    </w:p>
    <w:p w:rsidR="00C820F7" w:rsidRDefault="00C820F7" w:rsidP="00395702">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2. Те же деяния, если они совершены в течение более одного налогового периода, влекут взыскание штрафа…</w:t>
      </w:r>
    </w:p>
    <w:p w:rsidR="00C820F7" w:rsidRDefault="00042FBD" w:rsidP="00395702">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Под грубым нарушением правил учета доходов и расходов и объектов налогообложения  для целей настоящей ст. понимается отсутствие первичных документов или отсутствие счетов-фактур, или регистров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4076A0" w:rsidRDefault="004076A0" w:rsidP="00395702">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122. Неуплата или неполная уплата сумм налога (сбора, СВ)</w:t>
      </w:r>
    </w:p>
    <w:p w:rsidR="004076A0" w:rsidRDefault="004076A0" w:rsidP="00395702">
      <w:pPr>
        <w:spacing w:after="60" w:line="264" w:lineRule="auto"/>
        <w:ind w:firstLine="567"/>
        <w:contextualSpacing/>
        <w:jc w:val="both"/>
        <w:rPr>
          <w:rFonts w:ascii="Times New Roman" w:hAnsi="Times New Roman"/>
          <w:sz w:val="24"/>
          <w:szCs w:val="24"/>
          <w:lang w:eastAsia="ru-RU"/>
        </w:rPr>
      </w:pPr>
      <w:r w:rsidRPr="004076A0">
        <w:rPr>
          <w:rFonts w:ascii="Times New Roman" w:hAnsi="Times New Roman"/>
          <w:sz w:val="24"/>
          <w:szCs w:val="24"/>
          <w:lang w:eastAsia="ru-RU"/>
        </w:rPr>
        <w:t>1.</w:t>
      </w:r>
      <w:r>
        <w:rPr>
          <w:rFonts w:ascii="Times New Roman" w:hAnsi="Times New Roman"/>
          <w:sz w:val="24"/>
          <w:szCs w:val="24"/>
          <w:lang w:eastAsia="ru-RU"/>
        </w:rPr>
        <w:t xml:space="preserve"> </w:t>
      </w:r>
      <w:r w:rsidR="00381A28">
        <w:rPr>
          <w:rFonts w:ascii="Times New Roman" w:hAnsi="Times New Roman"/>
          <w:sz w:val="24"/>
          <w:szCs w:val="24"/>
          <w:lang w:eastAsia="ru-RU"/>
        </w:rPr>
        <w:t>Неуплата или неполная уплата сумм налога (сбора, СВ) в результате занижения налоговой базы (базы для исчисления СВ), иного неправильного исчисления налога (сбора, СВ) или других неправомерных действий (бездействия), если деяние не содержит признаков налоговых правонарушений, предусмотренных ст. 129</w:t>
      </w:r>
      <w:r w:rsidR="00381A28" w:rsidRPr="00381A28">
        <w:rPr>
          <w:rFonts w:ascii="Times New Roman" w:hAnsi="Times New Roman"/>
          <w:sz w:val="24"/>
          <w:szCs w:val="24"/>
          <w:vertAlign w:val="superscript"/>
          <w:lang w:eastAsia="ru-RU"/>
        </w:rPr>
        <w:t>3</w:t>
      </w:r>
      <w:r w:rsidR="00381A28">
        <w:rPr>
          <w:rFonts w:ascii="Times New Roman" w:hAnsi="Times New Roman"/>
          <w:sz w:val="24"/>
          <w:szCs w:val="24"/>
          <w:lang w:eastAsia="ru-RU"/>
        </w:rPr>
        <w:t xml:space="preserve"> и 129</w:t>
      </w:r>
      <w:r w:rsidR="00381A28" w:rsidRPr="00381A28">
        <w:rPr>
          <w:rFonts w:ascii="Times New Roman" w:hAnsi="Times New Roman"/>
          <w:sz w:val="24"/>
          <w:szCs w:val="24"/>
          <w:vertAlign w:val="superscript"/>
          <w:lang w:eastAsia="ru-RU"/>
        </w:rPr>
        <w:t>5</w:t>
      </w:r>
      <w:r w:rsidR="00381A28">
        <w:rPr>
          <w:rFonts w:ascii="Times New Roman" w:hAnsi="Times New Roman"/>
          <w:sz w:val="24"/>
          <w:szCs w:val="24"/>
          <w:lang w:eastAsia="ru-RU"/>
        </w:rPr>
        <w:t xml:space="preserve"> настоящего Кодекса влечет взыскание штрафа в размере 20 процентов от неуплаченной суммы налога (сбора, СВ).</w:t>
      </w:r>
    </w:p>
    <w:p w:rsidR="00381A28" w:rsidRDefault="00381A28" w:rsidP="00395702">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3. Деяние, предусмотренные п. 1 настоящей ст., совершенные умышленно, влекут взыскание штрафа в размере 40 процентов от неуплаченной суммы налога (сбора, СВ)…</w:t>
      </w:r>
    </w:p>
    <w:p w:rsidR="00381A28" w:rsidRDefault="00381A28" w:rsidP="00395702">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125. Несоблюдение порядка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381A28" w:rsidRDefault="00381A28" w:rsidP="00395702">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 xml:space="preserve">Несоблюдение </w:t>
      </w:r>
      <w:r w:rsidR="000975D1">
        <w:rPr>
          <w:rFonts w:ascii="Times New Roman" w:hAnsi="Times New Roman"/>
          <w:sz w:val="24"/>
          <w:szCs w:val="24"/>
          <w:lang w:eastAsia="ru-RU"/>
        </w:rPr>
        <w:t>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влечет взыскание штрафа…</w:t>
      </w:r>
    </w:p>
    <w:p w:rsidR="000975D1" w:rsidRDefault="000975D1" w:rsidP="00395702">
      <w:pPr>
        <w:spacing w:after="60" w:line="264" w:lineRule="auto"/>
        <w:ind w:firstLine="567"/>
        <w:contextualSpacing/>
        <w:jc w:val="both"/>
        <w:rPr>
          <w:rFonts w:ascii="Times New Roman" w:hAnsi="Times New Roman"/>
          <w:b/>
          <w:sz w:val="24"/>
          <w:szCs w:val="24"/>
          <w:lang w:eastAsia="ru-RU"/>
        </w:rPr>
      </w:pPr>
      <w:r>
        <w:rPr>
          <w:rFonts w:ascii="Times New Roman" w:hAnsi="Times New Roman"/>
          <w:b/>
          <w:sz w:val="24"/>
          <w:szCs w:val="24"/>
          <w:lang w:eastAsia="ru-RU"/>
        </w:rPr>
        <w:t>Статья 126. Непредставление налоговому органу сведений, необходимых для осуществления налогового контроля»</w:t>
      </w:r>
    </w:p>
    <w:p w:rsidR="00425BD4" w:rsidRPr="00873BA9" w:rsidRDefault="000975D1" w:rsidP="00873BA9">
      <w:pPr>
        <w:spacing w:after="60" w:line="264" w:lineRule="auto"/>
        <w:ind w:firstLine="567"/>
        <w:contextualSpacing/>
        <w:jc w:val="both"/>
        <w:rPr>
          <w:rFonts w:ascii="Times New Roman" w:hAnsi="Times New Roman"/>
          <w:sz w:val="24"/>
          <w:szCs w:val="24"/>
          <w:lang w:eastAsia="ru-RU"/>
        </w:rPr>
      </w:pPr>
      <w:r>
        <w:rPr>
          <w:rFonts w:ascii="Times New Roman" w:hAnsi="Times New Roman"/>
          <w:sz w:val="24"/>
          <w:szCs w:val="24"/>
          <w:lang w:eastAsia="ru-RU"/>
        </w:rPr>
        <w:t xml:space="preserve">ИСТОЧНИК: Налоговой кодекс Российской Федерации. Части первая и вторая. </w:t>
      </w:r>
      <w:r>
        <w:rPr>
          <w:rFonts w:ascii="Times New Roman" w:hAnsi="Times New Roman" w:cs="Times New Roman"/>
          <w:sz w:val="24"/>
          <w:szCs w:val="24"/>
          <w:lang w:eastAsia="ru-RU"/>
        </w:rPr>
        <w:t>―</w:t>
      </w:r>
      <w:r>
        <w:rPr>
          <w:rFonts w:ascii="Times New Roman" w:hAnsi="Times New Roman"/>
          <w:sz w:val="24"/>
          <w:szCs w:val="24"/>
          <w:lang w:eastAsia="ru-RU"/>
        </w:rPr>
        <w:t xml:space="preserve"> Москва : Проспект, 2019. С. </w:t>
      </w:r>
      <w:r w:rsidR="006E408E">
        <w:rPr>
          <w:rFonts w:ascii="Times New Roman" w:hAnsi="Times New Roman"/>
          <w:sz w:val="24"/>
          <w:szCs w:val="24"/>
          <w:lang w:eastAsia="ru-RU"/>
        </w:rPr>
        <w:t>250</w:t>
      </w:r>
      <w:r w:rsidR="006E408E">
        <w:rPr>
          <w:rFonts w:ascii="Times New Roman" w:hAnsi="Times New Roman" w:cs="Times New Roman"/>
          <w:sz w:val="24"/>
          <w:szCs w:val="24"/>
          <w:lang w:eastAsia="ru-RU"/>
        </w:rPr>
        <w:t>―</w:t>
      </w:r>
      <w:r w:rsidR="006E408E">
        <w:rPr>
          <w:rFonts w:ascii="Times New Roman" w:hAnsi="Times New Roman"/>
          <w:sz w:val="24"/>
          <w:szCs w:val="24"/>
          <w:lang w:eastAsia="ru-RU"/>
        </w:rPr>
        <w:t xml:space="preserve">257.  </w:t>
      </w:r>
    </w:p>
    <w:p w:rsidR="00E06B20" w:rsidRDefault="00E06B20" w:rsidP="002E2459">
      <w:pPr>
        <w:spacing w:after="60" w:line="264" w:lineRule="auto"/>
        <w:ind w:firstLine="567"/>
        <w:contextualSpacing/>
        <w:jc w:val="both"/>
        <w:rPr>
          <w:rFonts w:ascii="Times New Roman" w:hAnsi="Times New Roman"/>
          <w:b/>
          <w:sz w:val="24"/>
          <w:szCs w:val="24"/>
          <w:lang w:eastAsia="ru-RU"/>
        </w:rPr>
      </w:pPr>
    </w:p>
    <w:p w:rsidR="00E06B20" w:rsidRDefault="00E06B20"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i/>
          <w:sz w:val="24"/>
          <w:szCs w:val="24"/>
          <w:lang w:eastAsia="ru-RU"/>
        </w:rPr>
        <w:t xml:space="preserve">С целью реализации личной информационной потребности </w:t>
      </w:r>
      <w:r>
        <w:rPr>
          <w:rFonts w:ascii="Times New Roman" w:hAnsi="Times New Roman"/>
          <w:sz w:val="24"/>
          <w:szCs w:val="24"/>
          <w:lang w:eastAsia="ru-RU"/>
        </w:rPr>
        <w:t xml:space="preserve">обучающимся предлагается ознакомиться </w:t>
      </w:r>
      <w:r w:rsidR="00295DB1">
        <w:rPr>
          <w:rFonts w:ascii="Times New Roman" w:hAnsi="Times New Roman"/>
          <w:sz w:val="24"/>
          <w:szCs w:val="24"/>
          <w:lang w:eastAsia="ru-RU"/>
        </w:rPr>
        <w:t xml:space="preserve">с </w:t>
      </w:r>
      <w:r>
        <w:rPr>
          <w:rFonts w:ascii="Times New Roman" w:hAnsi="Times New Roman"/>
          <w:sz w:val="24"/>
          <w:szCs w:val="24"/>
          <w:lang w:eastAsia="ru-RU"/>
        </w:rPr>
        <w:t xml:space="preserve">содержанием следующих статей Налогового кодекса РФ: </w:t>
      </w:r>
    </w:p>
    <w:p w:rsidR="00E06B20" w:rsidRPr="00F40D1D" w:rsidRDefault="00E06B20" w:rsidP="002E2459">
      <w:pPr>
        <w:spacing w:after="60" w:line="264" w:lineRule="auto"/>
        <w:ind w:firstLine="567"/>
        <w:contextualSpacing/>
        <w:jc w:val="both"/>
        <w:rPr>
          <w:rFonts w:ascii="Times New Roman" w:hAnsi="Times New Roman"/>
          <w:sz w:val="24"/>
          <w:szCs w:val="24"/>
          <w:lang w:eastAsia="ru-RU"/>
        </w:rPr>
      </w:pPr>
      <w:r>
        <w:rPr>
          <w:rFonts w:ascii="Times New Roman" w:hAnsi="Times New Roman" w:cs="Times New Roman"/>
          <w:sz w:val="24"/>
          <w:szCs w:val="24"/>
          <w:lang w:eastAsia="ru-RU"/>
        </w:rPr>
        <w:t>―</w:t>
      </w:r>
      <w:r>
        <w:rPr>
          <w:rFonts w:ascii="Times New Roman" w:hAnsi="Times New Roman"/>
          <w:sz w:val="24"/>
          <w:szCs w:val="24"/>
          <w:lang w:eastAsia="ru-RU"/>
        </w:rPr>
        <w:t xml:space="preserve"> </w:t>
      </w:r>
      <w:r w:rsidRPr="00F40D1D">
        <w:rPr>
          <w:rFonts w:ascii="Times New Roman" w:hAnsi="Times New Roman"/>
          <w:sz w:val="24"/>
          <w:szCs w:val="24"/>
          <w:lang w:eastAsia="ru-RU"/>
        </w:rPr>
        <w:t>Статья 11</w:t>
      </w:r>
      <w:r w:rsidRPr="00F40D1D">
        <w:rPr>
          <w:rFonts w:ascii="Times New Roman" w:hAnsi="Times New Roman"/>
          <w:sz w:val="24"/>
          <w:szCs w:val="24"/>
          <w:vertAlign w:val="superscript"/>
          <w:lang w:eastAsia="ru-RU"/>
        </w:rPr>
        <w:t>2</w:t>
      </w:r>
      <w:r w:rsidRPr="00F40D1D">
        <w:rPr>
          <w:rFonts w:ascii="Times New Roman" w:hAnsi="Times New Roman"/>
          <w:sz w:val="24"/>
          <w:szCs w:val="24"/>
          <w:lang w:eastAsia="ru-RU"/>
        </w:rPr>
        <w:t>. Личный кабинет налогоплательщика</w:t>
      </w:r>
      <w:r w:rsidR="00F40D1D">
        <w:rPr>
          <w:rFonts w:ascii="Times New Roman" w:hAnsi="Times New Roman"/>
          <w:sz w:val="24"/>
          <w:szCs w:val="24"/>
          <w:lang w:eastAsia="ru-RU"/>
        </w:rPr>
        <w:t>;</w:t>
      </w:r>
    </w:p>
    <w:p w:rsidR="00E06B20" w:rsidRPr="00F40D1D" w:rsidRDefault="00E06B20" w:rsidP="002E2459">
      <w:pPr>
        <w:spacing w:after="60" w:line="264" w:lineRule="auto"/>
        <w:ind w:firstLine="567"/>
        <w:contextualSpacing/>
        <w:jc w:val="both"/>
        <w:rPr>
          <w:rFonts w:ascii="Times New Roman" w:hAnsi="Times New Roman" w:cs="Times New Roman"/>
          <w:sz w:val="24"/>
          <w:szCs w:val="24"/>
          <w:lang w:eastAsia="ru-RU"/>
        </w:rPr>
      </w:pPr>
      <w:r w:rsidRPr="00F40D1D">
        <w:rPr>
          <w:rFonts w:ascii="Times New Roman" w:hAnsi="Times New Roman" w:cs="Times New Roman"/>
          <w:sz w:val="24"/>
          <w:szCs w:val="24"/>
          <w:lang w:eastAsia="ru-RU"/>
        </w:rPr>
        <w:t>― Статья 108. Общие условия привлечения к ответственности за совершение налогового правонарушения</w:t>
      </w:r>
      <w:r w:rsidR="00F40D1D">
        <w:rPr>
          <w:rFonts w:ascii="Times New Roman" w:hAnsi="Times New Roman" w:cs="Times New Roman"/>
          <w:sz w:val="24"/>
          <w:szCs w:val="24"/>
          <w:lang w:eastAsia="ru-RU"/>
        </w:rPr>
        <w:t>;</w:t>
      </w:r>
    </w:p>
    <w:p w:rsidR="00E06B20" w:rsidRPr="00F40D1D" w:rsidRDefault="00E06B20" w:rsidP="002E2459">
      <w:pPr>
        <w:spacing w:after="60" w:line="264" w:lineRule="auto"/>
        <w:ind w:firstLine="567"/>
        <w:contextualSpacing/>
        <w:jc w:val="both"/>
        <w:rPr>
          <w:rFonts w:ascii="Times New Roman" w:hAnsi="Times New Roman" w:cs="Times New Roman"/>
          <w:sz w:val="24"/>
          <w:szCs w:val="24"/>
          <w:lang w:eastAsia="ru-RU"/>
        </w:rPr>
      </w:pPr>
      <w:r w:rsidRPr="00F40D1D">
        <w:rPr>
          <w:rFonts w:ascii="Times New Roman" w:hAnsi="Times New Roman" w:cs="Times New Roman"/>
          <w:sz w:val="24"/>
          <w:szCs w:val="24"/>
          <w:lang w:eastAsia="ru-RU"/>
        </w:rPr>
        <w:t>― Статья 109. Обстоятельства, исключающие привлечение лица к ответственности за совершение налогового правонарушения</w:t>
      </w:r>
      <w:r w:rsidR="00F40D1D">
        <w:rPr>
          <w:rFonts w:ascii="Times New Roman" w:hAnsi="Times New Roman" w:cs="Times New Roman"/>
          <w:sz w:val="24"/>
          <w:szCs w:val="24"/>
          <w:lang w:eastAsia="ru-RU"/>
        </w:rPr>
        <w:t>;</w:t>
      </w:r>
    </w:p>
    <w:p w:rsidR="00E06B20" w:rsidRPr="00F40D1D" w:rsidRDefault="00E06B20" w:rsidP="002E2459">
      <w:pPr>
        <w:spacing w:after="60" w:line="264" w:lineRule="auto"/>
        <w:ind w:firstLine="567"/>
        <w:contextualSpacing/>
        <w:jc w:val="both"/>
        <w:rPr>
          <w:rFonts w:ascii="Times New Roman" w:hAnsi="Times New Roman" w:cs="Times New Roman"/>
          <w:sz w:val="24"/>
          <w:szCs w:val="24"/>
          <w:lang w:eastAsia="ru-RU"/>
        </w:rPr>
      </w:pPr>
      <w:r w:rsidRPr="00F40D1D">
        <w:rPr>
          <w:rFonts w:ascii="Times New Roman" w:hAnsi="Times New Roman" w:cs="Times New Roman"/>
          <w:sz w:val="24"/>
          <w:szCs w:val="24"/>
          <w:lang w:eastAsia="ru-RU"/>
        </w:rPr>
        <w:t>― Статья 111. Обстоятельства, исключающие вину лица в совершении налогового правонарушения</w:t>
      </w:r>
      <w:r w:rsidR="00F40D1D">
        <w:rPr>
          <w:rFonts w:ascii="Times New Roman" w:hAnsi="Times New Roman" w:cs="Times New Roman"/>
          <w:sz w:val="24"/>
          <w:szCs w:val="24"/>
          <w:lang w:eastAsia="ru-RU"/>
        </w:rPr>
        <w:t>;</w:t>
      </w:r>
    </w:p>
    <w:p w:rsidR="00295DB1" w:rsidRPr="00F40D1D" w:rsidRDefault="00E06B20" w:rsidP="002E2459">
      <w:pPr>
        <w:spacing w:after="60" w:line="264" w:lineRule="auto"/>
        <w:ind w:firstLine="567"/>
        <w:contextualSpacing/>
        <w:jc w:val="both"/>
        <w:rPr>
          <w:rFonts w:ascii="Times New Roman" w:hAnsi="Times New Roman" w:cs="Times New Roman"/>
          <w:sz w:val="24"/>
          <w:szCs w:val="24"/>
          <w:lang w:eastAsia="ru-RU"/>
        </w:rPr>
      </w:pPr>
      <w:r w:rsidRPr="00F40D1D">
        <w:rPr>
          <w:rFonts w:ascii="Times New Roman" w:hAnsi="Times New Roman" w:cs="Times New Roman"/>
          <w:sz w:val="24"/>
          <w:szCs w:val="24"/>
          <w:lang w:eastAsia="ru-RU"/>
        </w:rPr>
        <w:t xml:space="preserve">― Статья 112. </w:t>
      </w:r>
      <w:r w:rsidR="00295DB1" w:rsidRPr="00F40D1D">
        <w:rPr>
          <w:rFonts w:ascii="Times New Roman" w:hAnsi="Times New Roman" w:cs="Times New Roman"/>
          <w:sz w:val="24"/>
          <w:szCs w:val="24"/>
          <w:lang w:eastAsia="ru-RU"/>
        </w:rPr>
        <w:t>Обстоятельства, смягчающие и отягчающие ответственность за совершение налогового правонарушения</w:t>
      </w:r>
      <w:r w:rsidR="00F40D1D">
        <w:rPr>
          <w:rFonts w:ascii="Times New Roman" w:hAnsi="Times New Roman" w:cs="Times New Roman"/>
          <w:sz w:val="24"/>
          <w:szCs w:val="24"/>
          <w:lang w:eastAsia="ru-RU"/>
        </w:rPr>
        <w:t>;</w:t>
      </w:r>
    </w:p>
    <w:p w:rsidR="00295DB1" w:rsidRPr="00F40D1D" w:rsidRDefault="00295DB1" w:rsidP="002E2459">
      <w:pPr>
        <w:spacing w:after="60" w:line="264" w:lineRule="auto"/>
        <w:ind w:firstLine="567"/>
        <w:contextualSpacing/>
        <w:jc w:val="both"/>
        <w:rPr>
          <w:rFonts w:ascii="Times New Roman" w:hAnsi="Times New Roman" w:cs="Times New Roman"/>
          <w:sz w:val="24"/>
          <w:szCs w:val="24"/>
          <w:lang w:eastAsia="ru-RU"/>
        </w:rPr>
      </w:pPr>
      <w:r w:rsidRPr="00F40D1D">
        <w:rPr>
          <w:rFonts w:ascii="Times New Roman" w:hAnsi="Times New Roman" w:cs="Times New Roman"/>
          <w:sz w:val="24"/>
          <w:szCs w:val="24"/>
          <w:lang w:eastAsia="ru-RU"/>
        </w:rPr>
        <w:t>― Статья 113. Срок давности привлечения к ответственности за совершение налогового правонарушения</w:t>
      </w:r>
      <w:r w:rsidR="00F40D1D">
        <w:rPr>
          <w:rFonts w:ascii="Times New Roman" w:hAnsi="Times New Roman" w:cs="Times New Roman"/>
          <w:sz w:val="24"/>
          <w:szCs w:val="24"/>
          <w:lang w:eastAsia="ru-RU"/>
        </w:rPr>
        <w:t>;</w:t>
      </w:r>
    </w:p>
    <w:p w:rsidR="00F40D1D" w:rsidRDefault="00295DB1" w:rsidP="002E2459">
      <w:pPr>
        <w:spacing w:after="60" w:line="264" w:lineRule="auto"/>
        <w:ind w:firstLine="567"/>
        <w:contextualSpacing/>
        <w:jc w:val="both"/>
        <w:rPr>
          <w:rFonts w:ascii="Times New Roman" w:hAnsi="Times New Roman" w:cs="Times New Roman"/>
          <w:sz w:val="24"/>
          <w:szCs w:val="24"/>
          <w:lang w:eastAsia="ru-RU"/>
        </w:rPr>
      </w:pPr>
      <w:r w:rsidRPr="00F40D1D">
        <w:rPr>
          <w:rFonts w:ascii="Times New Roman" w:hAnsi="Times New Roman" w:cs="Times New Roman"/>
          <w:sz w:val="24"/>
          <w:szCs w:val="24"/>
          <w:lang w:eastAsia="ru-RU"/>
        </w:rPr>
        <w:t>― Статья 115. Срок давности взыскания штрафов</w:t>
      </w:r>
      <w:r w:rsidR="00F40D1D">
        <w:rPr>
          <w:rFonts w:ascii="Times New Roman" w:hAnsi="Times New Roman" w:cs="Times New Roman"/>
          <w:sz w:val="24"/>
          <w:szCs w:val="24"/>
          <w:lang w:eastAsia="ru-RU"/>
        </w:rPr>
        <w:t>.</w:t>
      </w:r>
    </w:p>
    <w:p w:rsidR="0066384D" w:rsidRDefault="0066384D" w:rsidP="0066384D">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В контексте содержания понятия «</w:t>
      </w:r>
      <w:r w:rsidRPr="0066384D">
        <w:rPr>
          <w:rFonts w:ascii="Times New Roman" w:hAnsi="Times New Roman" w:cs="Times New Roman"/>
          <w:b/>
          <w:sz w:val="24"/>
          <w:szCs w:val="24"/>
          <w:lang w:eastAsia="ru-RU"/>
        </w:rPr>
        <w:t>информационная потребность</w:t>
      </w:r>
      <w:r>
        <w:rPr>
          <w:rFonts w:ascii="Times New Roman" w:hAnsi="Times New Roman" w:cs="Times New Roman"/>
          <w:sz w:val="24"/>
          <w:szCs w:val="24"/>
          <w:lang w:eastAsia="ru-RU"/>
        </w:rPr>
        <w:t xml:space="preserve">» </w:t>
      </w:r>
      <w:r w:rsidR="00F40D1D">
        <w:rPr>
          <w:rFonts w:ascii="Times New Roman" w:hAnsi="Times New Roman" w:cs="Times New Roman"/>
          <w:sz w:val="24"/>
          <w:szCs w:val="24"/>
          <w:lang w:eastAsia="ru-RU"/>
        </w:rPr>
        <w:t xml:space="preserve">― </w:t>
      </w:r>
      <w:r w:rsidR="00F40D1D" w:rsidRPr="0066384D">
        <w:rPr>
          <w:rFonts w:ascii="Times New Roman" w:hAnsi="Times New Roman" w:cs="Times New Roman"/>
          <w:i/>
          <w:sz w:val="24"/>
          <w:szCs w:val="24"/>
          <w:lang w:eastAsia="ru-RU"/>
        </w:rPr>
        <w:t>осознанное понимание различия между индивидуальным знанием о предмете и знанием, накопленным обществом</w:t>
      </w:r>
      <w:r w:rsidRPr="0066384D">
        <w:rPr>
          <w:rFonts w:ascii="Times New Roman" w:hAnsi="Times New Roman" w:cs="Times New Roman"/>
          <w:i/>
          <w:sz w:val="24"/>
          <w:szCs w:val="24"/>
          <w:lang w:eastAsia="ru-RU"/>
        </w:rPr>
        <w:t xml:space="preserve">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уточним смыслы некоторых понятий, которыми мы оперировали в тексте. </w:t>
      </w:r>
    </w:p>
    <w:p w:rsidR="00E06B20" w:rsidRDefault="0066384D" w:rsidP="0066384D">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Налоговая декларация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письменной заявление об объектах налогообложения, о полученных доходах, о налоговой базе, налоговых льготах, об исчисленной сумме налога и (или)  других данных, служащих основанием для исчисления и уплаты налога.</w:t>
      </w:r>
    </w:p>
    <w:p w:rsidR="0066384D" w:rsidRPr="0066384D" w:rsidRDefault="0066384D" w:rsidP="0066384D">
      <w:pPr>
        <w:spacing w:after="60" w:line="264" w:lineRule="auto"/>
        <w:ind w:firstLine="567"/>
        <w:contextualSpacing/>
        <w:jc w:val="both"/>
        <w:rPr>
          <w:rFonts w:ascii="Times New Roman" w:hAnsi="Times New Roman" w:cs="Times New Roman"/>
          <w:sz w:val="24"/>
          <w:szCs w:val="24"/>
          <w:lang w:eastAsia="ru-RU"/>
        </w:rPr>
      </w:pPr>
      <w:r w:rsidRPr="0066384D">
        <w:rPr>
          <w:rFonts w:ascii="Times New Roman" w:hAnsi="Times New Roman" w:cs="Times New Roman"/>
          <w:b/>
          <w:sz w:val="24"/>
          <w:szCs w:val="24"/>
          <w:lang w:eastAsia="ru-RU"/>
        </w:rPr>
        <w:t xml:space="preserve">Налоговая обязанность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66384D">
        <w:rPr>
          <w:rFonts w:ascii="Times New Roman" w:hAnsi="Times New Roman" w:cs="Times New Roman"/>
          <w:i/>
          <w:sz w:val="24"/>
          <w:szCs w:val="24"/>
          <w:lang w:eastAsia="ru-RU"/>
        </w:rPr>
        <w:t>в узком смысле слова</w:t>
      </w:r>
      <w:r>
        <w:rPr>
          <w:rFonts w:ascii="Times New Roman" w:hAnsi="Times New Roman" w:cs="Times New Roman"/>
          <w:sz w:val="24"/>
          <w:szCs w:val="24"/>
          <w:lang w:eastAsia="ru-RU"/>
        </w:rPr>
        <w:t xml:space="preserve">: обязанность налогоплательщика уплатить государству соответствующую сумму в порядке и сроки, определенные законодательством о налогах и сборах; </w:t>
      </w:r>
      <w:r>
        <w:rPr>
          <w:rFonts w:ascii="Times New Roman" w:hAnsi="Times New Roman" w:cs="Times New Roman"/>
          <w:i/>
          <w:sz w:val="24"/>
          <w:szCs w:val="24"/>
          <w:lang w:eastAsia="ru-RU"/>
        </w:rPr>
        <w:t xml:space="preserve">в широком смысле слова: </w:t>
      </w:r>
      <w:r>
        <w:rPr>
          <w:rFonts w:ascii="Times New Roman" w:hAnsi="Times New Roman" w:cs="Times New Roman"/>
          <w:sz w:val="24"/>
          <w:szCs w:val="24"/>
          <w:lang w:eastAsia="ru-RU"/>
        </w:rPr>
        <w:t xml:space="preserve">вся совокупность обязанностей и прав налогоплательщика. </w:t>
      </w:r>
    </w:p>
    <w:p w:rsidR="000D528B" w:rsidRDefault="000D528B" w:rsidP="002E2459">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Пеня </w:t>
      </w:r>
      <w:r>
        <w:rPr>
          <w:rFonts w:ascii="Times New Roman" w:hAnsi="Times New Roman" w:cs="Times New Roman"/>
          <w:sz w:val="24"/>
          <w:szCs w:val="24"/>
          <w:lang w:eastAsia="ru-RU"/>
        </w:rPr>
        <w:t xml:space="preserve">― </w:t>
      </w:r>
      <w:r w:rsidR="0058381A">
        <w:rPr>
          <w:rFonts w:ascii="Times New Roman" w:hAnsi="Times New Roman" w:cs="Times New Roman"/>
          <w:i/>
          <w:sz w:val="24"/>
          <w:szCs w:val="24"/>
          <w:lang w:eastAsia="ru-RU"/>
        </w:rPr>
        <w:t xml:space="preserve">один из способов обеспечения исполнения налоговой обязанности </w:t>
      </w:r>
      <w:r w:rsidR="0058381A" w:rsidRPr="00F40D1D">
        <w:rPr>
          <w:rFonts w:ascii="Times New Roman" w:hAnsi="Times New Roman" w:cs="Times New Roman"/>
          <w:sz w:val="24"/>
          <w:szCs w:val="24"/>
          <w:lang w:eastAsia="ru-RU"/>
        </w:rPr>
        <w:t>―</w:t>
      </w:r>
      <w:r w:rsidR="0058381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санкция в виде денежного штрафа, накладываемого за несвоевременное выполнение, просрочку денежных обязательств. Пеня обычно устанавливается в виде процента от суммы просроченного обязательства и начисляется за каждый день просрочки в течение определенного периода, после которого взыскивается штраф.</w:t>
      </w:r>
    </w:p>
    <w:p w:rsidR="0058381A" w:rsidRDefault="0058381A" w:rsidP="002E2459">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Залог имущества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 xml:space="preserve">один из способов обеспечения исполнения налоговой обязанности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соглашение между залогодателем и налоговым органом, в силу которого последний имеет право в случае неисполнения налогоплательщиком обязанности по уплате причитающихся сумм налога и начисленных пеней осуществить исполнение этой обязанности за счет стоимости заложенного имущества.</w:t>
      </w:r>
    </w:p>
    <w:p w:rsidR="0058381A" w:rsidRDefault="0058381A" w:rsidP="002E2459">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Поручительство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 xml:space="preserve">один из способов обеспечения исполнения налоговой обязанности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обязательство третьего лица перед налоговым органом исполнить в полном объеме обязанность налогоплательщика по уплате налога, если последний не уплатит в установленный срок причитающиеся сумм</w:t>
      </w:r>
      <w:r w:rsidR="00B06D30">
        <w:rPr>
          <w:rFonts w:ascii="Times New Roman" w:hAnsi="Times New Roman" w:cs="Times New Roman"/>
          <w:sz w:val="24"/>
          <w:szCs w:val="24"/>
          <w:lang w:eastAsia="ru-RU"/>
        </w:rPr>
        <w:t>ы налога и соответствующих пеней; оформляется договором между налоговым органом и поручителем (может быть как физическое, так и юридическое лицо).</w:t>
      </w:r>
    </w:p>
    <w:p w:rsidR="00B06D30" w:rsidRDefault="00B06D30" w:rsidP="002E2459">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Приостановление операций по счетам в банке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 xml:space="preserve">один из способов обеспечения исполнения налоговой обязанности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B06D30">
        <w:rPr>
          <w:rFonts w:ascii="Times New Roman" w:hAnsi="Times New Roman" w:cs="Times New Roman"/>
          <w:sz w:val="24"/>
          <w:szCs w:val="24"/>
          <w:lang w:eastAsia="ru-RU"/>
        </w:rPr>
        <w:t>прекращение банком всех расходных операций по счету налогоплательщика; применяется для обеспеч</w:t>
      </w:r>
      <w:r>
        <w:rPr>
          <w:rFonts w:ascii="Times New Roman" w:hAnsi="Times New Roman" w:cs="Times New Roman"/>
          <w:sz w:val="24"/>
          <w:szCs w:val="24"/>
          <w:lang w:eastAsia="ru-RU"/>
        </w:rPr>
        <w:t xml:space="preserve">ения решения о принудительном взыскании налога. </w:t>
      </w:r>
    </w:p>
    <w:p w:rsidR="00B06D30" w:rsidRPr="00747429" w:rsidRDefault="00747429" w:rsidP="002E2459">
      <w:pPr>
        <w:spacing w:after="60" w:line="264" w:lineRule="auto"/>
        <w:ind w:firstLine="567"/>
        <w:contextualSpacing/>
        <w:jc w:val="both"/>
        <w:rPr>
          <w:rFonts w:ascii="Times New Roman" w:hAnsi="Times New Roman" w:cs="Times New Roman"/>
          <w:sz w:val="24"/>
          <w:szCs w:val="24"/>
          <w:lang w:eastAsia="ru-RU"/>
        </w:rPr>
      </w:pPr>
      <w:r w:rsidRPr="00747429">
        <w:rPr>
          <w:rFonts w:ascii="Times New Roman" w:hAnsi="Times New Roman" w:cs="Times New Roman"/>
          <w:b/>
          <w:sz w:val="24"/>
          <w:szCs w:val="24"/>
          <w:lang w:eastAsia="ru-RU"/>
        </w:rPr>
        <w:t xml:space="preserve">Арест имущества налогоплательщика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 xml:space="preserve">один из способов обеспечения исполнения налоговой обязанности </w:t>
      </w:r>
      <w:r w:rsidRPr="00F40D1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действие налогового или таможенного органа с санкции прокурора по временному ограничению права собственности налогоплательщика в отношении его имущества для обеспечения исполнения решения о взыскании налога; применяется только к организациям.</w:t>
      </w:r>
    </w:p>
    <w:p w:rsidR="00BF1E59" w:rsidRPr="00BF1E59" w:rsidRDefault="00BF1E59" w:rsidP="002E2459">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Пошлины </w:t>
      </w:r>
      <w:r>
        <w:rPr>
          <w:rFonts w:ascii="Times New Roman" w:hAnsi="Times New Roman" w:cs="Times New Roman"/>
          <w:sz w:val="24"/>
          <w:szCs w:val="24"/>
          <w:lang w:eastAsia="ru-RU"/>
        </w:rPr>
        <w:t>― особый вид налогов и сборов, взимаемые не со всех физических и юридических лиц, а только с тех, которые вступают в специфические отношения между собой и с государством в лице государственных органов. Пошлины взимаютс</w:t>
      </w:r>
      <w:r w:rsidR="001C762E">
        <w:rPr>
          <w:rFonts w:ascii="Times New Roman" w:hAnsi="Times New Roman" w:cs="Times New Roman"/>
          <w:sz w:val="24"/>
          <w:szCs w:val="24"/>
          <w:lang w:eastAsia="ru-RU"/>
        </w:rPr>
        <w:t>я при заключении договоров об а</w:t>
      </w:r>
      <w:r>
        <w:rPr>
          <w:rFonts w:ascii="Times New Roman" w:hAnsi="Times New Roman" w:cs="Times New Roman"/>
          <w:sz w:val="24"/>
          <w:szCs w:val="24"/>
          <w:lang w:eastAsia="ru-RU"/>
        </w:rPr>
        <w:t>ренде, п</w:t>
      </w:r>
      <w:r w:rsidR="001C762E">
        <w:rPr>
          <w:rFonts w:ascii="Times New Roman" w:hAnsi="Times New Roman" w:cs="Times New Roman"/>
          <w:sz w:val="24"/>
          <w:szCs w:val="24"/>
          <w:lang w:eastAsia="ru-RU"/>
        </w:rPr>
        <w:t>ередаче ценных бумаг, регистрац</w:t>
      </w:r>
      <w:r>
        <w:rPr>
          <w:rFonts w:ascii="Times New Roman" w:hAnsi="Times New Roman" w:cs="Times New Roman"/>
          <w:sz w:val="24"/>
          <w:szCs w:val="24"/>
          <w:lang w:eastAsia="ru-RU"/>
        </w:rPr>
        <w:t xml:space="preserve">ии </w:t>
      </w:r>
      <w:r w:rsidR="001C762E">
        <w:rPr>
          <w:rFonts w:ascii="Times New Roman" w:hAnsi="Times New Roman" w:cs="Times New Roman"/>
          <w:sz w:val="24"/>
          <w:szCs w:val="24"/>
          <w:lang w:eastAsia="ru-RU"/>
        </w:rPr>
        <w:t xml:space="preserve">предприятий и организаций, оформлении наследства, провозе товаров через границу и в ряде других случаях. Пошлины обычно существуют в виде регистрационных и гербовых сборов, почтовых, таможенных, судебных, наследственных, патентных, биржевых пошлин. </w:t>
      </w:r>
    </w:p>
    <w:p w:rsidR="00BF1E59" w:rsidRDefault="000D528B" w:rsidP="002E2459">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Сборы </w:t>
      </w:r>
      <w:r>
        <w:rPr>
          <w:rFonts w:ascii="Times New Roman" w:hAnsi="Times New Roman" w:cs="Times New Roman"/>
          <w:sz w:val="24"/>
          <w:szCs w:val="24"/>
          <w:lang w:eastAsia="ru-RU"/>
        </w:rPr>
        <w:t xml:space="preserve">― разнообразные виды налогов, платежей, изъятий, которые в обязательном порядке вносятся предприятиями, организациями, гражданами в порядке оплаты услуг, оказываемых им государственными органами. Основными видами сборов являются: </w:t>
      </w:r>
      <w:r>
        <w:rPr>
          <w:rFonts w:ascii="Times New Roman" w:hAnsi="Times New Roman" w:cs="Times New Roman"/>
          <w:b/>
          <w:sz w:val="24"/>
          <w:szCs w:val="24"/>
          <w:lang w:eastAsia="ru-RU"/>
        </w:rPr>
        <w:t xml:space="preserve">административные, </w:t>
      </w:r>
      <w:r>
        <w:rPr>
          <w:rFonts w:ascii="Times New Roman" w:hAnsi="Times New Roman" w:cs="Times New Roman"/>
          <w:sz w:val="24"/>
          <w:szCs w:val="24"/>
          <w:lang w:eastAsia="ru-RU"/>
        </w:rPr>
        <w:t xml:space="preserve">взимаемые с юридических и физических лиц за административные действия в их интересах; </w:t>
      </w:r>
      <w:r>
        <w:rPr>
          <w:rFonts w:ascii="Times New Roman" w:hAnsi="Times New Roman" w:cs="Times New Roman"/>
          <w:b/>
          <w:sz w:val="24"/>
          <w:szCs w:val="24"/>
          <w:lang w:eastAsia="ru-RU"/>
        </w:rPr>
        <w:t xml:space="preserve">бандерольные, </w:t>
      </w:r>
      <w:r>
        <w:rPr>
          <w:rFonts w:ascii="Times New Roman" w:hAnsi="Times New Roman" w:cs="Times New Roman"/>
          <w:sz w:val="24"/>
          <w:szCs w:val="24"/>
          <w:lang w:eastAsia="ru-RU"/>
        </w:rPr>
        <w:t xml:space="preserve">взимаемые посредством продажи бандеролей, наклеиваемых на товар в виде свидетельства об уплате акцизного сбора, налога; </w:t>
      </w:r>
      <w:r>
        <w:rPr>
          <w:rFonts w:ascii="Times New Roman" w:hAnsi="Times New Roman" w:cs="Times New Roman"/>
          <w:b/>
          <w:sz w:val="24"/>
          <w:szCs w:val="24"/>
          <w:lang w:eastAsia="ru-RU"/>
        </w:rPr>
        <w:t xml:space="preserve">гербовый, </w:t>
      </w:r>
      <w:r>
        <w:rPr>
          <w:rFonts w:ascii="Times New Roman" w:hAnsi="Times New Roman" w:cs="Times New Roman"/>
          <w:sz w:val="24"/>
          <w:szCs w:val="24"/>
          <w:lang w:eastAsia="ru-RU"/>
        </w:rPr>
        <w:t xml:space="preserve">взимаемый за регистрацию документов, государственная пошлина; </w:t>
      </w:r>
      <w:r>
        <w:rPr>
          <w:rFonts w:ascii="Times New Roman" w:hAnsi="Times New Roman" w:cs="Times New Roman"/>
          <w:b/>
          <w:sz w:val="24"/>
          <w:szCs w:val="24"/>
          <w:lang w:eastAsia="ru-RU"/>
        </w:rPr>
        <w:t xml:space="preserve">грузовой, </w:t>
      </w:r>
      <w:r>
        <w:rPr>
          <w:rFonts w:ascii="Times New Roman" w:hAnsi="Times New Roman" w:cs="Times New Roman"/>
          <w:sz w:val="24"/>
          <w:szCs w:val="24"/>
          <w:lang w:eastAsia="ru-RU"/>
        </w:rPr>
        <w:t xml:space="preserve">представляющий оплату грузовладельцем услуг, оказываемых ему морским портом; </w:t>
      </w:r>
      <w:r>
        <w:rPr>
          <w:rFonts w:ascii="Times New Roman" w:hAnsi="Times New Roman" w:cs="Times New Roman"/>
          <w:b/>
          <w:sz w:val="24"/>
          <w:szCs w:val="24"/>
          <w:lang w:eastAsia="ru-RU"/>
        </w:rPr>
        <w:t xml:space="preserve">клиринговый, </w:t>
      </w:r>
      <w:r w:rsidR="00BF1E59">
        <w:rPr>
          <w:rFonts w:ascii="Times New Roman" w:hAnsi="Times New Roman" w:cs="Times New Roman"/>
          <w:sz w:val="24"/>
          <w:szCs w:val="24"/>
          <w:lang w:eastAsia="ru-RU"/>
        </w:rPr>
        <w:t xml:space="preserve">взимаемый расчетной палатой за регистрацию фьючерского контракта; </w:t>
      </w:r>
      <w:r w:rsidR="00BF1E59">
        <w:rPr>
          <w:rFonts w:ascii="Times New Roman" w:hAnsi="Times New Roman" w:cs="Times New Roman"/>
          <w:b/>
          <w:sz w:val="24"/>
          <w:szCs w:val="24"/>
          <w:lang w:eastAsia="ru-RU"/>
        </w:rPr>
        <w:t xml:space="preserve">комиссионные, </w:t>
      </w:r>
      <w:r w:rsidR="00BF1E59">
        <w:rPr>
          <w:rFonts w:ascii="Times New Roman" w:hAnsi="Times New Roman" w:cs="Times New Roman"/>
          <w:sz w:val="24"/>
          <w:szCs w:val="24"/>
          <w:lang w:eastAsia="ru-RU"/>
        </w:rPr>
        <w:t xml:space="preserve">взимаемые за посреднические услуги; </w:t>
      </w:r>
      <w:r w:rsidR="00BF1E59">
        <w:rPr>
          <w:rFonts w:ascii="Times New Roman" w:hAnsi="Times New Roman" w:cs="Times New Roman"/>
          <w:b/>
          <w:sz w:val="24"/>
          <w:szCs w:val="24"/>
          <w:lang w:eastAsia="ru-RU"/>
        </w:rPr>
        <w:t xml:space="preserve">консульские, </w:t>
      </w:r>
      <w:r w:rsidR="00BF1E59">
        <w:rPr>
          <w:rFonts w:ascii="Times New Roman" w:hAnsi="Times New Roman" w:cs="Times New Roman"/>
          <w:sz w:val="24"/>
          <w:szCs w:val="24"/>
          <w:lang w:eastAsia="ru-RU"/>
        </w:rPr>
        <w:t xml:space="preserve">взимаемые за услуги консульств; </w:t>
      </w:r>
      <w:r w:rsidR="00BF1E59">
        <w:rPr>
          <w:rFonts w:ascii="Times New Roman" w:hAnsi="Times New Roman" w:cs="Times New Roman"/>
          <w:b/>
          <w:sz w:val="24"/>
          <w:szCs w:val="24"/>
          <w:lang w:eastAsia="ru-RU"/>
        </w:rPr>
        <w:t xml:space="preserve">лицензионный, </w:t>
      </w:r>
      <w:r w:rsidR="00BF1E59">
        <w:rPr>
          <w:rFonts w:ascii="Times New Roman" w:hAnsi="Times New Roman" w:cs="Times New Roman"/>
          <w:sz w:val="24"/>
          <w:szCs w:val="24"/>
          <w:lang w:eastAsia="ru-RU"/>
        </w:rPr>
        <w:t xml:space="preserve">взимаемый за получение лицензий на экспорт и импорт; </w:t>
      </w:r>
      <w:r w:rsidR="00BF1E59">
        <w:rPr>
          <w:rFonts w:ascii="Times New Roman" w:hAnsi="Times New Roman" w:cs="Times New Roman"/>
          <w:b/>
          <w:sz w:val="24"/>
          <w:szCs w:val="24"/>
          <w:lang w:eastAsia="ru-RU"/>
        </w:rPr>
        <w:t xml:space="preserve">патентный, </w:t>
      </w:r>
      <w:r w:rsidR="00BF1E59">
        <w:rPr>
          <w:rFonts w:ascii="Times New Roman" w:hAnsi="Times New Roman" w:cs="Times New Roman"/>
          <w:sz w:val="24"/>
          <w:szCs w:val="24"/>
          <w:lang w:eastAsia="ru-RU"/>
        </w:rPr>
        <w:t xml:space="preserve">взимаемый с юридических и физических лиц, имеющих доходы при занятии промыслом; </w:t>
      </w:r>
      <w:r w:rsidR="00BF1E59">
        <w:rPr>
          <w:rFonts w:ascii="Times New Roman" w:hAnsi="Times New Roman" w:cs="Times New Roman"/>
          <w:b/>
          <w:sz w:val="24"/>
          <w:szCs w:val="24"/>
          <w:lang w:eastAsia="ru-RU"/>
        </w:rPr>
        <w:t xml:space="preserve">портовые </w:t>
      </w:r>
      <w:r w:rsidR="00BF1E59">
        <w:rPr>
          <w:rFonts w:ascii="Times New Roman" w:hAnsi="Times New Roman" w:cs="Times New Roman"/>
          <w:sz w:val="24"/>
          <w:szCs w:val="24"/>
          <w:lang w:eastAsia="ru-RU"/>
        </w:rPr>
        <w:t xml:space="preserve">― платежи, которыми порт облагает суда и грузы; </w:t>
      </w:r>
      <w:r w:rsidR="00BF1E59">
        <w:rPr>
          <w:rFonts w:ascii="Times New Roman" w:hAnsi="Times New Roman" w:cs="Times New Roman"/>
          <w:b/>
          <w:sz w:val="24"/>
          <w:szCs w:val="24"/>
          <w:lang w:eastAsia="ru-RU"/>
        </w:rPr>
        <w:t xml:space="preserve">регистрационный, </w:t>
      </w:r>
      <w:r w:rsidR="00BF1E59">
        <w:rPr>
          <w:rFonts w:ascii="Times New Roman" w:hAnsi="Times New Roman" w:cs="Times New Roman"/>
          <w:sz w:val="24"/>
          <w:szCs w:val="24"/>
          <w:lang w:eastAsia="ru-RU"/>
        </w:rPr>
        <w:t xml:space="preserve">представляющий косвенный налог на сделки; </w:t>
      </w:r>
      <w:r w:rsidR="00BF1E59">
        <w:rPr>
          <w:rFonts w:ascii="Times New Roman" w:hAnsi="Times New Roman" w:cs="Times New Roman"/>
          <w:b/>
          <w:sz w:val="24"/>
          <w:szCs w:val="24"/>
          <w:lang w:eastAsia="ru-RU"/>
        </w:rPr>
        <w:t xml:space="preserve">рыночный </w:t>
      </w:r>
      <w:r w:rsidR="00BF1E59">
        <w:rPr>
          <w:rFonts w:ascii="Times New Roman" w:hAnsi="Times New Roman" w:cs="Times New Roman"/>
          <w:sz w:val="24"/>
          <w:szCs w:val="24"/>
          <w:lang w:eastAsia="ru-RU"/>
        </w:rPr>
        <w:t xml:space="preserve">― плата за право торговли на рынке; </w:t>
      </w:r>
      <w:r w:rsidR="00BF1E59">
        <w:rPr>
          <w:rFonts w:ascii="Times New Roman" w:hAnsi="Times New Roman" w:cs="Times New Roman"/>
          <w:b/>
          <w:sz w:val="24"/>
          <w:szCs w:val="24"/>
          <w:lang w:eastAsia="ru-RU"/>
        </w:rPr>
        <w:t xml:space="preserve">страховой </w:t>
      </w:r>
      <w:r w:rsidR="00BF1E59">
        <w:rPr>
          <w:rFonts w:ascii="Times New Roman" w:hAnsi="Times New Roman" w:cs="Times New Roman"/>
          <w:sz w:val="24"/>
          <w:szCs w:val="24"/>
          <w:lang w:eastAsia="ru-RU"/>
        </w:rPr>
        <w:t xml:space="preserve">― плата за страхование пассажиров и багажа; </w:t>
      </w:r>
      <w:r w:rsidR="00BF1E59">
        <w:rPr>
          <w:rFonts w:ascii="Times New Roman" w:hAnsi="Times New Roman" w:cs="Times New Roman"/>
          <w:b/>
          <w:sz w:val="24"/>
          <w:szCs w:val="24"/>
          <w:lang w:eastAsia="ru-RU"/>
        </w:rPr>
        <w:t xml:space="preserve">таможенные </w:t>
      </w:r>
      <w:r w:rsidR="00BF1E59">
        <w:rPr>
          <w:rFonts w:ascii="Times New Roman" w:hAnsi="Times New Roman" w:cs="Times New Roman"/>
          <w:sz w:val="24"/>
          <w:szCs w:val="24"/>
          <w:lang w:eastAsia="ru-RU"/>
        </w:rPr>
        <w:t xml:space="preserve">― дополнительные сборы, взимаемые сверх таможенных пошлин. </w:t>
      </w:r>
    </w:p>
    <w:p w:rsidR="0058381A" w:rsidRDefault="0058381A" w:rsidP="002E2459">
      <w:pPr>
        <w:spacing w:after="60" w:line="264" w:lineRule="auto"/>
        <w:ind w:firstLine="567"/>
        <w:contextualSpacing/>
        <w:jc w:val="both"/>
        <w:rPr>
          <w:rFonts w:ascii="Times New Roman" w:hAnsi="Times New Roman" w:cs="Times New Roman"/>
          <w:sz w:val="24"/>
          <w:szCs w:val="24"/>
          <w:lang w:eastAsia="ru-RU"/>
        </w:rPr>
      </w:pPr>
      <w:r w:rsidRPr="003F42FD">
        <w:rPr>
          <w:rFonts w:ascii="Times New Roman" w:hAnsi="Times New Roman" w:cs="Times New Roman"/>
          <w:i/>
          <w:sz w:val="24"/>
          <w:szCs w:val="24"/>
          <w:lang w:eastAsia="ru-RU"/>
        </w:rPr>
        <w:t>Условия прекращения налоговой обязанности</w:t>
      </w:r>
      <w:r>
        <w:rPr>
          <w:rFonts w:ascii="Times New Roman" w:hAnsi="Times New Roman" w:cs="Times New Roman"/>
          <w:sz w:val="24"/>
          <w:szCs w:val="24"/>
          <w:lang w:eastAsia="ru-RU"/>
        </w:rPr>
        <w:t xml:space="preserve">: а) уплата налога (сбора) налогоплательщиком; б) смерть налогоплательщика или признание его умершим; в) ликвидация организации налоплательщика; г) иные обстоятельства, предусмотренные налоговым законодательством. </w:t>
      </w:r>
    </w:p>
    <w:p w:rsidR="00C70DAB" w:rsidRDefault="00C70DAB" w:rsidP="002E2459">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 *</w:t>
      </w:r>
    </w:p>
    <w:p w:rsidR="003561EA" w:rsidRDefault="009A17FD" w:rsidP="002E2459">
      <w:pPr>
        <w:spacing w:after="60" w:line="264" w:lineRule="auto"/>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С целью установления межпредметных связей</w:t>
      </w:r>
      <w:r w:rsidR="00B57EFA">
        <w:rPr>
          <w:rFonts w:ascii="Times New Roman" w:hAnsi="Times New Roman" w:cs="Times New Roman"/>
          <w:sz w:val="24"/>
          <w:szCs w:val="24"/>
          <w:lang w:eastAsia="ru-RU"/>
        </w:rPr>
        <w:t xml:space="preserve"> (</w:t>
      </w:r>
      <w:r w:rsidR="009F13D9">
        <w:rPr>
          <w:rFonts w:ascii="Times New Roman" w:hAnsi="Times New Roman" w:cs="Times New Roman"/>
          <w:sz w:val="24"/>
          <w:szCs w:val="24"/>
          <w:lang w:eastAsia="ru-RU"/>
        </w:rPr>
        <w:t xml:space="preserve">в данном случае </w:t>
      </w:r>
      <w:r w:rsidR="009F13D9">
        <w:rPr>
          <w:sz w:val="24"/>
        </w:rPr>
        <w:t xml:space="preserve">― </w:t>
      </w:r>
      <w:r w:rsidR="00B57EFA">
        <w:rPr>
          <w:rFonts w:ascii="Times New Roman" w:hAnsi="Times New Roman" w:cs="Times New Roman"/>
          <w:sz w:val="24"/>
          <w:szCs w:val="24"/>
          <w:lang w:eastAsia="ru-RU"/>
        </w:rPr>
        <w:t>между экономикой, политологией, историей</w:t>
      </w:r>
      <w:r w:rsidR="009F13D9">
        <w:rPr>
          <w:rFonts w:ascii="Times New Roman" w:hAnsi="Times New Roman" w:cs="Times New Roman"/>
          <w:sz w:val="24"/>
          <w:szCs w:val="24"/>
          <w:lang w:eastAsia="ru-RU"/>
        </w:rPr>
        <w:t xml:space="preserve"> и обществознанием</w:t>
      </w:r>
      <w:r w:rsidR="00B57EFA">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с одной стороны, и более глубокого освоения исторического метода, с другой,  обучающимся предлагается для чтения два </w:t>
      </w:r>
      <w:r w:rsidR="009F13D9">
        <w:rPr>
          <w:rFonts w:ascii="Times New Roman" w:hAnsi="Times New Roman" w:cs="Times New Roman"/>
          <w:sz w:val="24"/>
          <w:szCs w:val="24"/>
          <w:lang w:eastAsia="ru-RU"/>
        </w:rPr>
        <w:t>эссе на темы:</w:t>
      </w:r>
      <w:r>
        <w:rPr>
          <w:rFonts w:ascii="Times New Roman" w:hAnsi="Times New Roman" w:cs="Times New Roman"/>
          <w:sz w:val="24"/>
          <w:szCs w:val="24"/>
          <w:lang w:eastAsia="ru-RU"/>
        </w:rPr>
        <w:t xml:space="preserve"> «Этапы развития налогообложения в истории человечества и в России» и «Общие теории налогов»</w:t>
      </w:r>
    </w:p>
    <w:p w:rsidR="003561EA" w:rsidRDefault="003561EA" w:rsidP="00B57EFA">
      <w:pPr>
        <w:ind w:firstLine="720"/>
        <w:jc w:val="center"/>
        <w:rPr>
          <w:b/>
        </w:rPr>
      </w:pPr>
      <w:r>
        <w:rPr>
          <w:b/>
        </w:rPr>
        <w:t>Этапы развития налогообложения в истории человечества и России</w:t>
      </w:r>
    </w:p>
    <w:p w:rsidR="003561EA" w:rsidRDefault="003561EA" w:rsidP="003561EA">
      <w:pPr>
        <w:pStyle w:val="3"/>
        <w:ind w:left="0" w:firstLine="720"/>
        <w:jc w:val="both"/>
        <w:rPr>
          <w:sz w:val="24"/>
        </w:rPr>
      </w:pPr>
      <w:r>
        <w:rPr>
          <w:i/>
          <w:sz w:val="24"/>
        </w:rPr>
        <w:t>К основным</w:t>
      </w:r>
      <w:r>
        <w:rPr>
          <w:sz w:val="24"/>
        </w:rPr>
        <w:t xml:space="preserve"> </w:t>
      </w:r>
      <w:r>
        <w:rPr>
          <w:i/>
          <w:sz w:val="24"/>
        </w:rPr>
        <w:t>формам налогообложения</w:t>
      </w:r>
      <w:r>
        <w:rPr>
          <w:sz w:val="24"/>
        </w:rPr>
        <w:t xml:space="preserve"> в биографии конкретного исторического этапа развития цивилизации </w:t>
      </w:r>
      <w:r>
        <w:rPr>
          <w:i/>
          <w:sz w:val="24"/>
        </w:rPr>
        <w:t>следует относить</w:t>
      </w:r>
      <w:r>
        <w:rPr>
          <w:sz w:val="24"/>
        </w:rPr>
        <w:t>:</w:t>
      </w:r>
    </w:p>
    <w:p w:rsidR="003561EA" w:rsidRDefault="003561EA" w:rsidP="003561EA">
      <w:pPr>
        <w:pStyle w:val="3"/>
        <w:ind w:left="0" w:firstLine="720"/>
        <w:jc w:val="both"/>
        <w:rPr>
          <w:sz w:val="24"/>
        </w:rPr>
      </w:pPr>
      <w:r>
        <w:rPr>
          <w:sz w:val="24"/>
        </w:rPr>
        <w:t xml:space="preserve"> • в Древнем мире ― </w:t>
      </w:r>
      <w:r>
        <w:rPr>
          <w:i/>
          <w:sz w:val="24"/>
        </w:rPr>
        <w:t>дань с побежденного народа, военная добыча, «налог на побежденного»</w:t>
      </w:r>
      <w:r>
        <w:rPr>
          <w:sz w:val="24"/>
        </w:rPr>
        <w:t xml:space="preserve">; </w:t>
      </w:r>
    </w:p>
    <w:p w:rsidR="003561EA" w:rsidRDefault="003561EA" w:rsidP="003561EA">
      <w:pPr>
        <w:pStyle w:val="3"/>
        <w:ind w:left="0" w:firstLine="720"/>
        <w:jc w:val="both"/>
        <w:rPr>
          <w:sz w:val="24"/>
        </w:rPr>
      </w:pPr>
      <w:r>
        <w:rPr>
          <w:sz w:val="24"/>
        </w:rPr>
        <w:t xml:space="preserve">• при возникновении первых государств ― </w:t>
      </w:r>
      <w:r>
        <w:rPr>
          <w:i/>
          <w:sz w:val="24"/>
        </w:rPr>
        <w:t>жертвоприношение</w:t>
      </w:r>
      <w:r>
        <w:rPr>
          <w:sz w:val="24"/>
        </w:rPr>
        <w:t xml:space="preserve">; </w:t>
      </w:r>
    </w:p>
    <w:p w:rsidR="003561EA" w:rsidRDefault="003561EA" w:rsidP="003561EA">
      <w:pPr>
        <w:pStyle w:val="3"/>
        <w:ind w:left="0" w:firstLine="720"/>
        <w:jc w:val="both"/>
        <w:rPr>
          <w:sz w:val="24"/>
        </w:rPr>
      </w:pPr>
      <w:r>
        <w:rPr>
          <w:sz w:val="24"/>
        </w:rPr>
        <w:t xml:space="preserve">• в Древнем Египте ― </w:t>
      </w:r>
      <w:r>
        <w:rPr>
          <w:i/>
          <w:sz w:val="24"/>
        </w:rPr>
        <w:t>арендную  плату</w:t>
      </w:r>
      <w:r>
        <w:rPr>
          <w:sz w:val="24"/>
        </w:rPr>
        <w:t xml:space="preserve">; </w:t>
      </w:r>
    </w:p>
    <w:p w:rsidR="003561EA" w:rsidRDefault="003561EA" w:rsidP="003561EA">
      <w:pPr>
        <w:pStyle w:val="3"/>
        <w:ind w:left="0" w:firstLine="720"/>
        <w:rPr>
          <w:sz w:val="24"/>
        </w:rPr>
      </w:pPr>
      <w:r>
        <w:rPr>
          <w:sz w:val="24"/>
        </w:rPr>
        <w:t xml:space="preserve">• в ранних феодальных государствах ― </w:t>
      </w:r>
      <w:r>
        <w:rPr>
          <w:i/>
          <w:sz w:val="24"/>
        </w:rPr>
        <w:t>дары государству</w:t>
      </w:r>
      <w:r>
        <w:rPr>
          <w:sz w:val="24"/>
        </w:rPr>
        <w:t xml:space="preserve">; </w:t>
      </w:r>
    </w:p>
    <w:p w:rsidR="003561EA" w:rsidRDefault="003561EA" w:rsidP="003561EA">
      <w:pPr>
        <w:pStyle w:val="3"/>
        <w:ind w:left="0" w:firstLine="720"/>
        <w:rPr>
          <w:sz w:val="24"/>
        </w:rPr>
      </w:pPr>
      <w:r>
        <w:rPr>
          <w:sz w:val="24"/>
        </w:rPr>
        <w:t xml:space="preserve">• в </w:t>
      </w:r>
      <w:r>
        <w:rPr>
          <w:sz w:val="24"/>
          <w:lang w:val="en-US"/>
        </w:rPr>
        <w:t>XYI</w:t>
      </w:r>
      <w:r>
        <w:rPr>
          <w:sz w:val="24"/>
        </w:rPr>
        <w:t xml:space="preserve">  ― </w:t>
      </w:r>
      <w:r>
        <w:rPr>
          <w:sz w:val="24"/>
          <w:lang w:val="en-US"/>
        </w:rPr>
        <w:t>XYII</w:t>
      </w:r>
      <w:r w:rsidRPr="003561EA">
        <w:rPr>
          <w:sz w:val="24"/>
        </w:rPr>
        <w:t xml:space="preserve"> </w:t>
      </w:r>
      <w:r>
        <w:rPr>
          <w:sz w:val="24"/>
        </w:rPr>
        <w:t xml:space="preserve">вв. ― </w:t>
      </w:r>
      <w:r>
        <w:rPr>
          <w:i/>
          <w:sz w:val="24"/>
        </w:rPr>
        <w:t>помощь государству</w:t>
      </w:r>
      <w:r>
        <w:rPr>
          <w:sz w:val="24"/>
        </w:rPr>
        <w:t xml:space="preserve">;  </w:t>
      </w:r>
    </w:p>
    <w:p w:rsidR="003561EA" w:rsidRDefault="003561EA" w:rsidP="003561EA">
      <w:pPr>
        <w:pStyle w:val="3"/>
        <w:ind w:left="0" w:firstLine="720"/>
        <w:rPr>
          <w:sz w:val="24"/>
        </w:rPr>
      </w:pPr>
      <w:r>
        <w:rPr>
          <w:sz w:val="24"/>
        </w:rPr>
        <w:t xml:space="preserve">• в </w:t>
      </w:r>
      <w:r>
        <w:rPr>
          <w:sz w:val="24"/>
          <w:lang w:val="en-US"/>
        </w:rPr>
        <w:t>XYIII</w:t>
      </w:r>
      <w:r w:rsidRPr="003561EA">
        <w:rPr>
          <w:sz w:val="24"/>
        </w:rPr>
        <w:t xml:space="preserve">  </w:t>
      </w:r>
      <w:r>
        <w:rPr>
          <w:sz w:val="24"/>
        </w:rPr>
        <w:t xml:space="preserve">― </w:t>
      </w:r>
      <w:r>
        <w:rPr>
          <w:sz w:val="24"/>
          <w:lang w:val="en-US"/>
        </w:rPr>
        <w:t>XXI</w:t>
      </w:r>
      <w:r w:rsidRPr="003561EA">
        <w:rPr>
          <w:sz w:val="24"/>
        </w:rPr>
        <w:t xml:space="preserve"> </w:t>
      </w:r>
      <w:r>
        <w:rPr>
          <w:sz w:val="24"/>
        </w:rPr>
        <w:t xml:space="preserve">вв. ― </w:t>
      </w:r>
      <w:r>
        <w:rPr>
          <w:i/>
          <w:sz w:val="24"/>
        </w:rPr>
        <w:t>публичное правовое обязательство</w:t>
      </w:r>
      <w:r>
        <w:rPr>
          <w:sz w:val="24"/>
        </w:rPr>
        <w:t xml:space="preserve">. </w:t>
      </w:r>
    </w:p>
    <w:p w:rsidR="003561EA" w:rsidRDefault="003561EA" w:rsidP="003561EA">
      <w:pPr>
        <w:pStyle w:val="3"/>
        <w:ind w:left="0" w:firstLine="720"/>
        <w:jc w:val="center"/>
        <w:rPr>
          <w:b/>
          <w:sz w:val="24"/>
        </w:rPr>
      </w:pPr>
      <w:r>
        <w:rPr>
          <w:b/>
          <w:sz w:val="24"/>
          <w:lang w:val="en-US"/>
        </w:rPr>
        <w:t>I</w:t>
      </w:r>
      <w:r>
        <w:rPr>
          <w:b/>
          <w:sz w:val="24"/>
        </w:rPr>
        <w:t xml:space="preserve"> период ― возникновение первых элементов налогообложения</w:t>
      </w:r>
    </w:p>
    <w:p w:rsidR="003561EA" w:rsidRDefault="003561EA" w:rsidP="003561EA">
      <w:pPr>
        <w:pStyle w:val="3"/>
        <w:ind w:left="0" w:firstLine="720"/>
        <w:jc w:val="both"/>
        <w:rPr>
          <w:sz w:val="24"/>
        </w:rPr>
      </w:pPr>
      <w:r>
        <w:rPr>
          <w:sz w:val="24"/>
        </w:rPr>
        <w:t>Древний мир и Средние века отличаются неразвитостью и случайным характером налогов. Налоги и механизмы их взимания находятся в зачаточном состоянии.</w:t>
      </w:r>
    </w:p>
    <w:p w:rsidR="003561EA" w:rsidRPr="00FE3056" w:rsidRDefault="003561EA" w:rsidP="003561EA">
      <w:pPr>
        <w:pStyle w:val="3"/>
        <w:ind w:left="0" w:firstLine="720"/>
        <w:jc w:val="both"/>
        <w:rPr>
          <w:i/>
          <w:sz w:val="24"/>
        </w:rPr>
      </w:pPr>
      <w:r w:rsidRPr="00FE3056">
        <w:rPr>
          <w:i/>
          <w:sz w:val="24"/>
        </w:rPr>
        <w:t>Возникновение налогов связано с периодом становления первых государственных образований, когда появляется товарное производство, формируется государственный аппарат.</w:t>
      </w:r>
    </w:p>
    <w:p w:rsidR="003561EA" w:rsidRDefault="003561EA" w:rsidP="003561EA">
      <w:pPr>
        <w:pStyle w:val="3"/>
        <w:ind w:left="0" w:firstLine="720"/>
        <w:jc w:val="both"/>
        <w:rPr>
          <w:sz w:val="24"/>
        </w:rPr>
      </w:pPr>
      <w:r>
        <w:rPr>
          <w:sz w:val="24"/>
        </w:rPr>
        <w:t xml:space="preserve"> Налоги существуют в виде бессистемных платежей, носящих преимущественно натуральную форму. Подданные несут повинности личного характера (барщина, участие в походах), а также уплачивают налоги продовольствием, фуражом, снаряжением для армии.</w:t>
      </w:r>
    </w:p>
    <w:p w:rsidR="003561EA" w:rsidRPr="00FE3056" w:rsidRDefault="003561EA" w:rsidP="003561EA">
      <w:pPr>
        <w:pStyle w:val="3"/>
        <w:ind w:left="0" w:firstLine="720"/>
        <w:jc w:val="both"/>
        <w:rPr>
          <w:i/>
          <w:sz w:val="24"/>
        </w:rPr>
      </w:pPr>
      <w:r>
        <w:rPr>
          <w:sz w:val="24"/>
        </w:rPr>
        <w:t xml:space="preserve">Формы налогообложения определяются общественной потребностью. </w:t>
      </w:r>
      <w:r w:rsidRPr="00FE3056">
        <w:rPr>
          <w:i/>
          <w:sz w:val="24"/>
        </w:rPr>
        <w:t>По мере развития и укрепления товарно-денежных отношений налоги принимают исключительно денежную форму.</w:t>
      </w:r>
    </w:p>
    <w:p w:rsidR="003561EA" w:rsidRDefault="003561EA" w:rsidP="003561EA">
      <w:pPr>
        <w:pStyle w:val="3"/>
        <w:ind w:left="0" w:firstLine="720"/>
        <w:jc w:val="both"/>
        <w:rPr>
          <w:sz w:val="24"/>
        </w:rPr>
      </w:pPr>
      <w:r>
        <w:rPr>
          <w:sz w:val="24"/>
        </w:rPr>
        <w:t>Со временем налоги становятся основным источником доходов для денежного содержания государства.</w:t>
      </w:r>
    </w:p>
    <w:p w:rsidR="003561EA" w:rsidRDefault="003561EA" w:rsidP="003561EA">
      <w:pPr>
        <w:pStyle w:val="3"/>
        <w:ind w:left="0" w:firstLine="720"/>
        <w:jc w:val="both"/>
        <w:rPr>
          <w:sz w:val="24"/>
        </w:rPr>
      </w:pPr>
      <w:r>
        <w:rPr>
          <w:sz w:val="24"/>
        </w:rPr>
        <w:t>Одной из первых организованных налоговых систем является налоговая система Древнего Рима.</w:t>
      </w:r>
    </w:p>
    <w:p w:rsidR="003561EA" w:rsidRDefault="003561EA" w:rsidP="003561EA">
      <w:pPr>
        <w:pStyle w:val="3"/>
        <w:ind w:left="0" w:firstLine="720"/>
        <w:jc w:val="both"/>
        <w:rPr>
          <w:b/>
          <w:sz w:val="24"/>
        </w:rPr>
      </w:pPr>
      <w:r w:rsidRPr="00FE3056">
        <w:rPr>
          <w:i/>
          <w:sz w:val="24"/>
        </w:rPr>
        <w:t xml:space="preserve">В Европе до </w:t>
      </w:r>
      <w:r w:rsidRPr="00FE3056">
        <w:rPr>
          <w:i/>
          <w:sz w:val="24"/>
          <w:lang w:val="en-US"/>
        </w:rPr>
        <w:t>XYI</w:t>
      </w:r>
      <w:r w:rsidRPr="00FE3056">
        <w:rPr>
          <w:i/>
          <w:sz w:val="24"/>
        </w:rPr>
        <w:t>―</w:t>
      </w:r>
      <w:r w:rsidRPr="00FE3056">
        <w:rPr>
          <w:i/>
          <w:sz w:val="24"/>
          <w:lang w:val="en-US"/>
        </w:rPr>
        <w:t>XYII</w:t>
      </w:r>
      <w:r w:rsidRPr="00FE3056">
        <w:rPr>
          <w:i/>
          <w:sz w:val="24"/>
        </w:rPr>
        <w:t xml:space="preserve"> вв. развитые налоговые системы отсутствуют.</w:t>
      </w:r>
      <w:r>
        <w:rPr>
          <w:sz w:val="24"/>
        </w:rPr>
        <w:t xml:space="preserve"> Повсеместно налоговые платежи имеют характер разовых изъятий, причем периодически парламенты государств предоставляют правителям полномочия, в основном чрезвычайные, по взиманию тех или иных видов налогов. Сбором налогов занимаются так называемые скупщики, которые выкупают их у государства, внося сумму налога в казну полностью.</w:t>
      </w:r>
    </w:p>
    <w:p w:rsidR="003561EA" w:rsidRDefault="003561EA" w:rsidP="003561EA">
      <w:pPr>
        <w:pStyle w:val="3"/>
        <w:ind w:left="0" w:firstLine="720"/>
        <w:jc w:val="center"/>
        <w:rPr>
          <w:b/>
          <w:sz w:val="24"/>
        </w:rPr>
      </w:pPr>
      <w:r>
        <w:rPr>
          <w:b/>
          <w:sz w:val="24"/>
          <w:lang w:val="en-US"/>
        </w:rPr>
        <w:t>II</w:t>
      </w:r>
      <w:r>
        <w:rPr>
          <w:b/>
          <w:sz w:val="24"/>
        </w:rPr>
        <w:t xml:space="preserve"> период ― развитие налогообложения, появления первых теорий и налоговых систем</w:t>
      </w:r>
    </w:p>
    <w:p w:rsidR="003561EA" w:rsidRDefault="003561EA" w:rsidP="003561EA">
      <w:pPr>
        <w:pStyle w:val="3"/>
        <w:ind w:left="0" w:firstLine="720"/>
        <w:jc w:val="both"/>
        <w:rPr>
          <w:sz w:val="24"/>
        </w:rPr>
      </w:pPr>
      <w:r>
        <w:rPr>
          <w:sz w:val="24"/>
        </w:rPr>
        <w:t xml:space="preserve">Налоги становятся ведущим источником доходной части бюджетного устройства. </w:t>
      </w:r>
      <w:r>
        <w:rPr>
          <w:b/>
          <w:i/>
          <w:sz w:val="24"/>
        </w:rPr>
        <w:t>Происходит формирование первых налоговых систем, включающих прямые и косвенные налоги</w:t>
      </w:r>
      <w:r>
        <w:rPr>
          <w:sz w:val="24"/>
        </w:rPr>
        <w:t xml:space="preserve">. Особую роль играют </w:t>
      </w:r>
      <w:r w:rsidRPr="00FE3056">
        <w:rPr>
          <w:i/>
          <w:sz w:val="24"/>
        </w:rPr>
        <w:t>акцизы, взимаемые, как правило, у городских ворот со всех ввозимых и вывозимых товаров</w:t>
      </w:r>
      <w:r>
        <w:rPr>
          <w:sz w:val="24"/>
        </w:rPr>
        <w:t>, а также подушный и подоходный налоги.</w:t>
      </w:r>
    </w:p>
    <w:p w:rsidR="003561EA" w:rsidRDefault="003561EA" w:rsidP="003561EA">
      <w:pPr>
        <w:pStyle w:val="3"/>
        <w:ind w:left="0" w:firstLine="720"/>
        <w:jc w:val="both"/>
        <w:rPr>
          <w:sz w:val="24"/>
        </w:rPr>
      </w:pPr>
      <w:r>
        <w:rPr>
          <w:sz w:val="24"/>
        </w:rPr>
        <w:t xml:space="preserve">Развитие демократических процессов в европейских странах находит свое выражении  в вопросах установления и введения налогов. </w:t>
      </w:r>
      <w:r>
        <w:rPr>
          <w:b/>
          <w:i/>
          <w:sz w:val="24"/>
        </w:rPr>
        <w:t>Право утверждать все государственные расходы и доходы окончательно закрепляется за представительными органами власти</w:t>
      </w:r>
      <w:r>
        <w:rPr>
          <w:sz w:val="24"/>
        </w:rPr>
        <w:t>.</w:t>
      </w:r>
    </w:p>
    <w:p w:rsidR="003561EA" w:rsidRDefault="003561EA" w:rsidP="003561EA">
      <w:pPr>
        <w:pStyle w:val="3"/>
        <w:ind w:left="0" w:firstLine="720"/>
        <w:jc w:val="both"/>
        <w:rPr>
          <w:sz w:val="24"/>
        </w:rPr>
      </w:pPr>
      <w:r w:rsidRPr="00FE3056">
        <w:rPr>
          <w:sz w:val="24"/>
        </w:rPr>
        <w:t>Налоговые конфликты приводят к историческим событиям</w:t>
      </w:r>
      <w:r>
        <w:rPr>
          <w:sz w:val="24"/>
        </w:rPr>
        <w:t xml:space="preserve"> (</w:t>
      </w:r>
      <w:r w:rsidR="00FE3056">
        <w:rPr>
          <w:sz w:val="24"/>
        </w:rPr>
        <w:t xml:space="preserve">например, </w:t>
      </w:r>
      <w:r w:rsidRPr="00FE3056">
        <w:rPr>
          <w:i/>
          <w:sz w:val="24"/>
        </w:rPr>
        <w:t xml:space="preserve">отделение </w:t>
      </w:r>
      <w:r>
        <w:rPr>
          <w:sz w:val="24"/>
        </w:rPr>
        <w:t xml:space="preserve">Нидерландов </w:t>
      </w:r>
      <w:r>
        <w:rPr>
          <w:b/>
          <w:i/>
          <w:sz w:val="24"/>
        </w:rPr>
        <w:t>от</w:t>
      </w:r>
      <w:r>
        <w:rPr>
          <w:sz w:val="24"/>
        </w:rPr>
        <w:t xml:space="preserve"> Испании, Швейцарии </w:t>
      </w:r>
      <w:r>
        <w:rPr>
          <w:b/>
          <w:i/>
          <w:sz w:val="24"/>
        </w:rPr>
        <w:t>от</w:t>
      </w:r>
      <w:r>
        <w:rPr>
          <w:sz w:val="24"/>
        </w:rPr>
        <w:t xml:space="preserve"> Австрии, Североамериканских штатов </w:t>
      </w:r>
      <w:r>
        <w:rPr>
          <w:b/>
          <w:i/>
          <w:sz w:val="24"/>
        </w:rPr>
        <w:t>от</w:t>
      </w:r>
      <w:r>
        <w:rPr>
          <w:sz w:val="24"/>
        </w:rPr>
        <w:t xml:space="preserve"> Англии).</w:t>
      </w:r>
    </w:p>
    <w:p w:rsidR="003561EA" w:rsidRDefault="003561EA" w:rsidP="003561EA">
      <w:pPr>
        <w:pStyle w:val="3"/>
        <w:ind w:left="0" w:firstLine="720"/>
        <w:jc w:val="both"/>
        <w:rPr>
          <w:sz w:val="24"/>
        </w:rPr>
      </w:pPr>
      <w:r>
        <w:rPr>
          <w:b/>
          <w:i/>
          <w:sz w:val="24"/>
        </w:rPr>
        <w:t>Начинает формироваться научная теория налогообложения</w:t>
      </w:r>
      <w:r>
        <w:rPr>
          <w:sz w:val="24"/>
        </w:rPr>
        <w:t>. В работе «Исследование о природе и причинах богатства народов» А. Смит формулирует принципы налогообложения, дает определение налоговым платежам, обозначает их место в финансовой системе государства, а также определяет, что налоги для налогоплательщиков есть показатель свободы, а не рабства.</w:t>
      </w:r>
    </w:p>
    <w:p w:rsidR="003561EA" w:rsidRDefault="003561EA" w:rsidP="003561EA">
      <w:pPr>
        <w:pStyle w:val="3"/>
        <w:ind w:left="0" w:firstLine="720"/>
        <w:jc w:val="center"/>
        <w:rPr>
          <w:b/>
          <w:sz w:val="24"/>
        </w:rPr>
      </w:pPr>
      <w:r>
        <w:rPr>
          <w:b/>
          <w:sz w:val="24"/>
          <w:lang w:val="en-US"/>
        </w:rPr>
        <w:t>III</w:t>
      </w:r>
      <w:r>
        <w:rPr>
          <w:b/>
          <w:sz w:val="24"/>
        </w:rPr>
        <w:t xml:space="preserve"> период ― совершенствование налогообложения</w:t>
      </w:r>
    </w:p>
    <w:p w:rsidR="003561EA" w:rsidRDefault="003561EA" w:rsidP="003561EA">
      <w:pPr>
        <w:pStyle w:val="3"/>
        <w:ind w:left="0" w:firstLine="720"/>
        <w:jc w:val="center"/>
        <w:rPr>
          <w:b/>
          <w:sz w:val="24"/>
        </w:rPr>
      </w:pPr>
      <w:r>
        <w:rPr>
          <w:b/>
          <w:sz w:val="24"/>
        </w:rPr>
        <w:t xml:space="preserve">(начало </w:t>
      </w:r>
      <w:r>
        <w:rPr>
          <w:b/>
          <w:sz w:val="24"/>
          <w:lang w:val="en-US"/>
        </w:rPr>
        <w:t>XIX</w:t>
      </w:r>
      <w:r w:rsidRPr="003561EA">
        <w:rPr>
          <w:b/>
          <w:sz w:val="24"/>
        </w:rPr>
        <w:t xml:space="preserve"> </w:t>
      </w:r>
      <w:r>
        <w:rPr>
          <w:b/>
          <w:sz w:val="24"/>
        </w:rPr>
        <w:t>― настоящее время)</w:t>
      </w:r>
    </w:p>
    <w:p w:rsidR="003561EA" w:rsidRDefault="003561EA" w:rsidP="003561EA">
      <w:pPr>
        <w:pStyle w:val="3"/>
        <w:ind w:left="0" w:firstLine="720"/>
        <w:jc w:val="both"/>
        <w:rPr>
          <w:sz w:val="24"/>
        </w:rPr>
      </w:pPr>
      <w:r>
        <w:rPr>
          <w:sz w:val="24"/>
        </w:rPr>
        <w:t xml:space="preserve">Количество налогов уменьшается, </w:t>
      </w:r>
      <w:r>
        <w:rPr>
          <w:b/>
          <w:i/>
          <w:sz w:val="24"/>
        </w:rPr>
        <w:t>значение права при их установлении и взимании увеличивается</w:t>
      </w:r>
      <w:r>
        <w:rPr>
          <w:sz w:val="24"/>
        </w:rPr>
        <w:t xml:space="preserve">. Постепенно в обществе наряду с развитием финансовой науки происходит становление научно-теоретических воззрений на природу, проблемы и методики налогообложения. </w:t>
      </w:r>
    </w:p>
    <w:p w:rsidR="003561EA" w:rsidRDefault="003561EA" w:rsidP="003561EA">
      <w:pPr>
        <w:pStyle w:val="3"/>
        <w:ind w:left="0" w:firstLine="720"/>
        <w:jc w:val="both"/>
        <w:rPr>
          <w:i/>
          <w:sz w:val="24"/>
        </w:rPr>
      </w:pPr>
      <w:r>
        <w:rPr>
          <w:i/>
          <w:sz w:val="24"/>
        </w:rPr>
        <w:t>Венцом финансовой науки являются налоговые реформы, проведенные после Первой мировой войны, которые были полностью обоснован научными принципами налогообложения.</w:t>
      </w:r>
    </w:p>
    <w:p w:rsidR="003561EA" w:rsidRDefault="003561EA" w:rsidP="003561EA">
      <w:pPr>
        <w:pStyle w:val="3"/>
        <w:ind w:left="0" w:firstLine="720"/>
        <w:jc w:val="both"/>
        <w:rPr>
          <w:sz w:val="24"/>
        </w:rPr>
      </w:pPr>
      <w:r>
        <w:rPr>
          <w:sz w:val="24"/>
        </w:rPr>
        <w:t>Закладывается конструкция современной налоговой системы, в которой прямые налоги, и, прежде всего, индивидуальный подоходно-прогрессивный налог, занимают ведущее место.</w:t>
      </w:r>
    </w:p>
    <w:p w:rsidR="003561EA" w:rsidRDefault="003561EA" w:rsidP="006E7656">
      <w:pPr>
        <w:pStyle w:val="3"/>
        <w:numPr>
          <w:ilvl w:val="0"/>
          <w:numId w:val="13"/>
        </w:numPr>
        <w:ind w:firstLine="720"/>
        <w:jc w:val="both"/>
        <w:rPr>
          <w:b/>
          <w:sz w:val="24"/>
        </w:rPr>
      </w:pPr>
    </w:p>
    <w:p w:rsidR="000168A1" w:rsidRDefault="000168A1" w:rsidP="003561EA">
      <w:pPr>
        <w:pStyle w:val="3"/>
        <w:ind w:firstLine="720"/>
        <w:jc w:val="center"/>
        <w:rPr>
          <w:b/>
          <w:sz w:val="24"/>
        </w:rPr>
      </w:pPr>
    </w:p>
    <w:p w:rsidR="003561EA" w:rsidRDefault="003561EA" w:rsidP="003561EA">
      <w:pPr>
        <w:pStyle w:val="3"/>
        <w:ind w:firstLine="720"/>
        <w:jc w:val="center"/>
        <w:rPr>
          <w:b/>
          <w:sz w:val="24"/>
        </w:rPr>
      </w:pPr>
      <w:r>
        <w:rPr>
          <w:b/>
          <w:sz w:val="24"/>
        </w:rPr>
        <w:t>Этапы развития налогообложения в России</w:t>
      </w:r>
    </w:p>
    <w:p w:rsidR="003561EA" w:rsidRDefault="003561EA" w:rsidP="003561EA">
      <w:pPr>
        <w:pStyle w:val="3"/>
        <w:ind w:left="0" w:firstLine="720"/>
        <w:jc w:val="center"/>
        <w:rPr>
          <w:b/>
          <w:sz w:val="24"/>
        </w:rPr>
      </w:pPr>
      <w:r>
        <w:rPr>
          <w:b/>
          <w:sz w:val="24"/>
        </w:rPr>
        <w:t xml:space="preserve">Конец </w:t>
      </w:r>
      <w:r>
        <w:rPr>
          <w:b/>
          <w:sz w:val="24"/>
          <w:lang w:val="en-US"/>
        </w:rPr>
        <w:t>IX</w:t>
      </w:r>
      <w:r w:rsidRPr="003561EA">
        <w:rPr>
          <w:b/>
          <w:sz w:val="24"/>
        </w:rPr>
        <w:t xml:space="preserve"> </w:t>
      </w:r>
      <w:r>
        <w:rPr>
          <w:b/>
          <w:sz w:val="24"/>
        </w:rPr>
        <w:t xml:space="preserve">― </w:t>
      </w:r>
      <w:r>
        <w:rPr>
          <w:b/>
          <w:sz w:val="24"/>
          <w:lang w:val="en-US"/>
        </w:rPr>
        <w:t>XIII</w:t>
      </w:r>
      <w:r>
        <w:rPr>
          <w:b/>
          <w:sz w:val="24"/>
        </w:rPr>
        <w:t xml:space="preserve"> вв.</w:t>
      </w:r>
    </w:p>
    <w:p w:rsidR="003561EA" w:rsidRDefault="003561EA" w:rsidP="003561EA">
      <w:pPr>
        <w:pStyle w:val="3"/>
        <w:ind w:left="0" w:firstLine="720"/>
        <w:jc w:val="both"/>
        <w:rPr>
          <w:sz w:val="24"/>
        </w:rPr>
      </w:pPr>
      <w:r>
        <w:rPr>
          <w:sz w:val="24"/>
        </w:rPr>
        <w:t xml:space="preserve">Финансовая система Древней Руси складывается с конца </w:t>
      </w:r>
      <w:r>
        <w:rPr>
          <w:sz w:val="24"/>
          <w:lang w:val="en-US"/>
        </w:rPr>
        <w:t>IX</w:t>
      </w:r>
      <w:r>
        <w:rPr>
          <w:sz w:val="24"/>
        </w:rPr>
        <w:t xml:space="preserve"> века в период объединения древнерусских племен и земель. Основной формой налогообложения выступают поборы в княжескую казну, которые именуются </w:t>
      </w:r>
      <w:r w:rsidRPr="00FE3056">
        <w:rPr>
          <w:i/>
          <w:sz w:val="24"/>
        </w:rPr>
        <w:t>«дань».</w:t>
      </w:r>
      <w:r>
        <w:rPr>
          <w:sz w:val="24"/>
        </w:rPr>
        <w:t xml:space="preserve"> Первоначально дань носит нерегулярный характер в виде контрибуции с побежденных народов. Со временем дань выступила систематическим прямым налогом, который уплачивался деньгами, продуктами питания и изделиями ремесла. </w:t>
      </w:r>
      <w:r>
        <w:rPr>
          <w:i/>
          <w:sz w:val="24"/>
        </w:rPr>
        <w:t xml:space="preserve">Дань взимается </w:t>
      </w:r>
      <w:r w:rsidRPr="00FE3056">
        <w:rPr>
          <w:i/>
          <w:sz w:val="24"/>
        </w:rPr>
        <w:t>повозом</w:t>
      </w:r>
      <w:r>
        <w:rPr>
          <w:sz w:val="24"/>
          <w:u w:val="single"/>
        </w:rPr>
        <w:t>,</w:t>
      </w:r>
      <w:r>
        <w:rPr>
          <w:sz w:val="24"/>
        </w:rPr>
        <w:t xml:space="preserve"> когда она привозилась в Киев, а также </w:t>
      </w:r>
      <w:r>
        <w:rPr>
          <w:i/>
          <w:sz w:val="24"/>
          <w:u w:val="single"/>
        </w:rPr>
        <w:t>полюдьем</w:t>
      </w:r>
      <w:r>
        <w:rPr>
          <w:sz w:val="24"/>
        </w:rPr>
        <w:t xml:space="preserve">, когда князья или его дружины сами ездили за нею. </w:t>
      </w:r>
      <w:r>
        <w:rPr>
          <w:i/>
          <w:sz w:val="24"/>
        </w:rPr>
        <w:t>Единицей обложения данью</w:t>
      </w:r>
      <w:r>
        <w:rPr>
          <w:sz w:val="24"/>
        </w:rPr>
        <w:t xml:space="preserve"> в Киевском государстве служит </w:t>
      </w:r>
      <w:r w:rsidRPr="00FE3056">
        <w:rPr>
          <w:i/>
          <w:sz w:val="24"/>
        </w:rPr>
        <w:t>«дым»,</w:t>
      </w:r>
      <w:r>
        <w:rPr>
          <w:sz w:val="24"/>
        </w:rPr>
        <w:t xml:space="preserve"> определявшийся числом печей и труб в каждом хозяйстве.</w:t>
      </w:r>
    </w:p>
    <w:p w:rsidR="003561EA" w:rsidRDefault="003561EA" w:rsidP="003561EA">
      <w:pPr>
        <w:pStyle w:val="3"/>
        <w:ind w:left="0" w:firstLine="720"/>
        <w:jc w:val="both"/>
        <w:rPr>
          <w:sz w:val="24"/>
        </w:rPr>
      </w:pPr>
      <w:r>
        <w:rPr>
          <w:sz w:val="24"/>
        </w:rPr>
        <w:t xml:space="preserve">Косвенные налоги взимаются в форме торговых и судебных пошлин. Особое распространение получил так называемый </w:t>
      </w:r>
      <w:r w:rsidRPr="00FE3056">
        <w:rPr>
          <w:i/>
          <w:sz w:val="24"/>
        </w:rPr>
        <w:t>«мыт»</w:t>
      </w:r>
      <w:r>
        <w:rPr>
          <w:i/>
          <w:sz w:val="24"/>
        </w:rPr>
        <w:t xml:space="preserve"> </w:t>
      </w:r>
      <w:r>
        <w:rPr>
          <w:sz w:val="24"/>
        </w:rPr>
        <w:t>― пошлина, взимаемая при провозе товаров через заставы у городских и крупных селений.</w:t>
      </w:r>
    </w:p>
    <w:p w:rsidR="003561EA" w:rsidRDefault="003561EA" w:rsidP="003561EA">
      <w:pPr>
        <w:pStyle w:val="3"/>
        <w:ind w:left="0" w:firstLine="720"/>
        <w:jc w:val="both"/>
        <w:rPr>
          <w:sz w:val="24"/>
        </w:rPr>
      </w:pPr>
      <w:r>
        <w:rPr>
          <w:sz w:val="24"/>
        </w:rPr>
        <w:t xml:space="preserve">В период феодальной раздробленности Руси большой значение приобретают пошлины за провоз по территории владельца земли, причем пошлины взимались за каждую повозку. </w:t>
      </w:r>
    </w:p>
    <w:p w:rsidR="003561EA" w:rsidRDefault="003561EA" w:rsidP="003561EA">
      <w:pPr>
        <w:pStyle w:val="3"/>
        <w:ind w:left="0" w:firstLine="720"/>
        <w:jc w:val="center"/>
        <w:rPr>
          <w:b/>
          <w:sz w:val="24"/>
        </w:rPr>
      </w:pPr>
      <w:r>
        <w:rPr>
          <w:b/>
          <w:sz w:val="24"/>
          <w:lang w:val="en-US"/>
        </w:rPr>
        <w:t>XIII</w:t>
      </w:r>
      <w:r>
        <w:rPr>
          <w:b/>
          <w:sz w:val="24"/>
        </w:rPr>
        <w:t xml:space="preserve"> в. ― </w:t>
      </w:r>
      <w:smartTag w:uri="urn:schemas-microsoft-com:office:smarttags" w:element="metricconverter">
        <w:smartTagPr>
          <w:attr w:name="ProductID" w:val="1476 г"/>
        </w:smartTagPr>
        <w:r>
          <w:rPr>
            <w:b/>
            <w:sz w:val="24"/>
          </w:rPr>
          <w:t>1476 г</w:t>
        </w:r>
      </w:smartTag>
      <w:r>
        <w:rPr>
          <w:b/>
          <w:sz w:val="24"/>
        </w:rPr>
        <w:t>.</w:t>
      </w:r>
    </w:p>
    <w:p w:rsidR="003561EA" w:rsidRDefault="003561EA" w:rsidP="003561EA">
      <w:pPr>
        <w:pStyle w:val="3"/>
        <w:ind w:left="0" w:firstLine="720"/>
        <w:jc w:val="both"/>
        <w:rPr>
          <w:sz w:val="24"/>
        </w:rPr>
      </w:pPr>
      <w:r>
        <w:rPr>
          <w:sz w:val="24"/>
        </w:rPr>
        <w:t xml:space="preserve">В </w:t>
      </w:r>
      <w:r>
        <w:rPr>
          <w:sz w:val="24"/>
          <w:lang w:val="en-US"/>
        </w:rPr>
        <w:t>XIII</w:t>
      </w:r>
      <w:r>
        <w:rPr>
          <w:sz w:val="24"/>
        </w:rPr>
        <w:t xml:space="preserve"> в. после завоевания Руси Золотой Ордой иноземная дань выступила формой регулярной эксплуатации русских земель. Единицами обложения были: в городах ― двор, в сельской местности ― хозяйство. </w:t>
      </w:r>
      <w:r>
        <w:rPr>
          <w:b/>
          <w:i/>
          <w:sz w:val="24"/>
        </w:rPr>
        <w:t>Известно 14 видов «ордынских тягостей»</w:t>
      </w:r>
      <w:r>
        <w:rPr>
          <w:sz w:val="24"/>
        </w:rPr>
        <w:t xml:space="preserve">, из которых главными были: </w:t>
      </w:r>
      <w:r w:rsidRPr="00FE3056">
        <w:rPr>
          <w:i/>
          <w:sz w:val="24"/>
        </w:rPr>
        <w:t>«выход»</w:t>
      </w:r>
      <w:r w:rsidRPr="00FE3056">
        <w:rPr>
          <w:sz w:val="24"/>
        </w:rPr>
        <w:t xml:space="preserve"> («Царева дань», налог непосредственно на монгольского хана); торговые сборы («мыт», «тамка»); </w:t>
      </w:r>
      <w:r w:rsidRPr="00FE3056">
        <w:rPr>
          <w:i/>
          <w:sz w:val="24"/>
        </w:rPr>
        <w:t>извозные повинности</w:t>
      </w:r>
      <w:r w:rsidRPr="00FE3056">
        <w:rPr>
          <w:sz w:val="24"/>
        </w:rPr>
        <w:t xml:space="preserve"> («ям», «подводы»); </w:t>
      </w:r>
      <w:r w:rsidRPr="00FE3056">
        <w:rPr>
          <w:i/>
          <w:sz w:val="24"/>
        </w:rPr>
        <w:t>взносы на содержание монгольских послов</w:t>
      </w:r>
      <w:r w:rsidRPr="00FE3056">
        <w:rPr>
          <w:sz w:val="24"/>
        </w:rPr>
        <w:t xml:space="preserve"> («корм») и др.</w:t>
      </w:r>
      <w:r>
        <w:rPr>
          <w:sz w:val="24"/>
        </w:rPr>
        <w:t xml:space="preserve"> </w:t>
      </w:r>
    </w:p>
    <w:p w:rsidR="003561EA" w:rsidRDefault="003561EA" w:rsidP="003561EA">
      <w:pPr>
        <w:pStyle w:val="3"/>
        <w:ind w:left="0" w:firstLine="720"/>
        <w:jc w:val="both"/>
        <w:rPr>
          <w:sz w:val="24"/>
        </w:rPr>
      </w:pPr>
      <w:r>
        <w:rPr>
          <w:sz w:val="24"/>
        </w:rPr>
        <w:t>Поборы истощали экономику Руси, мешали развитию товарно-денежных отношений.</w:t>
      </w:r>
    </w:p>
    <w:p w:rsidR="003561EA" w:rsidRPr="00FE3056" w:rsidRDefault="003561EA" w:rsidP="003561EA">
      <w:pPr>
        <w:pStyle w:val="3"/>
        <w:ind w:left="0" w:firstLine="720"/>
        <w:jc w:val="both"/>
        <w:rPr>
          <w:b/>
          <w:i/>
          <w:sz w:val="24"/>
        </w:rPr>
      </w:pPr>
      <w:r>
        <w:rPr>
          <w:sz w:val="24"/>
        </w:rPr>
        <w:t xml:space="preserve">Уплата сборов первоначально контролируется чиновниками хана на местах ― баскаками, в конце 50 ― начале 60-х годов </w:t>
      </w:r>
      <w:r>
        <w:rPr>
          <w:sz w:val="24"/>
          <w:lang w:val="en-US"/>
        </w:rPr>
        <w:t>XIII</w:t>
      </w:r>
      <w:r>
        <w:rPr>
          <w:sz w:val="24"/>
        </w:rPr>
        <w:t xml:space="preserve"> в. дань собирают уполномоченные ханом купцы ― «бесермены», откупавшие у него это право. Однако из-за народных восстаний «бесермены» изгоняются из всех русских городов </w:t>
      </w:r>
      <w:r w:rsidRPr="00FE3056">
        <w:rPr>
          <w:i/>
          <w:sz w:val="24"/>
        </w:rPr>
        <w:t>и функции по сбору переходят русским князьям.</w:t>
      </w:r>
    </w:p>
    <w:p w:rsidR="003561EA" w:rsidRDefault="003561EA" w:rsidP="003561EA">
      <w:pPr>
        <w:pStyle w:val="3"/>
        <w:ind w:left="0" w:firstLine="720"/>
        <w:jc w:val="center"/>
        <w:rPr>
          <w:b/>
          <w:sz w:val="24"/>
        </w:rPr>
      </w:pPr>
      <w:r>
        <w:rPr>
          <w:b/>
          <w:sz w:val="24"/>
        </w:rPr>
        <w:t xml:space="preserve">Царствование Ивана </w:t>
      </w:r>
      <w:r>
        <w:rPr>
          <w:b/>
          <w:sz w:val="24"/>
          <w:lang w:val="en-US"/>
        </w:rPr>
        <w:t>III</w:t>
      </w:r>
    </w:p>
    <w:p w:rsidR="003561EA" w:rsidRDefault="003561EA" w:rsidP="003561EA">
      <w:pPr>
        <w:pStyle w:val="3"/>
        <w:ind w:left="0" w:firstLine="720"/>
        <w:jc w:val="both"/>
        <w:rPr>
          <w:sz w:val="24"/>
        </w:rPr>
      </w:pPr>
      <w:r>
        <w:rPr>
          <w:sz w:val="24"/>
        </w:rPr>
        <w:t xml:space="preserve">В конце первой четверти </w:t>
      </w:r>
      <w:r>
        <w:rPr>
          <w:sz w:val="24"/>
          <w:lang w:val="en-US"/>
        </w:rPr>
        <w:t>XIY</w:t>
      </w:r>
      <w:r>
        <w:rPr>
          <w:sz w:val="24"/>
        </w:rPr>
        <w:t xml:space="preserve"> века неоднократные выступления русских городов привели к ликвидации системы баскачества, а политическое объединение Руси вокруг Москвы создало условия для ликвидации иноземной зависимости. Великий Московский князь </w:t>
      </w:r>
      <w:r>
        <w:rPr>
          <w:i/>
          <w:sz w:val="24"/>
        </w:rPr>
        <w:t xml:space="preserve">Иван </w:t>
      </w:r>
      <w:r>
        <w:rPr>
          <w:i/>
          <w:sz w:val="24"/>
          <w:lang w:val="en-US"/>
        </w:rPr>
        <w:t>III</w:t>
      </w:r>
      <w:r>
        <w:rPr>
          <w:i/>
          <w:sz w:val="24"/>
        </w:rPr>
        <w:t xml:space="preserve"> Васильевич</w:t>
      </w:r>
      <w:r>
        <w:rPr>
          <w:sz w:val="24"/>
        </w:rPr>
        <w:t xml:space="preserve"> (1462―1505) в 1476 году отказался от уплаты дани. После свержения монголо-татарской зависимости налоговая система была реформирована </w:t>
      </w:r>
      <w:r>
        <w:rPr>
          <w:b/>
          <w:i/>
          <w:sz w:val="24"/>
        </w:rPr>
        <w:t xml:space="preserve">Иваном </w:t>
      </w:r>
      <w:r>
        <w:rPr>
          <w:b/>
          <w:i/>
          <w:sz w:val="24"/>
          <w:lang w:val="en-US"/>
        </w:rPr>
        <w:t>III</w:t>
      </w:r>
      <w:r>
        <w:rPr>
          <w:b/>
          <w:i/>
          <w:sz w:val="24"/>
        </w:rPr>
        <w:t>, который</w:t>
      </w:r>
      <w:r>
        <w:rPr>
          <w:sz w:val="24"/>
        </w:rPr>
        <w:t xml:space="preserve">, отменив выход, </w:t>
      </w:r>
      <w:r>
        <w:rPr>
          <w:b/>
          <w:i/>
          <w:sz w:val="24"/>
        </w:rPr>
        <w:t>ввел первые русские прямые и косвенные налоги</w:t>
      </w:r>
      <w:r>
        <w:rPr>
          <w:i/>
          <w:sz w:val="24"/>
        </w:rPr>
        <w:t xml:space="preserve">. </w:t>
      </w:r>
      <w:r>
        <w:rPr>
          <w:sz w:val="24"/>
        </w:rPr>
        <w:t xml:space="preserve"> Основным прямым налогом выступил </w:t>
      </w:r>
      <w:r w:rsidRPr="00FE3056">
        <w:rPr>
          <w:i/>
          <w:sz w:val="24"/>
        </w:rPr>
        <w:t>подушный налог</w:t>
      </w:r>
      <w:r>
        <w:rPr>
          <w:sz w:val="24"/>
        </w:rPr>
        <w:t xml:space="preserve">, взимаемый в основном с крестьян и посадских людей. Особое значение при Иване </w:t>
      </w:r>
      <w:r>
        <w:rPr>
          <w:sz w:val="24"/>
          <w:lang w:val="en-US"/>
        </w:rPr>
        <w:t>III</w:t>
      </w:r>
      <w:r>
        <w:rPr>
          <w:sz w:val="24"/>
        </w:rPr>
        <w:t xml:space="preserve"> приобретают </w:t>
      </w:r>
      <w:r>
        <w:rPr>
          <w:i/>
          <w:sz w:val="24"/>
        </w:rPr>
        <w:t>целевые налоговые</w:t>
      </w:r>
      <w:r>
        <w:rPr>
          <w:sz w:val="24"/>
        </w:rPr>
        <w:t xml:space="preserve"> </w:t>
      </w:r>
      <w:r>
        <w:rPr>
          <w:i/>
          <w:sz w:val="24"/>
        </w:rPr>
        <w:t>сборы,</w:t>
      </w:r>
      <w:r>
        <w:rPr>
          <w:sz w:val="24"/>
        </w:rPr>
        <w:t xml:space="preserve"> которые финансировали становление молодого Московского государства. Их введение обусловливалось необходимостью осуществления определенных государственных расходов: </w:t>
      </w:r>
      <w:r w:rsidRPr="0034477D">
        <w:rPr>
          <w:i/>
          <w:sz w:val="24"/>
        </w:rPr>
        <w:t>пищальные</w:t>
      </w:r>
      <w:r w:rsidRPr="0034477D">
        <w:rPr>
          <w:sz w:val="24"/>
        </w:rPr>
        <w:t xml:space="preserve"> </w:t>
      </w:r>
      <w:r>
        <w:rPr>
          <w:sz w:val="24"/>
        </w:rPr>
        <w:t xml:space="preserve">(для литья пушек), </w:t>
      </w:r>
      <w:r w:rsidRPr="0034477D">
        <w:rPr>
          <w:i/>
          <w:sz w:val="24"/>
        </w:rPr>
        <w:t>полоняничные</w:t>
      </w:r>
      <w:r w:rsidRPr="0034477D">
        <w:rPr>
          <w:sz w:val="24"/>
        </w:rPr>
        <w:t xml:space="preserve"> </w:t>
      </w:r>
      <w:r>
        <w:rPr>
          <w:sz w:val="24"/>
        </w:rPr>
        <w:t xml:space="preserve">(для выкупа ратных людей), засечные (для строительства засек-укреплений на южных границах), </w:t>
      </w:r>
      <w:r w:rsidRPr="0034477D">
        <w:rPr>
          <w:i/>
          <w:sz w:val="24"/>
        </w:rPr>
        <w:t>стрелецкая подать</w:t>
      </w:r>
      <w:r>
        <w:rPr>
          <w:sz w:val="24"/>
        </w:rPr>
        <w:t xml:space="preserve"> (на создание регулярной армии) и др.</w:t>
      </w:r>
    </w:p>
    <w:p w:rsidR="003561EA" w:rsidRDefault="003561EA" w:rsidP="003561EA">
      <w:pPr>
        <w:pStyle w:val="3"/>
        <w:ind w:left="0" w:firstLine="720"/>
        <w:rPr>
          <w:sz w:val="24"/>
        </w:rPr>
      </w:pPr>
      <w:r>
        <w:rPr>
          <w:sz w:val="24"/>
        </w:rPr>
        <w:t xml:space="preserve">Ведущее место в налоговой системе продолжали занимать акцизы и пошлины. </w:t>
      </w:r>
    </w:p>
    <w:p w:rsidR="003561EA" w:rsidRDefault="003561EA" w:rsidP="003561EA">
      <w:pPr>
        <w:pStyle w:val="3"/>
        <w:ind w:left="0" w:firstLine="720"/>
        <w:jc w:val="both"/>
        <w:rPr>
          <w:sz w:val="24"/>
        </w:rPr>
      </w:pPr>
      <w:r>
        <w:rPr>
          <w:sz w:val="24"/>
        </w:rPr>
        <w:t xml:space="preserve">В царствование Ивана </w:t>
      </w:r>
      <w:r>
        <w:rPr>
          <w:sz w:val="24"/>
          <w:lang w:val="en-US"/>
        </w:rPr>
        <w:t>III</w:t>
      </w:r>
      <w:r w:rsidRPr="003561EA">
        <w:rPr>
          <w:sz w:val="24"/>
        </w:rPr>
        <w:t xml:space="preserve"> </w:t>
      </w:r>
      <w:r>
        <w:rPr>
          <w:i/>
          <w:sz w:val="24"/>
        </w:rPr>
        <w:t>закладываются первые основы налоговой отчетности</w:t>
      </w:r>
      <w:r>
        <w:rPr>
          <w:sz w:val="24"/>
        </w:rPr>
        <w:t xml:space="preserve">. К этому времени относится и </w:t>
      </w:r>
      <w:r>
        <w:rPr>
          <w:b/>
          <w:i/>
          <w:sz w:val="24"/>
        </w:rPr>
        <w:t>введение первой налоговой декларации ― «сошного письма»</w:t>
      </w:r>
      <w:r>
        <w:rPr>
          <w:sz w:val="24"/>
        </w:rPr>
        <w:t xml:space="preserve">. Площадь земельных площадей переводилась в условные податные единицы «сохи», на основании которых осуществлялось взимание налогов. </w:t>
      </w:r>
    </w:p>
    <w:p w:rsidR="003561EA" w:rsidRDefault="003561EA" w:rsidP="003561EA">
      <w:pPr>
        <w:pStyle w:val="3"/>
        <w:ind w:left="0" w:firstLine="720"/>
        <w:jc w:val="center"/>
        <w:rPr>
          <w:b/>
          <w:sz w:val="24"/>
        </w:rPr>
      </w:pPr>
      <w:r>
        <w:rPr>
          <w:b/>
          <w:sz w:val="24"/>
        </w:rPr>
        <w:t>Царствование Алексея Михайловича (1629 ― 1676 гг.)</w:t>
      </w:r>
    </w:p>
    <w:p w:rsidR="003561EA" w:rsidRDefault="003561EA" w:rsidP="003561EA">
      <w:pPr>
        <w:pStyle w:val="3"/>
        <w:ind w:left="0" w:firstLine="720"/>
        <w:jc w:val="both"/>
        <w:rPr>
          <w:sz w:val="24"/>
        </w:rPr>
      </w:pPr>
      <w:r>
        <w:rPr>
          <w:sz w:val="24"/>
        </w:rPr>
        <w:t xml:space="preserve">Несмотря на политическое объединение русских земель, финансовая система России в </w:t>
      </w:r>
      <w:r>
        <w:rPr>
          <w:sz w:val="24"/>
          <w:lang w:val="en-US"/>
        </w:rPr>
        <w:t>XY</w:t>
      </w:r>
      <w:r>
        <w:rPr>
          <w:sz w:val="24"/>
        </w:rPr>
        <w:t>―</w:t>
      </w:r>
      <w:r>
        <w:rPr>
          <w:sz w:val="24"/>
          <w:lang w:val="en-US"/>
        </w:rPr>
        <w:t>XVI</w:t>
      </w:r>
      <w:r>
        <w:rPr>
          <w:sz w:val="24"/>
        </w:rPr>
        <w:t xml:space="preserve"> веках была чрезвычайно сложна и запутана. Каждый приказ (ведомство) Российского государства отвечал за взимание какого-то одного налогового платежа. </w:t>
      </w:r>
      <w:r>
        <w:rPr>
          <w:b/>
          <w:i/>
          <w:sz w:val="24"/>
        </w:rPr>
        <w:t>В царствование царя Алексея Михайловича система налогообложения России была упорядочена.</w:t>
      </w:r>
      <w:r>
        <w:rPr>
          <w:sz w:val="24"/>
        </w:rPr>
        <w:t xml:space="preserve"> В 1655 году был создан специальный орган ― Счетная палата, в компетенцию которой входил контроль за фискальной деятельностью приказов, а также исполнение доходной части российского бюджета.</w:t>
      </w:r>
    </w:p>
    <w:p w:rsidR="003561EA" w:rsidRDefault="003561EA" w:rsidP="003561EA">
      <w:pPr>
        <w:pStyle w:val="3"/>
        <w:ind w:left="0" w:firstLine="720"/>
        <w:jc w:val="both"/>
        <w:rPr>
          <w:sz w:val="24"/>
        </w:rPr>
      </w:pPr>
      <w:r>
        <w:rPr>
          <w:sz w:val="24"/>
        </w:rPr>
        <w:t xml:space="preserve">В связи с постоянными войнами, которые вела Россия в </w:t>
      </w:r>
      <w:r>
        <w:rPr>
          <w:sz w:val="24"/>
          <w:lang w:val="en-US"/>
        </w:rPr>
        <w:t>XYII</w:t>
      </w:r>
      <w:r>
        <w:rPr>
          <w:sz w:val="24"/>
        </w:rPr>
        <w:t xml:space="preserve"> веке, налоговое бремя было огромно. Введение новых прямых и косвенных налогов, а также повышение в 1646 году акциза на соль в четыре раза приводит к серьезным народным волнениям и соляным бунтам.</w:t>
      </w:r>
    </w:p>
    <w:p w:rsidR="003561EA" w:rsidRDefault="003561EA" w:rsidP="003561EA">
      <w:pPr>
        <w:pStyle w:val="3"/>
        <w:ind w:left="0" w:firstLine="720"/>
        <w:jc w:val="center"/>
        <w:rPr>
          <w:b/>
          <w:sz w:val="24"/>
        </w:rPr>
      </w:pPr>
      <w:r>
        <w:rPr>
          <w:b/>
          <w:sz w:val="24"/>
        </w:rPr>
        <w:t xml:space="preserve">Эпоха Петра </w:t>
      </w:r>
      <w:r>
        <w:rPr>
          <w:b/>
          <w:sz w:val="24"/>
          <w:lang w:val="en-US"/>
        </w:rPr>
        <w:t>I</w:t>
      </w:r>
      <w:r>
        <w:rPr>
          <w:b/>
          <w:sz w:val="24"/>
        </w:rPr>
        <w:t xml:space="preserve"> (1672 ― 1725 гг.)</w:t>
      </w:r>
    </w:p>
    <w:p w:rsidR="003561EA" w:rsidRDefault="003561EA" w:rsidP="003561EA">
      <w:pPr>
        <w:pStyle w:val="3"/>
        <w:ind w:left="0" w:firstLine="720"/>
        <w:jc w:val="both"/>
        <w:rPr>
          <w:sz w:val="24"/>
        </w:rPr>
      </w:pPr>
      <w:r>
        <w:rPr>
          <w:sz w:val="24"/>
        </w:rPr>
        <w:t xml:space="preserve">Эпоха времен Петра </w:t>
      </w:r>
      <w:r>
        <w:rPr>
          <w:sz w:val="24"/>
          <w:lang w:val="en-US"/>
        </w:rPr>
        <w:t>I</w:t>
      </w:r>
      <w:r>
        <w:rPr>
          <w:sz w:val="24"/>
        </w:rPr>
        <w:t xml:space="preserve"> характеризовалась постоянной нехваткой финансовых ресурсов на ведение войн и строительство новых городов и крепостей. К уже традиционным налогам добавляются все новые и новые, вплоть до знаменитого налога на бороды. В 1724 году взамен подворного обложения Петр </w:t>
      </w:r>
      <w:r>
        <w:rPr>
          <w:sz w:val="24"/>
          <w:lang w:val="en-US"/>
        </w:rPr>
        <w:t>I</w:t>
      </w:r>
      <w:r>
        <w:rPr>
          <w:sz w:val="24"/>
        </w:rPr>
        <w:t xml:space="preserve"> вводит </w:t>
      </w:r>
      <w:r>
        <w:rPr>
          <w:b/>
          <w:i/>
          <w:sz w:val="24"/>
        </w:rPr>
        <w:t>подушный налог</w:t>
      </w:r>
      <w:r>
        <w:rPr>
          <w:sz w:val="24"/>
        </w:rPr>
        <w:t xml:space="preserve">, которым облагалось все мужское население податных сословий (крестьяне, посадские люди, купцы). </w:t>
      </w:r>
      <w:r>
        <w:rPr>
          <w:b/>
          <w:i/>
          <w:sz w:val="24"/>
        </w:rPr>
        <w:t>Налог шел на содержание армии и был равен 80 коп. в год с одной души. Раскольники платили налог в двойном размере.</w:t>
      </w:r>
      <w:r>
        <w:rPr>
          <w:sz w:val="24"/>
        </w:rPr>
        <w:t xml:space="preserve"> </w:t>
      </w:r>
      <w:r>
        <w:rPr>
          <w:i/>
          <w:sz w:val="24"/>
        </w:rPr>
        <w:t>Подушный налог составлял около 50% всех доходов в бюджете государства.</w:t>
      </w:r>
      <w:r>
        <w:rPr>
          <w:sz w:val="24"/>
        </w:rPr>
        <w:t xml:space="preserve"> </w:t>
      </w:r>
    </w:p>
    <w:p w:rsidR="003561EA" w:rsidRPr="0034477D" w:rsidRDefault="003561EA" w:rsidP="003561EA">
      <w:pPr>
        <w:pStyle w:val="3"/>
        <w:ind w:left="0" w:firstLine="720"/>
        <w:jc w:val="both"/>
        <w:rPr>
          <w:i/>
          <w:sz w:val="24"/>
        </w:rPr>
      </w:pPr>
      <w:r>
        <w:rPr>
          <w:sz w:val="24"/>
        </w:rPr>
        <w:t xml:space="preserve">В связи с учреждением специальной государственной должности </w:t>
      </w:r>
      <w:r>
        <w:rPr>
          <w:i/>
          <w:sz w:val="24"/>
        </w:rPr>
        <w:t>прибыльщиков, которые были обязаны «сидеть и чинить государю прибыль»</w:t>
      </w:r>
      <w:r>
        <w:rPr>
          <w:sz w:val="24"/>
        </w:rPr>
        <w:t xml:space="preserve">, </w:t>
      </w:r>
      <w:r>
        <w:rPr>
          <w:i/>
          <w:sz w:val="24"/>
        </w:rPr>
        <w:t>количество</w:t>
      </w:r>
      <w:r>
        <w:rPr>
          <w:sz w:val="24"/>
        </w:rPr>
        <w:t xml:space="preserve"> налогов регулярно увеличивается. Были введены </w:t>
      </w:r>
      <w:r>
        <w:rPr>
          <w:b/>
          <w:i/>
          <w:sz w:val="24"/>
        </w:rPr>
        <w:t xml:space="preserve">гербовый сбор, подушный сбор с извозчиков, налоги с постоялых дворов </w:t>
      </w:r>
      <w:r>
        <w:rPr>
          <w:sz w:val="24"/>
        </w:rPr>
        <w:t xml:space="preserve">и др. </w:t>
      </w:r>
      <w:r w:rsidRPr="0034477D">
        <w:rPr>
          <w:i/>
          <w:sz w:val="24"/>
        </w:rPr>
        <w:t>С церковных верований также взимался соответствующий налог.</w:t>
      </w:r>
    </w:p>
    <w:p w:rsidR="003561EA" w:rsidRDefault="003561EA" w:rsidP="003561EA">
      <w:pPr>
        <w:pStyle w:val="3"/>
        <w:ind w:left="0" w:firstLine="720"/>
        <w:jc w:val="both"/>
        <w:rPr>
          <w:sz w:val="24"/>
        </w:rPr>
      </w:pPr>
      <w:r>
        <w:rPr>
          <w:sz w:val="24"/>
        </w:rPr>
        <w:t>В результате реформы органов государственного управления из двенадцати коллегий-министерств четыре отвечали за финансовые и налоговые вопросы.</w:t>
      </w:r>
    </w:p>
    <w:p w:rsidR="003561EA" w:rsidRDefault="003561EA" w:rsidP="003561EA">
      <w:pPr>
        <w:pStyle w:val="3"/>
        <w:ind w:left="0" w:firstLine="720"/>
        <w:jc w:val="center"/>
        <w:rPr>
          <w:b/>
          <w:sz w:val="24"/>
        </w:rPr>
      </w:pPr>
      <w:r>
        <w:rPr>
          <w:b/>
          <w:sz w:val="24"/>
        </w:rPr>
        <w:t xml:space="preserve">Правление Екатерины </w:t>
      </w:r>
      <w:r>
        <w:rPr>
          <w:b/>
          <w:sz w:val="24"/>
          <w:lang w:val="en-US"/>
        </w:rPr>
        <w:t>II</w:t>
      </w:r>
      <w:r>
        <w:rPr>
          <w:b/>
          <w:sz w:val="24"/>
        </w:rPr>
        <w:t xml:space="preserve"> (1729 ― 1796 гг.)</w:t>
      </w:r>
    </w:p>
    <w:p w:rsidR="003561EA" w:rsidRPr="0034477D" w:rsidRDefault="003561EA" w:rsidP="003561EA">
      <w:pPr>
        <w:pStyle w:val="3"/>
        <w:ind w:left="0" w:firstLine="720"/>
        <w:jc w:val="both"/>
        <w:rPr>
          <w:i/>
          <w:sz w:val="24"/>
        </w:rPr>
      </w:pPr>
      <w:r>
        <w:rPr>
          <w:sz w:val="24"/>
        </w:rPr>
        <w:t xml:space="preserve">Система финансового управления продолжалась совершенствоваться. В 1780 году были созданы специальные государственные органы: экспедиция государственных доходов, экспедиция ревизий, экспедиция взыскания недоимок. </w:t>
      </w:r>
      <w:r>
        <w:rPr>
          <w:i/>
          <w:sz w:val="24"/>
        </w:rPr>
        <w:t>Для купечества</w:t>
      </w:r>
      <w:r>
        <w:rPr>
          <w:sz w:val="24"/>
        </w:rPr>
        <w:t xml:space="preserve"> была введена </w:t>
      </w:r>
      <w:r>
        <w:rPr>
          <w:i/>
          <w:sz w:val="24"/>
        </w:rPr>
        <w:t>гильдейская подать</w:t>
      </w:r>
      <w:r>
        <w:rPr>
          <w:sz w:val="24"/>
        </w:rPr>
        <w:t xml:space="preserve"> – процентный </w:t>
      </w:r>
      <w:r w:rsidRPr="0034477D">
        <w:rPr>
          <w:sz w:val="24"/>
        </w:rPr>
        <w:t xml:space="preserve">сбор с объявленного капитала, причем </w:t>
      </w:r>
      <w:r w:rsidRPr="0034477D">
        <w:rPr>
          <w:i/>
          <w:sz w:val="24"/>
        </w:rPr>
        <w:t>размер капитала записывался «по совести каждого».</w:t>
      </w:r>
    </w:p>
    <w:p w:rsidR="003561EA" w:rsidRDefault="003561EA" w:rsidP="003561EA">
      <w:pPr>
        <w:pStyle w:val="3"/>
        <w:ind w:left="0" w:firstLine="720"/>
        <w:jc w:val="both"/>
        <w:rPr>
          <w:sz w:val="24"/>
        </w:rPr>
      </w:pPr>
      <w:r>
        <w:rPr>
          <w:sz w:val="24"/>
        </w:rPr>
        <w:t xml:space="preserve">Основной чертой налоговой системы </w:t>
      </w:r>
      <w:r>
        <w:rPr>
          <w:sz w:val="24"/>
          <w:lang w:val="en-US"/>
        </w:rPr>
        <w:t>XYIII</w:t>
      </w:r>
      <w:r>
        <w:rPr>
          <w:sz w:val="24"/>
        </w:rPr>
        <w:t xml:space="preserve"> века является большое значение косвенных налогов по сравнению с налогами прямыми.</w:t>
      </w:r>
    </w:p>
    <w:p w:rsidR="003561EA" w:rsidRDefault="003561EA" w:rsidP="003561EA">
      <w:pPr>
        <w:pStyle w:val="3"/>
        <w:ind w:left="0" w:firstLine="720"/>
        <w:jc w:val="both"/>
        <w:rPr>
          <w:sz w:val="24"/>
        </w:rPr>
      </w:pPr>
      <w:r>
        <w:rPr>
          <w:sz w:val="24"/>
        </w:rPr>
        <w:t xml:space="preserve">Косвенные налоги дают 42% государственных доходов, причем почти половину этой суммы приносили </w:t>
      </w:r>
      <w:r>
        <w:rPr>
          <w:i/>
          <w:sz w:val="24"/>
        </w:rPr>
        <w:t>питейные налоги.</w:t>
      </w:r>
    </w:p>
    <w:p w:rsidR="003561EA" w:rsidRDefault="003561EA" w:rsidP="003561EA">
      <w:pPr>
        <w:pStyle w:val="3"/>
        <w:ind w:left="0" w:firstLine="720"/>
        <w:jc w:val="center"/>
        <w:rPr>
          <w:b/>
          <w:sz w:val="24"/>
        </w:rPr>
      </w:pPr>
      <w:r>
        <w:rPr>
          <w:b/>
          <w:sz w:val="24"/>
        </w:rPr>
        <w:t xml:space="preserve">Первая половина  </w:t>
      </w:r>
      <w:r>
        <w:rPr>
          <w:b/>
          <w:sz w:val="24"/>
          <w:lang w:val="en-US"/>
        </w:rPr>
        <w:t>XIX</w:t>
      </w:r>
      <w:r>
        <w:rPr>
          <w:b/>
          <w:sz w:val="24"/>
        </w:rPr>
        <w:t xml:space="preserve"> в.</w:t>
      </w:r>
    </w:p>
    <w:p w:rsidR="003561EA" w:rsidRDefault="003561EA" w:rsidP="003561EA">
      <w:pPr>
        <w:pStyle w:val="3"/>
        <w:ind w:left="0" w:firstLine="720"/>
        <w:jc w:val="both"/>
        <w:rPr>
          <w:sz w:val="24"/>
        </w:rPr>
      </w:pPr>
      <w:r>
        <w:rPr>
          <w:sz w:val="24"/>
        </w:rPr>
        <w:t xml:space="preserve">Начало </w:t>
      </w:r>
      <w:r>
        <w:rPr>
          <w:sz w:val="24"/>
          <w:lang w:val="en-US"/>
        </w:rPr>
        <w:t>XIX</w:t>
      </w:r>
      <w:r w:rsidRPr="003561EA">
        <w:rPr>
          <w:sz w:val="24"/>
        </w:rPr>
        <w:t xml:space="preserve"> </w:t>
      </w:r>
      <w:r>
        <w:rPr>
          <w:sz w:val="24"/>
        </w:rPr>
        <w:t>века характеризуется развитием российской финансовой науки. В 1810 году Государственным Советом России была утверждена программа финансовых преобразований государства ― знаменитый «План финансов», создателем которого выступил выдающийся экономист и государственный деятель М. М. Сперанский (1772 ― 1839 гг.). В 1818 году в России появился первый научный труд в области налогообложения ― «Опыт теории налогов», автором которого выступил выдающийся русский экономист, участник движения декабристов Н. И. Тургенев (1789 ― 1871 гг.).</w:t>
      </w:r>
    </w:p>
    <w:p w:rsidR="003561EA" w:rsidRDefault="003561EA" w:rsidP="003561EA">
      <w:pPr>
        <w:pStyle w:val="3"/>
        <w:ind w:left="0" w:firstLine="720"/>
        <w:jc w:val="center"/>
        <w:rPr>
          <w:b/>
          <w:sz w:val="24"/>
        </w:rPr>
      </w:pPr>
      <w:r>
        <w:rPr>
          <w:b/>
          <w:sz w:val="24"/>
        </w:rPr>
        <w:t xml:space="preserve">Вторая половина  </w:t>
      </w:r>
      <w:r>
        <w:rPr>
          <w:b/>
          <w:sz w:val="24"/>
          <w:lang w:val="en-US"/>
        </w:rPr>
        <w:t>XIX</w:t>
      </w:r>
      <w:r>
        <w:rPr>
          <w:b/>
          <w:sz w:val="24"/>
        </w:rPr>
        <w:t xml:space="preserve"> в.</w:t>
      </w:r>
    </w:p>
    <w:p w:rsidR="003561EA" w:rsidRDefault="003561EA" w:rsidP="003561EA">
      <w:pPr>
        <w:pStyle w:val="3"/>
        <w:ind w:left="0" w:firstLine="720"/>
        <w:jc w:val="both"/>
        <w:rPr>
          <w:i/>
          <w:sz w:val="24"/>
        </w:rPr>
      </w:pPr>
      <w:r>
        <w:rPr>
          <w:sz w:val="24"/>
        </w:rPr>
        <w:t xml:space="preserve">Большое значение приобретают прямые налоги. Основным налогом выступала подушная подать, которая с 1863 года стала заменяться </w:t>
      </w:r>
      <w:r>
        <w:rPr>
          <w:i/>
          <w:sz w:val="24"/>
        </w:rPr>
        <w:t>налогом с городских строений. Полная отмена подушной подати началась в 1882 году.</w:t>
      </w:r>
      <w:r>
        <w:rPr>
          <w:sz w:val="24"/>
        </w:rPr>
        <w:t xml:space="preserve"> Вторым по значению налогом выступал </w:t>
      </w:r>
      <w:r>
        <w:rPr>
          <w:i/>
          <w:sz w:val="24"/>
        </w:rPr>
        <w:t>оброк – плата казенных крестьян за пользование землей.</w:t>
      </w:r>
    </w:p>
    <w:p w:rsidR="003561EA" w:rsidRDefault="003561EA" w:rsidP="003561EA">
      <w:pPr>
        <w:pStyle w:val="3"/>
        <w:ind w:left="0" w:firstLine="720"/>
        <w:jc w:val="both"/>
        <w:rPr>
          <w:sz w:val="24"/>
        </w:rPr>
      </w:pPr>
      <w:r>
        <w:rPr>
          <w:sz w:val="24"/>
        </w:rPr>
        <w:t xml:space="preserve">Особую роль начинают играть </w:t>
      </w:r>
      <w:r>
        <w:rPr>
          <w:i/>
          <w:sz w:val="24"/>
        </w:rPr>
        <w:t>специальные налоги</w:t>
      </w:r>
      <w:r>
        <w:rPr>
          <w:sz w:val="24"/>
        </w:rPr>
        <w:t xml:space="preserve">: </w:t>
      </w:r>
      <w:r>
        <w:rPr>
          <w:i/>
          <w:sz w:val="24"/>
        </w:rPr>
        <w:t xml:space="preserve">сборы </w:t>
      </w:r>
      <w:r>
        <w:rPr>
          <w:sz w:val="24"/>
        </w:rPr>
        <w:t xml:space="preserve">за проезд по шоссейным дорогам, </w:t>
      </w:r>
      <w:r>
        <w:rPr>
          <w:i/>
          <w:sz w:val="24"/>
        </w:rPr>
        <w:t xml:space="preserve">налог на доходы с ценных бумаг, квартирный налог, налог на страховой пожарный полис, сбор </w:t>
      </w:r>
      <w:r>
        <w:rPr>
          <w:sz w:val="24"/>
        </w:rPr>
        <w:t>с железнодорожных грузов, перевозимых большой скоростью</w:t>
      </w:r>
      <w:r>
        <w:rPr>
          <w:i/>
          <w:sz w:val="24"/>
        </w:rPr>
        <w:t xml:space="preserve">, </w:t>
      </w:r>
      <w:r>
        <w:rPr>
          <w:sz w:val="24"/>
        </w:rPr>
        <w:t xml:space="preserve">и др.  </w:t>
      </w:r>
    </w:p>
    <w:p w:rsidR="003561EA" w:rsidRDefault="003561EA" w:rsidP="003561EA">
      <w:pPr>
        <w:pStyle w:val="3"/>
        <w:ind w:left="0" w:firstLine="720"/>
        <w:jc w:val="both"/>
        <w:rPr>
          <w:b/>
          <w:sz w:val="24"/>
        </w:rPr>
      </w:pPr>
      <w:r>
        <w:rPr>
          <w:sz w:val="24"/>
        </w:rPr>
        <w:t xml:space="preserve">В этот же период начинает развиваться </w:t>
      </w:r>
      <w:r>
        <w:rPr>
          <w:i/>
          <w:sz w:val="24"/>
        </w:rPr>
        <w:t>система земских (местных) налогов</w:t>
      </w:r>
      <w:r>
        <w:rPr>
          <w:sz w:val="24"/>
        </w:rPr>
        <w:t>, которые взимались с земли, фабрик, заводов и торговых заведений.</w:t>
      </w:r>
    </w:p>
    <w:p w:rsidR="003561EA" w:rsidRDefault="003561EA" w:rsidP="003561EA">
      <w:pPr>
        <w:pStyle w:val="3"/>
        <w:ind w:left="0" w:firstLine="720"/>
        <w:jc w:val="center"/>
        <w:rPr>
          <w:b/>
          <w:sz w:val="24"/>
        </w:rPr>
      </w:pPr>
      <w:r>
        <w:rPr>
          <w:b/>
          <w:sz w:val="24"/>
        </w:rPr>
        <w:t xml:space="preserve">Конец </w:t>
      </w:r>
      <w:r>
        <w:rPr>
          <w:b/>
          <w:sz w:val="24"/>
          <w:lang w:val="en-US"/>
        </w:rPr>
        <w:t>XIX</w:t>
      </w:r>
      <w:r w:rsidRPr="003561EA">
        <w:rPr>
          <w:b/>
          <w:sz w:val="24"/>
        </w:rPr>
        <w:t xml:space="preserve"> </w:t>
      </w:r>
      <w:r>
        <w:rPr>
          <w:b/>
          <w:sz w:val="24"/>
        </w:rPr>
        <w:t xml:space="preserve">― начало </w:t>
      </w:r>
      <w:r>
        <w:rPr>
          <w:b/>
          <w:sz w:val="24"/>
          <w:lang w:val="en-US"/>
        </w:rPr>
        <w:t>XX</w:t>
      </w:r>
      <w:r>
        <w:rPr>
          <w:b/>
          <w:sz w:val="24"/>
        </w:rPr>
        <w:t xml:space="preserve"> вв.</w:t>
      </w:r>
    </w:p>
    <w:p w:rsidR="003561EA" w:rsidRDefault="003561EA" w:rsidP="003561EA">
      <w:pPr>
        <w:pStyle w:val="3"/>
        <w:ind w:left="0" w:firstLine="720"/>
        <w:jc w:val="both"/>
        <w:rPr>
          <w:sz w:val="24"/>
        </w:rPr>
      </w:pPr>
      <w:r>
        <w:rPr>
          <w:sz w:val="24"/>
        </w:rPr>
        <w:t xml:space="preserve">Основными налогами являются следующие: </w:t>
      </w:r>
      <w:r>
        <w:rPr>
          <w:i/>
          <w:sz w:val="24"/>
        </w:rPr>
        <w:t>акцизы на</w:t>
      </w:r>
      <w:r>
        <w:rPr>
          <w:sz w:val="24"/>
        </w:rPr>
        <w:t xml:space="preserve"> соль, керосин, спички, табак, сахар; </w:t>
      </w:r>
      <w:r>
        <w:rPr>
          <w:i/>
          <w:sz w:val="24"/>
        </w:rPr>
        <w:t xml:space="preserve">таможенные пошлины, промысловый налог; алкогольные акцизы </w:t>
      </w:r>
      <w:r>
        <w:rPr>
          <w:sz w:val="24"/>
        </w:rPr>
        <w:t>и др.</w:t>
      </w:r>
    </w:p>
    <w:p w:rsidR="003561EA" w:rsidRPr="00E55ADB" w:rsidRDefault="003561EA" w:rsidP="00E55ADB">
      <w:pPr>
        <w:pStyle w:val="3"/>
        <w:ind w:left="0" w:firstLine="720"/>
        <w:jc w:val="both"/>
        <w:rPr>
          <w:sz w:val="24"/>
        </w:rPr>
      </w:pPr>
      <w:r>
        <w:rPr>
          <w:sz w:val="24"/>
        </w:rPr>
        <w:t xml:space="preserve">В 1898 году Николай </w:t>
      </w:r>
      <w:r>
        <w:rPr>
          <w:sz w:val="24"/>
          <w:lang w:val="en-US"/>
        </w:rPr>
        <w:t>II</w:t>
      </w:r>
      <w:r>
        <w:rPr>
          <w:sz w:val="24"/>
        </w:rPr>
        <w:t xml:space="preserve"> ввел </w:t>
      </w:r>
      <w:r>
        <w:rPr>
          <w:i/>
          <w:sz w:val="24"/>
        </w:rPr>
        <w:t>промысловый налог</w:t>
      </w:r>
      <w:r>
        <w:rPr>
          <w:sz w:val="24"/>
        </w:rPr>
        <w:t xml:space="preserve">, игравший большую роль в экономике государства. Большое значение имеет налог с недвижимого имущества. </w:t>
      </w:r>
      <w:r>
        <w:rPr>
          <w:i/>
          <w:sz w:val="24"/>
        </w:rPr>
        <w:t>Отмечается рост налогов, отражающих развитие новых экономических отношений в России</w:t>
      </w:r>
      <w:r>
        <w:rPr>
          <w:sz w:val="24"/>
        </w:rPr>
        <w:t>: сбор с аукционных продаж, сбор с векселей и заемных писем, налоги за право торговой деятельностью, налог с капитала для акционерных обществ, процентный сбор с прибыли, налог на автоматический экипаж, городской налог за прописку и др.</w:t>
      </w:r>
    </w:p>
    <w:p w:rsidR="003561EA" w:rsidRDefault="003561EA" w:rsidP="003561EA">
      <w:pPr>
        <w:pStyle w:val="3"/>
        <w:ind w:left="0" w:firstLine="720"/>
        <w:jc w:val="center"/>
        <w:rPr>
          <w:b/>
          <w:sz w:val="24"/>
        </w:rPr>
      </w:pPr>
      <w:r>
        <w:rPr>
          <w:b/>
          <w:sz w:val="24"/>
        </w:rPr>
        <w:t>1917 ― 1930 гг.</w:t>
      </w:r>
    </w:p>
    <w:p w:rsidR="003561EA" w:rsidRDefault="003561EA" w:rsidP="003561EA">
      <w:pPr>
        <w:pStyle w:val="3"/>
        <w:ind w:left="0" w:firstLine="720"/>
        <w:jc w:val="both"/>
        <w:rPr>
          <w:sz w:val="24"/>
        </w:rPr>
      </w:pPr>
      <w:r>
        <w:rPr>
          <w:sz w:val="24"/>
        </w:rPr>
        <w:t xml:space="preserve">После Октябрьской революции 1917 года основным доходом молодого Советского государства выступили </w:t>
      </w:r>
      <w:r>
        <w:rPr>
          <w:i/>
          <w:sz w:val="24"/>
        </w:rPr>
        <w:t>эмиссия денег, контрибуции и продразверстка,</w:t>
      </w:r>
      <w:r>
        <w:rPr>
          <w:sz w:val="24"/>
        </w:rPr>
        <w:t xml:space="preserve"> поэтому первые советские налоги не имеют большого фискального значения и носят ярко выраженный характер классовой борьбы. Были введены </w:t>
      </w:r>
      <w:r>
        <w:rPr>
          <w:i/>
          <w:sz w:val="24"/>
        </w:rPr>
        <w:t xml:space="preserve">единовременный сбор на обеспечение семей красноармейцев, </w:t>
      </w:r>
      <w:r>
        <w:rPr>
          <w:sz w:val="24"/>
        </w:rPr>
        <w:t xml:space="preserve">который взимался с владельцев частных торговых предприятий, имеющих наемных работников, и </w:t>
      </w:r>
      <w:r>
        <w:rPr>
          <w:i/>
          <w:sz w:val="24"/>
        </w:rPr>
        <w:t>единовременный чрезвычайный десятимиллиардный революционный налог</w:t>
      </w:r>
      <w:r>
        <w:rPr>
          <w:sz w:val="24"/>
        </w:rPr>
        <w:t xml:space="preserve">, которым были обложены городская буржуазия и кулачество. </w:t>
      </w:r>
    </w:p>
    <w:p w:rsidR="003561EA" w:rsidRDefault="003561EA" w:rsidP="003561EA">
      <w:pPr>
        <w:pStyle w:val="3"/>
        <w:ind w:left="0" w:firstLine="720"/>
        <w:jc w:val="both"/>
        <w:rPr>
          <w:i/>
          <w:sz w:val="24"/>
        </w:rPr>
      </w:pPr>
      <w:r>
        <w:rPr>
          <w:sz w:val="24"/>
        </w:rPr>
        <w:t xml:space="preserve">Во всех случаях, когда к этому представлялась возможность, проводился прогрессивный подоходный и поимущественный налоги. </w:t>
      </w:r>
      <w:r>
        <w:rPr>
          <w:i/>
          <w:sz w:val="24"/>
        </w:rPr>
        <w:t>Финансы Советского государства строились на непосредственном обращении части доходов от различных государственных монополий на нужды государства.</w:t>
      </w:r>
    </w:p>
    <w:p w:rsidR="003561EA" w:rsidRDefault="003561EA" w:rsidP="003561EA">
      <w:pPr>
        <w:pStyle w:val="3"/>
        <w:ind w:left="0" w:firstLine="720"/>
        <w:jc w:val="both"/>
        <w:rPr>
          <w:sz w:val="24"/>
        </w:rPr>
      </w:pPr>
      <w:r>
        <w:rPr>
          <w:sz w:val="24"/>
        </w:rPr>
        <w:t>Первые налоговые преобразования относятся к эпохе НЭПа. Переход на новые экономические отношения в Советской России начался с доклада В. И. Ленина от 15 марта 1921 года, посвященного в первую очередь налоговым преобразованиям, «О замене продразверстки продовольственным налогом». В этот же период закладываются основы налоговой системы Советского государства.</w:t>
      </w:r>
    </w:p>
    <w:p w:rsidR="003561EA" w:rsidRDefault="003561EA" w:rsidP="003561EA">
      <w:pPr>
        <w:pStyle w:val="3"/>
        <w:ind w:left="0" w:firstLine="720"/>
        <w:jc w:val="both"/>
        <w:rPr>
          <w:sz w:val="24"/>
        </w:rPr>
      </w:pPr>
      <w:r>
        <w:rPr>
          <w:sz w:val="24"/>
        </w:rPr>
        <w:t xml:space="preserve">На развитие налогообложения в начале 20-х годов большое влияние оказало налоговое устройство дореволюционной России вплоть до воспроизводства ряда ее черт. Среди прямых налогов </w:t>
      </w:r>
      <w:r>
        <w:rPr>
          <w:i/>
          <w:sz w:val="24"/>
        </w:rPr>
        <w:t>выделяются промысловый налог</w:t>
      </w:r>
      <w:r>
        <w:rPr>
          <w:sz w:val="24"/>
        </w:rPr>
        <w:t xml:space="preserve">, которым облагались торговые и промышленные предприятия, а также </w:t>
      </w:r>
      <w:r>
        <w:rPr>
          <w:i/>
          <w:sz w:val="24"/>
        </w:rPr>
        <w:t>подоходно-имущественный налог, который  выполнял и политическую функцию –</w:t>
      </w:r>
      <w:r>
        <w:rPr>
          <w:sz w:val="24"/>
        </w:rPr>
        <w:t xml:space="preserve"> по мере роста капитала и имущества ставка налога увеличивалась по прогрессии.</w:t>
      </w:r>
    </w:p>
    <w:p w:rsidR="003561EA" w:rsidRDefault="003561EA" w:rsidP="003561EA">
      <w:pPr>
        <w:pStyle w:val="3"/>
        <w:ind w:left="0" w:firstLine="283"/>
        <w:jc w:val="both"/>
        <w:rPr>
          <w:sz w:val="24"/>
        </w:rPr>
      </w:pPr>
      <w:r>
        <w:rPr>
          <w:sz w:val="24"/>
        </w:rPr>
        <w:t>Характерны двойное налогообложение и дестимулирующие налоги.</w:t>
      </w:r>
    </w:p>
    <w:p w:rsidR="003561EA" w:rsidRDefault="003561EA" w:rsidP="003561EA">
      <w:pPr>
        <w:pStyle w:val="3"/>
        <w:ind w:left="0" w:firstLine="283"/>
        <w:jc w:val="both"/>
        <w:rPr>
          <w:sz w:val="24"/>
        </w:rPr>
      </w:pPr>
      <w:r>
        <w:rPr>
          <w:sz w:val="24"/>
        </w:rPr>
        <w:t>К концу 20-х годов в СССР сложилась сложная и громоздкая система бюджетных взаимоотношений ― действовало 86 видов платежей в бюджет.</w:t>
      </w:r>
    </w:p>
    <w:p w:rsidR="003561EA" w:rsidRDefault="003561EA" w:rsidP="003561EA">
      <w:pPr>
        <w:pStyle w:val="3"/>
        <w:ind w:left="0" w:firstLine="283"/>
        <w:jc w:val="center"/>
        <w:rPr>
          <w:b/>
          <w:sz w:val="24"/>
        </w:rPr>
      </w:pPr>
      <w:r>
        <w:rPr>
          <w:b/>
          <w:sz w:val="24"/>
        </w:rPr>
        <w:t>1930 ― 1985 гг.</w:t>
      </w:r>
    </w:p>
    <w:p w:rsidR="003561EA" w:rsidRDefault="003561EA" w:rsidP="003561EA">
      <w:pPr>
        <w:pStyle w:val="3"/>
        <w:ind w:left="0" w:firstLine="720"/>
        <w:jc w:val="both"/>
        <w:rPr>
          <w:sz w:val="24"/>
        </w:rPr>
      </w:pPr>
      <w:r>
        <w:rPr>
          <w:sz w:val="24"/>
        </w:rPr>
        <w:t xml:space="preserve">Начиная с 30-х годов роль и значение налогов в СССР резко уменьшаются, </w:t>
      </w:r>
      <w:r>
        <w:rPr>
          <w:i/>
          <w:sz w:val="24"/>
        </w:rPr>
        <w:t>налоги выполняют не свойственные им функции.</w:t>
      </w:r>
      <w:r>
        <w:rPr>
          <w:sz w:val="24"/>
        </w:rPr>
        <w:t xml:space="preserve"> </w:t>
      </w:r>
      <w:r>
        <w:rPr>
          <w:b/>
          <w:sz w:val="24"/>
        </w:rPr>
        <w:t>Налоги используются как орудие политической борьбы с кулаками и частными сельхозпроизводителями</w:t>
      </w:r>
      <w:r>
        <w:rPr>
          <w:sz w:val="24"/>
        </w:rPr>
        <w:t xml:space="preserve">. </w:t>
      </w:r>
      <w:r>
        <w:rPr>
          <w:i/>
          <w:sz w:val="24"/>
        </w:rPr>
        <w:t>Постепенно</w:t>
      </w:r>
      <w:r>
        <w:rPr>
          <w:sz w:val="24"/>
        </w:rPr>
        <w:t xml:space="preserve">, в связи с изменением и ужесточением внутренней политики СССР, свертывания НЭПа, индустриализацией и коллективизаций, </w:t>
      </w:r>
      <w:r>
        <w:rPr>
          <w:b/>
          <w:sz w:val="24"/>
        </w:rPr>
        <w:t>система налогообложения заменяется административными методами</w:t>
      </w:r>
      <w:r>
        <w:rPr>
          <w:i/>
          <w:sz w:val="24"/>
        </w:rPr>
        <w:t xml:space="preserve"> изъятия прибыли предприятий, перераспределением финансовых ресурсов через бюджет страны.</w:t>
      </w:r>
      <w:r>
        <w:rPr>
          <w:sz w:val="24"/>
        </w:rPr>
        <w:t xml:space="preserve"> </w:t>
      </w:r>
    </w:p>
    <w:p w:rsidR="003561EA" w:rsidRDefault="003561EA" w:rsidP="003561EA">
      <w:pPr>
        <w:pStyle w:val="3"/>
        <w:ind w:left="0" w:firstLine="720"/>
        <w:jc w:val="both"/>
        <w:rPr>
          <w:sz w:val="24"/>
        </w:rPr>
      </w:pPr>
      <w:r>
        <w:rPr>
          <w:sz w:val="24"/>
        </w:rPr>
        <w:t>Фискальная функция налога практически утрачивает свое значение.</w:t>
      </w:r>
    </w:p>
    <w:p w:rsidR="003561EA" w:rsidRDefault="003561EA" w:rsidP="003561EA">
      <w:pPr>
        <w:pStyle w:val="3"/>
        <w:ind w:left="0" w:firstLine="720"/>
        <w:jc w:val="both"/>
        <w:rPr>
          <w:sz w:val="24"/>
        </w:rPr>
      </w:pPr>
      <w:r>
        <w:rPr>
          <w:sz w:val="24"/>
        </w:rPr>
        <w:t xml:space="preserve">В 1930―1932 годах в СССР была проведена </w:t>
      </w:r>
      <w:r>
        <w:rPr>
          <w:i/>
          <w:sz w:val="24"/>
        </w:rPr>
        <w:t>кардинальная налоговая реформа</w:t>
      </w:r>
      <w:r>
        <w:rPr>
          <w:sz w:val="24"/>
        </w:rPr>
        <w:t xml:space="preserve">, в результате которой была </w:t>
      </w:r>
      <w:r>
        <w:rPr>
          <w:i/>
          <w:sz w:val="24"/>
        </w:rPr>
        <w:t>полностью упразднена система акцизов</w:t>
      </w:r>
      <w:r>
        <w:rPr>
          <w:sz w:val="24"/>
        </w:rPr>
        <w:t xml:space="preserve">, а все </w:t>
      </w:r>
      <w:r>
        <w:rPr>
          <w:i/>
          <w:sz w:val="24"/>
        </w:rPr>
        <w:t>налоговые платежи предприятий (около 60) были унифицированы в двух основных платежах – налоге с оборота и отчислениях от прибыли.</w:t>
      </w:r>
      <w:r>
        <w:rPr>
          <w:sz w:val="24"/>
        </w:rPr>
        <w:t xml:space="preserve"> Были объединены налоги с населения, и значительное их число было отменено. </w:t>
      </w:r>
      <w:r>
        <w:rPr>
          <w:b/>
          <w:sz w:val="24"/>
        </w:rPr>
        <w:t>Вся прибыль промышленных и торговых предприятий</w:t>
      </w:r>
      <w:r>
        <w:rPr>
          <w:sz w:val="24"/>
        </w:rPr>
        <w:t xml:space="preserve">, </w:t>
      </w:r>
      <w:r>
        <w:rPr>
          <w:i/>
          <w:sz w:val="24"/>
        </w:rPr>
        <w:t>за исключением нормативных отчислений на формирование фондов</w:t>
      </w:r>
      <w:r>
        <w:rPr>
          <w:sz w:val="24"/>
        </w:rPr>
        <w:t xml:space="preserve">, </w:t>
      </w:r>
      <w:r>
        <w:rPr>
          <w:b/>
          <w:sz w:val="24"/>
        </w:rPr>
        <w:t>изымалась в доход государства</w:t>
      </w:r>
      <w:r>
        <w:rPr>
          <w:sz w:val="24"/>
        </w:rPr>
        <w:t xml:space="preserve">. Таким образом, </w:t>
      </w:r>
      <w:r>
        <w:rPr>
          <w:b/>
          <w:i/>
          <w:sz w:val="24"/>
        </w:rPr>
        <w:t>доход государства формировался</w:t>
      </w:r>
      <w:r>
        <w:rPr>
          <w:sz w:val="24"/>
        </w:rPr>
        <w:t xml:space="preserve"> не за счет налогов, а </w:t>
      </w:r>
      <w:r>
        <w:rPr>
          <w:b/>
          <w:i/>
          <w:sz w:val="24"/>
        </w:rPr>
        <w:t>за счет прямых изъятий валового национального продукта, производившихся на основе государственной монополии.</w:t>
      </w:r>
      <w:r>
        <w:rPr>
          <w:sz w:val="24"/>
        </w:rPr>
        <w:t xml:space="preserve"> </w:t>
      </w:r>
    </w:p>
    <w:p w:rsidR="003561EA" w:rsidRDefault="003561EA" w:rsidP="003561EA">
      <w:pPr>
        <w:pStyle w:val="3"/>
        <w:ind w:left="0" w:firstLine="720"/>
        <w:jc w:val="both"/>
        <w:rPr>
          <w:sz w:val="24"/>
        </w:rPr>
      </w:pPr>
      <w:r>
        <w:rPr>
          <w:sz w:val="24"/>
        </w:rPr>
        <w:t xml:space="preserve">К налогам с населения государство вернулось в связи с началом Великой Отечественной войны: были введены </w:t>
      </w:r>
      <w:r>
        <w:rPr>
          <w:b/>
          <w:i/>
          <w:sz w:val="24"/>
        </w:rPr>
        <w:t>военный налог</w:t>
      </w:r>
      <w:r>
        <w:rPr>
          <w:sz w:val="24"/>
        </w:rPr>
        <w:t xml:space="preserve"> (отменен в 1946 году) и </w:t>
      </w:r>
      <w:r>
        <w:rPr>
          <w:b/>
          <w:i/>
          <w:sz w:val="24"/>
        </w:rPr>
        <w:t>налог на холостяков, одиноких и малосемейных граждан</w:t>
      </w:r>
      <w:r>
        <w:rPr>
          <w:sz w:val="24"/>
        </w:rPr>
        <w:t>, который просуществовал вплоть до начала 90-х годов.</w:t>
      </w:r>
    </w:p>
    <w:p w:rsidR="003561EA" w:rsidRDefault="003561EA" w:rsidP="003561EA">
      <w:pPr>
        <w:pStyle w:val="3"/>
        <w:ind w:left="0" w:firstLine="720"/>
        <w:jc w:val="both"/>
        <w:rPr>
          <w:sz w:val="24"/>
        </w:rPr>
      </w:pPr>
      <w:r>
        <w:rPr>
          <w:sz w:val="24"/>
        </w:rPr>
        <w:t>Основным налоговым поступлением того периода выступал налог с оборота, своего рода акциз на товары народного потребления ― хрусталь, мебель, кофе, автомобили, спиртное и др. В 1954 году поступления от налога с оборота составляли 41% в составе всей доходной части бюджета.</w:t>
      </w:r>
    </w:p>
    <w:p w:rsidR="003561EA" w:rsidRDefault="003561EA" w:rsidP="003561EA">
      <w:pPr>
        <w:pStyle w:val="3"/>
        <w:ind w:left="0" w:firstLine="720"/>
        <w:jc w:val="both"/>
        <w:rPr>
          <w:sz w:val="24"/>
        </w:rPr>
      </w:pPr>
      <w:r w:rsidRPr="0034477D">
        <w:rPr>
          <w:i/>
          <w:sz w:val="24"/>
        </w:rPr>
        <w:t>В мае 1960 года отменяется налог с заработной платы рабочих и служащих</w:t>
      </w:r>
      <w:r>
        <w:rPr>
          <w:sz w:val="24"/>
        </w:rPr>
        <w:t xml:space="preserve">. В третьей программе КПСС, принятой на </w:t>
      </w:r>
      <w:r>
        <w:rPr>
          <w:sz w:val="24"/>
          <w:lang w:val="en-US"/>
        </w:rPr>
        <w:t>XXII</w:t>
      </w:r>
      <w:r>
        <w:rPr>
          <w:sz w:val="24"/>
        </w:rPr>
        <w:t xml:space="preserve"> съезде КПСС 31 октября 1961 года, предлагалось полная отмена налоговых платежей с населения.</w:t>
      </w:r>
    </w:p>
    <w:p w:rsidR="003561EA" w:rsidRDefault="003561EA" w:rsidP="003561EA">
      <w:pPr>
        <w:pStyle w:val="3"/>
        <w:ind w:left="0" w:firstLine="720"/>
        <w:jc w:val="both"/>
        <w:rPr>
          <w:sz w:val="24"/>
        </w:rPr>
      </w:pPr>
      <w:r>
        <w:rPr>
          <w:sz w:val="24"/>
        </w:rPr>
        <w:t xml:space="preserve">К началу реформ середины </w:t>
      </w:r>
      <w:r w:rsidR="0034477D">
        <w:rPr>
          <w:sz w:val="24"/>
        </w:rPr>
        <w:t>19</w:t>
      </w:r>
      <w:r>
        <w:rPr>
          <w:sz w:val="24"/>
        </w:rPr>
        <w:t>80-х годов более 90% государственного бюджета СССР, как и его отдельных республик, формировалось за счет поступлений от народного хозяйства: налоги с населения (прямые) занимают примерно 7 ― 8% всех поступлений бюджета.</w:t>
      </w:r>
    </w:p>
    <w:p w:rsidR="003561EA" w:rsidRDefault="003561EA" w:rsidP="003561EA">
      <w:pPr>
        <w:pStyle w:val="3"/>
        <w:ind w:left="0" w:firstLine="720"/>
        <w:jc w:val="center"/>
        <w:rPr>
          <w:b/>
          <w:sz w:val="24"/>
        </w:rPr>
      </w:pPr>
      <w:r>
        <w:rPr>
          <w:b/>
          <w:sz w:val="24"/>
        </w:rPr>
        <w:t>1985 ― 1991 гг.</w:t>
      </w:r>
    </w:p>
    <w:p w:rsidR="003561EA" w:rsidRPr="0034477D" w:rsidRDefault="003561EA" w:rsidP="003561EA">
      <w:pPr>
        <w:pStyle w:val="3"/>
        <w:ind w:left="0" w:firstLine="720"/>
        <w:jc w:val="both"/>
        <w:rPr>
          <w:i/>
          <w:sz w:val="24"/>
        </w:rPr>
      </w:pPr>
      <w:r>
        <w:rPr>
          <w:sz w:val="24"/>
        </w:rPr>
        <w:t xml:space="preserve">Эпоха перестройки и перехода </w:t>
      </w:r>
      <w:r>
        <w:rPr>
          <w:i/>
          <w:sz w:val="24"/>
        </w:rPr>
        <w:t>на новые условия хозяйствования (хозяйственный расчет)</w:t>
      </w:r>
      <w:r>
        <w:rPr>
          <w:sz w:val="24"/>
        </w:rPr>
        <w:t xml:space="preserve"> с середины 80-х годов объективно вызвала возрождение отечественного налогообложения. Уже в конце 80-х годов предпринимается серьезная попытка повысить налоговые ставки на прибыль кооперативов. </w:t>
      </w:r>
      <w:r w:rsidRPr="0034477D">
        <w:rPr>
          <w:i/>
          <w:sz w:val="24"/>
        </w:rPr>
        <w:t>14 июля 1990 года был принят закон СССР «О налогах с предприятий, объединений и организаций» ― первый унифицированный нормативный акт, урегулировавший многие налоговые правоотношения в стране.</w:t>
      </w:r>
    </w:p>
    <w:p w:rsidR="003561EA" w:rsidRDefault="003561EA" w:rsidP="003561EA">
      <w:pPr>
        <w:pStyle w:val="3"/>
        <w:ind w:left="0" w:firstLine="720"/>
        <w:jc w:val="both"/>
        <w:rPr>
          <w:sz w:val="24"/>
        </w:rPr>
      </w:pPr>
      <w:r>
        <w:rPr>
          <w:sz w:val="24"/>
        </w:rPr>
        <w:t xml:space="preserve">На территории России вводится особый «суверенный» режим налогообложения ― Верховный Совет РСФСР принимает Закон «О порядке применения  Закона СССР «О налогах с предприятий, объединений и организаций», согласно которому для предприятий, находящихся под российской, </w:t>
      </w:r>
      <w:r w:rsidRPr="0034477D">
        <w:rPr>
          <w:i/>
          <w:sz w:val="24"/>
        </w:rPr>
        <w:t>а не союзной</w:t>
      </w:r>
      <w:r>
        <w:rPr>
          <w:sz w:val="24"/>
        </w:rPr>
        <w:t>, юрисдикцией устанавливается более благоприятный налоговой режим в виде снижения налоговых ставок и определенных налоговых льгот.</w:t>
      </w:r>
    </w:p>
    <w:p w:rsidR="003561EA" w:rsidRDefault="003561EA" w:rsidP="003561EA">
      <w:pPr>
        <w:ind w:firstLine="720"/>
        <w:jc w:val="both"/>
      </w:pPr>
      <w:r>
        <w:t>После августовских событий 1991 года была осуществлена широкомасштабная комплексная налоговая реформа, подготовлены и приняты основополагающие налоговые законы. В декабре 1991 года налоговая система России в основном была сформирована.</w:t>
      </w:r>
    </w:p>
    <w:p w:rsidR="001D6473" w:rsidRDefault="001D6473" w:rsidP="003561EA">
      <w:pPr>
        <w:ind w:firstLine="720"/>
        <w:jc w:val="both"/>
      </w:pPr>
      <w:r>
        <w:t>* * *</w:t>
      </w:r>
    </w:p>
    <w:p w:rsidR="001D6473" w:rsidRDefault="001D6473" w:rsidP="001D6473">
      <w:pPr>
        <w:pStyle w:val="3"/>
        <w:ind w:left="720" w:firstLine="720"/>
        <w:jc w:val="center"/>
        <w:rPr>
          <w:b/>
          <w:sz w:val="24"/>
        </w:rPr>
      </w:pPr>
      <w:r>
        <w:rPr>
          <w:b/>
          <w:sz w:val="24"/>
        </w:rPr>
        <w:t>Общие теории налогов</w:t>
      </w:r>
    </w:p>
    <w:p w:rsidR="001D6473" w:rsidRDefault="001D6473" w:rsidP="001D6473">
      <w:pPr>
        <w:pStyle w:val="3"/>
        <w:ind w:left="0" w:firstLine="720"/>
        <w:jc w:val="center"/>
        <w:rPr>
          <w:i/>
          <w:sz w:val="24"/>
        </w:rPr>
      </w:pPr>
      <w:r>
        <w:rPr>
          <w:b/>
          <w:i/>
          <w:sz w:val="24"/>
        </w:rPr>
        <w:t xml:space="preserve">Теория обмена </w:t>
      </w:r>
      <w:r>
        <w:rPr>
          <w:i/>
          <w:sz w:val="24"/>
        </w:rPr>
        <w:t>(Средние века)</w:t>
      </w:r>
    </w:p>
    <w:p w:rsidR="001D6473" w:rsidRDefault="001D6473" w:rsidP="001D6473">
      <w:pPr>
        <w:pStyle w:val="3"/>
        <w:ind w:left="0" w:firstLine="720"/>
        <w:jc w:val="both"/>
        <w:rPr>
          <w:b/>
          <w:i/>
          <w:sz w:val="24"/>
        </w:rPr>
      </w:pPr>
      <w:r>
        <w:rPr>
          <w:sz w:val="24"/>
        </w:rPr>
        <w:t xml:space="preserve">Теория основана на возмездном характере налогообложения. Суть теории: через налог граждане покупают у государства услуги по охране от нападения извне, поддержанию порядка и др. </w:t>
      </w:r>
      <w:r>
        <w:rPr>
          <w:i/>
          <w:sz w:val="24"/>
        </w:rPr>
        <w:t>Однако данная теория применима только в условия средних веков, когда за пошлины и сборы покупались военная и юридическая защита, так,  как будто между королем и подданными действительно заключался договор</w:t>
      </w:r>
      <w:r>
        <w:rPr>
          <w:sz w:val="24"/>
        </w:rPr>
        <w:t>. В таких условиях теория обмена являлась формальным отражением существующих отношений.</w:t>
      </w:r>
    </w:p>
    <w:p w:rsidR="001D6473" w:rsidRDefault="001D6473" w:rsidP="001D6473">
      <w:pPr>
        <w:pStyle w:val="3"/>
        <w:ind w:left="0" w:firstLine="720"/>
        <w:jc w:val="center"/>
        <w:rPr>
          <w:b/>
          <w:i/>
          <w:sz w:val="24"/>
        </w:rPr>
      </w:pPr>
      <w:r>
        <w:rPr>
          <w:b/>
          <w:i/>
          <w:sz w:val="24"/>
        </w:rPr>
        <w:t>Атомистическая теория</w:t>
      </w:r>
    </w:p>
    <w:p w:rsidR="001D6473" w:rsidRDefault="001D6473" w:rsidP="001D6473">
      <w:pPr>
        <w:pStyle w:val="3"/>
        <w:ind w:left="0" w:firstLine="720"/>
        <w:jc w:val="center"/>
        <w:rPr>
          <w:i/>
          <w:sz w:val="24"/>
        </w:rPr>
      </w:pPr>
      <w:r>
        <w:rPr>
          <w:b/>
          <w:i/>
          <w:sz w:val="24"/>
        </w:rPr>
        <w:t xml:space="preserve"> </w:t>
      </w:r>
      <w:r>
        <w:rPr>
          <w:i/>
          <w:sz w:val="24"/>
        </w:rPr>
        <w:t>(Эпоха просвещения; С. де Вобан, Ш. Монтескье, Т. Гоббс, Вольтер, О. Мирабо)</w:t>
      </w:r>
    </w:p>
    <w:p w:rsidR="001D6473" w:rsidRDefault="001D6473" w:rsidP="001D6473">
      <w:pPr>
        <w:pStyle w:val="3"/>
        <w:ind w:left="0" w:firstLine="720"/>
        <w:jc w:val="both"/>
        <w:rPr>
          <w:i/>
          <w:sz w:val="24"/>
        </w:rPr>
      </w:pPr>
      <w:r>
        <w:rPr>
          <w:sz w:val="24"/>
        </w:rPr>
        <w:t xml:space="preserve">Является разновидностью теории обмена, появилась в эпоху Просвещения. Данная теория признает, что налог есть результат договора между гражданами и государством, согласно которому поданный вносит государству плату за  охрану, защиту и иные услуги. </w:t>
      </w:r>
      <w:r>
        <w:rPr>
          <w:i/>
          <w:sz w:val="24"/>
        </w:rPr>
        <w:t>Никто не может отказаться от налогов так же, как и от пользования, услугами, предоставляемыми государством</w:t>
      </w:r>
      <w:r>
        <w:rPr>
          <w:sz w:val="24"/>
        </w:rPr>
        <w:t xml:space="preserve">. Вместе с тем, в конечном счете, это обмен выгодный, поскольку самое неспособное правительство дешевле и лучше охраняет подданных, чем если бы каждый из них защищал себя самостоятельно. Иными словами, </w:t>
      </w:r>
      <w:r>
        <w:rPr>
          <w:i/>
          <w:sz w:val="24"/>
        </w:rPr>
        <w:t>налог выступал ценой общества за выгоды и мир граждан.</w:t>
      </w:r>
    </w:p>
    <w:p w:rsidR="001D6473" w:rsidRDefault="001D6473" w:rsidP="001D6473">
      <w:pPr>
        <w:pStyle w:val="3"/>
        <w:ind w:left="0" w:firstLine="720"/>
        <w:jc w:val="center"/>
        <w:rPr>
          <w:b/>
          <w:i/>
          <w:sz w:val="24"/>
        </w:rPr>
      </w:pPr>
      <w:r>
        <w:rPr>
          <w:b/>
          <w:i/>
          <w:sz w:val="24"/>
        </w:rPr>
        <w:t>Теория наслаждения</w:t>
      </w:r>
    </w:p>
    <w:p w:rsidR="001D6473" w:rsidRDefault="001D6473" w:rsidP="001D6473">
      <w:pPr>
        <w:pStyle w:val="3"/>
        <w:ind w:left="0" w:firstLine="720"/>
        <w:jc w:val="center"/>
        <w:rPr>
          <w:i/>
          <w:sz w:val="24"/>
        </w:rPr>
      </w:pPr>
      <w:r>
        <w:rPr>
          <w:i/>
          <w:sz w:val="24"/>
        </w:rPr>
        <w:t xml:space="preserve"> (Первая четверть </w:t>
      </w:r>
      <w:r>
        <w:rPr>
          <w:i/>
          <w:sz w:val="24"/>
          <w:lang w:val="en-US"/>
        </w:rPr>
        <w:t>XIX</w:t>
      </w:r>
      <w:r>
        <w:rPr>
          <w:i/>
          <w:sz w:val="24"/>
        </w:rPr>
        <w:t xml:space="preserve">  века; Ж. Симонд де Сисмонди)</w:t>
      </w:r>
    </w:p>
    <w:p w:rsidR="001D6473" w:rsidRDefault="001D6473" w:rsidP="001D6473">
      <w:pPr>
        <w:pStyle w:val="3"/>
        <w:ind w:left="0" w:firstLine="720"/>
        <w:jc w:val="both"/>
        <w:rPr>
          <w:sz w:val="24"/>
        </w:rPr>
      </w:pPr>
      <w:r>
        <w:rPr>
          <w:sz w:val="24"/>
        </w:rPr>
        <w:t>Теория наслаждения сформулирована в работе Ж. С. де Сисмонди «Новые начала политэкономии» (</w:t>
      </w:r>
      <w:smartTag w:uri="urn:schemas-microsoft-com:office:smarttags" w:element="metricconverter">
        <w:smartTagPr>
          <w:attr w:name="ProductID" w:val="1819 г"/>
        </w:smartTagPr>
        <w:r>
          <w:rPr>
            <w:sz w:val="24"/>
          </w:rPr>
          <w:t>1819 г</w:t>
        </w:r>
      </w:smartTag>
      <w:r>
        <w:rPr>
          <w:sz w:val="24"/>
        </w:rPr>
        <w:t xml:space="preserve">.). Теория налога представлена как теория наслаждения, согласно которой </w:t>
      </w:r>
      <w:r>
        <w:rPr>
          <w:i/>
          <w:sz w:val="24"/>
        </w:rPr>
        <w:t>налоги есть цена, уплачиваемая гражданином за получаемые от общества наслаждения.</w:t>
      </w:r>
      <w:r>
        <w:rPr>
          <w:sz w:val="24"/>
        </w:rPr>
        <w:t xml:space="preserve"> При помощи налогов гражданин покупает не что иное, как </w:t>
      </w:r>
      <w:r>
        <w:rPr>
          <w:i/>
          <w:sz w:val="24"/>
        </w:rPr>
        <w:t>наслаждение от общественного порядка, правосудия, обеспечения личности и собственности и др</w:t>
      </w:r>
      <w:r>
        <w:rPr>
          <w:sz w:val="24"/>
        </w:rPr>
        <w:t>. В обоснование теории положена теория обмена в современном варианте.</w:t>
      </w:r>
    </w:p>
    <w:p w:rsidR="001D6473" w:rsidRDefault="001D6473" w:rsidP="001D6473">
      <w:pPr>
        <w:pStyle w:val="3"/>
        <w:ind w:left="0" w:firstLine="720"/>
        <w:jc w:val="center"/>
        <w:rPr>
          <w:b/>
          <w:i/>
          <w:sz w:val="24"/>
        </w:rPr>
      </w:pPr>
      <w:r>
        <w:rPr>
          <w:b/>
          <w:i/>
          <w:sz w:val="24"/>
        </w:rPr>
        <w:t>Теория налога как страховой премии</w:t>
      </w:r>
    </w:p>
    <w:p w:rsidR="001D6473" w:rsidRDefault="001D6473" w:rsidP="001D6473">
      <w:pPr>
        <w:pStyle w:val="3"/>
        <w:ind w:left="0" w:firstLine="720"/>
        <w:jc w:val="center"/>
        <w:rPr>
          <w:i/>
          <w:sz w:val="24"/>
        </w:rPr>
      </w:pPr>
      <w:r>
        <w:rPr>
          <w:b/>
          <w:i/>
          <w:sz w:val="24"/>
        </w:rPr>
        <w:t xml:space="preserve"> </w:t>
      </w:r>
      <w:r>
        <w:rPr>
          <w:i/>
          <w:sz w:val="24"/>
        </w:rPr>
        <w:t xml:space="preserve">(Первая половина </w:t>
      </w:r>
      <w:r>
        <w:rPr>
          <w:i/>
          <w:sz w:val="24"/>
          <w:lang w:val="en-US"/>
        </w:rPr>
        <w:t>XIX</w:t>
      </w:r>
      <w:r w:rsidRPr="001D6473">
        <w:rPr>
          <w:i/>
          <w:sz w:val="24"/>
        </w:rPr>
        <w:t xml:space="preserve"> </w:t>
      </w:r>
      <w:r>
        <w:rPr>
          <w:i/>
          <w:sz w:val="24"/>
        </w:rPr>
        <w:t>века; Дж. Мак-Куллох, А. Тьер)</w:t>
      </w:r>
    </w:p>
    <w:p w:rsidR="001D6473" w:rsidRDefault="001D6473" w:rsidP="001D6473">
      <w:pPr>
        <w:pStyle w:val="3"/>
        <w:ind w:left="0" w:firstLine="720"/>
        <w:jc w:val="both"/>
        <w:rPr>
          <w:sz w:val="24"/>
        </w:rPr>
      </w:pPr>
      <w:r>
        <w:rPr>
          <w:sz w:val="24"/>
        </w:rPr>
        <w:t>Налоги – это страховой платеж, который уплачивается подданными государству на случай наступления какого-либо риска. Налогоплательщики, являясь коммерсантами, в зависимости от величины своих доходов страхуют свою собственность от войны, пожара, кражи и др. Однако в отличие от истинного страхования налоги уплачиваются не для того, чтобы при наступлении страхового случая получить сумму возмещения, а чтобы профинансировать затраты правительства по обеспечению обороны и правопорядка. Таким образом, идея страхования, которая лежала в основе рассматриваемой теории, может быть признана только в том случае, когда государство берет на себя обязанность по осуществлению страховых выплат гражданам в случае наступления риска.</w:t>
      </w:r>
    </w:p>
    <w:p w:rsidR="001D6473" w:rsidRDefault="001D6473" w:rsidP="001D6473">
      <w:pPr>
        <w:pStyle w:val="3"/>
        <w:ind w:left="0" w:firstLine="720"/>
        <w:jc w:val="center"/>
        <w:rPr>
          <w:b/>
          <w:i/>
          <w:sz w:val="24"/>
        </w:rPr>
      </w:pPr>
      <w:r>
        <w:rPr>
          <w:b/>
          <w:i/>
          <w:sz w:val="24"/>
        </w:rPr>
        <w:t>Классическая теория</w:t>
      </w:r>
    </w:p>
    <w:p w:rsidR="001D6473" w:rsidRDefault="001D6473" w:rsidP="001D6473">
      <w:pPr>
        <w:pStyle w:val="3"/>
        <w:ind w:left="0" w:firstLine="720"/>
        <w:jc w:val="center"/>
        <w:rPr>
          <w:i/>
          <w:sz w:val="24"/>
        </w:rPr>
      </w:pPr>
      <w:r>
        <w:rPr>
          <w:i/>
          <w:sz w:val="24"/>
        </w:rPr>
        <w:t xml:space="preserve"> (Вторая половина </w:t>
      </w:r>
      <w:r>
        <w:rPr>
          <w:i/>
          <w:sz w:val="24"/>
          <w:lang w:val="en-US"/>
        </w:rPr>
        <w:t>XYIII</w:t>
      </w:r>
      <w:r w:rsidRPr="001D6473">
        <w:rPr>
          <w:i/>
          <w:sz w:val="24"/>
        </w:rPr>
        <w:t xml:space="preserve"> </w:t>
      </w:r>
      <w:r>
        <w:rPr>
          <w:i/>
          <w:sz w:val="24"/>
        </w:rPr>
        <w:t xml:space="preserve"> ―  первая половина </w:t>
      </w:r>
      <w:r>
        <w:rPr>
          <w:i/>
          <w:sz w:val="24"/>
          <w:lang w:val="en-US"/>
        </w:rPr>
        <w:t>XIX</w:t>
      </w:r>
      <w:r>
        <w:rPr>
          <w:i/>
          <w:sz w:val="24"/>
        </w:rPr>
        <w:t xml:space="preserve"> вв.; А. Смит, Д. Рикардо) </w:t>
      </w:r>
    </w:p>
    <w:p w:rsidR="001D6473" w:rsidRDefault="001D6473" w:rsidP="001D6473">
      <w:pPr>
        <w:pStyle w:val="3"/>
        <w:ind w:left="0" w:firstLine="720"/>
        <w:jc w:val="both"/>
        <w:rPr>
          <w:sz w:val="24"/>
        </w:rPr>
      </w:pPr>
      <w:r>
        <w:rPr>
          <w:sz w:val="24"/>
        </w:rPr>
        <w:t>Данная теория (</w:t>
      </w:r>
      <w:r>
        <w:rPr>
          <w:i/>
          <w:sz w:val="24"/>
        </w:rPr>
        <w:t>теория налогового нейтралитета</w:t>
      </w:r>
      <w:r>
        <w:rPr>
          <w:sz w:val="24"/>
        </w:rPr>
        <w:t>) имеет более высокий научный уровень. Сторонники этой теории рассматривали налоги как один из видов государственных доходов, которые должны покрывать затраты по содержанию правительства. При этом какая-либо иная роль (регулирование экономики, страховой платеж, плата за услуги и др.) налогам не отводилась. Данная позиция основана на теории рыночной экономики, которую разработал А. Смит.</w:t>
      </w:r>
    </w:p>
    <w:p w:rsidR="001D6473" w:rsidRDefault="001D6473" w:rsidP="001D6473">
      <w:pPr>
        <w:pStyle w:val="3"/>
        <w:ind w:left="0" w:firstLine="720"/>
        <w:jc w:val="both"/>
        <w:rPr>
          <w:sz w:val="24"/>
        </w:rPr>
      </w:pPr>
      <w:r>
        <w:rPr>
          <w:sz w:val="24"/>
        </w:rPr>
        <w:t>А. Смит считал, что правительство должно обеспечивать развитие рыночной экономики, охраняя право собственности. Для выполнения данной функции государству необходимы соответствующие средства. Поскольку в условиях рынка доля прямых доходов государства (от государственной собственности) существенно уменьшается, основным источником покрытия указанных выше расходов должны считаться поступления от налогов. Что касается затрат по финансированию иных расходов (строительство и содержание дорог, содержание судебных учреждений и др.), то они должны покрываться за счет пошлин и сборов, уплачиваемых заинтересованными лицами. При этом считалось, что, поскольку налоги носят безвозмездный характер, пошлины и сборы не должны рассматриваться в качестве налогов.</w:t>
      </w:r>
    </w:p>
    <w:p w:rsidR="001D6473" w:rsidRDefault="001D6473" w:rsidP="001D6473">
      <w:pPr>
        <w:pStyle w:val="3"/>
        <w:ind w:left="0" w:firstLine="720"/>
        <w:jc w:val="both"/>
        <w:rPr>
          <w:b/>
          <w:i/>
          <w:sz w:val="24"/>
        </w:rPr>
      </w:pPr>
      <w:r>
        <w:rPr>
          <w:sz w:val="24"/>
        </w:rPr>
        <w:t>Сегодня классическая теория абсолютно несостоятельна, так как в настоящий момент невозможно изымать путем налогов четверть национального продукта без серьезных экономических последствий. Взыскание налогов уменьшает покупательную способность граждан и снижает инвестиционные возможности предпринимателей. Косвенные налоги повышают цены на товар и воздействуют на потребление, а это уже  само по себе влияет на многие экономические процессы в обществе.</w:t>
      </w:r>
    </w:p>
    <w:p w:rsidR="001D6473" w:rsidRDefault="001D6473" w:rsidP="001D6473">
      <w:pPr>
        <w:pStyle w:val="3"/>
        <w:ind w:left="0" w:firstLine="720"/>
        <w:jc w:val="center"/>
        <w:rPr>
          <w:i/>
          <w:sz w:val="24"/>
        </w:rPr>
      </w:pPr>
      <w:r>
        <w:rPr>
          <w:b/>
          <w:i/>
          <w:sz w:val="24"/>
        </w:rPr>
        <w:t xml:space="preserve">Кейнсианская теория </w:t>
      </w:r>
      <w:r>
        <w:rPr>
          <w:i/>
          <w:sz w:val="24"/>
        </w:rPr>
        <w:t xml:space="preserve">(20 ―  60-е гг. </w:t>
      </w:r>
      <w:r>
        <w:rPr>
          <w:i/>
          <w:sz w:val="24"/>
          <w:lang w:val="en-US"/>
        </w:rPr>
        <w:t>XX</w:t>
      </w:r>
      <w:r>
        <w:rPr>
          <w:i/>
          <w:sz w:val="24"/>
        </w:rPr>
        <w:t xml:space="preserve"> в.)</w:t>
      </w:r>
    </w:p>
    <w:p w:rsidR="001D6473" w:rsidRDefault="001D6473" w:rsidP="001D6473">
      <w:pPr>
        <w:pStyle w:val="3"/>
        <w:ind w:left="0" w:firstLine="720"/>
        <w:jc w:val="both"/>
        <w:rPr>
          <w:b/>
          <w:i/>
          <w:sz w:val="24"/>
        </w:rPr>
      </w:pPr>
      <w:r>
        <w:rPr>
          <w:sz w:val="24"/>
        </w:rPr>
        <w:t>Теория состоит в том, что налоги являются главным рычагом регулирования экономики и выступают одним из слагаемых ее успешного развития. По мнению Дж. Кейнса, изложенному в его книге «Общая теория занятости, процента и денег» (</w:t>
      </w:r>
      <w:smartTag w:uri="urn:schemas-microsoft-com:office:smarttags" w:element="metricconverter">
        <w:smartTagPr>
          <w:attr w:name="ProductID" w:val="1936 г"/>
        </w:smartTagPr>
        <w:r>
          <w:rPr>
            <w:sz w:val="24"/>
          </w:rPr>
          <w:t>1936 г</w:t>
        </w:r>
      </w:smartTag>
      <w:r>
        <w:rPr>
          <w:sz w:val="24"/>
        </w:rPr>
        <w:t xml:space="preserve">.), экономический рост зависит от денежных сбережений только в условиях полной занятости. Однако полной занятости практически невозможно достичь. В этих условиях большие сбережения мешают экономическому росту, поскольку они не вкладываются в производство и представляют собой пассивный источник дохода. Чтобы устранить негативные последствия, излишние сбережения следует изымать с помощью налогов. </w:t>
      </w:r>
    </w:p>
    <w:p w:rsidR="001D6473" w:rsidRDefault="001D6473" w:rsidP="001D6473">
      <w:pPr>
        <w:pStyle w:val="3"/>
        <w:ind w:left="0" w:firstLine="720"/>
        <w:jc w:val="center"/>
        <w:rPr>
          <w:i/>
          <w:sz w:val="24"/>
        </w:rPr>
      </w:pPr>
      <w:r>
        <w:rPr>
          <w:b/>
          <w:i/>
          <w:sz w:val="24"/>
        </w:rPr>
        <w:t>Монетаристская теория</w:t>
      </w:r>
      <w:r>
        <w:rPr>
          <w:i/>
          <w:sz w:val="24"/>
        </w:rPr>
        <w:t xml:space="preserve"> (50-е годы </w:t>
      </w:r>
      <w:r>
        <w:rPr>
          <w:i/>
          <w:sz w:val="24"/>
          <w:lang w:val="en-US"/>
        </w:rPr>
        <w:t>XX</w:t>
      </w:r>
      <w:r>
        <w:rPr>
          <w:i/>
          <w:sz w:val="24"/>
        </w:rPr>
        <w:t xml:space="preserve"> в.; М. Фридман)</w:t>
      </w:r>
    </w:p>
    <w:p w:rsidR="001D6473" w:rsidRDefault="001D6473" w:rsidP="001D6473">
      <w:pPr>
        <w:pStyle w:val="3"/>
        <w:ind w:left="0" w:firstLine="720"/>
        <w:jc w:val="both"/>
        <w:rPr>
          <w:sz w:val="24"/>
        </w:rPr>
      </w:pPr>
      <w:r>
        <w:rPr>
          <w:sz w:val="24"/>
        </w:rPr>
        <w:t>Теория основана на количественной теории денег. По мнению ее автора, регулирование экономикой может осуществляться через денежное обращение, которое зависит от количества денег и банковских процентных ставок. При этом налогам отводится не такая важная роль, как в кейнсианских экономических концепциях. В данном случае налоги наряду с иными механизмами воздействуют на денежное обращение. В частности, через налоги изымается излишнее количество денег. В теории монетаризма и кейнсианской теории налоги уменьшают неблагоприятные факторы развития экономики. Однако если у монетаристов этим фактором являются излишние деньги, то у кейнсианцев – излишние сбережения.</w:t>
      </w:r>
    </w:p>
    <w:p w:rsidR="001D6473" w:rsidRDefault="001D6473" w:rsidP="001D6473">
      <w:pPr>
        <w:pStyle w:val="3"/>
        <w:ind w:left="0" w:firstLine="720"/>
        <w:jc w:val="center"/>
        <w:rPr>
          <w:b/>
          <w:i/>
          <w:sz w:val="24"/>
        </w:rPr>
      </w:pPr>
      <w:r>
        <w:rPr>
          <w:b/>
          <w:i/>
          <w:sz w:val="24"/>
        </w:rPr>
        <w:t>Теория экономики предложения</w:t>
      </w:r>
    </w:p>
    <w:p w:rsidR="001D6473" w:rsidRDefault="001D6473" w:rsidP="001D6473">
      <w:pPr>
        <w:pStyle w:val="3"/>
        <w:ind w:left="0" w:firstLine="720"/>
        <w:jc w:val="center"/>
        <w:rPr>
          <w:i/>
          <w:sz w:val="24"/>
        </w:rPr>
      </w:pPr>
      <w:r>
        <w:rPr>
          <w:i/>
          <w:sz w:val="24"/>
        </w:rPr>
        <w:t xml:space="preserve">(Начало 80-х годов </w:t>
      </w:r>
      <w:r>
        <w:rPr>
          <w:i/>
          <w:sz w:val="24"/>
          <w:lang w:val="en-US"/>
        </w:rPr>
        <w:t>XX</w:t>
      </w:r>
      <w:r>
        <w:rPr>
          <w:i/>
          <w:sz w:val="24"/>
        </w:rPr>
        <w:t xml:space="preserve"> в.; М. Бернс, Г. Стайн, А. Лаффер)</w:t>
      </w:r>
    </w:p>
    <w:p w:rsidR="00C7582B" w:rsidRPr="00A24C19" w:rsidRDefault="001D6473" w:rsidP="00A24C19">
      <w:pPr>
        <w:pStyle w:val="3"/>
        <w:ind w:left="0" w:firstLine="720"/>
        <w:jc w:val="both"/>
        <w:rPr>
          <w:sz w:val="24"/>
        </w:rPr>
      </w:pPr>
      <w:r>
        <w:rPr>
          <w:sz w:val="24"/>
        </w:rPr>
        <w:t>Данная теория в большей степени, чем кейнсианская, рассматривает налоги в качестве одного из факторов экономического развития и регулирования. Данная теория исходит из того, что высокое налогообложение отрицательно влияет на предпринимательскую и инвестиционную активность, что в конечном итоге приводит к уменьшению налоговых платежей. Поэтому в рамках теории предлагается снизить ставки налогообложения и предоставить корпорациям всевозможные льготы. Снижение налогового бремени, по мнению авторов теории, приведет к бурному экономическому росту.</w:t>
      </w:r>
    </w:p>
    <w:p w:rsidR="00BD3403" w:rsidRPr="00A3436D" w:rsidRDefault="00BD3403" w:rsidP="007B4A49">
      <w:pPr>
        <w:spacing w:after="60" w:line="264" w:lineRule="auto"/>
        <w:ind w:firstLine="567"/>
        <w:contextualSpacing/>
        <w:jc w:val="both"/>
        <w:rPr>
          <w:rFonts w:ascii="Times New Roman" w:hAnsi="Times New Roman"/>
          <w:b/>
          <w:i/>
          <w:sz w:val="24"/>
          <w:szCs w:val="24"/>
          <w:lang w:eastAsia="ru-RU"/>
        </w:rPr>
      </w:pPr>
    </w:p>
    <w:p w:rsidR="007B4A49" w:rsidRDefault="007B4A49" w:rsidP="007B4A49">
      <w:pPr>
        <w:spacing w:after="60" w:line="264" w:lineRule="auto"/>
        <w:ind w:firstLine="567"/>
        <w:contextualSpacing/>
        <w:jc w:val="both"/>
        <w:rPr>
          <w:rFonts w:ascii="Times New Roman" w:hAnsi="Times New Roman"/>
          <w:sz w:val="24"/>
          <w:szCs w:val="24"/>
          <w:lang w:eastAsia="ru-RU"/>
        </w:rPr>
      </w:pPr>
    </w:p>
    <w:p w:rsidR="007B4A49" w:rsidRDefault="007B4A49" w:rsidP="007B4A49">
      <w:pPr>
        <w:spacing w:after="60" w:line="264" w:lineRule="auto"/>
        <w:ind w:firstLine="720"/>
        <w:jc w:val="both"/>
        <w:rPr>
          <w:b/>
          <w:sz w:val="24"/>
          <w:szCs w:val="24"/>
        </w:rPr>
      </w:pPr>
      <w:r>
        <w:rPr>
          <w:b/>
          <w:sz w:val="24"/>
          <w:szCs w:val="24"/>
        </w:rPr>
        <w:t xml:space="preserve"> Практикум по теме 18</w:t>
      </w:r>
    </w:p>
    <w:p w:rsidR="004B4475" w:rsidRDefault="00CD33ED" w:rsidP="007B4A49">
      <w:pPr>
        <w:spacing w:after="60" w:line="264" w:lineRule="auto"/>
        <w:ind w:firstLine="720"/>
        <w:jc w:val="both"/>
        <w:rPr>
          <w:sz w:val="24"/>
          <w:szCs w:val="24"/>
        </w:rPr>
      </w:pPr>
      <w:r w:rsidRPr="00CD33ED">
        <w:rPr>
          <w:sz w:val="24"/>
          <w:szCs w:val="24"/>
        </w:rPr>
        <w:t xml:space="preserve">Установите, </w:t>
      </w:r>
      <w:r>
        <w:rPr>
          <w:sz w:val="24"/>
          <w:szCs w:val="24"/>
        </w:rPr>
        <w:t xml:space="preserve">с какой статьей Гражданского кодекса РФ сопряжен пункт 2 статьи 107 Налогового кодекса РФ? </w:t>
      </w:r>
    </w:p>
    <w:p w:rsidR="00C7582B" w:rsidRPr="00CD33ED" w:rsidRDefault="00C7582B" w:rsidP="007B4A49">
      <w:pPr>
        <w:spacing w:after="60" w:line="264" w:lineRule="auto"/>
        <w:ind w:firstLine="720"/>
        <w:jc w:val="both"/>
        <w:rPr>
          <w:sz w:val="24"/>
          <w:szCs w:val="24"/>
        </w:rPr>
      </w:pPr>
    </w:p>
    <w:p w:rsidR="007B4A49" w:rsidRDefault="007B4A49" w:rsidP="007B4A49">
      <w:pPr>
        <w:spacing w:after="60" w:line="264" w:lineRule="auto"/>
        <w:ind w:firstLine="720"/>
        <w:jc w:val="both"/>
        <w:rPr>
          <w:b/>
          <w:sz w:val="24"/>
          <w:szCs w:val="24"/>
        </w:rPr>
      </w:pPr>
      <w:r>
        <w:rPr>
          <w:b/>
          <w:sz w:val="24"/>
          <w:szCs w:val="24"/>
        </w:rPr>
        <w:t>Основные понятия</w:t>
      </w:r>
    </w:p>
    <w:p w:rsidR="00C62CC8" w:rsidRDefault="00C62CC8" w:rsidP="007B4A49">
      <w:pPr>
        <w:spacing w:after="60" w:line="264" w:lineRule="auto"/>
        <w:ind w:firstLine="720"/>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88"/>
        <w:gridCol w:w="5683"/>
      </w:tblGrid>
      <w:tr w:rsidR="007B4A49">
        <w:tc>
          <w:tcPr>
            <w:tcW w:w="3888" w:type="dxa"/>
            <w:tcBorders>
              <w:top w:val="single" w:sz="4" w:space="0" w:color="auto"/>
              <w:left w:val="single" w:sz="4" w:space="0" w:color="auto"/>
              <w:bottom w:val="single" w:sz="4" w:space="0" w:color="auto"/>
              <w:right w:val="single" w:sz="4" w:space="0" w:color="auto"/>
            </w:tcBorders>
            <w:hideMark/>
          </w:tcPr>
          <w:p w:rsidR="007B4A49" w:rsidRDefault="007B4A49">
            <w:pPr>
              <w:spacing w:after="60" w:line="264" w:lineRule="auto"/>
              <w:jc w:val="both"/>
              <w:rPr>
                <w:rFonts w:cs="Times New Roman"/>
                <w:b/>
                <w:sz w:val="24"/>
                <w:szCs w:val="24"/>
              </w:rPr>
            </w:pPr>
            <w:r>
              <w:rPr>
                <w:b/>
                <w:sz w:val="24"/>
                <w:szCs w:val="24"/>
              </w:rPr>
              <w:t>Единицы налогообложения</w:t>
            </w:r>
          </w:p>
        </w:tc>
        <w:tc>
          <w:tcPr>
            <w:tcW w:w="5683" w:type="dxa"/>
            <w:tcBorders>
              <w:top w:val="single" w:sz="4" w:space="0" w:color="auto"/>
              <w:left w:val="single" w:sz="4" w:space="0" w:color="auto"/>
              <w:bottom w:val="single" w:sz="4" w:space="0" w:color="auto"/>
              <w:right w:val="single" w:sz="4" w:space="0" w:color="auto"/>
            </w:tcBorders>
            <w:hideMark/>
          </w:tcPr>
          <w:p w:rsidR="007B4A49" w:rsidRDefault="00196EC7">
            <w:pPr>
              <w:spacing w:after="60" w:line="264" w:lineRule="auto"/>
              <w:jc w:val="both"/>
              <w:rPr>
                <w:rFonts w:cs="Times New Roman"/>
                <w:b/>
                <w:sz w:val="24"/>
                <w:szCs w:val="24"/>
              </w:rPr>
            </w:pPr>
            <w:r>
              <w:rPr>
                <w:rFonts w:cs="Times New Roman"/>
                <w:b/>
                <w:sz w:val="24"/>
                <w:szCs w:val="24"/>
              </w:rPr>
              <w:t>Налогоплательщик</w:t>
            </w:r>
          </w:p>
        </w:tc>
      </w:tr>
      <w:tr w:rsidR="007B4A49">
        <w:tc>
          <w:tcPr>
            <w:tcW w:w="3888" w:type="dxa"/>
            <w:tcBorders>
              <w:top w:val="single" w:sz="4" w:space="0" w:color="auto"/>
              <w:left w:val="single" w:sz="4" w:space="0" w:color="auto"/>
              <w:bottom w:val="single" w:sz="4" w:space="0" w:color="auto"/>
              <w:right w:val="single" w:sz="4" w:space="0" w:color="auto"/>
            </w:tcBorders>
            <w:hideMark/>
          </w:tcPr>
          <w:p w:rsidR="007B4A49" w:rsidRDefault="00F40D1D">
            <w:pPr>
              <w:spacing w:after="60" w:line="264" w:lineRule="auto"/>
              <w:jc w:val="both"/>
              <w:rPr>
                <w:rFonts w:cs="Times New Roman"/>
                <w:b/>
                <w:sz w:val="24"/>
                <w:szCs w:val="24"/>
              </w:rPr>
            </w:pPr>
            <w:r>
              <w:rPr>
                <w:rFonts w:cs="Times New Roman"/>
                <w:b/>
                <w:sz w:val="24"/>
                <w:szCs w:val="24"/>
              </w:rPr>
              <w:t>Информационная потребность</w:t>
            </w:r>
          </w:p>
        </w:tc>
        <w:tc>
          <w:tcPr>
            <w:tcW w:w="5683" w:type="dxa"/>
            <w:tcBorders>
              <w:top w:val="single" w:sz="4" w:space="0" w:color="auto"/>
              <w:left w:val="single" w:sz="4" w:space="0" w:color="auto"/>
              <w:bottom w:val="single" w:sz="4" w:space="0" w:color="auto"/>
              <w:right w:val="single" w:sz="4" w:space="0" w:color="auto"/>
            </w:tcBorders>
            <w:hideMark/>
          </w:tcPr>
          <w:p w:rsidR="007B4A49" w:rsidRDefault="00196EC7">
            <w:pPr>
              <w:spacing w:after="60" w:line="264" w:lineRule="auto"/>
              <w:jc w:val="both"/>
              <w:rPr>
                <w:rFonts w:cs="Times New Roman"/>
                <w:b/>
                <w:sz w:val="24"/>
                <w:szCs w:val="24"/>
              </w:rPr>
            </w:pPr>
            <w:r>
              <w:rPr>
                <w:b/>
                <w:sz w:val="24"/>
                <w:szCs w:val="24"/>
              </w:rPr>
              <w:t>Носитель</w:t>
            </w:r>
          </w:p>
        </w:tc>
      </w:tr>
      <w:tr w:rsidR="00F40D1D">
        <w:tc>
          <w:tcPr>
            <w:tcW w:w="3888" w:type="dxa"/>
            <w:tcBorders>
              <w:top w:val="single" w:sz="4" w:space="0" w:color="auto"/>
              <w:left w:val="single" w:sz="4" w:space="0" w:color="auto"/>
              <w:bottom w:val="single" w:sz="4" w:space="0" w:color="auto"/>
              <w:right w:val="single" w:sz="4" w:space="0" w:color="auto"/>
            </w:tcBorders>
            <w:hideMark/>
          </w:tcPr>
          <w:p w:rsidR="00F40D1D" w:rsidRDefault="00F40D1D">
            <w:pPr>
              <w:spacing w:after="60" w:line="264" w:lineRule="auto"/>
              <w:jc w:val="both"/>
              <w:rPr>
                <w:rFonts w:cs="Times New Roman"/>
                <w:b/>
                <w:sz w:val="24"/>
                <w:szCs w:val="24"/>
              </w:rPr>
            </w:pPr>
            <w:r>
              <w:rPr>
                <w:b/>
                <w:sz w:val="24"/>
                <w:szCs w:val="24"/>
              </w:rPr>
              <w:t>Источник налога</w:t>
            </w:r>
          </w:p>
        </w:tc>
        <w:tc>
          <w:tcPr>
            <w:tcW w:w="5683" w:type="dxa"/>
            <w:tcBorders>
              <w:top w:val="single" w:sz="4" w:space="0" w:color="auto"/>
              <w:left w:val="single" w:sz="4" w:space="0" w:color="auto"/>
              <w:bottom w:val="single" w:sz="4" w:space="0" w:color="auto"/>
              <w:right w:val="single" w:sz="4" w:space="0" w:color="auto"/>
            </w:tcBorders>
            <w:hideMark/>
          </w:tcPr>
          <w:p w:rsidR="00F40D1D" w:rsidRDefault="00196EC7" w:rsidP="004076A0">
            <w:pPr>
              <w:spacing w:after="60" w:line="264" w:lineRule="auto"/>
              <w:jc w:val="both"/>
              <w:rPr>
                <w:rFonts w:cs="Times New Roman"/>
                <w:b/>
                <w:sz w:val="24"/>
                <w:szCs w:val="24"/>
              </w:rPr>
            </w:pPr>
            <w:r>
              <w:rPr>
                <w:b/>
                <w:sz w:val="24"/>
                <w:szCs w:val="24"/>
              </w:rPr>
              <w:t>Объект налогообложения</w:t>
            </w:r>
          </w:p>
        </w:tc>
      </w:tr>
      <w:tr w:rsidR="00F40D1D">
        <w:tc>
          <w:tcPr>
            <w:tcW w:w="3888" w:type="dxa"/>
            <w:tcBorders>
              <w:top w:val="single" w:sz="4" w:space="0" w:color="auto"/>
              <w:left w:val="single" w:sz="4" w:space="0" w:color="auto"/>
              <w:bottom w:val="single" w:sz="4" w:space="0" w:color="auto"/>
              <w:right w:val="single" w:sz="4" w:space="0" w:color="auto"/>
            </w:tcBorders>
            <w:hideMark/>
          </w:tcPr>
          <w:p w:rsidR="00F40D1D" w:rsidRDefault="00F40D1D">
            <w:pPr>
              <w:spacing w:after="60" w:line="264" w:lineRule="auto"/>
              <w:jc w:val="both"/>
              <w:rPr>
                <w:rFonts w:cs="Times New Roman"/>
                <w:b/>
                <w:sz w:val="24"/>
                <w:szCs w:val="24"/>
              </w:rPr>
            </w:pPr>
            <w:r>
              <w:rPr>
                <w:b/>
                <w:sz w:val="24"/>
                <w:szCs w:val="24"/>
              </w:rPr>
              <w:t>Косвенные налоги</w:t>
            </w:r>
          </w:p>
        </w:tc>
        <w:tc>
          <w:tcPr>
            <w:tcW w:w="5683" w:type="dxa"/>
            <w:tcBorders>
              <w:top w:val="single" w:sz="4" w:space="0" w:color="auto"/>
              <w:left w:val="single" w:sz="4" w:space="0" w:color="auto"/>
              <w:bottom w:val="single" w:sz="4" w:space="0" w:color="auto"/>
              <w:right w:val="single" w:sz="4" w:space="0" w:color="auto"/>
            </w:tcBorders>
            <w:hideMark/>
          </w:tcPr>
          <w:p w:rsidR="00F40D1D" w:rsidRDefault="00196EC7">
            <w:pPr>
              <w:spacing w:after="60" w:line="264" w:lineRule="auto"/>
              <w:jc w:val="both"/>
              <w:rPr>
                <w:rFonts w:cs="Times New Roman"/>
                <w:b/>
                <w:sz w:val="24"/>
                <w:szCs w:val="24"/>
              </w:rPr>
            </w:pPr>
            <w:r>
              <w:rPr>
                <w:rFonts w:cs="Times New Roman"/>
                <w:b/>
                <w:sz w:val="24"/>
                <w:szCs w:val="24"/>
              </w:rPr>
              <w:t xml:space="preserve">Пеня </w:t>
            </w:r>
          </w:p>
        </w:tc>
      </w:tr>
      <w:tr w:rsidR="00F40D1D">
        <w:tc>
          <w:tcPr>
            <w:tcW w:w="3888" w:type="dxa"/>
            <w:tcBorders>
              <w:top w:val="single" w:sz="4" w:space="0" w:color="auto"/>
              <w:left w:val="single" w:sz="4" w:space="0" w:color="auto"/>
              <w:bottom w:val="single" w:sz="4" w:space="0" w:color="auto"/>
              <w:right w:val="single" w:sz="4" w:space="0" w:color="auto"/>
            </w:tcBorders>
            <w:hideMark/>
          </w:tcPr>
          <w:p w:rsidR="00F40D1D" w:rsidRDefault="00F40D1D">
            <w:pPr>
              <w:spacing w:after="60" w:line="264" w:lineRule="auto"/>
              <w:jc w:val="both"/>
              <w:rPr>
                <w:rFonts w:cs="Times New Roman"/>
                <w:b/>
                <w:sz w:val="24"/>
                <w:szCs w:val="24"/>
              </w:rPr>
            </w:pPr>
            <w:r>
              <w:rPr>
                <w:b/>
                <w:sz w:val="24"/>
                <w:szCs w:val="24"/>
              </w:rPr>
              <w:t>Налог</w:t>
            </w:r>
          </w:p>
        </w:tc>
        <w:tc>
          <w:tcPr>
            <w:tcW w:w="5683" w:type="dxa"/>
            <w:tcBorders>
              <w:top w:val="single" w:sz="4" w:space="0" w:color="auto"/>
              <w:left w:val="single" w:sz="4" w:space="0" w:color="auto"/>
              <w:bottom w:val="single" w:sz="4" w:space="0" w:color="auto"/>
              <w:right w:val="single" w:sz="4" w:space="0" w:color="auto"/>
            </w:tcBorders>
            <w:hideMark/>
          </w:tcPr>
          <w:p w:rsidR="00F40D1D" w:rsidRDefault="00196EC7">
            <w:pPr>
              <w:spacing w:after="60" w:line="264" w:lineRule="auto"/>
              <w:jc w:val="both"/>
              <w:rPr>
                <w:rFonts w:cs="Times New Roman"/>
                <w:b/>
                <w:sz w:val="24"/>
                <w:szCs w:val="24"/>
              </w:rPr>
            </w:pPr>
            <w:r>
              <w:rPr>
                <w:rFonts w:cs="Times New Roman"/>
                <w:b/>
                <w:sz w:val="24"/>
                <w:szCs w:val="24"/>
              </w:rPr>
              <w:t xml:space="preserve">Пошлины </w:t>
            </w:r>
          </w:p>
        </w:tc>
      </w:tr>
      <w:tr w:rsidR="00F40D1D">
        <w:tc>
          <w:tcPr>
            <w:tcW w:w="3888" w:type="dxa"/>
            <w:tcBorders>
              <w:top w:val="single" w:sz="4" w:space="0" w:color="auto"/>
              <w:left w:val="single" w:sz="4" w:space="0" w:color="auto"/>
              <w:bottom w:val="single" w:sz="4" w:space="0" w:color="auto"/>
              <w:right w:val="single" w:sz="4" w:space="0" w:color="auto"/>
            </w:tcBorders>
            <w:hideMark/>
          </w:tcPr>
          <w:p w:rsidR="00F40D1D" w:rsidRDefault="00F40D1D">
            <w:pPr>
              <w:spacing w:after="60" w:line="264" w:lineRule="auto"/>
              <w:jc w:val="both"/>
              <w:rPr>
                <w:rFonts w:cs="Times New Roman"/>
                <w:b/>
                <w:sz w:val="24"/>
                <w:szCs w:val="24"/>
              </w:rPr>
            </w:pPr>
            <w:r>
              <w:rPr>
                <w:b/>
                <w:sz w:val="24"/>
                <w:szCs w:val="24"/>
              </w:rPr>
              <w:t>Налоговая база</w:t>
            </w:r>
          </w:p>
        </w:tc>
        <w:tc>
          <w:tcPr>
            <w:tcW w:w="5683" w:type="dxa"/>
            <w:tcBorders>
              <w:top w:val="single" w:sz="4" w:space="0" w:color="auto"/>
              <w:left w:val="single" w:sz="4" w:space="0" w:color="auto"/>
              <w:bottom w:val="single" w:sz="4" w:space="0" w:color="auto"/>
              <w:right w:val="single" w:sz="4" w:space="0" w:color="auto"/>
            </w:tcBorders>
            <w:hideMark/>
          </w:tcPr>
          <w:p w:rsidR="00F40D1D" w:rsidRDefault="00196EC7">
            <w:pPr>
              <w:spacing w:after="60" w:line="264" w:lineRule="auto"/>
              <w:jc w:val="both"/>
              <w:rPr>
                <w:rFonts w:cs="Times New Roman"/>
                <w:b/>
                <w:sz w:val="24"/>
                <w:szCs w:val="24"/>
              </w:rPr>
            </w:pPr>
            <w:r>
              <w:rPr>
                <w:b/>
                <w:sz w:val="24"/>
                <w:szCs w:val="24"/>
              </w:rPr>
              <w:t>Принципы налогообложения</w:t>
            </w:r>
          </w:p>
        </w:tc>
      </w:tr>
      <w:tr w:rsidR="00F40D1D">
        <w:tc>
          <w:tcPr>
            <w:tcW w:w="3888" w:type="dxa"/>
            <w:tcBorders>
              <w:top w:val="single" w:sz="4" w:space="0" w:color="auto"/>
              <w:left w:val="single" w:sz="4" w:space="0" w:color="auto"/>
              <w:bottom w:val="single" w:sz="4" w:space="0" w:color="auto"/>
              <w:right w:val="single" w:sz="4" w:space="0" w:color="auto"/>
            </w:tcBorders>
            <w:hideMark/>
          </w:tcPr>
          <w:p w:rsidR="00F40D1D" w:rsidRDefault="00F40D1D">
            <w:pPr>
              <w:spacing w:after="60" w:line="264" w:lineRule="auto"/>
              <w:jc w:val="both"/>
              <w:rPr>
                <w:rFonts w:cs="Times New Roman"/>
                <w:b/>
                <w:sz w:val="24"/>
                <w:szCs w:val="24"/>
              </w:rPr>
            </w:pPr>
            <w:r>
              <w:rPr>
                <w:b/>
                <w:sz w:val="24"/>
                <w:szCs w:val="24"/>
              </w:rPr>
              <w:t>Налоговая система</w:t>
            </w:r>
          </w:p>
        </w:tc>
        <w:tc>
          <w:tcPr>
            <w:tcW w:w="5683" w:type="dxa"/>
            <w:tcBorders>
              <w:top w:val="single" w:sz="4" w:space="0" w:color="auto"/>
              <w:left w:val="single" w:sz="4" w:space="0" w:color="auto"/>
              <w:bottom w:val="single" w:sz="4" w:space="0" w:color="auto"/>
              <w:right w:val="single" w:sz="4" w:space="0" w:color="auto"/>
            </w:tcBorders>
            <w:hideMark/>
          </w:tcPr>
          <w:p w:rsidR="00F40D1D" w:rsidRDefault="00196EC7">
            <w:pPr>
              <w:spacing w:after="60" w:line="264" w:lineRule="auto"/>
              <w:rPr>
                <w:rFonts w:cs="Times New Roman"/>
                <w:b/>
                <w:sz w:val="24"/>
                <w:szCs w:val="24"/>
              </w:rPr>
            </w:pPr>
            <w:r>
              <w:rPr>
                <w:b/>
                <w:sz w:val="24"/>
                <w:szCs w:val="24"/>
              </w:rPr>
              <w:t>Прямые налоги</w:t>
            </w:r>
          </w:p>
        </w:tc>
      </w:tr>
      <w:tr w:rsidR="00F40D1D">
        <w:tc>
          <w:tcPr>
            <w:tcW w:w="3888" w:type="dxa"/>
            <w:tcBorders>
              <w:top w:val="single" w:sz="4" w:space="0" w:color="auto"/>
              <w:left w:val="single" w:sz="4" w:space="0" w:color="auto"/>
              <w:bottom w:val="single" w:sz="4" w:space="0" w:color="auto"/>
              <w:right w:val="single" w:sz="4" w:space="0" w:color="auto"/>
            </w:tcBorders>
            <w:hideMark/>
          </w:tcPr>
          <w:p w:rsidR="00F40D1D" w:rsidRDefault="00F40D1D">
            <w:pPr>
              <w:spacing w:after="60" w:line="264" w:lineRule="auto"/>
              <w:jc w:val="both"/>
              <w:rPr>
                <w:rFonts w:cs="Times New Roman"/>
                <w:b/>
                <w:sz w:val="24"/>
                <w:szCs w:val="24"/>
              </w:rPr>
            </w:pPr>
            <w:r>
              <w:rPr>
                <w:b/>
                <w:sz w:val="24"/>
                <w:szCs w:val="24"/>
              </w:rPr>
              <w:t>Налоговая ставка</w:t>
            </w:r>
          </w:p>
        </w:tc>
        <w:tc>
          <w:tcPr>
            <w:tcW w:w="5683" w:type="dxa"/>
            <w:tcBorders>
              <w:top w:val="single" w:sz="4" w:space="0" w:color="auto"/>
              <w:left w:val="single" w:sz="4" w:space="0" w:color="auto"/>
              <w:bottom w:val="single" w:sz="4" w:space="0" w:color="auto"/>
              <w:right w:val="single" w:sz="4" w:space="0" w:color="auto"/>
            </w:tcBorders>
            <w:hideMark/>
          </w:tcPr>
          <w:p w:rsidR="00F40D1D" w:rsidRDefault="00196EC7">
            <w:pPr>
              <w:spacing w:after="60" w:line="264" w:lineRule="auto"/>
              <w:jc w:val="both"/>
              <w:rPr>
                <w:rFonts w:cs="Times New Roman"/>
                <w:b/>
                <w:sz w:val="24"/>
                <w:szCs w:val="24"/>
              </w:rPr>
            </w:pPr>
            <w:r>
              <w:rPr>
                <w:b/>
                <w:sz w:val="24"/>
                <w:szCs w:val="24"/>
              </w:rPr>
              <w:t>Сборы</w:t>
            </w:r>
          </w:p>
        </w:tc>
      </w:tr>
      <w:tr w:rsidR="00F40D1D">
        <w:tc>
          <w:tcPr>
            <w:tcW w:w="3888" w:type="dxa"/>
            <w:tcBorders>
              <w:top w:val="single" w:sz="4" w:space="0" w:color="auto"/>
              <w:left w:val="single" w:sz="4" w:space="0" w:color="auto"/>
              <w:bottom w:val="single" w:sz="4" w:space="0" w:color="auto"/>
              <w:right w:val="single" w:sz="4" w:space="0" w:color="auto"/>
            </w:tcBorders>
            <w:hideMark/>
          </w:tcPr>
          <w:p w:rsidR="00F40D1D" w:rsidRDefault="00F40D1D">
            <w:pPr>
              <w:spacing w:after="60" w:line="264" w:lineRule="auto"/>
              <w:jc w:val="both"/>
              <w:rPr>
                <w:rFonts w:cs="Times New Roman"/>
                <w:b/>
                <w:sz w:val="24"/>
                <w:szCs w:val="24"/>
              </w:rPr>
            </w:pPr>
            <w:r>
              <w:rPr>
                <w:b/>
                <w:sz w:val="24"/>
                <w:szCs w:val="24"/>
              </w:rPr>
              <w:t>Налоговая (фискальная) политика</w:t>
            </w:r>
          </w:p>
        </w:tc>
        <w:tc>
          <w:tcPr>
            <w:tcW w:w="5683" w:type="dxa"/>
            <w:tcBorders>
              <w:top w:val="single" w:sz="4" w:space="0" w:color="auto"/>
              <w:left w:val="single" w:sz="4" w:space="0" w:color="auto"/>
              <w:bottom w:val="single" w:sz="4" w:space="0" w:color="auto"/>
              <w:right w:val="single" w:sz="4" w:space="0" w:color="auto"/>
            </w:tcBorders>
            <w:hideMark/>
          </w:tcPr>
          <w:p w:rsidR="00F40D1D" w:rsidRDefault="00196EC7">
            <w:pPr>
              <w:spacing w:after="60" w:line="264" w:lineRule="auto"/>
              <w:jc w:val="both"/>
              <w:rPr>
                <w:rFonts w:cs="Times New Roman"/>
                <w:b/>
                <w:sz w:val="24"/>
                <w:szCs w:val="24"/>
              </w:rPr>
            </w:pPr>
            <w:r>
              <w:rPr>
                <w:b/>
                <w:sz w:val="24"/>
                <w:szCs w:val="24"/>
              </w:rPr>
              <w:t>Структурные элементы налоговой системы России</w:t>
            </w:r>
          </w:p>
        </w:tc>
      </w:tr>
      <w:tr w:rsidR="00F40D1D">
        <w:tc>
          <w:tcPr>
            <w:tcW w:w="3888" w:type="dxa"/>
            <w:tcBorders>
              <w:top w:val="single" w:sz="4" w:space="0" w:color="auto"/>
              <w:left w:val="single" w:sz="4" w:space="0" w:color="auto"/>
              <w:bottom w:val="single" w:sz="4" w:space="0" w:color="auto"/>
              <w:right w:val="single" w:sz="4" w:space="0" w:color="auto"/>
            </w:tcBorders>
          </w:tcPr>
          <w:p w:rsidR="00F40D1D" w:rsidRDefault="00F40D1D" w:rsidP="004076A0">
            <w:pPr>
              <w:spacing w:after="60" w:line="264" w:lineRule="auto"/>
              <w:jc w:val="both"/>
              <w:rPr>
                <w:rFonts w:cs="Times New Roman"/>
                <w:b/>
                <w:sz w:val="24"/>
                <w:szCs w:val="24"/>
              </w:rPr>
            </w:pPr>
            <w:r>
              <w:rPr>
                <w:b/>
                <w:sz w:val="24"/>
                <w:szCs w:val="24"/>
              </w:rPr>
              <w:t xml:space="preserve">Налоговое бремя </w:t>
            </w:r>
          </w:p>
        </w:tc>
        <w:tc>
          <w:tcPr>
            <w:tcW w:w="5683" w:type="dxa"/>
            <w:tcBorders>
              <w:top w:val="single" w:sz="4" w:space="0" w:color="auto"/>
              <w:left w:val="single" w:sz="4" w:space="0" w:color="auto"/>
              <w:bottom w:val="single" w:sz="4" w:space="0" w:color="auto"/>
              <w:right w:val="single" w:sz="4" w:space="0" w:color="auto"/>
            </w:tcBorders>
          </w:tcPr>
          <w:p w:rsidR="00F40D1D" w:rsidRDefault="00196EC7">
            <w:pPr>
              <w:spacing w:after="60" w:line="264" w:lineRule="auto"/>
              <w:jc w:val="both"/>
              <w:rPr>
                <w:b/>
                <w:sz w:val="24"/>
                <w:szCs w:val="24"/>
              </w:rPr>
            </w:pPr>
            <w:r>
              <w:rPr>
                <w:b/>
                <w:sz w:val="24"/>
                <w:szCs w:val="24"/>
              </w:rPr>
              <w:t>Субъект налогообложения</w:t>
            </w:r>
          </w:p>
        </w:tc>
      </w:tr>
      <w:tr w:rsidR="00196EC7">
        <w:tc>
          <w:tcPr>
            <w:tcW w:w="3888" w:type="dxa"/>
            <w:tcBorders>
              <w:top w:val="single" w:sz="4" w:space="0" w:color="auto"/>
              <w:left w:val="single" w:sz="4" w:space="0" w:color="auto"/>
              <w:bottom w:val="single" w:sz="4" w:space="0" w:color="auto"/>
              <w:right w:val="single" w:sz="4" w:space="0" w:color="auto"/>
            </w:tcBorders>
          </w:tcPr>
          <w:p w:rsidR="00196EC7" w:rsidRDefault="00196EC7" w:rsidP="004076A0">
            <w:pPr>
              <w:spacing w:after="60" w:line="264" w:lineRule="auto"/>
              <w:jc w:val="both"/>
              <w:rPr>
                <w:b/>
                <w:sz w:val="24"/>
                <w:szCs w:val="24"/>
              </w:rPr>
            </w:pPr>
            <w:r>
              <w:rPr>
                <w:b/>
                <w:sz w:val="24"/>
                <w:szCs w:val="24"/>
              </w:rPr>
              <w:t>Налоговые льготы</w:t>
            </w:r>
          </w:p>
        </w:tc>
        <w:tc>
          <w:tcPr>
            <w:tcW w:w="5683" w:type="dxa"/>
            <w:tcBorders>
              <w:top w:val="single" w:sz="4" w:space="0" w:color="auto"/>
              <w:left w:val="single" w:sz="4" w:space="0" w:color="auto"/>
              <w:bottom w:val="single" w:sz="4" w:space="0" w:color="auto"/>
              <w:right w:val="single" w:sz="4" w:space="0" w:color="auto"/>
            </w:tcBorders>
          </w:tcPr>
          <w:p w:rsidR="00196EC7" w:rsidRDefault="00196EC7">
            <w:pPr>
              <w:spacing w:after="60" w:line="264" w:lineRule="auto"/>
              <w:jc w:val="both"/>
              <w:rPr>
                <w:b/>
                <w:sz w:val="24"/>
                <w:szCs w:val="24"/>
              </w:rPr>
            </w:pPr>
            <w:r>
              <w:rPr>
                <w:b/>
                <w:sz w:val="24"/>
                <w:szCs w:val="24"/>
              </w:rPr>
              <w:t>Функции налогообложения</w:t>
            </w:r>
          </w:p>
        </w:tc>
      </w:tr>
    </w:tbl>
    <w:p w:rsidR="00201877" w:rsidRPr="006F13B0" w:rsidRDefault="007B4A49" w:rsidP="00A05AF0">
      <w:pPr>
        <w:spacing w:after="0" w:line="312" w:lineRule="auto"/>
        <w:ind w:firstLine="567"/>
        <w:jc w:val="both"/>
        <w:rPr>
          <w:rFonts w:ascii="Times New Roman" w:hAnsi="Times New Roman"/>
          <w:b/>
          <w:sz w:val="24"/>
          <w:szCs w:val="24"/>
        </w:rPr>
      </w:pPr>
      <w:r>
        <w:rPr>
          <w:b/>
          <w:sz w:val="24"/>
          <w:szCs w:val="24"/>
          <w:lang w:eastAsia="ru-RU"/>
        </w:rPr>
        <w:br w:type="page"/>
      </w:r>
    </w:p>
    <w:p w:rsidR="00526700" w:rsidRDefault="00201877" w:rsidP="00526700">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Тема 19. </w:t>
      </w:r>
      <w:r w:rsidR="00526700" w:rsidRPr="006F13B0">
        <w:rPr>
          <w:rFonts w:ascii="Times New Roman" w:hAnsi="Times New Roman"/>
          <w:b/>
          <w:sz w:val="24"/>
          <w:szCs w:val="24"/>
        </w:rPr>
        <w:t xml:space="preserve">Субъекты гражданского права. Понятие юридического и физического лица. Организационно-правовые формы и правовой режим предпринимательской деятельности </w:t>
      </w:r>
    </w:p>
    <w:p w:rsidR="00611D62" w:rsidRDefault="00611D62" w:rsidP="00526700">
      <w:pPr>
        <w:spacing w:after="0" w:line="312" w:lineRule="auto"/>
        <w:ind w:firstLine="567"/>
        <w:jc w:val="both"/>
        <w:rPr>
          <w:rFonts w:ascii="Times New Roman" w:hAnsi="Times New Roman"/>
          <w:i/>
          <w:sz w:val="24"/>
          <w:szCs w:val="24"/>
        </w:rPr>
      </w:pPr>
      <w:r w:rsidRPr="003F42FD">
        <w:rPr>
          <w:rFonts w:ascii="Times New Roman" w:hAnsi="Times New Roman"/>
          <w:b/>
          <w:sz w:val="24"/>
          <w:szCs w:val="24"/>
        </w:rPr>
        <w:t>Предмет гражданского права</w:t>
      </w:r>
      <w:r>
        <w:rPr>
          <w:rFonts w:ascii="Times New Roman" w:hAnsi="Times New Roman"/>
          <w:i/>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это регулируемые нормами гражданского права имущественные и связанные с ними личные неимущественные отношения, характеризующиеся равенством, автономией воли и имущественной самостоятельностью участников этих отношений.</w:t>
      </w:r>
    </w:p>
    <w:p w:rsidR="00611D62" w:rsidRDefault="00E9197A" w:rsidP="00526700">
      <w:pPr>
        <w:spacing w:after="0" w:line="312" w:lineRule="auto"/>
        <w:ind w:firstLine="567"/>
        <w:jc w:val="both"/>
        <w:rPr>
          <w:rFonts w:ascii="Times New Roman" w:hAnsi="Times New Roman"/>
          <w:sz w:val="24"/>
          <w:szCs w:val="24"/>
        </w:rPr>
      </w:pPr>
      <w:r>
        <w:rPr>
          <w:rFonts w:ascii="Times New Roman" w:hAnsi="Times New Roman"/>
          <w:sz w:val="24"/>
          <w:szCs w:val="24"/>
        </w:rPr>
        <w:t xml:space="preserve">Вопрос о предмете каждой отрасли права отвечает на вопрос, </w:t>
      </w:r>
      <w:r>
        <w:rPr>
          <w:rFonts w:ascii="Times New Roman" w:hAnsi="Times New Roman"/>
          <w:i/>
          <w:sz w:val="24"/>
          <w:szCs w:val="24"/>
        </w:rPr>
        <w:t xml:space="preserve">что </w:t>
      </w:r>
      <w:r>
        <w:rPr>
          <w:rFonts w:ascii="Times New Roman" w:hAnsi="Times New Roman"/>
          <w:sz w:val="24"/>
          <w:szCs w:val="24"/>
        </w:rPr>
        <w:t xml:space="preserve">она регулирует (определяет и сохраняет). Ответ на этот вопрос во многом характеризует содержание отрасли, сферу и пределы ее действия, ее отграничение от других отраслей права данной страны. </w:t>
      </w:r>
      <w:r w:rsidRPr="00135D1B">
        <w:rPr>
          <w:rFonts w:ascii="Times New Roman" w:hAnsi="Times New Roman"/>
          <w:i/>
          <w:sz w:val="24"/>
          <w:szCs w:val="24"/>
        </w:rPr>
        <w:t>Гражданское</w:t>
      </w:r>
      <w:r w:rsidR="00AF48FD" w:rsidRPr="00135D1B">
        <w:rPr>
          <w:rFonts w:ascii="Times New Roman" w:hAnsi="Times New Roman"/>
          <w:i/>
          <w:sz w:val="24"/>
          <w:szCs w:val="24"/>
        </w:rPr>
        <w:t xml:space="preserve"> право охватывает важнейшую (ос</w:t>
      </w:r>
      <w:r w:rsidRPr="00135D1B">
        <w:rPr>
          <w:rFonts w:ascii="Times New Roman" w:hAnsi="Times New Roman"/>
          <w:i/>
          <w:sz w:val="24"/>
          <w:szCs w:val="24"/>
        </w:rPr>
        <w:t>новополагающую) область жизни современного общества, которую нередко имеют «экономическим базисом», и главные участки практической деятельности людей</w:t>
      </w:r>
      <w:r>
        <w:rPr>
          <w:rFonts w:ascii="Times New Roman" w:hAnsi="Times New Roman"/>
          <w:sz w:val="24"/>
          <w:szCs w:val="24"/>
        </w:rPr>
        <w:t xml:space="preserve">. </w:t>
      </w:r>
      <w:r w:rsidR="00A05AF0">
        <w:rPr>
          <w:rFonts w:ascii="Times New Roman" w:hAnsi="Times New Roman"/>
          <w:sz w:val="24"/>
          <w:szCs w:val="24"/>
        </w:rPr>
        <w:t>Г</w:t>
      </w:r>
      <w:r>
        <w:rPr>
          <w:rFonts w:ascii="Times New Roman" w:hAnsi="Times New Roman"/>
          <w:sz w:val="24"/>
          <w:szCs w:val="24"/>
        </w:rPr>
        <w:t>ражданское право регулирует содержание и основные виды собственности, основания и порядок ее осуществления, отношения гражданского оборота, другие имущественные отношения во всех сферах общества, основанны6е или связанные с товарно-рыночными отношениями.</w:t>
      </w:r>
    </w:p>
    <w:p w:rsidR="00E9197A" w:rsidRDefault="007E7127" w:rsidP="00526700">
      <w:pPr>
        <w:spacing w:after="0" w:line="312" w:lineRule="auto"/>
        <w:ind w:firstLine="567"/>
        <w:jc w:val="both"/>
        <w:rPr>
          <w:rFonts w:ascii="Times New Roman" w:hAnsi="Times New Roman" w:cs="Times New Roman"/>
          <w:i/>
          <w:sz w:val="24"/>
          <w:szCs w:val="24"/>
        </w:rPr>
      </w:pPr>
      <w:r>
        <w:rPr>
          <w:rFonts w:ascii="Times New Roman" w:hAnsi="Times New Roman"/>
          <w:sz w:val="24"/>
          <w:szCs w:val="24"/>
        </w:rPr>
        <w:t xml:space="preserve">Вместе с тем под нормы гражданского права подпадает и обширная область </w:t>
      </w:r>
      <w:r>
        <w:rPr>
          <w:rFonts w:ascii="Times New Roman" w:hAnsi="Times New Roman"/>
          <w:i/>
          <w:sz w:val="24"/>
          <w:szCs w:val="24"/>
        </w:rPr>
        <w:t xml:space="preserve">личных неимущественных отношений. </w:t>
      </w:r>
      <w:r>
        <w:rPr>
          <w:rFonts w:ascii="Times New Roman" w:hAnsi="Times New Roman"/>
          <w:sz w:val="24"/>
          <w:szCs w:val="24"/>
        </w:rPr>
        <w:t xml:space="preserve">Положение Гражданского кодекса Российской Федерации (далее по тексту </w:t>
      </w:r>
      <w:r>
        <w:rPr>
          <w:rFonts w:ascii="Times New Roman" w:hAnsi="Times New Roman" w:cs="Times New Roman"/>
          <w:sz w:val="24"/>
          <w:szCs w:val="24"/>
        </w:rPr>
        <w:t>― Кодекс, ГК РФ) о том, что эти отношения входят в предмет гражданского права</w:t>
      </w:r>
      <w:r w:rsidR="005F3332">
        <w:rPr>
          <w:rFonts w:ascii="Times New Roman" w:hAnsi="Times New Roman" w:cs="Times New Roman"/>
          <w:sz w:val="24"/>
          <w:szCs w:val="24"/>
        </w:rPr>
        <w:t>, поскольку связаны с имущественными отношениями, нужно понимать в широком значении слова «связаны». Это не только отношения, которые непосредственно находятся в одном комплексе с имущественными, но и такие личные отношения и отношения в области авторства, научных открытий, в других неимущественных об</w:t>
      </w:r>
      <w:r w:rsidR="00135D1B">
        <w:rPr>
          <w:rFonts w:ascii="Times New Roman" w:hAnsi="Times New Roman" w:cs="Times New Roman"/>
          <w:sz w:val="24"/>
          <w:szCs w:val="24"/>
        </w:rPr>
        <w:t>ластях, которые строятся на тех</w:t>
      </w:r>
      <w:r w:rsidR="005F3332">
        <w:rPr>
          <w:rFonts w:ascii="Times New Roman" w:hAnsi="Times New Roman" w:cs="Times New Roman"/>
          <w:sz w:val="24"/>
          <w:szCs w:val="24"/>
        </w:rPr>
        <w:t xml:space="preserve">же своеобразных основах, что и имущественные отношения гражданского права (в соответствии с равенством, автономией воли и имущественной самостоятельностью их участников). Такое своеобразное регулирование имущественных и личных неимущественных отношений нередко именуются </w:t>
      </w:r>
      <w:r w:rsidR="005F3332">
        <w:rPr>
          <w:rFonts w:ascii="Times New Roman" w:hAnsi="Times New Roman" w:cs="Times New Roman"/>
          <w:i/>
          <w:sz w:val="24"/>
          <w:szCs w:val="24"/>
        </w:rPr>
        <w:t>методом гражданского права.</w:t>
      </w:r>
    </w:p>
    <w:p w:rsidR="005F3332" w:rsidRDefault="005F3332"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Важнейшей сферой имущественных и личных неимущественных отношений, регулируемых гражданским правом, является </w:t>
      </w:r>
      <w:r>
        <w:rPr>
          <w:rFonts w:ascii="Times New Roman" w:hAnsi="Times New Roman" w:cs="Times New Roman"/>
          <w:i/>
          <w:sz w:val="24"/>
          <w:szCs w:val="24"/>
        </w:rPr>
        <w:t xml:space="preserve">предпринимательская деятельность. </w:t>
      </w:r>
      <w:r>
        <w:rPr>
          <w:rFonts w:ascii="Times New Roman" w:hAnsi="Times New Roman" w:cs="Times New Roman"/>
          <w:sz w:val="24"/>
          <w:szCs w:val="24"/>
        </w:rPr>
        <w:t xml:space="preserve">При этом в соответствии с ГК РФ </w:t>
      </w:r>
      <w:r>
        <w:rPr>
          <w:rFonts w:ascii="Times New Roman" w:hAnsi="Times New Roman" w:cs="Times New Roman"/>
          <w:b/>
          <w:i/>
          <w:sz w:val="24"/>
          <w:szCs w:val="24"/>
        </w:rPr>
        <w:t xml:space="preserve">предпринимательство </w:t>
      </w:r>
      <w:r>
        <w:rPr>
          <w:rFonts w:ascii="Times New Roman" w:hAnsi="Times New Roman" w:cs="Times New Roman"/>
          <w:sz w:val="24"/>
          <w:szCs w:val="24"/>
        </w:rPr>
        <w:t xml:space="preserve">представляет собой самостоятельную, осуществляемую на свой риск деятельность, направленную на систематическое получение прибыли от пользования имуществом, продажи товаров, выполнения работ и оказания </w:t>
      </w:r>
      <w:r w:rsidR="00502EA0">
        <w:rPr>
          <w:rFonts w:ascii="Times New Roman" w:hAnsi="Times New Roman" w:cs="Times New Roman"/>
          <w:sz w:val="24"/>
          <w:szCs w:val="24"/>
        </w:rPr>
        <w:t>услуг лицами, зарегистрированны</w:t>
      </w:r>
      <w:r>
        <w:rPr>
          <w:rFonts w:ascii="Times New Roman" w:hAnsi="Times New Roman" w:cs="Times New Roman"/>
          <w:sz w:val="24"/>
          <w:szCs w:val="24"/>
        </w:rPr>
        <w:t xml:space="preserve">ми в этом качестве в установленном законе порядке. </w:t>
      </w:r>
    </w:p>
    <w:p w:rsidR="005B1819" w:rsidRDefault="005B1819"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сферу гражданского права включаются и отношения, связанные с творческой деятельностью субъектов ― исключительные права на результаты интеллектуальной деятельности. С принятием части четвертой ГК РФ в предмет гражданского права включено </w:t>
      </w:r>
      <w:r w:rsidRPr="005B1819">
        <w:rPr>
          <w:rFonts w:ascii="Times New Roman" w:hAnsi="Times New Roman" w:cs="Times New Roman"/>
          <w:i/>
          <w:sz w:val="24"/>
          <w:szCs w:val="24"/>
        </w:rPr>
        <w:t>понятие «интеллектуальные права»</w:t>
      </w:r>
      <w:r>
        <w:rPr>
          <w:rFonts w:ascii="Times New Roman" w:hAnsi="Times New Roman" w:cs="Times New Roman"/>
          <w:sz w:val="24"/>
          <w:szCs w:val="24"/>
        </w:rPr>
        <w:t>. Примечательно, что в ране действующей редакции Кодекса содержалось иное: «интеллектуальная собственность». Изменение термина вызвано стремлением законодателя подчеркнуть сущностные особенности данных нематериальных объектов.</w:t>
      </w:r>
    </w:p>
    <w:p w:rsidR="005B1819" w:rsidRPr="00135D1B" w:rsidRDefault="005B1819" w:rsidP="00526700">
      <w:pPr>
        <w:spacing w:after="0" w:line="312"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Предмет гражданского права в известной мере охватывает (нередко в качестве промежуточных) также известные </w:t>
      </w:r>
      <w:r>
        <w:rPr>
          <w:rFonts w:ascii="Times New Roman" w:hAnsi="Times New Roman" w:cs="Times New Roman"/>
          <w:i/>
          <w:sz w:val="24"/>
          <w:szCs w:val="24"/>
        </w:rPr>
        <w:t xml:space="preserve">организационные отношения </w:t>
      </w:r>
      <w:r>
        <w:rPr>
          <w:rFonts w:ascii="Times New Roman" w:hAnsi="Times New Roman" w:cs="Times New Roman"/>
          <w:sz w:val="24"/>
          <w:szCs w:val="24"/>
        </w:rPr>
        <w:t>в той мере, когда они необходимы и обеспечивают становление и функционирование организуемых имущественных и личных неимущественных отношений, в том числе в области предпринимательской деятельности</w:t>
      </w:r>
      <w:r w:rsidR="009C0B14">
        <w:rPr>
          <w:rFonts w:ascii="Times New Roman" w:hAnsi="Times New Roman" w:cs="Times New Roman"/>
          <w:sz w:val="24"/>
          <w:szCs w:val="24"/>
        </w:rPr>
        <w:t xml:space="preserve">. Они важны, в частности, при выборе </w:t>
      </w:r>
      <w:r w:rsidR="009C0B14" w:rsidRPr="009C0B14">
        <w:rPr>
          <w:rFonts w:ascii="Times New Roman" w:hAnsi="Times New Roman" w:cs="Times New Roman"/>
          <w:i/>
          <w:sz w:val="24"/>
          <w:szCs w:val="24"/>
        </w:rPr>
        <w:t>организационно-правовой формы предпринимательской деятельности</w:t>
      </w:r>
      <w:r w:rsidR="009C0B14">
        <w:rPr>
          <w:rFonts w:ascii="Times New Roman" w:hAnsi="Times New Roman" w:cs="Times New Roman"/>
          <w:sz w:val="24"/>
          <w:szCs w:val="24"/>
        </w:rPr>
        <w:t xml:space="preserve">, при заключении договоров, оформлении наследства, выдачи доверенности и т. д. </w:t>
      </w:r>
      <w:r w:rsidR="001B339C">
        <w:rPr>
          <w:rFonts w:ascii="Times New Roman" w:hAnsi="Times New Roman" w:cs="Times New Roman"/>
          <w:sz w:val="24"/>
          <w:szCs w:val="24"/>
        </w:rPr>
        <w:t xml:space="preserve"> </w:t>
      </w:r>
    </w:p>
    <w:p w:rsidR="009C0B14" w:rsidRDefault="009C0B14"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предмет гражданского права также включаются отношения, связанные с участием в корпоративных организациях или с управлением ими. Такие отношения называются корпоративными.</w:t>
      </w:r>
    </w:p>
    <w:p w:rsidR="009C0B14" w:rsidRDefault="009C0B14"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Гражданское право </w:t>
      </w:r>
      <w:r>
        <w:rPr>
          <w:rFonts w:ascii="Times New Roman" w:hAnsi="Times New Roman" w:cs="Times New Roman"/>
          <w:i/>
          <w:sz w:val="24"/>
          <w:szCs w:val="24"/>
        </w:rPr>
        <w:t xml:space="preserve">не </w:t>
      </w:r>
      <w:r>
        <w:rPr>
          <w:rFonts w:ascii="Times New Roman" w:hAnsi="Times New Roman" w:cs="Times New Roman"/>
          <w:sz w:val="24"/>
          <w:szCs w:val="24"/>
        </w:rPr>
        <w:t>применяется к имуще</w:t>
      </w:r>
      <w:r w:rsidR="00135D1B">
        <w:rPr>
          <w:rFonts w:ascii="Times New Roman" w:hAnsi="Times New Roman" w:cs="Times New Roman"/>
          <w:sz w:val="24"/>
          <w:szCs w:val="24"/>
        </w:rPr>
        <w:t>ственным отношениям, основанным</w:t>
      </w:r>
      <w:r>
        <w:rPr>
          <w:rFonts w:ascii="Times New Roman" w:hAnsi="Times New Roman" w:cs="Times New Roman"/>
          <w:sz w:val="24"/>
          <w:szCs w:val="24"/>
        </w:rPr>
        <w:t xml:space="preserve"> на административном или ином властном подчинении одной стороны другой. В том числе гражданское законодательство </w:t>
      </w:r>
      <w:r>
        <w:rPr>
          <w:rFonts w:ascii="Times New Roman" w:hAnsi="Times New Roman" w:cs="Times New Roman"/>
          <w:i/>
          <w:sz w:val="24"/>
          <w:szCs w:val="24"/>
        </w:rPr>
        <w:t xml:space="preserve">не </w:t>
      </w:r>
      <w:r>
        <w:rPr>
          <w:rFonts w:ascii="Times New Roman" w:hAnsi="Times New Roman" w:cs="Times New Roman"/>
          <w:sz w:val="24"/>
          <w:szCs w:val="24"/>
        </w:rPr>
        <w:t>применяется к налоговым и другим финансовым и административным, управленческим решениям (даже тогда, например, когда отношения собственности в соответствии с законом регулируются в административном порядке, допустим, в вооруженных силах страны).</w:t>
      </w:r>
    </w:p>
    <w:p w:rsidR="009C0B14" w:rsidRDefault="009C0B14" w:rsidP="00526700">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Вместе с тем </w:t>
      </w:r>
      <w:r>
        <w:rPr>
          <w:rFonts w:ascii="Times New Roman" w:hAnsi="Times New Roman" w:cs="Times New Roman"/>
          <w:i/>
          <w:sz w:val="24"/>
          <w:szCs w:val="24"/>
        </w:rPr>
        <w:t>гражданское право призвано оставаться  основной, первородной «обителью» частного права, носителем его сути и ценностей (выраженн</w:t>
      </w:r>
      <w:r w:rsidR="00F53E5A">
        <w:rPr>
          <w:rFonts w:ascii="Times New Roman" w:hAnsi="Times New Roman" w:cs="Times New Roman"/>
          <w:i/>
          <w:sz w:val="24"/>
          <w:szCs w:val="24"/>
        </w:rPr>
        <w:t>ы</w:t>
      </w:r>
      <w:r>
        <w:rPr>
          <w:rFonts w:ascii="Times New Roman" w:hAnsi="Times New Roman" w:cs="Times New Roman"/>
          <w:i/>
          <w:sz w:val="24"/>
          <w:szCs w:val="24"/>
        </w:rPr>
        <w:t>х</w:t>
      </w:r>
      <w:r w:rsidR="00135D1B">
        <w:rPr>
          <w:rFonts w:ascii="Times New Roman" w:hAnsi="Times New Roman" w:cs="Times New Roman"/>
          <w:i/>
          <w:sz w:val="24"/>
          <w:szCs w:val="24"/>
        </w:rPr>
        <w:t>,</w:t>
      </w:r>
      <w:r>
        <w:rPr>
          <w:rFonts w:ascii="Times New Roman" w:hAnsi="Times New Roman" w:cs="Times New Roman"/>
          <w:i/>
          <w:sz w:val="24"/>
          <w:szCs w:val="24"/>
        </w:rPr>
        <w:t xml:space="preserve"> прежде всего</w:t>
      </w:r>
      <w:r w:rsidR="00135D1B">
        <w:rPr>
          <w:rFonts w:ascii="Times New Roman" w:hAnsi="Times New Roman" w:cs="Times New Roman"/>
          <w:i/>
          <w:sz w:val="24"/>
          <w:szCs w:val="24"/>
        </w:rPr>
        <w:t>,</w:t>
      </w:r>
      <w:r>
        <w:rPr>
          <w:rFonts w:ascii="Times New Roman" w:hAnsi="Times New Roman" w:cs="Times New Roman"/>
          <w:i/>
          <w:sz w:val="24"/>
          <w:szCs w:val="24"/>
        </w:rPr>
        <w:t xml:space="preserve"> в началах гражданского законодательства), средоточием основных гражданско-правовых идей и конструкций.</w:t>
      </w:r>
    </w:p>
    <w:p w:rsidR="00F53E5A" w:rsidRDefault="005506FB"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Субъекты гражданского права </w:t>
      </w:r>
      <w:r>
        <w:rPr>
          <w:rFonts w:ascii="Times New Roman" w:hAnsi="Times New Roman" w:cs="Times New Roman"/>
          <w:sz w:val="24"/>
          <w:szCs w:val="24"/>
        </w:rPr>
        <w:t>― это участники регулируемых гражданским правом отношений (лица ― физические и юридические), наделенные гражданской правосубъектностью.</w:t>
      </w:r>
    </w:p>
    <w:p w:rsidR="005506FB" w:rsidRDefault="005506FB"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Хотя гражданская правосубъектность физических лиц (граждан) и юридических лиц урегулирована в ГК РФ отдельно, гражданская правосубъектность имеет ряд общих черт.</w:t>
      </w:r>
    </w:p>
    <w:p w:rsidR="005506FB" w:rsidRDefault="005506FB" w:rsidP="00526700">
      <w:pPr>
        <w:spacing w:after="0" w:line="312" w:lineRule="auto"/>
        <w:ind w:firstLine="567"/>
        <w:jc w:val="both"/>
        <w:rPr>
          <w:rFonts w:ascii="Times New Roman" w:hAnsi="Times New Roman" w:cs="Times New Roman"/>
          <w:sz w:val="24"/>
          <w:szCs w:val="24"/>
        </w:rPr>
      </w:pPr>
      <w:r w:rsidRPr="005506FB">
        <w:rPr>
          <w:rFonts w:ascii="Times New Roman" w:hAnsi="Times New Roman" w:cs="Times New Roman"/>
          <w:b/>
          <w:i/>
          <w:sz w:val="24"/>
          <w:szCs w:val="24"/>
        </w:rPr>
        <w:t xml:space="preserve">Гражданская правосубъектность </w:t>
      </w:r>
      <w:r>
        <w:rPr>
          <w:rFonts w:ascii="Times New Roman" w:hAnsi="Times New Roman" w:cs="Times New Roman"/>
          <w:sz w:val="24"/>
          <w:szCs w:val="24"/>
        </w:rPr>
        <w:t xml:space="preserve">― качество, позволяющее гражданам, организациям, общественным (в том числе публичным) образованиям </w:t>
      </w:r>
      <w:r>
        <w:rPr>
          <w:rFonts w:ascii="Times New Roman" w:hAnsi="Times New Roman" w:cs="Times New Roman"/>
          <w:i/>
          <w:sz w:val="24"/>
          <w:szCs w:val="24"/>
        </w:rPr>
        <w:t xml:space="preserve">быть </w:t>
      </w:r>
      <w:r>
        <w:rPr>
          <w:rFonts w:ascii="Times New Roman" w:hAnsi="Times New Roman" w:cs="Times New Roman"/>
          <w:sz w:val="24"/>
          <w:szCs w:val="24"/>
        </w:rPr>
        <w:t xml:space="preserve">носителями гражданских прав и обязанностей, участвовать в гражданских правоотношениях, одинаково, </w:t>
      </w:r>
      <w:r>
        <w:rPr>
          <w:rFonts w:ascii="Times New Roman" w:hAnsi="Times New Roman" w:cs="Times New Roman"/>
          <w:i/>
          <w:sz w:val="24"/>
          <w:szCs w:val="24"/>
        </w:rPr>
        <w:t xml:space="preserve">на равных </w:t>
      </w:r>
      <w:r>
        <w:rPr>
          <w:rFonts w:ascii="Times New Roman" w:hAnsi="Times New Roman" w:cs="Times New Roman"/>
          <w:sz w:val="24"/>
          <w:szCs w:val="24"/>
        </w:rPr>
        <w:t xml:space="preserve">распространяется как на физических, так и на юридических лиц. </w:t>
      </w:r>
      <w:r w:rsidR="00802B95">
        <w:rPr>
          <w:rFonts w:ascii="Times New Roman" w:hAnsi="Times New Roman" w:cs="Times New Roman"/>
          <w:sz w:val="24"/>
          <w:szCs w:val="24"/>
        </w:rPr>
        <w:t>Это юридическое качество (правосубъектности) в необходимой мере распространяется также на государство и муниципальные образования ― они в совокупности условно могут быть названы публичными образованиями. Причем выражения «субъект права» и «лица, обладающие правосубъектностью» совпадают. Здесь термины «субъект» и «лицо» обозначают одно и то же.</w:t>
      </w:r>
    </w:p>
    <w:p w:rsidR="00802B95" w:rsidRDefault="00802B95"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Правосубъектность охватывает два элемента:</w:t>
      </w:r>
    </w:p>
    <w:p w:rsidR="009B5B0B" w:rsidRDefault="00802B95"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правоспособность </w:t>
      </w:r>
      <w:r w:rsidR="000666AD">
        <w:rPr>
          <w:rFonts w:ascii="Times New Roman" w:hAnsi="Times New Roman" w:cs="Times New Roman"/>
          <w:sz w:val="24"/>
          <w:szCs w:val="24"/>
        </w:rPr>
        <w:t>―</w:t>
      </w:r>
      <w:r w:rsidR="000666AD">
        <w:rPr>
          <w:rFonts w:ascii="Times New Roman" w:hAnsi="Times New Roman" w:cs="Times New Roman"/>
          <w:i/>
          <w:sz w:val="24"/>
          <w:szCs w:val="24"/>
        </w:rPr>
        <w:t xml:space="preserve"> </w:t>
      </w:r>
      <w:r w:rsidR="000666AD">
        <w:rPr>
          <w:rFonts w:ascii="Times New Roman" w:hAnsi="Times New Roman" w:cs="Times New Roman"/>
          <w:sz w:val="24"/>
          <w:szCs w:val="24"/>
        </w:rPr>
        <w:t xml:space="preserve">спобность </w:t>
      </w:r>
      <w:r w:rsidR="00207409">
        <w:rPr>
          <w:rFonts w:ascii="Times New Roman" w:hAnsi="Times New Roman" w:cs="Times New Roman"/>
          <w:sz w:val="24"/>
          <w:szCs w:val="24"/>
        </w:rPr>
        <w:t xml:space="preserve">обладать субъективными правами (иметь их) и нести юридические обязанности. </w:t>
      </w:r>
      <w:r w:rsidR="00E44501">
        <w:rPr>
          <w:rFonts w:ascii="Times New Roman" w:hAnsi="Times New Roman" w:cs="Times New Roman"/>
          <w:b/>
          <w:i/>
          <w:sz w:val="24"/>
          <w:szCs w:val="24"/>
        </w:rPr>
        <w:t xml:space="preserve">Субъективное гражданское право </w:t>
      </w:r>
      <w:r w:rsidR="00E44501">
        <w:rPr>
          <w:rFonts w:ascii="Times New Roman" w:hAnsi="Times New Roman" w:cs="Times New Roman"/>
          <w:sz w:val="24"/>
          <w:szCs w:val="24"/>
        </w:rPr>
        <w:t xml:space="preserve">представляет собой </w:t>
      </w:r>
      <w:r w:rsidR="00E44501" w:rsidRPr="00E44501">
        <w:rPr>
          <w:rFonts w:ascii="Times New Roman" w:hAnsi="Times New Roman" w:cs="Times New Roman"/>
          <w:i/>
          <w:sz w:val="24"/>
          <w:szCs w:val="24"/>
        </w:rPr>
        <w:t xml:space="preserve">юридическую возможность субъекта в правоотношении </w:t>
      </w:r>
      <w:r w:rsidR="00E44501" w:rsidRPr="00E44501">
        <w:rPr>
          <w:rFonts w:ascii="Times New Roman" w:hAnsi="Times New Roman" w:cs="Times New Roman"/>
          <w:sz w:val="24"/>
          <w:szCs w:val="24"/>
        </w:rPr>
        <w:t>―</w:t>
      </w:r>
      <w:r w:rsidR="00E44501" w:rsidRPr="00E44501">
        <w:rPr>
          <w:rFonts w:ascii="Times New Roman" w:hAnsi="Times New Roman" w:cs="Times New Roman"/>
          <w:i/>
          <w:sz w:val="24"/>
          <w:szCs w:val="24"/>
        </w:rPr>
        <w:t xml:space="preserve"> принадлежащую ему меру дозволенного (свободного) поведения, обеспечиваемую государством. </w:t>
      </w:r>
      <w:r w:rsidR="00E44501">
        <w:rPr>
          <w:rFonts w:ascii="Times New Roman" w:hAnsi="Times New Roman" w:cs="Times New Roman"/>
          <w:sz w:val="24"/>
          <w:szCs w:val="24"/>
        </w:rPr>
        <w:t xml:space="preserve">Существуют две основные разновидности субъективных прав. </w:t>
      </w:r>
    </w:p>
    <w:p w:rsidR="009B5B0B" w:rsidRDefault="00E44501"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Во-первых, субъективные права, содержание которых </w:t>
      </w:r>
      <w:r>
        <w:rPr>
          <w:rFonts w:ascii="Times New Roman" w:hAnsi="Times New Roman" w:cs="Times New Roman"/>
          <w:i/>
          <w:sz w:val="24"/>
          <w:szCs w:val="24"/>
        </w:rPr>
        <w:t xml:space="preserve">сводится к одному лишь права требования </w:t>
      </w:r>
      <w:r>
        <w:rPr>
          <w:rFonts w:ascii="Times New Roman" w:hAnsi="Times New Roman" w:cs="Times New Roman"/>
          <w:sz w:val="24"/>
          <w:szCs w:val="24"/>
        </w:rPr>
        <w:t xml:space="preserve">(и его проявлению ― </w:t>
      </w:r>
      <w:r>
        <w:rPr>
          <w:rFonts w:ascii="Times New Roman" w:hAnsi="Times New Roman" w:cs="Times New Roman"/>
          <w:i/>
          <w:sz w:val="24"/>
          <w:szCs w:val="24"/>
        </w:rPr>
        <w:t>притязанию</w:t>
      </w:r>
      <w:r>
        <w:rPr>
          <w:rFonts w:ascii="Times New Roman" w:hAnsi="Times New Roman" w:cs="Times New Roman"/>
          <w:sz w:val="24"/>
          <w:szCs w:val="24"/>
        </w:rPr>
        <w:t xml:space="preserve">) ― требования об уплате налога, о передаче имущества и т. д. </w:t>
      </w:r>
    </w:p>
    <w:p w:rsidR="009B5B0B" w:rsidRDefault="00E44501"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Во-вторых, </w:t>
      </w:r>
      <w:r w:rsidR="00101414">
        <w:rPr>
          <w:rFonts w:ascii="Times New Roman" w:hAnsi="Times New Roman" w:cs="Times New Roman"/>
          <w:sz w:val="24"/>
          <w:szCs w:val="24"/>
        </w:rPr>
        <w:pgNum/>
      </w:r>
      <w:r w:rsidR="00101414">
        <w:rPr>
          <w:rFonts w:ascii="Times New Roman" w:hAnsi="Times New Roman" w:cs="Times New Roman"/>
          <w:sz w:val="24"/>
          <w:szCs w:val="24"/>
        </w:rPr>
        <w:t>убъективнее</w:t>
      </w:r>
      <w:r>
        <w:rPr>
          <w:rFonts w:ascii="Times New Roman" w:hAnsi="Times New Roman" w:cs="Times New Roman"/>
          <w:sz w:val="24"/>
          <w:szCs w:val="24"/>
        </w:rPr>
        <w:t xml:space="preserve"> права, которые </w:t>
      </w:r>
      <w:r>
        <w:rPr>
          <w:rFonts w:ascii="Times New Roman" w:hAnsi="Times New Roman" w:cs="Times New Roman"/>
          <w:i/>
          <w:sz w:val="24"/>
          <w:szCs w:val="24"/>
        </w:rPr>
        <w:t xml:space="preserve">дают самому субъекту возможность своего собственного активного поведения </w:t>
      </w:r>
      <w:r w:rsidR="00230690">
        <w:rPr>
          <w:rFonts w:ascii="Times New Roman" w:hAnsi="Times New Roman" w:cs="Times New Roman"/>
          <w:sz w:val="24"/>
          <w:szCs w:val="24"/>
        </w:rPr>
        <w:t>(</w:t>
      </w:r>
      <w:r>
        <w:rPr>
          <w:rFonts w:ascii="Times New Roman" w:hAnsi="Times New Roman" w:cs="Times New Roman"/>
          <w:sz w:val="24"/>
          <w:szCs w:val="24"/>
        </w:rPr>
        <w:t>право на собственные действия, имеющие юридическое значе</w:t>
      </w:r>
      <w:r w:rsidR="00230690">
        <w:rPr>
          <w:rFonts w:ascii="Times New Roman" w:hAnsi="Times New Roman" w:cs="Times New Roman"/>
          <w:sz w:val="24"/>
          <w:szCs w:val="24"/>
        </w:rPr>
        <w:t>н</w:t>
      </w:r>
      <w:r>
        <w:rPr>
          <w:rFonts w:ascii="Times New Roman" w:hAnsi="Times New Roman" w:cs="Times New Roman"/>
          <w:sz w:val="24"/>
          <w:szCs w:val="24"/>
        </w:rPr>
        <w:t>ие</w:t>
      </w:r>
      <w:r w:rsidR="00230690">
        <w:rPr>
          <w:rFonts w:ascii="Times New Roman" w:hAnsi="Times New Roman" w:cs="Times New Roman"/>
          <w:sz w:val="24"/>
          <w:szCs w:val="24"/>
        </w:rPr>
        <w:t xml:space="preserve"> ― подачи иска в суд, продажи или дарения имущества и т.д. </w:t>
      </w:r>
    </w:p>
    <w:p w:rsidR="00802B95" w:rsidRDefault="00230690"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ГК РФ устанавливает для граждан и юридических лиц содержание правоспособности, фиксирующей в соответствии с Кодексом основные институты (права), в которых участвуют граждане (ст. 18) и юридические лица (ст. 49);</w:t>
      </w:r>
    </w:p>
    <w:p w:rsidR="00230690" w:rsidRDefault="00230690"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дееспособность </w:t>
      </w:r>
      <w:r>
        <w:rPr>
          <w:rFonts w:ascii="Times New Roman" w:hAnsi="Times New Roman" w:cs="Times New Roman"/>
          <w:sz w:val="24"/>
          <w:szCs w:val="24"/>
        </w:rPr>
        <w:t>―способность самостоятельно, своими действиями приобретать и осуществлять права, создавать для себя обязанности и исполнять их (ст. 21).</w:t>
      </w:r>
    </w:p>
    <w:p w:rsidR="00230690" w:rsidRDefault="00230690"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Лица в гражданском праве подразделяются на две основные группы:</w:t>
      </w:r>
    </w:p>
    <w:p w:rsidR="00230690" w:rsidRDefault="00230690"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i/>
          <w:sz w:val="24"/>
          <w:szCs w:val="24"/>
        </w:rPr>
        <w:t xml:space="preserve">физические лица, </w:t>
      </w:r>
      <w:r>
        <w:rPr>
          <w:rFonts w:ascii="Times New Roman" w:hAnsi="Times New Roman" w:cs="Times New Roman"/>
          <w:sz w:val="24"/>
          <w:szCs w:val="24"/>
        </w:rPr>
        <w:t xml:space="preserve">или </w:t>
      </w:r>
      <w:r>
        <w:rPr>
          <w:rFonts w:ascii="Times New Roman" w:hAnsi="Times New Roman" w:cs="Times New Roman"/>
          <w:i/>
          <w:sz w:val="24"/>
          <w:szCs w:val="24"/>
        </w:rPr>
        <w:t>граждане</w:t>
      </w:r>
      <w:r>
        <w:rPr>
          <w:rFonts w:ascii="Times New Roman" w:hAnsi="Times New Roman" w:cs="Times New Roman"/>
          <w:sz w:val="24"/>
          <w:szCs w:val="24"/>
        </w:rPr>
        <w:t>;</w:t>
      </w:r>
    </w:p>
    <w:p w:rsidR="00230690" w:rsidRDefault="00230690" w:rsidP="00526700">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б) </w:t>
      </w:r>
      <w:r>
        <w:rPr>
          <w:rFonts w:ascii="Times New Roman" w:hAnsi="Times New Roman" w:cs="Times New Roman"/>
          <w:i/>
          <w:sz w:val="24"/>
          <w:szCs w:val="24"/>
        </w:rPr>
        <w:t>юридические лица.</w:t>
      </w:r>
    </w:p>
    <w:p w:rsidR="00230690" w:rsidRDefault="00230690"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Гражданской правоспособностью обладают также </w:t>
      </w:r>
      <w:r>
        <w:rPr>
          <w:rFonts w:ascii="Times New Roman" w:hAnsi="Times New Roman" w:cs="Times New Roman"/>
          <w:i/>
          <w:sz w:val="24"/>
          <w:szCs w:val="24"/>
        </w:rPr>
        <w:t xml:space="preserve">публичные образования </w:t>
      </w:r>
      <w:r>
        <w:rPr>
          <w:rFonts w:ascii="Times New Roman" w:hAnsi="Times New Roman" w:cs="Times New Roman"/>
          <w:sz w:val="24"/>
          <w:szCs w:val="24"/>
        </w:rPr>
        <w:t>(государство ― Российская Федерация, субъекты Российской Федерации, муниципальные образования), приравненные в гражданских правоотношениях к юридическим лицам.</w:t>
      </w:r>
    </w:p>
    <w:p w:rsidR="00230690" w:rsidRDefault="003816B3"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Физическое лицо </w:t>
      </w:r>
      <w:r>
        <w:rPr>
          <w:rFonts w:ascii="Times New Roman" w:hAnsi="Times New Roman" w:cs="Times New Roman"/>
          <w:sz w:val="24"/>
          <w:szCs w:val="24"/>
        </w:rPr>
        <w:t xml:space="preserve">― это </w:t>
      </w:r>
      <w:r w:rsidRPr="003816B3">
        <w:rPr>
          <w:rFonts w:ascii="Times New Roman" w:hAnsi="Times New Roman" w:cs="Times New Roman"/>
          <w:i/>
          <w:sz w:val="24"/>
          <w:szCs w:val="24"/>
        </w:rPr>
        <w:t>индивид, который выступает в качестве лица, наделенного гражданской правосубъектностью</w:t>
      </w:r>
      <w:r>
        <w:rPr>
          <w:rFonts w:ascii="Times New Roman" w:hAnsi="Times New Roman" w:cs="Times New Roman"/>
          <w:sz w:val="24"/>
          <w:szCs w:val="24"/>
        </w:rPr>
        <w:t>.</w:t>
      </w:r>
    </w:p>
    <w:p w:rsidR="003816B3" w:rsidRDefault="00394824"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Физическими лицами являются лица, обладающие правом гражданства РФ, а также иностранные граждане и лица без гражданства, если иное не предусмотрено федеральным законом.</w:t>
      </w:r>
    </w:p>
    <w:p w:rsidR="00394824" w:rsidRDefault="00394824"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Гражданская правоспособность может быть отнесена к неотъемлемым, неотчуждаемым правам граждан, характеризующим гражданский статус индивида. Входящая в ее состав гражданская правоспособность признается в равной мере для всех граждан; она возникает в момент рождении и прекращается со смертью.</w:t>
      </w:r>
    </w:p>
    <w:p w:rsidR="00394824" w:rsidRDefault="00394824"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w:t>
      </w:r>
      <w:r>
        <w:rPr>
          <w:rFonts w:ascii="Times New Roman" w:hAnsi="Times New Roman" w:cs="Times New Roman"/>
          <w:i/>
          <w:sz w:val="24"/>
          <w:szCs w:val="24"/>
        </w:rPr>
        <w:t xml:space="preserve">правоспобности </w:t>
      </w:r>
      <w:r>
        <w:rPr>
          <w:rFonts w:ascii="Times New Roman" w:hAnsi="Times New Roman" w:cs="Times New Roman"/>
          <w:sz w:val="24"/>
          <w:szCs w:val="24"/>
        </w:rPr>
        <w:t>гражданина характерно два основных момента:</w:t>
      </w:r>
    </w:p>
    <w:p w:rsidR="00512E35" w:rsidRDefault="00394824"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имя</w:t>
      </w:r>
      <w:r>
        <w:rPr>
          <w:rFonts w:ascii="Times New Roman" w:hAnsi="Times New Roman" w:cs="Times New Roman"/>
          <w:sz w:val="24"/>
          <w:szCs w:val="24"/>
        </w:rPr>
        <w:t>, включающее фамилию и собственное имя, а также отчество, если иное не вытекает из закона или национального обычая. Данный гражданин (и никто другой) приобретает и осуществляет права и обязанности под своим именем или в порядке, установленном законом, под псевдонимом. Имя, полученное гражданином при рождении, а также перемена имени, произведенное в установленном законом порядке, подлежим регистрации в соответствии с нормами о регистрации актов гражда</w:t>
      </w:r>
      <w:r w:rsidR="00512E35">
        <w:rPr>
          <w:rFonts w:ascii="Times New Roman" w:hAnsi="Times New Roman" w:cs="Times New Roman"/>
          <w:sz w:val="24"/>
          <w:szCs w:val="24"/>
        </w:rPr>
        <w:t>нского состояния (ст. 19 ГК РФ);</w:t>
      </w:r>
    </w:p>
    <w:p w:rsidR="00512E35" w:rsidRDefault="00512E35"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место жительства </w:t>
      </w:r>
      <w:r>
        <w:rPr>
          <w:rFonts w:ascii="Times New Roman" w:hAnsi="Times New Roman" w:cs="Times New Roman"/>
          <w:sz w:val="24"/>
          <w:szCs w:val="24"/>
        </w:rPr>
        <w:t xml:space="preserve">― место, где гражданин постоянно или преимущественно проживает. Местом жительства несовершеннолетних, не достигших 14 лет, и опекаемых лиц признается место жительства их законных представителей, соответственно, родителей, усыновителей, опекунов. </w:t>
      </w:r>
    </w:p>
    <w:p w:rsidR="00394824" w:rsidRDefault="00512E35"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Юридическое лицо </w:t>
      </w:r>
      <w:r>
        <w:rPr>
          <w:rFonts w:ascii="Times New Roman" w:hAnsi="Times New Roman" w:cs="Times New Roman"/>
          <w:sz w:val="24"/>
          <w:szCs w:val="24"/>
        </w:rPr>
        <w:t xml:space="preserve">― </w:t>
      </w:r>
      <w:r>
        <w:rPr>
          <w:rFonts w:ascii="Times New Roman" w:hAnsi="Times New Roman" w:cs="Times New Roman"/>
          <w:i/>
          <w:sz w:val="24"/>
          <w:szCs w:val="24"/>
        </w:rPr>
        <w:t xml:space="preserve">это наделенная гражданской правосубъектностью организация, которая имеет в собственности или на основании иного вещного права (хозяйственного ведения, оперативного управления) обособленное имущество, отвечает по своим обязательствам этим имуществом, может от своего имени приобретать имущественные и личные неимущественные права, нести обязанности, быть истцом и ответчиком в суде. Юридическое лицо должно иметь самостоятельный баланс или смету и, как правило, счет в банке. </w:t>
      </w:r>
      <w:r w:rsidR="00394824">
        <w:rPr>
          <w:rFonts w:ascii="Times New Roman" w:hAnsi="Times New Roman" w:cs="Times New Roman"/>
          <w:sz w:val="24"/>
          <w:szCs w:val="24"/>
        </w:rPr>
        <w:t xml:space="preserve"> </w:t>
      </w:r>
    </w:p>
    <w:p w:rsidR="00512E35" w:rsidRDefault="00512E35"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Наделение организаций качеством юридического лица является необходимым условием для их участия в хозяйственной жизни, в товарно-рыночных (коммерческих) отношениях, </w:t>
      </w:r>
      <w:r w:rsidR="002D6617">
        <w:rPr>
          <w:rFonts w:ascii="Times New Roman" w:hAnsi="Times New Roman" w:cs="Times New Roman"/>
          <w:sz w:val="24"/>
          <w:szCs w:val="24"/>
        </w:rPr>
        <w:t>обеспечения защиты их прав, прав их учредителей и членов.</w:t>
      </w:r>
    </w:p>
    <w:p w:rsidR="002D6617" w:rsidRDefault="002D6617"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Регулирование организации и функционирования юридических лиц по ГК РФ отличается в соответствии с общими началами законодательства </w:t>
      </w:r>
      <w:r>
        <w:rPr>
          <w:rFonts w:ascii="Times New Roman" w:hAnsi="Times New Roman" w:cs="Times New Roman"/>
          <w:i/>
          <w:sz w:val="24"/>
          <w:szCs w:val="24"/>
        </w:rPr>
        <w:t xml:space="preserve">универсальностью </w:t>
      </w:r>
      <w:r>
        <w:rPr>
          <w:rFonts w:ascii="Times New Roman" w:hAnsi="Times New Roman" w:cs="Times New Roman"/>
          <w:sz w:val="24"/>
          <w:szCs w:val="24"/>
        </w:rPr>
        <w:t xml:space="preserve">и </w:t>
      </w:r>
      <w:r>
        <w:rPr>
          <w:rFonts w:ascii="Times New Roman" w:hAnsi="Times New Roman" w:cs="Times New Roman"/>
          <w:i/>
          <w:sz w:val="24"/>
          <w:szCs w:val="24"/>
        </w:rPr>
        <w:t xml:space="preserve">диспозитивностью. </w:t>
      </w:r>
      <w:r>
        <w:rPr>
          <w:rFonts w:ascii="Times New Roman" w:hAnsi="Times New Roman" w:cs="Times New Roman"/>
          <w:sz w:val="24"/>
          <w:szCs w:val="24"/>
        </w:rPr>
        <w:t xml:space="preserve">Граждане вправе создавать юридические лица, участвовать в них по своему усмотрению. При этом в качестве общего правила установлено, что коммерческие организации, кроме унитарных и казенных предприятий, а также иных видов организаций, предусмотренных законом, могут иметь гражданские права и нести обязанности, необходимые для осуществления </w:t>
      </w:r>
      <w:r>
        <w:rPr>
          <w:rFonts w:ascii="Times New Roman" w:hAnsi="Times New Roman" w:cs="Times New Roman"/>
          <w:i/>
          <w:sz w:val="24"/>
          <w:szCs w:val="24"/>
        </w:rPr>
        <w:t xml:space="preserve">любых </w:t>
      </w:r>
      <w:r>
        <w:rPr>
          <w:rFonts w:ascii="Times New Roman" w:hAnsi="Times New Roman" w:cs="Times New Roman"/>
          <w:sz w:val="24"/>
          <w:szCs w:val="24"/>
        </w:rPr>
        <w:t xml:space="preserve">видов деятельности, не запрещенных законом. </w:t>
      </w:r>
    </w:p>
    <w:p w:rsidR="002D6617" w:rsidRDefault="002D6617"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Правоспособность юридического лица возникает в момент его создания (государственной регистрации) и прекращается в момент завершения его ликвидации внесением соответствующей записи в государственный реестр юридических лиц.</w:t>
      </w:r>
    </w:p>
    <w:p w:rsidR="002D6617" w:rsidRDefault="002D6617"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основании указанного определения можно выделить </w:t>
      </w:r>
      <w:r>
        <w:rPr>
          <w:rFonts w:ascii="Times New Roman" w:hAnsi="Times New Roman" w:cs="Times New Roman"/>
          <w:i/>
          <w:sz w:val="24"/>
          <w:szCs w:val="24"/>
        </w:rPr>
        <w:t>признаки</w:t>
      </w:r>
      <w:r>
        <w:rPr>
          <w:rFonts w:ascii="Times New Roman" w:hAnsi="Times New Roman" w:cs="Times New Roman"/>
          <w:sz w:val="24"/>
          <w:szCs w:val="24"/>
        </w:rPr>
        <w:t>, присущие юридическому лицу.</w:t>
      </w:r>
    </w:p>
    <w:p w:rsidR="002D6617" w:rsidRDefault="008B02B2"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Организационное единство </w:t>
      </w:r>
      <w:r>
        <w:rPr>
          <w:rFonts w:ascii="Times New Roman" w:hAnsi="Times New Roman" w:cs="Times New Roman"/>
          <w:sz w:val="24"/>
          <w:szCs w:val="24"/>
        </w:rPr>
        <w:t xml:space="preserve">предполагает, что юридическое лицо выступает и действует в </w:t>
      </w:r>
      <w:r>
        <w:rPr>
          <w:rFonts w:ascii="Times New Roman" w:hAnsi="Times New Roman" w:cs="Times New Roman"/>
          <w:i/>
          <w:sz w:val="24"/>
          <w:szCs w:val="24"/>
        </w:rPr>
        <w:t xml:space="preserve">гражданско-правовых отношениях </w:t>
      </w:r>
      <w:r>
        <w:rPr>
          <w:rFonts w:ascii="Times New Roman" w:hAnsi="Times New Roman" w:cs="Times New Roman"/>
          <w:sz w:val="24"/>
          <w:szCs w:val="24"/>
        </w:rPr>
        <w:t xml:space="preserve">как единое целое. </w:t>
      </w:r>
      <w:r w:rsidR="00B444D9">
        <w:rPr>
          <w:rFonts w:ascii="Times New Roman" w:hAnsi="Times New Roman" w:cs="Times New Roman"/>
          <w:sz w:val="24"/>
          <w:szCs w:val="24"/>
        </w:rPr>
        <w:t>Юридическое лицо имеет четкую устойчивую структуру, закрепленную в учредительских документах (прежде всего ― в Уставе). Деятельность всех структурных подразделений юридического лица подчинена руководящим органам, которые формируют и выражают волю юридического лица вовне.</w:t>
      </w:r>
    </w:p>
    <w:p w:rsidR="00B444D9" w:rsidRDefault="00B444D9"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Имущественная обособленность </w:t>
      </w:r>
      <w:r>
        <w:rPr>
          <w:rFonts w:ascii="Times New Roman" w:hAnsi="Times New Roman" w:cs="Times New Roman"/>
          <w:sz w:val="24"/>
          <w:szCs w:val="24"/>
        </w:rPr>
        <w:t xml:space="preserve">означает, что юридическому лицу принадлежит имущество на каком-либо вещном праве: а) праве собственности; б) праве хозяйственного ведения; в) праве оперативного управления. Данное имущество </w:t>
      </w:r>
      <w:r w:rsidRPr="00B444D9">
        <w:rPr>
          <w:rFonts w:ascii="Times New Roman" w:hAnsi="Times New Roman" w:cs="Times New Roman"/>
          <w:i/>
          <w:sz w:val="24"/>
          <w:szCs w:val="24"/>
        </w:rPr>
        <w:t>обособлено от имущества учредителей (участников) юридического лица</w:t>
      </w:r>
      <w:r>
        <w:rPr>
          <w:rFonts w:ascii="Times New Roman" w:hAnsi="Times New Roman" w:cs="Times New Roman"/>
          <w:sz w:val="24"/>
          <w:szCs w:val="24"/>
        </w:rPr>
        <w:t>, что оформляется наличием самостоятельного баланса или сметы.</w:t>
      </w:r>
    </w:p>
    <w:p w:rsidR="00B444D9" w:rsidRDefault="00B444D9"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Самостоятельная гражданско-правовая ответственность </w:t>
      </w:r>
      <w:r>
        <w:rPr>
          <w:rFonts w:ascii="Times New Roman" w:hAnsi="Times New Roman" w:cs="Times New Roman"/>
          <w:sz w:val="24"/>
          <w:szCs w:val="24"/>
        </w:rPr>
        <w:t xml:space="preserve">заключается в том, что по своим обязательствам юридическое лицо отвечает лично всем принадлежащим ему имуществом. Учредители (участники) юридического лица </w:t>
      </w:r>
      <w:r w:rsidRPr="00B444D9">
        <w:rPr>
          <w:rFonts w:ascii="Times New Roman" w:hAnsi="Times New Roman" w:cs="Times New Roman"/>
          <w:i/>
          <w:sz w:val="24"/>
          <w:szCs w:val="24"/>
        </w:rPr>
        <w:t xml:space="preserve">не </w:t>
      </w:r>
      <w:r>
        <w:rPr>
          <w:rFonts w:ascii="Times New Roman" w:hAnsi="Times New Roman" w:cs="Times New Roman"/>
          <w:sz w:val="24"/>
          <w:szCs w:val="24"/>
        </w:rPr>
        <w:t>отвечают по обязательствам юридического лица. Исключения могут быть предусмотрены законом или учредительными  документами.</w:t>
      </w:r>
    </w:p>
    <w:p w:rsidR="00B444D9" w:rsidRDefault="00B444D9"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Выступление в гражданском обороте от своего имени </w:t>
      </w:r>
      <w:r>
        <w:rPr>
          <w:rFonts w:ascii="Times New Roman" w:hAnsi="Times New Roman" w:cs="Times New Roman"/>
          <w:sz w:val="24"/>
          <w:szCs w:val="24"/>
        </w:rPr>
        <w:t>предполагает возможность юридического лица от своего имени приобретать и осуществлять имущественные и личные неимущественные прав</w:t>
      </w:r>
      <w:r w:rsidR="00B679AF">
        <w:rPr>
          <w:rFonts w:ascii="Times New Roman" w:hAnsi="Times New Roman" w:cs="Times New Roman"/>
          <w:sz w:val="24"/>
          <w:szCs w:val="24"/>
        </w:rPr>
        <w:t>а</w:t>
      </w:r>
      <w:r>
        <w:rPr>
          <w:rFonts w:ascii="Times New Roman" w:hAnsi="Times New Roman" w:cs="Times New Roman"/>
          <w:sz w:val="24"/>
          <w:szCs w:val="24"/>
        </w:rPr>
        <w:t>,</w:t>
      </w:r>
      <w:r w:rsidR="00B679AF">
        <w:rPr>
          <w:rFonts w:ascii="Times New Roman" w:hAnsi="Times New Roman" w:cs="Times New Roman"/>
          <w:sz w:val="24"/>
          <w:szCs w:val="24"/>
        </w:rPr>
        <w:t xml:space="preserve"> в том числе заключать гражданско-правовые договоры, нести  обязанности, быть истцом и ответчиком в суде.</w:t>
      </w:r>
      <w:r>
        <w:rPr>
          <w:rFonts w:ascii="Times New Roman" w:hAnsi="Times New Roman" w:cs="Times New Roman"/>
          <w:sz w:val="24"/>
          <w:szCs w:val="24"/>
        </w:rPr>
        <w:t xml:space="preserve"> </w:t>
      </w:r>
    </w:p>
    <w:p w:rsidR="00C52DC2" w:rsidRDefault="00C52DC2" w:rsidP="00526700">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Классификация юридических лиц</w:t>
      </w:r>
    </w:p>
    <w:p w:rsidR="00C52DC2" w:rsidRDefault="00C52DC2" w:rsidP="00526700">
      <w:pPr>
        <w:spacing w:after="0" w:line="312"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Виды юридических лиц </w:t>
      </w:r>
      <w:r>
        <w:rPr>
          <w:rFonts w:ascii="Times New Roman" w:hAnsi="Times New Roman" w:cs="Times New Roman"/>
          <w:sz w:val="24"/>
          <w:szCs w:val="24"/>
        </w:rPr>
        <w:t xml:space="preserve">― </w:t>
      </w:r>
      <w:r>
        <w:rPr>
          <w:rFonts w:ascii="Times New Roman" w:hAnsi="Times New Roman" w:cs="Times New Roman"/>
          <w:i/>
          <w:sz w:val="24"/>
          <w:szCs w:val="24"/>
        </w:rPr>
        <w:t>это подразделения всей системы юридических лиц, основные группы организаций, отражающих состояние и направления экономико-социальной и духовной жизни общества, участие граждан в различных объединениях, имеющих гражданскую правосубъектность.</w:t>
      </w:r>
    </w:p>
    <w:p w:rsidR="00C52DC2" w:rsidRDefault="00C52DC2" w:rsidP="00526700">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Главным образом подразделение юридических лиц в России отражает товарно-рыночные отношения и проводится по </w:t>
      </w:r>
      <w:r>
        <w:rPr>
          <w:rFonts w:ascii="Times New Roman" w:hAnsi="Times New Roman" w:cs="Times New Roman"/>
          <w:i/>
          <w:sz w:val="24"/>
          <w:szCs w:val="24"/>
        </w:rPr>
        <w:t>основной цели деятельности:</w:t>
      </w:r>
    </w:p>
    <w:p w:rsidR="00C52DC2" w:rsidRPr="00C52DC2" w:rsidRDefault="009B5B0B"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2DC2">
        <w:rPr>
          <w:rFonts w:ascii="Times New Roman" w:hAnsi="Times New Roman" w:cs="Times New Roman"/>
          <w:sz w:val="24"/>
          <w:szCs w:val="24"/>
        </w:rPr>
        <w:t>коммерческие организации;</w:t>
      </w:r>
    </w:p>
    <w:p w:rsidR="00B444D9" w:rsidRDefault="009B5B0B"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2DC2">
        <w:rPr>
          <w:rFonts w:ascii="Times New Roman" w:hAnsi="Times New Roman" w:cs="Times New Roman"/>
          <w:sz w:val="24"/>
          <w:szCs w:val="24"/>
        </w:rPr>
        <w:t>некоммерческие организации.</w:t>
      </w:r>
    </w:p>
    <w:p w:rsidR="00C52DC2" w:rsidRDefault="00C52DC2"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Коммерческие организации </w:t>
      </w:r>
      <w:r>
        <w:rPr>
          <w:rFonts w:ascii="Times New Roman" w:hAnsi="Times New Roman" w:cs="Times New Roman"/>
          <w:sz w:val="24"/>
          <w:szCs w:val="24"/>
        </w:rPr>
        <w:t>(ст. 66―114) ― организации, преследующие извлечение прибыли в качестве основной цели своей деятельности. Они включают три основные разновидности:</w:t>
      </w:r>
    </w:p>
    <w:p w:rsidR="00C52DC2" w:rsidRDefault="00C52DC2"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а) хозяйственные товарищества и общества;</w:t>
      </w:r>
    </w:p>
    <w:p w:rsidR="00C52DC2" w:rsidRDefault="00C52DC2"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б) производственные кооперативы;</w:t>
      </w:r>
    </w:p>
    <w:p w:rsidR="00C52DC2" w:rsidRDefault="006576E1"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государственные и муниципальные унитарные предприятия.</w:t>
      </w:r>
    </w:p>
    <w:p w:rsidR="006576E1" w:rsidRDefault="006576E1"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Все остальные организации, наделяемые гражданской правосубъектностью (кроме публичных образований), приобрели в гражданском законодательстве название </w:t>
      </w:r>
      <w:r>
        <w:rPr>
          <w:rFonts w:ascii="Times New Roman" w:hAnsi="Times New Roman" w:cs="Times New Roman"/>
          <w:i/>
          <w:sz w:val="24"/>
          <w:szCs w:val="24"/>
        </w:rPr>
        <w:t xml:space="preserve">некоммерческих, </w:t>
      </w:r>
      <w:r>
        <w:rPr>
          <w:rFonts w:ascii="Times New Roman" w:hAnsi="Times New Roman" w:cs="Times New Roman"/>
          <w:sz w:val="24"/>
          <w:szCs w:val="24"/>
        </w:rPr>
        <w:t xml:space="preserve">то есть организаций, не имеющих в качестве своей основной цели деятельности извлечение прибыли и не распределяющих свою прибыль (доходы) между членами и участниками организации (ст. 123.1―123.28). </w:t>
      </w:r>
    </w:p>
    <w:p w:rsidR="006576E1" w:rsidRDefault="006576E1"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Это деление во многом носит формально-юридический характер. Перечень некоммерческих организаций охватывает организации различного профиля (политические, профсоюзные, кооперативные, религиозные, спортивные, «по интересам граждан» и др.).</w:t>
      </w:r>
    </w:p>
    <w:p w:rsidR="006576E1" w:rsidRDefault="006576E1"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По характеру прав </w:t>
      </w:r>
      <w:r>
        <w:rPr>
          <w:rFonts w:ascii="Times New Roman" w:hAnsi="Times New Roman" w:cs="Times New Roman"/>
          <w:sz w:val="24"/>
          <w:szCs w:val="24"/>
        </w:rPr>
        <w:t>учредителей (участников) в отношении юридического лица и ег</w:t>
      </w:r>
      <w:r w:rsidR="006C4ED2">
        <w:rPr>
          <w:rFonts w:ascii="Times New Roman" w:hAnsi="Times New Roman" w:cs="Times New Roman"/>
          <w:sz w:val="24"/>
          <w:szCs w:val="24"/>
        </w:rPr>
        <w:t xml:space="preserve">о имущества ГК РФ </w:t>
      </w:r>
      <w:r>
        <w:rPr>
          <w:rFonts w:ascii="Times New Roman" w:hAnsi="Times New Roman" w:cs="Times New Roman"/>
          <w:sz w:val="24"/>
          <w:szCs w:val="24"/>
        </w:rPr>
        <w:t>подразделяет юридические лица на:</w:t>
      </w:r>
    </w:p>
    <w:p w:rsidR="006576E1" w:rsidRDefault="006C4ED2"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юридические лица, в отношении которых их участники имеют обязательственные права </w:t>
      </w:r>
      <w:r>
        <w:rPr>
          <w:rFonts w:ascii="Times New Roman" w:hAnsi="Times New Roman" w:cs="Times New Roman"/>
          <w:sz w:val="24"/>
          <w:szCs w:val="24"/>
        </w:rPr>
        <w:t>(хозяйственные товарищества и общества, производственные и потребительские кооперативы);</w:t>
      </w:r>
    </w:p>
    <w:p w:rsidR="006C4ED2" w:rsidRDefault="006C4ED2"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юридические лица, на имущество которых их учредители имеют право собственности или иное вещное право </w:t>
      </w:r>
      <w:r>
        <w:rPr>
          <w:rFonts w:ascii="Times New Roman" w:hAnsi="Times New Roman" w:cs="Times New Roman"/>
          <w:sz w:val="24"/>
          <w:szCs w:val="24"/>
        </w:rPr>
        <w:t>(государственные и муниципальные унитарные предприятия, а также учреждения);</w:t>
      </w:r>
    </w:p>
    <w:p w:rsidR="006C4ED2" w:rsidRDefault="006C4ED2"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юридические лица, в отношении которых их учреди</w:t>
      </w:r>
      <w:r w:rsidR="001B339C">
        <w:rPr>
          <w:rFonts w:ascii="Times New Roman" w:hAnsi="Times New Roman" w:cs="Times New Roman"/>
          <w:i/>
          <w:sz w:val="24"/>
          <w:szCs w:val="24"/>
        </w:rPr>
        <w:t>те</w:t>
      </w:r>
      <w:r>
        <w:rPr>
          <w:rFonts w:ascii="Times New Roman" w:hAnsi="Times New Roman" w:cs="Times New Roman"/>
          <w:i/>
          <w:sz w:val="24"/>
          <w:szCs w:val="24"/>
        </w:rPr>
        <w:t xml:space="preserve">ли (участники) не имеют имущественных прав: </w:t>
      </w:r>
      <w:r>
        <w:rPr>
          <w:rFonts w:ascii="Times New Roman" w:hAnsi="Times New Roman" w:cs="Times New Roman"/>
          <w:sz w:val="24"/>
          <w:szCs w:val="24"/>
        </w:rPr>
        <w:t xml:space="preserve">общественные и религиозные организации (объединения), благотворительные и иные фонды, объединения юридических лиц (ассоциации и союзы). </w:t>
      </w:r>
    </w:p>
    <w:p w:rsidR="002B673F" w:rsidRDefault="002B673F"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гражданском праве сохраняет свое значение и деление юридических лиц </w:t>
      </w:r>
      <w:r>
        <w:rPr>
          <w:rFonts w:ascii="Times New Roman" w:hAnsi="Times New Roman" w:cs="Times New Roman"/>
          <w:i/>
          <w:sz w:val="24"/>
          <w:szCs w:val="24"/>
        </w:rPr>
        <w:t xml:space="preserve">по признаку государственности </w:t>
      </w:r>
      <w:r>
        <w:rPr>
          <w:rFonts w:ascii="Times New Roman" w:hAnsi="Times New Roman" w:cs="Times New Roman"/>
          <w:sz w:val="24"/>
          <w:szCs w:val="24"/>
        </w:rPr>
        <w:t>― государственные (унитарные предприятия, публичные образования) и негосударственные юридические лица.</w:t>
      </w:r>
    </w:p>
    <w:p w:rsidR="002B673F" w:rsidRDefault="002B673F"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этом отношении сохраняет свое существенное значение деление разнообразных юридических лиц на:</w:t>
      </w:r>
    </w:p>
    <w:p w:rsidR="002B673F" w:rsidRDefault="002B673F"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предприятия </w:t>
      </w:r>
      <w:r>
        <w:rPr>
          <w:rFonts w:ascii="Times New Roman" w:hAnsi="Times New Roman" w:cs="Times New Roman"/>
          <w:sz w:val="24"/>
          <w:szCs w:val="24"/>
        </w:rPr>
        <w:t>― организации, занимающиеся хозяйственной деятельностью и  действующие на своей «собственнической» основе (праве собственности, праве хозяйственного ведения и др.);</w:t>
      </w:r>
    </w:p>
    <w:p w:rsidR="002B673F" w:rsidRPr="002B673F" w:rsidRDefault="002B673F" w:rsidP="005267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учреждения </w:t>
      </w:r>
      <w:r>
        <w:rPr>
          <w:rFonts w:ascii="Times New Roman" w:hAnsi="Times New Roman" w:cs="Times New Roman"/>
          <w:sz w:val="24"/>
          <w:szCs w:val="24"/>
        </w:rPr>
        <w:t xml:space="preserve">― управленческие, социально-культурные и иные субъекты, действующих на основе и в пределах публичной (государственной) собственности или иных собственнических отношений. Наряду с общим определением учреждения в ст. 123.21, в  ГК РФ особо </w:t>
      </w:r>
      <w:r w:rsidR="00DE715F">
        <w:rPr>
          <w:rFonts w:ascii="Times New Roman" w:hAnsi="Times New Roman" w:cs="Times New Roman"/>
          <w:sz w:val="24"/>
          <w:szCs w:val="24"/>
        </w:rPr>
        <w:t xml:space="preserve">характеризуется учреждение как некоммерческая организация. Гражданским законодательством предусматривается, что государственные и муниципальные учреждения могут быть </w:t>
      </w:r>
      <w:r w:rsidR="00DE715F">
        <w:rPr>
          <w:rFonts w:ascii="Times New Roman" w:hAnsi="Times New Roman" w:cs="Times New Roman"/>
          <w:i/>
          <w:sz w:val="24"/>
          <w:szCs w:val="24"/>
        </w:rPr>
        <w:t xml:space="preserve">автономными, бюджетными </w:t>
      </w:r>
      <w:r w:rsidR="00DE715F">
        <w:rPr>
          <w:rFonts w:ascii="Times New Roman" w:hAnsi="Times New Roman" w:cs="Times New Roman"/>
          <w:sz w:val="24"/>
          <w:szCs w:val="24"/>
        </w:rPr>
        <w:t xml:space="preserve">или </w:t>
      </w:r>
      <w:r w:rsidR="00DE715F">
        <w:rPr>
          <w:rFonts w:ascii="Times New Roman" w:hAnsi="Times New Roman" w:cs="Times New Roman"/>
          <w:i/>
          <w:sz w:val="24"/>
          <w:szCs w:val="24"/>
        </w:rPr>
        <w:t>казенными.</w:t>
      </w:r>
      <w:r>
        <w:rPr>
          <w:rFonts w:ascii="Times New Roman" w:hAnsi="Times New Roman" w:cs="Times New Roman"/>
          <w:sz w:val="24"/>
          <w:szCs w:val="24"/>
        </w:rPr>
        <w:t xml:space="preserve"> </w:t>
      </w:r>
    </w:p>
    <w:p w:rsidR="006C4ED2" w:rsidRDefault="00852811" w:rsidP="00526700">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В </w:t>
      </w:r>
      <w:r w:rsidR="00F87770">
        <w:rPr>
          <w:rFonts w:ascii="Times New Roman" w:hAnsi="Times New Roman" w:cs="Times New Roman"/>
          <w:sz w:val="24"/>
          <w:szCs w:val="24"/>
        </w:rPr>
        <w:t xml:space="preserve">разделе «Содержание» </w:t>
      </w:r>
      <w:r>
        <w:rPr>
          <w:rFonts w:ascii="Times New Roman" w:hAnsi="Times New Roman" w:cs="Times New Roman"/>
          <w:sz w:val="24"/>
          <w:szCs w:val="24"/>
        </w:rPr>
        <w:t>ГК РФ</w:t>
      </w:r>
      <w:r w:rsidR="00F87770">
        <w:rPr>
          <w:rFonts w:ascii="Times New Roman" w:hAnsi="Times New Roman" w:cs="Times New Roman"/>
          <w:sz w:val="24"/>
          <w:szCs w:val="24"/>
        </w:rPr>
        <w:t xml:space="preserve"> коммерческие и некоммерческие организации сгруппированы по признаку </w:t>
      </w:r>
      <w:r w:rsidR="00F87770" w:rsidRPr="00F87770">
        <w:rPr>
          <w:rFonts w:ascii="Times New Roman" w:hAnsi="Times New Roman" w:cs="Times New Roman"/>
          <w:i/>
          <w:sz w:val="24"/>
          <w:szCs w:val="24"/>
        </w:rPr>
        <w:t>организационно-правовой формы</w:t>
      </w:r>
      <w:r w:rsidR="00F87770">
        <w:rPr>
          <w:rFonts w:ascii="Times New Roman" w:hAnsi="Times New Roman" w:cs="Times New Roman"/>
          <w:i/>
          <w:sz w:val="24"/>
          <w:szCs w:val="24"/>
        </w:rPr>
        <w:t xml:space="preserve"> собственности</w:t>
      </w:r>
      <w:r w:rsidR="00A05AF0">
        <w:rPr>
          <w:rFonts w:ascii="Times New Roman" w:hAnsi="Times New Roman" w:cs="Times New Roman"/>
          <w:sz w:val="24"/>
          <w:szCs w:val="24"/>
        </w:rPr>
        <w:t xml:space="preserve"> (табл. 5</w:t>
      </w:r>
      <w:r w:rsidR="00554135">
        <w:rPr>
          <w:rFonts w:ascii="Times New Roman" w:hAnsi="Times New Roman" w:cs="Times New Roman"/>
          <w:sz w:val="24"/>
          <w:szCs w:val="24"/>
        </w:rPr>
        <w:t>3</w:t>
      </w:r>
      <w:r w:rsidR="00404C4B">
        <w:rPr>
          <w:rFonts w:ascii="Times New Roman" w:hAnsi="Times New Roman" w:cs="Times New Roman"/>
          <w:sz w:val="24"/>
          <w:szCs w:val="24"/>
        </w:rPr>
        <w:t>)</w:t>
      </w:r>
      <w:r w:rsidR="00F87770">
        <w:rPr>
          <w:rFonts w:ascii="Times New Roman" w:hAnsi="Times New Roman" w:cs="Times New Roman"/>
          <w:i/>
          <w:sz w:val="24"/>
          <w:szCs w:val="24"/>
        </w:rPr>
        <w:t>.</w:t>
      </w:r>
    </w:p>
    <w:p w:rsidR="00F87770" w:rsidRDefault="00F87770" w:rsidP="00F87770">
      <w:pPr>
        <w:ind w:firstLine="567"/>
        <w:jc w:val="both"/>
        <w:rPr>
          <w:i/>
          <w:sz w:val="24"/>
          <w:szCs w:val="24"/>
        </w:rPr>
      </w:pPr>
      <w:r>
        <w:rPr>
          <w:b/>
          <w:sz w:val="24"/>
          <w:szCs w:val="24"/>
        </w:rPr>
        <w:t xml:space="preserve">Организационно-правовая форма </w:t>
      </w:r>
      <w:r w:rsidR="009A0614">
        <w:rPr>
          <w:b/>
          <w:sz w:val="24"/>
          <w:szCs w:val="24"/>
        </w:rPr>
        <w:t>предпримательской деятельности</w:t>
      </w:r>
      <w:r>
        <w:rPr>
          <w:b/>
          <w:sz w:val="24"/>
          <w:szCs w:val="24"/>
        </w:rPr>
        <w:t xml:space="preserve"> ― </w:t>
      </w:r>
      <w:r>
        <w:rPr>
          <w:sz w:val="24"/>
          <w:szCs w:val="24"/>
        </w:rPr>
        <w:t xml:space="preserve">вид и способ структурного построения фирмы (предприятия, учреждения, фонда и т. п.), предусмотренные законами и другими правовыми актами страны, в частности ― Гражданским кодексом. </w:t>
      </w:r>
      <w:r>
        <w:rPr>
          <w:i/>
          <w:sz w:val="24"/>
          <w:szCs w:val="24"/>
        </w:rPr>
        <w:t xml:space="preserve">Зависит от: а)  формы собственности, б) меры ответственности владельцев (собственников), в) путей формирования капитала, характера соединения и соподчинения составных его частей. </w:t>
      </w:r>
    </w:p>
    <w:p w:rsidR="00F87770" w:rsidRDefault="00F87770" w:rsidP="00F87770">
      <w:pPr>
        <w:ind w:firstLine="567"/>
        <w:jc w:val="both"/>
        <w:rPr>
          <w:sz w:val="24"/>
          <w:szCs w:val="24"/>
        </w:rPr>
      </w:pPr>
      <w:r>
        <w:rPr>
          <w:sz w:val="24"/>
          <w:szCs w:val="24"/>
        </w:rPr>
        <w:t xml:space="preserve">Например, различие обществ и товариществ заключается в том, что </w:t>
      </w:r>
      <w:r w:rsidRPr="00F87770">
        <w:rPr>
          <w:sz w:val="24"/>
          <w:szCs w:val="24"/>
        </w:rPr>
        <w:t>товарищества рассматриваются законом как объединение лиц</w:t>
      </w:r>
      <w:r>
        <w:rPr>
          <w:sz w:val="24"/>
          <w:szCs w:val="24"/>
        </w:rPr>
        <w:t xml:space="preserve">, а </w:t>
      </w:r>
      <w:r>
        <w:rPr>
          <w:b/>
          <w:i/>
          <w:sz w:val="24"/>
          <w:szCs w:val="24"/>
        </w:rPr>
        <w:t xml:space="preserve">общество ― в качестве объединения капиталов. </w:t>
      </w:r>
      <w:r w:rsidRPr="00F87770">
        <w:rPr>
          <w:sz w:val="24"/>
          <w:szCs w:val="24"/>
        </w:rPr>
        <w:t>Объединение лиц, помимо имущественных вкладов, предполагает непосредственное личное участие в делах товарищества. Поскольку речь идет о предпринимательской деятельности, член товарищества должен иметь статус индивидуального предпринимателя. Следовательно, предприниматель может быть участн</w:t>
      </w:r>
      <w:r>
        <w:rPr>
          <w:sz w:val="24"/>
          <w:szCs w:val="24"/>
        </w:rPr>
        <w:t xml:space="preserve">иком только одного товарищества. </w:t>
      </w:r>
    </w:p>
    <w:p w:rsidR="00F87770" w:rsidRDefault="00F87770" w:rsidP="00F87770">
      <w:pPr>
        <w:ind w:firstLine="567"/>
        <w:jc w:val="both"/>
        <w:rPr>
          <w:b/>
          <w:i/>
          <w:sz w:val="24"/>
          <w:szCs w:val="24"/>
        </w:rPr>
      </w:pPr>
      <w:r>
        <w:rPr>
          <w:sz w:val="24"/>
          <w:szCs w:val="24"/>
        </w:rPr>
        <w:t xml:space="preserve">В отличие от этого </w:t>
      </w:r>
      <w:r>
        <w:rPr>
          <w:b/>
          <w:i/>
          <w:sz w:val="24"/>
          <w:szCs w:val="24"/>
        </w:rPr>
        <w:t xml:space="preserve">общество </w:t>
      </w:r>
      <w:r w:rsidR="00AA0AFD">
        <w:rPr>
          <w:b/>
          <w:i/>
          <w:sz w:val="24"/>
          <w:szCs w:val="24"/>
        </w:rPr>
        <w:t>(</w:t>
      </w:r>
      <w:r>
        <w:rPr>
          <w:b/>
          <w:i/>
          <w:sz w:val="24"/>
          <w:szCs w:val="24"/>
        </w:rPr>
        <w:t>как объединение капиталов</w:t>
      </w:r>
      <w:r w:rsidR="00AA0AFD">
        <w:rPr>
          <w:b/>
          <w:i/>
          <w:sz w:val="24"/>
          <w:szCs w:val="24"/>
        </w:rPr>
        <w:t xml:space="preserve">) </w:t>
      </w:r>
      <w:r>
        <w:rPr>
          <w:b/>
          <w:i/>
          <w:sz w:val="24"/>
          <w:szCs w:val="24"/>
        </w:rPr>
        <w:t xml:space="preserve"> не предполагает личного участия в предпринимательской деятельности, поэтому допускается, во-первых, одновременное участие в нескольких обществах, во-вторых, участие в них любых лиц, а не только профессиональных предпринимателей</w:t>
      </w:r>
      <w:r>
        <w:rPr>
          <w:sz w:val="24"/>
          <w:szCs w:val="24"/>
        </w:rPr>
        <w:t xml:space="preserve">. Кроме того, </w:t>
      </w:r>
      <w:r w:rsidRPr="00F87770">
        <w:rPr>
          <w:i/>
          <w:sz w:val="24"/>
          <w:szCs w:val="24"/>
        </w:rPr>
        <w:t>участники товариществ несут неограниченную ответственность по долгам всем своим имуществом</w:t>
      </w:r>
      <w:r>
        <w:rPr>
          <w:sz w:val="24"/>
          <w:szCs w:val="24"/>
        </w:rPr>
        <w:t xml:space="preserve">, тогда как </w:t>
      </w:r>
      <w:r>
        <w:rPr>
          <w:b/>
          <w:i/>
          <w:sz w:val="24"/>
          <w:szCs w:val="24"/>
        </w:rPr>
        <w:t>в обществах участники вообще не отвечают по долгам, а несут только риск убытков</w:t>
      </w:r>
      <w:r w:rsidR="00AA0AFD">
        <w:rPr>
          <w:b/>
          <w:i/>
          <w:sz w:val="24"/>
          <w:szCs w:val="24"/>
        </w:rPr>
        <w:t xml:space="preserve"> в размере своих паевых вкладов или стоимости акций</w:t>
      </w:r>
      <w:r>
        <w:rPr>
          <w:b/>
          <w:i/>
          <w:sz w:val="24"/>
          <w:szCs w:val="24"/>
        </w:rPr>
        <w:t xml:space="preserve">. </w:t>
      </w:r>
    </w:p>
    <w:p w:rsidR="00DE715F" w:rsidRDefault="00DE715F" w:rsidP="00F87770">
      <w:pPr>
        <w:ind w:firstLine="567"/>
        <w:jc w:val="both"/>
        <w:rPr>
          <w:b/>
          <w:i/>
          <w:sz w:val="24"/>
          <w:szCs w:val="24"/>
        </w:rPr>
      </w:pPr>
    </w:p>
    <w:p w:rsidR="00DE715F" w:rsidRDefault="00DE715F" w:rsidP="00F87770">
      <w:pPr>
        <w:ind w:firstLine="567"/>
        <w:jc w:val="both"/>
        <w:rPr>
          <w:b/>
          <w:i/>
          <w:sz w:val="24"/>
          <w:szCs w:val="24"/>
        </w:rPr>
      </w:pPr>
    </w:p>
    <w:p w:rsidR="00DE715F" w:rsidRDefault="00DE715F" w:rsidP="00F87770">
      <w:pPr>
        <w:ind w:firstLine="567"/>
        <w:jc w:val="both"/>
        <w:rPr>
          <w:b/>
          <w:i/>
          <w:sz w:val="24"/>
          <w:szCs w:val="24"/>
        </w:rPr>
      </w:pPr>
    </w:p>
    <w:p w:rsidR="00DE715F" w:rsidRDefault="00DE715F" w:rsidP="00F87770">
      <w:pPr>
        <w:ind w:firstLine="567"/>
        <w:jc w:val="both"/>
        <w:rPr>
          <w:b/>
          <w:i/>
          <w:sz w:val="24"/>
          <w:szCs w:val="24"/>
        </w:rPr>
      </w:pPr>
    </w:p>
    <w:p w:rsidR="003D6E42" w:rsidRDefault="003D6E42" w:rsidP="00F87770">
      <w:pPr>
        <w:ind w:firstLine="567"/>
        <w:jc w:val="both"/>
        <w:rPr>
          <w:b/>
          <w:i/>
          <w:sz w:val="24"/>
          <w:szCs w:val="24"/>
        </w:rPr>
      </w:pPr>
    </w:p>
    <w:p w:rsidR="00404C4B" w:rsidRDefault="00404C4B" w:rsidP="00404C4B">
      <w:pPr>
        <w:ind w:firstLine="567"/>
        <w:jc w:val="right"/>
        <w:rPr>
          <w:b/>
          <w:sz w:val="24"/>
          <w:szCs w:val="24"/>
        </w:rPr>
      </w:pPr>
      <w:r>
        <w:rPr>
          <w:b/>
          <w:sz w:val="24"/>
          <w:szCs w:val="24"/>
        </w:rPr>
        <w:t>Таблица</w:t>
      </w:r>
      <w:r w:rsidR="00554135">
        <w:rPr>
          <w:b/>
          <w:sz w:val="24"/>
          <w:szCs w:val="24"/>
        </w:rPr>
        <w:t xml:space="preserve"> </w:t>
      </w:r>
      <w:r w:rsidR="003D6E42">
        <w:rPr>
          <w:b/>
          <w:sz w:val="24"/>
          <w:szCs w:val="24"/>
        </w:rPr>
        <w:t>5</w:t>
      </w:r>
      <w:r w:rsidR="00554135">
        <w:rPr>
          <w:b/>
          <w:sz w:val="24"/>
          <w:szCs w:val="24"/>
        </w:rPr>
        <w:t>3</w:t>
      </w:r>
    </w:p>
    <w:p w:rsidR="00DE715F" w:rsidRDefault="00404C4B" w:rsidP="00404C4B">
      <w:pPr>
        <w:ind w:firstLine="567"/>
        <w:jc w:val="center"/>
        <w:rPr>
          <w:b/>
          <w:sz w:val="24"/>
          <w:szCs w:val="24"/>
        </w:rPr>
      </w:pPr>
      <w:r>
        <w:rPr>
          <w:b/>
          <w:sz w:val="24"/>
          <w:szCs w:val="24"/>
        </w:rPr>
        <w:t xml:space="preserve">Реестр организационно-правовых форм </w:t>
      </w:r>
      <w:r w:rsidR="009A0614">
        <w:rPr>
          <w:b/>
          <w:sz w:val="24"/>
          <w:szCs w:val="24"/>
        </w:rPr>
        <w:t>предпримательской деятельности</w:t>
      </w:r>
      <w:r>
        <w:rPr>
          <w:b/>
          <w:sz w:val="24"/>
          <w:szCs w:val="24"/>
        </w:rPr>
        <w:t xml:space="preserve">, </w:t>
      </w:r>
    </w:p>
    <w:p w:rsidR="00404C4B" w:rsidRPr="00DE715F" w:rsidRDefault="00DE715F" w:rsidP="00DE715F">
      <w:pPr>
        <w:ind w:firstLine="567"/>
        <w:jc w:val="center"/>
        <w:rPr>
          <w:b/>
          <w:sz w:val="24"/>
          <w:szCs w:val="24"/>
        </w:rPr>
      </w:pPr>
      <w:r>
        <w:rPr>
          <w:b/>
          <w:sz w:val="24"/>
          <w:szCs w:val="24"/>
        </w:rPr>
        <w:t>зафиксированных</w:t>
      </w:r>
      <w:r w:rsidR="00404C4B">
        <w:rPr>
          <w:b/>
          <w:sz w:val="24"/>
          <w:szCs w:val="24"/>
        </w:rPr>
        <w:t xml:space="preserve"> ГК РФ</w:t>
      </w:r>
      <w:r>
        <w:rPr>
          <w:b/>
          <w:sz w:val="24"/>
          <w:szCs w:val="24"/>
        </w:rPr>
        <w:t xml:space="preserve"> </w:t>
      </w:r>
      <w:r w:rsidR="00404C4B" w:rsidRPr="00BF5920">
        <w:rPr>
          <w:sz w:val="24"/>
          <w:szCs w:val="24"/>
        </w:rPr>
        <w:t>(по состоянию на 26 мая 2019 года)</w:t>
      </w:r>
    </w:p>
    <w:tbl>
      <w:tblPr>
        <w:tblStyle w:val="a3"/>
        <w:tblW w:w="0" w:type="auto"/>
        <w:tblLook w:val="04A0"/>
      </w:tblPr>
      <w:tblGrid>
        <w:gridCol w:w="2235"/>
        <w:gridCol w:w="7336"/>
      </w:tblGrid>
      <w:tr w:rsidR="00404C4B" w:rsidTr="00404C4B">
        <w:tc>
          <w:tcPr>
            <w:tcW w:w="2235" w:type="dxa"/>
          </w:tcPr>
          <w:p w:rsidR="00404C4B" w:rsidRDefault="00404C4B" w:rsidP="00404C4B">
            <w:pPr>
              <w:jc w:val="center"/>
              <w:rPr>
                <w:sz w:val="24"/>
                <w:szCs w:val="24"/>
              </w:rPr>
            </w:pPr>
            <w:r>
              <w:rPr>
                <w:sz w:val="24"/>
                <w:szCs w:val="24"/>
              </w:rPr>
              <w:t>Организационно-правовая форма собственности</w:t>
            </w:r>
          </w:p>
        </w:tc>
        <w:tc>
          <w:tcPr>
            <w:tcW w:w="7336" w:type="dxa"/>
          </w:tcPr>
          <w:p w:rsidR="00404C4B" w:rsidRDefault="00404C4B" w:rsidP="00404C4B">
            <w:pPr>
              <w:jc w:val="center"/>
              <w:rPr>
                <w:sz w:val="24"/>
                <w:szCs w:val="24"/>
              </w:rPr>
            </w:pPr>
            <w:r>
              <w:rPr>
                <w:sz w:val="24"/>
                <w:szCs w:val="24"/>
              </w:rPr>
              <w:t xml:space="preserve">Ее содержание </w:t>
            </w:r>
          </w:p>
        </w:tc>
      </w:tr>
      <w:tr w:rsidR="00404C4B" w:rsidTr="00610151">
        <w:tc>
          <w:tcPr>
            <w:tcW w:w="9571" w:type="dxa"/>
            <w:gridSpan w:val="2"/>
          </w:tcPr>
          <w:p w:rsidR="00404C4B" w:rsidRPr="00404C4B" w:rsidRDefault="00404C4B" w:rsidP="00404C4B">
            <w:pPr>
              <w:jc w:val="center"/>
              <w:rPr>
                <w:b/>
                <w:sz w:val="24"/>
                <w:szCs w:val="24"/>
              </w:rPr>
            </w:pPr>
            <w:r>
              <w:rPr>
                <w:b/>
                <w:sz w:val="24"/>
                <w:szCs w:val="24"/>
              </w:rPr>
              <w:t>Коммерческие корпоративные организации</w:t>
            </w:r>
          </w:p>
        </w:tc>
      </w:tr>
      <w:tr w:rsidR="00404C4B" w:rsidTr="00404C4B">
        <w:tc>
          <w:tcPr>
            <w:tcW w:w="2235" w:type="dxa"/>
          </w:tcPr>
          <w:p w:rsidR="00404C4B" w:rsidRDefault="00610151" w:rsidP="00404C4B">
            <w:pPr>
              <w:jc w:val="center"/>
              <w:rPr>
                <w:sz w:val="24"/>
                <w:szCs w:val="24"/>
              </w:rPr>
            </w:pPr>
            <w:r>
              <w:rPr>
                <w:sz w:val="24"/>
                <w:szCs w:val="24"/>
              </w:rPr>
              <w:t>Хозяйственные товарищества и общества</w:t>
            </w:r>
          </w:p>
          <w:p w:rsidR="00C91768" w:rsidRDefault="00C91768" w:rsidP="00404C4B">
            <w:pPr>
              <w:jc w:val="center"/>
              <w:rPr>
                <w:sz w:val="24"/>
                <w:szCs w:val="24"/>
              </w:rPr>
            </w:pPr>
            <w:r>
              <w:rPr>
                <w:sz w:val="24"/>
                <w:szCs w:val="24"/>
              </w:rPr>
              <w:t>(ст. 66</w:t>
            </w:r>
            <w:r>
              <w:rPr>
                <w:rFonts w:cstheme="minorHAnsi"/>
                <w:sz w:val="24"/>
                <w:szCs w:val="24"/>
              </w:rPr>
              <w:t>―</w:t>
            </w:r>
            <w:r>
              <w:rPr>
                <w:sz w:val="24"/>
                <w:szCs w:val="24"/>
              </w:rPr>
              <w:t>68)</w:t>
            </w:r>
          </w:p>
        </w:tc>
        <w:tc>
          <w:tcPr>
            <w:tcW w:w="7336" w:type="dxa"/>
          </w:tcPr>
          <w:p w:rsidR="00404C4B" w:rsidRDefault="006112B2" w:rsidP="006112B2">
            <w:pPr>
              <w:jc w:val="both"/>
              <w:rPr>
                <w:sz w:val="24"/>
                <w:szCs w:val="24"/>
              </w:rPr>
            </w:pPr>
            <w:r>
              <w:rPr>
                <w:rFonts w:cstheme="minorHAnsi"/>
                <w:sz w:val="24"/>
                <w:szCs w:val="24"/>
              </w:rPr>
              <w:t>•</w:t>
            </w:r>
            <w:r>
              <w:rPr>
                <w:sz w:val="24"/>
                <w:szCs w:val="24"/>
              </w:rPr>
              <w:t xml:space="preserve">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w:t>
            </w:r>
          </w:p>
          <w:p w:rsidR="006112B2" w:rsidRDefault="006112B2" w:rsidP="006112B2">
            <w:pPr>
              <w:jc w:val="both"/>
              <w:rPr>
                <w:sz w:val="24"/>
                <w:szCs w:val="24"/>
              </w:rPr>
            </w:pPr>
            <w:r>
              <w:rPr>
                <w:rFonts w:cstheme="minorHAnsi"/>
                <w:sz w:val="24"/>
                <w:szCs w:val="24"/>
              </w:rPr>
              <w:t>•</w:t>
            </w:r>
            <w:r>
              <w:rPr>
                <w:sz w:val="24"/>
                <w:szCs w:val="24"/>
              </w:rPr>
              <w:t xml:space="preserve">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 </w:t>
            </w:r>
          </w:p>
          <w:p w:rsidR="006112B2" w:rsidRDefault="006112B2" w:rsidP="006112B2">
            <w:pPr>
              <w:jc w:val="both"/>
              <w:rPr>
                <w:sz w:val="24"/>
                <w:szCs w:val="24"/>
              </w:rPr>
            </w:pPr>
            <w:r>
              <w:rPr>
                <w:rFonts w:cstheme="minorHAnsi"/>
                <w:sz w:val="24"/>
                <w:szCs w:val="24"/>
              </w:rPr>
              <w:t>•</w:t>
            </w:r>
            <w:r>
              <w:rPr>
                <w:sz w:val="24"/>
                <w:szCs w:val="24"/>
              </w:rPr>
              <w:t xml:space="preserve"> Хозяйственные </w:t>
            </w:r>
            <w:r w:rsidRPr="00063B43">
              <w:rPr>
                <w:i/>
                <w:sz w:val="24"/>
                <w:szCs w:val="24"/>
              </w:rPr>
              <w:t>товарищества</w:t>
            </w:r>
            <w:r>
              <w:rPr>
                <w:sz w:val="24"/>
                <w:szCs w:val="24"/>
              </w:rPr>
              <w:t xml:space="preserve"> могут создаваться в организационно-правовой форме полного товарищества или товарищества на вере (коммандитного товарищества).</w:t>
            </w:r>
          </w:p>
          <w:p w:rsidR="006112B2" w:rsidRDefault="006112B2" w:rsidP="006112B2">
            <w:pPr>
              <w:jc w:val="both"/>
              <w:rPr>
                <w:sz w:val="24"/>
                <w:szCs w:val="24"/>
              </w:rPr>
            </w:pPr>
            <w:r>
              <w:rPr>
                <w:rFonts w:cstheme="minorHAnsi"/>
                <w:sz w:val="24"/>
                <w:szCs w:val="24"/>
              </w:rPr>
              <w:t>•</w:t>
            </w:r>
            <w:r>
              <w:rPr>
                <w:sz w:val="24"/>
                <w:szCs w:val="24"/>
              </w:rPr>
              <w:t xml:space="preserve"> Хозяйственные </w:t>
            </w:r>
            <w:r w:rsidRPr="00063B43">
              <w:rPr>
                <w:i/>
                <w:sz w:val="24"/>
                <w:szCs w:val="24"/>
              </w:rPr>
              <w:t>общества</w:t>
            </w:r>
            <w:r>
              <w:rPr>
                <w:sz w:val="24"/>
                <w:szCs w:val="24"/>
              </w:rPr>
              <w:t xml:space="preserve"> могут создаваться в организационно-правовой форме акционерного общества или общества с ограниченной ответственностью</w:t>
            </w:r>
            <w:r w:rsidR="00063B43">
              <w:rPr>
                <w:sz w:val="24"/>
                <w:szCs w:val="24"/>
              </w:rPr>
              <w:t>.</w:t>
            </w:r>
          </w:p>
          <w:p w:rsidR="00063B43" w:rsidRDefault="00063B43" w:rsidP="00063B43">
            <w:pPr>
              <w:jc w:val="both"/>
              <w:rPr>
                <w:sz w:val="24"/>
                <w:szCs w:val="24"/>
              </w:rPr>
            </w:pPr>
            <w:r>
              <w:rPr>
                <w:rFonts w:cstheme="minorHAnsi"/>
                <w:sz w:val="24"/>
                <w:szCs w:val="24"/>
              </w:rPr>
              <w:t>•</w:t>
            </w:r>
            <w:r>
              <w:rPr>
                <w:sz w:val="24"/>
                <w:szCs w:val="24"/>
              </w:rPr>
              <w:t xml:space="preserve"> </w:t>
            </w:r>
            <w:r w:rsidRPr="00063B43">
              <w:rPr>
                <w:i/>
                <w:sz w:val="24"/>
                <w:szCs w:val="24"/>
              </w:rPr>
              <w:t>Публичным является акционерное общество</w:t>
            </w:r>
            <w:r>
              <w:rPr>
                <w:sz w:val="24"/>
                <w:szCs w:val="24"/>
              </w:rPr>
              <w:t xml:space="preserve">,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(пункт 1 ст. 66.3). </w:t>
            </w:r>
          </w:p>
          <w:p w:rsidR="00063B43" w:rsidRDefault="00063B43" w:rsidP="00063B43">
            <w:pPr>
              <w:jc w:val="both"/>
              <w:rPr>
                <w:sz w:val="24"/>
                <w:szCs w:val="24"/>
              </w:rPr>
            </w:pPr>
            <w:r>
              <w:rPr>
                <w:rFonts w:cstheme="minorHAnsi"/>
                <w:sz w:val="24"/>
                <w:szCs w:val="24"/>
              </w:rPr>
              <w:t>•</w:t>
            </w:r>
            <w:r>
              <w:rPr>
                <w:sz w:val="24"/>
                <w:szCs w:val="24"/>
              </w:rPr>
              <w:t xml:space="preserve"> Общество с ограниченной ответственностью и акционерное общество, которое не отвечает признакам, указанным в пункте 1 настоящей статьи, признаются непубличными. </w:t>
            </w:r>
          </w:p>
        </w:tc>
      </w:tr>
      <w:tr w:rsidR="00404C4B" w:rsidTr="00404C4B">
        <w:tc>
          <w:tcPr>
            <w:tcW w:w="2235" w:type="dxa"/>
          </w:tcPr>
          <w:p w:rsidR="00404C4B" w:rsidRDefault="00610151" w:rsidP="00404C4B">
            <w:pPr>
              <w:jc w:val="center"/>
              <w:rPr>
                <w:sz w:val="24"/>
                <w:szCs w:val="24"/>
              </w:rPr>
            </w:pPr>
            <w:r>
              <w:rPr>
                <w:sz w:val="24"/>
                <w:szCs w:val="24"/>
              </w:rPr>
              <w:t>Полное товарищество</w:t>
            </w:r>
          </w:p>
          <w:p w:rsidR="00C91768" w:rsidRDefault="00C91768" w:rsidP="00404C4B">
            <w:pPr>
              <w:jc w:val="center"/>
              <w:rPr>
                <w:sz w:val="24"/>
                <w:szCs w:val="24"/>
              </w:rPr>
            </w:pPr>
            <w:r>
              <w:rPr>
                <w:sz w:val="24"/>
                <w:szCs w:val="24"/>
              </w:rPr>
              <w:t>(ст. 69</w:t>
            </w:r>
            <w:r>
              <w:rPr>
                <w:rFonts w:cstheme="minorHAnsi"/>
                <w:sz w:val="24"/>
                <w:szCs w:val="24"/>
              </w:rPr>
              <w:t>―81)</w:t>
            </w:r>
          </w:p>
        </w:tc>
        <w:tc>
          <w:tcPr>
            <w:tcW w:w="7336" w:type="dxa"/>
          </w:tcPr>
          <w:p w:rsidR="00404C4B" w:rsidRDefault="00063B43" w:rsidP="00063B43">
            <w:pPr>
              <w:rPr>
                <w:sz w:val="24"/>
                <w:szCs w:val="24"/>
              </w:rPr>
            </w:pPr>
            <w:r>
              <w:rPr>
                <w:rFonts w:cstheme="minorHAnsi"/>
                <w:sz w:val="24"/>
                <w:szCs w:val="24"/>
              </w:rPr>
              <w:t>•</w:t>
            </w:r>
            <w:r>
              <w:rPr>
                <w:sz w:val="24"/>
                <w:szCs w:val="24"/>
              </w:rPr>
              <w:t xml:space="preserve">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063B43" w:rsidRDefault="00063B43" w:rsidP="00063B43">
            <w:pPr>
              <w:rPr>
                <w:sz w:val="24"/>
                <w:szCs w:val="24"/>
              </w:rPr>
            </w:pPr>
            <w:r>
              <w:rPr>
                <w:rFonts w:cstheme="minorHAnsi"/>
                <w:sz w:val="24"/>
                <w:szCs w:val="24"/>
              </w:rPr>
              <w:t>•</w:t>
            </w:r>
            <w:r>
              <w:rPr>
                <w:sz w:val="24"/>
                <w:szCs w:val="24"/>
              </w:rPr>
              <w:t xml:space="preserve"> Лицо может быть участником только одного полного товарищества.</w:t>
            </w:r>
          </w:p>
        </w:tc>
      </w:tr>
      <w:tr w:rsidR="00404C4B" w:rsidTr="00404C4B">
        <w:tc>
          <w:tcPr>
            <w:tcW w:w="2235" w:type="dxa"/>
          </w:tcPr>
          <w:p w:rsidR="00404C4B" w:rsidRDefault="00610151" w:rsidP="00404C4B">
            <w:pPr>
              <w:jc w:val="center"/>
              <w:rPr>
                <w:sz w:val="24"/>
                <w:szCs w:val="24"/>
              </w:rPr>
            </w:pPr>
            <w:r>
              <w:rPr>
                <w:sz w:val="24"/>
                <w:szCs w:val="24"/>
              </w:rPr>
              <w:t>Товарищество на вере</w:t>
            </w:r>
          </w:p>
          <w:p w:rsidR="00C91768" w:rsidRDefault="00C91768" w:rsidP="00404C4B">
            <w:pPr>
              <w:jc w:val="center"/>
              <w:rPr>
                <w:sz w:val="24"/>
                <w:szCs w:val="24"/>
              </w:rPr>
            </w:pPr>
            <w:r>
              <w:rPr>
                <w:sz w:val="24"/>
                <w:szCs w:val="24"/>
              </w:rPr>
              <w:t>(</w:t>
            </w:r>
            <w:r w:rsidR="001E0BBC">
              <w:rPr>
                <w:sz w:val="24"/>
                <w:szCs w:val="24"/>
              </w:rPr>
              <w:t>ст. 82</w:t>
            </w:r>
            <w:r w:rsidR="001E0BBC">
              <w:rPr>
                <w:rFonts w:cstheme="minorHAnsi"/>
                <w:sz w:val="24"/>
                <w:szCs w:val="24"/>
              </w:rPr>
              <w:t>―86)</w:t>
            </w:r>
          </w:p>
        </w:tc>
        <w:tc>
          <w:tcPr>
            <w:tcW w:w="7336" w:type="dxa"/>
          </w:tcPr>
          <w:p w:rsidR="00404C4B" w:rsidRDefault="001F2692" w:rsidP="001F2692">
            <w:pPr>
              <w:rPr>
                <w:sz w:val="24"/>
                <w:szCs w:val="24"/>
              </w:rPr>
            </w:pPr>
            <w:r>
              <w:rPr>
                <w:rFonts w:cstheme="minorHAnsi"/>
                <w:sz w:val="24"/>
                <w:szCs w:val="24"/>
              </w:rPr>
              <w:t>•</w:t>
            </w:r>
            <w:r>
              <w:rPr>
                <w:sz w:val="24"/>
                <w:szCs w:val="24"/>
              </w:rPr>
              <w:t xml:space="preserve"> Товариществом  на вере (коммандитное товарищество) признается товарищество, в котором наряду с участниками, осуществляющими от имени товарища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w:t>
            </w:r>
            <w:r>
              <w:rPr>
                <w:rFonts w:cstheme="minorHAnsi"/>
                <w:sz w:val="24"/>
                <w:szCs w:val="24"/>
              </w:rPr>
              <w:t>― вкладчиков (коммандистов), которые несут риск убытков, связанных с деятельностью товарищества, в пределах сумм внесенных ими вкладов и не принимают участие в осуществлении товариществом предпринимательской деятельности.</w:t>
            </w:r>
          </w:p>
        </w:tc>
      </w:tr>
      <w:tr w:rsidR="00404C4B" w:rsidTr="00404C4B">
        <w:tc>
          <w:tcPr>
            <w:tcW w:w="2235" w:type="dxa"/>
          </w:tcPr>
          <w:p w:rsidR="00404C4B" w:rsidRDefault="00610151" w:rsidP="00404C4B">
            <w:pPr>
              <w:jc w:val="center"/>
              <w:rPr>
                <w:sz w:val="24"/>
                <w:szCs w:val="24"/>
              </w:rPr>
            </w:pPr>
            <w:r>
              <w:rPr>
                <w:sz w:val="24"/>
                <w:szCs w:val="24"/>
              </w:rPr>
              <w:t xml:space="preserve">Крестьянское (фермерское) хозяйство </w:t>
            </w:r>
          </w:p>
          <w:p w:rsidR="001E0BBC" w:rsidRDefault="001E0BBC" w:rsidP="00404C4B">
            <w:pPr>
              <w:jc w:val="center"/>
              <w:rPr>
                <w:sz w:val="24"/>
                <w:szCs w:val="24"/>
              </w:rPr>
            </w:pPr>
            <w:r>
              <w:rPr>
                <w:sz w:val="24"/>
                <w:szCs w:val="24"/>
              </w:rPr>
              <w:t>(ст. 86.1)</w:t>
            </w:r>
          </w:p>
        </w:tc>
        <w:tc>
          <w:tcPr>
            <w:tcW w:w="7336" w:type="dxa"/>
          </w:tcPr>
          <w:p w:rsidR="00404C4B" w:rsidRDefault="001F2692" w:rsidP="001F2692">
            <w:pPr>
              <w:rPr>
                <w:rFonts w:cstheme="minorHAnsi"/>
                <w:sz w:val="24"/>
                <w:szCs w:val="24"/>
              </w:rPr>
            </w:pPr>
            <w:r>
              <w:rPr>
                <w:rFonts w:cstheme="minorHAnsi"/>
                <w:sz w:val="24"/>
                <w:szCs w:val="24"/>
              </w:rPr>
              <w:t>•</w:t>
            </w:r>
            <w:r>
              <w:rPr>
                <w:sz w:val="24"/>
                <w:szCs w:val="24"/>
              </w:rPr>
              <w:t xml:space="preserve">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(статья 23), вправе создавать юридическое лицо </w:t>
            </w:r>
            <w:r>
              <w:rPr>
                <w:rFonts w:cstheme="minorHAnsi"/>
                <w:sz w:val="24"/>
                <w:szCs w:val="24"/>
              </w:rPr>
              <w:t>― крестьянское (фермерское) хозяйство.</w:t>
            </w:r>
          </w:p>
          <w:p w:rsidR="001F2692" w:rsidRDefault="001F2692" w:rsidP="00C412BB">
            <w:pPr>
              <w:rPr>
                <w:sz w:val="24"/>
                <w:szCs w:val="24"/>
              </w:rPr>
            </w:pPr>
            <w:r>
              <w:rPr>
                <w:rFonts w:cstheme="minorHAnsi"/>
                <w:sz w:val="24"/>
                <w:szCs w:val="24"/>
              </w:rPr>
              <w:t xml:space="preserve">Крестьянским (фермерским) хозяйством, создаваемым в соответствии с настоящей </w:t>
            </w:r>
            <w:r w:rsidR="00C412BB">
              <w:rPr>
                <w:rFonts w:cstheme="minorHAnsi"/>
                <w:sz w:val="24"/>
                <w:szCs w:val="24"/>
              </w:rPr>
              <w:t>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tc>
      </w:tr>
      <w:tr w:rsidR="00404C4B" w:rsidTr="00404C4B">
        <w:tc>
          <w:tcPr>
            <w:tcW w:w="2235" w:type="dxa"/>
          </w:tcPr>
          <w:p w:rsidR="00404C4B" w:rsidRDefault="00610151" w:rsidP="00404C4B">
            <w:pPr>
              <w:jc w:val="center"/>
              <w:rPr>
                <w:sz w:val="24"/>
                <w:szCs w:val="24"/>
              </w:rPr>
            </w:pPr>
            <w:r>
              <w:rPr>
                <w:sz w:val="24"/>
                <w:szCs w:val="24"/>
              </w:rPr>
              <w:t>Общество с ограниченной ответственностью</w:t>
            </w:r>
          </w:p>
          <w:p w:rsidR="001E0BBC" w:rsidRDefault="001E0BBC" w:rsidP="00404C4B">
            <w:pPr>
              <w:jc w:val="center"/>
              <w:rPr>
                <w:sz w:val="24"/>
                <w:szCs w:val="24"/>
              </w:rPr>
            </w:pPr>
            <w:r>
              <w:rPr>
                <w:sz w:val="24"/>
                <w:szCs w:val="24"/>
              </w:rPr>
              <w:t>(ст. 87</w:t>
            </w:r>
            <w:r>
              <w:rPr>
                <w:rFonts w:cstheme="minorHAnsi"/>
                <w:sz w:val="24"/>
                <w:szCs w:val="24"/>
              </w:rPr>
              <w:t>―94)</w:t>
            </w:r>
          </w:p>
        </w:tc>
        <w:tc>
          <w:tcPr>
            <w:tcW w:w="7336" w:type="dxa"/>
          </w:tcPr>
          <w:p w:rsidR="00404C4B" w:rsidRDefault="00E87763" w:rsidP="00E87763">
            <w:pPr>
              <w:rPr>
                <w:sz w:val="24"/>
                <w:szCs w:val="24"/>
              </w:rPr>
            </w:pPr>
            <w:r>
              <w:rPr>
                <w:rFonts w:cstheme="minorHAnsi"/>
                <w:sz w:val="24"/>
                <w:szCs w:val="24"/>
              </w:rPr>
              <w:t>•</w:t>
            </w:r>
            <w:r>
              <w:rPr>
                <w:sz w:val="24"/>
                <w:szCs w:val="24"/>
              </w:rPr>
              <w:t xml:space="preserve">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 </w:t>
            </w:r>
          </w:p>
        </w:tc>
      </w:tr>
      <w:tr w:rsidR="00404C4B" w:rsidTr="00404C4B">
        <w:tc>
          <w:tcPr>
            <w:tcW w:w="2235" w:type="dxa"/>
          </w:tcPr>
          <w:p w:rsidR="00404C4B" w:rsidRDefault="00610151" w:rsidP="00404C4B">
            <w:pPr>
              <w:jc w:val="center"/>
              <w:rPr>
                <w:sz w:val="24"/>
                <w:szCs w:val="24"/>
              </w:rPr>
            </w:pPr>
            <w:r>
              <w:rPr>
                <w:sz w:val="24"/>
                <w:szCs w:val="24"/>
              </w:rPr>
              <w:t>Акционерные общества</w:t>
            </w:r>
          </w:p>
          <w:p w:rsidR="001E0BBC" w:rsidRDefault="001E0BBC" w:rsidP="00404C4B">
            <w:pPr>
              <w:jc w:val="center"/>
              <w:rPr>
                <w:sz w:val="24"/>
                <w:szCs w:val="24"/>
              </w:rPr>
            </w:pPr>
            <w:r>
              <w:rPr>
                <w:sz w:val="24"/>
                <w:szCs w:val="24"/>
              </w:rPr>
              <w:t>(ст. 96</w:t>
            </w:r>
            <w:r>
              <w:rPr>
                <w:rFonts w:cstheme="minorHAnsi"/>
                <w:sz w:val="24"/>
                <w:szCs w:val="24"/>
              </w:rPr>
              <w:t>―104)</w:t>
            </w:r>
          </w:p>
        </w:tc>
        <w:tc>
          <w:tcPr>
            <w:tcW w:w="7336" w:type="dxa"/>
          </w:tcPr>
          <w:p w:rsidR="00404C4B" w:rsidRDefault="00E87763" w:rsidP="00276EC3">
            <w:pPr>
              <w:rPr>
                <w:sz w:val="24"/>
                <w:szCs w:val="24"/>
              </w:rPr>
            </w:pPr>
            <w:r>
              <w:rPr>
                <w:rFonts w:cstheme="minorHAnsi"/>
                <w:sz w:val="24"/>
                <w:szCs w:val="24"/>
              </w:rPr>
              <w:t>•</w:t>
            </w:r>
            <w:r>
              <w:rPr>
                <w:sz w:val="24"/>
                <w:szCs w:val="24"/>
              </w:rPr>
              <w:t xml:space="preserve"> </w:t>
            </w:r>
            <w:r w:rsidR="00276EC3">
              <w:rPr>
                <w:sz w:val="24"/>
                <w:szCs w:val="24"/>
              </w:rPr>
              <w:t>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tc>
      </w:tr>
      <w:tr w:rsidR="00610151" w:rsidTr="00404C4B">
        <w:tc>
          <w:tcPr>
            <w:tcW w:w="2235" w:type="dxa"/>
          </w:tcPr>
          <w:p w:rsidR="00610151" w:rsidRDefault="00610151" w:rsidP="00404C4B">
            <w:pPr>
              <w:jc w:val="center"/>
              <w:rPr>
                <w:sz w:val="24"/>
                <w:szCs w:val="24"/>
              </w:rPr>
            </w:pPr>
            <w:r>
              <w:rPr>
                <w:sz w:val="24"/>
                <w:szCs w:val="24"/>
              </w:rPr>
              <w:t>Производственный кооператив</w:t>
            </w:r>
          </w:p>
          <w:p w:rsidR="001E0BBC" w:rsidRDefault="001E0BBC" w:rsidP="00404C4B">
            <w:pPr>
              <w:jc w:val="center"/>
              <w:rPr>
                <w:sz w:val="24"/>
                <w:szCs w:val="24"/>
              </w:rPr>
            </w:pPr>
            <w:r>
              <w:rPr>
                <w:sz w:val="24"/>
                <w:szCs w:val="24"/>
              </w:rPr>
              <w:t>(ст. 106.1</w:t>
            </w:r>
            <w:r>
              <w:rPr>
                <w:rFonts w:cstheme="minorHAnsi"/>
                <w:sz w:val="24"/>
                <w:szCs w:val="24"/>
              </w:rPr>
              <w:t>―106.6)</w:t>
            </w:r>
          </w:p>
        </w:tc>
        <w:tc>
          <w:tcPr>
            <w:tcW w:w="7336" w:type="dxa"/>
          </w:tcPr>
          <w:p w:rsidR="00610151" w:rsidRDefault="00276EC3" w:rsidP="0018181E">
            <w:pPr>
              <w:rPr>
                <w:sz w:val="24"/>
                <w:szCs w:val="24"/>
              </w:rPr>
            </w:pPr>
            <w:r>
              <w:rPr>
                <w:rFonts w:cstheme="minorHAnsi"/>
                <w:sz w:val="24"/>
                <w:szCs w:val="24"/>
              </w:rPr>
              <w:t>• Производственным кооперативом (артелью0 признается добровольное объединение граждан на основе членства для совместной производственной или иной хозяйственной деятельностью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w:t>
            </w:r>
            <w:r w:rsidR="0018181E">
              <w:rPr>
                <w:rFonts w:cstheme="minorHAnsi"/>
                <w:sz w:val="24"/>
                <w:szCs w:val="24"/>
              </w:rPr>
              <w:t>у</w:t>
            </w:r>
            <w:r>
              <w:rPr>
                <w:rFonts w:cstheme="minorHAnsi"/>
                <w:sz w:val="24"/>
                <w:szCs w:val="24"/>
              </w:rPr>
              <w:t xml:space="preserve">смотрено участие в его деятельности юридических лиц. </w:t>
            </w:r>
            <w:r w:rsidR="0018181E">
              <w:rPr>
                <w:rFonts w:cstheme="minorHAnsi"/>
                <w:sz w:val="24"/>
                <w:szCs w:val="24"/>
              </w:rPr>
              <w:t>Производственный кооператив является корпоративной коммерческой организацией.</w:t>
            </w:r>
          </w:p>
        </w:tc>
      </w:tr>
      <w:tr w:rsidR="00610151" w:rsidTr="00610151">
        <w:tc>
          <w:tcPr>
            <w:tcW w:w="9571" w:type="dxa"/>
            <w:gridSpan w:val="2"/>
          </w:tcPr>
          <w:p w:rsidR="00610151" w:rsidRPr="00610151" w:rsidRDefault="00610151" w:rsidP="00404C4B">
            <w:pPr>
              <w:jc w:val="center"/>
              <w:rPr>
                <w:b/>
                <w:sz w:val="24"/>
                <w:szCs w:val="24"/>
              </w:rPr>
            </w:pPr>
            <w:r>
              <w:rPr>
                <w:b/>
                <w:sz w:val="24"/>
                <w:szCs w:val="24"/>
              </w:rPr>
              <w:t>Государственные и муниципальные унитарные предприятия</w:t>
            </w:r>
          </w:p>
        </w:tc>
      </w:tr>
      <w:tr w:rsidR="00610151" w:rsidTr="00404C4B">
        <w:tc>
          <w:tcPr>
            <w:tcW w:w="2235" w:type="dxa"/>
          </w:tcPr>
          <w:p w:rsidR="00610151" w:rsidRDefault="00610151" w:rsidP="00610151">
            <w:pPr>
              <w:jc w:val="center"/>
              <w:rPr>
                <w:sz w:val="24"/>
                <w:szCs w:val="24"/>
              </w:rPr>
            </w:pPr>
            <w:r>
              <w:rPr>
                <w:sz w:val="24"/>
                <w:szCs w:val="24"/>
              </w:rPr>
              <w:t>Унитарное предприятие</w:t>
            </w:r>
          </w:p>
          <w:p w:rsidR="001E0BBC" w:rsidRDefault="001E0BBC" w:rsidP="00610151">
            <w:pPr>
              <w:jc w:val="center"/>
              <w:rPr>
                <w:sz w:val="24"/>
                <w:szCs w:val="24"/>
              </w:rPr>
            </w:pPr>
            <w:r>
              <w:rPr>
                <w:sz w:val="24"/>
                <w:szCs w:val="24"/>
              </w:rPr>
              <w:t>(ст. 113</w:t>
            </w:r>
            <w:r>
              <w:rPr>
                <w:rFonts w:cstheme="minorHAnsi"/>
                <w:sz w:val="24"/>
                <w:szCs w:val="24"/>
              </w:rPr>
              <w:t>―114)</w:t>
            </w:r>
          </w:p>
        </w:tc>
        <w:tc>
          <w:tcPr>
            <w:tcW w:w="7336" w:type="dxa"/>
          </w:tcPr>
          <w:p w:rsidR="00610151" w:rsidRDefault="0018181E" w:rsidP="0018181E">
            <w:pPr>
              <w:rPr>
                <w:sz w:val="24"/>
                <w:szCs w:val="24"/>
              </w:rPr>
            </w:pPr>
            <w:r>
              <w:rPr>
                <w:rFonts w:cstheme="minorHAnsi"/>
                <w:sz w:val="24"/>
                <w:szCs w:val="24"/>
              </w:rPr>
              <w:t>•</w:t>
            </w:r>
            <w:r>
              <w:rPr>
                <w:sz w:val="24"/>
                <w:szCs w:val="24"/>
              </w:rPr>
              <w:t xml:space="preserve"> Унитарным предприятием признается коммерческая организация, не наделенная правом собственности на закрепленное за ней собственником имущества. Имущество унитарного предприятия является неделимым и не может быть распределено по вкладам (долям, паям), в том числе между работниками предприятия. </w:t>
            </w:r>
          </w:p>
          <w:p w:rsidR="0018181E" w:rsidRDefault="0018181E" w:rsidP="0018181E">
            <w:pPr>
              <w:rPr>
                <w:sz w:val="24"/>
                <w:szCs w:val="24"/>
              </w:rPr>
            </w:pPr>
            <w:r>
              <w:rPr>
                <w:rFonts w:cstheme="minorHAnsi"/>
                <w:sz w:val="24"/>
                <w:szCs w:val="24"/>
              </w:rPr>
              <w:t>•</w:t>
            </w:r>
            <w:r>
              <w:rPr>
                <w:sz w:val="24"/>
                <w:szCs w:val="24"/>
              </w:rPr>
              <w:t xml:space="preserve"> В организационно-правовой форме унитарных предприятий действуют государственные и муниципальные предприятия.</w:t>
            </w:r>
          </w:p>
        </w:tc>
      </w:tr>
      <w:tr w:rsidR="00610151" w:rsidTr="00404C4B">
        <w:tc>
          <w:tcPr>
            <w:tcW w:w="2235" w:type="dxa"/>
          </w:tcPr>
          <w:p w:rsidR="00610151" w:rsidRDefault="00610151" w:rsidP="00404C4B">
            <w:pPr>
              <w:jc w:val="center"/>
              <w:rPr>
                <w:sz w:val="24"/>
                <w:szCs w:val="24"/>
              </w:rPr>
            </w:pPr>
          </w:p>
        </w:tc>
        <w:tc>
          <w:tcPr>
            <w:tcW w:w="7336" w:type="dxa"/>
          </w:tcPr>
          <w:p w:rsidR="00610151" w:rsidRDefault="00610151" w:rsidP="00404C4B">
            <w:pPr>
              <w:jc w:val="center"/>
              <w:rPr>
                <w:b/>
                <w:sz w:val="24"/>
                <w:szCs w:val="24"/>
              </w:rPr>
            </w:pPr>
            <w:r w:rsidRPr="00610151">
              <w:rPr>
                <w:b/>
                <w:sz w:val="24"/>
                <w:szCs w:val="24"/>
              </w:rPr>
              <w:t xml:space="preserve">Некоммерческие корпоративные организации </w:t>
            </w:r>
            <w:r w:rsidR="00EB06D0">
              <w:rPr>
                <w:b/>
                <w:sz w:val="24"/>
                <w:szCs w:val="24"/>
              </w:rPr>
              <w:t>(ст. 123.1)</w:t>
            </w:r>
          </w:p>
          <w:p w:rsidR="0005634F" w:rsidRPr="0005634F" w:rsidRDefault="00BF5920" w:rsidP="00E92B1E">
            <w:pPr>
              <w:rPr>
                <w:sz w:val="24"/>
                <w:szCs w:val="24"/>
              </w:rPr>
            </w:pPr>
            <w:r>
              <w:rPr>
                <w:rFonts w:cstheme="minorHAnsi"/>
                <w:sz w:val="24"/>
                <w:szCs w:val="24"/>
              </w:rPr>
              <w:t>•</w:t>
            </w:r>
            <w:r>
              <w:rPr>
                <w:sz w:val="24"/>
                <w:szCs w:val="24"/>
              </w:rPr>
              <w:t xml:space="preserve"> </w:t>
            </w:r>
            <w:r w:rsidR="0005634F" w:rsidRPr="0005634F">
              <w:rPr>
                <w:sz w:val="24"/>
                <w:szCs w:val="24"/>
              </w:rPr>
              <w:t xml:space="preserve">Некоммерческими </w:t>
            </w:r>
            <w:r w:rsidR="0005634F">
              <w:rPr>
                <w:sz w:val="24"/>
                <w:szCs w:val="24"/>
              </w:rPr>
              <w:t>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(пункт 1 статьи 50 и статья 65.1), учредители (участники) которых приобретают право участия (членства) в них и формируют их высший орган в соответствии с пунктом 1 статьи 65.3 настоящего Кодекса</w:t>
            </w:r>
            <w:r w:rsidR="00E92B1E">
              <w:rPr>
                <w:sz w:val="24"/>
                <w:szCs w:val="24"/>
              </w:rPr>
              <w:t>.</w:t>
            </w:r>
            <w:r w:rsidR="00990EF6">
              <w:rPr>
                <w:sz w:val="24"/>
                <w:szCs w:val="24"/>
              </w:rPr>
              <w:t xml:space="preserve"> (</w:t>
            </w:r>
            <w:r w:rsidR="00E92B1E">
              <w:rPr>
                <w:i/>
                <w:sz w:val="24"/>
                <w:szCs w:val="24"/>
              </w:rPr>
              <w:t>В</w:t>
            </w:r>
            <w:r w:rsidR="00990EF6" w:rsidRPr="00E92B1E">
              <w:rPr>
                <w:i/>
                <w:sz w:val="24"/>
                <w:szCs w:val="24"/>
              </w:rPr>
              <w:t xml:space="preserve"> </w:t>
            </w:r>
            <w:r w:rsidR="00E92B1E" w:rsidRPr="00E92B1E">
              <w:rPr>
                <w:i/>
                <w:sz w:val="24"/>
                <w:szCs w:val="24"/>
              </w:rPr>
              <w:t>пункте 1 статьи 65.3</w:t>
            </w:r>
            <w:r w:rsidR="00990EF6" w:rsidRPr="00E92B1E">
              <w:rPr>
                <w:i/>
                <w:sz w:val="24"/>
                <w:szCs w:val="24"/>
              </w:rPr>
              <w:t xml:space="preserve"> «Управление в корпорации» прописано, что «высшим органом корпорации является общее собрание ее участников»</w:t>
            </w:r>
            <w:r w:rsidR="00AC1A01">
              <w:rPr>
                <w:sz w:val="24"/>
                <w:szCs w:val="24"/>
              </w:rPr>
              <w:t xml:space="preserve"> </w:t>
            </w:r>
            <w:r w:rsidR="00AC1A01">
              <w:rPr>
                <w:rFonts w:cstheme="minorHAnsi"/>
                <w:sz w:val="24"/>
                <w:szCs w:val="24"/>
              </w:rPr>
              <w:t xml:space="preserve">― </w:t>
            </w:r>
            <w:r w:rsidR="00AC1A01">
              <w:rPr>
                <w:rFonts w:cstheme="minorHAnsi"/>
                <w:i/>
                <w:sz w:val="24"/>
                <w:szCs w:val="24"/>
              </w:rPr>
              <w:t>В. Л.</w:t>
            </w:r>
            <w:r w:rsidR="002B395A">
              <w:rPr>
                <w:sz w:val="24"/>
                <w:szCs w:val="24"/>
              </w:rPr>
              <w:t>)</w:t>
            </w:r>
            <w:r w:rsidR="0005634F">
              <w:rPr>
                <w:sz w:val="24"/>
                <w:szCs w:val="24"/>
              </w:rPr>
              <w:t>.</w:t>
            </w:r>
            <w:r w:rsidR="002B395A">
              <w:rPr>
                <w:sz w:val="24"/>
                <w:szCs w:val="24"/>
              </w:rPr>
              <w:t xml:space="preserve"> </w:t>
            </w:r>
            <w:r w:rsidR="0005634F">
              <w:rPr>
                <w:sz w:val="24"/>
                <w:szCs w:val="24"/>
              </w:rPr>
              <w:t xml:space="preserve"> </w:t>
            </w:r>
          </w:p>
        </w:tc>
      </w:tr>
      <w:tr w:rsidR="00610151" w:rsidTr="00404C4B">
        <w:tc>
          <w:tcPr>
            <w:tcW w:w="2235" w:type="dxa"/>
          </w:tcPr>
          <w:p w:rsidR="00610151" w:rsidRDefault="00610151" w:rsidP="00404C4B">
            <w:pPr>
              <w:jc w:val="center"/>
              <w:rPr>
                <w:sz w:val="24"/>
                <w:szCs w:val="24"/>
              </w:rPr>
            </w:pPr>
            <w:r>
              <w:rPr>
                <w:sz w:val="24"/>
                <w:szCs w:val="24"/>
              </w:rPr>
              <w:t>Потребительский кооператив</w:t>
            </w:r>
          </w:p>
          <w:p w:rsidR="001E0BBC" w:rsidRDefault="00EB06D0" w:rsidP="00404C4B">
            <w:pPr>
              <w:jc w:val="center"/>
              <w:rPr>
                <w:sz w:val="24"/>
                <w:szCs w:val="24"/>
              </w:rPr>
            </w:pPr>
            <w:r>
              <w:rPr>
                <w:sz w:val="24"/>
                <w:szCs w:val="24"/>
              </w:rPr>
              <w:t>(ст. 123.2</w:t>
            </w:r>
            <w:r>
              <w:rPr>
                <w:rFonts w:cstheme="minorHAnsi"/>
                <w:sz w:val="24"/>
                <w:szCs w:val="24"/>
              </w:rPr>
              <w:t>―123.3)</w:t>
            </w:r>
          </w:p>
        </w:tc>
        <w:tc>
          <w:tcPr>
            <w:tcW w:w="7336" w:type="dxa"/>
          </w:tcPr>
          <w:p w:rsidR="00610151" w:rsidRDefault="00BF5920" w:rsidP="00BF5920">
            <w:pPr>
              <w:rPr>
                <w:sz w:val="24"/>
                <w:szCs w:val="24"/>
              </w:rPr>
            </w:pPr>
            <w:r>
              <w:rPr>
                <w:rFonts w:cstheme="minorHAnsi"/>
                <w:sz w:val="24"/>
                <w:szCs w:val="24"/>
              </w:rPr>
              <w:t>•</w:t>
            </w:r>
            <w:r>
              <w:rPr>
                <w:sz w:val="24"/>
                <w:szCs w:val="24"/>
              </w:rPr>
              <w:t xml:space="preserve">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  </w:t>
            </w:r>
          </w:p>
        </w:tc>
      </w:tr>
      <w:tr w:rsidR="00610151" w:rsidTr="00404C4B">
        <w:tc>
          <w:tcPr>
            <w:tcW w:w="2235" w:type="dxa"/>
          </w:tcPr>
          <w:p w:rsidR="00610151" w:rsidRDefault="00610151" w:rsidP="00404C4B">
            <w:pPr>
              <w:jc w:val="center"/>
              <w:rPr>
                <w:sz w:val="24"/>
                <w:szCs w:val="24"/>
              </w:rPr>
            </w:pPr>
            <w:r>
              <w:rPr>
                <w:sz w:val="24"/>
                <w:szCs w:val="24"/>
              </w:rPr>
              <w:t>Общественная организация</w:t>
            </w:r>
          </w:p>
          <w:p w:rsidR="00EB06D0" w:rsidRDefault="00EB06D0" w:rsidP="00404C4B">
            <w:pPr>
              <w:jc w:val="center"/>
              <w:rPr>
                <w:sz w:val="24"/>
                <w:szCs w:val="24"/>
              </w:rPr>
            </w:pPr>
            <w:r>
              <w:rPr>
                <w:sz w:val="24"/>
                <w:szCs w:val="24"/>
              </w:rPr>
              <w:t>(ст. 123.4</w:t>
            </w:r>
            <w:r>
              <w:rPr>
                <w:rFonts w:cstheme="minorHAnsi"/>
                <w:sz w:val="24"/>
                <w:szCs w:val="24"/>
              </w:rPr>
              <w:t>―123.7)</w:t>
            </w:r>
          </w:p>
        </w:tc>
        <w:tc>
          <w:tcPr>
            <w:tcW w:w="7336" w:type="dxa"/>
          </w:tcPr>
          <w:p w:rsidR="00610151" w:rsidRDefault="00BF5920" w:rsidP="00BF5920">
            <w:pPr>
              <w:rPr>
                <w:sz w:val="24"/>
                <w:szCs w:val="24"/>
              </w:rPr>
            </w:pPr>
            <w:r>
              <w:rPr>
                <w:rFonts w:cstheme="minorHAnsi"/>
                <w:sz w:val="24"/>
                <w:szCs w:val="24"/>
              </w:rPr>
              <w:t>•</w:t>
            </w:r>
            <w:r>
              <w:rPr>
                <w:sz w:val="24"/>
                <w:szCs w:val="24"/>
              </w:rPr>
              <w:t xml:space="preserve">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не противоречащих закону целей.</w:t>
            </w:r>
          </w:p>
          <w:p w:rsidR="00E824AD" w:rsidRDefault="00E824AD" w:rsidP="00E824AD">
            <w:pPr>
              <w:rPr>
                <w:sz w:val="24"/>
                <w:szCs w:val="24"/>
              </w:rPr>
            </w:pPr>
            <w:r>
              <w:rPr>
                <w:rFonts w:cstheme="minorHAnsi"/>
                <w:sz w:val="24"/>
                <w:szCs w:val="24"/>
              </w:rPr>
              <w:t>•</w:t>
            </w:r>
            <w:r>
              <w:rPr>
                <w:sz w:val="24"/>
                <w:szCs w:val="24"/>
              </w:rPr>
              <w:t xml:space="preserve"> Общественные организации могут объединяться в ассоциации (союзы) в порядке, установленном настоящим Кодексом.</w:t>
            </w:r>
          </w:p>
        </w:tc>
      </w:tr>
      <w:tr w:rsidR="00610151" w:rsidTr="00404C4B">
        <w:tc>
          <w:tcPr>
            <w:tcW w:w="2235" w:type="dxa"/>
          </w:tcPr>
          <w:p w:rsidR="00610151" w:rsidRDefault="00610151" w:rsidP="00404C4B">
            <w:pPr>
              <w:jc w:val="center"/>
              <w:rPr>
                <w:sz w:val="24"/>
                <w:szCs w:val="24"/>
              </w:rPr>
            </w:pPr>
            <w:r>
              <w:rPr>
                <w:sz w:val="24"/>
                <w:szCs w:val="24"/>
              </w:rPr>
              <w:t>Общественные движения</w:t>
            </w:r>
          </w:p>
          <w:p w:rsidR="00EB06D0" w:rsidRDefault="00EB06D0" w:rsidP="00404C4B">
            <w:pPr>
              <w:jc w:val="center"/>
              <w:rPr>
                <w:sz w:val="24"/>
                <w:szCs w:val="24"/>
              </w:rPr>
            </w:pPr>
            <w:r>
              <w:rPr>
                <w:sz w:val="24"/>
                <w:szCs w:val="24"/>
              </w:rPr>
              <w:t>(ст. 123.7-1)</w:t>
            </w:r>
          </w:p>
        </w:tc>
        <w:tc>
          <w:tcPr>
            <w:tcW w:w="7336" w:type="dxa"/>
          </w:tcPr>
          <w:p w:rsidR="00610151" w:rsidRDefault="00E824AD" w:rsidP="00E824AD">
            <w:pPr>
              <w:rPr>
                <w:sz w:val="24"/>
                <w:szCs w:val="24"/>
              </w:rPr>
            </w:pPr>
            <w:r>
              <w:rPr>
                <w:rFonts w:cstheme="minorHAnsi"/>
                <w:sz w:val="24"/>
                <w:szCs w:val="24"/>
              </w:rPr>
              <w:t>•</w:t>
            </w:r>
            <w:r>
              <w:rPr>
                <w:sz w:val="24"/>
                <w:szCs w:val="24"/>
              </w:rPr>
              <w:t xml:space="preserve"> Общественным движением является состоящая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tc>
      </w:tr>
      <w:tr w:rsidR="00610151" w:rsidTr="00404C4B">
        <w:tc>
          <w:tcPr>
            <w:tcW w:w="2235" w:type="dxa"/>
          </w:tcPr>
          <w:p w:rsidR="00610151" w:rsidRDefault="00610151" w:rsidP="00404C4B">
            <w:pPr>
              <w:jc w:val="center"/>
              <w:rPr>
                <w:sz w:val="24"/>
                <w:szCs w:val="24"/>
              </w:rPr>
            </w:pPr>
            <w:r>
              <w:rPr>
                <w:sz w:val="24"/>
                <w:szCs w:val="24"/>
              </w:rPr>
              <w:t>Ассоциаци</w:t>
            </w:r>
            <w:r w:rsidR="00EB06D0">
              <w:rPr>
                <w:sz w:val="24"/>
                <w:szCs w:val="24"/>
              </w:rPr>
              <w:t>я</w:t>
            </w:r>
            <w:r>
              <w:rPr>
                <w:sz w:val="24"/>
                <w:szCs w:val="24"/>
              </w:rPr>
              <w:t xml:space="preserve"> (Союз)</w:t>
            </w:r>
          </w:p>
          <w:p w:rsidR="00EB06D0" w:rsidRDefault="00EB06D0" w:rsidP="00404C4B">
            <w:pPr>
              <w:jc w:val="center"/>
              <w:rPr>
                <w:sz w:val="24"/>
                <w:szCs w:val="24"/>
              </w:rPr>
            </w:pPr>
            <w:r>
              <w:rPr>
                <w:sz w:val="24"/>
                <w:szCs w:val="24"/>
              </w:rPr>
              <w:t>(ст. 123.8</w:t>
            </w:r>
            <w:r>
              <w:rPr>
                <w:rFonts w:cstheme="minorHAnsi"/>
                <w:sz w:val="24"/>
                <w:szCs w:val="24"/>
              </w:rPr>
              <w:t>―123.11)</w:t>
            </w:r>
          </w:p>
        </w:tc>
        <w:tc>
          <w:tcPr>
            <w:tcW w:w="7336" w:type="dxa"/>
          </w:tcPr>
          <w:p w:rsidR="00E824AD" w:rsidRDefault="00E824AD" w:rsidP="00E824AD">
            <w:pPr>
              <w:rPr>
                <w:sz w:val="24"/>
                <w:szCs w:val="24"/>
              </w:rPr>
            </w:pPr>
            <w:r>
              <w:rPr>
                <w:rFonts w:cstheme="minorHAnsi"/>
                <w:sz w:val="24"/>
                <w:szCs w:val="24"/>
              </w:rPr>
              <w:t>•</w:t>
            </w:r>
            <w:r>
              <w:rPr>
                <w:sz w:val="24"/>
                <w:szCs w:val="24"/>
              </w:rPr>
              <w:t xml:space="preserve">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7D6843" w:rsidRDefault="00E824AD" w:rsidP="007D6843">
            <w:pPr>
              <w:rPr>
                <w:sz w:val="24"/>
                <w:szCs w:val="24"/>
              </w:rPr>
            </w:pPr>
            <w:r>
              <w:rPr>
                <w:rFonts w:cstheme="minorHAnsi"/>
                <w:sz w:val="24"/>
                <w:szCs w:val="24"/>
              </w:rPr>
              <w:t>•</w:t>
            </w:r>
            <w:r>
              <w:rPr>
                <w:sz w:val="24"/>
                <w:szCs w:val="24"/>
              </w:rPr>
              <w:t xml:space="preserve"> В организационно-правовой форме ассоциации</w:t>
            </w:r>
            <w:r w:rsidR="007D6843">
              <w:rPr>
                <w:sz w:val="24"/>
                <w:szCs w:val="24"/>
              </w:rPr>
              <w:t xml:space="preserve"> (союза) создаются, в частности,   </w:t>
            </w:r>
          </w:p>
          <w:p w:rsidR="007D6843" w:rsidRDefault="007D6843" w:rsidP="007D6843">
            <w:pPr>
              <w:rPr>
                <w:sz w:val="24"/>
                <w:szCs w:val="24"/>
              </w:rPr>
            </w:pPr>
            <w:r>
              <w:rPr>
                <w:rFonts w:cstheme="minorHAnsi"/>
                <w:sz w:val="24"/>
                <w:szCs w:val="24"/>
              </w:rPr>
              <w:t xml:space="preserve">― </w:t>
            </w:r>
            <w:r>
              <w:rPr>
                <w:sz w:val="24"/>
                <w:szCs w:val="24"/>
              </w:rPr>
              <w:t xml:space="preserve">объединения лиц, имеющие целями координацию их предпринимательской деятельности, представление и защиту общих имущественных интересов  </w:t>
            </w:r>
          </w:p>
          <w:p w:rsidR="007D6843" w:rsidRDefault="007D6843" w:rsidP="007D6843">
            <w:pPr>
              <w:rPr>
                <w:sz w:val="24"/>
                <w:szCs w:val="24"/>
              </w:rPr>
            </w:pPr>
            <w:r>
              <w:rPr>
                <w:rFonts w:cstheme="minorHAnsi"/>
                <w:sz w:val="24"/>
                <w:szCs w:val="24"/>
              </w:rPr>
              <w:t xml:space="preserve">― </w:t>
            </w:r>
            <w:r>
              <w:rPr>
                <w:sz w:val="24"/>
                <w:szCs w:val="24"/>
              </w:rPr>
              <w:t xml:space="preserve">профессиональные объединения граждан, не имеющие целью защиту трудовых прав и интересов своих членов, </w:t>
            </w:r>
          </w:p>
          <w:p w:rsidR="007D6843" w:rsidRDefault="007D6843" w:rsidP="007D6843">
            <w:pPr>
              <w:rPr>
                <w:sz w:val="24"/>
                <w:szCs w:val="24"/>
              </w:rPr>
            </w:pPr>
            <w:r>
              <w:rPr>
                <w:rFonts w:cstheme="minorHAnsi"/>
                <w:sz w:val="24"/>
                <w:szCs w:val="24"/>
              </w:rPr>
              <w:t>―</w:t>
            </w:r>
            <w:r>
              <w:rPr>
                <w:sz w:val="24"/>
                <w:szCs w:val="24"/>
              </w:rPr>
              <w:t xml:space="preserve">  профессиональные объединения граждан, не связанные с их участием в трудовых отношениях (объединения оценщиков, лиц творческих профессий и другие), </w:t>
            </w:r>
          </w:p>
          <w:p w:rsidR="00610151" w:rsidRDefault="007D6843" w:rsidP="007D6843">
            <w:pPr>
              <w:rPr>
                <w:sz w:val="24"/>
                <w:szCs w:val="24"/>
              </w:rPr>
            </w:pPr>
            <w:r>
              <w:rPr>
                <w:rFonts w:cstheme="minorHAnsi"/>
                <w:sz w:val="24"/>
                <w:szCs w:val="24"/>
              </w:rPr>
              <w:t xml:space="preserve">― </w:t>
            </w:r>
            <w:r>
              <w:rPr>
                <w:sz w:val="24"/>
                <w:szCs w:val="24"/>
              </w:rPr>
              <w:t>саморегулируемые организации и их объединения.</w:t>
            </w:r>
          </w:p>
        </w:tc>
      </w:tr>
      <w:tr w:rsidR="00610151" w:rsidTr="00404C4B">
        <w:tc>
          <w:tcPr>
            <w:tcW w:w="2235" w:type="dxa"/>
          </w:tcPr>
          <w:p w:rsidR="00610151" w:rsidRDefault="00610151" w:rsidP="00404C4B">
            <w:pPr>
              <w:jc w:val="center"/>
              <w:rPr>
                <w:sz w:val="24"/>
                <w:szCs w:val="24"/>
              </w:rPr>
            </w:pPr>
            <w:r>
              <w:rPr>
                <w:sz w:val="24"/>
                <w:szCs w:val="24"/>
              </w:rPr>
              <w:t>Товарищества собственников недвижимости</w:t>
            </w:r>
          </w:p>
          <w:p w:rsidR="00EB06D0" w:rsidRDefault="00EB06D0" w:rsidP="00404C4B">
            <w:pPr>
              <w:jc w:val="center"/>
              <w:rPr>
                <w:sz w:val="24"/>
                <w:szCs w:val="24"/>
              </w:rPr>
            </w:pPr>
            <w:r>
              <w:rPr>
                <w:sz w:val="24"/>
                <w:szCs w:val="24"/>
              </w:rPr>
              <w:t>(ст. 123.12</w:t>
            </w:r>
            <w:r>
              <w:rPr>
                <w:rFonts w:cstheme="minorHAnsi"/>
                <w:sz w:val="24"/>
                <w:szCs w:val="24"/>
              </w:rPr>
              <w:t>―123.14)</w:t>
            </w:r>
          </w:p>
        </w:tc>
        <w:tc>
          <w:tcPr>
            <w:tcW w:w="7336" w:type="dxa"/>
          </w:tcPr>
          <w:p w:rsidR="00610151" w:rsidRDefault="00A80495" w:rsidP="00A80495">
            <w:pPr>
              <w:rPr>
                <w:sz w:val="24"/>
                <w:szCs w:val="24"/>
              </w:rPr>
            </w:pPr>
            <w:r>
              <w:rPr>
                <w:rFonts w:cstheme="minorHAnsi"/>
                <w:sz w:val="24"/>
                <w:szCs w:val="24"/>
              </w:rPr>
              <w:t>•</w:t>
            </w:r>
            <w:r>
              <w:rPr>
                <w:sz w:val="24"/>
                <w:szCs w:val="24"/>
              </w:rPr>
              <w:t xml:space="preserve"> Товариществом собственников недвижимости признается добровольное </w:t>
            </w:r>
            <w:r w:rsidR="00732C68">
              <w:rPr>
                <w:sz w:val="24"/>
                <w:szCs w:val="24"/>
              </w:rPr>
              <w:t xml:space="preserve"> </w:t>
            </w:r>
            <w:r>
              <w:rPr>
                <w:sz w:val="24"/>
                <w:szCs w:val="24"/>
              </w:rPr>
              <w:t>объединение собственников недвижимости (помещений в здании, в том числе и многоквартирном доме, или</w:t>
            </w:r>
            <w:r w:rsidR="00732C68">
              <w:rPr>
                <w:sz w:val="24"/>
                <w:szCs w:val="24"/>
              </w:rPr>
              <w:t xml:space="preserve"> в</w:t>
            </w:r>
            <w:r>
              <w:rPr>
                <w:sz w:val="24"/>
                <w:szCs w:val="24"/>
              </w:rPr>
              <w:t xml:space="preserve"> нескольких зданиях, </w:t>
            </w:r>
            <w:r w:rsidR="00732C68">
              <w:rPr>
                <w:sz w:val="24"/>
                <w:szCs w:val="24"/>
              </w:rPr>
              <w:t xml:space="preserve">жилых домов, садовых домов, садовых и огородных земельных участков и т. п.), созданное  ими для совместного владения, пользования и в установленном законом пределах распоряжения имуществом (вещами), в силу закона находящихся в их общей собственности или в общем пользовании, а также для достижения иных целей, предусмотренных законами. </w:t>
            </w:r>
          </w:p>
        </w:tc>
      </w:tr>
      <w:tr w:rsidR="00610151" w:rsidTr="00404C4B">
        <w:tc>
          <w:tcPr>
            <w:tcW w:w="2235" w:type="dxa"/>
          </w:tcPr>
          <w:p w:rsidR="00610151" w:rsidRDefault="00610151" w:rsidP="00404C4B">
            <w:pPr>
              <w:jc w:val="center"/>
              <w:rPr>
                <w:sz w:val="24"/>
                <w:szCs w:val="24"/>
              </w:rPr>
            </w:pPr>
            <w:r>
              <w:rPr>
                <w:sz w:val="24"/>
                <w:szCs w:val="24"/>
              </w:rPr>
              <w:t>Казачь</w:t>
            </w:r>
            <w:r w:rsidR="005C1C75">
              <w:rPr>
                <w:sz w:val="24"/>
                <w:szCs w:val="24"/>
              </w:rPr>
              <w:t>и</w:t>
            </w:r>
            <w:r>
              <w:rPr>
                <w:sz w:val="24"/>
                <w:szCs w:val="24"/>
              </w:rPr>
              <w:t xml:space="preserve"> обществ</w:t>
            </w:r>
            <w:r w:rsidR="005C1C75">
              <w:rPr>
                <w:sz w:val="24"/>
                <w:szCs w:val="24"/>
              </w:rPr>
              <w:t>а</w:t>
            </w:r>
            <w:r w:rsidR="00EB06D0">
              <w:rPr>
                <w:sz w:val="24"/>
                <w:szCs w:val="24"/>
              </w:rPr>
              <w:t xml:space="preserve">, </w:t>
            </w:r>
            <w:r w:rsidR="005C1C75">
              <w:rPr>
                <w:sz w:val="24"/>
                <w:szCs w:val="24"/>
              </w:rPr>
              <w:t xml:space="preserve">  внесенные </w:t>
            </w:r>
            <w:r w:rsidR="00EB06D0">
              <w:rPr>
                <w:sz w:val="24"/>
                <w:szCs w:val="24"/>
              </w:rPr>
              <w:t>в государственный реестр казачьих обществ в РФ</w:t>
            </w:r>
          </w:p>
          <w:p w:rsidR="00EB06D0" w:rsidRDefault="00EB06D0" w:rsidP="00404C4B">
            <w:pPr>
              <w:jc w:val="center"/>
              <w:rPr>
                <w:sz w:val="24"/>
                <w:szCs w:val="24"/>
              </w:rPr>
            </w:pPr>
            <w:r>
              <w:rPr>
                <w:sz w:val="24"/>
                <w:szCs w:val="24"/>
              </w:rPr>
              <w:t>(ст. 123.15)</w:t>
            </w:r>
          </w:p>
        </w:tc>
        <w:tc>
          <w:tcPr>
            <w:tcW w:w="7336" w:type="dxa"/>
          </w:tcPr>
          <w:p w:rsidR="00610151" w:rsidRDefault="003A4D48" w:rsidP="003A4D48">
            <w:pPr>
              <w:rPr>
                <w:sz w:val="24"/>
                <w:szCs w:val="24"/>
              </w:rPr>
            </w:pPr>
            <w:r>
              <w:rPr>
                <w:rFonts w:cstheme="minorHAnsi"/>
                <w:sz w:val="24"/>
                <w:szCs w:val="24"/>
              </w:rPr>
              <w:t>•</w:t>
            </w:r>
            <w:r>
              <w:rPr>
                <w:sz w:val="24"/>
                <w:szCs w:val="24"/>
              </w:rPr>
              <w:t xml:space="preserve"> </w:t>
            </w:r>
            <w:r w:rsidR="005C1C75">
              <w:rPr>
                <w:sz w:val="24"/>
                <w:szCs w:val="24"/>
              </w:rPr>
              <w:t>Казачьими обществами признаются внесенные в государственный реестр казачьи общества в Российской федерации объединения граждан, созданных в целях сохранения традиционных образа жизни, хозяйствования и культуры российского казачества. А также в иных целях, предусмотренных Федеральным законом от 5 декабря 2005 года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5C1C75" w:rsidRDefault="005C1C75" w:rsidP="003A4D48">
            <w:pPr>
              <w:rPr>
                <w:sz w:val="24"/>
                <w:szCs w:val="24"/>
              </w:rPr>
            </w:pPr>
            <w:r>
              <w:rPr>
                <w:rFonts w:cstheme="minorHAnsi"/>
                <w:sz w:val="24"/>
                <w:szCs w:val="24"/>
              </w:rPr>
              <w:t>•</w:t>
            </w:r>
            <w:r>
              <w:rPr>
                <w:sz w:val="24"/>
                <w:szCs w:val="24"/>
              </w:rPr>
              <w:t xml:space="preserve"> Казачье общество по решению его членов может быть преобразовано в ассоциацию (союз) или в автономную некоммерческую организацию.</w:t>
            </w:r>
          </w:p>
        </w:tc>
      </w:tr>
      <w:tr w:rsidR="00610151" w:rsidTr="00404C4B">
        <w:tc>
          <w:tcPr>
            <w:tcW w:w="2235" w:type="dxa"/>
          </w:tcPr>
          <w:p w:rsidR="00610151" w:rsidRDefault="00610151" w:rsidP="00404C4B">
            <w:pPr>
              <w:jc w:val="center"/>
              <w:rPr>
                <w:sz w:val="24"/>
                <w:szCs w:val="24"/>
              </w:rPr>
            </w:pPr>
            <w:r>
              <w:rPr>
                <w:sz w:val="24"/>
                <w:szCs w:val="24"/>
              </w:rPr>
              <w:t>Община коренных малочисленных народов России</w:t>
            </w:r>
          </w:p>
          <w:p w:rsidR="00EB06D0" w:rsidRDefault="00EB06D0" w:rsidP="00404C4B">
            <w:pPr>
              <w:jc w:val="center"/>
              <w:rPr>
                <w:sz w:val="24"/>
                <w:szCs w:val="24"/>
              </w:rPr>
            </w:pPr>
            <w:r>
              <w:rPr>
                <w:sz w:val="24"/>
                <w:szCs w:val="24"/>
              </w:rPr>
              <w:t>(ст. 123.16)</w:t>
            </w:r>
          </w:p>
        </w:tc>
        <w:tc>
          <w:tcPr>
            <w:tcW w:w="7336" w:type="dxa"/>
          </w:tcPr>
          <w:p w:rsidR="00610151" w:rsidRDefault="005C1C75" w:rsidP="005C1C75">
            <w:pPr>
              <w:rPr>
                <w:sz w:val="24"/>
                <w:szCs w:val="24"/>
              </w:rPr>
            </w:pPr>
            <w:r>
              <w:rPr>
                <w:rFonts w:cstheme="minorHAnsi"/>
                <w:sz w:val="24"/>
                <w:szCs w:val="24"/>
              </w:rPr>
              <w:t>•</w:t>
            </w:r>
            <w:r>
              <w:rPr>
                <w:sz w:val="24"/>
                <w:szCs w:val="24"/>
              </w:rPr>
              <w:t xml:space="preserve">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A70336" w:rsidRDefault="00A70336" w:rsidP="005C1C75">
            <w:pPr>
              <w:rPr>
                <w:sz w:val="24"/>
                <w:szCs w:val="24"/>
              </w:rPr>
            </w:pPr>
            <w:r>
              <w:rPr>
                <w:rFonts w:cstheme="minorHAnsi"/>
                <w:sz w:val="24"/>
                <w:szCs w:val="24"/>
              </w:rPr>
              <w:t>•</w:t>
            </w:r>
            <w:r>
              <w:rPr>
                <w:sz w:val="24"/>
                <w:szCs w:val="24"/>
              </w:rPr>
              <w:t xml:space="preserve">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tc>
      </w:tr>
      <w:tr w:rsidR="00610151" w:rsidTr="00404C4B">
        <w:tc>
          <w:tcPr>
            <w:tcW w:w="2235" w:type="dxa"/>
          </w:tcPr>
          <w:p w:rsidR="00610151" w:rsidRDefault="00610151" w:rsidP="00404C4B">
            <w:pPr>
              <w:jc w:val="center"/>
              <w:rPr>
                <w:sz w:val="24"/>
                <w:szCs w:val="24"/>
              </w:rPr>
            </w:pPr>
            <w:r>
              <w:rPr>
                <w:sz w:val="24"/>
                <w:szCs w:val="24"/>
              </w:rPr>
              <w:t>Адвокатские палаты</w:t>
            </w:r>
          </w:p>
          <w:p w:rsidR="00EB06D0" w:rsidRDefault="00EB06D0" w:rsidP="00404C4B">
            <w:pPr>
              <w:jc w:val="center"/>
              <w:rPr>
                <w:sz w:val="24"/>
                <w:szCs w:val="24"/>
              </w:rPr>
            </w:pPr>
            <w:r>
              <w:rPr>
                <w:sz w:val="24"/>
                <w:szCs w:val="24"/>
              </w:rPr>
              <w:t>(ст. 123.16-1)</w:t>
            </w:r>
          </w:p>
        </w:tc>
        <w:tc>
          <w:tcPr>
            <w:tcW w:w="7336" w:type="dxa"/>
          </w:tcPr>
          <w:p w:rsidR="00610151" w:rsidRDefault="00A70336" w:rsidP="00A70336">
            <w:pPr>
              <w:rPr>
                <w:sz w:val="24"/>
                <w:szCs w:val="24"/>
              </w:rPr>
            </w:pPr>
            <w:r>
              <w:rPr>
                <w:rFonts w:cstheme="minorHAnsi"/>
                <w:sz w:val="24"/>
                <w:szCs w:val="24"/>
              </w:rPr>
              <w:t>•</w:t>
            </w:r>
            <w:r>
              <w:rPr>
                <w:sz w:val="24"/>
                <w:szCs w:val="24"/>
              </w:rPr>
              <w:t xml:space="preserve">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 </w:t>
            </w:r>
          </w:p>
        </w:tc>
      </w:tr>
      <w:tr w:rsidR="00EB06D0" w:rsidTr="00404C4B">
        <w:tc>
          <w:tcPr>
            <w:tcW w:w="2235" w:type="dxa"/>
          </w:tcPr>
          <w:p w:rsidR="00EB06D0" w:rsidRDefault="00EB06D0" w:rsidP="00404C4B">
            <w:pPr>
              <w:jc w:val="center"/>
              <w:rPr>
                <w:sz w:val="24"/>
                <w:szCs w:val="24"/>
              </w:rPr>
            </w:pPr>
            <w:r>
              <w:rPr>
                <w:sz w:val="24"/>
                <w:szCs w:val="24"/>
              </w:rPr>
              <w:t>Адвокатские образования, являющиеся юридическим и лицами</w:t>
            </w:r>
          </w:p>
          <w:p w:rsidR="00EB06D0" w:rsidRDefault="00EB06D0" w:rsidP="00404C4B">
            <w:pPr>
              <w:jc w:val="center"/>
              <w:rPr>
                <w:sz w:val="24"/>
                <w:szCs w:val="24"/>
              </w:rPr>
            </w:pPr>
            <w:r>
              <w:rPr>
                <w:sz w:val="24"/>
                <w:szCs w:val="24"/>
              </w:rPr>
              <w:t>(ст. 123.16-2)</w:t>
            </w:r>
          </w:p>
        </w:tc>
        <w:tc>
          <w:tcPr>
            <w:tcW w:w="7336" w:type="dxa"/>
          </w:tcPr>
          <w:p w:rsidR="00EB06D0" w:rsidRDefault="00A70336" w:rsidP="00A70336">
            <w:pPr>
              <w:rPr>
                <w:sz w:val="24"/>
                <w:szCs w:val="24"/>
              </w:rPr>
            </w:pPr>
            <w:r>
              <w:rPr>
                <w:rFonts w:cstheme="minorHAnsi"/>
                <w:sz w:val="24"/>
                <w:szCs w:val="24"/>
              </w:rPr>
              <w:t>•</w:t>
            </w:r>
            <w:r>
              <w:rPr>
                <w:sz w:val="24"/>
                <w:szCs w:val="24"/>
              </w:rPr>
              <w:t xml:space="preserve"> Адвокатскими образованиями, являющимися юридическими лицами, признаются некоммерческие организации, созданные в соответствии с законодательством об адвокатской деятельности и адвокатуре в целях осуществления адвокатами адвокатской деятельности.</w:t>
            </w:r>
          </w:p>
          <w:p w:rsidR="00A70336" w:rsidRDefault="00A70336" w:rsidP="00A70336">
            <w:pPr>
              <w:rPr>
                <w:sz w:val="24"/>
                <w:szCs w:val="24"/>
              </w:rPr>
            </w:pPr>
            <w:r>
              <w:rPr>
                <w:rFonts w:cstheme="minorHAnsi"/>
                <w:sz w:val="24"/>
                <w:szCs w:val="24"/>
              </w:rPr>
              <w:t>•</w:t>
            </w:r>
            <w:r>
              <w:rPr>
                <w:sz w:val="24"/>
                <w:szCs w:val="24"/>
              </w:rPr>
              <w:t xml:space="preserve"> Адвокатские образования, являющиеся юридическими лицами, создаются в виде коллегии адвокатов, адвокатского бюро или юридической консультации.</w:t>
            </w:r>
          </w:p>
        </w:tc>
      </w:tr>
      <w:tr w:rsidR="00610151" w:rsidTr="00404C4B">
        <w:tc>
          <w:tcPr>
            <w:tcW w:w="2235" w:type="dxa"/>
          </w:tcPr>
          <w:p w:rsidR="00610151" w:rsidRDefault="00610151" w:rsidP="00404C4B">
            <w:pPr>
              <w:jc w:val="center"/>
              <w:rPr>
                <w:sz w:val="24"/>
                <w:szCs w:val="24"/>
              </w:rPr>
            </w:pPr>
            <w:r>
              <w:rPr>
                <w:sz w:val="24"/>
                <w:szCs w:val="24"/>
              </w:rPr>
              <w:t>Нотариальные палаты</w:t>
            </w:r>
          </w:p>
          <w:p w:rsidR="00EB06D0" w:rsidRDefault="00EB06D0" w:rsidP="00404C4B">
            <w:pPr>
              <w:jc w:val="center"/>
              <w:rPr>
                <w:sz w:val="24"/>
                <w:szCs w:val="24"/>
              </w:rPr>
            </w:pPr>
            <w:r>
              <w:rPr>
                <w:sz w:val="24"/>
                <w:szCs w:val="24"/>
              </w:rPr>
              <w:t>(ст. 123.16-з)</w:t>
            </w:r>
          </w:p>
        </w:tc>
        <w:tc>
          <w:tcPr>
            <w:tcW w:w="7336" w:type="dxa"/>
          </w:tcPr>
          <w:p w:rsidR="00610151" w:rsidRDefault="00E906F7" w:rsidP="001E4498">
            <w:pPr>
              <w:rPr>
                <w:sz w:val="24"/>
                <w:szCs w:val="24"/>
              </w:rPr>
            </w:pPr>
            <w:r>
              <w:rPr>
                <w:rFonts w:cstheme="minorHAnsi"/>
                <w:sz w:val="24"/>
                <w:szCs w:val="24"/>
              </w:rPr>
              <w:t>•</w:t>
            </w:r>
            <w:r>
              <w:rPr>
                <w:sz w:val="24"/>
                <w:szCs w:val="24"/>
              </w:rPr>
              <w:t xml:space="preserve"> </w:t>
            </w:r>
            <w:r w:rsidR="001E4498">
              <w:rPr>
                <w:sz w:val="24"/>
                <w:szCs w:val="24"/>
              </w:rPr>
              <w:t xml:space="preserve">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 </w:t>
            </w:r>
          </w:p>
        </w:tc>
      </w:tr>
      <w:tr w:rsidR="00610151" w:rsidTr="00610151">
        <w:tc>
          <w:tcPr>
            <w:tcW w:w="9571" w:type="dxa"/>
            <w:gridSpan w:val="2"/>
          </w:tcPr>
          <w:p w:rsidR="00610151" w:rsidRDefault="00610151" w:rsidP="00404C4B">
            <w:pPr>
              <w:jc w:val="center"/>
              <w:rPr>
                <w:sz w:val="24"/>
                <w:szCs w:val="24"/>
              </w:rPr>
            </w:pPr>
            <w:r>
              <w:rPr>
                <w:sz w:val="24"/>
                <w:szCs w:val="24"/>
              </w:rPr>
              <w:t>Некоммерческие унитарные организации</w:t>
            </w:r>
          </w:p>
        </w:tc>
      </w:tr>
      <w:tr w:rsidR="00610151" w:rsidTr="00404C4B">
        <w:tc>
          <w:tcPr>
            <w:tcW w:w="2235" w:type="dxa"/>
          </w:tcPr>
          <w:p w:rsidR="00610151" w:rsidRDefault="00610151" w:rsidP="00404C4B">
            <w:pPr>
              <w:jc w:val="center"/>
              <w:rPr>
                <w:sz w:val="24"/>
                <w:szCs w:val="24"/>
              </w:rPr>
            </w:pPr>
            <w:r>
              <w:rPr>
                <w:sz w:val="24"/>
                <w:szCs w:val="24"/>
              </w:rPr>
              <w:t xml:space="preserve">Фонд </w:t>
            </w:r>
          </w:p>
          <w:p w:rsidR="0049572B" w:rsidRDefault="00EB06D0" w:rsidP="00404C4B">
            <w:pPr>
              <w:jc w:val="center"/>
              <w:rPr>
                <w:rFonts w:cstheme="minorHAnsi"/>
                <w:sz w:val="24"/>
                <w:szCs w:val="24"/>
              </w:rPr>
            </w:pPr>
            <w:r>
              <w:rPr>
                <w:sz w:val="24"/>
                <w:szCs w:val="24"/>
              </w:rPr>
              <w:t>(ст. 123.17</w:t>
            </w:r>
            <w:r>
              <w:rPr>
                <w:rFonts w:cstheme="minorHAnsi"/>
                <w:sz w:val="24"/>
                <w:szCs w:val="24"/>
              </w:rPr>
              <w:t>―</w:t>
            </w:r>
          </w:p>
          <w:p w:rsidR="00EB06D0" w:rsidRDefault="00EC3096" w:rsidP="00404C4B">
            <w:pPr>
              <w:jc w:val="center"/>
              <w:rPr>
                <w:sz w:val="24"/>
                <w:szCs w:val="24"/>
              </w:rPr>
            </w:pPr>
            <w:r>
              <w:rPr>
                <w:rFonts w:cstheme="minorHAnsi"/>
                <w:sz w:val="24"/>
                <w:szCs w:val="24"/>
              </w:rPr>
              <w:t>123.20-3)</w:t>
            </w:r>
          </w:p>
        </w:tc>
        <w:tc>
          <w:tcPr>
            <w:tcW w:w="7336" w:type="dxa"/>
          </w:tcPr>
          <w:p w:rsidR="00610151" w:rsidRDefault="001E4498" w:rsidP="001E4498">
            <w:pPr>
              <w:rPr>
                <w:sz w:val="24"/>
                <w:szCs w:val="24"/>
              </w:rPr>
            </w:pPr>
            <w:r>
              <w:rPr>
                <w:rFonts w:cstheme="minorHAnsi"/>
                <w:sz w:val="24"/>
                <w:szCs w:val="24"/>
              </w:rPr>
              <w:t>•</w:t>
            </w:r>
            <w:r>
              <w:rPr>
                <w:sz w:val="24"/>
                <w:szCs w:val="24"/>
              </w:rPr>
              <w:t xml:space="preserve">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 </w:t>
            </w:r>
          </w:p>
          <w:p w:rsidR="001E4498" w:rsidRDefault="001E4498" w:rsidP="001E4498">
            <w:pPr>
              <w:rPr>
                <w:rFonts w:cstheme="minorHAnsi"/>
                <w:sz w:val="24"/>
                <w:szCs w:val="24"/>
              </w:rPr>
            </w:pPr>
            <w:r>
              <w:rPr>
                <w:rFonts w:cstheme="minorHAnsi"/>
                <w:sz w:val="24"/>
                <w:szCs w:val="24"/>
              </w:rPr>
              <w:t>•</w:t>
            </w:r>
            <w:r>
              <w:rPr>
                <w:sz w:val="24"/>
                <w:szCs w:val="24"/>
              </w:rPr>
              <w:t xml:space="preserve"> Правовое положение негосударственных пенсионных фондов, включая случаи и порядок их возможной реорганизации. </w:t>
            </w:r>
            <w:r w:rsidR="003F560A">
              <w:rPr>
                <w:sz w:val="24"/>
                <w:szCs w:val="24"/>
              </w:rPr>
              <w:t>Определяется настоящей статьей и статьями 123-18</w:t>
            </w:r>
            <w:r w:rsidR="003F560A">
              <w:rPr>
                <w:rFonts w:cstheme="minorHAnsi"/>
                <w:sz w:val="24"/>
                <w:szCs w:val="24"/>
              </w:rPr>
              <w:t>―123.20 настоящего Кодекса с учетом особенностей, предусмотренных законом о негосударственных пенсионных фондов.</w:t>
            </w:r>
          </w:p>
          <w:p w:rsidR="003F560A" w:rsidRDefault="003F560A" w:rsidP="001E4498">
            <w:pPr>
              <w:rPr>
                <w:sz w:val="24"/>
                <w:szCs w:val="24"/>
              </w:rPr>
            </w:pPr>
            <w:r>
              <w:rPr>
                <w:rFonts w:cstheme="minorHAnsi"/>
                <w:sz w:val="24"/>
                <w:szCs w:val="24"/>
              </w:rPr>
              <w:t xml:space="preserve">• правовое положение наследственных фондов определяется настоящей статьей и статьями 123.18―123.20 настоящего Кодекса с учетом особенностей, предусмотренных статьями 123.20-1―123.20-3 настоящего Кодекса. </w:t>
            </w:r>
          </w:p>
        </w:tc>
      </w:tr>
      <w:tr w:rsidR="00610151" w:rsidTr="00404C4B">
        <w:tc>
          <w:tcPr>
            <w:tcW w:w="2235" w:type="dxa"/>
          </w:tcPr>
          <w:p w:rsidR="00610151" w:rsidRDefault="00610151" w:rsidP="00404C4B">
            <w:pPr>
              <w:jc w:val="center"/>
              <w:rPr>
                <w:sz w:val="24"/>
                <w:szCs w:val="24"/>
              </w:rPr>
            </w:pPr>
            <w:r>
              <w:rPr>
                <w:sz w:val="24"/>
                <w:szCs w:val="24"/>
              </w:rPr>
              <w:t xml:space="preserve">Учреждение </w:t>
            </w:r>
          </w:p>
          <w:p w:rsidR="0049572B" w:rsidRDefault="0049572B" w:rsidP="00404C4B">
            <w:pPr>
              <w:jc w:val="center"/>
              <w:rPr>
                <w:sz w:val="24"/>
                <w:szCs w:val="24"/>
              </w:rPr>
            </w:pPr>
            <w:r>
              <w:rPr>
                <w:sz w:val="24"/>
                <w:szCs w:val="24"/>
              </w:rPr>
              <w:t>(ст. 123.21</w:t>
            </w:r>
            <w:r>
              <w:rPr>
                <w:rFonts w:cstheme="minorHAnsi"/>
                <w:sz w:val="24"/>
                <w:szCs w:val="24"/>
              </w:rPr>
              <w:t>―123.23)</w:t>
            </w:r>
          </w:p>
        </w:tc>
        <w:tc>
          <w:tcPr>
            <w:tcW w:w="7336" w:type="dxa"/>
          </w:tcPr>
          <w:p w:rsidR="00610151" w:rsidRDefault="003F560A" w:rsidP="003F560A">
            <w:pPr>
              <w:rPr>
                <w:sz w:val="24"/>
                <w:szCs w:val="24"/>
              </w:rPr>
            </w:pPr>
            <w:r>
              <w:rPr>
                <w:rFonts w:cstheme="minorHAnsi"/>
                <w:sz w:val="24"/>
                <w:szCs w:val="24"/>
              </w:rPr>
              <w:t>•</w:t>
            </w:r>
            <w:r>
              <w:rPr>
                <w:sz w:val="24"/>
                <w:szCs w:val="24"/>
              </w:rPr>
              <w:t xml:space="preserve">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3F560A" w:rsidRDefault="003F560A" w:rsidP="003F560A">
            <w:pPr>
              <w:rPr>
                <w:sz w:val="24"/>
                <w:szCs w:val="24"/>
              </w:rPr>
            </w:pPr>
            <w:r>
              <w:rPr>
                <w:sz w:val="24"/>
                <w:szCs w:val="24"/>
              </w:rP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Кодексом. </w:t>
            </w:r>
          </w:p>
          <w:p w:rsidR="003F560A" w:rsidRDefault="003F560A" w:rsidP="003F560A">
            <w:pPr>
              <w:rPr>
                <w:sz w:val="24"/>
                <w:szCs w:val="24"/>
              </w:rPr>
            </w:pPr>
            <w:r>
              <w:rPr>
                <w:sz w:val="24"/>
                <w:szCs w:val="24"/>
              </w:rPr>
              <w:t>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w:t>
            </w:r>
            <w:r w:rsidR="00A02785">
              <w:rPr>
                <w:sz w:val="24"/>
                <w:szCs w:val="24"/>
              </w:rPr>
              <w:t>, муниципальным образованием (государственное учреждение, муниципальное учреждение).</w:t>
            </w:r>
          </w:p>
          <w:p w:rsidR="00A02785" w:rsidRDefault="00A02785" w:rsidP="003F560A">
            <w:pPr>
              <w:rPr>
                <w:sz w:val="24"/>
                <w:szCs w:val="24"/>
              </w:rPr>
            </w:pPr>
            <w:r>
              <w:rPr>
                <w:sz w:val="24"/>
                <w:szCs w:val="24"/>
              </w:rPr>
              <w:t>При создании учреждения не допускается соучредительство нескольких лиц.</w:t>
            </w:r>
          </w:p>
        </w:tc>
      </w:tr>
      <w:tr w:rsidR="00610151" w:rsidTr="00404C4B">
        <w:tc>
          <w:tcPr>
            <w:tcW w:w="2235" w:type="dxa"/>
          </w:tcPr>
          <w:p w:rsidR="00610151" w:rsidRDefault="00610151" w:rsidP="00404C4B">
            <w:pPr>
              <w:jc w:val="center"/>
              <w:rPr>
                <w:sz w:val="24"/>
                <w:szCs w:val="24"/>
              </w:rPr>
            </w:pPr>
            <w:r>
              <w:rPr>
                <w:sz w:val="24"/>
                <w:szCs w:val="24"/>
              </w:rPr>
              <w:t xml:space="preserve">Автономная некоммерческая организация </w:t>
            </w:r>
          </w:p>
          <w:p w:rsidR="00F506FC" w:rsidRDefault="00F506FC" w:rsidP="00404C4B">
            <w:pPr>
              <w:jc w:val="center"/>
              <w:rPr>
                <w:sz w:val="24"/>
                <w:szCs w:val="24"/>
              </w:rPr>
            </w:pPr>
            <w:r>
              <w:rPr>
                <w:sz w:val="24"/>
                <w:szCs w:val="24"/>
              </w:rPr>
              <w:t>(ст. 123.24</w:t>
            </w:r>
            <w:r>
              <w:rPr>
                <w:rFonts w:cstheme="minorHAnsi"/>
                <w:sz w:val="24"/>
                <w:szCs w:val="24"/>
              </w:rPr>
              <w:t>―123.25)</w:t>
            </w:r>
          </w:p>
        </w:tc>
        <w:tc>
          <w:tcPr>
            <w:tcW w:w="7336" w:type="dxa"/>
          </w:tcPr>
          <w:p w:rsidR="001A0914" w:rsidRDefault="00A02785" w:rsidP="00A02785">
            <w:pPr>
              <w:rPr>
                <w:sz w:val="24"/>
                <w:szCs w:val="24"/>
              </w:rPr>
            </w:pPr>
            <w:r>
              <w:rPr>
                <w:rFonts w:cstheme="minorHAnsi"/>
                <w:sz w:val="24"/>
                <w:szCs w:val="24"/>
              </w:rPr>
              <w:t>•</w:t>
            </w:r>
            <w:r>
              <w:rPr>
                <w:sz w:val="24"/>
                <w:szCs w:val="24"/>
              </w:rPr>
              <w:t xml:space="preserve"> Автономной некоммерческой организацией признается унитарная некоммерческая организация, не имеющая членства и созданная на основе имущественных </w:t>
            </w:r>
            <w:r w:rsidR="001A0914">
              <w:rPr>
                <w:sz w:val="24"/>
                <w:szCs w:val="24"/>
              </w:rPr>
              <w:t>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1A0914" w:rsidRDefault="001A0914" w:rsidP="00A02785">
            <w:pPr>
              <w:rPr>
                <w:sz w:val="24"/>
                <w:szCs w:val="24"/>
              </w:rPr>
            </w:pPr>
            <w:r>
              <w:rPr>
                <w:sz w:val="24"/>
                <w:szCs w:val="24"/>
              </w:rPr>
              <w:t xml:space="preserve">Автономная некоммерческая организация может быть создана одним лицом (может иметь одного учредителя). </w:t>
            </w:r>
          </w:p>
          <w:p w:rsidR="00610151" w:rsidRDefault="001A0914" w:rsidP="001A0914">
            <w:pPr>
              <w:rPr>
                <w:sz w:val="24"/>
                <w:szCs w:val="24"/>
              </w:rPr>
            </w:pPr>
            <w:r>
              <w:rPr>
                <w:rFonts w:cstheme="minorHAnsi"/>
                <w:sz w:val="24"/>
                <w:szCs w:val="24"/>
              </w:rPr>
              <w:t>•</w:t>
            </w:r>
            <w:r>
              <w:rPr>
                <w:sz w:val="24"/>
                <w:szCs w:val="24"/>
              </w:rPr>
              <w:t xml:space="preserve">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w:t>
            </w:r>
            <w:r w:rsidR="00002828">
              <w:rPr>
                <w:sz w:val="24"/>
                <w:szCs w:val="24"/>
              </w:rPr>
              <w:t>создавая для осуществления предпринимательской деятельности хозяйственные общества или участвуя в них.</w:t>
            </w:r>
            <w:r w:rsidR="00A02785">
              <w:rPr>
                <w:sz w:val="24"/>
                <w:szCs w:val="24"/>
              </w:rPr>
              <w:t xml:space="preserve"> </w:t>
            </w:r>
          </w:p>
        </w:tc>
      </w:tr>
      <w:tr w:rsidR="00610151" w:rsidTr="00404C4B">
        <w:tc>
          <w:tcPr>
            <w:tcW w:w="2235" w:type="dxa"/>
          </w:tcPr>
          <w:p w:rsidR="00610151" w:rsidRDefault="00387A15" w:rsidP="00404C4B">
            <w:pPr>
              <w:jc w:val="center"/>
              <w:rPr>
                <w:sz w:val="24"/>
                <w:szCs w:val="24"/>
              </w:rPr>
            </w:pPr>
            <w:r>
              <w:rPr>
                <w:sz w:val="24"/>
                <w:szCs w:val="24"/>
              </w:rPr>
              <w:t>Религиозные организации</w:t>
            </w:r>
          </w:p>
          <w:p w:rsidR="00F506FC" w:rsidRDefault="00F506FC" w:rsidP="00404C4B">
            <w:pPr>
              <w:jc w:val="center"/>
              <w:rPr>
                <w:sz w:val="24"/>
                <w:szCs w:val="24"/>
              </w:rPr>
            </w:pPr>
            <w:r>
              <w:rPr>
                <w:sz w:val="24"/>
                <w:szCs w:val="24"/>
              </w:rPr>
              <w:t>(ст. 123.26</w:t>
            </w:r>
            <w:r>
              <w:rPr>
                <w:rFonts w:cstheme="minorHAnsi"/>
                <w:sz w:val="24"/>
                <w:szCs w:val="24"/>
              </w:rPr>
              <w:t>―123.28)</w:t>
            </w:r>
          </w:p>
        </w:tc>
        <w:tc>
          <w:tcPr>
            <w:tcW w:w="7336" w:type="dxa"/>
          </w:tcPr>
          <w:p w:rsidR="00610151" w:rsidRDefault="00002828" w:rsidP="00B01D76">
            <w:pPr>
              <w:rPr>
                <w:sz w:val="24"/>
                <w:szCs w:val="24"/>
              </w:rPr>
            </w:pPr>
            <w:r>
              <w:rPr>
                <w:rFonts w:cstheme="minorHAnsi"/>
                <w:sz w:val="24"/>
                <w:szCs w:val="24"/>
              </w:rPr>
              <w:t>•</w:t>
            </w:r>
            <w:r>
              <w:rPr>
                <w:sz w:val="24"/>
                <w:szCs w:val="24"/>
              </w:rPr>
              <w:t xml:space="preserve"> </w:t>
            </w:r>
            <w:r w:rsidR="00B01D76">
              <w:rPr>
                <w:sz w:val="24"/>
                <w:szCs w:val="24"/>
              </w:rPr>
              <w:t xml:space="preserve">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законе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 </w:t>
            </w:r>
          </w:p>
        </w:tc>
      </w:tr>
    </w:tbl>
    <w:p w:rsidR="00404C4B" w:rsidRDefault="00404C4B" w:rsidP="004B2373">
      <w:pPr>
        <w:ind w:firstLine="567"/>
        <w:jc w:val="both"/>
        <w:rPr>
          <w:sz w:val="24"/>
          <w:szCs w:val="24"/>
        </w:rPr>
      </w:pPr>
    </w:p>
    <w:p w:rsidR="00F87770" w:rsidRPr="004B2373" w:rsidRDefault="004B2373" w:rsidP="004B2373">
      <w:pPr>
        <w:ind w:firstLine="567"/>
        <w:jc w:val="both"/>
        <w:rPr>
          <w:b/>
          <w:sz w:val="24"/>
          <w:szCs w:val="24"/>
        </w:rPr>
      </w:pPr>
      <w:r>
        <w:rPr>
          <w:sz w:val="24"/>
          <w:szCs w:val="24"/>
        </w:rPr>
        <w:t xml:space="preserve">Как правило, формы собственности устанавливаются в рамках </w:t>
      </w:r>
      <w:r>
        <w:rPr>
          <w:b/>
          <w:sz w:val="24"/>
          <w:szCs w:val="24"/>
        </w:rPr>
        <w:t xml:space="preserve">правого режима. </w:t>
      </w:r>
    </w:p>
    <w:p w:rsidR="004B2373" w:rsidRDefault="00F87770" w:rsidP="00F87770">
      <w:pPr>
        <w:ind w:left="41" w:firstLine="499"/>
        <w:jc w:val="both"/>
        <w:rPr>
          <w:i/>
          <w:sz w:val="24"/>
          <w:szCs w:val="24"/>
        </w:rPr>
      </w:pPr>
      <w:r>
        <w:rPr>
          <w:sz w:val="24"/>
          <w:szCs w:val="24"/>
        </w:rPr>
        <w:t xml:space="preserve">Существуют два основных правовых режима ― режим частной собственности и режим государственной (или общественной) собственности. </w:t>
      </w:r>
      <w:r>
        <w:rPr>
          <w:b/>
          <w:sz w:val="24"/>
          <w:szCs w:val="24"/>
        </w:rPr>
        <w:t xml:space="preserve">Режим частной собственности </w:t>
      </w:r>
      <w:r>
        <w:rPr>
          <w:sz w:val="24"/>
          <w:szCs w:val="24"/>
        </w:rPr>
        <w:t xml:space="preserve">― право граждан и фирм по своему усмотрению продавать, приобретать, контролировать и использовать материальные, нематериальные и информационные ресурсы, а также результаты своей деятельности. Другими словами, рыночные отношения могут существовать, если в хозяйственной системе гарантируется </w:t>
      </w:r>
      <w:r>
        <w:rPr>
          <w:i/>
          <w:sz w:val="24"/>
          <w:szCs w:val="24"/>
        </w:rPr>
        <w:t>соблюдение всех 11 правомочий частной собственности</w:t>
      </w:r>
      <w:r w:rsidR="004B2373">
        <w:rPr>
          <w:i/>
          <w:sz w:val="24"/>
          <w:szCs w:val="24"/>
        </w:rPr>
        <w:t xml:space="preserve">. </w:t>
      </w:r>
      <w:r>
        <w:rPr>
          <w:i/>
          <w:sz w:val="24"/>
          <w:szCs w:val="24"/>
        </w:rPr>
        <w:t xml:space="preserve"> </w:t>
      </w:r>
      <w:r w:rsidR="004B2373" w:rsidRPr="004B2373">
        <w:rPr>
          <w:sz w:val="24"/>
          <w:szCs w:val="24"/>
        </w:rPr>
        <w:t>Это права</w:t>
      </w:r>
      <w:r w:rsidR="004B2373">
        <w:rPr>
          <w:i/>
          <w:sz w:val="24"/>
          <w:szCs w:val="24"/>
        </w:rPr>
        <w:t>:</w:t>
      </w:r>
    </w:p>
    <w:p w:rsidR="004B2373" w:rsidRDefault="004B2373" w:rsidP="004B2373">
      <w:pPr>
        <w:ind w:firstLine="567"/>
        <w:jc w:val="both"/>
        <w:rPr>
          <w:sz w:val="24"/>
          <w:szCs w:val="24"/>
        </w:rPr>
      </w:pPr>
      <w:r w:rsidRPr="004B2373">
        <w:rPr>
          <w:sz w:val="24"/>
          <w:szCs w:val="24"/>
        </w:rPr>
        <w:t>1)</w:t>
      </w:r>
      <w:r>
        <w:rPr>
          <w:sz w:val="24"/>
          <w:szCs w:val="24"/>
        </w:rPr>
        <w:t xml:space="preserve"> владения (то есть право на полный физический контроль над благом);</w:t>
      </w:r>
    </w:p>
    <w:p w:rsidR="004B2373" w:rsidRDefault="004B2373" w:rsidP="004B2373">
      <w:pPr>
        <w:ind w:firstLine="567"/>
        <w:jc w:val="both"/>
        <w:rPr>
          <w:sz w:val="24"/>
          <w:szCs w:val="24"/>
        </w:rPr>
      </w:pPr>
      <w:r w:rsidRPr="004B2373">
        <w:rPr>
          <w:sz w:val="24"/>
          <w:szCs w:val="24"/>
        </w:rPr>
        <w:t>2)</w:t>
      </w:r>
      <w:r>
        <w:rPr>
          <w:sz w:val="24"/>
          <w:szCs w:val="24"/>
        </w:rPr>
        <w:t xml:space="preserve"> использования (право на применение свойства блага для себя);</w:t>
      </w:r>
    </w:p>
    <w:p w:rsidR="004B2373" w:rsidRDefault="004B2373" w:rsidP="004B2373">
      <w:pPr>
        <w:ind w:firstLine="567"/>
        <w:jc w:val="both"/>
        <w:rPr>
          <w:sz w:val="24"/>
          <w:szCs w:val="24"/>
        </w:rPr>
      </w:pPr>
      <w:r w:rsidRPr="004B2373">
        <w:rPr>
          <w:sz w:val="24"/>
          <w:szCs w:val="24"/>
        </w:rPr>
        <w:t>3)</w:t>
      </w:r>
      <w:r>
        <w:rPr>
          <w:sz w:val="24"/>
          <w:szCs w:val="24"/>
        </w:rPr>
        <w:t xml:space="preserve"> распоряжения, или управления (право решать, кем и как будет использоваться благо);</w:t>
      </w:r>
    </w:p>
    <w:p w:rsidR="004B2373" w:rsidRDefault="004B2373" w:rsidP="004B2373">
      <w:pPr>
        <w:ind w:firstLine="567"/>
        <w:jc w:val="both"/>
        <w:rPr>
          <w:sz w:val="24"/>
          <w:szCs w:val="24"/>
        </w:rPr>
      </w:pPr>
      <w:r w:rsidRPr="004B2373">
        <w:rPr>
          <w:sz w:val="24"/>
          <w:szCs w:val="24"/>
        </w:rPr>
        <w:t>4)</w:t>
      </w:r>
      <w:r>
        <w:rPr>
          <w:sz w:val="24"/>
          <w:szCs w:val="24"/>
        </w:rPr>
        <w:t xml:space="preserve"> на доход от использования благ;</w:t>
      </w:r>
    </w:p>
    <w:p w:rsidR="004B2373" w:rsidRDefault="004B2373" w:rsidP="004B2373">
      <w:pPr>
        <w:ind w:firstLine="567"/>
        <w:jc w:val="both"/>
        <w:rPr>
          <w:sz w:val="24"/>
          <w:szCs w:val="24"/>
        </w:rPr>
      </w:pPr>
      <w:r w:rsidRPr="004B2373">
        <w:rPr>
          <w:sz w:val="24"/>
          <w:szCs w:val="24"/>
        </w:rPr>
        <w:t>5)</w:t>
      </w:r>
      <w:r>
        <w:rPr>
          <w:sz w:val="24"/>
          <w:szCs w:val="24"/>
        </w:rPr>
        <w:t xml:space="preserve"> суверена (право на отчуждение, потребление, изменение свойств и уничтожение блага);</w:t>
      </w:r>
    </w:p>
    <w:p w:rsidR="004B2373" w:rsidRDefault="004B2373" w:rsidP="004B2373">
      <w:pPr>
        <w:ind w:firstLine="567"/>
        <w:jc w:val="both"/>
        <w:rPr>
          <w:sz w:val="24"/>
          <w:szCs w:val="24"/>
        </w:rPr>
      </w:pPr>
      <w:r w:rsidRPr="004B2373">
        <w:rPr>
          <w:sz w:val="24"/>
          <w:szCs w:val="24"/>
        </w:rPr>
        <w:t>6)</w:t>
      </w:r>
      <w:r>
        <w:rPr>
          <w:sz w:val="24"/>
          <w:szCs w:val="24"/>
        </w:rPr>
        <w:t xml:space="preserve"> на безопасность (то есть на защиту от нанесения вреда и изъятия блага);</w:t>
      </w:r>
    </w:p>
    <w:p w:rsidR="004B2373" w:rsidRDefault="004B2373" w:rsidP="004B2373">
      <w:pPr>
        <w:ind w:firstLine="567"/>
        <w:jc w:val="both"/>
        <w:rPr>
          <w:sz w:val="24"/>
          <w:szCs w:val="24"/>
        </w:rPr>
      </w:pPr>
      <w:r w:rsidRPr="004B2373">
        <w:rPr>
          <w:sz w:val="24"/>
          <w:szCs w:val="24"/>
        </w:rPr>
        <w:t>7)</w:t>
      </w:r>
      <w:r>
        <w:rPr>
          <w:sz w:val="24"/>
          <w:szCs w:val="24"/>
        </w:rPr>
        <w:t xml:space="preserve"> на наследование и дарение;</w:t>
      </w:r>
    </w:p>
    <w:p w:rsidR="004B2373" w:rsidRDefault="004B2373" w:rsidP="004B2373">
      <w:pPr>
        <w:ind w:firstLine="567"/>
        <w:jc w:val="both"/>
        <w:rPr>
          <w:sz w:val="24"/>
          <w:szCs w:val="24"/>
        </w:rPr>
      </w:pPr>
      <w:r w:rsidRPr="004B2373">
        <w:rPr>
          <w:sz w:val="24"/>
          <w:szCs w:val="24"/>
        </w:rPr>
        <w:t xml:space="preserve">8) </w:t>
      </w:r>
      <w:r>
        <w:rPr>
          <w:sz w:val="24"/>
          <w:szCs w:val="24"/>
        </w:rPr>
        <w:t>на бессрочность обладания благом (это еще один, временной аспект владения);</w:t>
      </w:r>
    </w:p>
    <w:p w:rsidR="004B2373" w:rsidRDefault="004B2373" w:rsidP="004B2373">
      <w:pPr>
        <w:ind w:firstLine="567"/>
        <w:jc w:val="both"/>
        <w:rPr>
          <w:sz w:val="24"/>
          <w:szCs w:val="24"/>
        </w:rPr>
      </w:pPr>
      <w:r w:rsidRPr="004B2373">
        <w:rPr>
          <w:sz w:val="24"/>
          <w:szCs w:val="24"/>
        </w:rPr>
        <w:t>9)</w:t>
      </w:r>
      <w:r>
        <w:rPr>
          <w:sz w:val="24"/>
          <w:szCs w:val="24"/>
        </w:rPr>
        <w:t xml:space="preserve"> на запрет вредного использования блага;</w:t>
      </w:r>
    </w:p>
    <w:p w:rsidR="004B2373" w:rsidRDefault="004B2373" w:rsidP="004B2373">
      <w:pPr>
        <w:ind w:firstLine="567"/>
        <w:jc w:val="both"/>
        <w:rPr>
          <w:sz w:val="24"/>
          <w:szCs w:val="24"/>
        </w:rPr>
      </w:pPr>
      <w:r w:rsidRPr="004B2373">
        <w:rPr>
          <w:sz w:val="24"/>
          <w:szCs w:val="24"/>
        </w:rPr>
        <w:t xml:space="preserve">10) </w:t>
      </w:r>
      <w:r>
        <w:rPr>
          <w:sz w:val="24"/>
          <w:szCs w:val="24"/>
        </w:rPr>
        <w:t>на ответственность в виде взыскания;</w:t>
      </w:r>
    </w:p>
    <w:p w:rsidR="00D87E8F" w:rsidRDefault="004B2373" w:rsidP="00D87E8F">
      <w:pPr>
        <w:ind w:firstLine="567"/>
        <w:jc w:val="both"/>
        <w:rPr>
          <w:sz w:val="24"/>
          <w:szCs w:val="24"/>
        </w:rPr>
      </w:pPr>
      <w:r w:rsidRPr="004B2373">
        <w:rPr>
          <w:sz w:val="24"/>
          <w:szCs w:val="24"/>
        </w:rPr>
        <w:t>11)</w:t>
      </w:r>
      <w:r>
        <w:rPr>
          <w:sz w:val="24"/>
          <w:szCs w:val="24"/>
        </w:rPr>
        <w:t xml:space="preserve"> на остаточный характер (то есть на восстановление в правах собственности).</w:t>
      </w:r>
    </w:p>
    <w:p w:rsidR="00F87770" w:rsidRDefault="00F87770" w:rsidP="004B2373">
      <w:pPr>
        <w:ind w:firstLine="567"/>
        <w:jc w:val="both"/>
        <w:rPr>
          <w:b/>
          <w:sz w:val="24"/>
          <w:szCs w:val="24"/>
        </w:rPr>
      </w:pPr>
      <w:r>
        <w:rPr>
          <w:sz w:val="24"/>
          <w:szCs w:val="24"/>
        </w:rPr>
        <w:t xml:space="preserve"> </w:t>
      </w:r>
      <w:r>
        <w:rPr>
          <w:b/>
          <w:sz w:val="24"/>
          <w:szCs w:val="24"/>
        </w:rPr>
        <w:t xml:space="preserve">Режим государственной, или общественной, собственности </w:t>
      </w:r>
      <w:r>
        <w:rPr>
          <w:sz w:val="24"/>
          <w:szCs w:val="24"/>
        </w:rPr>
        <w:t xml:space="preserve">― </w:t>
      </w:r>
      <w:r>
        <w:rPr>
          <w:i/>
          <w:sz w:val="24"/>
          <w:szCs w:val="24"/>
        </w:rPr>
        <w:t>абсолютные права собственности находятся у государственного института политической и экономической власти</w:t>
      </w:r>
      <w:r>
        <w:rPr>
          <w:sz w:val="24"/>
          <w:szCs w:val="24"/>
        </w:rPr>
        <w:t xml:space="preserve"> (а не отдельных частных лиц и их объединений).</w:t>
      </w:r>
    </w:p>
    <w:p w:rsidR="00F87770" w:rsidRDefault="00F87770" w:rsidP="004B2373">
      <w:pPr>
        <w:ind w:firstLine="567"/>
        <w:jc w:val="both"/>
        <w:rPr>
          <w:sz w:val="24"/>
          <w:szCs w:val="24"/>
        </w:rPr>
      </w:pPr>
      <w:r>
        <w:rPr>
          <w:sz w:val="24"/>
          <w:szCs w:val="24"/>
        </w:rPr>
        <w:t xml:space="preserve">Им соответствуют и две основные </w:t>
      </w:r>
      <w:r>
        <w:rPr>
          <w:b/>
          <w:i/>
          <w:sz w:val="24"/>
          <w:szCs w:val="24"/>
        </w:rPr>
        <w:t xml:space="preserve">формы </w:t>
      </w:r>
      <w:r>
        <w:rPr>
          <w:sz w:val="24"/>
          <w:szCs w:val="24"/>
        </w:rPr>
        <w:t>собственности:</w:t>
      </w:r>
    </w:p>
    <w:p w:rsidR="008D1122" w:rsidRDefault="00F87770" w:rsidP="004B2373">
      <w:pPr>
        <w:ind w:firstLine="567"/>
        <w:jc w:val="both"/>
        <w:rPr>
          <w:sz w:val="24"/>
          <w:szCs w:val="24"/>
        </w:rPr>
      </w:pPr>
      <w:r>
        <w:rPr>
          <w:sz w:val="24"/>
          <w:szCs w:val="24"/>
        </w:rPr>
        <w:t xml:space="preserve">― </w:t>
      </w:r>
      <w:r>
        <w:rPr>
          <w:b/>
          <w:sz w:val="24"/>
          <w:szCs w:val="24"/>
        </w:rPr>
        <w:t xml:space="preserve">частная собственность </w:t>
      </w:r>
      <w:r>
        <w:rPr>
          <w:sz w:val="24"/>
          <w:szCs w:val="24"/>
        </w:rPr>
        <w:t>(отдельное физическое или юридическое лицо обладает всем пучком правомочий или несколькими правомочиями</w:t>
      </w:r>
      <w:r w:rsidR="008D1122">
        <w:rPr>
          <w:sz w:val="24"/>
          <w:szCs w:val="24"/>
        </w:rPr>
        <w:t xml:space="preserve">) </w:t>
      </w:r>
      <w:r w:rsidR="008D1122">
        <w:rPr>
          <w:rFonts w:cstheme="minorHAnsi"/>
          <w:sz w:val="24"/>
          <w:szCs w:val="24"/>
        </w:rPr>
        <w:t>―</w:t>
      </w:r>
      <w:r w:rsidR="008D1122">
        <w:rPr>
          <w:sz w:val="24"/>
          <w:szCs w:val="24"/>
        </w:rPr>
        <w:t xml:space="preserve"> образуется добровольно платежами, объединением паев, взносов, вкладов и т. д.; используется в частных, личных интересов.</w:t>
      </w:r>
    </w:p>
    <w:p w:rsidR="008D1122" w:rsidRDefault="00BF1122" w:rsidP="004B2373">
      <w:pPr>
        <w:ind w:firstLine="567"/>
        <w:jc w:val="both"/>
        <w:rPr>
          <w:sz w:val="24"/>
          <w:szCs w:val="24"/>
        </w:rPr>
      </w:pPr>
      <w:r>
        <w:rPr>
          <w:sz w:val="24"/>
          <w:szCs w:val="24"/>
        </w:rPr>
        <w:t xml:space="preserve">Частная </w:t>
      </w:r>
      <w:r w:rsidRPr="00BF1122">
        <w:rPr>
          <w:i/>
          <w:sz w:val="24"/>
          <w:szCs w:val="24"/>
        </w:rPr>
        <w:t>индивидуальная</w:t>
      </w:r>
      <w:r>
        <w:rPr>
          <w:sz w:val="24"/>
          <w:szCs w:val="24"/>
        </w:rPr>
        <w:t xml:space="preserve"> (физического лица) форма собственности может быть личной или коммерческой. Частная </w:t>
      </w:r>
      <w:r w:rsidRPr="00BF1122">
        <w:rPr>
          <w:i/>
          <w:sz w:val="24"/>
          <w:szCs w:val="24"/>
        </w:rPr>
        <w:t>коллективная</w:t>
      </w:r>
      <w:r>
        <w:rPr>
          <w:sz w:val="24"/>
          <w:szCs w:val="24"/>
        </w:rPr>
        <w:t xml:space="preserve"> (юридического лица) форма собственности  может характеризовать как коммерческих юридических лиц, так и некоммерческих юридических лиц: а) общественных организаций; б) религиозных организаций; в) благотворительных и иных общественных фондов и др. </w:t>
      </w:r>
    </w:p>
    <w:p w:rsidR="00F87770" w:rsidRPr="00BF1122" w:rsidRDefault="00BF1122" w:rsidP="004B2373">
      <w:pPr>
        <w:ind w:firstLine="567"/>
        <w:jc w:val="both"/>
        <w:rPr>
          <w:sz w:val="24"/>
          <w:szCs w:val="24"/>
        </w:rPr>
      </w:pPr>
      <w:r>
        <w:rPr>
          <w:sz w:val="24"/>
          <w:szCs w:val="24"/>
        </w:rPr>
        <w:t xml:space="preserve">Частная </w:t>
      </w:r>
      <w:r w:rsidRPr="00BF1122">
        <w:rPr>
          <w:i/>
          <w:sz w:val="24"/>
          <w:szCs w:val="24"/>
        </w:rPr>
        <w:t>общая</w:t>
      </w:r>
      <w:r>
        <w:rPr>
          <w:sz w:val="24"/>
          <w:szCs w:val="24"/>
        </w:rPr>
        <w:t xml:space="preserve"> (физических лиц или юридических лиц)  форма собственности может проявляться как </w:t>
      </w:r>
      <w:r>
        <w:rPr>
          <w:i/>
          <w:sz w:val="24"/>
          <w:szCs w:val="24"/>
        </w:rPr>
        <w:t xml:space="preserve">долевая </w:t>
      </w:r>
      <w:r>
        <w:rPr>
          <w:sz w:val="24"/>
          <w:szCs w:val="24"/>
        </w:rPr>
        <w:t>(у каждого своя точно определенная доля имущества, которой только он распоряжается: а) физических лиц; б) юридических лиц; в) физических и юридических лиц)</w:t>
      </w:r>
      <w:r w:rsidR="008D1122">
        <w:rPr>
          <w:sz w:val="24"/>
          <w:szCs w:val="24"/>
        </w:rPr>
        <w:t>,</w:t>
      </w:r>
      <w:r>
        <w:rPr>
          <w:sz w:val="24"/>
          <w:szCs w:val="24"/>
        </w:rPr>
        <w:t xml:space="preserve"> </w:t>
      </w:r>
      <w:r w:rsidR="008D1122">
        <w:rPr>
          <w:sz w:val="24"/>
          <w:szCs w:val="24"/>
        </w:rPr>
        <w:t xml:space="preserve">так </w:t>
      </w:r>
      <w:r>
        <w:rPr>
          <w:sz w:val="24"/>
          <w:szCs w:val="24"/>
        </w:rPr>
        <w:t xml:space="preserve">и как </w:t>
      </w:r>
      <w:r>
        <w:rPr>
          <w:i/>
          <w:sz w:val="24"/>
          <w:szCs w:val="24"/>
        </w:rPr>
        <w:t xml:space="preserve">совместная </w:t>
      </w:r>
      <w:r>
        <w:rPr>
          <w:sz w:val="24"/>
          <w:szCs w:val="24"/>
        </w:rPr>
        <w:t>(это имущество общего пользования, которым распоряжаются от имени всех: а) супругов; б) крестьянского хозяйства (в том числе фермерского); в) членов семьи на приватизированную квартиру</w:t>
      </w:r>
      <w:r w:rsidR="008D1122">
        <w:rPr>
          <w:sz w:val="24"/>
          <w:szCs w:val="24"/>
        </w:rPr>
        <w:t>);</w:t>
      </w:r>
    </w:p>
    <w:p w:rsidR="00F87770" w:rsidRDefault="00F87770" w:rsidP="004B2373">
      <w:pPr>
        <w:ind w:firstLine="567"/>
        <w:jc w:val="both"/>
        <w:rPr>
          <w:sz w:val="24"/>
          <w:szCs w:val="24"/>
        </w:rPr>
      </w:pPr>
      <w:r>
        <w:rPr>
          <w:sz w:val="24"/>
          <w:szCs w:val="24"/>
        </w:rPr>
        <w:t xml:space="preserve">― </w:t>
      </w:r>
      <w:r>
        <w:rPr>
          <w:b/>
          <w:sz w:val="24"/>
          <w:szCs w:val="24"/>
        </w:rPr>
        <w:t xml:space="preserve">государственная собственность </w:t>
      </w:r>
      <w:r>
        <w:rPr>
          <w:sz w:val="24"/>
          <w:szCs w:val="24"/>
        </w:rPr>
        <w:t>(всеми или частью правомочий обладает исключительно государство)</w:t>
      </w:r>
      <w:r w:rsidR="008D1122">
        <w:rPr>
          <w:sz w:val="24"/>
          <w:szCs w:val="24"/>
        </w:rPr>
        <w:t xml:space="preserve"> ― образуется публичным способом, то есть обязательными для населения платежами; используется в общественных интересах и целях</w:t>
      </w:r>
      <w:r>
        <w:rPr>
          <w:sz w:val="24"/>
          <w:szCs w:val="24"/>
        </w:rPr>
        <w:t xml:space="preserve">. </w:t>
      </w:r>
      <w:r w:rsidR="008D1122">
        <w:rPr>
          <w:sz w:val="24"/>
          <w:szCs w:val="24"/>
        </w:rPr>
        <w:t xml:space="preserve"> </w:t>
      </w:r>
    </w:p>
    <w:p w:rsidR="008D1122" w:rsidRDefault="008D1122" w:rsidP="004B2373">
      <w:pPr>
        <w:ind w:firstLine="567"/>
        <w:jc w:val="both"/>
        <w:rPr>
          <w:sz w:val="24"/>
          <w:szCs w:val="24"/>
        </w:rPr>
      </w:pPr>
      <w:r>
        <w:rPr>
          <w:sz w:val="24"/>
          <w:szCs w:val="24"/>
        </w:rPr>
        <w:t xml:space="preserve">Публичная (всеобщая, общественная) форма собственности </w:t>
      </w:r>
      <w:r w:rsidR="00E8329D">
        <w:rPr>
          <w:sz w:val="24"/>
          <w:szCs w:val="24"/>
        </w:rPr>
        <w:t>включает в себя</w:t>
      </w:r>
      <w:r w:rsidR="00D448FF">
        <w:rPr>
          <w:sz w:val="24"/>
          <w:szCs w:val="24"/>
        </w:rPr>
        <w:t xml:space="preserve">: </w:t>
      </w:r>
      <w:r w:rsidR="00E8329D">
        <w:rPr>
          <w:sz w:val="24"/>
          <w:szCs w:val="24"/>
        </w:rPr>
        <w:t xml:space="preserve"> </w:t>
      </w:r>
      <w:r w:rsidR="00E8329D" w:rsidRPr="00E8329D">
        <w:rPr>
          <w:i/>
          <w:sz w:val="24"/>
          <w:szCs w:val="24"/>
        </w:rPr>
        <w:t xml:space="preserve">государственную </w:t>
      </w:r>
      <w:r w:rsidR="00E8329D">
        <w:rPr>
          <w:i/>
          <w:sz w:val="24"/>
          <w:szCs w:val="24"/>
        </w:rPr>
        <w:t xml:space="preserve">/ федеральную </w:t>
      </w:r>
      <w:r w:rsidR="00E8329D">
        <w:rPr>
          <w:sz w:val="24"/>
          <w:szCs w:val="24"/>
        </w:rPr>
        <w:t xml:space="preserve">(населения, проживающего на территории государства), </w:t>
      </w:r>
      <w:r w:rsidR="00E8329D" w:rsidRPr="00E8329D">
        <w:rPr>
          <w:i/>
          <w:sz w:val="24"/>
          <w:szCs w:val="24"/>
        </w:rPr>
        <w:t xml:space="preserve">региональную </w:t>
      </w:r>
      <w:r w:rsidR="00E8329D">
        <w:rPr>
          <w:sz w:val="24"/>
          <w:szCs w:val="24"/>
        </w:rPr>
        <w:t xml:space="preserve">(населения, проживающего на территории субъекта федерации), </w:t>
      </w:r>
      <w:r w:rsidR="00E8329D" w:rsidRPr="00E8329D">
        <w:rPr>
          <w:i/>
          <w:sz w:val="24"/>
          <w:szCs w:val="24"/>
        </w:rPr>
        <w:t xml:space="preserve">муниципальную </w:t>
      </w:r>
      <w:r w:rsidR="00E8329D">
        <w:rPr>
          <w:sz w:val="24"/>
          <w:szCs w:val="24"/>
        </w:rPr>
        <w:t xml:space="preserve">(населения, проживающего на территориальной единице, установленного государством: городских поселений, сельских поселений, района, других административно-территориальных образований), </w:t>
      </w:r>
      <w:r w:rsidR="00E8329D" w:rsidRPr="00E8329D">
        <w:rPr>
          <w:i/>
          <w:sz w:val="24"/>
          <w:szCs w:val="24"/>
        </w:rPr>
        <w:t>общ</w:t>
      </w:r>
      <w:r w:rsidR="00E8329D">
        <w:rPr>
          <w:i/>
          <w:sz w:val="24"/>
          <w:szCs w:val="24"/>
        </w:rPr>
        <w:t>ую</w:t>
      </w:r>
      <w:r w:rsidR="00E8329D" w:rsidRPr="00E8329D">
        <w:rPr>
          <w:i/>
          <w:sz w:val="24"/>
          <w:szCs w:val="24"/>
        </w:rPr>
        <w:t xml:space="preserve"> (долев</w:t>
      </w:r>
      <w:r w:rsidR="00E8329D">
        <w:rPr>
          <w:i/>
          <w:sz w:val="24"/>
          <w:szCs w:val="24"/>
        </w:rPr>
        <w:t>ую</w:t>
      </w:r>
      <w:r w:rsidR="00E8329D" w:rsidRPr="00E8329D">
        <w:rPr>
          <w:i/>
          <w:sz w:val="24"/>
          <w:szCs w:val="24"/>
        </w:rPr>
        <w:t>)</w:t>
      </w:r>
      <w:r w:rsidR="00E8329D">
        <w:rPr>
          <w:i/>
          <w:sz w:val="24"/>
          <w:szCs w:val="24"/>
        </w:rPr>
        <w:t xml:space="preserve"> (федерации и ее субъектов, субъектов федерации, муниципальная и государства, межмуниципальн</w:t>
      </w:r>
      <w:r w:rsidR="00727B2B">
        <w:rPr>
          <w:i/>
          <w:sz w:val="24"/>
          <w:szCs w:val="24"/>
        </w:rPr>
        <w:t>а</w:t>
      </w:r>
      <w:r w:rsidR="00E8329D">
        <w:rPr>
          <w:i/>
          <w:sz w:val="24"/>
          <w:szCs w:val="24"/>
        </w:rPr>
        <w:t>я)</w:t>
      </w:r>
      <w:r w:rsidR="00E8329D">
        <w:rPr>
          <w:sz w:val="24"/>
          <w:szCs w:val="24"/>
        </w:rPr>
        <w:t xml:space="preserve"> формы собственности. </w:t>
      </w:r>
    </w:p>
    <w:p w:rsidR="00F87770" w:rsidRDefault="00F87770" w:rsidP="008D1122">
      <w:pPr>
        <w:ind w:firstLine="567"/>
        <w:jc w:val="both"/>
        <w:rPr>
          <w:sz w:val="24"/>
          <w:szCs w:val="24"/>
        </w:rPr>
      </w:pPr>
      <w:r>
        <w:rPr>
          <w:sz w:val="24"/>
          <w:szCs w:val="24"/>
        </w:rPr>
        <w:t xml:space="preserve">Существуют промежуточные сочетания ― </w:t>
      </w:r>
      <w:r>
        <w:rPr>
          <w:b/>
          <w:sz w:val="24"/>
          <w:szCs w:val="24"/>
        </w:rPr>
        <w:t>смешанные формы собственности</w:t>
      </w:r>
      <w:r>
        <w:rPr>
          <w:sz w:val="24"/>
          <w:szCs w:val="24"/>
        </w:rPr>
        <w:t xml:space="preserve">, что связано с понятием смешанной экономики. У смешанной экономики два основных системообразующих признака: </w:t>
      </w:r>
      <w:r>
        <w:rPr>
          <w:b/>
          <w:sz w:val="24"/>
          <w:szCs w:val="24"/>
        </w:rPr>
        <w:t>1)</w:t>
      </w:r>
      <w:r>
        <w:rPr>
          <w:sz w:val="24"/>
          <w:szCs w:val="24"/>
        </w:rPr>
        <w:t xml:space="preserve"> в ней присутствуют в определенном сочетании обе формы собственности ―</w:t>
      </w:r>
      <w:r>
        <w:t xml:space="preserve"> государственная и частная; </w:t>
      </w:r>
      <w:r>
        <w:rPr>
          <w:b/>
          <w:sz w:val="24"/>
          <w:szCs w:val="24"/>
        </w:rPr>
        <w:t>2)</w:t>
      </w:r>
      <w:r>
        <w:rPr>
          <w:sz w:val="24"/>
          <w:szCs w:val="24"/>
        </w:rPr>
        <w:t xml:space="preserve"> соответственно, в ней существуют два вида координации экономических агентов ― рыночная координация и иерархическая, вертикальная координация.</w:t>
      </w:r>
      <w:r w:rsidR="005217DB">
        <w:rPr>
          <w:sz w:val="24"/>
          <w:szCs w:val="24"/>
        </w:rPr>
        <w:t xml:space="preserve"> </w:t>
      </w:r>
      <w:r w:rsidR="00727B2B">
        <w:rPr>
          <w:sz w:val="24"/>
          <w:szCs w:val="24"/>
        </w:rPr>
        <w:t xml:space="preserve">Как следствие, примерами смешанной формы собственности в контексте темы нашего разговора являются: </w:t>
      </w:r>
      <w:r w:rsidR="00D448FF">
        <w:rPr>
          <w:sz w:val="24"/>
          <w:szCs w:val="24"/>
        </w:rPr>
        <w:t xml:space="preserve">а) </w:t>
      </w:r>
      <w:r w:rsidR="00727B2B">
        <w:rPr>
          <w:sz w:val="24"/>
          <w:szCs w:val="24"/>
        </w:rPr>
        <w:t xml:space="preserve">смешанная форма </w:t>
      </w:r>
      <w:r w:rsidR="00D448FF">
        <w:rPr>
          <w:sz w:val="24"/>
          <w:szCs w:val="24"/>
        </w:rPr>
        <w:t>государства и юридических лиц (государственных юридических лиц и частных юридических лиц); б) смешанная форма муниципальная и частных юридических лиц.</w:t>
      </w:r>
    </w:p>
    <w:p w:rsidR="0006185E" w:rsidRDefault="0006185E" w:rsidP="008D1122">
      <w:pPr>
        <w:ind w:firstLine="567"/>
        <w:jc w:val="both"/>
        <w:rPr>
          <w:sz w:val="24"/>
          <w:szCs w:val="24"/>
        </w:rPr>
      </w:pPr>
      <w:r>
        <w:rPr>
          <w:sz w:val="24"/>
          <w:szCs w:val="24"/>
        </w:rPr>
        <w:t xml:space="preserve">С целью недопущения обучающимися отождествления экономического и юридического содержания собственности мы приводим таблицу </w:t>
      </w:r>
      <w:r w:rsidR="003D6E42">
        <w:rPr>
          <w:sz w:val="24"/>
          <w:szCs w:val="24"/>
        </w:rPr>
        <w:t>5</w:t>
      </w:r>
      <w:r w:rsidR="00554135">
        <w:rPr>
          <w:sz w:val="24"/>
          <w:szCs w:val="24"/>
        </w:rPr>
        <w:t>4</w:t>
      </w:r>
      <w:r>
        <w:rPr>
          <w:sz w:val="24"/>
          <w:szCs w:val="24"/>
        </w:rPr>
        <w:t xml:space="preserve"> «Содержание собственности».</w:t>
      </w:r>
    </w:p>
    <w:p w:rsidR="00795FF1" w:rsidRDefault="00795FF1" w:rsidP="008D1122">
      <w:pPr>
        <w:ind w:firstLine="567"/>
        <w:jc w:val="both"/>
        <w:rPr>
          <w:sz w:val="24"/>
          <w:szCs w:val="24"/>
        </w:rPr>
      </w:pPr>
    </w:p>
    <w:p w:rsidR="00795FF1" w:rsidRDefault="00795FF1" w:rsidP="008D1122">
      <w:pPr>
        <w:ind w:firstLine="567"/>
        <w:jc w:val="both"/>
        <w:rPr>
          <w:sz w:val="24"/>
          <w:szCs w:val="24"/>
        </w:rPr>
      </w:pPr>
    </w:p>
    <w:p w:rsidR="00795FF1" w:rsidRDefault="00795FF1" w:rsidP="008D1122">
      <w:pPr>
        <w:ind w:firstLine="567"/>
        <w:jc w:val="both"/>
        <w:rPr>
          <w:sz w:val="24"/>
          <w:szCs w:val="24"/>
        </w:rPr>
      </w:pPr>
    </w:p>
    <w:p w:rsidR="00795FF1" w:rsidRDefault="00795FF1" w:rsidP="008D1122">
      <w:pPr>
        <w:ind w:firstLine="567"/>
        <w:jc w:val="both"/>
        <w:rPr>
          <w:sz w:val="24"/>
          <w:szCs w:val="24"/>
        </w:rPr>
      </w:pPr>
    </w:p>
    <w:p w:rsidR="00795FF1" w:rsidRDefault="00795FF1" w:rsidP="008D1122">
      <w:pPr>
        <w:ind w:firstLine="567"/>
        <w:jc w:val="both"/>
        <w:rPr>
          <w:sz w:val="24"/>
          <w:szCs w:val="24"/>
        </w:rPr>
      </w:pPr>
    </w:p>
    <w:p w:rsidR="0006185E" w:rsidRDefault="0006185E" w:rsidP="0006185E">
      <w:pPr>
        <w:ind w:firstLine="567"/>
        <w:jc w:val="right"/>
        <w:rPr>
          <w:b/>
          <w:sz w:val="24"/>
          <w:szCs w:val="24"/>
        </w:rPr>
      </w:pPr>
      <w:r>
        <w:rPr>
          <w:b/>
          <w:sz w:val="24"/>
          <w:szCs w:val="24"/>
        </w:rPr>
        <w:t xml:space="preserve">Таблица </w:t>
      </w:r>
      <w:r w:rsidR="003D6E42">
        <w:rPr>
          <w:b/>
          <w:sz w:val="24"/>
          <w:szCs w:val="24"/>
        </w:rPr>
        <w:t>5</w:t>
      </w:r>
      <w:r w:rsidR="00554135">
        <w:rPr>
          <w:b/>
          <w:sz w:val="24"/>
          <w:szCs w:val="24"/>
        </w:rPr>
        <w:t>4</w:t>
      </w:r>
    </w:p>
    <w:p w:rsidR="0006185E" w:rsidRDefault="0006185E" w:rsidP="0006185E">
      <w:pPr>
        <w:ind w:firstLine="567"/>
        <w:jc w:val="center"/>
        <w:rPr>
          <w:b/>
          <w:sz w:val="24"/>
          <w:szCs w:val="24"/>
        </w:rPr>
      </w:pPr>
      <w:r>
        <w:rPr>
          <w:b/>
          <w:sz w:val="24"/>
          <w:szCs w:val="24"/>
        </w:rPr>
        <w:t xml:space="preserve">Содержание </w:t>
      </w:r>
      <w:r w:rsidR="00AF5EF7">
        <w:rPr>
          <w:b/>
          <w:sz w:val="24"/>
          <w:szCs w:val="24"/>
        </w:rPr>
        <w:t xml:space="preserve">(юридическое и экономическое) </w:t>
      </w:r>
      <w:r>
        <w:rPr>
          <w:b/>
          <w:sz w:val="24"/>
          <w:szCs w:val="24"/>
        </w:rPr>
        <w:t>собственности</w:t>
      </w:r>
    </w:p>
    <w:tbl>
      <w:tblPr>
        <w:tblStyle w:val="a3"/>
        <w:tblW w:w="0" w:type="auto"/>
        <w:tblLook w:val="04A0"/>
      </w:tblPr>
      <w:tblGrid>
        <w:gridCol w:w="1906"/>
        <w:gridCol w:w="1905"/>
        <w:gridCol w:w="1897"/>
        <w:gridCol w:w="1905"/>
        <w:gridCol w:w="1958"/>
      </w:tblGrid>
      <w:tr w:rsidR="0006185E" w:rsidTr="00D17AC4">
        <w:tc>
          <w:tcPr>
            <w:tcW w:w="9571" w:type="dxa"/>
            <w:gridSpan w:val="5"/>
          </w:tcPr>
          <w:p w:rsidR="0006185E" w:rsidRPr="00423EB9" w:rsidRDefault="0006185E" w:rsidP="0006185E">
            <w:pPr>
              <w:jc w:val="center"/>
              <w:rPr>
                <w:b/>
                <w:sz w:val="24"/>
                <w:szCs w:val="24"/>
              </w:rPr>
            </w:pPr>
            <w:r w:rsidRPr="00423EB9">
              <w:rPr>
                <w:b/>
                <w:sz w:val="24"/>
                <w:szCs w:val="24"/>
              </w:rPr>
              <w:t>Содержание собственности</w:t>
            </w:r>
          </w:p>
        </w:tc>
      </w:tr>
      <w:tr w:rsidR="0006185E" w:rsidTr="00423EB9">
        <w:tc>
          <w:tcPr>
            <w:tcW w:w="3811" w:type="dxa"/>
            <w:gridSpan w:val="2"/>
          </w:tcPr>
          <w:p w:rsidR="0006185E" w:rsidRPr="00423EB9" w:rsidRDefault="0006185E" w:rsidP="0006185E">
            <w:pPr>
              <w:jc w:val="center"/>
              <w:rPr>
                <w:b/>
                <w:sz w:val="24"/>
                <w:szCs w:val="24"/>
              </w:rPr>
            </w:pPr>
            <w:r w:rsidRPr="00423EB9">
              <w:rPr>
                <w:b/>
                <w:sz w:val="24"/>
                <w:szCs w:val="24"/>
              </w:rPr>
              <w:t>Экономическое</w:t>
            </w:r>
          </w:p>
          <w:p w:rsidR="0006185E" w:rsidRDefault="00423EB9" w:rsidP="00423EB9">
            <w:pPr>
              <w:ind w:firstLine="567"/>
              <w:jc w:val="both"/>
              <w:rPr>
                <w:sz w:val="24"/>
                <w:szCs w:val="24"/>
              </w:rPr>
            </w:pPr>
            <w:r>
              <w:rPr>
                <w:b/>
                <w:sz w:val="24"/>
                <w:szCs w:val="24"/>
              </w:rPr>
              <w:t xml:space="preserve">Экономические отношения собственности </w:t>
            </w:r>
            <w:r>
              <w:rPr>
                <w:sz w:val="24"/>
                <w:szCs w:val="24"/>
              </w:rPr>
              <w:t xml:space="preserve">― это </w:t>
            </w:r>
            <w:r>
              <w:rPr>
                <w:b/>
                <w:sz w:val="24"/>
                <w:szCs w:val="24"/>
              </w:rPr>
              <w:t>субъект-субъектные отношения</w:t>
            </w:r>
            <w:r>
              <w:rPr>
                <w:sz w:val="24"/>
                <w:szCs w:val="24"/>
              </w:rPr>
              <w:t>, которые</w:t>
            </w:r>
            <w:r>
              <w:rPr>
                <w:i/>
                <w:sz w:val="24"/>
                <w:szCs w:val="24"/>
              </w:rPr>
              <w:t xml:space="preserve"> </w:t>
            </w:r>
            <w:r>
              <w:rPr>
                <w:sz w:val="24"/>
                <w:szCs w:val="24"/>
              </w:rPr>
              <w:t xml:space="preserve">характеризуют </w:t>
            </w:r>
            <w:r>
              <w:rPr>
                <w:b/>
                <w:i/>
                <w:sz w:val="24"/>
                <w:szCs w:val="24"/>
              </w:rPr>
              <w:t>отношения между собственниками</w:t>
            </w:r>
            <w:r>
              <w:rPr>
                <w:sz w:val="24"/>
                <w:szCs w:val="24"/>
              </w:rPr>
              <w:t xml:space="preserve"> по поводу присвоения и использования факторов производства, форм их распределения, а также распределения произведенной продукции и доходов между собственниками. В данном случае </w:t>
            </w:r>
            <w:r>
              <w:rPr>
                <w:b/>
                <w:i/>
                <w:sz w:val="24"/>
                <w:szCs w:val="24"/>
              </w:rPr>
              <w:t>собственность</w:t>
            </w:r>
            <w:r>
              <w:rPr>
                <w:sz w:val="24"/>
                <w:szCs w:val="24"/>
              </w:rPr>
              <w:t xml:space="preserve"> выступает </w:t>
            </w:r>
            <w:r>
              <w:rPr>
                <w:b/>
                <w:i/>
                <w:sz w:val="24"/>
                <w:szCs w:val="24"/>
              </w:rPr>
              <w:t>как</w:t>
            </w:r>
            <w:r>
              <w:rPr>
                <w:sz w:val="24"/>
                <w:szCs w:val="24"/>
              </w:rPr>
              <w:t xml:space="preserve"> </w:t>
            </w:r>
            <w:r>
              <w:rPr>
                <w:b/>
                <w:i/>
                <w:sz w:val="24"/>
                <w:szCs w:val="24"/>
              </w:rPr>
              <w:t>право присвоения</w:t>
            </w:r>
          </w:p>
        </w:tc>
        <w:tc>
          <w:tcPr>
            <w:tcW w:w="5760" w:type="dxa"/>
            <w:gridSpan w:val="3"/>
          </w:tcPr>
          <w:p w:rsidR="0006185E" w:rsidRPr="00423EB9" w:rsidRDefault="0006185E" w:rsidP="0006185E">
            <w:pPr>
              <w:jc w:val="center"/>
              <w:rPr>
                <w:b/>
                <w:sz w:val="24"/>
                <w:szCs w:val="24"/>
              </w:rPr>
            </w:pPr>
            <w:r w:rsidRPr="00423EB9">
              <w:rPr>
                <w:b/>
                <w:sz w:val="24"/>
                <w:szCs w:val="24"/>
              </w:rPr>
              <w:t xml:space="preserve">Юридическое </w:t>
            </w:r>
          </w:p>
          <w:p w:rsidR="00423EB9" w:rsidRDefault="00423EB9" w:rsidP="00423EB9">
            <w:pPr>
              <w:ind w:firstLine="567"/>
              <w:jc w:val="both"/>
              <w:rPr>
                <w:sz w:val="24"/>
                <w:szCs w:val="24"/>
              </w:rPr>
            </w:pPr>
            <w:r>
              <w:rPr>
                <w:b/>
                <w:sz w:val="24"/>
                <w:szCs w:val="24"/>
              </w:rPr>
              <w:t xml:space="preserve">Собственность юридическая ― </w:t>
            </w:r>
            <w:r>
              <w:rPr>
                <w:sz w:val="24"/>
                <w:szCs w:val="24"/>
              </w:rPr>
              <w:t xml:space="preserve">как юридическая категория собственность является субъективным толкованием объективно сложившихся отношений присвоения, проявлением общественной потребности законодательно закрепить всё сложившиеся на практике. В данном случае </w:t>
            </w:r>
            <w:r>
              <w:rPr>
                <w:b/>
                <w:i/>
                <w:sz w:val="24"/>
                <w:szCs w:val="24"/>
              </w:rPr>
              <w:t xml:space="preserve">собственность </w:t>
            </w:r>
            <w:r>
              <w:rPr>
                <w:sz w:val="24"/>
                <w:szCs w:val="24"/>
              </w:rPr>
              <w:t>выступает</w:t>
            </w:r>
            <w:r>
              <w:rPr>
                <w:b/>
                <w:i/>
                <w:sz w:val="24"/>
                <w:szCs w:val="24"/>
              </w:rPr>
              <w:t xml:space="preserve"> как право.</w:t>
            </w:r>
            <w:r>
              <w:rPr>
                <w:sz w:val="24"/>
                <w:szCs w:val="24"/>
              </w:rPr>
              <w:t xml:space="preserve"> </w:t>
            </w:r>
          </w:p>
          <w:p w:rsidR="00423EB9" w:rsidRDefault="00423EB9" w:rsidP="00423EB9">
            <w:pPr>
              <w:ind w:firstLine="567"/>
              <w:jc w:val="both"/>
              <w:rPr>
                <w:sz w:val="24"/>
                <w:szCs w:val="24"/>
              </w:rPr>
            </w:pPr>
            <w:r>
              <w:rPr>
                <w:sz w:val="24"/>
                <w:szCs w:val="24"/>
              </w:rPr>
              <w:t xml:space="preserve">В основе юридических отношений собственности лежат </w:t>
            </w:r>
            <w:r>
              <w:rPr>
                <w:i/>
                <w:sz w:val="24"/>
                <w:szCs w:val="24"/>
              </w:rPr>
              <w:t>субъектно-объектные отношения</w:t>
            </w:r>
            <w:r>
              <w:rPr>
                <w:sz w:val="24"/>
                <w:szCs w:val="24"/>
              </w:rPr>
              <w:t>, характеризующие отношения субъектов собственности (собственников) к объектам собственности (имуществу).</w:t>
            </w:r>
          </w:p>
          <w:p w:rsidR="00423EB9" w:rsidRDefault="00423EB9" w:rsidP="00423EB9">
            <w:pPr>
              <w:rPr>
                <w:sz w:val="24"/>
                <w:szCs w:val="24"/>
              </w:rPr>
            </w:pPr>
          </w:p>
        </w:tc>
      </w:tr>
      <w:tr w:rsidR="0006185E" w:rsidTr="00423EB9">
        <w:tc>
          <w:tcPr>
            <w:tcW w:w="1906" w:type="dxa"/>
          </w:tcPr>
          <w:p w:rsidR="0006185E" w:rsidRDefault="00423EB9" w:rsidP="0006185E">
            <w:pPr>
              <w:jc w:val="center"/>
              <w:rPr>
                <w:sz w:val="24"/>
                <w:szCs w:val="24"/>
              </w:rPr>
            </w:pPr>
            <w:r>
              <w:rPr>
                <w:sz w:val="24"/>
                <w:szCs w:val="24"/>
              </w:rPr>
              <w:t>Субъект собственности (кто обладает)</w:t>
            </w:r>
          </w:p>
        </w:tc>
        <w:tc>
          <w:tcPr>
            <w:tcW w:w="1905" w:type="dxa"/>
          </w:tcPr>
          <w:p w:rsidR="0006185E" w:rsidRDefault="00423EB9" w:rsidP="0006185E">
            <w:pPr>
              <w:jc w:val="center"/>
              <w:rPr>
                <w:sz w:val="24"/>
                <w:szCs w:val="24"/>
              </w:rPr>
            </w:pPr>
            <w:r>
              <w:rPr>
                <w:sz w:val="24"/>
                <w:szCs w:val="24"/>
              </w:rPr>
              <w:t>Объект собственности (чем обладают)</w:t>
            </w:r>
          </w:p>
        </w:tc>
        <w:tc>
          <w:tcPr>
            <w:tcW w:w="1897" w:type="dxa"/>
          </w:tcPr>
          <w:p w:rsidR="0006185E" w:rsidRDefault="00423EB9" w:rsidP="0006185E">
            <w:pPr>
              <w:jc w:val="center"/>
              <w:rPr>
                <w:sz w:val="24"/>
                <w:szCs w:val="24"/>
              </w:rPr>
            </w:pPr>
            <w:r>
              <w:rPr>
                <w:sz w:val="24"/>
                <w:szCs w:val="24"/>
              </w:rPr>
              <w:t>Владение (это фактическое обладание вещью, нахождение ее в хозяйстве владельца)</w:t>
            </w:r>
          </w:p>
        </w:tc>
        <w:tc>
          <w:tcPr>
            <w:tcW w:w="1905" w:type="dxa"/>
          </w:tcPr>
          <w:p w:rsidR="0006185E" w:rsidRDefault="00423EB9" w:rsidP="0006185E">
            <w:pPr>
              <w:jc w:val="center"/>
              <w:rPr>
                <w:sz w:val="24"/>
                <w:szCs w:val="24"/>
              </w:rPr>
            </w:pPr>
            <w:r>
              <w:rPr>
                <w:sz w:val="24"/>
                <w:szCs w:val="24"/>
              </w:rPr>
              <w:t>Распоряжение (это определение юридической судьбы вещи: продажа, дарение, сдача в аренду и др.)</w:t>
            </w:r>
          </w:p>
        </w:tc>
        <w:tc>
          <w:tcPr>
            <w:tcW w:w="1958" w:type="dxa"/>
          </w:tcPr>
          <w:p w:rsidR="0006185E" w:rsidRDefault="00423EB9" w:rsidP="0006185E">
            <w:pPr>
              <w:jc w:val="center"/>
              <w:rPr>
                <w:sz w:val="24"/>
                <w:szCs w:val="24"/>
              </w:rPr>
            </w:pPr>
            <w:r>
              <w:rPr>
                <w:sz w:val="24"/>
                <w:szCs w:val="24"/>
              </w:rPr>
              <w:t>Пользование (использование потребительских свойств вещи)</w:t>
            </w:r>
          </w:p>
        </w:tc>
      </w:tr>
    </w:tbl>
    <w:p w:rsidR="0006185E" w:rsidRDefault="0006185E" w:rsidP="0006185E">
      <w:pPr>
        <w:ind w:firstLine="567"/>
        <w:jc w:val="center"/>
        <w:rPr>
          <w:sz w:val="24"/>
          <w:szCs w:val="24"/>
        </w:rPr>
      </w:pPr>
    </w:p>
    <w:p w:rsidR="00423EB9" w:rsidRDefault="00423EB9" w:rsidP="00423EB9">
      <w:pPr>
        <w:ind w:firstLine="567"/>
        <w:jc w:val="both"/>
        <w:rPr>
          <w:i/>
          <w:sz w:val="24"/>
          <w:szCs w:val="24"/>
        </w:rPr>
      </w:pPr>
      <w:r>
        <w:rPr>
          <w:b/>
          <w:sz w:val="24"/>
          <w:szCs w:val="24"/>
        </w:rPr>
        <w:t xml:space="preserve">Разгосударствление </w:t>
      </w:r>
      <w:r>
        <w:rPr>
          <w:sz w:val="24"/>
          <w:szCs w:val="24"/>
        </w:rPr>
        <w:t xml:space="preserve">― процесс сокращения функций государственных органов по управлению предприятием, расширение прав предприятий в принятии решений. Примером разгосударствления является </w:t>
      </w:r>
      <w:r>
        <w:rPr>
          <w:b/>
          <w:i/>
          <w:sz w:val="24"/>
          <w:szCs w:val="24"/>
        </w:rPr>
        <w:t xml:space="preserve">регионализация </w:t>
      </w:r>
      <w:r>
        <w:rPr>
          <w:i/>
          <w:sz w:val="24"/>
          <w:szCs w:val="24"/>
        </w:rPr>
        <w:t>― передача функций центра на уровень субъекта федерации.</w:t>
      </w:r>
    </w:p>
    <w:p w:rsidR="00423EB9" w:rsidRDefault="00423EB9" w:rsidP="00423EB9">
      <w:pPr>
        <w:ind w:firstLine="567"/>
        <w:jc w:val="both"/>
        <w:rPr>
          <w:sz w:val="24"/>
          <w:szCs w:val="24"/>
        </w:rPr>
      </w:pPr>
      <w:r>
        <w:rPr>
          <w:b/>
          <w:sz w:val="24"/>
          <w:szCs w:val="24"/>
        </w:rPr>
        <w:t xml:space="preserve">Приватизация </w:t>
      </w:r>
      <w:r>
        <w:rPr>
          <w:sz w:val="24"/>
          <w:szCs w:val="24"/>
        </w:rPr>
        <w:t>― процесс преобразования государственной собственности в любую другую негосударственную форму собственности.</w:t>
      </w:r>
    </w:p>
    <w:p w:rsidR="00423EB9" w:rsidRDefault="00423EB9" w:rsidP="00423EB9">
      <w:pPr>
        <w:ind w:firstLine="567"/>
        <w:jc w:val="both"/>
        <w:rPr>
          <w:sz w:val="24"/>
          <w:szCs w:val="24"/>
        </w:rPr>
      </w:pPr>
      <w:r>
        <w:rPr>
          <w:i/>
          <w:sz w:val="24"/>
          <w:szCs w:val="24"/>
        </w:rPr>
        <w:t>Разгосударствление и приватизация могут осуществляться в следующих формах</w:t>
      </w:r>
      <w:r>
        <w:rPr>
          <w:sz w:val="24"/>
          <w:szCs w:val="24"/>
        </w:rPr>
        <w:t xml:space="preserve">: </w:t>
      </w:r>
      <w:r>
        <w:rPr>
          <w:b/>
          <w:sz w:val="24"/>
          <w:szCs w:val="24"/>
        </w:rPr>
        <w:t>а)</w:t>
      </w:r>
      <w:r>
        <w:rPr>
          <w:sz w:val="24"/>
          <w:szCs w:val="24"/>
        </w:rPr>
        <w:t xml:space="preserve"> аренда государственного имущества с последующим его выкупом; </w:t>
      </w:r>
      <w:r>
        <w:rPr>
          <w:b/>
          <w:sz w:val="24"/>
          <w:szCs w:val="24"/>
        </w:rPr>
        <w:t>б)</w:t>
      </w:r>
      <w:r>
        <w:rPr>
          <w:sz w:val="24"/>
          <w:szCs w:val="24"/>
        </w:rPr>
        <w:t xml:space="preserve"> преобразование государственных предприятий в акционерное общество; </w:t>
      </w:r>
      <w:r>
        <w:rPr>
          <w:b/>
          <w:sz w:val="24"/>
          <w:szCs w:val="24"/>
        </w:rPr>
        <w:t>в)</w:t>
      </w:r>
      <w:r>
        <w:rPr>
          <w:sz w:val="24"/>
          <w:szCs w:val="24"/>
        </w:rPr>
        <w:t xml:space="preserve"> продажа государственных предприятий по конкурсу или на аукционе; </w:t>
      </w:r>
      <w:r>
        <w:rPr>
          <w:b/>
          <w:sz w:val="24"/>
          <w:szCs w:val="24"/>
        </w:rPr>
        <w:t>г)</w:t>
      </w:r>
      <w:r>
        <w:rPr>
          <w:sz w:val="24"/>
          <w:szCs w:val="24"/>
        </w:rPr>
        <w:t xml:space="preserve"> безвозмездная передача имущества трудовым коллективам или отдельным гражданам.</w:t>
      </w:r>
    </w:p>
    <w:p w:rsidR="00423EB9" w:rsidRDefault="00423EB9" w:rsidP="00423EB9">
      <w:pPr>
        <w:ind w:firstLine="567"/>
        <w:jc w:val="both"/>
        <w:rPr>
          <w:sz w:val="24"/>
          <w:szCs w:val="24"/>
        </w:rPr>
      </w:pPr>
      <w:r>
        <w:rPr>
          <w:b/>
          <w:sz w:val="24"/>
          <w:szCs w:val="24"/>
        </w:rPr>
        <w:t xml:space="preserve">Национализация </w:t>
      </w:r>
      <w:r>
        <w:rPr>
          <w:sz w:val="24"/>
          <w:szCs w:val="24"/>
        </w:rPr>
        <w:t>― переход собственности из негосударственной в государственную.</w:t>
      </w:r>
    </w:p>
    <w:p w:rsidR="00423EB9" w:rsidRDefault="00423EB9" w:rsidP="00423EB9">
      <w:pPr>
        <w:ind w:firstLine="567"/>
        <w:jc w:val="both"/>
        <w:rPr>
          <w:sz w:val="24"/>
          <w:szCs w:val="24"/>
        </w:rPr>
      </w:pPr>
      <w:r>
        <w:rPr>
          <w:b/>
          <w:sz w:val="24"/>
          <w:szCs w:val="24"/>
        </w:rPr>
        <w:t xml:space="preserve">Экспроприация </w:t>
      </w:r>
      <w:r>
        <w:rPr>
          <w:sz w:val="24"/>
          <w:szCs w:val="24"/>
        </w:rPr>
        <w:t>― принудительное отделение (лишение) непосредственного производителя от средств производства.</w:t>
      </w:r>
    </w:p>
    <w:p w:rsidR="00423EB9" w:rsidRDefault="00423EB9" w:rsidP="00423EB9">
      <w:pPr>
        <w:ind w:firstLine="567"/>
        <w:jc w:val="both"/>
        <w:rPr>
          <w:sz w:val="24"/>
          <w:szCs w:val="24"/>
        </w:rPr>
      </w:pPr>
      <w:r>
        <w:rPr>
          <w:b/>
          <w:sz w:val="24"/>
          <w:szCs w:val="24"/>
        </w:rPr>
        <w:t xml:space="preserve">Конфискация </w:t>
      </w:r>
      <w:r>
        <w:rPr>
          <w:sz w:val="24"/>
          <w:szCs w:val="24"/>
        </w:rPr>
        <w:t xml:space="preserve">― принудительное безвозмездное изъятие в пользу государства части или всего имущества. </w:t>
      </w:r>
    </w:p>
    <w:p w:rsidR="004671D5" w:rsidRDefault="004671D5" w:rsidP="00423EB9">
      <w:pPr>
        <w:ind w:firstLine="567"/>
        <w:jc w:val="both"/>
        <w:rPr>
          <w:sz w:val="24"/>
          <w:szCs w:val="24"/>
        </w:rPr>
      </w:pPr>
      <w:r>
        <w:rPr>
          <w:b/>
          <w:sz w:val="24"/>
          <w:szCs w:val="24"/>
        </w:rPr>
        <w:t xml:space="preserve">Реституция </w:t>
      </w:r>
      <w:r>
        <w:rPr>
          <w:sz w:val="24"/>
          <w:szCs w:val="24"/>
        </w:rPr>
        <w:t>― возвращение бывшему владельцу незаконно изъятой у него собственности (восстановление собственника в правах).</w:t>
      </w:r>
    </w:p>
    <w:p w:rsidR="003D6E42" w:rsidRDefault="003D6E42" w:rsidP="00423EB9">
      <w:pPr>
        <w:ind w:firstLine="567"/>
        <w:jc w:val="both"/>
        <w:rPr>
          <w:sz w:val="24"/>
          <w:szCs w:val="24"/>
        </w:rPr>
      </w:pPr>
    </w:p>
    <w:p w:rsidR="004671D5" w:rsidRDefault="004671D5" w:rsidP="00423EB9">
      <w:pPr>
        <w:ind w:firstLine="567"/>
        <w:jc w:val="both"/>
        <w:rPr>
          <w:b/>
          <w:sz w:val="24"/>
          <w:szCs w:val="24"/>
        </w:rPr>
      </w:pPr>
      <w:r>
        <w:rPr>
          <w:b/>
          <w:sz w:val="24"/>
          <w:szCs w:val="24"/>
        </w:rPr>
        <w:t>Практикум по теме 19</w:t>
      </w:r>
    </w:p>
    <w:p w:rsidR="005F4A4C" w:rsidRDefault="005F4A4C" w:rsidP="00423EB9">
      <w:pPr>
        <w:ind w:firstLine="567"/>
        <w:jc w:val="both"/>
        <w:rPr>
          <w:sz w:val="24"/>
          <w:szCs w:val="24"/>
        </w:rPr>
      </w:pPr>
      <w:r>
        <w:rPr>
          <w:sz w:val="24"/>
          <w:szCs w:val="24"/>
        </w:rPr>
        <w:t xml:space="preserve">Восстановите пропуски в таблице «Сравнительная характеристика организационно-правовых форм </w:t>
      </w:r>
      <w:r w:rsidR="009A0614">
        <w:rPr>
          <w:sz w:val="24"/>
          <w:szCs w:val="24"/>
        </w:rPr>
        <w:t>предпринимательской деятельности</w:t>
      </w:r>
      <w:r>
        <w:rPr>
          <w:sz w:val="24"/>
          <w:szCs w:val="24"/>
        </w:rPr>
        <w:t>».</w:t>
      </w:r>
    </w:p>
    <w:tbl>
      <w:tblPr>
        <w:tblStyle w:val="a3"/>
        <w:tblW w:w="0" w:type="auto"/>
        <w:tblLook w:val="04A0"/>
      </w:tblPr>
      <w:tblGrid>
        <w:gridCol w:w="1624"/>
        <w:gridCol w:w="1636"/>
        <w:gridCol w:w="1878"/>
        <w:gridCol w:w="1432"/>
        <w:gridCol w:w="1290"/>
        <w:gridCol w:w="1711"/>
      </w:tblGrid>
      <w:tr w:rsidR="002E391F" w:rsidTr="0076163C">
        <w:tc>
          <w:tcPr>
            <w:tcW w:w="1624" w:type="dxa"/>
          </w:tcPr>
          <w:p w:rsidR="005F4A4C" w:rsidRDefault="005F4A4C" w:rsidP="00423EB9">
            <w:pPr>
              <w:jc w:val="both"/>
              <w:rPr>
                <w:sz w:val="24"/>
                <w:szCs w:val="24"/>
              </w:rPr>
            </w:pPr>
          </w:p>
        </w:tc>
        <w:tc>
          <w:tcPr>
            <w:tcW w:w="1636" w:type="dxa"/>
          </w:tcPr>
          <w:p w:rsidR="005F4A4C" w:rsidRDefault="005F4A4C" w:rsidP="005F4A4C">
            <w:pPr>
              <w:jc w:val="center"/>
              <w:rPr>
                <w:sz w:val="24"/>
                <w:szCs w:val="24"/>
              </w:rPr>
            </w:pPr>
            <w:r>
              <w:rPr>
                <w:sz w:val="24"/>
                <w:szCs w:val="24"/>
              </w:rPr>
              <w:t>?</w:t>
            </w:r>
          </w:p>
        </w:tc>
        <w:tc>
          <w:tcPr>
            <w:tcW w:w="1878" w:type="dxa"/>
          </w:tcPr>
          <w:p w:rsidR="005F4A4C" w:rsidRDefault="005F4A4C" w:rsidP="00423EB9">
            <w:pPr>
              <w:jc w:val="both"/>
              <w:rPr>
                <w:sz w:val="24"/>
                <w:szCs w:val="24"/>
              </w:rPr>
            </w:pPr>
            <w:r>
              <w:rPr>
                <w:sz w:val="24"/>
                <w:szCs w:val="24"/>
              </w:rPr>
              <w:t>Коммандитное товарищество</w:t>
            </w:r>
          </w:p>
        </w:tc>
        <w:tc>
          <w:tcPr>
            <w:tcW w:w="1432" w:type="dxa"/>
          </w:tcPr>
          <w:p w:rsidR="005F4A4C" w:rsidRDefault="005F4A4C" w:rsidP="00423EB9">
            <w:pPr>
              <w:jc w:val="both"/>
              <w:rPr>
                <w:sz w:val="24"/>
                <w:szCs w:val="24"/>
              </w:rPr>
            </w:pPr>
            <w:r>
              <w:rPr>
                <w:sz w:val="24"/>
                <w:szCs w:val="24"/>
              </w:rPr>
              <w:t>ООО</w:t>
            </w:r>
          </w:p>
        </w:tc>
        <w:tc>
          <w:tcPr>
            <w:tcW w:w="1290" w:type="dxa"/>
          </w:tcPr>
          <w:p w:rsidR="005F4A4C" w:rsidRDefault="005F4A4C" w:rsidP="00423EB9">
            <w:pPr>
              <w:jc w:val="both"/>
              <w:rPr>
                <w:sz w:val="24"/>
                <w:szCs w:val="24"/>
              </w:rPr>
            </w:pPr>
            <w:r>
              <w:rPr>
                <w:sz w:val="24"/>
                <w:szCs w:val="24"/>
              </w:rPr>
              <w:t>АО</w:t>
            </w:r>
          </w:p>
        </w:tc>
        <w:tc>
          <w:tcPr>
            <w:tcW w:w="1711" w:type="dxa"/>
          </w:tcPr>
          <w:p w:rsidR="005F4A4C" w:rsidRDefault="005F4A4C" w:rsidP="00423EB9">
            <w:pPr>
              <w:jc w:val="both"/>
              <w:rPr>
                <w:sz w:val="24"/>
                <w:szCs w:val="24"/>
              </w:rPr>
            </w:pPr>
            <w:r>
              <w:rPr>
                <w:sz w:val="24"/>
                <w:szCs w:val="24"/>
              </w:rPr>
              <w:t>Производственный кооператив (?)</w:t>
            </w:r>
          </w:p>
        </w:tc>
      </w:tr>
      <w:tr w:rsidR="0076163C" w:rsidTr="0076163C">
        <w:tc>
          <w:tcPr>
            <w:tcW w:w="1624" w:type="dxa"/>
          </w:tcPr>
          <w:p w:rsidR="005F4A4C" w:rsidRDefault="005F4A4C" w:rsidP="00423EB9">
            <w:pPr>
              <w:jc w:val="both"/>
              <w:rPr>
                <w:sz w:val="24"/>
                <w:szCs w:val="24"/>
              </w:rPr>
            </w:pPr>
            <w:r>
              <w:rPr>
                <w:sz w:val="24"/>
                <w:szCs w:val="24"/>
              </w:rPr>
              <w:t>Учредительный документ</w:t>
            </w:r>
          </w:p>
        </w:tc>
        <w:tc>
          <w:tcPr>
            <w:tcW w:w="3514" w:type="dxa"/>
            <w:gridSpan w:val="2"/>
          </w:tcPr>
          <w:p w:rsidR="005F4A4C" w:rsidRDefault="005F4A4C" w:rsidP="005F4A4C">
            <w:pPr>
              <w:jc w:val="center"/>
              <w:rPr>
                <w:sz w:val="24"/>
                <w:szCs w:val="24"/>
              </w:rPr>
            </w:pPr>
            <w:r>
              <w:rPr>
                <w:sz w:val="24"/>
                <w:szCs w:val="24"/>
              </w:rPr>
              <w:t>?</w:t>
            </w:r>
          </w:p>
        </w:tc>
        <w:tc>
          <w:tcPr>
            <w:tcW w:w="1432" w:type="dxa"/>
          </w:tcPr>
          <w:p w:rsidR="005F4A4C" w:rsidRDefault="005F4A4C" w:rsidP="00423EB9">
            <w:pPr>
              <w:jc w:val="both"/>
              <w:rPr>
                <w:sz w:val="24"/>
                <w:szCs w:val="24"/>
              </w:rPr>
            </w:pPr>
            <w:r>
              <w:rPr>
                <w:sz w:val="24"/>
                <w:szCs w:val="24"/>
              </w:rPr>
              <w:t xml:space="preserve">Учредительный договор. Устав (для единственного учредителя </w:t>
            </w:r>
            <w:r>
              <w:rPr>
                <w:rFonts w:cstheme="minorHAnsi"/>
                <w:sz w:val="24"/>
                <w:szCs w:val="24"/>
              </w:rPr>
              <w:t>―</w:t>
            </w:r>
            <w:r>
              <w:rPr>
                <w:sz w:val="24"/>
                <w:szCs w:val="24"/>
              </w:rPr>
              <w:t xml:space="preserve"> ?)</w:t>
            </w:r>
          </w:p>
        </w:tc>
        <w:tc>
          <w:tcPr>
            <w:tcW w:w="1290" w:type="dxa"/>
          </w:tcPr>
          <w:p w:rsidR="005F4A4C" w:rsidRDefault="002E391F" w:rsidP="00423EB9">
            <w:pPr>
              <w:jc w:val="both"/>
              <w:rPr>
                <w:sz w:val="24"/>
                <w:szCs w:val="24"/>
              </w:rPr>
            </w:pPr>
            <w:r>
              <w:rPr>
                <w:sz w:val="24"/>
                <w:szCs w:val="24"/>
              </w:rPr>
              <w:t>Договор. Устав</w:t>
            </w:r>
          </w:p>
        </w:tc>
        <w:tc>
          <w:tcPr>
            <w:tcW w:w="1711" w:type="dxa"/>
          </w:tcPr>
          <w:p w:rsidR="005F4A4C" w:rsidRDefault="002E391F" w:rsidP="00423EB9">
            <w:pPr>
              <w:jc w:val="both"/>
              <w:rPr>
                <w:sz w:val="24"/>
                <w:szCs w:val="24"/>
              </w:rPr>
            </w:pPr>
            <w:r>
              <w:rPr>
                <w:sz w:val="24"/>
                <w:szCs w:val="24"/>
              </w:rPr>
              <w:t xml:space="preserve">Устав </w:t>
            </w:r>
          </w:p>
        </w:tc>
      </w:tr>
      <w:tr w:rsidR="002E391F" w:rsidTr="0076163C">
        <w:tc>
          <w:tcPr>
            <w:tcW w:w="1624" w:type="dxa"/>
          </w:tcPr>
          <w:p w:rsidR="005F4A4C" w:rsidRDefault="002E391F" w:rsidP="00423EB9">
            <w:pPr>
              <w:jc w:val="both"/>
              <w:rPr>
                <w:sz w:val="24"/>
                <w:szCs w:val="24"/>
              </w:rPr>
            </w:pPr>
            <w:r>
              <w:rPr>
                <w:sz w:val="24"/>
                <w:szCs w:val="24"/>
              </w:rPr>
              <w:t>Участники (учредители)</w:t>
            </w:r>
          </w:p>
        </w:tc>
        <w:tc>
          <w:tcPr>
            <w:tcW w:w="1636" w:type="dxa"/>
          </w:tcPr>
          <w:p w:rsidR="005F4A4C" w:rsidRDefault="002E391F" w:rsidP="002E391F">
            <w:pPr>
              <w:jc w:val="both"/>
              <w:rPr>
                <w:sz w:val="24"/>
                <w:szCs w:val="24"/>
              </w:rPr>
            </w:pPr>
            <w:r>
              <w:rPr>
                <w:sz w:val="24"/>
                <w:szCs w:val="24"/>
              </w:rPr>
              <w:t>?: коммерческие организации и индивидуальные предприниматели</w:t>
            </w:r>
          </w:p>
        </w:tc>
        <w:tc>
          <w:tcPr>
            <w:tcW w:w="1878" w:type="dxa"/>
          </w:tcPr>
          <w:p w:rsidR="005F4A4C" w:rsidRDefault="002E391F" w:rsidP="002E391F">
            <w:pPr>
              <w:jc w:val="both"/>
              <w:rPr>
                <w:rFonts w:cstheme="minorHAnsi"/>
                <w:sz w:val="24"/>
                <w:szCs w:val="24"/>
              </w:rPr>
            </w:pPr>
            <w:r>
              <w:rPr>
                <w:sz w:val="24"/>
                <w:szCs w:val="24"/>
              </w:rPr>
              <w:t>? + коммандисты (вкладчики):</w:t>
            </w:r>
            <w:r>
              <w:rPr>
                <w:rFonts w:cstheme="minorHAnsi"/>
                <w:sz w:val="24"/>
                <w:szCs w:val="24"/>
              </w:rPr>
              <w:t xml:space="preserve"> ― организации (коммерческие и некоммерческие);</w:t>
            </w:r>
          </w:p>
          <w:p w:rsidR="002E391F" w:rsidRDefault="002E391F" w:rsidP="002E391F">
            <w:pPr>
              <w:jc w:val="both"/>
              <w:rPr>
                <w:sz w:val="24"/>
                <w:szCs w:val="24"/>
              </w:rPr>
            </w:pPr>
            <w:r>
              <w:rPr>
                <w:rFonts w:cstheme="minorHAnsi"/>
                <w:sz w:val="24"/>
                <w:szCs w:val="24"/>
              </w:rPr>
              <w:t>―граждане (предприниматели и непредприниматели)</w:t>
            </w:r>
          </w:p>
        </w:tc>
        <w:tc>
          <w:tcPr>
            <w:tcW w:w="1432" w:type="dxa"/>
          </w:tcPr>
          <w:p w:rsidR="005F4A4C" w:rsidRDefault="002E391F" w:rsidP="00423EB9">
            <w:pPr>
              <w:jc w:val="both"/>
              <w:rPr>
                <w:sz w:val="24"/>
                <w:szCs w:val="24"/>
              </w:rPr>
            </w:pPr>
            <w:r>
              <w:rPr>
                <w:sz w:val="24"/>
                <w:szCs w:val="24"/>
              </w:rPr>
              <w:t xml:space="preserve">Одно </w:t>
            </w:r>
            <w:r w:rsidR="0076163C">
              <w:rPr>
                <w:sz w:val="24"/>
                <w:szCs w:val="24"/>
              </w:rPr>
              <w:t>или несколько физических л</w:t>
            </w:r>
            <w:r>
              <w:rPr>
                <w:sz w:val="24"/>
                <w:szCs w:val="24"/>
              </w:rPr>
              <w:t>иц и (или) юридических лиц</w:t>
            </w:r>
          </w:p>
        </w:tc>
        <w:tc>
          <w:tcPr>
            <w:tcW w:w="1290" w:type="dxa"/>
          </w:tcPr>
          <w:p w:rsidR="005F4A4C" w:rsidRDefault="002E391F" w:rsidP="00423EB9">
            <w:pPr>
              <w:jc w:val="both"/>
              <w:rPr>
                <w:sz w:val="24"/>
                <w:szCs w:val="24"/>
              </w:rPr>
            </w:pPr>
            <w:r>
              <w:rPr>
                <w:sz w:val="24"/>
                <w:szCs w:val="24"/>
              </w:rPr>
              <w:t>Юридические и физические лица (в том числе ?)</w:t>
            </w:r>
          </w:p>
        </w:tc>
        <w:tc>
          <w:tcPr>
            <w:tcW w:w="1711" w:type="dxa"/>
          </w:tcPr>
          <w:p w:rsidR="005F4A4C" w:rsidRDefault="002E391F" w:rsidP="00423EB9">
            <w:pPr>
              <w:jc w:val="both"/>
              <w:rPr>
                <w:sz w:val="24"/>
                <w:szCs w:val="24"/>
              </w:rPr>
            </w:pPr>
            <w:r>
              <w:rPr>
                <w:sz w:val="24"/>
                <w:szCs w:val="24"/>
              </w:rPr>
              <w:t>Физические лица (граждане с ? лет</w:t>
            </w:r>
          </w:p>
        </w:tc>
      </w:tr>
      <w:tr w:rsidR="002E391F" w:rsidTr="0076163C">
        <w:tc>
          <w:tcPr>
            <w:tcW w:w="1624" w:type="dxa"/>
          </w:tcPr>
          <w:p w:rsidR="005F4A4C" w:rsidRDefault="002E391F" w:rsidP="00423EB9">
            <w:pPr>
              <w:jc w:val="both"/>
              <w:rPr>
                <w:sz w:val="24"/>
                <w:szCs w:val="24"/>
              </w:rPr>
            </w:pPr>
            <w:r>
              <w:rPr>
                <w:sz w:val="24"/>
                <w:szCs w:val="24"/>
              </w:rPr>
              <w:t>Изменение состава участников</w:t>
            </w:r>
          </w:p>
        </w:tc>
        <w:tc>
          <w:tcPr>
            <w:tcW w:w="1636" w:type="dxa"/>
          </w:tcPr>
          <w:p w:rsidR="005F4A4C" w:rsidRDefault="002E391F" w:rsidP="00423EB9">
            <w:pPr>
              <w:jc w:val="both"/>
              <w:rPr>
                <w:sz w:val="24"/>
                <w:szCs w:val="24"/>
              </w:rPr>
            </w:pPr>
            <w:r>
              <w:rPr>
                <w:sz w:val="24"/>
                <w:szCs w:val="24"/>
              </w:rPr>
              <w:t>Выход невозможен, так как это влечет переоформление фирмы</w:t>
            </w:r>
          </w:p>
        </w:tc>
        <w:tc>
          <w:tcPr>
            <w:tcW w:w="1878" w:type="dxa"/>
          </w:tcPr>
          <w:p w:rsidR="005F4A4C" w:rsidRDefault="002E391F" w:rsidP="00423EB9">
            <w:pPr>
              <w:jc w:val="both"/>
              <w:rPr>
                <w:sz w:val="24"/>
                <w:szCs w:val="24"/>
              </w:rPr>
            </w:pPr>
            <w:r>
              <w:rPr>
                <w:sz w:val="24"/>
                <w:szCs w:val="24"/>
              </w:rPr>
              <w:t>Выход возможен для коммандистов. Могут забрать свой вклад, передать другому</w:t>
            </w:r>
          </w:p>
        </w:tc>
        <w:tc>
          <w:tcPr>
            <w:tcW w:w="1432" w:type="dxa"/>
          </w:tcPr>
          <w:p w:rsidR="005F4A4C" w:rsidRDefault="002E391F" w:rsidP="00423EB9">
            <w:pPr>
              <w:jc w:val="both"/>
              <w:rPr>
                <w:sz w:val="24"/>
                <w:szCs w:val="24"/>
              </w:rPr>
            </w:pPr>
            <w:r>
              <w:rPr>
                <w:sz w:val="24"/>
                <w:szCs w:val="24"/>
              </w:rPr>
              <w:t xml:space="preserve">Выход возможен без согласия членов через ? или ? </w:t>
            </w:r>
            <w:r w:rsidR="0076163C">
              <w:rPr>
                <w:sz w:val="24"/>
                <w:szCs w:val="24"/>
              </w:rPr>
              <w:t>доли другим членам</w:t>
            </w:r>
          </w:p>
        </w:tc>
        <w:tc>
          <w:tcPr>
            <w:tcW w:w="1290" w:type="dxa"/>
          </w:tcPr>
          <w:p w:rsidR="005F4A4C" w:rsidRDefault="0076163C" w:rsidP="00423EB9">
            <w:pPr>
              <w:jc w:val="both"/>
              <w:rPr>
                <w:sz w:val="24"/>
                <w:szCs w:val="24"/>
              </w:rPr>
            </w:pPr>
            <w:r>
              <w:rPr>
                <w:sz w:val="24"/>
                <w:szCs w:val="24"/>
              </w:rPr>
              <w:t>Выход возможен через продажу акций любому (каждому) без согласия членов</w:t>
            </w:r>
          </w:p>
        </w:tc>
        <w:tc>
          <w:tcPr>
            <w:tcW w:w="1711" w:type="dxa"/>
          </w:tcPr>
          <w:p w:rsidR="005F4A4C" w:rsidRDefault="0076163C" w:rsidP="00423EB9">
            <w:pPr>
              <w:jc w:val="both"/>
              <w:rPr>
                <w:sz w:val="24"/>
                <w:szCs w:val="24"/>
              </w:rPr>
            </w:pPr>
            <w:r>
              <w:rPr>
                <w:sz w:val="24"/>
                <w:szCs w:val="24"/>
              </w:rPr>
              <w:t>Выход возможен, но иногда без возвращения вклада</w:t>
            </w:r>
          </w:p>
        </w:tc>
      </w:tr>
      <w:tr w:rsidR="002E391F" w:rsidTr="0076163C">
        <w:tc>
          <w:tcPr>
            <w:tcW w:w="1624" w:type="dxa"/>
          </w:tcPr>
          <w:p w:rsidR="005F4A4C" w:rsidRDefault="0076163C" w:rsidP="00423EB9">
            <w:pPr>
              <w:jc w:val="both"/>
              <w:rPr>
                <w:sz w:val="24"/>
                <w:szCs w:val="24"/>
              </w:rPr>
            </w:pPr>
            <w:r>
              <w:rPr>
                <w:sz w:val="24"/>
                <w:szCs w:val="24"/>
              </w:rPr>
              <w:t>Личное участие членов (участников)</w:t>
            </w:r>
          </w:p>
        </w:tc>
        <w:tc>
          <w:tcPr>
            <w:tcW w:w="1636" w:type="dxa"/>
          </w:tcPr>
          <w:p w:rsidR="005F4A4C" w:rsidRDefault="0076163C" w:rsidP="00423EB9">
            <w:pPr>
              <w:jc w:val="both"/>
              <w:rPr>
                <w:sz w:val="24"/>
                <w:szCs w:val="24"/>
              </w:rPr>
            </w:pPr>
            <w:r>
              <w:rPr>
                <w:sz w:val="24"/>
                <w:szCs w:val="24"/>
              </w:rPr>
              <w:t>Обязательно личное участие в деятельности и управлении</w:t>
            </w:r>
          </w:p>
        </w:tc>
        <w:tc>
          <w:tcPr>
            <w:tcW w:w="1878" w:type="dxa"/>
          </w:tcPr>
          <w:p w:rsidR="005F4A4C" w:rsidRDefault="0076163C" w:rsidP="00423EB9">
            <w:pPr>
              <w:jc w:val="both"/>
              <w:rPr>
                <w:sz w:val="24"/>
                <w:szCs w:val="24"/>
              </w:rPr>
            </w:pPr>
            <w:r>
              <w:rPr>
                <w:sz w:val="24"/>
                <w:szCs w:val="24"/>
              </w:rPr>
              <w:t>Коммандисты лично не участвуют в деятельности и управлении, могут знакомиться с финансовыми документами</w:t>
            </w:r>
          </w:p>
        </w:tc>
        <w:tc>
          <w:tcPr>
            <w:tcW w:w="1432" w:type="dxa"/>
          </w:tcPr>
          <w:p w:rsidR="005F4A4C" w:rsidRDefault="0076163C" w:rsidP="0076163C">
            <w:pPr>
              <w:jc w:val="center"/>
              <w:rPr>
                <w:sz w:val="24"/>
                <w:szCs w:val="24"/>
              </w:rPr>
            </w:pPr>
            <w:r>
              <w:rPr>
                <w:sz w:val="24"/>
                <w:szCs w:val="24"/>
              </w:rPr>
              <w:t>?</w:t>
            </w:r>
          </w:p>
        </w:tc>
        <w:tc>
          <w:tcPr>
            <w:tcW w:w="1290" w:type="dxa"/>
          </w:tcPr>
          <w:p w:rsidR="005F4A4C" w:rsidRDefault="0076163C" w:rsidP="0076163C">
            <w:pPr>
              <w:jc w:val="center"/>
              <w:rPr>
                <w:sz w:val="24"/>
                <w:szCs w:val="24"/>
              </w:rPr>
            </w:pPr>
            <w:r>
              <w:rPr>
                <w:sz w:val="24"/>
                <w:szCs w:val="24"/>
              </w:rPr>
              <w:t>?</w:t>
            </w:r>
          </w:p>
        </w:tc>
        <w:tc>
          <w:tcPr>
            <w:tcW w:w="1711" w:type="dxa"/>
          </w:tcPr>
          <w:p w:rsidR="005F4A4C" w:rsidRDefault="0076163C" w:rsidP="0076163C">
            <w:pPr>
              <w:jc w:val="center"/>
              <w:rPr>
                <w:sz w:val="24"/>
                <w:szCs w:val="24"/>
              </w:rPr>
            </w:pPr>
            <w:r>
              <w:rPr>
                <w:sz w:val="24"/>
                <w:szCs w:val="24"/>
              </w:rPr>
              <w:t>?</w:t>
            </w:r>
          </w:p>
        </w:tc>
      </w:tr>
      <w:tr w:rsidR="0076163C" w:rsidTr="0076163C">
        <w:tc>
          <w:tcPr>
            <w:tcW w:w="1624" w:type="dxa"/>
          </w:tcPr>
          <w:p w:rsidR="0076163C" w:rsidRDefault="0076163C" w:rsidP="00423EB9">
            <w:pPr>
              <w:jc w:val="both"/>
              <w:rPr>
                <w:sz w:val="24"/>
                <w:szCs w:val="24"/>
              </w:rPr>
            </w:pPr>
            <w:r>
              <w:rPr>
                <w:sz w:val="24"/>
                <w:szCs w:val="24"/>
              </w:rPr>
              <w:t>Свобода действий для отдельного предпринимателя</w:t>
            </w:r>
          </w:p>
        </w:tc>
        <w:tc>
          <w:tcPr>
            <w:tcW w:w="3514" w:type="dxa"/>
            <w:gridSpan w:val="2"/>
          </w:tcPr>
          <w:p w:rsidR="0076163C" w:rsidRDefault="0076163C" w:rsidP="0076163C">
            <w:pPr>
              <w:jc w:val="center"/>
              <w:rPr>
                <w:sz w:val="24"/>
                <w:szCs w:val="24"/>
              </w:rPr>
            </w:pPr>
            <w:r>
              <w:rPr>
                <w:sz w:val="24"/>
                <w:szCs w:val="24"/>
              </w:rPr>
              <w:t>?</w:t>
            </w:r>
          </w:p>
        </w:tc>
        <w:tc>
          <w:tcPr>
            <w:tcW w:w="1432" w:type="dxa"/>
          </w:tcPr>
          <w:p w:rsidR="0076163C" w:rsidRDefault="0076163C" w:rsidP="00423EB9">
            <w:pPr>
              <w:jc w:val="both"/>
              <w:rPr>
                <w:sz w:val="24"/>
                <w:szCs w:val="24"/>
              </w:rPr>
            </w:pPr>
            <w:r>
              <w:rPr>
                <w:sz w:val="24"/>
                <w:szCs w:val="24"/>
              </w:rPr>
              <w:t xml:space="preserve">Большая </w:t>
            </w:r>
          </w:p>
        </w:tc>
        <w:tc>
          <w:tcPr>
            <w:tcW w:w="1290" w:type="dxa"/>
          </w:tcPr>
          <w:p w:rsidR="0076163C" w:rsidRDefault="0076163C" w:rsidP="00423EB9">
            <w:pPr>
              <w:jc w:val="both"/>
              <w:rPr>
                <w:sz w:val="24"/>
                <w:szCs w:val="24"/>
              </w:rPr>
            </w:pPr>
            <w:r>
              <w:rPr>
                <w:sz w:val="24"/>
                <w:szCs w:val="24"/>
              </w:rPr>
              <w:t xml:space="preserve">Маленькая </w:t>
            </w:r>
          </w:p>
        </w:tc>
        <w:tc>
          <w:tcPr>
            <w:tcW w:w="1711" w:type="dxa"/>
          </w:tcPr>
          <w:p w:rsidR="0076163C" w:rsidRDefault="0076163C" w:rsidP="0076163C">
            <w:pPr>
              <w:jc w:val="center"/>
              <w:rPr>
                <w:sz w:val="24"/>
                <w:szCs w:val="24"/>
              </w:rPr>
            </w:pPr>
            <w:r>
              <w:rPr>
                <w:sz w:val="24"/>
                <w:szCs w:val="24"/>
              </w:rPr>
              <w:t>?</w:t>
            </w:r>
          </w:p>
        </w:tc>
      </w:tr>
    </w:tbl>
    <w:p w:rsidR="004671D5" w:rsidRDefault="004671D5" w:rsidP="00D17AC4">
      <w:pPr>
        <w:jc w:val="both"/>
        <w:rPr>
          <w:b/>
          <w:sz w:val="24"/>
          <w:szCs w:val="24"/>
        </w:rPr>
      </w:pPr>
    </w:p>
    <w:p w:rsidR="004671D5" w:rsidRDefault="004671D5" w:rsidP="00423EB9">
      <w:pPr>
        <w:ind w:firstLine="567"/>
        <w:jc w:val="both"/>
        <w:rPr>
          <w:b/>
          <w:sz w:val="24"/>
          <w:szCs w:val="24"/>
        </w:rPr>
      </w:pPr>
      <w:r>
        <w:rPr>
          <w:b/>
          <w:sz w:val="24"/>
          <w:szCs w:val="24"/>
        </w:rPr>
        <w:t>Основные понятия</w:t>
      </w:r>
    </w:p>
    <w:tbl>
      <w:tblPr>
        <w:tblStyle w:val="a3"/>
        <w:tblW w:w="0" w:type="auto"/>
        <w:tblLook w:val="04A0"/>
      </w:tblPr>
      <w:tblGrid>
        <w:gridCol w:w="4785"/>
        <w:gridCol w:w="4786"/>
      </w:tblGrid>
      <w:tr w:rsidR="00D17AC4" w:rsidTr="00D17AC4">
        <w:tc>
          <w:tcPr>
            <w:tcW w:w="4785" w:type="dxa"/>
          </w:tcPr>
          <w:p w:rsidR="00D17AC4" w:rsidRDefault="00D17AC4" w:rsidP="00423EB9">
            <w:pPr>
              <w:jc w:val="both"/>
              <w:rPr>
                <w:b/>
                <w:sz w:val="24"/>
                <w:szCs w:val="24"/>
              </w:rPr>
            </w:pPr>
            <w:r>
              <w:rPr>
                <w:b/>
                <w:sz w:val="24"/>
                <w:szCs w:val="24"/>
              </w:rPr>
              <w:t>Виды юридических лиц</w:t>
            </w:r>
          </w:p>
        </w:tc>
        <w:tc>
          <w:tcPr>
            <w:tcW w:w="4786" w:type="dxa"/>
          </w:tcPr>
          <w:p w:rsidR="00D17AC4" w:rsidRDefault="00A76912" w:rsidP="00423EB9">
            <w:pPr>
              <w:jc w:val="both"/>
              <w:rPr>
                <w:b/>
                <w:sz w:val="24"/>
                <w:szCs w:val="24"/>
              </w:rPr>
            </w:pPr>
            <w:r>
              <w:rPr>
                <w:b/>
                <w:sz w:val="24"/>
                <w:szCs w:val="24"/>
              </w:rPr>
              <w:t xml:space="preserve">Регионализация </w:t>
            </w:r>
          </w:p>
        </w:tc>
      </w:tr>
      <w:tr w:rsidR="00D17AC4" w:rsidTr="00D17AC4">
        <w:tc>
          <w:tcPr>
            <w:tcW w:w="4785" w:type="dxa"/>
          </w:tcPr>
          <w:p w:rsidR="00D17AC4" w:rsidRDefault="00D17AC4" w:rsidP="00423EB9">
            <w:pPr>
              <w:jc w:val="both"/>
              <w:rPr>
                <w:b/>
                <w:sz w:val="24"/>
                <w:szCs w:val="24"/>
              </w:rPr>
            </w:pPr>
            <w:r>
              <w:rPr>
                <w:b/>
                <w:sz w:val="24"/>
                <w:szCs w:val="24"/>
              </w:rPr>
              <w:t xml:space="preserve">Государственная собственность </w:t>
            </w:r>
          </w:p>
        </w:tc>
        <w:tc>
          <w:tcPr>
            <w:tcW w:w="4786" w:type="dxa"/>
          </w:tcPr>
          <w:p w:rsidR="00D17AC4" w:rsidRDefault="00A76912" w:rsidP="00423EB9">
            <w:pPr>
              <w:jc w:val="both"/>
              <w:rPr>
                <w:b/>
                <w:sz w:val="24"/>
                <w:szCs w:val="24"/>
              </w:rPr>
            </w:pPr>
            <w:r>
              <w:rPr>
                <w:b/>
                <w:sz w:val="24"/>
                <w:szCs w:val="24"/>
              </w:rPr>
              <w:t>Режим государственной, или общественной, собственности</w:t>
            </w:r>
          </w:p>
        </w:tc>
      </w:tr>
      <w:tr w:rsidR="00D17AC4" w:rsidTr="00D17AC4">
        <w:tc>
          <w:tcPr>
            <w:tcW w:w="4785" w:type="dxa"/>
          </w:tcPr>
          <w:p w:rsidR="00D17AC4" w:rsidRDefault="00D17AC4" w:rsidP="00423EB9">
            <w:pPr>
              <w:jc w:val="both"/>
              <w:rPr>
                <w:b/>
                <w:sz w:val="24"/>
                <w:szCs w:val="24"/>
              </w:rPr>
            </w:pPr>
            <w:r>
              <w:rPr>
                <w:b/>
                <w:sz w:val="24"/>
                <w:szCs w:val="24"/>
              </w:rPr>
              <w:t>Гражданская правосубъектность</w:t>
            </w:r>
          </w:p>
        </w:tc>
        <w:tc>
          <w:tcPr>
            <w:tcW w:w="4786" w:type="dxa"/>
          </w:tcPr>
          <w:p w:rsidR="00D17AC4" w:rsidRDefault="00A76912" w:rsidP="00423EB9">
            <w:pPr>
              <w:jc w:val="both"/>
              <w:rPr>
                <w:b/>
                <w:sz w:val="24"/>
                <w:szCs w:val="24"/>
              </w:rPr>
            </w:pPr>
            <w:r>
              <w:rPr>
                <w:b/>
                <w:sz w:val="24"/>
                <w:szCs w:val="24"/>
              </w:rPr>
              <w:t>Режим частной собственности</w:t>
            </w:r>
          </w:p>
        </w:tc>
      </w:tr>
      <w:tr w:rsidR="00D17AC4" w:rsidTr="00D17AC4">
        <w:tc>
          <w:tcPr>
            <w:tcW w:w="4785" w:type="dxa"/>
          </w:tcPr>
          <w:p w:rsidR="00D17AC4" w:rsidRDefault="00D17AC4" w:rsidP="00423EB9">
            <w:pPr>
              <w:jc w:val="both"/>
              <w:rPr>
                <w:b/>
                <w:sz w:val="24"/>
                <w:szCs w:val="24"/>
              </w:rPr>
            </w:pPr>
            <w:r>
              <w:rPr>
                <w:b/>
                <w:sz w:val="24"/>
                <w:szCs w:val="24"/>
              </w:rPr>
              <w:t xml:space="preserve">Дееспособность </w:t>
            </w:r>
          </w:p>
        </w:tc>
        <w:tc>
          <w:tcPr>
            <w:tcW w:w="4786" w:type="dxa"/>
          </w:tcPr>
          <w:p w:rsidR="00D17AC4" w:rsidRDefault="00A76912" w:rsidP="00423EB9">
            <w:pPr>
              <w:jc w:val="both"/>
              <w:rPr>
                <w:b/>
                <w:sz w:val="24"/>
                <w:szCs w:val="24"/>
              </w:rPr>
            </w:pPr>
            <w:r>
              <w:rPr>
                <w:b/>
                <w:sz w:val="24"/>
                <w:szCs w:val="24"/>
              </w:rPr>
              <w:t xml:space="preserve">Реституция </w:t>
            </w:r>
          </w:p>
        </w:tc>
      </w:tr>
      <w:tr w:rsidR="00D17AC4" w:rsidTr="00D17AC4">
        <w:tc>
          <w:tcPr>
            <w:tcW w:w="4785" w:type="dxa"/>
          </w:tcPr>
          <w:p w:rsidR="00D17AC4" w:rsidRDefault="00D17AC4" w:rsidP="00423EB9">
            <w:pPr>
              <w:jc w:val="both"/>
              <w:rPr>
                <w:b/>
                <w:sz w:val="24"/>
                <w:szCs w:val="24"/>
              </w:rPr>
            </w:pPr>
            <w:r>
              <w:rPr>
                <w:b/>
                <w:sz w:val="24"/>
                <w:szCs w:val="24"/>
              </w:rPr>
              <w:t xml:space="preserve">Конфискация </w:t>
            </w:r>
          </w:p>
        </w:tc>
        <w:tc>
          <w:tcPr>
            <w:tcW w:w="4786" w:type="dxa"/>
          </w:tcPr>
          <w:p w:rsidR="00D17AC4" w:rsidRDefault="00A76912" w:rsidP="00423EB9">
            <w:pPr>
              <w:jc w:val="both"/>
              <w:rPr>
                <w:b/>
                <w:sz w:val="24"/>
                <w:szCs w:val="24"/>
              </w:rPr>
            </w:pPr>
            <w:r>
              <w:rPr>
                <w:b/>
                <w:sz w:val="24"/>
                <w:szCs w:val="24"/>
              </w:rPr>
              <w:t>Смешанная форма собственности</w:t>
            </w:r>
          </w:p>
        </w:tc>
      </w:tr>
      <w:tr w:rsidR="00D17AC4" w:rsidTr="00D17AC4">
        <w:tc>
          <w:tcPr>
            <w:tcW w:w="4785" w:type="dxa"/>
          </w:tcPr>
          <w:p w:rsidR="00D17AC4" w:rsidRDefault="00D17AC4" w:rsidP="00423EB9">
            <w:pPr>
              <w:jc w:val="both"/>
              <w:rPr>
                <w:b/>
                <w:sz w:val="24"/>
                <w:szCs w:val="24"/>
              </w:rPr>
            </w:pPr>
            <w:r>
              <w:rPr>
                <w:b/>
                <w:sz w:val="24"/>
                <w:szCs w:val="24"/>
              </w:rPr>
              <w:t xml:space="preserve">Национализация </w:t>
            </w:r>
          </w:p>
        </w:tc>
        <w:tc>
          <w:tcPr>
            <w:tcW w:w="4786" w:type="dxa"/>
          </w:tcPr>
          <w:p w:rsidR="00D17AC4" w:rsidRDefault="00A76912" w:rsidP="00423EB9">
            <w:pPr>
              <w:jc w:val="both"/>
              <w:rPr>
                <w:b/>
                <w:sz w:val="24"/>
                <w:szCs w:val="24"/>
              </w:rPr>
            </w:pPr>
            <w:r>
              <w:rPr>
                <w:b/>
                <w:sz w:val="24"/>
                <w:szCs w:val="24"/>
              </w:rPr>
              <w:t xml:space="preserve">Собственность юридическая </w:t>
            </w:r>
          </w:p>
        </w:tc>
      </w:tr>
      <w:tr w:rsidR="00D17AC4" w:rsidTr="00D17AC4">
        <w:tc>
          <w:tcPr>
            <w:tcW w:w="4785" w:type="dxa"/>
          </w:tcPr>
          <w:p w:rsidR="00D17AC4" w:rsidRDefault="00D17AC4" w:rsidP="00423EB9">
            <w:pPr>
              <w:jc w:val="both"/>
              <w:rPr>
                <w:b/>
                <w:sz w:val="24"/>
                <w:szCs w:val="24"/>
              </w:rPr>
            </w:pPr>
            <w:r>
              <w:rPr>
                <w:b/>
                <w:sz w:val="24"/>
                <w:szCs w:val="24"/>
              </w:rPr>
              <w:t>Организационно-правовая форма предпринимательской деятельности</w:t>
            </w:r>
          </w:p>
        </w:tc>
        <w:tc>
          <w:tcPr>
            <w:tcW w:w="4786" w:type="dxa"/>
          </w:tcPr>
          <w:p w:rsidR="00D17AC4" w:rsidRDefault="00A76912" w:rsidP="00423EB9">
            <w:pPr>
              <w:jc w:val="both"/>
              <w:rPr>
                <w:b/>
                <w:sz w:val="24"/>
                <w:szCs w:val="24"/>
              </w:rPr>
            </w:pPr>
            <w:r>
              <w:rPr>
                <w:b/>
                <w:sz w:val="24"/>
                <w:szCs w:val="24"/>
              </w:rPr>
              <w:t>Субъективное гражданское право</w:t>
            </w:r>
          </w:p>
        </w:tc>
      </w:tr>
      <w:tr w:rsidR="00D17AC4" w:rsidTr="00D17AC4">
        <w:tc>
          <w:tcPr>
            <w:tcW w:w="4785" w:type="dxa"/>
          </w:tcPr>
          <w:p w:rsidR="00D17AC4" w:rsidRDefault="00D17AC4" w:rsidP="00423EB9">
            <w:pPr>
              <w:jc w:val="both"/>
              <w:rPr>
                <w:b/>
                <w:sz w:val="24"/>
                <w:szCs w:val="24"/>
              </w:rPr>
            </w:pPr>
            <w:r>
              <w:rPr>
                <w:b/>
                <w:sz w:val="24"/>
                <w:szCs w:val="24"/>
              </w:rPr>
              <w:t xml:space="preserve">Правоспособность </w:t>
            </w:r>
          </w:p>
        </w:tc>
        <w:tc>
          <w:tcPr>
            <w:tcW w:w="4786" w:type="dxa"/>
          </w:tcPr>
          <w:p w:rsidR="00D17AC4" w:rsidRDefault="00A76912" w:rsidP="00423EB9">
            <w:pPr>
              <w:jc w:val="both"/>
              <w:rPr>
                <w:b/>
                <w:sz w:val="24"/>
                <w:szCs w:val="24"/>
              </w:rPr>
            </w:pPr>
            <w:r>
              <w:rPr>
                <w:b/>
                <w:sz w:val="24"/>
                <w:szCs w:val="24"/>
              </w:rPr>
              <w:t>Субъекты гражданского права</w:t>
            </w:r>
          </w:p>
        </w:tc>
      </w:tr>
      <w:tr w:rsidR="00D17AC4" w:rsidTr="00D17AC4">
        <w:tc>
          <w:tcPr>
            <w:tcW w:w="4785" w:type="dxa"/>
          </w:tcPr>
          <w:p w:rsidR="00D17AC4" w:rsidRDefault="00A76912" w:rsidP="00423EB9">
            <w:pPr>
              <w:jc w:val="both"/>
              <w:rPr>
                <w:b/>
                <w:sz w:val="24"/>
                <w:szCs w:val="24"/>
              </w:rPr>
            </w:pPr>
            <w:r>
              <w:rPr>
                <w:b/>
                <w:sz w:val="24"/>
                <w:szCs w:val="24"/>
              </w:rPr>
              <w:t>Предмет гражданского права</w:t>
            </w:r>
          </w:p>
        </w:tc>
        <w:tc>
          <w:tcPr>
            <w:tcW w:w="4786" w:type="dxa"/>
          </w:tcPr>
          <w:p w:rsidR="00D17AC4" w:rsidRDefault="00D17AC4" w:rsidP="00423EB9">
            <w:pPr>
              <w:jc w:val="both"/>
              <w:rPr>
                <w:b/>
                <w:sz w:val="24"/>
                <w:szCs w:val="24"/>
              </w:rPr>
            </w:pPr>
            <w:r>
              <w:rPr>
                <w:b/>
                <w:sz w:val="24"/>
                <w:szCs w:val="24"/>
              </w:rPr>
              <w:t>Физическое лицо</w:t>
            </w:r>
          </w:p>
        </w:tc>
      </w:tr>
      <w:tr w:rsidR="00D17AC4" w:rsidTr="00D17AC4">
        <w:tc>
          <w:tcPr>
            <w:tcW w:w="4785" w:type="dxa"/>
          </w:tcPr>
          <w:p w:rsidR="00D17AC4" w:rsidRDefault="00A76912" w:rsidP="00423EB9">
            <w:pPr>
              <w:jc w:val="both"/>
              <w:rPr>
                <w:b/>
                <w:sz w:val="24"/>
                <w:szCs w:val="24"/>
              </w:rPr>
            </w:pPr>
            <w:r>
              <w:rPr>
                <w:b/>
                <w:sz w:val="24"/>
                <w:szCs w:val="24"/>
              </w:rPr>
              <w:t xml:space="preserve">Предпринимательство </w:t>
            </w:r>
          </w:p>
        </w:tc>
        <w:tc>
          <w:tcPr>
            <w:tcW w:w="4786" w:type="dxa"/>
          </w:tcPr>
          <w:p w:rsidR="00D17AC4" w:rsidRDefault="00D17AC4" w:rsidP="00423EB9">
            <w:pPr>
              <w:jc w:val="both"/>
              <w:rPr>
                <w:b/>
                <w:sz w:val="24"/>
                <w:szCs w:val="24"/>
              </w:rPr>
            </w:pPr>
            <w:r>
              <w:rPr>
                <w:b/>
                <w:sz w:val="24"/>
                <w:szCs w:val="24"/>
              </w:rPr>
              <w:t>Частная собственность</w:t>
            </w:r>
          </w:p>
        </w:tc>
      </w:tr>
      <w:tr w:rsidR="00D17AC4" w:rsidTr="00D17AC4">
        <w:tc>
          <w:tcPr>
            <w:tcW w:w="4785" w:type="dxa"/>
          </w:tcPr>
          <w:p w:rsidR="00D17AC4" w:rsidRDefault="00A76912" w:rsidP="00423EB9">
            <w:pPr>
              <w:jc w:val="both"/>
              <w:rPr>
                <w:b/>
                <w:sz w:val="24"/>
                <w:szCs w:val="24"/>
              </w:rPr>
            </w:pPr>
            <w:r>
              <w:rPr>
                <w:b/>
                <w:sz w:val="24"/>
                <w:szCs w:val="24"/>
              </w:rPr>
              <w:t xml:space="preserve">Приватизация </w:t>
            </w:r>
          </w:p>
        </w:tc>
        <w:tc>
          <w:tcPr>
            <w:tcW w:w="4786" w:type="dxa"/>
          </w:tcPr>
          <w:p w:rsidR="00D17AC4" w:rsidRDefault="00D17AC4" w:rsidP="00423EB9">
            <w:pPr>
              <w:jc w:val="both"/>
              <w:rPr>
                <w:b/>
                <w:sz w:val="24"/>
                <w:szCs w:val="24"/>
              </w:rPr>
            </w:pPr>
            <w:r>
              <w:rPr>
                <w:b/>
                <w:sz w:val="24"/>
                <w:szCs w:val="24"/>
              </w:rPr>
              <w:t>Юридическое лицо</w:t>
            </w:r>
          </w:p>
        </w:tc>
      </w:tr>
      <w:tr w:rsidR="00D17AC4" w:rsidTr="00D17AC4">
        <w:tc>
          <w:tcPr>
            <w:tcW w:w="4785" w:type="dxa"/>
          </w:tcPr>
          <w:p w:rsidR="00D17AC4" w:rsidRDefault="00A76912" w:rsidP="00423EB9">
            <w:pPr>
              <w:jc w:val="both"/>
              <w:rPr>
                <w:b/>
                <w:sz w:val="24"/>
                <w:szCs w:val="24"/>
              </w:rPr>
            </w:pPr>
            <w:r>
              <w:rPr>
                <w:b/>
                <w:sz w:val="24"/>
                <w:szCs w:val="24"/>
              </w:rPr>
              <w:t>Признаки, присущие юридическому лицу</w:t>
            </w:r>
          </w:p>
        </w:tc>
        <w:tc>
          <w:tcPr>
            <w:tcW w:w="4786" w:type="dxa"/>
          </w:tcPr>
          <w:p w:rsidR="00D17AC4" w:rsidRDefault="00D17AC4" w:rsidP="00423EB9">
            <w:pPr>
              <w:jc w:val="both"/>
              <w:rPr>
                <w:b/>
                <w:sz w:val="24"/>
                <w:szCs w:val="24"/>
              </w:rPr>
            </w:pPr>
            <w:r>
              <w:rPr>
                <w:b/>
                <w:sz w:val="24"/>
                <w:szCs w:val="24"/>
              </w:rPr>
              <w:t>Экономические отношения собственности</w:t>
            </w:r>
          </w:p>
        </w:tc>
      </w:tr>
      <w:tr w:rsidR="00D17AC4" w:rsidTr="00D17AC4">
        <w:tc>
          <w:tcPr>
            <w:tcW w:w="4785" w:type="dxa"/>
          </w:tcPr>
          <w:p w:rsidR="00D17AC4" w:rsidRDefault="00A76912" w:rsidP="00423EB9">
            <w:pPr>
              <w:jc w:val="both"/>
              <w:rPr>
                <w:b/>
                <w:sz w:val="24"/>
                <w:szCs w:val="24"/>
              </w:rPr>
            </w:pPr>
            <w:r>
              <w:rPr>
                <w:b/>
                <w:sz w:val="24"/>
                <w:szCs w:val="24"/>
              </w:rPr>
              <w:t>Публичное акционерное общество</w:t>
            </w:r>
          </w:p>
        </w:tc>
        <w:tc>
          <w:tcPr>
            <w:tcW w:w="4786" w:type="dxa"/>
          </w:tcPr>
          <w:p w:rsidR="00D17AC4" w:rsidRDefault="00D17AC4" w:rsidP="00D17AC4">
            <w:pPr>
              <w:jc w:val="both"/>
              <w:rPr>
                <w:b/>
                <w:sz w:val="24"/>
                <w:szCs w:val="24"/>
              </w:rPr>
            </w:pPr>
            <w:r>
              <w:rPr>
                <w:b/>
                <w:sz w:val="24"/>
                <w:szCs w:val="24"/>
              </w:rPr>
              <w:t>Экспроприация</w:t>
            </w:r>
          </w:p>
        </w:tc>
      </w:tr>
      <w:tr w:rsidR="00D17AC4" w:rsidTr="00D17AC4">
        <w:tc>
          <w:tcPr>
            <w:tcW w:w="4785" w:type="dxa"/>
          </w:tcPr>
          <w:p w:rsidR="00D17AC4" w:rsidRDefault="00A76912" w:rsidP="00423EB9">
            <w:pPr>
              <w:jc w:val="both"/>
              <w:rPr>
                <w:b/>
                <w:sz w:val="24"/>
                <w:szCs w:val="24"/>
              </w:rPr>
            </w:pPr>
            <w:r>
              <w:rPr>
                <w:b/>
                <w:sz w:val="24"/>
                <w:szCs w:val="24"/>
              </w:rPr>
              <w:t xml:space="preserve">Разгосударствление </w:t>
            </w:r>
          </w:p>
        </w:tc>
        <w:tc>
          <w:tcPr>
            <w:tcW w:w="4786" w:type="dxa"/>
          </w:tcPr>
          <w:p w:rsidR="00D17AC4" w:rsidRDefault="00D17AC4" w:rsidP="00423EB9">
            <w:pPr>
              <w:jc w:val="both"/>
              <w:rPr>
                <w:b/>
                <w:sz w:val="24"/>
                <w:szCs w:val="24"/>
              </w:rPr>
            </w:pPr>
          </w:p>
        </w:tc>
      </w:tr>
    </w:tbl>
    <w:p w:rsidR="00D17AC4" w:rsidRPr="004671D5" w:rsidRDefault="00D17AC4" w:rsidP="00423EB9">
      <w:pPr>
        <w:ind w:firstLine="567"/>
        <w:jc w:val="both"/>
        <w:rPr>
          <w:b/>
          <w:sz w:val="24"/>
          <w:szCs w:val="24"/>
        </w:rPr>
      </w:pPr>
    </w:p>
    <w:p w:rsidR="00423EB9" w:rsidRDefault="00423EB9" w:rsidP="00423EB9">
      <w:pPr>
        <w:ind w:firstLine="567"/>
        <w:jc w:val="both"/>
        <w:rPr>
          <w:sz w:val="24"/>
          <w:szCs w:val="24"/>
        </w:rPr>
      </w:pPr>
    </w:p>
    <w:p w:rsidR="00F87770" w:rsidRPr="00F87770" w:rsidRDefault="00F87770" w:rsidP="00526700">
      <w:pPr>
        <w:spacing w:after="0" w:line="312" w:lineRule="auto"/>
        <w:ind w:firstLine="567"/>
        <w:jc w:val="both"/>
        <w:rPr>
          <w:rFonts w:ascii="Times New Roman" w:hAnsi="Times New Roman" w:cs="Times New Roman"/>
          <w:sz w:val="24"/>
          <w:szCs w:val="24"/>
        </w:rPr>
      </w:pPr>
    </w:p>
    <w:p w:rsidR="00F87770" w:rsidRPr="00F87770" w:rsidRDefault="00F87770" w:rsidP="00526700">
      <w:pPr>
        <w:spacing w:after="0" w:line="312" w:lineRule="auto"/>
        <w:ind w:firstLine="567"/>
        <w:jc w:val="both"/>
        <w:rPr>
          <w:rFonts w:ascii="Times New Roman" w:hAnsi="Times New Roman" w:cs="Times New Roman"/>
          <w:b/>
          <w:i/>
          <w:sz w:val="24"/>
          <w:szCs w:val="24"/>
        </w:rPr>
      </w:pPr>
    </w:p>
    <w:p w:rsidR="003816B3" w:rsidRPr="003816B3" w:rsidRDefault="003816B3" w:rsidP="00526700">
      <w:pPr>
        <w:spacing w:after="0" w:line="312" w:lineRule="auto"/>
        <w:ind w:firstLine="567"/>
        <w:jc w:val="both"/>
        <w:rPr>
          <w:rFonts w:ascii="Times New Roman" w:hAnsi="Times New Roman" w:cs="Times New Roman"/>
          <w:sz w:val="24"/>
          <w:szCs w:val="24"/>
        </w:rPr>
      </w:pPr>
    </w:p>
    <w:p w:rsidR="005506FB" w:rsidRPr="00E44501" w:rsidRDefault="005506FB" w:rsidP="00526700">
      <w:pPr>
        <w:spacing w:after="0" w:line="312" w:lineRule="auto"/>
        <w:ind w:firstLine="567"/>
        <w:jc w:val="both"/>
        <w:rPr>
          <w:rFonts w:ascii="Times New Roman" w:hAnsi="Times New Roman"/>
          <w:i/>
          <w:sz w:val="24"/>
          <w:szCs w:val="24"/>
        </w:rPr>
      </w:pPr>
    </w:p>
    <w:p w:rsidR="001F6DFC" w:rsidRDefault="001F6DFC" w:rsidP="001F6DFC">
      <w:pPr>
        <w:spacing w:after="0" w:line="312" w:lineRule="auto"/>
        <w:ind w:firstLine="567"/>
        <w:jc w:val="both"/>
        <w:rPr>
          <w:rFonts w:ascii="Times New Roman" w:eastAsia="Times New Roman" w:hAnsi="Times New Roman"/>
          <w:b/>
          <w:sz w:val="24"/>
          <w:szCs w:val="24"/>
        </w:rPr>
      </w:pPr>
    </w:p>
    <w:p w:rsidR="00FB758F" w:rsidRDefault="003D6E42" w:rsidP="00FB758F">
      <w:pPr>
        <w:ind w:firstLine="567"/>
        <w:jc w:val="both"/>
        <w:rPr>
          <w:sz w:val="24"/>
          <w:szCs w:val="24"/>
        </w:rPr>
      </w:pPr>
      <w:r>
        <w:rPr>
          <w:b/>
          <w:sz w:val="24"/>
          <w:szCs w:val="24"/>
        </w:rPr>
        <w:t xml:space="preserve"> </w:t>
      </w:r>
    </w:p>
    <w:p w:rsidR="00FB758F" w:rsidRDefault="003D6E42" w:rsidP="00FB758F">
      <w:pPr>
        <w:ind w:firstLine="567"/>
        <w:jc w:val="both"/>
        <w:rPr>
          <w:sz w:val="24"/>
          <w:szCs w:val="24"/>
        </w:rPr>
      </w:pPr>
      <w:r>
        <w:rPr>
          <w:b/>
          <w:sz w:val="24"/>
          <w:szCs w:val="24"/>
        </w:rPr>
        <w:t xml:space="preserve"> </w:t>
      </w:r>
    </w:p>
    <w:p w:rsidR="00FB758F" w:rsidRDefault="00FB758F" w:rsidP="00FB758F">
      <w:pPr>
        <w:ind w:left="-540" w:firstLine="567"/>
        <w:jc w:val="both"/>
        <w:rPr>
          <w:rFonts w:ascii="Calibri" w:hAnsi="Calibri"/>
        </w:rPr>
      </w:pPr>
      <w:r>
        <w:t xml:space="preserve"> </w:t>
      </w:r>
    </w:p>
    <w:p w:rsidR="00625087" w:rsidRPr="00795FF1" w:rsidRDefault="00625087" w:rsidP="00795FF1">
      <w:pPr>
        <w:jc w:val="both"/>
        <w:rPr>
          <w:b/>
        </w:rPr>
      </w:pPr>
    </w:p>
    <w:p w:rsidR="00FF68CA" w:rsidRDefault="00FF68CA" w:rsidP="00FF68CA">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Тема 20. </w:t>
      </w:r>
      <w:r w:rsidRPr="007761DB">
        <w:rPr>
          <w:rFonts w:ascii="Times New Roman" w:hAnsi="Times New Roman"/>
          <w:b/>
          <w:sz w:val="24"/>
          <w:szCs w:val="24"/>
        </w:rPr>
        <w:t>Имущественные права</w:t>
      </w:r>
      <w:r>
        <w:rPr>
          <w:rFonts w:ascii="Times New Roman" w:hAnsi="Times New Roman"/>
          <w:b/>
          <w:sz w:val="24"/>
          <w:szCs w:val="24"/>
        </w:rPr>
        <w:t xml:space="preserve">. Право собственности. Основания </w:t>
      </w:r>
    </w:p>
    <w:p w:rsidR="00FF68CA" w:rsidRDefault="00FF68CA" w:rsidP="00FF68CA">
      <w:pPr>
        <w:spacing w:after="0" w:line="312" w:lineRule="auto"/>
        <w:ind w:firstLine="567"/>
        <w:jc w:val="both"/>
        <w:rPr>
          <w:rFonts w:ascii="Times New Roman" w:hAnsi="Times New Roman"/>
          <w:b/>
          <w:sz w:val="24"/>
          <w:szCs w:val="24"/>
        </w:rPr>
      </w:pPr>
      <w:r>
        <w:rPr>
          <w:rFonts w:ascii="Times New Roman" w:hAnsi="Times New Roman"/>
          <w:b/>
          <w:sz w:val="24"/>
          <w:szCs w:val="24"/>
        </w:rPr>
        <w:t>приобретения права собственности. Право на интеллектуальную</w:t>
      </w:r>
    </w:p>
    <w:p w:rsidR="00FF68CA" w:rsidRDefault="00FF68CA" w:rsidP="00FF68CA">
      <w:pPr>
        <w:spacing w:after="0" w:line="312" w:lineRule="auto"/>
        <w:ind w:firstLine="567"/>
        <w:jc w:val="both"/>
        <w:rPr>
          <w:rFonts w:ascii="Times New Roman" w:hAnsi="Times New Roman"/>
          <w:b/>
          <w:sz w:val="24"/>
          <w:szCs w:val="24"/>
        </w:rPr>
      </w:pPr>
      <w:r>
        <w:rPr>
          <w:rFonts w:ascii="Times New Roman" w:hAnsi="Times New Roman"/>
          <w:b/>
          <w:sz w:val="24"/>
          <w:szCs w:val="24"/>
        </w:rPr>
        <w:t>собственность. Наследование</w:t>
      </w:r>
    </w:p>
    <w:p w:rsidR="00C16A3F" w:rsidRDefault="00C16A3F" w:rsidP="00FF68CA">
      <w:pPr>
        <w:spacing w:after="0" w:line="312" w:lineRule="auto"/>
        <w:ind w:firstLine="567"/>
        <w:jc w:val="both"/>
        <w:rPr>
          <w:rFonts w:ascii="Times New Roman" w:hAnsi="Times New Roman"/>
          <w:b/>
          <w:sz w:val="24"/>
          <w:szCs w:val="24"/>
        </w:rPr>
      </w:pPr>
    </w:p>
    <w:p w:rsidR="00C16A3F" w:rsidRDefault="00C16A3F" w:rsidP="00FF68CA">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Имущественные права </w:t>
      </w:r>
      <w:r w:rsidRPr="00C16A3F">
        <w:rPr>
          <w:rFonts w:ascii="Times New Roman" w:hAnsi="Times New Roman" w:cs="Times New Roman"/>
          <w:sz w:val="24"/>
          <w:szCs w:val="24"/>
        </w:rPr>
        <w:t>―</w:t>
      </w:r>
      <w:r>
        <w:rPr>
          <w:rFonts w:ascii="Times New Roman" w:hAnsi="Times New Roman" w:cs="Times New Roman"/>
          <w:sz w:val="24"/>
          <w:szCs w:val="24"/>
        </w:rPr>
        <w:t xml:space="preserve"> субъективные права, связанные с имуществом (владением, пользованием, распоряжением) и материальными требованиями, которые связаны с участниками оборота по поводу этого имущества. </w:t>
      </w:r>
    </w:p>
    <w:p w:rsidR="00017407" w:rsidRDefault="00017407" w:rsidP="0001740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Имущественные права возникают в силу действия юридических факторов, действий, не предусмотренных законом, но не противоречащим началам и смыслу гражданского законодательства.</w:t>
      </w:r>
    </w:p>
    <w:p w:rsidR="00017407" w:rsidRDefault="00017407" w:rsidP="0001740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Имущественные права отчуждаемы и передаваемы, за исключением, когда непередаваемость устанавливается законом в связи со спецификой. </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Имущество </w:t>
      </w:r>
      <w:r>
        <w:rPr>
          <w:rFonts w:ascii="Times New Roman" w:hAnsi="Times New Roman" w:cs="Times New Roman"/>
          <w:sz w:val="24"/>
          <w:szCs w:val="24"/>
        </w:rPr>
        <w:t xml:space="preserve">― </w:t>
      </w:r>
      <w:r w:rsidRPr="00BC3947">
        <w:rPr>
          <w:rFonts w:ascii="Times New Roman" w:hAnsi="Times New Roman" w:cs="Times New Roman"/>
          <w:i/>
          <w:sz w:val="24"/>
          <w:szCs w:val="24"/>
        </w:rPr>
        <w:t>совокупность ценностей, имеющих экономическую оценку</w:t>
      </w:r>
      <w:r>
        <w:rPr>
          <w:rFonts w:ascii="Times New Roman" w:hAnsi="Times New Roman" w:cs="Times New Roman"/>
          <w:sz w:val="24"/>
          <w:szCs w:val="24"/>
        </w:rPr>
        <w:t xml:space="preserve">. </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К имуществу по законодательству относятся:</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материальные вещи;</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денежные средства;</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37E3E">
        <w:rPr>
          <w:rFonts w:ascii="Times New Roman" w:hAnsi="Times New Roman" w:cs="Times New Roman"/>
          <w:b/>
          <w:sz w:val="24"/>
          <w:szCs w:val="24"/>
        </w:rPr>
        <w:t>ценные бумаги</w:t>
      </w:r>
      <w:r w:rsidR="00B37E3E">
        <w:rPr>
          <w:rFonts w:ascii="Times New Roman" w:hAnsi="Times New Roman" w:cs="Times New Roman"/>
          <w:sz w:val="24"/>
          <w:szCs w:val="24"/>
        </w:rPr>
        <w:t xml:space="preserve"> ― документы, удостоверяющие с соблюдением установленной формы и реквизитов имущественные права, осуществление или передача которых возможны только при их предъявлении</w:t>
      </w:r>
      <w:r w:rsidR="0096064F">
        <w:rPr>
          <w:rFonts w:ascii="Times New Roman" w:hAnsi="Times New Roman" w:cs="Times New Roman"/>
          <w:sz w:val="24"/>
          <w:szCs w:val="24"/>
        </w:rPr>
        <w:t xml:space="preserve"> (например: облигация, вексель, чек, депозитный и сберегаемый сертификат, банковская сберегательная книжка, акция, и др.)</w:t>
      </w:r>
      <w:r>
        <w:rPr>
          <w:rFonts w:ascii="Times New Roman" w:hAnsi="Times New Roman" w:cs="Times New Roman"/>
          <w:sz w:val="24"/>
          <w:szCs w:val="24"/>
        </w:rPr>
        <w:t>;</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требования по обязательствам;</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A47B7">
        <w:rPr>
          <w:rFonts w:ascii="Times New Roman" w:hAnsi="Times New Roman" w:cs="Times New Roman"/>
          <w:b/>
          <w:sz w:val="24"/>
          <w:szCs w:val="24"/>
        </w:rPr>
        <w:t>исключительные права</w:t>
      </w:r>
      <w:r>
        <w:rPr>
          <w:rFonts w:ascii="Times New Roman" w:hAnsi="Times New Roman" w:cs="Times New Roman"/>
          <w:sz w:val="24"/>
          <w:szCs w:val="24"/>
        </w:rPr>
        <w:t xml:space="preserve"> ― объединение абсолютных прав на использование нематериальных объектов, которое позволяет их правооблад</w:t>
      </w:r>
      <w:r w:rsidR="00C968B2">
        <w:rPr>
          <w:rFonts w:ascii="Times New Roman" w:hAnsi="Times New Roman" w:cs="Times New Roman"/>
          <w:sz w:val="24"/>
          <w:szCs w:val="24"/>
        </w:rPr>
        <w:t>а</w:t>
      </w:r>
      <w:r>
        <w:rPr>
          <w:rFonts w:ascii="Times New Roman" w:hAnsi="Times New Roman" w:cs="Times New Roman"/>
          <w:sz w:val="24"/>
          <w:szCs w:val="24"/>
        </w:rPr>
        <w:t>телям осуществлять защиту этих объектов</w:t>
      </w:r>
      <w:r w:rsidR="00C968B2">
        <w:rPr>
          <w:rFonts w:ascii="Times New Roman" w:hAnsi="Times New Roman" w:cs="Times New Roman"/>
          <w:sz w:val="24"/>
          <w:szCs w:val="24"/>
        </w:rPr>
        <w:t xml:space="preserve"> </w:t>
      </w:r>
      <w:r>
        <w:rPr>
          <w:rFonts w:ascii="Times New Roman" w:hAnsi="Times New Roman" w:cs="Times New Roman"/>
          <w:sz w:val="24"/>
          <w:szCs w:val="24"/>
        </w:rPr>
        <w:t xml:space="preserve">(например, </w:t>
      </w:r>
      <w:r w:rsidR="00C968B2">
        <w:rPr>
          <w:rFonts w:ascii="Times New Roman" w:hAnsi="Times New Roman" w:cs="Times New Roman"/>
          <w:sz w:val="24"/>
          <w:szCs w:val="24"/>
        </w:rPr>
        <w:t xml:space="preserve">выделяют: </w:t>
      </w:r>
      <w:r w:rsidR="00C968B2" w:rsidRPr="00C54B10">
        <w:rPr>
          <w:rFonts w:ascii="Times New Roman" w:hAnsi="Times New Roman" w:cs="Times New Roman"/>
          <w:i/>
          <w:sz w:val="24"/>
          <w:szCs w:val="24"/>
        </w:rPr>
        <w:t>исключительные права на результаты интеллектуальной, творческой деятельност</w:t>
      </w:r>
      <w:r w:rsidR="00C968B2">
        <w:rPr>
          <w:rFonts w:ascii="Times New Roman" w:hAnsi="Times New Roman" w:cs="Times New Roman"/>
          <w:sz w:val="24"/>
          <w:szCs w:val="24"/>
        </w:rPr>
        <w:t xml:space="preserve">и (а) авторское право; б) патентное право; в) смежные права); </w:t>
      </w:r>
      <w:r w:rsidR="00C968B2" w:rsidRPr="00C54B10">
        <w:rPr>
          <w:rFonts w:ascii="Times New Roman" w:hAnsi="Times New Roman" w:cs="Times New Roman"/>
          <w:i/>
          <w:sz w:val="24"/>
          <w:szCs w:val="24"/>
        </w:rPr>
        <w:t>исключительные права на средства индивидуализации товаров и товаропроизводителей</w:t>
      </w:r>
      <w:r w:rsidR="00C968B2">
        <w:rPr>
          <w:rFonts w:ascii="Times New Roman" w:hAnsi="Times New Roman" w:cs="Times New Roman"/>
          <w:sz w:val="24"/>
          <w:szCs w:val="24"/>
        </w:rPr>
        <w:t xml:space="preserve"> (а) товарные знаки; б) фирменные наименования); исключительные права личности неимущественного характера (право на собственное изображение, тайна переписки, </w:t>
      </w:r>
      <w:r>
        <w:rPr>
          <w:rFonts w:ascii="Times New Roman" w:hAnsi="Times New Roman" w:cs="Times New Roman"/>
          <w:sz w:val="24"/>
          <w:szCs w:val="24"/>
        </w:rPr>
        <w:t>алименты);</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B53E4">
        <w:rPr>
          <w:rFonts w:ascii="Times New Roman" w:hAnsi="Times New Roman" w:cs="Times New Roman"/>
          <w:b/>
          <w:i/>
          <w:sz w:val="24"/>
          <w:szCs w:val="24"/>
        </w:rPr>
        <w:t>активы</w:t>
      </w:r>
      <w:r>
        <w:rPr>
          <w:rFonts w:ascii="Times New Roman" w:hAnsi="Times New Roman" w:cs="Times New Roman"/>
          <w:sz w:val="24"/>
          <w:szCs w:val="24"/>
        </w:rPr>
        <w:t xml:space="preserve"> (</w:t>
      </w:r>
      <w:r w:rsidRPr="00CB53E4">
        <w:rPr>
          <w:rFonts w:ascii="Times New Roman" w:hAnsi="Times New Roman" w:cs="Times New Roman"/>
          <w:i/>
          <w:sz w:val="24"/>
          <w:szCs w:val="24"/>
        </w:rPr>
        <w:t>совокупность имущественных средств</w:t>
      </w:r>
      <w:r>
        <w:rPr>
          <w:rFonts w:ascii="Times New Roman" w:hAnsi="Times New Roman" w:cs="Times New Roman"/>
          <w:sz w:val="24"/>
          <w:szCs w:val="24"/>
        </w:rPr>
        <w:t xml:space="preserve">), </w:t>
      </w:r>
      <w:r w:rsidRPr="00CB53E4">
        <w:rPr>
          <w:rFonts w:ascii="Times New Roman" w:hAnsi="Times New Roman" w:cs="Times New Roman"/>
          <w:b/>
          <w:i/>
          <w:sz w:val="24"/>
          <w:szCs w:val="24"/>
        </w:rPr>
        <w:t>пассивы</w:t>
      </w:r>
      <w:r>
        <w:rPr>
          <w:rFonts w:ascii="Times New Roman" w:hAnsi="Times New Roman" w:cs="Times New Roman"/>
          <w:sz w:val="24"/>
          <w:szCs w:val="24"/>
        </w:rPr>
        <w:t xml:space="preserve"> (в противоположность активу ― </w:t>
      </w:r>
      <w:r w:rsidRPr="00CB53E4">
        <w:rPr>
          <w:rFonts w:ascii="Times New Roman" w:hAnsi="Times New Roman" w:cs="Times New Roman"/>
          <w:i/>
          <w:sz w:val="24"/>
          <w:szCs w:val="24"/>
        </w:rPr>
        <w:t>совокупность долгов и обязательств</w:t>
      </w:r>
      <w:r>
        <w:rPr>
          <w:rFonts w:ascii="Times New Roman" w:hAnsi="Times New Roman" w:cs="Times New Roman"/>
          <w:sz w:val="24"/>
          <w:szCs w:val="24"/>
        </w:rPr>
        <w:t>)  участников гражданского оборота.</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имущества </w:t>
      </w:r>
      <w:r w:rsidRPr="00696BB3">
        <w:rPr>
          <w:rFonts w:ascii="Times New Roman" w:hAnsi="Times New Roman" w:cs="Times New Roman"/>
          <w:i/>
          <w:sz w:val="24"/>
          <w:szCs w:val="24"/>
        </w:rPr>
        <w:t>юридического лица</w:t>
      </w:r>
      <w:r>
        <w:rPr>
          <w:rFonts w:ascii="Times New Roman" w:hAnsi="Times New Roman" w:cs="Times New Roman"/>
          <w:sz w:val="24"/>
          <w:szCs w:val="24"/>
        </w:rPr>
        <w:t>, отличного от уставного кап</w:t>
      </w:r>
      <w:r w:rsidR="00B2584C">
        <w:rPr>
          <w:rFonts w:ascii="Times New Roman" w:hAnsi="Times New Roman" w:cs="Times New Roman"/>
          <w:sz w:val="24"/>
          <w:szCs w:val="24"/>
        </w:rPr>
        <w:t>и</w:t>
      </w:r>
      <w:r>
        <w:rPr>
          <w:rFonts w:ascii="Times New Roman" w:hAnsi="Times New Roman" w:cs="Times New Roman"/>
          <w:sz w:val="24"/>
          <w:szCs w:val="24"/>
        </w:rPr>
        <w:t>тала, учитываются его основные средства, вложения, капитальные вложения (инвестиции), запасы, затраты, денежные средства, в тои числе дебиторская задолженность, «нематериальные активы», которые должны быть отражены в балансе.</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Имущественные исключительные права не входят в состав имущества, а личные неимущественные права на результаты интеллектуально собственности не включаются.</w:t>
      </w:r>
    </w:p>
    <w:p w:rsidR="006A47B7" w:rsidRPr="00BC394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Владение (право владения) </w:t>
      </w:r>
      <w:r w:rsidRPr="00C16A3F">
        <w:rPr>
          <w:rFonts w:ascii="Times New Roman" w:hAnsi="Times New Roman" w:cs="Times New Roman"/>
          <w:sz w:val="24"/>
          <w:szCs w:val="24"/>
        </w:rPr>
        <w:t>―</w:t>
      </w:r>
      <w:r>
        <w:rPr>
          <w:rFonts w:ascii="Times New Roman" w:hAnsi="Times New Roman" w:cs="Times New Roman"/>
          <w:sz w:val="24"/>
          <w:szCs w:val="24"/>
        </w:rPr>
        <w:t xml:space="preserve"> право, закрепляющее возможность господства и контроля над вещью, фактического обладания ею от своего имени и в своем интересе.</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Право владения необходимо отличать от фактического владения (факта владения).</w:t>
      </w:r>
    </w:p>
    <w:p w:rsidR="006A47B7" w:rsidRPr="00C16A3F"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Владение защищается, если основано на каком-либо праве, в состав которого входит, ― вещном или обязательственном (титульное владение). </w:t>
      </w:r>
      <w:r>
        <w:rPr>
          <w:rFonts w:ascii="Times New Roman" w:hAnsi="Times New Roman" w:cs="Times New Roman"/>
          <w:i/>
          <w:sz w:val="24"/>
          <w:szCs w:val="24"/>
        </w:rPr>
        <w:t xml:space="preserve">Беститульное фактическое право не защищается. </w:t>
      </w:r>
      <w:r>
        <w:rPr>
          <w:rFonts w:ascii="Times New Roman" w:hAnsi="Times New Roman" w:cs="Times New Roman"/>
          <w:sz w:val="24"/>
          <w:szCs w:val="24"/>
        </w:rPr>
        <w:t>Титульный владелец считается владельцем вещью, даже когда он реально не осуществляет в данный момент физическое господство над ней.</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Владение может быть </w:t>
      </w:r>
      <w:r>
        <w:rPr>
          <w:rFonts w:ascii="Times New Roman" w:hAnsi="Times New Roman" w:cs="Times New Roman"/>
          <w:i/>
          <w:sz w:val="24"/>
          <w:szCs w:val="24"/>
        </w:rPr>
        <w:t>законным (титульным)</w:t>
      </w:r>
      <w:r>
        <w:rPr>
          <w:rFonts w:ascii="Times New Roman" w:hAnsi="Times New Roman" w:cs="Times New Roman"/>
          <w:sz w:val="24"/>
          <w:szCs w:val="24"/>
        </w:rPr>
        <w:t xml:space="preserve"> и фактическим (нетитульным). В большинстве стран защита предусматривается для обоих типов владения. В России только при определенных условиях предусматривается защита и фактического владения.</w:t>
      </w:r>
    </w:p>
    <w:p w:rsidR="006A47B7" w:rsidRPr="004A3861" w:rsidRDefault="006A47B7" w:rsidP="006A47B7">
      <w:pPr>
        <w:spacing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Из числа владельцев выделяют </w:t>
      </w:r>
      <w:r>
        <w:rPr>
          <w:rFonts w:ascii="Times New Roman" w:hAnsi="Times New Roman" w:cs="Times New Roman"/>
          <w:i/>
          <w:sz w:val="24"/>
          <w:szCs w:val="24"/>
        </w:rPr>
        <w:t xml:space="preserve">приобретателей </w:t>
      </w:r>
      <w:r>
        <w:rPr>
          <w:rFonts w:ascii="Times New Roman" w:hAnsi="Times New Roman" w:cs="Times New Roman"/>
          <w:sz w:val="24"/>
          <w:szCs w:val="24"/>
        </w:rPr>
        <w:t xml:space="preserve">― лиц, которые получили вещь во владение по </w:t>
      </w:r>
      <w:r w:rsidRPr="004A3861">
        <w:rPr>
          <w:rFonts w:ascii="Times New Roman" w:hAnsi="Times New Roman" w:cs="Times New Roman"/>
          <w:i/>
          <w:sz w:val="24"/>
          <w:szCs w:val="24"/>
        </w:rPr>
        <w:t xml:space="preserve">основаниям, по которым обычно возникает право собственности (купля-продажа, мена, дарение и т.п.). </w:t>
      </w:r>
    </w:p>
    <w:p w:rsidR="006A47B7" w:rsidRDefault="006A47B7" w:rsidP="006A47B7">
      <w:pPr>
        <w:spacing w:line="312" w:lineRule="auto"/>
        <w:ind w:firstLine="567"/>
        <w:jc w:val="both"/>
        <w:rPr>
          <w:rFonts w:ascii="Times New Roman" w:hAnsi="Times New Roman" w:cs="Times New Roman"/>
          <w:sz w:val="24"/>
          <w:szCs w:val="24"/>
        </w:rPr>
      </w:pPr>
      <w:r w:rsidRPr="001A33FD">
        <w:rPr>
          <w:rFonts w:ascii="Times New Roman" w:hAnsi="Times New Roman" w:cs="Times New Roman"/>
          <w:i/>
          <w:sz w:val="24"/>
          <w:szCs w:val="24"/>
        </w:rPr>
        <w:t>Основания приобретения владения могут быть надлежащими и ненадлежащими</w:t>
      </w:r>
      <w:r>
        <w:rPr>
          <w:rFonts w:ascii="Times New Roman" w:hAnsi="Times New Roman" w:cs="Times New Roman"/>
          <w:sz w:val="24"/>
          <w:szCs w:val="24"/>
        </w:rPr>
        <w:t>. Права ненадлежащего приобретателя различаются в зависимости от того, является ли он добросовестным или недобросовестным.</w:t>
      </w:r>
    </w:p>
    <w:p w:rsidR="006A47B7" w:rsidRDefault="006A47B7" w:rsidP="006A47B7">
      <w:pPr>
        <w:spacing w:line="312" w:lineRule="auto"/>
        <w:ind w:firstLine="567"/>
        <w:jc w:val="both"/>
        <w:rPr>
          <w:rFonts w:ascii="Times New Roman" w:hAnsi="Times New Roman" w:cs="Times New Roman"/>
          <w:sz w:val="24"/>
          <w:szCs w:val="24"/>
        </w:rPr>
      </w:pPr>
      <w:r w:rsidRPr="001A33FD">
        <w:rPr>
          <w:rFonts w:ascii="Times New Roman" w:hAnsi="Times New Roman" w:cs="Times New Roman"/>
          <w:i/>
          <w:sz w:val="24"/>
          <w:szCs w:val="24"/>
        </w:rPr>
        <w:t>Законным владельцем может быть не только собственник вещи (имущества), но и</w:t>
      </w:r>
      <w:r>
        <w:rPr>
          <w:rFonts w:ascii="Times New Roman" w:hAnsi="Times New Roman" w:cs="Times New Roman"/>
          <w:sz w:val="24"/>
          <w:szCs w:val="24"/>
        </w:rPr>
        <w:t xml:space="preserve"> арендатор, залогодержатель, перевозчик в отношении переданных ему для транспортировки вещей, хранитель имущества, комиссионер и др.</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Собственник, утративший владение имуществом без законных на то оснований, вправе истребовать его по суду из чужого незаконного владения. Такое же право в этом случае принадлежит другим титульным владельцам, не являющимися собственниками имущества.</w:t>
      </w:r>
    </w:p>
    <w:p w:rsidR="006A47B7" w:rsidRDefault="006A47B7" w:rsidP="006A47B7">
      <w:pPr>
        <w:spacing w:line="312" w:lineRule="auto"/>
        <w:ind w:firstLine="567"/>
        <w:jc w:val="both"/>
        <w:rPr>
          <w:rFonts w:ascii="Times New Roman" w:hAnsi="Times New Roman" w:cs="Times New Roman"/>
          <w:sz w:val="24"/>
          <w:szCs w:val="24"/>
        </w:rPr>
      </w:pPr>
      <w:r w:rsidRPr="001A33FD">
        <w:rPr>
          <w:rFonts w:ascii="Times New Roman" w:hAnsi="Times New Roman" w:cs="Times New Roman"/>
          <w:i/>
          <w:sz w:val="24"/>
          <w:szCs w:val="24"/>
        </w:rPr>
        <w:t>Незаконное владение может быть добросовестным или недобросовестным</w:t>
      </w:r>
      <w:r>
        <w:rPr>
          <w:rFonts w:ascii="Times New Roman" w:hAnsi="Times New Roman" w:cs="Times New Roman"/>
          <w:sz w:val="24"/>
          <w:szCs w:val="24"/>
        </w:rPr>
        <w:t xml:space="preserve">. </w:t>
      </w:r>
      <w:r w:rsidRPr="00B2584C">
        <w:rPr>
          <w:rFonts w:ascii="Times New Roman" w:hAnsi="Times New Roman" w:cs="Times New Roman"/>
          <w:b/>
          <w:i/>
          <w:sz w:val="24"/>
          <w:szCs w:val="24"/>
        </w:rPr>
        <w:t>Владение считается добросовестным, если</w:t>
      </w:r>
      <w:r>
        <w:rPr>
          <w:rFonts w:ascii="Times New Roman" w:hAnsi="Times New Roman" w:cs="Times New Roman"/>
          <w:sz w:val="24"/>
          <w:szCs w:val="24"/>
        </w:rPr>
        <w:t xml:space="preserve"> приобретатель не знал и не должен был знать, что лицо, у которого он приобрел имущество, не имел право им распоряжаться. </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Наделение правом владения, передача его другим лицам могут происходить по воле собственника, но в некоторых случаях и помимо его воли (например, при признании собственника недееспособным).  </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Право владения имеют все обладатели вещных прав ― право пожизненного наследуемого владения земельным участком или право постоянного (бессрочного) пользования им, обладателя </w:t>
      </w:r>
      <w:r w:rsidRPr="00B2584C">
        <w:rPr>
          <w:rFonts w:ascii="Times New Roman" w:hAnsi="Times New Roman" w:cs="Times New Roman"/>
          <w:b/>
          <w:sz w:val="24"/>
          <w:szCs w:val="24"/>
        </w:rPr>
        <w:t>сервитута</w:t>
      </w:r>
      <w:r w:rsidRPr="00B2584C">
        <w:rPr>
          <w:rFonts w:ascii="Times New Roman" w:hAnsi="Times New Roman" w:cs="Times New Roman"/>
          <w:sz w:val="24"/>
          <w:szCs w:val="24"/>
        </w:rPr>
        <w:t xml:space="preserve"> (</w:t>
      </w:r>
      <w:r w:rsidRPr="00B2584C">
        <w:rPr>
          <w:rFonts w:ascii="Times New Roman" w:hAnsi="Times New Roman" w:cs="Times New Roman"/>
          <w:i/>
          <w:sz w:val="24"/>
          <w:szCs w:val="24"/>
        </w:rPr>
        <w:t>права ограниченного пользования чужим участком</w:t>
      </w:r>
      <w:r w:rsidRPr="00B2584C">
        <w:rPr>
          <w:rFonts w:ascii="Times New Roman" w:hAnsi="Times New Roman" w:cs="Times New Roman"/>
          <w:sz w:val="24"/>
          <w:szCs w:val="24"/>
        </w:rPr>
        <w:t>)</w:t>
      </w:r>
      <w:r>
        <w:rPr>
          <w:rFonts w:ascii="Times New Roman" w:hAnsi="Times New Roman" w:cs="Times New Roman"/>
          <w:sz w:val="24"/>
          <w:szCs w:val="24"/>
        </w:rPr>
        <w:t xml:space="preserve">, носители права хозяйственного ведения и права оперативного управления. </w:t>
      </w:r>
    </w:p>
    <w:p w:rsidR="006A47B7" w:rsidRDefault="006A47B7" w:rsidP="006A47B7">
      <w:pPr>
        <w:spacing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Объектом владения всегда является материальная вещь.</w:t>
      </w:r>
    </w:p>
    <w:p w:rsidR="006A47B7" w:rsidRDefault="006A47B7" w:rsidP="006A47B7">
      <w:pPr>
        <w:spacing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 xml:space="preserve"> </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Пользование </w:t>
      </w:r>
      <w:r>
        <w:rPr>
          <w:rFonts w:ascii="Times New Roman" w:hAnsi="Times New Roman" w:cs="Times New Roman"/>
          <w:sz w:val="24"/>
          <w:szCs w:val="24"/>
        </w:rPr>
        <w:t xml:space="preserve">― извлечение из вещи полезных свойств и выгод, которые она способна принести. </w:t>
      </w:r>
    </w:p>
    <w:p w:rsidR="006A47B7" w:rsidRDefault="006A47B7" w:rsidP="006A47B7">
      <w:pPr>
        <w:spacing w:line="312" w:lineRule="auto"/>
        <w:ind w:firstLine="567"/>
        <w:jc w:val="both"/>
        <w:rPr>
          <w:rFonts w:ascii="Times New Roman" w:hAnsi="Times New Roman" w:cs="Times New Roman"/>
          <w:i/>
          <w:sz w:val="24"/>
          <w:szCs w:val="24"/>
        </w:rPr>
      </w:pPr>
      <w:r w:rsidRPr="004E5CC2">
        <w:rPr>
          <w:rFonts w:ascii="Times New Roman" w:hAnsi="Times New Roman" w:cs="Times New Roman"/>
          <w:b/>
          <w:i/>
          <w:sz w:val="24"/>
          <w:szCs w:val="24"/>
        </w:rPr>
        <w:t>Объектом пользования является индивидуально определенная вещь</w:t>
      </w:r>
      <w:r>
        <w:rPr>
          <w:rFonts w:ascii="Times New Roman" w:hAnsi="Times New Roman" w:cs="Times New Roman"/>
          <w:sz w:val="24"/>
          <w:szCs w:val="24"/>
        </w:rPr>
        <w:t xml:space="preserve">. Из некоторых объектов извлекают полезные свойства путем осуществления права распоряжения (ценные бумаги). Пользование различается потребляемостью и не потребляемостью вещи. </w:t>
      </w:r>
      <w:r>
        <w:rPr>
          <w:rFonts w:ascii="Times New Roman" w:hAnsi="Times New Roman" w:cs="Times New Roman"/>
          <w:i/>
          <w:sz w:val="24"/>
          <w:szCs w:val="24"/>
        </w:rPr>
        <w:t>Непотребляемость вещи влечет ее уничтожение.</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Собственник осуществляет пользование самостоятельно, или наделяя правом </w:t>
      </w:r>
      <w:r w:rsidR="00C54B10">
        <w:rPr>
          <w:rFonts w:ascii="Times New Roman" w:hAnsi="Times New Roman" w:cs="Times New Roman"/>
          <w:sz w:val="24"/>
          <w:szCs w:val="24"/>
        </w:rPr>
        <w:t xml:space="preserve">пользования </w:t>
      </w:r>
      <w:r>
        <w:rPr>
          <w:rFonts w:ascii="Times New Roman" w:hAnsi="Times New Roman" w:cs="Times New Roman"/>
          <w:sz w:val="24"/>
          <w:szCs w:val="24"/>
        </w:rPr>
        <w:t xml:space="preserve">других лиц (например, подписав доверенность на право пользоваться своим личным автотранспортом какому-либо физическому лицу, или посредством оформления </w:t>
      </w:r>
      <w:r w:rsidR="00B2584C">
        <w:rPr>
          <w:rFonts w:ascii="Times New Roman" w:hAnsi="Times New Roman" w:cs="Times New Roman"/>
          <w:sz w:val="24"/>
          <w:szCs w:val="24"/>
        </w:rPr>
        <w:t>г</w:t>
      </w:r>
      <w:r>
        <w:rPr>
          <w:rFonts w:ascii="Times New Roman" w:hAnsi="Times New Roman" w:cs="Times New Roman"/>
          <w:sz w:val="24"/>
          <w:szCs w:val="24"/>
        </w:rPr>
        <w:t xml:space="preserve">енеральной доверенности представлять интересы истца или ответчика в суде и др.). В последнем случае право будет вторичным и носит вверенный характер. Передача права может быть возмездной и безвозмездной. Передача права пользования может производиться без наделения пользователя правом дальнейшего распоряжения и с предоставлением ему такого права. </w:t>
      </w:r>
      <w:r>
        <w:rPr>
          <w:rFonts w:ascii="Times New Roman" w:hAnsi="Times New Roman" w:cs="Times New Roman"/>
          <w:b/>
          <w:i/>
          <w:sz w:val="24"/>
          <w:szCs w:val="24"/>
        </w:rPr>
        <w:t xml:space="preserve">Передача права пользования, как правило, сочетается с передачей права владения. </w:t>
      </w:r>
    </w:p>
    <w:p w:rsidR="006A47B7" w:rsidRDefault="006A47B7" w:rsidP="006A47B7">
      <w:pPr>
        <w:spacing w:line="312" w:lineRule="auto"/>
        <w:ind w:firstLine="567"/>
        <w:jc w:val="both"/>
        <w:rPr>
          <w:rFonts w:ascii="Times New Roman" w:hAnsi="Times New Roman" w:cs="Times New Roman"/>
          <w:sz w:val="24"/>
          <w:szCs w:val="24"/>
        </w:rPr>
      </w:pPr>
      <w:r w:rsidRPr="00B2584C">
        <w:rPr>
          <w:rFonts w:ascii="Times New Roman" w:hAnsi="Times New Roman" w:cs="Times New Roman"/>
          <w:i/>
          <w:sz w:val="24"/>
          <w:szCs w:val="24"/>
        </w:rPr>
        <w:t>Основания возникновения права пользования</w:t>
      </w:r>
      <w:r>
        <w:rPr>
          <w:rFonts w:ascii="Times New Roman" w:hAnsi="Times New Roman" w:cs="Times New Roman"/>
          <w:sz w:val="24"/>
          <w:szCs w:val="24"/>
        </w:rPr>
        <w:t>:</w:t>
      </w:r>
    </w:p>
    <w:p w:rsidR="006A47B7" w:rsidRDefault="006A47B7" w:rsidP="006A47B7">
      <w:pPr>
        <w:spacing w:line="312" w:lineRule="auto"/>
        <w:ind w:firstLine="567"/>
        <w:jc w:val="both"/>
        <w:rPr>
          <w:rFonts w:ascii="Times New Roman" w:hAnsi="Times New Roman" w:cs="Times New Roman"/>
          <w:sz w:val="24"/>
          <w:szCs w:val="24"/>
        </w:rPr>
      </w:pPr>
      <w:r w:rsidRPr="004D691D">
        <w:rPr>
          <w:rFonts w:ascii="Times New Roman" w:hAnsi="Times New Roman" w:cs="Times New Roman"/>
          <w:b/>
          <w:sz w:val="24"/>
          <w:szCs w:val="24"/>
        </w:rPr>
        <w:t>1)</w:t>
      </w:r>
      <w:r>
        <w:rPr>
          <w:rFonts w:ascii="Times New Roman" w:hAnsi="Times New Roman" w:cs="Times New Roman"/>
          <w:sz w:val="24"/>
          <w:szCs w:val="24"/>
        </w:rPr>
        <w:t xml:space="preserve"> договор;</w:t>
      </w:r>
    </w:p>
    <w:p w:rsidR="006A47B7" w:rsidRDefault="006A47B7" w:rsidP="006A47B7">
      <w:pPr>
        <w:spacing w:line="312" w:lineRule="auto"/>
        <w:ind w:firstLine="567"/>
        <w:jc w:val="both"/>
        <w:rPr>
          <w:rFonts w:ascii="Times New Roman" w:hAnsi="Times New Roman" w:cs="Times New Roman"/>
          <w:sz w:val="24"/>
          <w:szCs w:val="24"/>
        </w:rPr>
      </w:pPr>
      <w:r w:rsidRPr="004D691D">
        <w:rPr>
          <w:rFonts w:ascii="Times New Roman" w:hAnsi="Times New Roman" w:cs="Times New Roman"/>
          <w:b/>
          <w:sz w:val="24"/>
          <w:szCs w:val="24"/>
        </w:rPr>
        <w:t>2)</w:t>
      </w:r>
      <w:r>
        <w:rPr>
          <w:rFonts w:ascii="Times New Roman" w:hAnsi="Times New Roman" w:cs="Times New Roman"/>
          <w:sz w:val="24"/>
          <w:szCs w:val="24"/>
        </w:rPr>
        <w:t xml:space="preserve"> административный акт;</w:t>
      </w:r>
    </w:p>
    <w:p w:rsidR="006A47B7" w:rsidRDefault="006A47B7" w:rsidP="006A47B7">
      <w:pPr>
        <w:spacing w:line="312" w:lineRule="auto"/>
        <w:ind w:firstLine="567"/>
        <w:jc w:val="both"/>
        <w:rPr>
          <w:rFonts w:ascii="Times New Roman" w:hAnsi="Times New Roman" w:cs="Times New Roman"/>
          <w:sz w:val="24"/>
          <w:szCs w:val="24"/>
        </w:rPr>
      </w:pPr>
      <w:r w:rsidRPr="004D691D">
        <w:rPr>
          <w:rFonts w:ascii="Times New Roman" w:hAnsi="Times New Roman" w:cs="Times New Roman"/>
          <w:b/>
          <w:sz w:val="24"/>
          <w:szCs w:val="24"/>
        </w:rPr>
        <w:t>3)</w:t>
      </w:r>
      <w:r>
        <w:rPr>
          <w:rFonts w:ascii="Times New Roman" w:hAnsi="Times New Roman" w:cs="Times New Roman"/>
          <w:sz w:val="24"/>
          <w:szCs w:val="24"/>
        </w:rPr>
        <w:t xml:space="preserve"> судебное решение;</w:t>
      </w:r>
    </w:p>
    <w:p w:rsidR="006A47B7" w:rsidRDefault="006A47B7" w:rsidP="006A47B7">
      <w:pPr>
        <w:spacing w:line="312" w:lineRule="auto"/>
        <w:ind w:firstLine="567"/>
        <w:jc w:val="both"/>
        <w:rPr>
          <w:rFonts w:ascii="Times New Roman" w:hAnsi="Times New Roman" w:cs="Times New Roman"/>
          <w:sz w:val="24"/>
          <w:szCs w:val="24"/>
        </w:rPr>
      </w:pPr>
      <w:r w:rsidRPr="004D691D">
        <w:rPr>
          <w:rFonts w:ascii="Times New Roman" w:hAnsi="Times New Roman" w:cs="Times New Roman"/>
          <w:b/>
          <w:sz w:val="24"/>
          <w:szCs w:val="24"/>
        </w:rPr>
        <w:t>4)</w:t>
      </w:r>
      <w:r>
        <w:rPr>
          <w:rFonts w:ascii="Times New Roman" w:hAnsi="Times New Roman" w:cs="Times New Roman"/>
          <w:sz w:val="24"/>
          <w:szCs w:val="24"/>
        </w:rPr>
        <w:t xml:space="preserve"> другие обстоятельства. </w:t>
      </w:r>
    </w:p>
    <w:p w:rsidR="006A47B7" w:rsidRDefault="006A47B7" w:rsidP="006A47B7">
      <w:pPr>
        <w:spacing w:line="312" w:lineRule="auto"/>
        <w:ind w:firstLine="567"/>
        <w:jc w:val="both"/>
        <w:rPr>
          <w:rFonts w:ascii="Times New Roman" w:hAnsi="Times New Roman" w:cs="Times New Roman"/>
          <w:sz w:val="24"/>
          <w:szCs w:val="24"/>
        </w:rPr>
      </w:pPr>
      <w:r w:rsidRPr="004D691D">
        <w:rPr>
          <w:rFonts w:ascii="Times New Roman" w:hAnsi="Times New Roman" w:cs="Times New Roman"/>
          <w:b/>
          <w:i/>
          <w:sz w:val="24"/>
          <w:szCs w:val="24"/>
        </w:rPr>
        <w:t>Право пользования входит в состав права хозяйственного ведения и права оперативного управления</w:t>
      </w:r>
      <w:r>
        <w:rPr>
          <w:rFonts w:ascii="Times New Roman" w:hAnsi="Times New Roman" w:cs="Times New Roman"/>
          <w:sz w:val="24"/>
          <w:szCs w:val="24"/>
        </w:rPr>
        <w:t xml:space="preserve">. </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Существуют </w:t>
      </w:r>
      <w:r>
        <w:rPr>
          <w:rFonts w:ascii="Times New Roman" w:hAnsi="Times New Roman" w:cs="Times New Roman"/>
          <w:i/>
          <w:sz w:val="24"/>
          <w:szCs w:val="24"/>
        </w:rPr>
        <w:t>виды пользования</w:t>
      </w:r>
      <w:r>
        <w:rPr>
          <w:rFonts w:ascii="Times New Roman" w:hAnsi="Times New Roman" w:cs="Times New Roman"/>
          <w:sz w:val="24"/>
          <w:szCs w:val="24"/>
        </w:rPr>
        <w:t>, основанные на государственной и муниципальной собственности:</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постоянного пользования земельным участком;</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пользование на праве пожизненного наследуемого владения земельным участком. </w:t>
      </w:r>
    </w:p>
    <w:p w:rsidR="006A47B7" w:rsidRPr="006A47B7" w:rsidRDefault="006A47B7" w:rsidP="006A47B7">
      <w:pPr>
        <w:spacing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Право пользования защищается вещным иском об устранении нарушения права.</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Распоряжение </w:t>
      </w:r>
      <w:r>
        <w:rPr>
          <w:rFonts w:ascii="Times New Roman" w:hAnsi="Times New Roman" w:cs="Times New Roman"/>
          <w:sz w:val="24"/>
          <w:szCs w:val="24"/>
        </w:rPr>
        <w:t xml:space="preserve">― форма акта, обязательного для исполнения всех тех, кому он предназначен, исходит от органа, наделенного властными полномочиями и имеющего индивидуальный, ненормативный характер, адресуется конкретному органу или должному лицу. </w:t>
      </w:r>
    </w:p>
    <w:p w:rsidR="006A47B7" w:rsidRDefault="006A47B7" w:rsidP="006A47B7">
      <w:pPr>
        <w:spacing w:line="312" w:lineRule="auto"/>
        <w:ind w:firstLine="567"/>
        <w:jc w:val="both"/>
        <w:rPr>
          <w:rFonts w:ascii="Times New Roman" w:hAnsi="Times New Roman" w:cs="Times New Roman"/>
          <w:sz w:val="24"/>
          <w:szCs w:val="24"/>
        </w:rPr>
      </w:pPr>
      <w:r w:rsidRPr="00B2584C">
        <w:rPr>
          <w:rFonts w:ascii="Times New Roman" w:hAnsi="Times New Roman" w:cs="Times New Roman"/>
          <w:sz w:val="24"/>
          <w:szCs w:val="24"/>
        </w:rPr>
        <w:t>В гражданском праве под распоряжением чаще всего понимается</w:t>
      </w:r>
      <w:r w:rsidRPr="004D691D">
        <w:rPr>
          <w:rFonts w:ascii="Times New Roman" w:hAnsi="Times New Roman" w:cs="Times New Roman"/>
          <w:sz w:val="24"/>
          <w:szCs w:val="24"/>
        </w:rPr>
        <w:t xml:space="preserve"> </w:t>
      </w:r>
      <w:r w:rsidRPr="004D691D">
        <w:rPr>
          <w:rFonts w:ascii="Times New Roman" w:hAnsi="Times New Roman" w:cs="Times New Roman"/>
          <w:b/>
          <w:i/>
          <w:sz w:val="24"/>
          <w:szCs w:val="24"/>
        </w:rPr>
        <w:t>правомочие собственника,</w:t>
      </w:r>
      <w:r>
        <w:rPr>
          <w:rFonts w:ascii="Times New Roman" w:hAnsi="Times New Roman" w:cs="Times New Roman"/>
          <w:sz w:val="24"/>
          <w:szCs w:val="24"/>
        </w:rPr>
        <w:t xml:space="preserve"> </w:t>
      </w:r>
      <w:r w:rsidRPr="004D691D">
        <w:rPr>
          <w:rFonts w:ascii="Times New Roman" w:hAnsi="Times New Roman" w:cs="Times New Roman"/>
          <w:b/>
          <w:i/>
          <w:sz w:val="24"/>
          <w:szCs w:val="24"/>
        </w:rPr>
        <w:t>направленное на определение правовой судьбы вещи</w:t>
      </w:r>
      <w:r>
        <w:rPr>
          <w:rFonts w:ascii="Times New Roman" w:hAnsi="Times New Roman" w:cs="Times New Roman"/>
          <w:sz w:val="24"/>
          <w:szCs w:val="24"/>
        </w:rPr>
        <w:t>. В содержание понятия «распоряжение» входит</w:t>
      </w:r>
      <w:r w:rsidRPr="00A82417">
        <w:rPr>
          <w:rFonts w:ascii="Times New Roman" w:hAnsi="Times New Roman" w:cs="Times New Roman"/>
          <w:b/>
          <w:i/>
          <w:sz w:val="24"/>
          <w:szCs w:val="24"/>
        </w:rPr>
        <w:t>:</w:t>
      </w:r>
      <w:r w:rsidRPr="00F60893">
        <w:rPr>
          <w:rFonts w:ascii="Times New Roman" w:hAnsi="Times New Roman" w:cs="Times New Roman"/>
          <w:b/>
          <w:sz w:val="24"/>
          <w:szCs w:val="24"/>
        </w:rPr>
        <w:t xml:space="preserve"> </w:t>
      </w:r>
      <w:r w:rsidRPr="00F60893">
        <w:rPr>
          <w:rFonts w:ascii="Times New Roman" w:hAnsi="Times New Roman" w:cs="Times New Roman"/>
          <w:sz w:val="24"/>
          <w:szCs w:val="24"/>
        </w:rPr>
        <w:t>а)</w:t>
      </w:r>
      <w:r>
        <w:rPr>
          <w:rFonts w:ascii="Times New Roman" w:hAnsi="Times New Roman" w:cs="Times New Roman"/>
          <w:sz w:val="24"/>
          <w:szCs w:val="24"/>
        </w:rPr>
        <w:t xml:space="preserve">  </w:t>
      </w:r>
      <w:r>
        <w:rPr>
          <w:rFonts w:ascii="Times New Roman" w:hAnsi="Times New Roman" w:cs="Times New Roman"/>
          <w:i/>
          <w:sz w:val="24"/>
          <w:szCs w:val="24"/>
        </w:rPr>
        <w:t xml:space="preserve">отчуждение вещи </w:t>
      </w:r>
      <w:r>
        <w:rPr>
          <w:rFonts w:ascii="Times New Roman" w:hAnsi="Times New Roman" w:cs="Times New Roman"/>
          <w:sz w:val="24"/>
          <w:szCs w:val="24"/>
        </w:rPr>
        <w:t xml:space="preserve">(например, купля-продажа, мена, дарение и т.п.); </w:t>
      </w:r>
      <w:r w:rsidRPr="00F60893">
        <w:rPr>
          <w:rFonts w:ascii="Times New Roman" w:hAnsi="Times New Roman" w:cs="Times New Roman"/>
          <w:sz w:val="24"/>
          <w:szCs w:val="24"/>
        </w:rPr>
        <w:t>б)</w:t>
      </w:r>
      <w:r>
        <w:rPr>
          <w:rFonts w:ascii="Times New Roman" w:hAnsi="Times New Roman" w:cs="Times New Roman"/>
          <w:sz w:val="24"/>
          <w:szCs w:val="24"/>
        </w:rPr>
        <w:t xml:space="preserve"> </w:t>
      </w:r>
      <w:r w:rsidRPr="00A82417">
        <w:rPr>
          <w:rFonts w:ascii="Times New Roman" w:hAnsi="Times New Roman" w:cs="Times New Roman"/>
          <w:sz w:val="24"/>
          <w:szCs w:val="24"/>
        </w:rPr>
        <w:t>передача прав на нее другому субъекту;</w:t>
      </w:r>
      <w:r>
        <w:rPr>
          <w:rFonts w:ascii="Times New Roman" w:hAnsi="Times New Roman" w:cs="Times New Roman"/>
          <w:i/>
          <w:sz w:val="24"/>
          <w:szCs w:val="24"/>
        </w:rPr>
        <w:t xml:space="preserve"> </w:t>
      </w:r>
      <w:r w:rsidRPr="00F60893">
        <w:rPr>
          <w:rFonts w:ascii="Times New Roman" w:hAnsi="Times New Roman" w:cs="Times New Roman"/>
          <w:sz w:val="24"/>
          <w:szCs w:val="24"/>
        </w:rPr>
        <w:t>в)</w:t>
      </w:r>
      <w:r>
        <w:rPr>
          <w:rFonts w:ascii="Times New Roman" w:hAnsi="Times New Roman" w:cs="Times New Roman"/>
          <w:sz w:val="24"/>
          <w:szCs w:val="24"/>
        </w:rPr>
        <w:t xml:space="preserve"> определение правового режима, связанное правами и обязательствами к вещи. </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Распоряжение осуществляется путем совершения гражданско-правовых сделок, договоров, но иногда и односторонних сделок (завещание). Закон устанавливает разные </w:t>
      </w:r>
      <w:r>
        <w:rPr>
          <w:rFonts w:ascii="Times New Roman" w:hAnsi="Times New Roman" w:cs="Times New Roman"/>
          <w:i/>
          <w:sz w:val="24"/>
          <w:szCs w:val="24"/>
        </w:rPr>
        <w:t xml:space="preserve">формы распоряжения имуществом в зависимости от его характера </w:t>
      </w:r>
      <w:r>
        <w:rPr>
          <w:rFonts w:ascii="Times New Roman" w:hAnsi="Times New Roman" w:cs="Times New Roman"/>
          <w:sz w:val="24"/>
          <w:szCs w:val="24"/>
        </w:rPr>
        <w:t>(движимость, недвижимость и др.).</w:t>
      </w:r>
    </w:p>
    <w:p w:rsidR="006A47B7" w:rsidRDefault="006A47B7" w:rsidP="006A47B7">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Распоряжение вещью собственника необходимо отличать </w:t>
      </w:r>
      <w:r w:rsidRPr="00A82417">
        <w:rPr>
          <w:rFonts w:ascii="Times New Roman" w:hAnsi="Times New Roman" w:cs="Times New Roman"/>
          <w:i/>
          <w:sz w:val="24"/>
          <w:szCs w:val="24"/>
        </w:rPr>
        <w:t>от распоряжения имуществом, не являющимся объектом права собственности,</w:t>
      </w:r>
      <w:r>
        <w:rPr>
          <w:rFonts w:ascii="Times New Roman" w:hAnsi="Times New Roman" w:cs="Times New Roman"/>
          <w:i/>
          <w:sz w:val="24"/>
          <w:szCs w:val="24"/>
        </w:rPr>
        <w:t xml:space="preserve">  то есть распоряжением обязательственными исключительными правами. </w:t>
      </w:r>
      <w:r>
        <w:rPr>
          <w:rFonts w:ascii="Times New Roman" w:hAnsi="Times New Roman" w:cs="Times New Roman"/>
          <w:sz w:val="24"/>
          <w:szCs w:val="24"/>
        </w:rPr>
        <w:t>Распоряжение в обязательственном праве осуществляется в форме уступки требования или перевода долга, для которых установлен свой порядок, так кроме волеизъявления стороны отношения, требуется согласие другой стороны этого отношения (кредитора) или ее уведомление (должника). Право распоряжения принадлежит обладателю права и осуществляется лично по своему усмотрению. Обладатель права может распорядиться имуществом через своего представителя (например, семейного юриста).</w:t>
      </w:r>
    </w:p>
    <w:p w:rsidR="00422D3D" w:rsidRDefault="006A47B7" w:rsidP="00B2584C">
      <w:pPr>
        <w:spacing w:line="312" w:lineRule="auto"/>
        <w:ind w:firstLine="567"/>
        <w:jc w:val="both"/>
        <w:rPr>
          <w:rFonts w:ascii="Times New Roman" w:hAnsi="Times New Roman" w:cs="Times New Roman"/>
          <w:b/>
          <w:i/>
          <w:sz w:val="24"/>
          <w:szCs w:val="24"/>
        </w:rPr>
      </w:pPr>
      <w:r>
        <w:rPr>
          <w:rFonts w:ascii="Times New Roman" w:hAnsi="Times New Roman" w:cs="Times New Roman"/>
          <w:i/>
          <w:sz w:val="24"/>
          <w:szCs w:val="24"/>
        </w:rPr>
        <w:t xml:space="preserve">  </w:t>
      </w:r>
      <w:r>
        <w:rPr>
          <w:rFonts w:ascii="Times New Roman" w:hAnsi="Times New Roman" w:cs="Times New Roman"/>
          <w:b/>
          <w:i/>
          <w:sz w:val="24"/>
          <w:szCs w:val="24"/>
        </w:rPr>
        <w:t>Защита прав распоряжения имуществом осуществляется в исковом производстве.</w:t>
      </w:r>
    </w:p>
    <w:p w:rsidR="00C16A3F" w:rsidRDefault="00B2584C" w:rsidP="00B2584C">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 *</w:t>
      </w:r>
    </w:p>
    <w:p w:rsidR="000E1945" w:rsidRDefault="00017407"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Гражданском кодексе РФ </w:t>
      </w:r>
      <w:r w:rsidRPr="0008497B">
        <w:rPr>
          <w:rFonts w:ascii="Times New Roman" w:hAnsi="Times New Roman" w:cs="Times New Roman"/>
          <w:b/>
          <w:i/>
          <w:sz w:val="24"/>
          <w:szCs w:val="24"/>
        </w:rPr>
        <w:t>право собственности</w:t>
      </w:r>
      <w:r>
        <w:rPr>
          <w:rFonts w:ascii="Times New Roman" w:hAnsi="Times New Roman" w:cs="Times New Roman"/>
          <w:b/>
          <w:sz w:val="24"/>
          <w:szCs w:val="24"/>
        </w:rPr>
        <w:t xml:space="preserve"> </w:t>
      </w:r>
      <w:r>
        <w:rPr>
          <w:rFonts w:ascii="Times New Roman" w:hAnsi="Times New Roman" w:cs="Times New Roman"/>
          <w:sz w:val="24"/>
          <w:szCs w:val="24"/>
        </w:rPr>
        <w:t xml:space="preserve">законодательно определяется тем, что собственнику принадлежат </w:t>
      </w:r>
      <w:r>
        <w:rPr>
          <w:rFonts w:ascii="Times New Roman" w:hAnsi="Times New Roman" w:cs="Times New Roman"/>
          <w:i/>
          <w:sz w:val="24"/>
          <w:szCs w:val="24"/>
        </w:rPr>
        <w:t xml:space="preserve">правомочия владения, пользования и распоряжения </w:t>
      </w:r>
      <w:r>
        <w:rPr>
          <w:rFonts w:ascii="Times New Roman" w:hAnsi="Times New Roman" w:cs="Times New Roman"/>
          <w:sz w:val="24"/>
          <w:szCs w:val="24"/>
        </w:rPr>
        <w:t xml:space="preserve">своим имуществом. Право собственности по своему характеру (природе) </w:t>
      </w:r>
      <w:r>
        <w:rPr>
          <w:rFonts w:ascii="Times New Roman" w:hAnsi="Times New Roman" w:cs="Times New Roman"/>
          <w:i/>
          <w:sz w:val="24"/>
          <w:szCs w:val="24"/>
        </w:rPr>
        <w:t xml:space="preserve">принципиально отличается </w:t>
      </w:r>
      <w:r>
        <w:rPr>
          <w:rFonts w:ascii="Times New Roman" w:hAnsi="Times New Roman" w:cs="Times New Roman"/>
          <w:sz w:val="24"/>
          <w:szCs w:val="24"/>
        </w:rPr>
        <w:t xml:space="preserve">от прав разрешительного характера, когда определенные действия совершаются только на основании разрешения уполномоченных на то лиц. </w:t>
      </w:r>
      <w:r>
        <w:rPr>
          <w:rFonts w:ascii="Times New Roman" w:hAnsi="Times New Roman" w:cs="Times New Roman"/>
          <w:i/>
          <w:sz w:val="24"/>
          <w:szCs w:val="24"/>
        </w:rPr>
        <w:t xml:space="preserve">Право собственности </w:t>
      </w:r>
      <w:r w:rsidRPr="00017407">
        <w:rPr>
          <w:rFonts w:ascii="Times New Roman" w:hAnsi="Times New Roman" w:cs="Times New Roman"/>
          <w:i/>
          <w:sz w:val="24"/>
          <w:szCs w:val="24"/>
        </w:rPr>
        <w:t xml:space="preserve">является </w:t>
      </w:r>
      <w:r w:rsidRPr="000E1945">
        <w:rPr>
          <w:rFonts w:ascii="Times New Roman" w:hAnsi="Times New Roman" w:cs="Times New Roman"/>
          <w:b/>
          <w:i/>
          <w:sz w:val="24"/>
          <w:szCs w:val="24"/>
        </w:rPr>
        <w:t>общедозволительным</w:t>
      </w:r>
      <w:r>
        <w:rPr>
          <w:rFonts w:ascii="Times New Roman" w:hAnsi="Times New Roman" w:cs="Times New Roman"/>
          <w:sz w:val="24"/>
          <w:szCs w:val="24"/>
        </w:rPr>
        <w:t xml:space="preserve">: позволяет лицу (собственнику) на основании и в пределах закона строить свое поведение </w:t>
      </w:r>
      <w:r w:rsidR="000E1945">
        <w:rPr>
          <w:rFonts w:ascii="Times New Roman" w:hAnsi="Times New Roman" w:cs="Times New Roman"/>
          <w:sz w:val="24"/>
          <w:szCs w:val="24"/>
        </w:rPr>
        <w:t>в отношении объекта собственности по своему усмотрению.</w:t>
      </w:r>
    </w:p>
    <w:p w:rsidR="000E1945" w:rsidRDefault="000E194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праве собственности необходимо различать: </w:t>
      </w:r>
    </w:p>
    <w:p w:rsidR="000E1945" w:rsidRDefault="00D212F6"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0E1945">
        <w:rPr>
          <w:rFonts w:ascii="Times New Roman" w:hAnsi="Times New Roman" w:cs="Times New Roman"/>
          <w:i/>
          <w:sz w:val="24"/>
          <w:szCs w:val="24"/>
        </w:rPr>
        <w:t xml:space="preserve">право собственности в объективом смысле </w:t>
      </w:r>
      <w:r w:rsidR="000E1945">
        <w:rPr>
          <w:rFonts w:ascii="Times New Roman" w:hAnsi="Times New Roman" w:cs="Times New Roman"/>
          <w:sz w:val="24"/>
          <w:szCs w:val="24"/>
        </w:rPr>
        <w:t>как систему юридических норм (законов, подзаконных актов и т.д.) о собственности и</w:t>
      </w:r>
    </w:p>
    <w:p w:rsidR="000E1945" w:rsidRDefault="00D212F6"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0E1945">
        <w:rPr>
          <w:rFonts w:ascii="Times New Roman" w:hAnsi="Times New Roman" w:cs="Times New Roman"/>
          <w:i/>
          <w:sz w:val="24"/>
          <w:szCs w:val="24"/>
        </w:rPr>
        <w:t xml:space="preserve">право собственности в субъективном смысле </w:t>
      </w:r>
      <w:r w:rsidR="000E1945">
        <w:rPr>
          <w:rFonts w:ascii="Times New Roman" w:hAnsi="Times New Roman" w:cs="Times New Roman"/>
          <w:sz w:val="24"/>
          <w:szCs w:val="24"/>
        </w:rPr>
        <w:t>как субъективные правомочия лица в отношении определенных предметов.</w:t>
      </w:r>
    </w:p>
    <w:p w:rsidR="00DB1E43" w:rsidRDefault="000E194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Наряду с правом собственности гражданскому законодательству известны и иные вещные права. К их числу относятся не только </w:t>
      </w:r>
      <w:r>
        <w:rPr>
          <w:rFonts w:ascii="Times New Roman" w:hAnsi="Times New Roman" w:cs="Times New Roman"/>
          <w:i/>
          <w:sz w:val="24"/>
          <w:szCs w:val="24"/>
        </w:rPr>
        <w:t xml:space="preserve">сервитуты </w:t>
      </w:r>
      <w:r>
        <w:rPr>
          <w:rFonts w:ascii="Times New Roman" w:hAnsi="Times New Roman" w:cs="Times New Roman"/>
          <w:sz w:val="24"/>
          <w:szCs w:val="24"/>
        </w:rPr>
        <w:t xml:space="preserve">(право проезда, право доступа к водоему и др.), </w:t>
      </w:r>
      <w:r>
        <w:rPr>
          <w:rFonts w:ascii="Times New Roman" w:hAnsi="Times New Roman" w:cs="Times New Roman"/>
          <w:i/>
          <w:sz w:val="24"/>
          <w:szCs w:val="24"/>
        </w:rPr>
        <w:t xml:space="preserve">узуфрукт </w:t>
      </w:r>
      <w:r>
        <w:rPr>
          <w:rFonts w:ascii="Times New Roman" w:hAnsi="Times New Roman" w:cs="Times New Roman"/>
          <w:sz w:val="24"/>
          <w:szCs w:val="24"/>
        </w:rPr>
        <w:t>(право пожизненного использования чужой вещи и доходов от нее при условии сохранения ее целостности и функциональности) и некоторые другие категории римского права</w:t>
      </w:r>
      <w:r w:rsidR="00DB1E43">
        <w:rPr>
          <w:rFonts w:ascii="Times New Roman" w:hAnsi="Times New Roman" w:cs="Times New Roman"/>
          <w:sz w:val="24"/>
          <w:szCs w:val="24"/>
        </w:rPr>
        <w:t xml:space="preserve">, но и особые «права владения и пользования», утвердившееся как оперативное управление, </w:t>
      </w:r>
      <w:r w:rsidR="00D212F6">
        <w:rPr>
          <w:rFonts w:ascii="Times New Roman" w:hAnsi="Times New Roman" w:cs="Times New Roman"/>
          <w:sz w:val="24"/>
          <w:szCs w:val="24"/>
        </w:rPr>
        <w:t xml:space="preserve"> </w:t>
      </w:r>
      <w:r w:rsidR="00DB1E43">
        <w:rPr>
          <w:rFonts w:ascii="Times New Roman" w:hAnsi="Times New Roman" w:cs="Times New Roman"/>
          <w:sz w:val="24"/>
          <w:szCs w:val="24"/>
        </w:rPr>
        <w:t>хозяйственное ведение, пожизненное наследуемое владение и т.п.</w:t>
      </w:r>
    </w:p>
    <w:p w:rsidR="00DB1E43" w:rsidRDefault="00DB1E43"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Эти права, как и соответствующие права собственников, являются субъективными правами. В целом они на уровне юридических норм охватываются понятием </w:t>
      </w:r>
      <w:r>
        <w:rPr>
          <w:rFonts w:ascii="Times New Roman" w:hAnsi="Times New Roman" w:cs="Times New Roman"/>
          <w:i/>
          <w:sz w:val="24"/>
          <w:szCs w:val="24"/>
        </w:rPr>
        <w:t xml:space="preserve">вещное право </w:t>
      </w:r>
      <w:r>
        <w:rPr>
          <w:rFonts w:ascii="Times New Roman" w:hAnsi="Times New Roman" w:cs="Times New Roman"/>
          <w:sz w:val="24"/>
          <w:szCs w:val="24"/>
        </w:rPr>
        <w:t>(в объективном смысле), главной и преобладающей частью которого является право собственности.</w:t>
      </w:r>
    </w:p>
    <w:p w:rsidR="00017407" w:rsidRPr="00DB1E43" w:rsidRDefault="00DB1E43"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Указанная триада ― право </w:t>
      </w:r>
      <w:r>
        <w:rPr>
          <w:rFonts w:ascii="Times New Roman" w:hAnsi="Times New Roman" w:cs="Times New Roman"/>
          <w:i/>
          <w:sz w:val="24"/>
          <w:szCs w:val="24"/>
        </w:rPr>
        <w:t xml:space="preserve">владения, пользования, распоряжения </w:t>
      </w:r>
      <w:r w:rsidRPr="00020521">
        <w:rPr>
          <w:rFonts w:ascii="Times New Roman" w:hAnsi="Times New Roman" w:cs="Times New Roman"/>
          <w:sz w:val="24"/>
          <w:szCs w:val="24"/>
        </w:rPr>
        <w:t>―</w:t>
      </w:r>
      <w:r>
        <w:rPr>
          <w:rFonts w:ascii="Times New Roman" w:hAnsi="Times New Roman" w:cs="Times New Roman"/>
          <w:i/>
          <w:sz w:val="24"/>
          <w:szCs w:val="24"/>
        </w:rPr>
        <w:t xml:space="preserve"> </w:t>
      </w:r>
      <w:r w:rsidRPr="00DB1E43">
        <w:rPr>
          <w:rFonts w:ascii="Times New Roman" w:hAnsi="Times New Roman" w:cs="Times New Roman"/>
          <w:sz w:val="24"/>
          <w:szCs w:val="24"/>
        </w:rPr>
        <w:t xml:space="preserve">раскрывает значение права собственности </w:t>
      </w:r>
      <w:r>
        <w:rPr>
          <w:rFonts w:ascii="Times New Roman" w:hAnsi="Times New Roman" w:cs="Times New Roman"/>
          <w:sz w:val="24"/>
          <w:szCs w:val="24"/>
        </w:rPr>
        <w:t xml:space="preserve">с юридической стороны ― абсолютность и исключительность обладания, </w:t>
      </w:r>
      <w:r w:rsidRPr="00020521">
        <w:rPr>
          <w:rFonts w:ascii="Times New Roman" w:hAnsi="Times New Roman" w:cs="Times New Roman"/>
          <w:i/>
          <w:sz w:val="24"/>
          <w:szCs w:val="24"/>
        </w:rPr>
        <w:t>характеризующие положение собственника в системе гражданских правоотношений как субъекта общедозволительных прав</w:t>
      </w:r>
      <w:r>
        <w:rPr>
          <w:rFonts w:ascii="Times New Roman" w:hAnsi="Times New Roman" w:cs="Times New Roman"/>
          <w:sz w:val="24"/>
          <w:szCs w:val="24"/>
        </w:rPr>
        <w:t xml:space="preserve">. </w:t>
      </w:r>
      <w:r w:rsidR="00BE26E0">
        <w:rPr>
          <w:rFonts w:ascii="Times New Roman" w:hAnsi="Times New Roman" w:cs="Times New Roman"/>
          <w:sz w:val="24"/>
          <w:szCs w:val="24"/>
        </w:rPr>
        <w:t xml:space="preserve">Благодаря им собственник вправе по своему усмотрению совершать в отношении принадлежащего ему имущества </w:t>
      </w:r>
      <w:r w:rsidR="00BE26E0">
        <w:rPr>
          <w:rFonts w:ascii="Times New Roman" w:hAnsi="Times New Roman" w:cs="Times New Roman"/>
          <w:i/>
          <w:sz w:val="24"/>
          <w:szCs w:val="24"/>
        </w:rPr>
        <w:t>любые действия</w:t>
      </w:r>
      <w:r w:rsidR="00BE26E0">
        <w:rPr>
          <w:rFonts w:ascii="Times New Roman" w:hAnsi="Times New Roman" w:cs="Times New Roman"/>
          <w:sz w:val="24"/>
          <w:szCs w:val="24"/>
        </w:rPr>
        <w:t>, не противоречащие закону и иным правовым актам и не нарушающие права и охраняемые законом интересы других лиц. В том числе он вправе</w:t>
      </w:r>
      <w:r w:rsidR="00B05906" w:rsidRPr="00B05906">
        <w:rPr>
          <w:rFonts w:ascii="Times New Roman" w:hAnsi="Times New Roman" w:cs="Times New Roman"/>
          <w:b/>
          <w:i/>
          <w:sz w:val="24"/>
          <w:szCs w:val="24"/>
        </w:rPr>
        <w:t>:</w:t>
      </w:r>
      <w:r w:rsidR="00BE26E0" w:rsidRPr="00B05906">
        <w:rPr>
          <w:rFonts w:ascii="Times New Roman" w:hAnsi="Times New Roman" w:cs="Times New Roman"/>
          <w:b/>
          <w:i/>
          <w:sz w:val="24"/>
          <w:szCs w:val="24"/>
        </w:rPr>
        <w:t xml:space="preserve"> </w:t>
      </w:r>
      <w:r w:rsidR="00B05906" w:rsidRPr="00D212F6">
        <w:rPr>
          <w:rFonts w:ascii="Times New Roman" w:hAnsi="Times New Roman" w:cs="Times New Roman"/>
          <w:sz w:val="24"/>
          <w:szCs w:val="24"/>
        </w:rPr>
        <w:t>а)</w:t>
      </w:r>
      <w:r w:rsidR="00B05906">
        <w:rPr>
          <w:rFonts w:ascii="Times New Roman" w:hAnsi="Times New Roman" w:cs="Times New Roman"/>
          <w:sz w:val="24"/>
          <w:szCs w:val="24"/>
        </w:rPr>
        <w:t xml:space="preserve"> </w:t>
      </w:r>
      <w:r w:rsidR="00BE26E0">
        <w:rPr>
          <w:rFonts w:ascii="Times New Roman" w:hAnsi="Times New Roman" w:cs="Times New Roman"/>
          <w:sz w:val="24"/>
          <w:szCs w:val="24"/>
        </w:rPr>
        <w:t>отчуждать</w:t>
      </w:r>
      <w:r w:rsidR="00B05906">
        <w:rPr>
          <w:rFonts w:ascii="Times New Roman" w:hAnsi="Times New Roman" w:cs="Times New Roman"/>
          <w:sz w:val="24"/>
          <w:szCs w:val="24"/>
        </w:rPr>
        <w:t xml:space="preserve"> свое имущество в собственность другим лицам; </w:t>
      </w:r>
      <w:r w:rsidR="00B05906" w:rsidRPr="00D212F6">
        <w:rPr>
          <w:rFonts w:ascii="Times New Roman" w:hAnsi="Times New Roman" w:cs="Times New Roman"/>
          <w:sz w:val="24"/>
          <w:szCs w:val="24"/>
        </w:rPr>
        <w:t>б)</w:t>
      </w:r>
      <w:r w:rsidR="00B05906">
        <w:rPr>
          <w:rFonts w:ascii="Times New Roman" w:hAnsi="Times New Roman" w:cs="Times New Roman"/>
          <w:sz w:val="24"/>
          <w:szCs w:val="24"/>
        </w:rPr>
        <w:t xml:space="preserve"> отдавать им, оставаясь собственником, прав</w:t>
      </w:r>
      <w:r w:rsidR="00B05906" w:rsidRPr="00D212F6">
        <w:rPr>
          <w:rFonts w:ascii="Times New Roman" w:hAnsi="Times New Roman" w:cs="Times New Roman"/>
          <w:sz w:val="24"/>
          <w:szCs w:val="24"/>
        </w:rPr>
        <w:t>а</w:t>
      </w:r>
      <w:r w:rsidR="00B05906">
        <w:rPr>
          <w:rFonts w:ascii="Times New Roman" w:hAnsi="Times New Roman" w:cs="Times New Roman"/>
          <w:sz w:val="24"/>
          <w:szCs w:val="24"/>
        </w:rPr>
        <w:t xml:space="preserve"> владения, пользования и распоряжения имуществом; </w:t>
      </w:r>
      <w:r w:rsidR="00B05906" w:rsidRPr="00D212F6">
        <w:rPr>
          <w:rFonts w:ascii="Times New Roman" w:hAnsi="Times New Roman" w:cs="Times New Roman"/>
          <w:sz w:val="24"/>
          <w:szCs w:val="24"/>
        </w:rPr>
        <w:t>в)</w:t>
      </w:r>
      <w:r w:rsidR="00B05906">
        <w:rPr>
          <w:rFonts w:ascii="Times New Roman" w:hAnsi="Times New Roman" w:cs="Times New Roman"/>
          <w:sz w:val="24"/>
          <w:szCs w:val="24"/>
        </w:rPr>
        <w:t xml:space="preserve"> передавать имущество в залог или </w:t>
      </w:r>
      <w:r w:rsidR="00B05906" w:rsidRPr="00020521">
        <w:rPr>
          <w:rFonts w:ascii="Times New Roman" w:hAnsi="Times New Roman" w:cs="Times New Roman"/>
          <w:i/>
          <w:sz w:val="24"/>
          <w:szCs w:val="24"/>
        </w:rPr>
        <w:t>в доверительное управление (</w:t>
      </w:r>
      <w:r w:rsidR="00B05906" w:rsidRPr="00020521">
        <w:rPr>
          <w:rFonts w:ascii="Times New Roman" w:hAnsi="Times New Roman" w:cs="Times New Roman"/>
          <w:b/>
          <w:i/>
          <w:sz w:val="24"/>
          <w:szCs w:val="24"/>
        </w:rPr>
        <w:t>траст</w:t>
      </w:r>
      <w:r w:rsidR="00B05906" w:rsidRPr="00020521">
        <w:rPr>
          <w:rFonts w:ascii="Times New Roman" w:hAnsi="Times New Roman" w:cs="Times New Roman"/>
          <w:i/>
          <w:sz w:val="24"/>
          <w:szCs w:val="24"/>
        </w:rPr>
        <w:t>)</w:t>
      </w:r>
      <w:r w:rsidR="00B05906">
        <w:rPr>
          <w:rFonts w:ascii="Times New Roman" w:hAnsi="Times New Roman" w:cs="Times New Roman"/>
          <w:sz w:val="24"/>
          <w:szCs w:val="24"/>
        </w:rPr>
        <w:t xml:space="preserve">; </w:t>
      </w:r>
      <w:r w:rsidR="00B05906" w:rsidRPr="00D212F6">
        <w:rPr>
          <w:rFonts w:ascii="Times New Roman" w:hAnsi="Times New Roman" w:cs="Times New Roman"/>
          <w:sz w:val="24"/>
          <w:szCs w:val="24"/>
        </w:rPr>
        <w:t>г)</w:t>
      </w:r>
      <w:r w:rsidR="00B05906">
        <w:rPr>
          <w:rFonts w:ascii="Times New Roman" w:hAnsi="Times New Roman" w:cs="Times New Roman"/>
          <w:sz w:val="24"/>
          <w:szCs w:val="24"/>
        </w:rPr>
        <w:t xml:space="preserve"> распоряжаться имуществом иным образом. </w:t>
      </w:r>
      <w:r w:rsidR="000E1945" w:rsidRPr="00DB1E43">
        <w:rPr>
          <w:rFonts w:ascii="Times New Roman" w:hAnsi="Times New Roman" w:cs="Times New Roman"/>
          <w:sz w:val="24"/>
          <w:szCs w:val="24"/>
        </w:rPr>
        <w:t xml:space="preserve"> </w:t>
      </w:r>
      <w:r w:rsidR="00017407" w:rsidRPr="00DB1E43">
        <w:rPr>
          <w:rFonts w:ascii="Times New Roman" w:hAnsi="Times New Roman" w:cs="Times New Roman"/>
          <w:sz w:val="24"/>
          <w:szCs w:val="24"/>
        </w:rPr>
        <w:t xml:space="preserve"> </w:t>
      </w:r>
    </w:p>
    <w:p w:rsidR="00BC3947" w:rsidRDefault="00B05906"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той мере, в какой это допускается законом, в том числе о земле и природных ресурсах, оборот земель, природных ресурсов, владение, пользование и распоряжение ими осуществляется собственником свободно, если это не наносит ущерба окружающей среде и не нарушает прав государства, прав и законных интересов других лиц. </w:t>
      </w:r>
    </w:p>
    <w:p w:rsidR="00813155" w:rsidRDefault="00B05906" w:rsidP="00813155">
      <w:pPr>
        <w:pBdr>
          <w:bottom w:val="dotted" w:sz="24" w:space="1" w:color="auto"/>
        </w:pBd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Собственник несет бремя содержания принадлежащего ему имущества. На нем </w:t>
      </w:r>
      <w:r w:rsidR="0008497B">
        <w:rPr>
          <w:rFonts w:ascii="Times New Roman" w:hAnsi="Times New Roman" w:cs="Times New Roman"/>
          <w:i/>
          <w:sz w:val="24"/>
          <w:szCs w:val="24"/>
        </w:rPr>
        <w:t xml:space="preserve">же лежит риск случайной гибели или случайного повреждения имущества </w:t>
      </w:r>
      <w:r w:rsidR="0008497B">
        <w:rPr>
          <w:rFonts w:ascii="Times New Roman" w:hAnsi="Times New Roman" w:cs="Times New Roman"/>
          <w:sz w:val="24"/>
          <w:szCs w:val="24"/>
        </w:rPr>
        <w:t>(если в том и другом случаях иное не предусмотрено законом или договором).</w:t>
      </w:r>
    </w:p>
    <w:p w:rsidR="0008497B" w:rsidRDefault="0008497B" w:rsidP="00FF68CA">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Основания приобретения права собственности</w:t>
      </w:r>
    </w:p>
    <w:p w:rsidR="005222CB" w:rsidRDefault="005222CB" w:rsidP="00FF68CA">
      <w:pPr>
        <w:spacing w:after="0" w:line="312" w:lineRule="auto"/>
        <w:ind w:firstLine="567"/>
        <w:jc w:val="both"/>
        <w:rPr>
          <w:rFonts w:ascii="Times New Roman" w:hAnsi="Times New Roman" w:cs="Times New Roman"/>
          <w:i/>
          <w:sz w:val="24"/>
          <w:szCs w:val="24"/>
        </w:rPr>
      </w:pPr>
      <w:r>
        <w:rPr>
          <w:rFonts w:ascii="Times New Roman" w:hAnsi="Times New Roman" w:cs="Times New Roman"/>
          <w:i/>
          <w:sz w:val="24"/>
          <w:szCs w:val="24"/>
        </w:rPr>
        <w:t>Право собственности</w:t>
      </w:r>
      <w:r>
        <w:rPr>
          <w:rFonts w:ascii="Times New Roman" w:hAnsi="Times New Roman" w:cs="Times New Roman"/>
          <w:sz w:val="24"/>
          <w:szCs w:val="24"/>
        </w:rPr>
        <w:t xml:space="preserve"> </w:t>
      </w:r>
      <w:r w:rsidRPr="005222CB">
        <w:rPr>
          <w:rFonts w:ascii="Times New Roman" w:hAnsi="Times New Roman" w:cs="Times New Roman"/>
          <w:i/>
          <w:sz w:val="24"/>
          <w:szCs w:val="24"/>
        </w:rPr>
        <w:t>приобретается в результате</w:t>
      </w:r>
      <w:r>
        <w:rPr>
          <w:rFonts w:ascii="Times New Roman" w:hAnsi="Times New Roman" w:cs="Times New Roman"/>
          <w:sz w:val="24"/>
          <w:szCs w:val="24"/>
        </w:rPr>
        <w:t xml:space="preserve"> </w:t>
      </w:r>
      <w:r>
        <w:rPr>
          <w:rFonts w:ascii="Times New Roman" w:hAnsi="Times New Roman" w:cs="Times New Roman"/>
          <w:i/>
          <w:sz w:val="24"/>
          <w:szCs w:val="24"/>
        </w:rPr>
        <w:t>инициативы субъекта гражданского права на основании и в порядке, установленных ГК РФ, другими законами и нормативными актами в сооотвеств</w:t>
      </w:r>
      <w:r w:rsidR="007358B0">
        <w:rPr>
          <w:rFonts w:ascii="Times New Roman" w:hAnsi="Times New Roman" w:cs="Times New Roman"/>
          <w:i/>
          <w:sz w:val="24"/>
          <w:szCs w:val="24"/>
        </w:rPr>
        <w:t>ии с основными началами граждан</w:t>
      </w:r>
      <w:r>
        <w:rPr>
          <w:rFonts w:ascii="Times New Roman" w:hAnsi="Times New Roman" w:cs="Times New Roman"/>
          <w:i/>
          <w:sz w:val="24"/>
          <w:szCs w:val="24"/>
        </w:rPr>
        <w:t xml:space="preserve">ского законодательства; в результате приобретения соответствующий субъект становится собственником имущества. </w:t>
      </w:r>
    </w:p>
    <w:p w:rsidR="00451718" w:rsidRDefault="00451718"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Основания приобретения </w:t>
      </w:r>
      <w:r>
        <w:rPr>
          <w:rFonts w:ascii="Times New Roman" w:hAnsi="Times New Roman" w:cs="Times New Roman"/>
          <w:sz w:val="24"/>
          <w:szCs w:val="24"/>
        </w:rPr>
        <w:t>права собственности могут быть подразделены на две основные группы.</w:t>
      </w:r>
    </w:p>
    <w:p w:rsidR="00451718" w:rsidRDefault="00451718"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Первая группа ― это приобретение права собственности на данное имущество </w:t>
      </w:r>
      <w:r>
        <w:rPr>
          <w:rFonts w:ascii="Times New Roman" w:hAnsi="Times New Roman" w:cs="Times New Roman"/>
          <w:i/>
          <w:sz w:val="24"/>
          <w:szCs w:val="24"/>
        </w:rPr>
        <w:t>впервые</w:t>
      </w:r>
      <w:r>
        <w:rPr>
          <w:rFonts w:ascii="Times New Roman" w:hAnsi="Times New Roman" w:cs="Times New Roman"/>
          <w:sz w:val="24"/>
          <w:szCs w:val="24"/>
        </w:rPr>
        <w:t xml:space="preserve">. </w:t>
      </w:r>
      <w:r w:rsidR="00B7508D">
        <w:rPr>
          <w:rFonts w:ascii="Times New Roman" w:hAnsi="Times New Roman" w:cs="Times New Roman"/>
          <w:sz w:val="24"/>
          <w:szCs w:val="24"/>
        </w:rPr>
        <w:t>К этой группе относятся следующие основания.</w:t>
      </w:r>
    </w:p>
    <w:p w:rsidR="00B7508D" w:rsidRDefault="00B7508D"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Обретение права собственности на </w:t>
      </w:r>
      <w:r>
        <w:rPr>
          <w:rFonts w:ascii="Times New Roman" w:hAnsi="Times New Roman" w:cs="Times New Roman"/>
          <w:i/>
          <w:sz w:val="24"/>
          <w:szCs w:val="24"/>
        </w:rPr>
        <w:t xml:space="preserve">новую </w:t>
      </w:r>
      <w:r>
        <w:rPr>
          <w:rFonts w:ascii="Times New Roman" w:hAnsi="Times New Roman" w:cs="Times New Roman"/>
          <w:sz w:val="24"/>
          <w:szCs w:val="24"/>
        </w:rPr>
        <w:t xml:space="preserve">вещь, изготовленную или созданную лицом для себя или для продажи; сюда же относится  обретение права собственности на плоды, продукцию, доходы, полученные в результате использования имущества на законном основании. При этом право собственности на вновь создаваемое недвижимое имущество ― здания, сооружения, другие объекты, подлежащие государственной регистрации, возникают с момента такой регистрации. </w:t>
      </w:r>
    </w:p>
    <w:p w:rsidR="00B7508D" w:rsidRDefault="00B7508D"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Переработка ― </w:t>
      </w:r>
      <w:r w:rsidRPr="00B7508D">
        <w:rPr>
          <w:rFonts w:ascii="Times New Roman" w:hAnsi="Times New Roman" w:cs="Times New Roman"/>
          <w:sz w:val="24"/>
          <w:szCs w:val="24"/>
        </w:rPr>
        <w:t xml:space="preserve">приобретение лицом (собственником материалов) права собственности </w:t>
      </w:r>
      <w:r>
        <w:rPr>
          <w:rFonts w:ascii="Times New Roman" w:hAnsi="Times New Roman" w:cs="Times New Roman"/>
          <w:sz w:val="24"/>
          <w:szCs w:val="24"/>
        </w:rPr>
        <w:t xml:space="preserve">на новую движимую вещь, изготовленную лицом путем переработки не принадлежащих ему материалов, когда стоимость переработки </w:t>
      </w:r>
      <w:r>
        <w:rPr>
          <w:rFonts w:ascii="Times New Roman" w:hAnsi="Times New Roman" w:cs="Times New Roman"/>
          <w:i/>
          <w:sz w:val="24"/>
          <w:szCs w:val="24"/>
        </w:rPr>
        <w:t xml:space="preserve">существенно не превышает </w:t>
      </w:r>
      <w:r>
        <w:rPr>
          <w:rFonts w:ascii="Times New Roman" w:hAnsi="Times New Roman" w:cs="Times New Roman"/>
          <w:sz w:val="24"/>
          <w:szCs w:val="24"/>
        </w:rPr>
        <w:t>стоимость материалов (если иное не предусмотрено договором).</w:t>
      </w:r>
    </w:p>
    <w:p w:rsidR="002C2670" w:rsidRDefault="002C2670"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Если же стоимость переработки </w:t>
      </w:r>
      <w:r>
        <w:rPr>
          <w:rFonts w:ascii="Times New Roman" w:hAnsi="Times New Roman" w:cs="Times New Roman"/>
          <w:i/>
          <w:sz w:val="24"/>
          <w:szCs w:val="24"/>
        </w:rPr>
        <w:t xml:space="preserve">существенно превышает </w:t>
      </w:r>
      <w:r>
        <w:rPr>
          <w:rFonts w:ascii="Times New Roman" w:hAnsi="Times New Roman" w:cs="Times New Roman"/>
          <w:sz w:val="24"/>
          <w:szCs w:val="24"/>
        </w:rPr>
        <w:t xml:space="preserve">стоимость материалов (второй случай), право собственности на новую вещь приобретает лицо, которое, действуя добросовестно, осуществило переработку для себя. </w:t>
      </w:r>
      <w:r w:rsidR="00897AA4">
        <w:rPr>
          <w:rFonts w:ascii="Times New Roman" w:hAnsi="Times New Roman" w:cs="Times New Roman"/>
          <w:sz w:val="24"/>
          <w:szCs w:val="24"/>
        </w:rPr>
        <w:t xml:space="preserve">При этом ГК РФ предусматривает взаимное для каждого случая возмещение стоимости переработки (в первом случае) или стоимости материалов (во втором случае). При недобросовестных действиях лица, осуществляющего переработку, собственник материалов вправе требовать признания его собственником и возмещения причиненных убытков. </w:t>
      </w:r>
    </w:p>
    <w:p w:rsidR="00897AA4" w:rsidRDefault="00897AA4"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Сбор или добыча общедоступных вещей (ягод, рыбы и др.) </w:t>
      </w:r>
      <w:r w:rsidRPr="00897AA4">
        <w:rPr>
          <w:rFonts w:ascii="Times New Roman" w:hAnsi="Times New Roman" w:cs="Times New Roman"/>
          <w:sz w:val="24"/>
          <w:szCs w:val="24"/>
        </w:rPr>
        <w:t>―</w:t>
      </w:r>
      <w:r>
        <w:rPr>
          <w:rFonts w:ascii="Times New Roman" w:hAnsi="Times New Roman" w:cs="Times New Roman"/>
          <w:sz w:val="24"/>
          <w:szCs w:val="24"/>
        </w:rPr>
        <w:t xml:space="preserve"> </w:t>
      </w:r>
      <w:r w:rsidR="002F64DA">
        <w:rPr>
          <w:rFonts w:ascii="Times New Roman" w:hAnsi="Times New Roman" w:cs="Times New Roman"/>
          <w:sz w:val="24"/>
          <w:szCs w:val="24"/>
        </w:rPr>
        <w:t>право собственности лиц</w:t>
      </w:r>
      <w:r w:rsidR="00020521">
        <w:rPr>
          <w:rFonts w:ascii="Times New Roman" w:hAnsi="Times New Roman" w:cs="Times New Roman"/>
          <w:sz w:val="24"/>
          <w:szCs w:val="24"/>
        </w:rPr>
        <w:t>а</w:t>
      </w:r>
      <w:r w:rsidR="002F64DA">
        <w:rPr>
          <w:rFonts w:ascii="Times New Roman" w:hAnsi="Times New Roman" w:cs="Times New Roman"/>
          <w:sz w:val="24"/>
          <w:szCs w:val="24"/>
        </w:rPr>
        <w:t>, осуществивше</w:t>
      </w:r>
      <w:r w:rsidR="00020521">
        <w:rPr>
          <w:rFonts w:ascii="Times New Roman" w:hAnsi="Times New Roman" w:cs="Times New Roman"/>
          <w:sz w:val="24"/>
          <w:szCs w:val="24"/>
        </w:rPr>
        <w:t>го</w:t>
      </w:r>
      <w:r w:rsidR="002F64DA">
        <w:rPr>
          <w:rFonts w:ascii="Times New Roman" w:hAnsi="Times New Roman" w:cs="Times New Roman"/>
          <w:sz w:val="24"/>
          <w:szCs w:val="24"/>
        </w:rPr>
        <w:t xml:space="preserve"> сбор или добычу, когда они допускаются в соответствии с законом или местными обычаями.</w:t>
      </w:r>
    </w:p>
    <w:p w:rsidR="002F64DA" w:rsidRDefault="002F64DA"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F64DA">
        <w:rPr>
          <w:rFonts w:ascii="Times New Roman" w:hAnsi="Times New Roman" w:cs="Times New Roman"/>
          <w:i/>
          <w:sz w:val="24"/>
          <w:szCs w:val="24"/>
        </w:rPr>
        <w:t>Приобретение права собственности на самовольную постройку</w:t>
      </w:r>
      <w:r>
        <w:rPr>
          <w:rFonts w:ascii="Times New Roman" w:hAnsi="Times New Roman" w:cs="Times New Roman"/>
          <w:sz w:val="24"/>
          <w:szCs w:val="24"/>
        </w:rPr>
        <w:t xml:space="preserve"> (не признаваемую законом и подлежащую сносу) может быть в порядке исключения п</w:t>
      </w:r>
      <w:r w:rsidR="008C03F3">
        <w:rPr>
          <w:rFonts w:ascii="Times New Roman" w:hAnsi="Times New Roman" w:cs="Times New Roman"/>
          <w:sz w:val="24"/>
          <w:szCs w:val="24"/>
        </w:rPr>
        <w:t>р</w:t>
      </w:r>
      <w:r>
        <w:rPr>
          <w:rFonts w:ascii="Times New Roman" w:hAnsi="Times New Roman" w:cs="Times New Roman"/>
          <w:sz w:val="24"/>
          <w:szCs w:val="24"/>
        </w:rPr>
        <w:t>изнано судом, а в предусмотренных законом случаях в ином установленном законом порядке</w:t>
      </w:r>
      <w:r w:rsidR="008C03F3">
        <w:rPr>
          <w:rFonts w:ascii="Times New Roman" w:hAnsi="Times New Roman" w:cs="Times New Roman"/>
          <w:sz w:val="24"/>
          <w:szCs w:val="24"/>
        </w:rPr>
        <w:t xml:space="preserve">,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 Право собственности не может быть признано, если такое признание нарушает права и законные интересы других лиц либо создает угрозу жизни и здоровью.  </w:t>
      </w:r>
    </w:p>
    <w:p w:rsidR="00CA1283" w:rsidRDefault="00CA1283"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Вторая группа </w:t>
      </w:r>
      <w:r>
        <w:rPr>
          <w:rFonts w:ascii="Times New Roman" w:hAnsi="Times New Roman" w:cs="Times New Roman"/>
          <w:sz w:val="24"/>
          <w:szCs w:val="24"/>
        </w:rPr>
        <w:t xml:space="preserve">оснований приобретения права собственности отличается тем, что право собственности на данное имущество </w:t>
      </w:r>
      <w:r>
        <w:rPr>
          <w:rFonts w:ascii="Times New Roman" w:hAnsi="Times New Roman" w:cs="Times New Roman"/>
          <w:i/>
          <w:sz w:val="24"/>
          <w:szCs w:val="24"/>
        </w:rPr>
        <w:t>вторично</w:t>
      </w:r>
      <w:r>
        <w:rPr>
          <w:rFonts w:ascii="Times New Roman" w:hAnsi="Times New Roman" w:cs="Times New Roman"/>
          <w:sz w:val="24"/>
          <w:szCs w:val="24"/>
        </w:rPr>
        <w:t>, то есть это имущество уже было предметом права собственности у других лиц. К этой группе относятся следующие:</w:t>
      </w:r>
    </w:p>
    <w:p w:rsidR="007C41DE" w:rsidRDefault="007C41D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приобретение права собственности по </w:t>
      </w:r>
      <w:r>
        <w:rPr>
          <w:rFonts w:ascii="Times New Roman" w:hAnsi="Times New Roman" w:cs="Times New Roman"/>
          <w:i/>
          <w:sz w:val="24"/>
          <w:szCs w:val="24"/>
        </w:rPr>
        <w:t xml:space="preserve">сделке </w:t>
      </w:r>
      <w:r>
        <w:rPr>
          <w:rFonts w:ascii="Times New Roman" w:hAnsi="Times New Roman" w:cs="Times New Roman"/>
          <w:sz w:val="24"/>
          <w:szCs w:val="24"/>
        </w:rPr>
        <w:t>― на основании договора купли-продажи, мены или иной возмездной сделке об отчуждении имущества; право собственности у лиц возникает с момента передачи вещи или с момента регистрации, когда отчуждение данного имущества подлежит государственной регистрации.</w:t>
      </w:r>
    </w:p>
    <w:p w:rsidR="00E4788F" w:rsidRDefault="007C41D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ст. 224 ГК РФ передачей вещи считается </w:t>
      </w:r>
      <w:r>
        <w:rPr>
          <w:rFonts w:ascii="Times New Roman" w:hAnsi="Times New Roman" w:cs="Times New Roman"/>
          <w:i/>
          <w:sz w:val="24"/>
          <w:szCs w:val="24"/>
        </w:rPr>
        <w:t xml:space="preserve">вручение вещи </w:t>
      </w:r>
      <w:r>
        <w:rPr>
          <w:rFonts w:ascii="Times New Roman" w:hAnsi="Times New Roman" w:cs="Times New Roman"/>
          <w:sz w:val="24"/>
          <w:szCs w:val="24"/>
        </w:rPr>
        <w:t xml:space="preserve">(или коносамента, другого товарораспорядительного документа), а также сдача перевозчику для отправки или сдача в организацию связи для отправки вещей, отчужденных без обязательств доставки. </w:t>
      </w:r>
      <w:r w:rsidR="00E4788F">
        <w:rPr>
          <w:rFonts w:ascii="Times New Roman" w:hAnsi="Times New Roman" w:cs="Times New Roman"/>
          <w:sz w:val="24"/>
          <w:szCs w:val="24"/>
        </w:rPr>
        <w:t>Вещи считается врученной с момента ее фактического поступления во владение приобретателя или указанного им лица;</w:t>
      </w:r>
    </w:p>
    <w:p w:rsidR="00E4788F" w:rsidRDefault="00E4788F"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переход имущества данному лицу в порядке </w:t>
      </w:r>
      <w:r>
        <w:rPr>
          <w:rFonts w:ascii="Times New Roman" w:hAnsi="Times New Roman" w:cs="Times New Roman"/>
          <w:i/>
          <w:sz w:val="24"/>
          <w:szCs w:val="24"/>
        </w:rPr>
        <w:t xml:space="preserve">наследования </w:t>
      </w:r>
      <w:r>
        <w:rPr>
          <w:rFonts w:ascii="Times New Roman" w:hAnsi="Times New Roman" w:cs="Times New Roman"/>
          <w:sz w:val="24"/>
          <w:szCs w:val="24"/>
        </w:rPr>
        <w:t>в соответствии с завещанием или законом;</w:t>
      </w:r>
    </w:p>
    <w:p w:rsidR="00E4788F" w:rsidRDefault="00E4788F" w:rsidP="00FF68CA">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 перехода имущества к правопреемнику при </w:t>
      </w:r>
      <w:r>
        <w:rPr>
          <w:rFonts w:ascii="Times New Roman" w:hAnsi="Times New Roman" w:cs="Times New Roman"/>
          <w:i/>
          <w:sz w:val="24"/>
          <w:szCs w:val="24"/>
        </w:rPr>
        <w:t>реорганизации юридического лица;</w:t>
      </w:r>
    </w:p>
    <w:p w:rsidR="00E4788F" w:rsidRDefault="00E4788F" w:rsidP="00FF68CA">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 приобретение имущества (дачи, квартиры, гаража и др.) членом жилищно-строительного, дачного, гаражного или иного потребительского кооператива, </w:t>
      </w:r>
      <w:r w:rsidR="00AF6FA5">
        <w:rPr>
          <w:rFonts w:ascii="Times New Roman" w:hAnsi="Times New Roman" w:cs="Times New Roman"/>
          <w:i/>
          <w:sz w:val="24"/>
          <w:szCs w:val="24"/>
        </w:rPr>
        <w:t xml:space="preserve">полностью внесшим свой паевой взнос. </w:t>
      </w:r>
    </w:p>
    <w:p w:rsidR="00B35B85" w:rsidRDefault="00B35B85" w:rsidP="00FF68CA">
      <w:pPr>
        <w:spacing w:after="0" w:line="312" w:lineRule="auto"/>
        <w:ind w:firstLine="567"/>
        <w:jc w:val="both"/>
        <w:rPr>
          <w:rFonts w:ascii="Times New Roman" w:hAnsi="Times New Roman" w:cs="Times New Roman"/>
          <w:i/>
          <w:sz w:val="24"/>
          <w:szCs w:val="24"/>
        </w:rPr>
      </w:pPr>
      <w:r>
        <w:rPr>
          <w:rFonts w:ascii="Times New Roman" w:hAnsi="Times New Roman" w:cs="Times New Roman"/>
          <w:b/>
          <w:i/>
          <w:sz w:val="24"/>
          <w:szCs w:val="24"/>
        </w:rPr>
        <w:t xml:space="preserve">Право собственности прекращается </w:t>
      </w:r>
      <w:r>
        <w:rPr>
          <w:rFonts w:ascii="Times New Roman" w:hAnsi="Times New Roman" w:cs="Times New Roman"/>
          <w:i/>
          <w:sz w:val="24"/>
          <w:szCs w:val="24"/>
        </w:rPr>
        <w:t>при</w:t>
      </w:r>
      <w:r w:rsidRPr="00D212F6">
        <w:rPr>
          <w:rFonts w:ascii="Times New Roman" w:hAnsi="Times New Roman" w:cs="Times New Roman"/>
          <w:sz w:val="24"/>
          <w:szCs w:val="24"/>
        </w:rPr>
        <w:t>: а)</w:t>
      </w:r>
      <w:r>
        <w:rPr>
          <w:rFonts w:ascii="Times New Roman" w:hAnsi="Times New Roman" w:cs="Times New Roman"/>
          <w:i/>
          <w:sz w:val="24"/>
          <w:szCs w:val="24"/>
        </w:rPr>
        <w:t xml:space="preserve"> отчуждении собственником своего имущества другим лицам, </w:t>
      </w:r>
      <w:r w:rsidRPr="00D212F6">
        <w:rPr>
          <w:rFonts w:ascii="Times New Roman" w:hAnsi="Times New Roman" w:cs="Times New Roman"/>
          <w:sz w:val="24"/>
          <w:szCs w:val="24"/>
        </w:rPr>
        <w:t>б)</w:t>
      </w:r>
      <w:r>
        <w:rPr>
          <w:rFonts w:ascii="Times New Roman" w:hAnsi="Times New Roman" w:cs="Times New Roman"/>
          <w:i/>
          <w:sz w:val="24"/>
          <w:szCs w:val="24"/>
        </w:rPr>
        <w:t xml:space="preserve"> отказа собственника от права собственности, </w:t>
      </w:r>
      <w:r w:rsidRPr="00D212F6">
        <w:rPr>
          <w:rFonts w:ascii="Times New Roman" w:hAnsi="Times New Roman" w:cs="Times New Roman"/>
          <w:sz w:val="24"/>
          <w:szCs w:val="24"/>
        </w:rPr>
        <w:t>в)</w:t>
      </w:r>
      <w:r>
        <w:rPr>
          <w:rFonts w:ascii="Times New Roman" w:hAnsi="Times New Roman" w:cs="Times New Roman"/>
          <w:i/>
          <w:sz w:val="24"/>
          <w:szCs w:val="24"/>
        </w:rPr>
        <w:t xml:space="preserve"> гибели или уничтожения имущества и </w:t>
      </w:r>
      <w:r w:rsidRPr="00D212F6">
        <w:rPr>
          <w:rFonts w:ascii="Times New Roman" w:hAnsi="Times New Roman" w:cs="Times New Roman"/>
          <w:sz w:val="24"/>
          <w:szCs w:val="24"/>
        </w:rPr>
        <w:t>г)</w:t>
      </w:r>
      <w:r>
        <w:rPr>
          <w:rFonts w:ascii="Times New Roman" w:hAnsi="Times New Roman" w:cs="Times New Roman"/>
          <w:i/>
          <w:sz w:val="24"/>
          <w:szCs w:val="24"/>
        </w:rPr>
        <w:t xml:space="preserve"> при иных основаниях, предусмотренных законом. </w:t>
      </w:r>
    </w:p>
    <w:p w:rsidR="00B35B85" w:rsidRDefault="00B35B8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Основной принцип данной группы гражданско-правовых норм ― </w:t>
      </w:r>
      <w:r>
        <w:rPr>
          <w:rFonts w:ascii="Times New Roman" w:hAnsi="Times New Roman" w:cs="Times New Roman"/>
          <w:i/>
          <w:sz w:val="24"/>
          <w:szCs w:val="24"/>
        </w:rPr>
        <w:t xml:space="preserve">принудительное изъятие у собственника имущества не допускается. </w:t>
      </w:r>
      <w:r>
        <w:rPr>
          <w:rFonts w:ascii="Times New Roman" w:hAnsi="Times New Roman" w:cs="Times New Roman"/>
          <w:sz w:val="24"/>
          <w:szCs w:val="24"/>
        </w:rPr>
        <w:t>Исключение из этого принципа возможно только в случаях, прямо предусмотренных в законе.</w:t>
      </w:r>
    </w:p>
    <w:p w:rsidR="00B35B85" w:rsidRDefault="00B35B8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Гражданин или юридическое лицо может не только совершить отчуждение своего имущества по сделкам, но и вообще отказаться от права собственности на принадлежащее ему имущество. Такой отказ не влечет прекращения прав и обязанностей собственника до приобретения права собственности на данное имущество другим лицом. С учетом этого правила решаются в ГК РФ вопросы приватизации и национализации.</w:t>
      </w:r>
    </w:p>
    <w:p w:rsidR="00B35B85" w:rsidRDefault="00584633"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Приватизация </w:t>
      </w:r>
      <w:r>
        <w:rPr>
          <w:rFonts w:ascii="Times New Roman" w:hAnsi="Times New Roman" w:cs="Times New Roman"/>
          <w:sz w:val="24"/>
          <w:szCs w:val="24"/>
        </w:rPr>
        <w:t>― это отчуждение по решению собственника имущества, находящегося в государственной или муниципальной собственности, в собственности граждан и юридических лиц в порядке, предусмотренном законом. В ст. 217 ГК РФ предусмотрен приоритет особых законов перед положениями ГК РФ.</w:t>
      </w:r>
    </w:p>
    <w:p w:rsidR="00584633" w:rsidRDefault="00584633"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Национализация </w:t>
      </w:r>
      <w:r>
        <w:rPr>
          <w:rFonts w:ascii="Times New Roman" w:hAnsi="Times New Roman" w:cs="Times New Roman"/>
          <w:sz w:val="24"/>
          <w:szCs w:val="24"/>
        </w:rPr>
        <w:t>― это обращение на основании закона в государственную собственность имущества, находящегося в собственности граждан и юридических лиц с возмещением стоимости этого имущества и других убытков (споры об убытках решаются судом).</w:t>
      </w:r>
    </w:p>
    <w:p w:rsidR="00B2584C" w:rsidRDefault="00B2584C" w:rsidP="00813155">
      <w:pPr>
        <w:spacing w:line="312" w:lineRule="auto"/>
        <w:ind w:left="567" w:firstLine="284"/>
        <w:jc w:val="both"/>
        <w:rPr>
          <w:rFonts w:ascii="Times New Roman" w:hAnsi="Times New Roman" w:cs="Times New Roman"/>
          <w:i/>
          <w:sz w:val="24"/>
          <w:szCs w:val="24"/>
        </w:rPr>
      </w:pPr>
      <w:r w:rsidRPr="00823612">
        <w:rPr>
          <w:rFonts w:ascii="Times New Roman" w:hAnsi="Times New Roman" w:cs="Times New Roman"/>
          <w:b/>
          <w:sz w:val="24"/>
          <w:szCs w:val="24"/>
        </w:rPr>
        <w:t>Сделка</w:t>
      </w:r>
      <w:r>
        <w:rPr>
          <w:rFonts w:ascii="Times New Roman" w:hAnsi="Times New Roman" w:cs="Times New Roman"/>
          <w:sz w:val="24"/>
          <w:szCs w:val="24"/>
        </w:rPr>
        <w:t xml:space="preserve"> ―</w:t>
      </w:r>
      <w:r>
        <w:rPr>
          <w:rFonts w:ascii="Times New Roman" w:hAnsi="Times New Roman" w:cs="Times New Roman"/>
          <w:i/>
          <w:sz w:val="24"/>
          <w:szCs w:val="24"/>
        </w:rPr>
        <w:t xml:space="preserve"> действия граждан и юридических лиц, направленные на установление, изменение или  прекращение гражданских прав и обязанностей. </w:t>
      </w:r>
    </w:p>
    <w:p w:rsidR="00B2584C" w:rsidRDefault="00B2584C"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Сделки в гражданском праве ― наиболее распространенный юридический факт, который и является основанием возникновения, изменения или прекращения гражданских правоотношений.    </w:t>
      </w:r>
    </w:p>
    <w:p w:rsidR="00B2584C" w:rsidRDefault="00B2584C"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Сделки характеризуются как: </w:t>
      </w:r>
      <w:r w:rsidRPr="00D212F6">
        <w:rPr>
          <w:rFonts w:ascii="Times New Roman" w:hAnsi="Times New Roman" w:cs="Times New Roman"/>
          <w:sz w:val="24"/>
          <w:szCs w:val="24"/>
        </w:rPr>
        <w:t>а)</w:t>
      </w:r>
      <w:r>
        <w:rPr>
          <w:rFonts w:ascii="Times New Roman" w:hAnsi="Times New Roman" w:cs="Times New Roman"/>
          <w:sz w:val="24"/>
          <w:szCs w:val="24"/>
        </w:rPr>
        <w:t xml:space="preserve"> юридический факт</w:t>
      </w:r>
      <w:r w:rsidRPr="00823612">
        <w:rPr>
          <w:rFonts w:ascii="Times New Roman" w:hAnsi="Times New Roman" w:cs="Times New Roman"/>
          <w:b/>
          <w:i/>
          <w:sz w:val="24"/>
          <w:szCs w:val="24"/>
        </w:rPr>
        <w:t xml:space="preserve">; </w:t>
      </w:r>
      <w:r w:rsidRPr="00D212F6">
        <w:rPr>
          <w:rFonts w:ascii="Times New Roman" w:hAnsi="Times New Roman" w:cs="Times New Roman"/>
          <w:sz w:val="24"/>
          <w:szCs w:val="24"/>
        </w:rPr>
        <w:t>б)</w:t>
      </w:r>
      <w:r>
        <w:rPr>
          <w:rFonts w:ascii="Times New Roman" w:hAnsi="Times New Roman" w:cs="Times New Roman"/>
          <w:sz w:val="24"/>
          <w:szCs w:val="24"/>
        </w:rPr>
        <w:t xml:space="preserve"> правомерное юридическое действие; </w:t>
      </w:r>
      <w:r w:rsidRPr="00D212F6">
        <w:rPr>
          <w:rFonts w:ascii="Times New Roman" w:hAnsi="Times New Roman" w:cs="Times New Roman"/>
          <w:sz w:val="24"/>
          <w:szCs w:val="24"/>
        </w:rPr>
        <w:t>в)</w:t>
      </w:r>
      <w:r>
        <w:rPr>
          <w:rFonts w:ascii="Times New Roman" w:hAnsi="Times New Roman" w:cs="Times New Roman"/>
          <w:sz w:val="24"/>
          <w:szCs w:val="24"/>
        </w:rPr>
        <w:t xml:space="preserve"> волевой акт, в котором проявляется воля лица, совершающего действие; </w:t>
      </w:r>
      <w:r w:rsidRPr="00D212F6">
        <w:rPr>
          <w:rFonts w:ascii="Times New Roman" w:hAnsi="Times New Roman" w:cs="Times New Roman"/>
          <w:sz w:val="24"/>
          <w:szCs w:val="24"/>
        </w:rPr>
        <w:t>г)</w:t>
      </w:r>
      <w:r w:rsidRPr="00823612">
        <w:rPr>
          <w:rFonts w:ascii="Times New Roman" w:hAnsi="Times New Roman" w:cs="Times New Roman"/>
          <w:b/>
          <w:i/>
          <w:sz w:val="24"/>
          <w:szCs w:val="24"/>
        </w:rPr>
        <w:t xml:space="preserve"> </w:t>
      </w:r>
      <w:r>
        <w:rPr>
          <w:rFonts w:ascii="Times New Roman" w:hAnsi="Times New Roman" w:cs="Times New Roman"/>
          <w:sz w:val="24"/>
          <w:szCs w:val="24"/>
        </w:rPr>
        <w:t xml:space="preserve">действие определенного лица, направленное на установление, изменение либо прекращение прав и обязанностей.  </w:t>
      </w:r>
    </w:p>
    <w:p w:rsidR="00D325B7" w:rsidRDefault="00D325B7" w:rsidP="00813155">
      <w:pPr>
        <w:spacing w:line="312" w:lineRule="auto"/>
        <w:ind w:left="567" w:firstLine="284"/>
        <w:jc w:val="both"/>
        <w:rPr>
          <w:rFonts w:ascii="Times New Roman" w:hAnsi="Times New Roman" w:cs="Times New Roman"/>
          <w:sz w:val="24"/>
          <w:szCs w:val="24"/>
        </w:rPr>
      </w:pPr>
    </w:p>
    <w:p w:rsidR="00B2584C" w:rsidRDefault="00B2584C" w:rsidP="00813155">
      <w:pPr>
        <w:spacing w:line="312" w:lineRule="auto"/>
        <w:ind w:left="567" w:firstLine="284"/>
        <w:jc w:val="both"/>
        <w:rPr>
          <w:rFonts w:ascii="Times New Roman" w:hAnsi="Times New Roman" w:cs="Times New Roman"/>
          <w:sz w:val="24"/>
          <w:szCs w:val="24"/>
        </w:rPr>
      </w:pPr>
      <w:r w:rsidRPr="00813155">
        <w:rPr>
          <w:rFonts w:ascii="Times New Roman" w:hAnsi="Times New Roman" w:cs="Times New Roman"/>
          <w:b/>
          <w:i/>
          <w:sz w:val="24"/>
          <w:szCs w:val="24"/>
        </w:rPr>
        <w:t>Классификация сделок</w:t>
      </w:r>
      <w:r>
        <w:rPr>
          <w:rFonts w:ascii="Times New Roman" w:hAnsi="Times New Roman" w:cs="Times New Roman"/>
          <w:sz w:val="24"/>
          <w:szCs w:val="24"/>
        </w:rPr>
        <w:t xml:space="preserve">: </w:t>
      </w:r>
    </w:p>
    <w:p w:rsidR="00B2584C" w:rsidRDefault="00B2584C"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По числу субъектов (сторон), необходимых для их совершения, выделяются:</w:t>
      </w:r>
    </w:p>
    <w:p w:rsidR="00B2584C" w:rsidRDefault="00B2584C" w:rsidP="00813155">
      <w:pPr>
        <w:spacing w:line="312" w:lineRule="auto"/>
        <w:ind w:left="567" w:firstLine="284"/>
        <w:jc w:val="both"/>
        <w:rPr>
          <w:rFonts w:ascii="Times New Roman" w:hAnsi="Times New Roman" w:cs="Times New Roman"/>
          <w:sz w:val="24"/>
          <w:szCs w:val="24"/>
        </w:rPr>
      </w:pPr>
      <w:r w:rsidRPr="00D212F6">
        <w:rPr>
          <w:rFonts w:ascii="Times New Roman" w:hAnsi="Times New Roman" w:cs="Times New Roman"/>
          <w:sz w:val="24"/>
          <w:szCs w:val="24"/>
        </w:rPr>
        <w:t>1)</w:t>
      </w:r>
      <w:r>
        <w:rPr>
          <w:rFonts w:ascii="Times New Roman" w:hAnsi="Times New Roman" w:cs="Times New Roman"/>
          <w:sz w:val="24"/>
          <w:szCs w:val="24"/>
        </w:rPr>
        <w:t xml:space="preserve"> </w:t>
      </w:r>
      <w:r w:rsidRPr="00663E6C">
        <w:rPr>
          <w:rFonts w:ascii="Times New Roman" w:hAnsi="Times New Roman" w:cs="Times New Roman"/>
          <w:b/>
          <w:i/>
          <w:sz w:val="24"/>
          <w:szCs w:val="24"/>
        </w:rPr>
        <w:t>односторонняя сделка</w:t>
      </w:r>
      <w:r>
        <w:rPr>
          <w:rFonts w:ascii="Times New Roman" w:hAnsi="Times New Roman" w:cs="Times New Roman"/>
          <w:sz w:val="24"/>
          <w:szCs w:val="24"/>
        </w:rPr>
        <w:t xml:space="preserve">, то есть сделка, для совершения которой в соответствии с законом, иными правовыми актами и соглашением сторон необходимо и достаточно выражения воли одной стороны. Она может быть </w:t>
      </w:r>
      <w:r>
        <w:rPr>
          <w:rFonts w:ascii="Times New Roman" w:hAnsi="Times New Roman" w:cs="Times New Roman"/>
          <w:i/>
          <w:sz w:val="24"/>
          <w:szCs w:val="24"/>
        </w:rPr>
        <w:t xml:space="preserve">односторонне управомочивающей </w:t>
      </w:r>
      <w:r w:rsidRPr="003B31CF">
        <w:rPr>
          <w:rFonts w:ascii="Times New Roman" w:hAnsi="Times New Roman" w:cs="Times New Roman"/>
          <w:sz w:val="24"/>
          <w:szCs w:val="24"/>
        </w:rPr>
        <w:t>или</w:t>
      </w:r>
      <w:r>
        <w:rPr>
          <w:rFonts w:ascii="Times New Roman" w:hAnsi="Times New Roman" w:cs="Times New Roman"/>
          <w:i/>
          <w:sz w:val="24"/>
          <w:szCs w:val="24"/>
        </w:rPr>
        <w:t xml:space="preserve"> односторонне обязывающей, </w:t>
      </w:r>
      <w:r w:rsidRPr="003B31CF">
        <w:rPr>
          <w:rFonts w:ascii="Times New Roman" w:hAnsi="Times New Roman" w:cs="Times New Roman"/>
          <w:sz w:val="24"/>
          <w:szCs w:val="24"/>
        </w:rPr>
        <w:t xml:space="preserve">создающей в силу закона или соглашения </w:t>
      </w:r>
      <w:r>
        <w:rPr>
          <w:rFonts w:ascii="Times New Roman" w:hAnsi="Times New Roman" w:cs="Times New Roman"/>
          <w:sz w:val="24"/>
          <w:szCs w:val="24"/>
        </w:rPr>
        <w:t xml:space="preserve">обязанности </w:t>
      </w:r>
      <w:r w:rsidRPr="003B31CF">
        <w:rPr>
          <w:rFonts w:ascii="Times New Roman" w:hAnsi="Times New Roman" w:cs="Times New Roman"/>
          <w:sz w:val="24"/>
          <w:szCs w:val="24"/>
        </w:rPr>
        <w:t>для других лиц</w:t>
      </w:r>
      <w:r>
        <w:rPr>
          <w:rFonts w:ascii="Times New Roman" w:hAnsi="Times New Roman" w:cs="Times New Roman"/>
          <w:i/>
          <w:sz w:val="24"/>
          <w:szCs w:val="24"/>
        </w:rPr>
        <w:t xml:space="preserve">. </w:t>
      </w:r>
      <w:r>
        <w:rPr>
          <w:rFonts w:ascii="Times New Roman" w:hAnsi="Times New Roman" w:cs="Times New Roman"/>
          <w:sz w:val="24"/>
          <w:szCs w:val="24"/>
        </w:rPr>
        <w:t xml:space="preserve">К этим сделкам применяются общие положения об обязательствах и договорах, поскольку это не противоречит закону, одностороннему характеру и существу сделки; </w:t>
      </w:r>
    </w:p>
    <w:p w:rsidR="00B2584C" w:rsidRDefault="00B2584C" w:rsidP="00813155">
      <w:pPr>
        <w:spacing w:line="312" w:lineRule="auto"/>
        <w:ind w:left="567" w:firstLine="284"/>
        <w:jc w:val="both"/>
        <w:rPr>
          <w:rFonts w:ascii="Times New Roman" w:hAnsi="Times New Roman" w:cs="Times New Roman"/>
          <w:sz w:val="24"/>
          <w:szCs w:val="24"/>
        </w:rPr>
      </w:pPr>
      <w:r w:rsidRPr="00D212F6">
        <w:rPr>
          <w:rFonts w:ascii="Times New Roman" w:hAnsi="Times New Roman" w:cs="Times New Roman"/>
          <w:sz w:val="24"/>
          <w:szCs w:val="24"/>
        </w:rPr>
        <w:t>2)</w:t>
      </w:r>
      <w:r>
        <w:rPr>
          <w:rFonts w:ascii="Times New Roman" w:hAnsi="Times New Roman" w:cs="Times New Roman"/>
          <w:sz w:val="24"/>
          <w:szCs w:val="24"/>
        </w:rPr>
        <w:t xml:space="preserve"> </w:t>
      </w:r>
      <w:r w:rsidRPr="00663E6C">
        <w:rPr>
          <w:rFonts w:ascii="Times New Roman" w:hAnsi="Times New Roman" w:cs="Times New Roman"/>
          <w:b/>
          <w:i/>
          <w:sz w:val="24"/>
          <w:szCs w:val="24"/>
        </w:rPr>
        <w:t>двухсторонняя сделка</w:t>
      </w:r>
      <w:r>
        <w:rPr>
          <w:rFonts w:ascii="Times New Roman" w:hAnsi="Times New Roman" w:cs="Times New Roman"/>
          <w:sz w:val="24"/>
          <w:szCs w:val="24"/>
        </w:rPr>
        <w:t>, то есть сделка, для совершения которой необходимо выражение согласованной воли двух сторон;</w:t>
      </w:r>
    </w:p>
    <w:p w:rsidR="00B2584C" w:rsidRDefault="00B2584C" w:rsidP="00813155">
      <w:pPr>
        <w:spacing w:line="312" w:lineRule="auto"/>
        <w:ind w:left="567" w:firstLine="284"/>
        <w:jc w:val="both"/>
        <w:rPr>
          <w:rFonts w:ascii="Times New Roman" w:hAnsi="Times New Roman" w:cs="Times New Roman"/>
          <w:sz w:val="24"/>
          <w:szCs w:val="24"/>
        </w:rPr>
      </w:pPr>
      <w:r w:rsidRPr="00D212F6">
        <w:rPr>
          <w:rFonts w:ascii="Times New Roman" w:hAnsi="Times New Roman" w:cs="Times New Roman"/>
          <w:sz w:val="24"/>
          <w:szCs w:val="24"/>
        </w:rPr>
        <w:t>3)</w:t>
      </w:r>
      <w:r>
        <w:rPr>
          <w:rFonts w:ascii="Times New Roman" w:hAnsi="Times New Roman" w:cs="Times New Roman"/>
          <w:b/>
          <w:sz w:val="24"/>
          <w:szCs w:val="24"/>
        </w:rPr>
        <w:t xml:space="preserve"> </w:t>
      </w:r>
      <w:r>
        <w:rPr>
          <w:rFonts w:ascii="Times New Roman" w:hAnsi="Times New Roman" w:cs="Times New Roman"/>
          <w:b/>
          <w:i/>
          <w:sz w:val="24"/>
          <w:szCs w:val="24"/>
        </w:rPr>
        <w:t xml:space="preserve">многосторонняя сделка </w:t>
      </w:r>
      <w:r>
        <w:rPr>
          <w:rFonts w:ascii="Times New Roman" w:hAnsi="Times New Roman" w:cs="Times New Roman"/>
          <w:sz w:val="24"/>
          <w:szCs w:val="24"/>
        </w:rPr>
        <w:t xml:space="preserve">(договор) ― сделка, для заключения которой необходимо выражение согласованной воли трех и более сторон. Для многосторонних сделок характерно то, что действия сторон направлены на достижение общих целей.  </w:t>
      </w:r>
    </w:p>
    <w:p w:rsidR="00B2584C" w:rsidRDefault="00B2584C"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По критерию соотношения прав и обязанностей выделяются:</w:t>
      </w:r>
    </w:p>
    <w:p w:rsidR="00B2584C" w:rsidRDefault="00B2584C"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63E6C">
        <w:rPr>
          <w:rFonts w:ascii="Times New Roman" w:hAnsi="Times New Roman" w:cs="Times New Roman"/>
          <w:b/>
          <w:i/>
          <w:sz w:val="24"/>
          <w:szCs w:val="24"/>
        </w:rPr>
        <w:t>возмездная сделка</w:t>
      </w:r>
      <w:r>
        <w:rPr>
          <w:rFonts w:ascii="Times New Roman" w:hAnsi="Times New Roman" w:cs="Times New Roman"/>
          <w:sz w:val="24"/>
          <w:szCs w:val="24"/>
        </w:rPr>
        <w:t xml:space="preserve">, при которой предоставление чего-нибудь с одной стороны соответствует встречное предоставление с другой стороны; </w:t>
      </w:r>
    </w:p>
    <w:p w:rsidR="00B2584C" w:rsidRDefault="00B2584C"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663E6C">
        <w:rPr>
          <w:rFonts w:ascii="Times New Roman" w:hAnsi="Times New Roman" w:cs="Times New Roman"/>
          <w:b/>
          <w:i/>
          <w:sz w:val="24"/>
          <w:szCs w:val="24"/>
        </w:rPr>
        <w:t>безвозмездная сделка</w:t>
      </w:r>
      <w:r>
        <w:rPr>
          <w:rFonts w:ascii="Times New Roman" w:hAnsi="Times New Roman" w:cs="Times New Roman"/>
          <w:sz w:val="24"/>
          <w:szCs w:val="24"/>
        </w:rPr>
        <w:t xml:space="preserve">, при которой предоставлению с одной стороны нет встречного предоставления. </w:t>
      </w:r>
    </w:p>
    <w:p w:rsidR="00B2584C" w:rsidRDefault="00B2584C"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Сделки совершаются в устной или письменной форме (простой или нотариальной).</w:t>
      </w:r>
    </w:p>
    <w:p w:rsidR="00B2584C" w:rsidRDefault="00B2584C" w:rsidP="00B2584C">
      <w:pPr>
        <w:spacing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Мена </w:t>
      </w:r>
      <w:r>
        <w:rPr>
          <w:rFonts w:ascii="Times New Roman" w:hAnsi="Times New Roman" w:cs="Times New Roman"/>
          <w:sz w:val="24"/>
          <w:szCs w:val="24"/>
        </w:rPr>
        <w:t xml:space="preserve">― </w:t>
      </w:r>
      <w:r w:rsidRPr="001832CD">
        <w:rPr>
          <w:rFonts w:ascii="Times New Roman" w:hAnsi="Times New Roman" w:cs="Times New Roman"/>
          <w:i/>
          <w:sz w:val="24"/>
          <w:szCs w:val="24"/>
        </w:rPr>
        <w:t>гражданско-правовой договор, направленный на переход имущества в собственность.</w:t>
      </w:r>
      <w:r>
        <w:rPr>
          <w:rFonts w:ascii="Times New Roman" w:hAnsi="Times New Roman" w:cs="Times New Roman"/>
          <w:sz w:val="24"/>
          <w:szCs w:val="24"/>
        </w:rPr>
        <w:t xml:space="preserve"> По договору мены одна сторона обязуется передать в собственность другой стороны один товар в обмен на другой.</w:t>
      </w:r>
    </w:p>
    <w:p w:rsidR="00B2584C" w:rsidRDefault="00B2584C" w:rsidP="00B2584C">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Товаром могут быть любые вещи, кроме изъятых из оборота или ограниченных в обороте. Договор мены является консенсуальным.</w:t>
      </w:r>
    </w:p>
    <w:p w:rsidR="00B2584C" w:rsidRDefault="00B2584C" w:rsidP="00B2584C">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Договор мены является разновидностью договора купли-продажи. Каждая сторона в данном договоре является продавцом товара и одновременно его покупателем. Следовательно, </w:t>
      </w:r>
      <w:r w:rsidRPr="002F06ED">
        <w:rPr>
          <w:rFonts w:ascii="Times New Roman" w:hAnsi="Times New Roman" w:cs="Times New Roman"/>
          <w:sz w:val="24"/>
          <w:szCs w:val="24"/>
        </w:rPr>
        <w:t>на каждую сторону накладываются</w:t>
      </w:r>
      <w:r>
        <w:rPr>
          <w:rFonts w:ascii="Times New Roman" w:hAnsi="Times New Roman" w:cs="Times New Roman"/>
          <w:sz w:val="24"/>
          <w:szCs w:val="24"/>
        </w:rPr>
        <w:t xml:space="preserve">: </w:t>
      </w:r>
      <w:r w:rsidRPr="001832CD">
        <w:rPr>
          <w:rFonts w:ascii="Times New Roman" w:hAnsi="Times New Roman" w:cs="Times New Roman"/>
          <w:i/>
          <w:sz w:val="24"/>
          <w:szCs w:val="24"/>
        </w:rPr>
        <w:t>обязанности продавца</w:t>
      </w:r>
      <w:r>
        <w:rPr>
          <w:rFonts w:ascii="Times New Roman" w:hAnsi="Times New Roman" w:cs="Times New Roman"/>
          <w:sz w:val="24"/>
          <w:szCs w:val="24"/>
        </w:rPr>
        <w:t xml:space="preserve"> ― передача товара, предусмотренного договором мены, свободного от прав третьих лиц, с соответствующими документами, в определенном количестве, соответствующего качества и т.п.; </w:t>
      </w:r>
      <w:r>
        <w:rPr>
          <w:rFonts w:ascii="Times New Roman" w:hAnsi="Times New Roman" w:cs="Times New Roman"/>
          <w:i/>
          <w:sz w:val="24"/>
          <w:szCs w:val="24"/>
        </w:rPr>
        <w:t xml:space="preserve">обязанности покупателя </w:t>
      </w:r>
      <w:r>
        <w:rPr>
          <w:rFonts w:ascii="Times New Roman" w:hAnsi="Times New Roman" w:cs="Times New Roman"/>
          <w:sz w:val="24"/>
          <w:szCs w:val="24"/>
        </w:rPr>
        <w:t xml:space="preserve">― принятие передаваемого товара, за исключением случаев. Когда он вправе потребовать замены товара или отказаться от исполнения договора, оплатить товар, но не в денежном эквиваленте, как при купле-продаже, а путем передачи другого встречного товара. </w:t>
      </w:r>
    </w:p>
    <w:p w:rsidR="00B2584C" w:rsidRDefault="00B2584C" w:rsidP="00B2584C">
      <w:pPr>
        <w:spacing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Сторонами договора мены могут выступать граждане и юридические лица. </w:t>
      </w:r>
      <w:r>
        <w:rPr>
          <w:rFonts w:ascii="Times New Roman" w:hAnsi="Times New Roman" w:cs="Times New Roman"/>
          <w:b/>
          <w:i/>
          <w:sz w:val="24"/>
          <w:szCs w:val="24"/>
        </w:rPr>
        <w:t xml:space="preserve">Выступление государства в гражданско-правовом договоре мены невозможно, </w:t>
      </w:r>
      <w:r>
        <w:rPr>
          <w:rFonts w:ascii="Times New Roman" w:hAnsi="Times New Roman" w:cs="Times New Roman"/>
          <w:i/>
          <w:sz w:val="24"/>
          <w:szCs w:val="24"/>
        </w:rPr>
        <w:t xml:space="preserve">поскольку натуральный обмен противоречит основным принципам бюджетного устройства страны. </w:t>
      </w:r>
    </w:p>
    <w:p w:rsidR="00B2584C" w:rsidRDefault="00B2584C" w:rsidP="00B2584C">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Договоры мены, исполняемые в момент совершения, а также сделки между гражданами на сумму менее 10 МРОТ, могут заключаться в устной форме. Все остальные договоры мены должны облекаться в письменную форму.</w:t>
      </w:r>
    </w:p>
    <w:p w:rsidR="00E608E5" w:rsidRDefault="00E608E5" w:rsidP="00B2584C">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Порядок заключения договоров мены определяются по общим правилам, аналогичным нормам заключения договоров купли-продажи.</w:t>
      </w:r>
    </w:p>
    <w:p w:rsidR="00E608E5" w:rsidRDefault="00E608E5"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Договор </w:t>
      </w:r>
      <w:r>
        <w:rPr>
          <w:rFonts w:ascii="Times New Roman" w:hAnsi="Times New Roman" w:cs="Times New Roman"/>
          <w:sz w:val="24"/>
          <w:szCs w:val="24"/>
        </w:rPr>
        <w:t xml:space="preserve">― соглашение двух или нескольких лиц об установлении, изменении или прекращении гражданских прав и обязанностей. </w:t>
      </w:r>
    </w:p>
    <w:p w:rsidR="00E608E5" w:rsidRDefault="00E608E5"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Договор ― наиболее распространенный вид сделок. К договору применяют правила о двусторонних и многосторонних сделках. В ГК РФ закреплен </w:t>
      </w:r>
      <w:r w:rsidRPr="00E34294">
        <w:rPr>
          <w:rFonts w:ascii="Times New Roman" w:hAnsi="Times New Roman" w:cs="Times New Roman"/>
          <w:b/>
          <w:sz w:val="24"/>
          <w:szCs w:val="24"/>
        </w:rPr>
        <w:t>принцип свободы договора</w:t>
      </w:r>
      <w:r>
        <w:rPr>
          <w:rFonts w:ascii="Times New Roman" w:hAnsi="Times New Roman" w:cs="Times New Roman"/>
          <w:sz w:val="24"/>
          <w:szCs w:val="24"/>
        </w:rPr>
        <w:t xml:space="preserve">, который выражается в предоставлении гражданам и юридическим лицам возможности по своему усмотрению решать вопросы о необходимости заключения договора при наличии в этом интереса. </w:t>
      </w:r>
    </w:p>
    <w:p w:rsidR="00E608E5" w:rsidRDefault="00E608E5"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Содержание договора </w:t>
      </w:r>
      <w:r>
        <w:rPr>
          <w:rFonts w:ascii="Times New Roman" w:hAnsi="Times New Roman" w:cs="Times New Roman"/>
          <w:sz w:val="24"/>
          <w:szCs w:val="24"/>
        </w:rPr>
        <w:t>― совокупность условий, на которых он заключен. Все условия подразделяются на: существенные; обычные; случайные.</w:t>
      </w:r>
    </w:p>
    <w:p w:rsidR="00E608E5" w:rsidRDefault="00E608E5"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Существенными </w:t>
      </w:r>
      <w:r>
        <w:rPr>
          <w:rFonts w:ascii="Times New Roman" w:hAnsi="Times New Roman" w:cs="Times New Roman"/>
          <w:sz w:val="24"/>
          <w:szCs w:val="24"/>
        </w:rPr>
        <w:t xml:space="preserve">признаются условия, которые необходимы и достаточны для заключения договора. При отсутствии хотя бы одного из них договор не признается заключенным. Круг существенных условий зависит от специфики каждого конкретного обстоятельства и определяется в специальных нормативных актах, которые посвящены обязательству данного вида. В случае отсутствия в законе указаний существенными считаются условия, существенными считаются условия, необходимые для договора данного вида. </w:t>
      </w:r>
      <w:r>
        <w:rPr>
          <w:rFonts w:ascii="Times New Roman" w:hAnsi="Times New Roman" w:cs="Times New Roman"/>
          <w:i/>
          <w:sz w:val="24"/>
          <w:szCs w:val="24"/>
        </w:rPr>
        <w:t>Существенными считаются все те условия, относительно которых по заявлению одной из сторон должно быть достигнуто соглашение.</w:t>
      </w:r>
      <w:r>
        <w:rPr>
          <w:rFonts w:ascii="Times New Roman" w:hAnsi="Times New Roman" w:cs="Times New Roman"/>
          <w:sz w:val="24"/>
          <w:szCs w:val="24"/>
        </w:rPr>
        <w:t xml:space="preserve"> Это означает, что по желанию одной из сторон в договоре существенным становится и такое условие, которое не признано таковым законом или иным правовым актом.</w:t>
      </w:r>
    </w:p>
    <w:p w:rsidR="00E608E5" w:rsidRDefault="00E608E5"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Обычные </w:t>
      </w:r>
      <w:r>
        <w:rPr>
          <w:rFonts w:ascii="Times New Roman" w:hAnsi="Times New Roman" w:cs="Times New Roman"/>
          <w:sz w:val="24"/>
          <w:szCs w:val="24"/>
        </w:rPr>
        <w:t xml:space="preserve">условия предусмотрены в соответствующих нормативных актах и </w:t>
      </w:r>
      <w:r w:rsidRPr="00102676">
        <w:rPr>
          <w:rFonts w:ascii="Times New Roman" w:hAnsi="Times New Roman" w:cs="Times New Roman"/>
          <w:i/>
          <w:sz w:val="24"/>
          <w:szCs w:val="24"/>
        </w:rPr>
        <w:t>автоматически вступают в действие в момент заключения договора</w:t>
      </w:r>
      <w:r>
        <w:rPr>
          <w:rFonts w:ascii="Times New Roman" w:hAnsi="Times New Roman" w:cs="Times New Roman"/>
          <w:sz w:val="24"/>
          <w:szCs w:val="24"/>
        </w:rPr>
        <w:t xml:space="preserve">. От существенных условий они отличаются тем, что не требуют особого соглашения, их не обязательно оговаривать в договоре. Включение их или отсутствие в договоре не влияет на действительность договора. </w:t>
      </w:r>
    </w:p>
    <w:p w:rsidR="00E608E5" w:rsidRDefault="00E608E5"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Случайные </w:t>
      </w:r>
      <w:r>
        <w:rPr>
          <w:rFonts w:ascii="Times New Roman" w:hAnsi="Times New Roman" w:cs="Times New Roman"/>
          <w:sz w:val="24"/>
          <w:szCs w:val="24"/>
        </w:rPr>
        <w:t>условия изменяют либо дополняют обычные условия. Они включаются в текст договора по усмотрению сторон. Их отсутствие не влияет на действительность договора.</w:t>
      </w:r>
    </w:p>
    <w:p w:rsidR="00E608E5" w:rsidRPr="00813155" w:rsidRDefault="00E608E5" w:rsidP="00813155">
      <w:pPr>
        <w:spacing w:line="312" w:lineRule="auto"/>
        <w:ind w:left="567" w:firstLine="284"/>
        <w:jc w:val="both"/>
        <w:rPr>
          <w:rFonts w:ascii="Times New Roman" w:hAnsi="Times New Roman" w:cs="Times New Roman"/>
          <w:b/>
          <w:i/>
          <w:sz w:val="24"/>
          <w:szCs w:val="24"/>
        </w:rPr>
      </w:pPr>
      <w:r w:rsidRPr="00813155">
        <w:rPr>
          <w:rFonts w:ascii="Times New Roman" w:hAnsi="Times New Roman" w:cs="Times New Roman"/>
          <w:b/>
          <w:i/>
          <w:sz w:val="24"/>
          <w:szCs w:val="24"/>
        </w:rPr>
        <w:t>Все договоры подлежать классификации.</w:t>
      </w:r>
    </w:p>
    <w:p w:rsidR="00E608E5" w:rsidRDefault="00E608E5"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813155">
        <w:rPr>
          <w:rFonts w:ascii="Times New Roman" w:hAnsi="Times New Roman" w:cs="Times New Roman"/>
          <w:i/>
          <w:sz w:val="24"/>
          <w:szCs w:val="24"/>
        </w:rPr>
        <w:t>По характеру возникшего правоотношения</w:t>
      </w:r>
      <w:r>
        <w:rPr>
          <w:rFonts w:ascii="Times New Roman" w:hAnsi="Times New Roman" w:cs="Times New Roman"/>
          <w:sz w:val="24"/>
          <w:szCs w:val="24"/>
        </w:rPr>
        <w:t xml:space="preserve">: </w:t>
      </w:r>
      <w:r w:rsidRPr="00102676">
        <w:rPr>
          <w:rFonts w:ascii="Times New Roman" w:hAnsi="Times New Roman" w:cs="Times New Roman"/>
          <w:i/>
          <w:sz w:val="24"/>
          <w:szCs w:val="24"/>
        </w:rPr>
        <w:t>возмездные</w:t>
      </w:r>
      <w:r>
        <w:rPr>
          <w:rFonts w:ascii="Times New Roman" w:hAnsi="Times New Roman" w:cs="Times New Roman"/>
          <w:sz w:val="24"/>
          <w:szCs w:val="24"/>
        </w:rPr>
        <w:t xml:space="preserve"> (имущественное предъявление одной стороной обусловливает встречное имущественное предъявление от другой стороны) и </w:t>
      </w:r>
      <w:r w:rsidRPr="00102676">
        <w:rPr>
          <w:rFonts w:ascii="Times New Roman" w:hAnsi="Times New Roman" w:cs="Times New Roman"/>
          <w:i/>
          <w:sz w:val="24"/>
          <w:szCs w:val="24"/>
        </w:rPr>
        <w:t>безвозмездн</w:t>
      </w:r>
      <w:r>
        <w:rPr>
          <w:rFonts w:ascii="Times New Roman" w:hAnsi="Times New Roman" w:cs="Times New Roman"/>
          <w:i/>
          <w:sz w:val="24"/>
          <w:szCs w:val="24"/>
        </w:rPr>
        <w:t>ы</w:t>
      </w:r>
      <w:r w:rsidRPr="00102676">
        <w:rPr>
          <w:rFonts w:ascii="Times New Roman" w:hAnsi="Times New Roman" w:cs="Times New Roman"/>
          <w:i/>
          <w:sz w:val="24"/>
          <w:szCs w:val="24"/>
        </w:rPr>
        <w:t>е</w:t>
      </w:r>
      <w:r>
        <w:rPr>
          <w:rFonts w:ascii="Times New Roman" w:hAnsi="Times New Roman" w:cs="Times New Roman"/>
          <w:sz w:val="24"/>
          <w:szCs w:val="24"/>
        </w:rPr>
        <w:t xml:space="preserve"> (имущественное представление производится только одной стороной без получения встречного имущественного представления).</w:t>
      </w:r>
    </w:p>
    <w:p w:rsidR="00E608E5" w:rsidRDefault="00E608E5"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813155">
        <w:rPr>
          <w:rFonts w:ascii="Times New Roman" w:hAnsi="Times New Roman" w:cs="Times New Roman"/>
          <w:i/>
          <w:sz w:val="24"/>
          <w:szCs w:val="24"/>
        </w:rPr>
        <w:t>На момент возникновении прав и обязанностей</w:t>
      </w:r>
      <w:r>
        <w:rPr>
          <w:rFonts w:ascii="Times New Roman" w:hAnsi="Times New Roman" w:cs="Times New Roman"/>
          <w:sz w:val="24"/>
          <w:szCs w:val="24"/>
        </w:rPr>
        <w:t xml:space="preserve"> имеют место реальные и консенсуальные договоры.</w:t>
      </w:r>
    </w:p>
    <w:p w:rsidR="00E608E5" w:rsidRDefault="00E608E5" w:rsidP="00813155">
      <w:pPr>
        <w:spacing w:line="312" w:lineRule="auto"/>
        <w:ind w:left="567" w:firstLine="284"/>
        <w:jc w:val="both"/>
        <w:rPr>
          <w:rFonts w:ascii="Times New Roman" w:hAnsi="Times New Roman" w:cs="Times New Roman"/>
          <w:i/>
          <w:sz w:val="24"/>
          <w:szCs w:val="24"/>
        </w:rPr>
      </w:pPr>
      <w:r>
        <w:rPr>
          <w:rFonts w:ascii="Times New Roman" w:hAnsi="Times New Roman" w:cs="Times New Roman"/>
          <w:sz w:val="24"/>
          <w:szCs w:val="24"/>
        </w:rPr>
        <w:t xml:space="preserve">• </w:t>
      </w:r>
      <w:r w:rsidRPr="00813155">
        <w:rPr>
          <w:rFonts w:ascii="Times New Roman" w:hAnsi="Times New Roman" w:cs="Times New Roman"/>
          <w:i/>
          <w:sz w:val="24"/>
          <w:szCs w:val="24"/>
        </w:rPr>
        <w:t>В зависимости от того, в чьих интересах заключается договор</w:t>
      </w:r>
      <w:r>
        <w:rPr>
          <w:rFonts w:ascii="Times New Roman" w:hAnsi="Times New Roman" w:cs="Times New Roman"/>
          <w:sz w:val="24"/>
          <w:szCs w:val="24"/>
        </w:rPr>
        <w:t xml:space="preserve"> различают договор в интересах сторон и </w:t>
      </w:r>
      <w:r>
        <w:rPr>
          <w:rFonts w:ascii="Times New Roman" w:hAnsi="Times New Roman" w:cs="Times New Roman"/>
          <w:i/>
          <w:sz w:val="24"/>
          <w:szCs w:val="24"/>
        </w:rPr>
        <w:t>договор в пользу третьего лица.</w:t>
      </w:r>
    </w:p>
    <w:p w:rsidR="00E608E5" w:rsidRDefault="00E608E5" w:rsidP="00813155">
      <w:pPr>
        <w:spacing w:line="312" w:lineRule="auto"/>
        <w:ind w:left="567" w:firstLine="284"/>
        <w:jc w:val="both"/>
        <w:rPr>
          <w:rFonts w:ascii="Times New Roman" w:hAnsi="Times New Roman" w:cs="Times New Roman"/>
          <w:sz w:val="24"/>
          <w:szCs w:val="24"/>
        </w:rPr>
      </w:pPr>
      <w:r w:rsidRPr="00D75C00">
        <w:rPr>
          <w:rFonts w:ascii="Times New Roman" w:hAnsi="Times New Roman" w:cs="Times New Roman"/>
          <w:sz w:val="24"/>
          <w:szCs w:val="24"/>
        </w:rPr>
        <w:t>•</w:t>
      </w:r>
      <w:r>
        <w:rPr>
          <w:rFonts w:ascii="Times New Roman" w:hAnsi="Times New Roman" w:cs="Times New Roman"/>
          <w:sz w:val="24"/>
          <w:szCs w:val="24"/>
        </w:rPr>
        <w:t xml:space="preserve"> </w:t>
      </w:r>
      <w:r w:rsidRPr="00813155">
        <w:rPr>
          <w:rFonts w:ascii="Times New Roman" w:hAnsi="Times New Roman" w:cs="Times New Roman"/>
          <w:i/>
          <w:sz w:val="24"/>
          <w:szCs w:val="24"/>
        </w:rPr>
        <w:t>В зависимости от юридической направленности</w:t>
      </w:r>
      <w:r>
        <w:rPr>
          <w:rFonts w:ascii="Times New Roman" w:hAnsi="Times New Roman" w:cs="Times New Roman"/>
          <w:sz w:val="24"/>
          <w:szCs w:val="24"/>
        </w:rPr>
        <w:t xml:space="preserve"> выделяют основной договор и предварительный договор. </w:t>
      </w:r>
      <w:r>
        <w:rPr>
          <w:rFonts w:ascii="Times New Roman" w:hAnsi="Times New Roman" w:cs="Times New Roman"/>
          <w:i/>
          <w:sz w:val="24"/>
          <w:szCs w:val="24"/>
        </w:rPr>
        <w:t xml:space="preserve">Основной договор </w:t>
      </w:r>
      <w:r>
        <w:rPr>
          <w:rFonts w:ascii="Times New Roman" w:hAnsi="Times New Roman" w:cs="Times New Roman"/>
          <w:sz w:val="24"/>
          <w:szCs w:val="24"/>
        </w:rPr>
        <w:t xml:space="preserve">непосредственно порождает права и обязанности сторон, связанные с перемещением материальных благ, передачей имущества, выполнением работ, оказанием услуг. </w:t>
      </w:r>
      <w:r>
        <w:rPr>
          <w:rFonts w:ascii="Times New Roman" w:hAnsi="Times New Roman" w:cs="Times New Roman"/>
          <w:i/>
          <w:sz w:val="24"/>
          <w:szCs w:val="24"/>
        </w:rPr>
        <w:t xml:space="preserve">Предварительный </w:t>
      </w:r>
      <w:r>
        <w:rPr>
          <w:rFonts w:ascii="Times New Roman" w:hAnsi="Times New Roman" w:cs="Times New Roman"/>
          <w:sz w:val="24"/>
          <w:szCs w:val="24"/>
        </w:rPr>
        <w:t>договор ― это соглашение о заключении договора в будущем. Предварительный договор заключается в той же форме, что и основной договор, должен содержать существенные условия договора и срок, в течение которого должен быть заключен основной договор. Если срок не указан, то он должен быть заключен в течение года с момента заключения предварительного договора. Для сторон, заключивших предварительный договор, заключение основного договора является обязательным.</w:t>
      </w:r>
    </w:p>
    <w:p w:rsidR="00E608E5" w:rsidRDefault="00E608E5" w:rsidP="00813155">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Публичным </w:t>
      </w:r>
      <w:r>
        <w:rPr>
          <w:rFonts w:ascii="Times New Roman" w:hAnsi="Times New Roman" w:cs="Times New Roman"/>
          <w:sz w:val="24"/>
          <w:szCs w:val="24"/>
        </w:rPr>
        <w:t>признается договор, заключенный коммерческой организацией и устанавливающий ее обязанности по продаже товаров, выполнению работ или оказанию услуг, которые она по характеру своей деятельности должна осуществлять в отношении каждого, кто к ней обратится (договор розничной купли-продажи).</w:t>
      </w:r>
    </w:p>
    <w:p w:rsidR="00AC0600" w:rsidRDefault="00AC0600" w:rsidP="00FF68CA">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Право на интеллектуальную собственность</w:t>
      </w:r>
    </w:p>
    <w:p w:rsidR="00265980" w:rsidRDefault="00265980" w:rsidP="00FF68CA">
      <w:pPr>
        <w:spacing w:after="0" w:line="312" w:lineRule="auto"/>
        <w:ind w:firstLine="567"/>
        <w:jc w:val="both"/>
        <w:rPr>
          <w:rFonts w:ascii="Times New Roman" w:hAnsi="Times New Roman" w:cs="Times New Roman"/>
          <w:i/>
          <w:sz w:val="24"/>
          <w:szCs w:val="24"/>
        </w:rPr>
      </w:pPr>
      <w:r w:rsidRPr="002F06ED">
        <w:rPr>
          <w:rFonts w:ascii="Times New Roman" w:hAnsi="Times New Roman" w:cs="Times New Roman"/>
          <w:b/>
          <w:i/>
          <w:sz w:val="24"/>
          <w:szCs w:val="24"/>
        </w:rPr>
        <w:t>Право на результаты интеллектуальной деятельности и средства индивидуализации</w:t>
      </w:r>
      <w:r>
        <w:rPr>
          <w:rFonts w:ascii="Times New Roman" w:hAnsi="Times New Roman" w:cs="Times New Roman"/>
          <w:i/>
          <w:sz w:val="24"/>
          <w:szCs w:val="24"/>
        </w:rPr>
        <w:t xml:space="preserve"> (</w:t>
      </w:r>
      <w:r w:rsidRPr="00265980">
        <w:rPr>
          <w:rFonts w:ascii="Times New Roman" w:hAnsi="Times New Roman" w:cs="Times New Roman"/>
          <w:b/>
          <w:i/>
          <w:sz w:val="24"/>
          <w:szCs w:val="24"/>
        </w:rPr>
        <w:t>интеллектуальные права</w:t>
      </w:r>
      <w:r>
        <w:rPr>
          <w:rFonts w:ascii="Times New Roman" w:hAnsi="Times New Roman" w:cs="Times New Roman"/>
          <w:i/>
          <w:sz w:val="24"/>
          <w:szCs w:val="24"/>
        </w:rPr>
        <w:t xml:space="preserve">) </w:t>
      </w:r>
      <w:r w:rsidRPr="0026598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это возможность обладателя интеллектуальной собственности по своему усмотрению использовать эту интеллектуальную собственность, распоряжаться ею, разрешать или запрещать ее использование неограниченному кругу третьих лиц, а также защищать свои имущественные и неимущественные права способами и в порядке, предусмотренными Гражданским кодексом РФ. </w:t>
      </w:r>
    </w:p>
    <w:p w:rsidR="00D325B7" w:rsidRDefault="00D325B7" w:rsidP="00FF68CA">
      <w:pPr>
        <w:spacing w:after="0" w:line="312" w:lineRule="auto"/>
        <w:ind w:firstLine="567"/>
        <w:jc w:val="both"/>
        <w:rPr>
          <w:rFonts w:ascii="Times New Roman" w:hAnsi="Times New Roman" w:cs="Times New Roman"/>
          <w:i/>
          <w:sz w:val="24"/>
          <w:szCs w:val="24"/>
        </w:rPr>
      </w:pPr>
    </w:p>
    <w:p w:rsidR="00265980" w:rsidRDefault="00265980"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325B7">
        <w:rPr>
          <w:rFonts w:ascii="Times New Roman" w:hAnsi="Times New Roman" w:cs="Times New Roman"/>
          <w:i/>
          <w:sz w:val="24"/>
          <w:szCs w:val="24"/>
        </w:rPr>
        <w:t>Основные понятия</w:t>
      </w:r>
    </w:p>
    <w:p w:rsidR="004666BE" w:rsidRPr="004666BE" w:rsidRDefault="004666BE" w:rsidP="00FF68CA">
      <w:pPr>
        <w:spacing w:after="0" w:line="312"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Результаты интеллектуальной деятельности </w:t>
      </w:r>
      <w:r>
        <w:rPr>
          <w:rFonts w:ascii="Times New Roman" w:hAnsi="Times New Roman" w:cs="Times New Roman"/>
          <w:sz w:val="24"/>
          <w:szCs w:val="24"/>
        </w:rPr>
        <w:t>― объективированные продукты научного, технического, художественного и иного духовного творчества человека, которым предоставляется правовая охрана.</w:t>
      </w:r>
    </w:p>
    <w:p w:rsidR="004666BE" w:rsidRDefault="00265980"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Интеллектуальная собственность </w:t>
      </w:r>
      <w:r>
        <w:rPr>
          <w:rFonts w:ascii="Times New Roman" w:hAnsi="Times New Roman" w:cs="Times New Roman"/>
          <w:sz w:val="24"/>
          <w:szCs w:val="24"/>
        </w:rPr>
        <w:t xml:space="preserve">― </w:t>
      </w:r>
      <w:r w:rsidR="004666BE">
        <w:rPr>
          <w:rFonts w:ascii="Times New Roman" w:hAnsi="Times New Roman" w:cs="Times New Roman"/>
          <w:sz w:val="24"/>
          <w:szCs w:val="24"/>
        </w:rPr>
        <w:t>результаты интеллектуальной деятельности и приравненные к ним средства индивидуализации. В данном значении «собственность» не является субъективным правом, а, напротив, относится к объектам особых субъективных прав.</w:t>
      </w:r>
    </w:p>
    <w:p w:rsidR="00265980" w:rsidRDefault="004666B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Интеллектуальные права </w:t>
      </w:r>
      <w:r>
        <w:rPr>
          <w:rFonts w:ascii="Times New Roman" w:hAnsi="Times New Roman" w:cs="Times New Roman"/>
          <w:sz w:val="24"/>
          <w:szCs w:val="24"/>
        </w:rPr>
        <w:t xml:space="preserve">― </w:t>
      </w:r>
      <w:r w:rsidR="00265980">
        <w:rPr>
          <w:rFonts w:ascii="Times New Roman" w:hAnsi="Times New Roman" w:cs="Times New Roman"/>
          <w:sz w:val="24"/>
          <w:szCs w:val="24"/>
        </w:rPr>
        <w:t>субъективные абсолютные гражданские права</w:t>
      </w:r>
      <w:r>
        <w:rPr>
          <w:rFonts w:ascii="Times New Roman" w:hAnsi="Times New Roman" w:cs="Times New Roman"/>
          <w:sz w:val="24"/>
          <w:szCs w:val="24"/>
        </w:rPr>
        <w:t xml:space="preserve"> на интеллектуальную собственность. Интеллектуальные права подразделяются на: </w:t>
      </w:r>
      <w:r w:rsidRPr="002F06ED">
        <w:rPr>
          <w:rFonts w:ascii="Times New Roman" w:hAnsi="Times New Roman" w:cs="Times New Roman"/>
          <w:sz w:val="24"/>
          <w:szCs w:val="24"/>
        </w:rPr>
        <w:t>1)</w:t>
      </w:r>
      <w:r>
        <w:rPr>
          <w:rFonts w:ascii="Times New Roman" w:hAnsi="Times New Roman" w:cs="Times New Roman"/>
          <w:sz w:val="24"/>
          <w:szCs w:val="24"/>
        </w:rPr>
        <w:t xml:space="preserve"> исключительное имущественное право; </w:t>
      </w:r>
      <w:r w:rsidRPr="002F06ED">
        <w:rPr>
          <w:rFonts w:ascii="Times New Roman" w:hAnsi="Times New Roman" w:cs="Times New Roman"/>
          <w:sz w:val="24"/>
          <w:szCs w:val="24"/>
        </w:rPr>
        <w:t>2)</w:t>
      </w:r>
      <w:r>
        <w:rPr>
          <w:rFonts w:ascii="Times New Roman" w:hAnsi="Times New Roman" w:cs="Times New Roman"/>
          <w:sz w:val="24"/>
          <w:szCs w:val="24"/>
        </w:rPr>
        <w:t xml:space="preserve"> личные неимущественные права автора (создателя) интеллектуальной собственности и </w:t>
      </w:r>
      <w:r w:rsidRPr="002F06ED">
        <w:rPr>
          <w:rFonts w:ascii="Times New Roman" w:hAnsi="Times New Roman" w:cs="Times New Roman"/>
          <w:sz w:val="24"/>
          <w:szCs w:val="24"/>
        </w:rPr>
        <w:t>3)</w:t>
      </w:r>
      <w:r>
        <w:rPr>
          <w:rFonts w:ascii="Times New Roman" w:hAnsi="Times New Roman" w:cs="Times New Roman"/>
          <w:sz w:val="24"/>
          <w:szCs w:val="24"/>
        </w:rPr>
        <w:t xml:space="preserve"> иные права. </w:t>
      </w:r>
    </w:p>
    <w:p w:rsidR="004666BE" w:rsidRDefault="004666B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Исключительное право </w:t>
      </w:r>
      <w:r>
        <w:rPr>
          <w:rFonts w:ascii="Times New Roman" w:hAnsi="Times New Roman" w:cs="Times New Roman"/>
          <w:sz w:val="24"/>
          <w:szCs w:val="24"/>
        </w:rPr>
        <w:t xml:space="preserve">― возможность использовать результат интеллектуальной деятельности по своему усмотрению, распоряжаться им, а также пресекать незаконное использование объекта всеми третьими лицами. </w:t>
      </w:r>
    </w:p>
    <w:p w:rsidR="004666BE" w:rsidRDefault="00E11D74"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Автор результата интеллектуальной деятельности </w:t>
      </w:r>
      <w:r>
        <w:rPr>
          <w:rFonts w:ascii="Times New Roman" w:hAnsi="Times New Roman" w:cs="Times New Roman"/>
          <w:sz w:val="24"/>
          <w:szCs w:val="24"/>
        </w:rPr>
        <w:t>― гражданин, творческим трудом которого создан такой результат.</w:t>
      </w:r>
    </w:p>
    <w:p w:rsidR="00F3626C" w:rsidRDefault="00F3626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Соавторство </w:t>
      </w:r>
      <w:r>
        <w:rPr>
          <w:rFonts w:ascii="Times New Roman" w:hAnsi="Times New Roman" w:cs="Times New Roman"/>
          <w:sz w:val="24"/>
          <w:szCs w:val="24"/>
        </w:rPr>
        <w:t>― создание результата интеллектуальной деятельности совместным творческим трудом двух и более граждан.</w:t>
      </w:r>
    </w:p>
    <w:p w:rsidR="00F3626C" w:rsidRDefault="00F3626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Правообладатель </w:t>
      </w:r>
      <w:r>
        <w:rPr>
          <w:rFonts w:ascii="Times New Roman" w:hAnsi="Times New Roman" w:cs="Times New Roman"/>
          <w:sz w:val="24"/>
          <w:szCs w:val="24"/>
        </w:rPr>
        <w:t xml:space="preserve">― лицо, обладающее исключительным правом на результат интеллектуальной деятельности или на средство индивидуализации. Исключительное право на результат первоначально возникает у его автора. </w:t>
      </w:r>
      <w:r w:rsidRPr="00F3626C">
        <w:rPr>
          <w:rFonts w:ascii="Times New Roman" w:hAnsi="Times New Roman" w:cs="Times New Roman"/>
          <w:i/>
          <w:sz w:val="24"/>
          <w:szCs w:val="24"/>
        </w:rPr>
        <w:t>Причины несовпадения автора с правообладателем:</w:t>
      </w:r>
      <w:r>
        <w:rPr>
          <w:rFonts w:ascii="Times New Roman" w:hAnsi="Times New Roman" w:cs="Times New Roman"/>
          <w:i/>
          <w:sz w:val="24"/>
          <w:szCs w:val="24"/>
        </w:rPr>
        <w:t xml:space="preserve"> </w:t>
      </w:r>
      <w:r w:rsidRPr="002F06ED">
        <w:rPr>
          <w:rFonts w:ascii="Times New Roman" w:hAnsi="Times New Roman" w:cs="Times New Roman"/>
          <w:sz w:val="24"/>
          <w:szCs w:val="24"/>
        </w:rPr>
        <w:t>а)</w:t>
      </w:r>
      <w:r>
        <w:rPr>
          <w:rFonts w:ascii="Times New Roman" w:hAnsi="Times New Roman" w:cs="Times New Roman"/>
          <w:b/>
          <w:i/>
          <w:sz w:val="24"/>
          <w:szCs w:val="24"/>
        </w:rPr>
        <w:t xml:space="preserve"> </w:t>
      </w:r>
      <w:r>
        <w:rPr>
          <w:rFonts w:ascii="Times New Roman" w:hAnsi="Times New Roman" w:cs="Times New Roman"/>
          <w:sz w:val="24"/>
          <w:szCs w:val="24"/>
        </w:rPr>
        <w:t xml:space="preserve">отчуждение автором исключительного права; </w:t>
      </w:r>
      <w:r w:rsidRPr="002F06ED">
        <w:rPr>
          <w:rFonts w:ascii="Times New Roman" w:hAnsi="Times New Roman" w:cs="Times New Roman"/>
          <w:sz w:val="24"/>
          <w:szCs w:val="24"/>
        </w:rPr>
        <w:t>б)</w:t>
      </w:r>
      <w:r>
        <w:rPr>
          <w:rFonts w:ascii="Times New Roman" w:hAnsi="Times New Roman" w:cs="Times New Roman"/>
          <w:b/>
          <w:i/>
          <w:sz w:val="24"/>
          <w:szCs w:val="24"/>
        </w:rPr>
        <w:t xml:space="preserve"> </w:t>
      </w:r>
      <w:r>
        <w:rPr>
          <w:rFonts w:ascii="Times New Roman" w:hAnsi="Times New Roman" w:cs="Times New Roman"/>
          <w:sz w:val="24"/>
          <w:szCs w:val="24"/>
        </w:rPr>
        <w:t xml:space="preserve">переход исключительного права к правопреемнику; </w:t>
      </w:r>
      <w:r w:rsidRPr="002F06ED">
        <w:rPr>
          <w:rFonts w:ascii="Times New Roman" w:hAnsi="Times New Roman" w:cs="Times New Roman"/>
          <w:sz w:val="24"/>
          <w:szCs w:val="24"/>
        </w:rPr>
        <w:t>в)</w:t>
      </w:r>
      <w:r>
        <w:rPr>
          <w:rFonts w:ascii="Times New Roman" w:hAnsi="Times New Roman" w:cs="Times New Roman"/>
          <w:b/>
          <w:i/>
          <w:sz w:val="24"/>
          <w:szCs w:val="24"/>
        </w:rPr>
        <w:t xml:space="preserve"> </w:t>
      </w:r>
      <w:r w:rsidRPr="00F3626C">
        <w:rPr>
          <w:rFonts w:ascii="Times New Roman" w:hAnsi="Times New Roman" w:cs="Times New Roman"/>
          <w:sz w:val="24"/>
          <w:szCs w:val="24"/>
        </w:rPr>
        <w:t>создание результата в рамках исполнения трудовых обязанностей.</w:t>
      </w:r>
    </w:p>
    <w:p w:rsidR="00F3626C" w:rsidRDefault="00F3626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Распоряжение исключительным правом </w:t>
      </w:r>
      <w:r>
        <w:rPr>
          <w:rFonts w:ascii="Times New Roman" w:hAnsi="Times New Roman" w:cs="Times New Roman"/>
          <w:sz w:val="24"/>
          <w:szCs w:val="24"/>
        </w:rPr>
        <w:t>― отчуждение исключительного права или предоставление другому лицу права использования результатов интеллектуальной деятельности.</w:t>
      </w:r>
    </w:p>
    <w:p w:rsidR="00F3626C" w:rsidRDefault="00F3626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Договор о</w:t>
      </w:r>
      <w:r w:rsidR="002F06ED">
        <w:rPr>
          <w:rFonts w:ascii="Times New Roman" w:hAnsi="Times New Roman" w:cs="Times New Roman"/>
          <w:b/>
          <w:sz w:val="24"/>
          <w:szCs w:val="24"/>
        </w:rPr>
        <w:t>б</w:t>
      </w:r>
      <w:r>
        <w:rPr>
          <w:rFonts w:ascii="Times New Roman" w:hAnsi="Times New Roman" w:cs="Times New Roman"/>
          <w:b/>
          <w:sz w:val="24"/>
          <w:szCs w:val="24"/>
        </w:rPr>
        <w:t xml:space="preserve"> отчуждении исключительного права </w:t>
      </w:r>
      <w:r>
        <w:rPr>
          <w:rFonts w:ascii="Times New Roman" w:hAnsi="Times New Roman" w:cs="Times New Roman"/>
          <w:sz w:val="24"/>
          <w:szCs w:val="24"/>
        </w:rPr>
        <w:t>― соглашение, в соответствии с которым одн</w:t>
      </w:r>
      <w:r w:rsidR="004D6D7E">
        <w:rPr>
          <w:rFonts w:ascii="Times New Roman" w:hAnsi="Times New Roman" w:cs="Times New Roman"/>
          <w:sz w:val="24"/>
          <w:szCs w:val="24"/>
        </w:rPr>
        <w:t>а</w:t>
      </w:r>
      <w:r>
        <w:rPr>
          <w:rFonts w:ascii="Times New Roman" w:hAnsi="Times New Roman" w:cs="Times New Roman"/>
          <w:sz w:val="24"/>
          <w:szCs w:val="24"/>
        </w:rPr>
        <w:t xml:space="preserve"> сторона (правооблад</w:t>
      </w:r>
      <w:r w:rsidR="004D6D7E">
        <w:rPr>
          <w:rFonts w:ascii="Times New Roman" w:hAnsi="Times New Roman" w:cs="Times New Roman"/>
          <w:sz w:val="24"/>
          <w:szCs w:val="24"/>
        </w:rPr>
        <w:t>атель) передает или обязуется передать принадлежащие ей исключительное право на результаты интеллектуальной деятельности или средство индивидуализации в полном объеме другой стороне (приобретателю).</w:t>
      </w:r>
    </w:p>
    <w:p w:rsidR="004D6D7E" w:rsidRDefault="004D6D7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Лицензионный договор </w:t>
      </w:r>
      <w:r>
        <w:rPr>
          <w:rFonts w:ascii="Times New Roman" w:hAnsi="Times New Roman" w:cs="Times New Roman"/>
          <w:sz w:val="24"/>
          <w:szCs w:val="24"/>
        </w:rPr>
        <w:t>― соглашение, в соответствии с которым одна сторона ― обладатель исключительного права на результат интеллектуальной деятельности или на средство индивидуализации (лицензиар) ―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 По этому договору возможно предоставление неисключительной (по умолчанию) и исключительной лицензии.</w:t>
      </w:r>
    </w:p>
    <w:p w:rsidR="004D6D7E" w:rsidRDefault="004D6D7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Лицензия простая (неисключительная) </w:t>
      </w:r>
      <w:r>
        <w:rPr>
          <w:rFonts w:ascii="Times New Roman" w:hAnsi="Times New Roman" w:cs="Times New Roman"/>
          <w:sz w:val="24"/>
          <w:szCs w:val="24"/>
        </w:rPr>
        <w:t xml:space="preserve">―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w:t>
      </w:r>
    </w:p>
    <w:p w:rsidR="009B3EB7" w:rsidRDefault="009B3EB7" w:rsidP="00FF68CA">
      <w:pPr>
        <w:spacing w:after="0" w:line="312" w:lineRule="auto"/>
        <w:ind w:firstLine="567"/>
        <w:jc w:val="both"/>
        <w:rPr>
          <w:rFonts w:ascii="Times New Roman" w:hAnsi="Times New Roman" w:cs="Times New Roman"/>
          <w:sz w:val="24"/>
          <w:szCs w:val="24"/>
        </w:rPr>
      </w:pPr>
      <w:r w:rsidRPr="009B3EB7">
        <w:rPr>
          <w:rFonts w:ascii="Times New Roman" w:hAnsi="Times New Roman" w:cs="Times New Roman"/>
          <w:b/>
          <w:sz w:val="24"/>
          <w:szCs w:val="24"/>
        </w:rPr>
        <w:t xml:space="preserve">Лицензия исключительная </w:t>
      </w:r>
      <w:r>
        <w:rPr>
          <w:rFonts w:ascii="Times New Roman" w:hAnsi="Times New Roman" w:cs="Times New Roman"/>
          <w:sz w:val="24"/>
          <w:szCs w:val="24"/>
        </w:rPr>
        <w:t>― предоставление права использования результата без сохранения за лицензиаром права выдачи лицензий другим лицам.</w:t>
      </w:r>
    </w:p>
    <w:p w:rsidR="009B3EB7" w:rsidRDefault="009B3EB7"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Лицензия принудительная </w:t>
      </w:r>
      <w:r>
        <w:rPr>
          <w:rFonts w:ascii="Times New Roman" w:hAnsi="Times New Roman" w:cs="Times New Roman"/>
          <w:sz w:val="24"/>
          <w:szCs w:val="24"/>
        </w:rPr>
        <w:t>― предоставление судом по требованию заинтересованного лица права использования результат</w:t>
      </w:r>
      <w:r w:rsidR="003B4CB1">
        <w:rPr>
          <w:rFonts w:ascii="Times New Roman" w:hAnsi="Times New Roman" w:cs="Times New Roman"/>
          <w:sz w:val="24"/>
          <w:szCs w:val="24"/>
        </w:rPr>
        <w:t>а интеллектуальной деятельности</w:t>
      </w:r>
      <w:r>
        <w:rPr>
          <w:rFonts w:ascii="Times New Roman" w:hAnsi="Times New Roman" w:cs="Times New Roman"/>
          <w:sz w:val="24"/>
          <w:szCs w:val="24"/>
        </w:rPr>
        <w:t xml:space="preserve">, исключительное право на который принадлежит другому лицу. </w:t>
      </w:r>
    </w:p>
    <w:p w:rsidR="003B4CB1" w:rsidRDefault="003B4CB1"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Сложный объект интеллектуальных прав </w:t>
      </w:r>
      <w:r>
        <w:rPr>
          <w:rFonts w:ascii="Times New Roman" w:hAnsi="Times New Roman" w:cs="Times New Roman"/>
          <w:sz w:val="24"/>
          <w:szCs w:val="24"/>
        </w:rPr>
        <w:t xml:space="preserve">― это такой результат интеллектуальной </w:t>
      </w:r>
      <w:r w:rsidR="00686925">
        <w:rPr>
          <w:rFonts w:ascii="Times New Roman" w:hAnsi="Times New Roman" w:cs="Times New Roman"/>
          <w:sz w:val="24"/>
          <w:szCs w:val="24"/>
        </w:rPr>
        <w:t xml:space="preserve"> </w:t>
      </w:r>
      <w:r>
        <w:rPr>
          <w:rFonts w:ascii="Times New Roman" w:hAnsi="Times New Roman" w:cs="Times New Roman"/>
          <w:sz w:val="24"/>
          <w:szCs w:val="24"/>
        </w:rPr>
        <w:t>деятельности, который сам по себе состоит из нескольких охраняемых результатов интеллектуальной деятельности (например, кинофильм). Авторы имеются у сложного объекта как в целом, так и у каждого результата интеллектуальной деятельности в составе сложного объекта.</w:t>
      </w:r>
    </w:p>
    <w:p w:rsidR="003B4CB1" w:rsidRPr="003B4CB1" w:rsidRDefault="003B4CB1"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Лицо, организовавшее создание сложного объекта (продюсер и т.п.) приобретает исключительные право на сложный объект на основании договоров об отчуждении исключительного права с авторами или лицензионных договоров, заключаемых с обладателями исключительных прав на соответствующие результаты интеллектуальной деятельности.  </w:t>
      </w:r>
    </w:p>
    <w:p w:rsidR="009B3EB7" w:rsidRPr="009B3EB7" w:rsidRDefault="009B3EB7"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34294">
        <w:rPr>
          <w:rFonts w:ascii="Times New Roman" w:hAnsi="Times New Roman" w:cs="Times New Roman"/>
          <w:sz w:val="24"/>
          <w:szCs w:val="24"/>
        </w:rPr>
        <w:t>Основные виды результатов интеллектуальной собственности:</w:t>
      </w:r>
    </w:p>
    <w:p w:rsidR="00F3626C" w:rsidRDefault="002447A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857CC">
        <w:rPr>
          <w:rFonts w:ascii="Times New Roman" w:hAnsi="Times New Roman" w:cs="Times New Roman"/>
          <w:b/>
          <w:i/>
          <w:sz w:val="24"/>
          <w:szCs w:val="24"/>
        </w:rPr>
        <w:t>произведения науки, литературы и искусства</w:t>
      </w:r>
      <w:r>
        <w:rPr>
          <w:rFonts w:ascii="Times New Roman" w:hAnsi="Times New Roman" w:cs="Times New Roman"/>
          <w:sz w:val="24"/>
          <w:szCs w:val="24"/>
        </w:rPr>
        <w:t>;</w:t>
      </w:r>
    </w:p>
    <w:p w:rsidR="002447AE" w:rsidRDefault="002447A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857CC">
        <w:rPr>
          <w:rFonts w:ascii="Times New Roman" w:hAnsi="Times New Roman" w:cs="Times New Roman"/>
          <w:sz w:val="24"/>
          <w:szCs w:val="24"/>
        </w:rPr>
        <w:t xml:space="preserve"> </w:t>
      </w:r>
      <w:r w:rsidRPr="00B857CC">
        <w:rPr>
          <w:rFonts w:ascii="Times New Roman" w:hAnsi="Times New Roman" w:cs="Times New Roman"/>
          <w:b/>
          <w:i/>
          <w:sz w:val="24"/>
          <w:szCs w:val="24"/>
        </w:rPr>
        <w:t>исполнение произведений</w:t>
      </w:r>
      <w:r>
        <w:rPr>
          <w:rFonts w:ascii="Times New Roman" w:hAnsi="Times New Roman" w:cs="Times New Roman"/>
          <w:sz w:val="24"/>
          <w:szCs w:val="24"/>
        </w:rPr>
        <w:t>;</w:t>
      </w:r>
    </w:p>
    <w:p w:rsidR="002447AE" w:rsidRDefault="002447A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857CC">
        <w:rPr>
          <w:rFonts w:ascii="Times New Roman" w:hAnsi="Times New Roman" w:cs="Times New Roman"/>
          <w:b/>
          <w:i/>
          <w:sz w:val="24"/>
          <w:szCs w:val="24"/>
        </w:rPr>
        <w:t>фонограммы</w:t>
      </w:r>
      <w:r>
        <w:rPr>
          <w:rFonts w:ascii="Times New Roman" w:hAnsi="Times New Roman" w:cs="Times New Roman"/>
          <w:sz w:val="24"/>
          <w:szCs w:val="24"/>
        </w:rPr>
        <w:t>;</w:t>
      </w:r>
    </w:p>
    <w:p w:rsidR="002447AE" w:rsidRDefault="002447A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56EE4">
        <w:rPr>
          <w:rFonts w:ascii="Times New Roman" w:hAnsi="Times New Roman" w:cs="Times New Roman"/>
          <w:b/>
          <w:i/>
          <w:sz w:val="24"/>
          <w:szCs w:val="24"/>
        </w:rPr>
        <w:t>изобретения</w:t>
      </w:r>
      <w:r w:rsidR="00456EE4">
        <w:rPr>
          <w:rFonts w:ascii="Times New Roman" w:hAnsi="Times New Roman" w:cs="Times New Roman"/>
          <w:sz w:val="24"/>
          <w:szCs w:val="24"/>
        </w:rPr>
        <w:t xml:space="preserve"> ― технические решения, относящиеся к </w:t>
      </w:r>
      <w:r w:rsidR="00456EE4" w:rsidRPr="00456EE4">
        <w:rPr>
          <w:rFonts w:ascii="Times New Roman" w:hAnsi="Times New Roman" w:cs="Times New Roman"/>
          <w:i/>
          <w:sz w:val="24"/>
          <w:szCs w:val="24"/>
        </w:rPr>
        <w:t>продукту</w:t>
      </w:r>
      <w:r w:rsidR="00456EE4">
        <w:rPr>
          <w:rFonts w:ascii="Times New Roman" w:hAnsi="Times New Roman" w:cs="Times New Roman"/>
          <w:sz w:val="24"/>
          <w:szCs w:val="24"/>
        </w:rPr>
        <w:t xml:space="preserve"> </w:t>
      </w:r>
      <w:r w:rsidR="00121ECF">
        <w:rPr>
          <w:rFonts w:ascii="Times New Roman" w:hAnsi="Times New Roman" w:cs="Times New Roman"/>
          <w:sz w:val="24"/>
          <w:szCs w:val="24"/>
        </w:rPr>
        <w:t xml:space="preserve">(устройство, вещество, штамм микроорганизма, культура клеток растений или животных) </w:t>
      </w:r>
      <w:r w:rsidR="00456EE4">
        <w:rPr>
          <w:rFonts w:ascii="Times New Roman" w:hAnsi="Times New Roman" w:cs="Times New Roman"/>
          <w:sz w:val="24"/>
          <w:szCs w:val="24"/>
        </w:rPr>
        <w:t xml:space="preserve">или </w:t>
      </w:r>
      <w:r w:rsidR="00456EE4" w:rsidRPr="00456EE4">
        <w:rPr>
          <w:rFonts w:ascii="Times New Roman" w:hAnsi="Times New Roman" w:cs="Times New Roman"/>
          <w:i/>
          <w:sz w:val="24"/>
          <w:szCs w:val="24"/>
        </w:rPr>
        <w:t>способу</w:t>
      </w:r>
      <w:r w:rsidR="00121ECF">
        <w:rPr>
          <w:rFonts w:ascii="Times New Roman" w:hAnsi="Times New Roman" w:cs="Times New Roman"/>
          <w:sz w:val="24"/>
          <w:szCs w:val="24"/>
        </w:rPr>
        <w:t xml:space="preserve"> (процесс осуществления действий над материальными объектом с помощью материальных средств)</w:t>
      </w:r>
      <w:r>
        <w:rPr>
          <w:rFonts w:ascii="Times New Roman" w:hAnsi="Times New Roman" w:cs="Times New Roman"/>
          <w:sz w:val="24"/>
          <w:szCs w:val="24"/>
        </w:rPr>
        <w:t xml:space="preserve">; </w:t>
      </w:r>
    </w:p>
    <w:p w:rsidR="002447AE" w:rsidRDefault="002447A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47AE">
        <w:rPr>
          <w:rFonts w:ascii="Times New Roman" w:hAnsi="Times New Roman" w:cs="Times New Roman"/>
          <w:b/>
          <w:i/>
          <w:sz w:val="24"/>
          <w:szCs w:val="24"/>
        </w:rPr>
        <w:t>селекционные достижения</w:t>
      </w:r>
      <w:r>
        <w:rPr>
          <w:rFonts w:ascii="Times New Roman" w:hAnsi="Times New Roman" w:cs="Times New Roman"/>
          <w:sz w:val="24"/>
          <w:szCs w:val="24"/>
        </w:rPr>
        <w:t xml:space="preserve"> ― это сорта растений и породы животных, интеллектуальные права на которые признаются и сохраняются по образцу патентных прав;</w:t>
      </w:r>
    </w:p>
    <w:p w:rsidR="002447AE" w:rsidRDefault="002447A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70B5B">
        <w:rPr>
          <w:rFonts w:ascii="Times New Roman" w:hAnsi="Times New Roman" w:cs="Times New Roman"/>
          <w:b/>
          <w:i/>
          <w:sz w:val="24"/>
          <w:szCs w:val="24"/>
        </w:rPr>
        <w:t>интегральные микросхемы</w:t>
      </w:r>
      <w:r w:rsidR="00570B5B" w:rsidRPr="00570B5B">
        <w:rPr>
          <w:rFonts w:ascii="Times New Roman" w:hAnsi="Times New Roman" w:cs="Times New Roman"/>
          <w:b/>
          <w:i/>
          <w:sz w:val="24"/>
          <w:szCs w:val="24"/>
        </w:rPr>
        <w:t xml:space="preserve"> (ИМС) </w:t>
      </w:r>
      <w:r w:rsidR="00570B5B">
        <w:rPr>
          <w:rFonts w:ascii="Times New Roman" w:hAnsi="Times New Roman" w:cs="Times New Roman"/>
          <w:sz w:val="24"/>
          <w:szCs w:val="24"/>
        </w:rPr>
        <w:t>― микроэлектронные изделия, которые предназначены для выполнения функций электронной схемы, элементы и связи которых нераздельно сформированы в объеме и (или) на поверхности материала</w:t>
      </w:r>
      <w:r>
        <w:rPr>
          <w:rFonts w:ascii="Times New Roman" w:hAnsi="Times New Roman" w:cs="Times New Roman"/>
          <w:sz w:val="24"/>
          <w:szCs w:val="24"/>
        </w:rPr>
        <w:t>;</w:t>
      </w:r>
    </w:p>
    <w:p w:rsidR="002447AE" w:rsidRDefault="00237E56"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447AE" w:rsidRPr="00367598">
        <w:rPr>
          <w:rFonts w:ascii="Times New Roman" w:hAnsi="Times New Roman" w:cs="Times New Roman"/>
          <w:b/>
          <w:i/>
          <w:sz w:val="24"/>
          <w:szCs w:val="24"/>
        </w:rPr>
        <w:t>ноу-хау</w:t>
      </w:r>
      <w:r w:rsidR="00367598">
        <w:rPr>
          <w:rFonts w:ascii="Times New Roman" w:hAnsi="Times New Roman" w:cs="Times New Roman"/>
          <w:sz w:val="24"/>
          <w:szCs w:val="24"/>
        </w:rPr>
        <w:t xml:space="preserve"> ― совокупность технических, технологических и иных </w:t>
      </w:r>
      <w:r w:rsidR="00367598" w:rsidRPr="00367598">
        <w:rPr>
          <w:rFonts w:ascii="Times New Roman" w:hAnsi="Times New Roman" w:cs="Times New Roman"/>
          <w:sz w:val="24"/>
          <w:szCs w:val="24"/>
        </w:rPr>
        <w:t>сведений</w:t>
      </w:r>
      <w:r w:rsidR="00367598">
        <w:rPr>
          <w:rFonts w:ascii="Times New Roman" w:hAnsi="Times New Roman" w:cs="Times New Roman"/>
          <w:sz w:val="24"/>
          <w:szCs w:val="24"/>
        </w:rPr>
        <w:t xml:space="preserve">, разновидность научно-технических знаний, являющихся объектом международных сделок, соглашений, опыта, специальных навыков и </w:t>
      </w:r>
      <w:r w:rsidR="00367598">
        <w:rPr>
          <w:rFonts w:ascii="Times New Roman" w:hAnsi="Times New Roman" w:cs="Times New Roman"/>
          <w:i/>
          <w:sz w:val="24"/>
          <w:szCs w:val="24"/>
        </w:rPr>
        <w:t>секретов производства</w:t>
      </w:r>
      <w:r w:rsidR="00367598">
        <w:rPr>
          <w:rFonts w:ascii="Times New Roman" w:hAnsi="Times New Roman" w:cs="Times New Roman"/>
          <w:sz w:val="24"/>
          <w:szCs w:val="24"/>
        </w:rPr>
        <w:t>, необходимых для производства и освоения того или иного вида технологии и т.п. Передается, как правило, на основе лицензионного соглашения и включает участие лица, предоставляющего лицензию, в запуске технологии, освоении произво</w:t>
      </w:r>
      <w:r w:rsidR="00B857CC">
        <w:rPr>
          <w:rFonts w:ascii="Times New Roman" w:hAnsi="Times New Roman" w:cs="Times New Roman"/>
          <w:sz w:val="24"/>
          <w:szCs w:val="24"/>
        </w:rPr>
        <w:t>д</w:t>
      </w:r>
      <w:r w:rsidR="00367598">
        <w:rPr>
          <w:rFonts w:ascii="Times New Roman" w:hAnsi="Times New Roman" w:cs="Times New Roman"/>
          <w:sz w:val="24"/>
          <w:szCs w:val="24"/>
        </w:rPr>
        <w:t>ства</w:t>
      </w:r>
      <w:r w:rsidR="002447AE">
        <w:rPr>
          <w:rFonts w:ascii="Times New Roman" w:hAnsi="Times New Roman" w:cs="Times New Roman"/>
          <w:sz w:val="24"/>
          <w:szCs w:val="24"/>
        </w:rPr>
        <w:t>;</w:t>
      </w:r>
    </w:p>
    <w:p w:rsidR="002447AE" w:rsidRDefault="002447A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857CC">
        <w:rPr>
          <w:rFonts w:ascii="Times New Roman" w:hAnsi="Times New Roman" w:cs="Times New Roman"/>
          <w:b/>
          <w:i/>
          <w:sz w:val="24"/>
          <w:szCs w:val="24"/>
        </w:rPr>
        <w:t>фирменные наименования</w:t>
      </w:r>
      <w:r>
        <w:rPr>
          <w:rFonts w:ascii="Times New Roman" w:hAnsi="Times New Roman" w:cs="Times New Roman"/>
          <w:sz w:val="24"/>
          <w:szCs w:val="24"/>
        </w:rPr>
        <w:t>;</w:t>
      </w:r>
    </w:p>
    <w:p w:rsidR="002447AE" w:rsidRDefault="002447A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70B5B">
        <w:rPr>
          <w:rFonts w:ascii="Times New Roman" w:hAnsi="Times New Roman" w:cs="Times New Roman"/>
          <w:b/>
          <w:i/>
          <w:sz w:val="24"/>
          <w:szCs w:val="24"/>
        </w:rPr>
        <w:t>товарные знаки</w:t>
      </w:r>
      <w:r w:rsidR="00570B5B">
        <w:rPr>
          <w:rFonts w:ascii="Times New Roman" w:hAnsi="Times New Roman" w:cs="Times New Roman"/>
          <w:b/>
          <w:i/>
          <w:sz w:val="24"/>
          <w:szCs w:val="24"/>
        </w:rPr>
        <w:t xml:space="preserve"> </w:t>
      </w:r>
      <w:r w:rsidR="00570B5B">
        <w:rPr>
          <w:rFonts w:ascii="Times New Roman" w:hAnsi="Times New Roman" w:cs="Times New Roman"/>
          <w:sz w:val="24"/>
          <w:szCs w:val="24"/>
        </w:rPr>
        <w:t>― это обозначение, служащее для индивидуализации определенной группы товаров юридических лиц или индивидуальных предпринимателей</w:t>
      </w:r>
      <w:r>
        <w:rPr>
          <w:rFonts w:ascii="Times New Roman" w:hAnsi="Times New Roman" w:cs="Times New Roman"/>
          <w:sz w:val="24"/>
          <w:szCs w:val="24"/>
        </w:rPr>
        <w:t>;</w:t>
      </w:r>
    </w:p>
    <w:p w:rsidR="00570B5B" w:rsidRDefault="002447AE"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70B5B">
        <w:rPr>
          <w:rFonts w:ascii="Times New Roman" w:hAnsi="Times New Roman" w:cs="Times New Roman"/>
          <w:b/>
          <w:i/>
          <w:sz w:val="24"/>
          <w:szCs w:val="24"/>
        </w:rPr>
        <w:t>знаки обслуживания</w:t>
      </w:r>
      <w:r>
        <w:rPr>
          <w:rFonts w:ascii="Times New Roman" w:hAnsi="Times New Roman" w:cs="Times New Roman"/>
          <w:sz w:val="24"/>
          <w:szCs w:val="24"/>
        </w:rPr>
        <w:t xml:space="preserve"> </w:t>
      </w:r>
      <w:r w:rsidR="00570B5B">
        <w:rPr>
          <w:rFonts w:ascii="Times New Roman" w:hAnsi="Times New Roman" w:cs="Times New Roman"/>
          <w:sz w:val="24"/>
          <w:szCs w:val="24"/>
        </w:rPr>
        <w:t xml:space="preserve">―  это обозначение, служащее для индивидуализации определенной группы работ или услуг, выполняемых или оказываемых юридическим лицами либо индивидуальными предпринимателями </w:t>
      </w:r>
    </w:p>
    <w:p w:rsidR="002447AE" w:rsidRDefault="00570B5B"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447AE">
        <w:rPr>
          <w:rFonts w:ascii="Times New Roman" w:hAnsi="Times New Roman" w:cs="Times New Roman"/>
          <w:sz w:val="24"/>
          <w:szCs w:val="24"/>
        </w:rPr>
        <w:t>др</w:t>
      </w:r>
      <w:r>
        <w:rPr>
          <w:rFonts w:ascii="Times New Roman" w:hAnsi="Times New Roman" w:cs="Times New Roman"/>
          <w:sz w:val="24"/>
          <w:szCs w:val="24"/>
        </w:rPr>
        <w:t>угое</w:t>
      </w:r>
      <w:r w:rsidR="002447AE">
        <w:rPr>
          <w:rFonts w:ascii="Times New Roman" w:hAnsi="Times New Roman" w:cs="Times New Roman"/>
          <w:sz w:val="24"/>
          <w:szCs w:val="24"/>
        </w:rPr>
        <w:t>.</w:t>
      </w:r>
    </w:p>
    <w:p w:rsidR="003B4CB1" w:rsidRDefault="003B4CB1" w:rsidP="00FF68CA">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w:t>
      </w:r>
      <w:r w:rsidRPr="003B4CB1">
        <w:rPr>
          <w:rFonts w:ascii="Times New Roman" w:hAnsi="Times New Roman" w:cs="Times New Roman"/>
          <w:b/>
          <w:i/>
          <w:sz w:val="24"/>
          <w:szCs w:val="24"/>
        </w:rPr>
        <w:t>Государственная защита результата интеллектуальной деятельности</w:t>
      </w:r>
    </w:p>
    <w:p w:rsidR="003B4CB1" w:rsidRDefault="003B4CB1"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Законом установлено, что </w:t>
      </w:r>
      <w:r>
        <w:rPr>
          <w:rFonts w:ascii="Times New Roman" w:hAnsi="Times New Roman" w:cs="Times New Roman"/>
          <w:i/>
          <w:sz w:val="24"/>
          <w:szCs w:val="24"/>
        </w:rPr>
        <w:t xml:space="preserve">некоторые результаты </w:t>
      </w:r>
      <w:r>
        <w:rPr>
          <w:rFonts w:ascii="Times New Roman" w:hAnsi="Times New Roman" w:cs="Times New Roman"/>
          <w:sz w:val="24"/>
          <w:szCs w:val="24"/>
        </w:rPr>
        <w:t xml:space="preserve">интеллектуальной деятельности подлежат государственной регистрации. </w:t>
      </w:r>
      <w:r w:rsidR="00686925">
        <w:rPr>
          <w:rFonts w:ascii="Times New Roman" w:hAnsi="Times New Roman" w:cs="Times New Roman"/>
          <w:sz w:val="24"/>
          <w:szCs w:val="24"/>
        </w:rPr>
        <w:t>В</w:t>
      </w:r>
      <w:r>
        <w:rPr>
          <w:rFonts w:ascii="Times New Roman" w:hAnsi="Times New Roman" w:cs="Times New Roman"/>
          <w:sz w:val="24"/>
          <w:szCs w:val="24"/>
        </w:rPr>
        <w:t xml:space="preserve"> этом случае признание и защита исключительного права на регистрируемый результат возникает в зависимости от государственной регистрации</w:t>
      </w:r>
      <w:r w:rsidR="00D802BC">
        <w:rPr>
          <w:rFonts w:ascii="Times New Roman" w:hAnsi="Times New Roman" w:cs="Times New Roman"/>
          <w:sz w:val="24"/>
          <w:szCs w:val="24"/>
        </w:rPr>
        <w:t>. К</w:t>
      </w:r>
      <w:r>
        <w:rPr>
          <w:rFonts w:ascii="Times New Roman" w:hAnsi="Times New Roman" w:cs="Times New Roman"/>
          <w:sz w:val="24"/>
          <w:szCs w:val="24"/>
        </w:rPr>
        <w:t xml:space="preserve">роме того, государственной регистрации подлежат договоры о передаче исключительного права </w:t>
      </w:r>
      <w:r w:rsidR="00D802BC">
        <w:rPr>
          <w:rFonts w:ascii="Times New Roman" w:hAnsi="Times New Roman" w:cs="Times New Roman"/>
          <w:sz w:val="24"/>
          <w:szCs w:val="24"/>
        </w:rPr>
        <w:t>и сам переход этого права.</w:t>
      </w:r>
    </w:p>
    <w:p w:rsidR="00D802BC" w:rsidRDefault="00D802B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Способы защиты интеллектуальных (неимущих и исключительных) прав представлены в таблице </w:t>
      </w:r>
      <w:r w:rsidR="00E34294">
        <w:rPr>
          <w:rFonts w:ascii="Times New Roman" w:hAnsi="Times New Roman" w:cs="Times New Roman"/>
          <w:sz w:val="24"/>
          <w:szCs w:val="24"/>
        </w:rPr>
        <w:t>5</w:t>
      </w:r>
      <w:r w:rsidR="00F70C16">
        <w:rPr>
          <w:rFonts w:ascii="Times New Roman" w:hAnsi="Times New Roman" w:cs="Times New Roman"/>
          <w:sz w:val="24"/>
          <w:szCs w:val="24"/>
        </w:rPr>
        <w:t>5</w:t>
      </w:r>
    </w:p>
    <w:p w:rsidR="00D802BC" w:rsidRDefault="00D802BC" w:rsidP="00D802BC">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E34294">
        <w:rPr>
          <w:rFonts w:ascii="Times New Roman" w:hAnsi="Times New Roman" w:cs="Times New Roman"/>
          <w:b/>
          <w:sz w:val="24"/>
          <w:szCs w:val="24"/>
        </w:rPr>
        <w:t>5</w:t>
      </w:r>
      <w:r w:rsidR="00F70C16">
        <w:rPr>
          <w:rFonts w:ascii="Times New Roman" w:hAnsi="Times New Roman" w:cs="Times New Roman"/>
          <w:b/>
          <w:sz w:val="24"/>
          <w:szCs w:val="24"/>
        </w:rPr>
        <w:t>5</w:t>
      </w:r>
    </w:p>
    <w:p w:rsidR="00D802BC" w:rsidRDefault="00D802BC" w:rsidP="00D802BC">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Защита интеллектуальных прав</w:t>
      </w:r>
    </w:p>
    <w:p w:rsidR="00E34294" w:rsidRPr="00D802BC" w:rsidRDefault="00E34294" w:rsidP="00D802BC">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4785"/>
        <w:gridCol w:w="4786"/>
      </w:tblGrid>
      <w:tr w:rsidR="00D802BC" w:rsidTr="00D802BC">
        <w:tc>
          <w:tcPr>
            <w:tcW w:w="4785" w:type="dxa"/>
          </w:tcPr>
          <w:p w:rsidR="00D802BC" w:rsidRPr="00D802BC" w:rsidRDefault="00D802BC" w:rsidP="00FF68CA">
            <w:pPr>
              <w:spacing w:line="312" w:lineRule="auto"/>
              <w:jc w:val="both"/>
              <w:rPr>
                <w:rFonts w:ascii="Times New Roman" w:hAnsi="Times New Roman" w:cs="Times New Roman"/>
                <w:b/>
                <w:sz w:val="24"/>
                <w:szCs w:val="24"/>
              </w:rPr>
            </w:pPr>
            <w:r w:rsidRPr="00D802BC">
              <w:rPr>
                <w:rFonts w:ascii="Times New Roman" w:hAnsi="Times New Roman" w:cs="Times New Roman"/>
                <w:b/>
                <w:sz w:val="24"/>
                <w:szCs w:val="24"/>
              </w:rPr>
              <w:t>Способы защиты неимущественных прав</w:t>
            </w:r>
          </w:p>
        </w:tc>
        <w:tc>
          <w:tcPr>
            <w:tcW w:w="4786" w:type="dxa"/>
          </w:tcPr>
          <w:p w:rsidR="00D802BC" w:rsidRPr="00D802BC" w:rsidRDefault="00D802BC" w:rsidP="00FF68CA">
            <w:pPr>
              <w:spacing w:line="312" w:lineRule="auto"/>
              <w:jc w:val="both"/>
              <w:rPr>
                <w:rFonts w:ascii="Times New Roman" w:hAnsi="Times New Roman" w:cs="Times New Roman"/>
                <w:b/>
                <w:sz w:val="24"/>
                <w:szCs w:val="24"/>
              </w:rPr>
            </w:pPr>
            <w:r w:rsidRPr="00D802BC">
              <w:rPr>
                <w:rFonts w:ascii="Times New Roman" w:hAnsi="Times New Roman" w:cs="Times New Roman"/>
                <w:b/>
                <w:sz w:val="24"/>
                <w:szCs w:val="24"/>
              </w:rPr>
              <w:t>Способы защиты исключительных прав</w:t>
            </w:r>
          </w:p>
        </w:tc>
      </w:tr>
      <w:tr w:rsidR="00D802BC" w:rsidTr="00575DB4">
        <w:tc>
          <w:tcPr>
            <w:tcW w:w="9571" w:type="dxa"/>
            <w:gridSpan w:val="2"/>
          </w:tcPr>
          <w:p w:rsidR="00D802BC" w:rsidRPr="00D802BC" w:rsidRDefault="00D802BC" w:rsidP="006E7656">
            <w:pPr>
              <w:pStyle w:val="a5"/>
              <w:numPr>
                <w:ilvl w:val="0"/>
                <w:numId w:val="4"/>
              </w:numPr>
              <w:spacing w:line="312" w:lineRule="auto"/>
              <w:jc w:val="both"/>
              <w:rPr>
                <w:rFonts w:ascii="Times New Roman" w:hAnsi="Times New Roman" w:cs="Times New Roman"/>
                <w:sz w:val="24"/>
                <w:szCs w:val="24"/>
              </w:rPr>
            </w:pPr>
            <w:r>
              <w:rPr>
                <w:rFonts w:ascii="Times New Roman" w:hAnsi="Times New Roman" w:cs="Times New Roman"/>
                <w:sz w:val="24"/>
                <w:szCs w:val="24"/>
              </w:rPr>
              <w:t>Признание права</w:t>
            </w:r>
          </w:p>
        </w:tc>
      </w:tr>
      <w:tr w:rsidR="00D802BC" w:rsidTr="00575DB4">
        <w:tc>
          <w:tcPr>
            <w:tcW w:w="9571" w:type="dxa"/>
            <w:gridSpan w:val="2"/>
          </w:tcPr>
          <w:p w:rsidR="00D802BC" w:rsidRPr="00D802BC" w:rsidRDefault="00D802BC" w:rsidP="006E7656">
            <w:pPr>
              <w:pStyle w:val="a5"/>
              <w:numPr>
                <w:ilvl w:val="0"/>
                <w:numId w:val="4"/>
              </w:numPr>
              <w:spacing w:line="312" w:lineRule="auto"/>
              <w:jc w:val="both"/>
              <w:rPr>
                <w:rFonts w:ascii="Times New Roman" w:hAnsi="Times New Roman" w:cs="Times New Roman"/>
                <w:sz w:val="24"/>
                <w:szCs w:val="24"/>
              </w:rPr>
            </w:pPr>
            <w:r>
              <w:rPr>
                <w:rFonts w:ascii="Times New Roman" w:hAnsi="Times New Roman" w:cs="Times New Roman"/>
                <w:sz w:val="24"/>
                <w:szCs w:val="24"/>
              </w:rPr>
              <w:t>Пресечение действий, нарушающих право или создающих угрозу его нарушения</w:t>
            </w:r>
          </w:p>
        </w:tc>
      </w:tr>
      <w:tr w:rsidR="00D802BC" w:rsidTr="00575DB4">
        <w:tc>
          <w:tcPr>
            <w:tcW w:w="9571" w:type="dxa"/>
            <w:gridSpan w:val="2"/>
          </w:tcPr>
          <w:p w:rsidR="00D802BC" w:rsidRPr="00D802BC" w:rsidRDefault="00D802BC" w:rsidP="006E7656">
            <w:pPr>
              <w:pStyle w:val="a5"/>
              <w:numPr>
                <w:ilvl w:val="0"/>
                <w:numId w:val="4"/>
              </w:numPr>
              <w:spacing w:line="312" w:lineRule="auto"/>
              <w:jc w:val="both"/>
              <w:rPr>
                <w:rFonts w:ascii="Times New Roman" w:hAnsi="Times New Roman" w:cs="Times New Roman"/>
                <w:sz w:val="24"/>
                <w:szCs w:val="24"/>
              </w:rPr>
            </w:pPr>
            <w:r>
              <w:rPr>
                <w:rFonts w:ascii="Times New Roman" w:hAnsi="Times New Roman" w:cs="Times New Roman"/>
                <w:sz w:val="24"/>
                <w:szCs w:val="24"/>
              </w:rPr>
              <w:t>Публикация решения суда о допущенном нарушении</w:t>
            </w:r>
          </w:p>
        </w:tc>
      </w:tr>
      <w:tr w:rsidR="00D802BC" w:rsidTr="00D802BC">
        <w:tc>
          <w:tcPr>
            <w:tcW w:w="4785" w:type="dxa"/>
          </w:tcPr>
          <w:p w:rsidR="00D802BC" w:rsidRDefault="00D802BC" w:rsidP="00FF68CA">
            <w:pPr>
              <w:spacing w:line="312" w:lineRule="auto"/>
              <w:jc w:val="both"/>
              <w:rPr>
                <w:rFonts w:ascii="Times New Roman" w:hAnsi="Times New Roman" w:cs="Times New Roman"/>
                <w:sz w:val="24"/>
                <w:szCs w:val="24"/>
              </w:rPr>
            </w:pPr>
            <w:r>
              <w:rPr>
                <w:rFonts w:ascii="Times New Roman" w:hAnsi="Times New Roman" w:cs="Times New Roman"/>
                <w:sz w:val="24"/>
                <w:szCs w:val="24"/>
              </w:rPr>
              <w:t>4) Компенсация морального вреда</w:t>
            </w:r>
          </w:p>
        </w:tc>
        <w:tc>
          <w:tcPr>
            <w:tcW w:w="4786" w:type="dxa"/>
          </w:tcPr>
          <w:p w:rsidR="00D802BC" w:rsidRDefault="00D802BC" w:rsidP="00FF68CA">
            <w:pPr>
              <w:spacing w:line="312" w:lineRule="auto"/>
              <w:jc w:val="both"/>
              <w:rPr>
                <w:rFonts w:ascii="Times New Roman" w:hAnsi="Times New Roman" w:cs="Times New Roman"/>
                <w:sz w:val="24"/>
                <w:szCs w:val="24"/>
              </w:rPr>
            </w:pPr>
            <w:r>
              <w:rPr>
                <w:rFonts w:ascii="Times New Roman" w:hAnsi="Times New Roman" w:cs="Times New Roman"/>
                <w:sz w:val="24"/>
                <w:szCs w:val="24"/>
              </w:rPr>
              <w:t>4) Возмещение убытков</w:t>
            </w:r>
          </w:p>
        </w:tc>
      </w:tr>
      <w:tr w:rsidR="00D802BC" w:rsidTr="00D802BC">
        <w:tc>
          <w:tcPr>
            <w:tcW w:w="4785" w:type="dxa"/>
          </w:tcPr>
          <w:p w:rsidR="00D802BC" w:rsidRPr="00D802BC" w:rsidRDefault="00D802BC" w:rsidP="00D802BC">
            <w:pPr>
              <w:spacing w:line="312" w:lineRule="auto"/>
              <w:jc w:val="both"/>
              <w:rPr>
                <w:rFonts w:ascii="Times New Roman" w:hAnsi="Times New Roman" w:cs="Times New Roman"/>
                <w:sz w:val="24"/>
                <w:szCs w:val="24"/>
              </w:rPr>
            </w:pPr>
            <w:r>
              <w:rPr>
                <w:rFonts w:ascii="Times New Roman" w:hAnsi="Times New Roman" w:cs="Times New Roman"/>
                <w:sz w:val="24"/>
                <w:szCs w:val="24"/>
              </w:rPr>
              <w:t>5)Восстановление положения, существовавшего до нарушения прав</w:t>
            </w:r>
          </w:p>
        </w:tc>
        <w:tc>
          <w:tcPr>
            <w:tcW w:w="4786" w:type="dxa"/>
          </w:tcPr>
          <w:p w:rsidR="00D802BC" w:rsidRDefault="00D802BC" w:rsidP="00FF68CA">
            <w:pPr>
              <w:spacing w:line="312" w:lineRule="auto"/>
              <w:jc w:val="both"/>
              <w:rPr>
                <w:rFonts w:ascii="Times New Roman" w:hAnsi="Times New Roman" w:cs="Times New Roman"/>
                <w:sz w:val="24"/>
                <w:szCs w:val="24"/>
              </w:rPr>
            </w:pPr>
            <w:r>
              <w:rPr>
                <w:rFonts w:ascii="Times New Roman" w:hAnsi="Times New Roman" w:cs="Times New Roman"/>
                <w:sz w:val="24"/>
                <w:szCs w:val="24"/>
              </w:rPr>
              <w:t>5) Изъятие контрафактного материального носителя</w:t>
            </w:r>
          </w:p>
        </w:tc>
      </w:tr>
    </w:tbl>
    <w:p w:rsidR="00D802BC" w:rsidRPr="003B4CB1" w:rsidRDefault="00D802BC" w:rsidP="00FF68CA">
      <w:pPr>
        <w:spacing w:after="0" w:line="312" w:lineRule="auto"/>
        <w:ind w:firstLine="567"/>
        <w:jc w:val="both"/>
        <w:rPr>
          <w:rFonts w:ascii="Times New Roman" w:hAnsi="Times New Roman" w:cs="Times New Roman"/>
          <w:sz w:val="24"/>
          <w:szCs w:val="24"/>
        </w:rPr>
      </w:pPr>
    </w:p>
    <w:p w:rsidR="002447AE" w:rsidRDefault="00D802BC" w:rsidP="00FF68CA">
      <w:pPr>
        <w:spacing w:after="0" w:line="312"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Pr="00422125">
        <w:rPr>
          <w:rFonts w:ascii="Times New Roman" w:hAnsi="Times New Roman" w:cs="Times New Roman"/>
          <w:b/>
          <w:i/>
          <w:sz w:val="24"/>
          <w:szCs w:val="24"/>
        </w:rPr>
        <w:t>Структура</w:t>
      </w:r>
      <w:r w:rsidR="00422125" w:rsidRPr="00422125">
        <w:rPr>
          <w:rFonts w:ascii="Times New Roman" w:hAnsi="Times New Roman" w:cs="Times New Roman"/>
          <w:b/>
          <w:i/>
          <w:sz w:val="24"/>
          <w:szCs w:val="24"/>
        </w:rPr>
        <w:t xml:space="preserve"> интеллектуальных прав</w:t>
      </w:r>
    </w:p>
    <w:p w:rsidR="00D802BC" w:rsidRDefault="00D802B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рамках интеллектуальных прав рассматриваются следующие институты:</w:t>
      </w:r>
    </w:p>
    <w:p w:rsidR="00D802BC" w:rsidRDefault="00D802B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авторское право;</w:t>
      </w:r>
    </w:p>
    <w:p w:rsidR="00D802BC" w:rsidRDefault="00D802B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права, смежные с авторскими;</w:t>
      </w:r>
    </w:p>
    <w:p w:rsidR="00D802BC" w:rsidRDefault="00D802B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патентное право;</w:t>
      </w:r>
    </w:p>
    <w:p w:rsidR="00D802BC" w:rsidRDefault="00D802B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на селекционное достижение;</w:t>
      </w:r>
    </w:p>
    <w:p w:rsidR="00D802BC" w:rsidRDefault="00D802B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на типологии интегральных микросхем;</w:t>
      </w:r>
    </w:p>
    <w:p w:rsidR="00D802BC" w:rsidRDefault="00D802B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на профессиональные секреты (ноу-хау);</w:t>
      </w:r>
    </w:p>
    <w:p w:rsidR="00D802BC" w:rsidRDefault="00D802BC"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86925">
        <w:rPr>
          <w:rFonts w:ascii="Times New Roman" w:hAnsi="Times New Roman" w:cs="Times New Roman"/>
          <w:sz w:val="24"/>
          <w:szCs w:val="24"/>
        </w:rPr>
        <w:t xml:space="preserve"> </w:t>
      </w:r>
      <w:r>
        <w:rPr>
          <w:rFonts w:ascii="Times New Roman" w:hAnsi="Times New Roman" w:cs="Times New Roman"/>
          <w:sz w:val="24"/>
          <w:szCs w:val="24"/>
        </w:rPr>
        <w:t>право на средства индивидуализации юридических лиц, товаров, работ, услуг и предприятий (фирм).</w:t>
      </w:r>
    </w:p>
    <w:p w:rsidR="00D802BC" w:rsidRDefault="00D802BC" w:rsidP="00FF68CA">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w:t>
      </w:r>
      <w:r w:rsidR="009B7023">
        <w:rPr>
          <w:rFonts w:ascii="Times New Roman" w:hAnsi="Times New Roman" w:cs="Times New Roman"/>
          <w:b/>
          <w:i/>
          <w:sz w:val="24"/>
          <w:szCs w:val="24"/>
        </w:rPr>
        <w:t>Понятие, объекты и субъекты авторских прав</w:t>
      </w:r>
    </w:p>
    <w:p w:rsidR="009B7023" w:rsidRDefault="009B7023" w:rsidP="00FF68CA">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Авторские права </w:t>
      </w:r>
      <w:r>
        <w:rPr>
          <w:rFonts w:ascii="Times New Roman" w:hAnsi="Times New Roman" w:cs="Times New Roman"/>
          <w:sz w:val="24"/>
          <w:szCs w:val="24"/>
        </w:rPr>
        <w:t xml:space="preserve">― </w:t>
      </w:r>
      <w:r w:rsidRPr="009B7023">
        <w:rPr>
          <w:rFonts w:ascii="Times New Roman" w:hAnsi="Times New Roman" w:cs="Times New Roman"/>
          <w:i/>
          <w:sz w:val="24"/>
          <w:szCs w:val="24"/>
        </w:rPr>
        <w:t xml:space="preserve">это интеллектуальные права на произведения науки, литературы и искусства. </w:t>
      </w:r>
    </w:p>
    <w:p w:rsidR="009B7023" w:rsidRDefault="009B7023"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Объекты авторских прав: </w:t>
      </w:r>
      <w:r w:rsidRPr="009B7023">
        <w:rPr>
          <w:rFonts w:ascii="Times New Roman" w:hAnsi="Times New Roman" w:cs="Times New Roman"/>
          <w:sz w:val="24"/>
          <w:szCs w:val="24"/>
        </w:rPr>
        <w:t>существующие в объективной форме произведения, независимо от их достоинств и назначения, а также от способа их выражения</w:t>
      </w:r>
      <w:r w:rsidR="00E34294">
        <w:rPr>
          <w:rFonts w:ascii="Times New Roman" w:hAnsi="Times New Roman" w:cs="Times New Roman"/>
          <w:sz w:val="24"/>
          <w:szCs w:val="24"/>
        </w:rPr>
        <w:t xml:space="preserve"> (табл.</w:t>
      </w:r>
      <w:r>
        <w:rPr>
          <w:rFonts w:ascii="Times New Roman" w:hAnsi="Times New Roman" w:cs="Times New Roman"/>
          <w:sz w:val="24"/>
          <w:szCs w:val="24"/>
        </w:rPr>
        <w:t xml:space="preserve"> </w:t>
      </w:r>
      <w:r w:rsidR="00E34294">
        <w:rPr>
          <w:rFonts w:ascii="Times New Roman" w:hAnsi="Times New Roman" w:cs="Times New Roman"/>
          <w:sz w:val="24"/>
          <w:szCs w:val="24"/>
        </w:rPr>
        <w:t>5</w:t>
      </w:r>
      <w:r w:rsidR="00F70C16">
        <w:rPr>
          <w:rFonts w:ascii="Times New Roman" w:hAnsi="Times New Roman" w:cs="Times New Roman"/>
          <w:sz w:val="24"/>
          <w:szCs w:val="24"/>
        </w:rPr>
        <w:t>6</w:t>
      </w:r>
      <w:r>
        <w:rPr>
          <w:rFonts w:ascii="Times New Roman" w:hAnsi="Times New Roman" w:cs="Times New Roman"/>
          <w:sz w:val="24"/>
          <w:szCs w:val="24"/>
        </w:rPr>
        <w:t>)</w:t>
      </w:r>
      <w:r w:rsidRPr="009B7023">
        <w:rPr>
          <w:rFonts w:ascii="Times New Roman" w:hAnsi="Times New Roman" w:cs="Times New Roman"/>
          <w:sz w:val="24"/>
          <w:szCs w:val="24"/>
        </w:rPr>
        <w:t>.</w:t>
      </w:r>
    </w:p>
    <w:p w:rsidR="00E34294" w:rsidRDefault="00E34294" w:rsidP="00FF68CA">
      <w:pPr>
        <w:spacing w:after="0" w:line="312" w:lineRule="auto"/>
        <w:ind w:firstLine="567"/>
        <w:jc w:val="both"/>
        <w:rPr>
          <w:rFonts w:ascii="Times New Roman" w:hAnsi="Times New Roman" w:cs="Times New Roman"/>
          <w:sz w:val="24"/>
          <w:szCs w:val="24"/>
        </w:rPr>
      </w:pPr>
    </w:p>
    <w:p w:rsidR="00E34294" w:rsidRDefault="00E34294" w:rsidP="00FF68CA">
      <w:pPr>
        <w:spacing w:after="0" w:line="312" w:lineRule="auto"/>
        <w:ind w:firstLine="567"/>
        <w:jc w:val="both"/>
        <w:rPr>
          <w:rFonts w:ascii="Times New Roman" w:hAnsi="Times New Roman" w:cs="Times New Roman"/>
          <w:sz w:val="24"/>
          <w:szCs w:val="24"/>
        </w:rPr>
      </w:pPr>
    </w:p>
    <w:p w:rsidR="009B7023" w:rsidRDefault="009B7023" w:rsidP="009B7023">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E34294">
        <w:rPr>
          <w:rFonts w:ascii="Times New Roman" w:hAnsi="Times New Roman" w:cs="Times New Roman"/>
          <w:b/>
          <w:sz w:val="24"/>
          <w:szCs w:val="24"/>
        </w:rPr>
        <w:t>5</w:t>
      </w:r>
      <w:r w:rsidR="00F70C16">
        <w:rPr>
          <w:rFonts w:ascii="Times New Roman" w:hAnsi="Times New Roman" w:cs="Times New Roman"/>
          <w:b/>
          <w:sz w:val="24"/>
          <w:szCs w:val="24"/>
        </w:rPr>
        <w:t>6</w:t>
      </w:r>
    </w:p>
    <w:p w:rsidR="009B7023" w:rsidRDefault="009B7023" w:rsidP="009B7023">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Способ выражения и тип произведения в контексте объекта авторских прав</w:t>
      </w:r>
    </w:p>
    <w:p w:rsidR="00765515" w:rsidRDefault="00765515" w:rsidP="009B7023">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4785"/>
        <w:gridCol w:w="4786"/>
      </w:tblGrid>
      <w:tr w:rsidR="009B7023" w:rsidTr="009B7023">
        <w:tc>
          <w:tcPr>
            <w:tcW w:w="4785" w:type="dxa"/>
          </w:tcPr>
          <w:p w:rsidR="009B7023" w:rsidRPr="009B7023" w:rsidRDefault="009B7023" w:rsidP="009B7023">
            <w:pPr>
              <w:spacing w:line="312" w:lineRule="auto"/>
              <w:jc w:val="center"/>
              <w:rPr>
                <w:rFonts w:ascii="Times New Roman" w:hAnsi="Times New Roman" w:cs="Times New Roman"/>
                <w:b/>
                <w:sz w:val="24"/>
                <w:szCs w:val="24"/>
              </w:rPr>
            </w:pPr>
            <w:r w:rsidRPr="009B7023">
              <w:rPr>
                <w:rFonts w:ascii="Times New Roman" w:hAnsi="Times New Roman" w:cs="Times New Roman"/>
                <w:b/>
                <w:sz w:val="24"/>
                <w:szCs w:val="24"/>
              </w:rPr>
              <w:t>Способ выражения произведения</w:t>
            </w:r>
          </w:p>
        </w:tc>
        <w:tc>
          <w:tcPr>
            <w:tcW w:w="4786" w:type="dxa"/>
          </w:tcPr>
          <w:p w:rsidR="009B7023" w:rsidRPr="009B7023" w:rsidRDefault="009B7023" w:rsidP="009B7023">
            <w:pPr>
              <w:spacing w:line="312" w:lineRule="auto"/>
              <w:jc w:val="center"/>
              <w:rPr>
                <w:rFonts w:ascii="Times New Roman" w:hAnsi="Times New Roman" w:cs="Times New Roman"/>
                <w:b/>
                <w:sz w:val="24"/>
                <w:szCs w:val="24"/>
              </w:rPr>
            </w:pPr>
            <w:r w:rsidRPr="009B7023">
              <w:rPr>
                <w:rFonts w:ascii="Times New Roman" w:hAnsi="Times New Roman" w:cs="Times New Roman"/>
                <w:b/>
                <w:sz w:val="24"/>
                <w:szCs w:val="24"/>
              </w:rPr>
              <w:t>Тип произведения</w:t>
            </w:r>
          </w:p>
        </w:tc>
      </w:tr>
      <w:tr w:rsidR="009B7023" w:rsidTr="009B7023">
        <w:tc>
          <w:tcPr>
            <w:tcW w:w="4785" w:type="dxa"/>
          </w:tcPr>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Фиксируемое знаками на бумаге или на иных носителях</w:t>
            </w:r>
          </w:p>
        </w:tc>
        <w:tc>
          <w:tcPr>
            <w:tcW w:w="4786" w:type="dxa"/>
          </w:tcPr>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 литературные произведения;</w:t>
            </w:r>
          </w:p>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 программы для ЭВМ;</w:t>
            </w:r>
          </w:p>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 музыкальные произведения с текстом и без текста;</w:t>
            </w:r>
          </w:p>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 драматические и музыкально-драматические произведения;</w:t>
            </w:r>
          </w:p>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 сценарные произведения</w:t>
            </w:r>
          </w:p>
        </w:tc>
      </w:tr>
      <w:tr w:rsidR="009B7023" w:rsidTr="009B7023">
        <w:tc>
          <w:tcPr>
            <w:tcW w:w="4785" w:type="dxa"/>
          </w:tcPr>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Созданное для показа «вживую»</w:t>
            </w:r>
          </w:p>
        </w:tc>
        <w:tc>
          <w:tcPr>
            <w:tcW w:w="4786" w:type="dxa"/>
          </w:tcPr>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 хореографические произведения и пантомимы</w:t>
            </w:r>
          </w:p>
        </w:tc>
      </w:tr>
      <w:tr w:rsidR="009B7023" w:rsidTr="009B7023">
        <w:tc>
          <w:tcPr>
            <w:tcW w:w="4785" w:type="dxa"/>
          </w:tcPr>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Снятое на пленку или на цифровой носитель</w:t>
            </w:r>
          </w:p>
        </w:tc>
        <w:tc>
          <w:tcPr>
            <w:tcW w:w="4786" w:type="dxa"/>
          </w:tcPr>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фотографические произведения; </w:t>
            </w:r>
          </w:p>
          <w:p w:rsidR="009B7023" w:rsidRDefault="009B7023" w:rsidP="009B702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110E">
              <w:rPr>
                <w:rFonts w:ascii="Times New Roman" w:hAnsi="Times New Roman" w:cs="Times New Roman"/>
                <w:sz w:val="24"/>
                <w:szCs w:val="24"/>
              </w:rPr>
              <w:t>аудиовизуальные произведения</w:t>
            </w:r>
          </w:p>
        </w:tc>
      </w:tr>
      <w:tr w:rsidR="009B7023" w:rsidTr="009B7023">
        <w:tc>
          <w:tcPr>
            <w:tcW w:w="4785" w:type="dxa"/>
          </w:tcPr>
          <w:p w:rsidR="009B7023" w:rsidRDefault="00EB110E" w:rsidP="00EB110E">
            <w:pPr>
              <w:spacing w:line="312" w:lineRule="auto"/>
              <w:jc w:val="both"/>
              <w:rPr>
                <w:rFonts w:ascii="Times New Roman" w:hAnsi="Times New Roman" w:cs="Times New Roman"/>
                <w:sz w:val="24"/>
                <w:szCs w:val="24"/>
              </w:rPr>
            </w:pPr>
            <w:r>
              <w:rPr>
                <w:rFonts w:ascii="Times New Roman" w:hAnsi="Times New Roman" w:cs="Times New Roman"/>
                <w:sz w:val="24"/>
                <w:szCs w:val="24"/>
              </w:rPr>
              <w:t>Нарисованное или созданное в объеме</w:t>
            </w:r>
          </w:p>
        </w:tc>
        <w:tc>
          <w:tcPr>
            <w:tcW w:w="4786" w:type="dxa"/>
          </w:tcPr>
          <w:p w:rsidR="009B7023" w:rsidRDefault="00EB110E" w:rsidP="00EB110E">
            <w:pPr>
              <w:spacing w:line="312" w:lineRule="auto"/>
              <w:jc w:val="both"/>
              <w:rPr>
                <w:rFonts w:ascii="Times New Roman" w:hAnsi="Times New Roman" w:cs="Times New Roman"/>
                <w:sz w:val="24"/>
                <w:szCs w:val="24"/>
              </w:rPr>
            </w:pPr>
            <w:r>
              <w:rPr>
                <w:rFonts w:ascii="Times New Roman" w:hAnsi="Times New Roman" w:cs="Times New Roman"/>
                <w:sz w:val="24"/>
                <w:szCs w:val="24"/>
              </w:rPr>
              <w:t>― произведения живописи, скульптуры, графики, дизайна;</w:t>
            </w:r>
          </w:p>
          <w:p w:rsidR="00EB110E" w:rsidRDefault="00EB110E" w:rsidP="00EB110E">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произведения декоративно-прикладного и сценографического  искусства </w:t>
            </w:r>
          </w:p>
        </w:tc>
      </w:tr>
      <w:tr w:rsidR="009B7023" w:rsidTr="009B7023">
        <w:tc>
          <w:tcPr>
            <w:tcW w:w="4785" w:type="dxa"/>
          </w:tcPr>
          <w:p w:rsidR="009B7023" w:rsidRDefault="00EB110E" w:rsidP="00EB110E">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Начерченное </w:t>
            </w:r>
          </w:p>
        </w:tc>
        <w:tc>
          <w:tcPr>
            <w:tcW w:w="4786" w:type="dxa"/>
          </w:tcPr>
          <w:p w:rsidR="009B7023" w:rsidRDefault="00EB110E" w:rsidP="00EB110E">
            <w:pPr>
              <w:spacing w:line="312" w:lineRule="auto"/>
              <w:jc w:val="both"/>
              <w:rPr>
                <w:rFonts w:ascii="Times New Roman" w:hAnsi="Times New Roman" w:cs="Times New Roman"/>
                <w:sz w:val="24"/>
                <w:szCs w:val="24"/>
              </w:rPr>
            </w:pPr>
            <w:r>
              <w:rPr>
                <w:rFonts w:ascii="Times New Roman" w:hAnsi="Times New Roman" w:cs="Times New Roman"/>
                <w:sz w:val="24"/>
                <w:szCs w:val="24"/>
              </w:rPr>
              <w:t>― карты, планы, эскизы и пластические произведения, относящиеся к географии, геологии, топографии и другим наукам</w:t>
            </w:r>
          </w:p>
        </w:tc>
      </w:tr>
      <w:tr w:rsidR="009B7023" w:rsidTr="009B7023">
        <w:tc>
          <w:tcPr>
            <w:tcW w:w="4785" w:type="dxa"/>
          </w:tcPr>
          <w:p w:rsidR="009B7023" w:rsidRDefault="00EB110E" w:rsidP="00EB110E">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Построенное или сконструированное </w:t>
            </w:r>
          </w:p>
        </w:tc>
        <w:tc>
          <w:tcPr>
            <w:tcW w:w="4786" w:type="dxa"/>
          </w:tcPr>
          <w:p w:rsidR="009B7023" w:rsidRDefault="00EB110E" w:rsidP="00EB110E">
            <w:pPr>
              <w:spacing w:line="312" w:lineRule="auto"/>
              <w:jc w:val="both"/>
              <w:rPr>
                <w:rFonts w:ascii="Times New Roman" w:hAnsi="Times New Roman" w:cs="Times New Roman"/>
                <w:sz w:val="24"/>
                <w:szCs w:val="24"/>
              </w:rPr>
            </w:pPr>
            <w:r>
              <w:rPr>
                <w:rFonts w:ascii="Times New Roman" w:hAnsi="Times New Roman" w:cs="Times New Roman"/>
                <w:sz w:val="24"/>
                <w:szCs w:val="24"/>
              </w:rPr>
              <w:t>―  произведения архитектуры, градостроительства и садово-паркового искусства</w:t>
            </w:r>
          </w:p>
        </w:tc>
      </w:tr>
    </w:tbl>
    <w:p w:rsidR="009B7023" w:rsidRDefault="009B7023" w:rsidP="00EB110E">
      <w:pPr>
        <w:spacing w:after="0" w:line="312" w:lineRule="auto"/>
        <w:ind w:firstLine="567"/>
        <w:jc w:val="both"/>
        <w:rPr>
          <w:rFonts w:ascii="Times New Roman" w:hAnsi="Times New Roman" w:cs="Times New Roman"/>
          <w:sz w:val="24"/>
          <w:szCs w:val="24"/>
        </w:rPr>
      </w:pPr>
    </w:p>
    <w:p w:rsidR="00EB110E" w:rsidRPr="00E34294" w:rsidRDefault="00EB110E" w:rsidP="00EB110E">
      <w:pPr>
        <w:spacing w:after="0" w:line="312" w:lineRule="auto"/>
        <w:ind w:firstLine="567"/>
        <w:jc w:val="both"/>
        <w:rPr>
          <w:rFonts w:ascii="Times New Roman" w:hAnsi="Times New Roman" w:cs="Times New Roman"/>
          <w:i/>
          <w:sz w:val="24"/>
          <w:szCs w:val="24"/>
        </w:rPr>
      </w:pPr>
      <w:r w:rsidRPr="00E34294">
        <w:rPr>
          <w:rFonts w:ascii="Times New Roman" w:hAnsi="Times New Roman" w:cs="Times New Roman"/>
          <w:i/>
          <w:sz w:val="24"/>
          <w:szCs w:val="24"/>
        </w:rPr>
        <w:t>Не являются объектами авторских прав:</w:t>
      </w:r>
    </w:p>
    <w:p w:rsidR="00420A6C" w:rsidRDefault="00686925" w:rsidP="00EB110E">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420A6C">
        <w:rPr>
          <w:rFonts w:ascii="Times New Roman" w:hAnsi="Times New Roman" w:cs="Times New Roman"/>
          <w:sz w:val="24"/>
          <w:szCs w:val="24"/>
        </w:rPr>
        <w:t xml:space="preserve"> официальные документы государственных органов и органов местного самоуправления, международных организаций (нормативные  акты, судебные решения и т.п.), а также официальные переводы;</w:t>
      </w:r>
    </w:p>
    <w:p w:rsidR="00420A6C" w:rsidRDefault="00686925" w:rsidP="00EB110E">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w:t>
      </w:r>
      <w:r w:rsidR="00420A6C">
        <w:rPr>
          <w:rFonts w:ascii="Times New Roman" w:hAnsi="Times New Roman" w:cs="Times New Roman"/>
          <w:sz w:val="24"/>
          <w:szCs w:val="24"/>
        </w:rPr>
        <w:t xml:space="preserve"> государственные и муниципальные символы и знаки (флаги, гербы, ордена, денежные знаки и т.п.);</w:t>
      </w:r>
    </w:p>
    <w:p w:rsidR="00EB110E" w:rsidRPr="009B7023" w:rsidRDefault="00686925" w:rsidP="00EB110E">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420A6C">
        <w:rPr>
          <w:rFonts w:ascii="Times New Roman" w:hAnsi="Times New Roman" w:cs="Times New Roman"/>
          <w:sz w:val="24"/>
          <w:szCs w:val="24"/>
        </w:rPr>
        <w:t xml:space="preserve"> фольклор;   </w:t>
      </w:r>
      <w:r w:rsidR="003876FA">
        <w:rPr>
          <w:rFonts w:ascii="Times New Roman" w:hAnsi="Times New Roman" w:cs="Times New Roman"/>
          <w:sz w:val="24"/>
          <w:szCs w:val="24"/>
        </w:rPr>
        <w:t xml:space="preserve"> </w:t>
      </w:r>
    </w:p>
    <w:p w:rsidR="00F3626C" w:rsidRDefault="00686925" w:rsidP="00FF68CA">
      <w:pPr>
        <w:spacing w:after="0" w:line="312" w:lineRule="auto"/>
        <w:ind w:firstLine="567"/>
        <w:jc w:val="both"/>
        <w:rPr>
          <w:rFonts w:ascii="Times New Roman" w:hAnsi="Times New Roman" w:cs="Times New Roman"/>
          <w:b/>
          <w:sz w:val="24"/>
          <w:szCs w:val="24"/>
        </w:rPr>
      </w:pPr>
      <w:r>
        <w:rPr>
          <w:rFonts w:ascii="Times New Roman" w:hAnsi="Times New Roman" w:cs="Times New Roman"/>
          <w:b/>
          <w:i/>
          <w:sz w:val="24"/>
          <w:szCs w:val="24"/>
        </w:rPr>
        <w:t>→</w:t>
      </w:r>
      <w:r w:rsidR="00420A6C">
        <w:rPr>
          <w:rFonts w:ascii="Times New Roman" w:hAnsi="Times New Roman" w:cs="Times New Roman"/>
          <w:b/>
          <w:sz w:val="24"/>
          <w:szCs w:val="24"/>
        </w:rPr>
        <w:t xml:space="preserve"> </w:t>
      </w:r>
      <w:r w:rsidR="00420A6C" w:rsidRPr="00420A6C">
        <w:rPr>
          <w:rFonts w:ascii="Times New Roman" w:hAnsi="Times New Roman" w:cs="Times New Roman"/>
          <w:sz w:val="24"/>
          <w:szCs w:val="24"/>
        </w:rPr>
        <w:t xml:space="preserve">сообщения о </w:t>
      </w:r>
      <w:r w:rsidR="00420A6C">
        <w:rPr>
          <w:rFonts w:ascii="Times New Roman" w:hAnsi="Times New Roman" w:cs="Times New Roman"/>
          <w:sz w:val="24"/>
          <w:szCs w:val="24"/>
        </w:rPr>
        <w:t xml:space="preserve">событиях и </w:t>
      </w:r>
      <w:r w:rsidR="00420A6C" w:rsidRPr="00420A6C">
        <w:rPr>
          <w:rFonts w:ascii="Times New Roman" w:hAnsi="Times New Roman" w:cs="Times New Roman"/>
          <w:sz w:val="24"/>
          <w:szCs w:val="24"/>
        </w:rPr>
        <w:t>фактах</w:t>
      </w:r>
      <w:r w:rsidR="006329A5">
        <w:rPr>
          <w:rFonts w:ascii="Times New Roman" w:hAnsi="Times New Roman" w:cs="Times New Roman"/>
          <w:sz w:val="24"/>
          <w:szCs w:val="24"/>
        </w:rPr>
        <w:t xml:space="preserve">, имеющие исключительно информационный характер. </w:t>
      </w:r>
      <w:r w:rsidR="00420A6C">
        <w:rPr>
          <w:rFonts w:ascii="Times New Roman" w:hAnsi="Times New Roman" w:cs="Times New Roman"/>
          <w:b/>
          <w:sz w:val="24"/>
          <w:szCs w:val="24"/>
        </w:rPr>
        <w:t xml:space="preserve"> </w:t>
      </w:r>
    </w:p>
    <w:p w:rsidR="006329A5" w:rsidRPr="00E34294" w:rsidRDefault="006329A5" w:rsidP="00FF68CA">
      <w:pPr>
        <w:spacing w:after="0" w:line="312" w:lineRule="auto"/>
        <w:ind w:firstLine="567"/>
        <w:jc w:val="both"/>
        <w:rPr>
          <w:rFonts w:ascii="Times New Roman" w:hAnsi="Times New Roman" w:cs="Times New Roman"/>
          <w:i/>
          <w:sz w:val="24"/>
          <w:szCs w:val="24"/>
        </w:rPr>
      </w:pPr>
      <w:r w:rsidRPr="00E34294">
        <w:rPr>
          <w:rFonts w:ascii="Times New Roman" w:hAnsi="Times New Roman" w:cs="Times New Roman"/>
          <w:i/>
          <w:sz w:val="24"/>
          <w:szCs w:val="24"/>
        </w:rPr>
        <w:t>Авторские права не распространяются на:</w:t>
      </w:r>
    </w:p>
    <w:p w:rsidR="006329A5" w:rsidRDefault="006329A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идеи, концепции, принципы;</w:t>
      </w:r>
    </w:p>
    <w:p w:rsidR="006329A5" w:rsidRDefault="006329A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методы, процессы, системы, способы;</w:t>
      </w:r>
    </w:p>
    <w:p w:rsidR="006329A5" w:rsidRDefault="006329A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решения технических, организационных или иных задач;</w:t>
      </w:r>
    </w:p>
    <w:p w:rsidR="006329A5" w:rsidRDefault="006329A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открытия, факты;</w:t>
      </w:r>
    </w:p>
    <w:p w:rsidR="006329A5" w:rsidRDefault="006329A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языки программирования.</w:t>
      </w:r>
    </w:p>
    <w:p w:rsidR="006329A5" w:rsidRDefault="006329A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Условие признания произведения объектом авторского права: </w:t>
      </w:r>
      <w:r>
        <w:rPr>
          <w:rFonts w:ascii="Times New Roman" w:hAnsi="Times New Roman" w:cs="Times New Roman"/>
          <w:sz w:val="24"/>
          <w:szCs w:val="24"/>
        </w:rPr>
        <w:t xml:space="preserve">индивидуальность произведения. </w:t>
      </w:r>
    </w:p>
    <w:p w:rsidR="006329A5" w:rsidRDefault="006329A5" w:rsidP="00FF68CA">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Субъекты авторских прав</w:t>
      </w:r>
      <w:r>
        <w:rPr>
          <w:rFonts w:ascii="Times New Roman" w:hAnsi="Times New Roman" w:cs="Times New Roman"/>
          <w:sz w:val="24"/>
          <w:szCs w:val="24"/>
        </w:rPr>
        <w:t>: авторы; правообладатели.</w:t>
      </w:r>
    </w:p>
    <w:p w:rsidR="006329A5" w:rsidRDefault="006329A5" w:rsidP="00FF68CA">
      <w:pPr>
        <w:spacing w:after="0" w:line="312" w:lineRule="auto"/>
        <w:ind w:firstLine="567"/>
        <w:jc w:val="both"/>
        <w:rPr>
          <w:rFonts w:ascii="Times New Roman" w:hAnsi="Times New Roman" w:cs="Times New Roman"/>
          <w:sz w:val="24"/>
          <w:szCs w:val="24"/>
        </w:rPr>
      </w:pPr>
      <w:r w:rsidRPr="00034FAF">
        <w:rPr>
          <w:rFonts w:ascii="Times New Roman" w:hAnsi="Times New Roman" w:cs="Times New Roman"/>
          <w:b/>
          <w:i/>
          <w:sz w:val="24"/>
          <w:szCs w:val="24"/>
        </w:rPr>
        <w:t>Авторы</w:t>
      </w:r>
      <w:r>
        <w:rPr>
          <w:rFonts w:ascii="Times New Roman" w:hAnsi="Times New Roman" w:cs="Times New Roman"/>
          <w:i/>
          <w:sz w:val="24"/>
          <w:szCs w:val="24"/>
        </w:rPr>
        <w:t xml:space="preserve">. </w:t>
      </w:r>
      <w:r>
        <w:rPr>
          <w:rFonts w:ascii="Times New Roman" w:hAnsi="Times New Roman" w:cs="Times New Roman"/>
          <w:sz w:val="24"/>
          <w:szCs w:val="24"/>
        </w:rPr>
        <w:t>Существует презумпция того, что лицо, указанное в качестве автора на оригинале или экземпляре произведения, считается его автором. Гражданин считается автором с момента созда</w:t>
      </w:r>
      <w:r w:rsidR="00E34294">
        <w:rPr>
          <w:rFonts w:ascii="Times New Roman" w:hAnsi="Times New Roman" w:cs="Times New Roman"/>
          <w:sz w:val="24"/>
          <w:szCs w:val="24"/>
        </w:rPr>
        <w:t>ния произведения (табл.</w:t>
      </w:r>
      <w:r>
        <w:rPr>
          <w:rFonts w:ascii="Times New Roman" w:hAnsi="Times New Roman" w:cs="Times New Roman"/>
          <w:sz w:val="24"/>
          <w:szCs w:val="24"/>
        </w:rPr>
        <w:t xml:space="preserve"> </w:t>
      </w:r>
      <w:r w:rsidR="00E34294">
        <w:rPr>
          <w:rFonts w:ascii="Times New Roman" w:hAnsi="Times New Roman" w:cs="Times New Roman"/>
          <w:sz w:val="24"/>
          <w:szCs w:val="24"/>
        </w:rPr>
        <w:t>5</w:t>
      </w:r>
      <w:r w:rsidR="00F70C16">
        <w:rPr>
          <w:rFonts w:ascii="Times New Roman" w:hAnsi="Times New Roman" w:cs="Times New Roman"/>
          <w:sz w:val="24"/>
          <w:szCs w:val="24"/>
        </w:rPr>
        <w:t>7</w:t>
      </w:r>
      <w:r>
        <w:rPr>
          <w:rFonts w:ascii="Times New Roman" w:hAnsi="Times New Roman" w:cs="Times New Roman"/>
          <w:sz w:val="24"/>
          <w:szCs w:val="24"/>
        </w:rPr>
        <w:t xml:space="preserve">). </w:t>
      </w:r>
    </w:p>
    <w:p w:rsidR="006329A5" w:rsidRDefault="006329A5" w:rsidP="006329A5">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E34294">
        <w:rPr>
          <w:rFonts w:ascii="Times New Roman" w:hAnsi="Times New Roman" w:cs="Times New Roman"/>
          <w:b/>
          <w:sz w:val="24"/>
          <w:szCs w:val="24"/>
        </w:rPr>
        <w:t>5</w:t>
      </w:r>
      <w:r w:rsidR="00F70C16">
        <w:rPr>
          <w:rFonts w:ascii="Times New Roman" w:hAnsi="Times New Roman" w:cs="Times New Roman"/>
          <w:b/>
          <w:sz w:val="24"/>
          <w:szCs w:val="24"/>
        </w:rPr>
        <w:t>7</w:t>
      </w:r>
    </w:p>
    <w:p w:rsidR="006329A5" w:rsidRDefault="00034FAF" w:rsidP="006329A5">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Взаимосвязи между видами произведения, объектом права и автором (авторами)</w:t>
      </w:r>
    </w:p>
    <w:p w:rsidR="00034FAF" w:rsidRDefault="00034FAF" w:rsidP="006329A5">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3190"/>
        <w:gridCol w:w="3190"/>
        <w:gridCol w:w="3191"/>
      </w:tblGrid>
      <w:tr w:rsidR="00034FAF" w:rsidTr="00034FAF">
        <w:tc>
          <w:tcPr>
            <w:tcW w:w="3190" w:type="dxa"/>
          </w:tcPr>
          <w:p w:rsidR="00034FAF" w:rsidRPr="00034FAF" w:rsidRDefault="00034FAF" w:rsidP="006329A5">
            <w:pPr>
              <w:spacing w:line="312" w:lineRule="auto"/>
              <w:jc w:val="center"/>
              <w:rPr>
                <w:rFonts w:ascii="Times New Roman" w:hAnsi="Times New Roman" w:cs="Times New Roman"/>
                <w:b/>
                <w:sz w:val="24"/>
                <w:szCs w:val="24"/>
              </w:rPr>
            </w:pPr>
            <w:r w:rsidRPr="00034FAF">
              <w:rPr>
                <w:rFonts w:ascii="Times New Roman" w:hAnsi="Times New Roman" w:cs="Times New Roman"/>
                <w:b/>
                <w:sz w:val="24"/>
                <w:szCs w:val="24"/>
              </w:rPr>
              <w:t>Вид произведения</w:t>
            </w:r>
          </w:p>
        </w:tc>
        <w:tc>
          <w:tcPr>
            <w:tcW w:w="3190" w:type="dxa"/>
          </w:tcPr>
          <w:p w:rsidR="00034FAF" w:rsidRPr="00034FAF" w:rsidRDefault="00034FAF" w:rsidP="006329A5">
            <w:pPr>
              <w:spacing w:line="312" w:lineRule="auto"/>
              <w:jc w:val="center"/>
              <w:rPr>
                <w:rFonts w:ascii="Times New Roman" w:hAnsi="Times New Roman" w:cs="Times New Roman"/>
                <w:b/>
                <w:sz w:val="24"/>
                <w:szCs w:val="24"/>
              </w:rPr>
            </w:pPr>
            <w:r w:rsidRPr="00034FAF">
              <w:rPr>
                <w:rFonts w:ascii="Times New Roman" w:hAnsi="Times New Roman" w:cs="Times New Roman"/>
                <w:b/>
                <w:sz w:val="24"/>
                <w:szCs w:val="24"/>
              </w:rPr>
              <w:t>Объект права</w:t>
            </w:r>
          </w:p>
        </w:tc>
        <w:tc>
          <w:tcPr>
            <w:tcW w:w="3191" w:type="dxa"/>
          </w:tcPr>
          <w:p w:rsidR="00034FAF" w:rsidRPr="00034FAF" w:rsidRDefault="00034FAF" w:rsidP="006329A5">
            <w:pPr>
              <w:spacing w:line="312" w:lineRule="auto"/>
              <w:jc w:val="center"/>
              <w:rPr>
                <w:rFonts w:ascii="Times New Roman" w:hAnsi="Times New Roman" w:cs="Times New Roman"/>
                <w:b/>
                <w:sz w:val="24"/>
                <w:szCs w:val="24"/>
              </w:rPr>
            </w:pPr>
            <w:r w:rsidRPr="00034FAF">
              <w:rPr>
                <w:rFonts w:ascii="Times New Roman" w:hAnsi="Times New Roman" w:cs="Times New Roman"/>
                <w:b/>
                <w:sz w:val="24"/>
                <w:szCs w:val="24"/>
              </w:rPr>
              <w:t xml:space="preserve">Автор </w:t>
            </w:r>
          </w:p>
        </w:tc>
      </w:tr>
      <w:tr w:rsidR="00034FAF" w:rsidTr="00034FAF">
        <w:tc>
          <w:tcPr>
            <w:tcW w:w="3190" w:type="dxa"/>
          </w:tcPr>
          <w:p w:rsidR="00034FAF" w:rsidRDefault="00034FAF" w:rsidP="006329A5">
            <w:pPr>
              <w:spacing w:line="312" w:lineRule="auto"/>
              <w:jc w:val="center"/>
              <w:rPr>
                <w:rFonts w:ascii="Times New Roman" w:hAnsi="Times New Roman" w:cs="Times New Roman"/>
                <w:sz w:val="24"/>
                <w:szCs w:val="24"/>
              </w:rPr>
            </w:pPr>
            <w:r>
              <w:rPr>
                <w:rFonts w:ascii="Times New Roman" w:hAnsi="Times New Roman" w:cs="Times New Roman"/>
                <w:sz w:val="24"/>
                <w:szCs w:val="24"/>
              </w:rPr>
              <w:t>Оригинальное (первичное)</w:t>
            </w:r>
          </w:p>
        </w:tc>
        <w:tc>
          <w:tcPr>
            <w:tcW w:w="3190" w:type="dxa"/>
          </w:tcPr>
          <w:p w:rsidR="00034FAF" w:rsidRDefault="00034FAF" w:rsidP="00034FAF">
            <w:pPr>
              <w:spacing w:line="312" w:lineRule="auto"/>
              <w:jc w:val="both"/>
              <w:rPr>
                <w:rFonts w:ascii="Times New Roman" w:hAnsi="Times New Roman" w:cs="Times New Roman"/>
                <w:sz w:val="24"/>
                <w:szCs w:val="24"/>
              </w:rPr>
            </w:pPr>
            <w:r>
              <w:rPr>
                <w:rFonts w:ascii="Times New Roman" w:hAnsi="Times New Roman" w:cs="Times New Roman"/>
                <w:sz w:val="24"/>
                <w:szCs w:val="24"/>
              </w:rPr>
              <w:t>Произведение науки, литературы или искусства</w:t>
            </w:r>
          </w:p>
        </w:tc>
        <w:tc>
          <w:tcPr>
            <w:tcW w:w="3191" w:type="dxa"/>
          </w:tcPr>
          <w:p w:rsidR="00034FAF" w:rsidRDefault="00034FAF" w:rsidP="006329A5">
            <w:pPr>
              <w:spacing w:line="312" w:lineRule="auto"/>
              <w:jc w:val="center"/>
              <w:rPr>
                <w:rFonts w:ascii="Times New Roman" w:hAnsi="Times New Roman" w:cs="Times New Roman"/>
                <w:sz w:val="24"/>
                <w:szCs w:val="24"/>
              </w:rPr>
            </w:pPr>
            <w:r>
              <w:rPr>
                <w:rFonts w:ascii="Times New Roman" w:hAnsi="Times New Roman" w:cs="Times New Roman"/>
                <w:sz w:val="24"/>
                <w:szCs w:val="24"/>
              </w:rPr>
              <w:t>Лицо, создавшее произведение, в отношении произведения</w:t>
            </w:r>
          </w:p>
        </w:tc>
      </w:tr>
      <w:tr w:rsidR="00034FAF" w:rsidTr="00034FAF">
        <w:tc>
          <w:tcPr>
            <w:tcW w:w="3190" w:type="dxa"/>
          </w:tcPr>
          <w:p w:rsidR="00034FAF" w:rsidRDefault="00034FAF" w:rsidP="006329A5">
            <w:pPr>
              <w:spacing w:line="312" w:lineRule="auto"/>
              <w:jc w:val="center"/>
              <w:rPr>
                <w:rFonts w:ascii="Times New Roman" w:hAnsi="Times New Roman" w:cs="Times New Roman"/>
                <w:sz w:val="24"/>
                <w:szCs w:val="24"/>
              </w:rPr>
            </w:pPr>
            <w:r>
              <w:rPr>
                <w:rFonts w:ascii="Times New Roman" w:hAnsi="Times New Roman" w:cs="Times New Roman"/>
                <w:sz w:val="24"/>
                <w:szCs w:val="24"/>
              </w:rPr>
              <w:t xml:space="preserve">Производное </w:t>
            </w:r>
          </w:p>
        </w:tc>
        <w:tc>
          <w:tcPr>
            <w:tcW w:w="3190" w:type="dxa"/>
          </w:tcPr>
          <w:p w:rsidR="00034FAF" w:rsidRDefault="00034FAF" w:rsidP="00034FAF">
            <w:pPr>
              <w:spacing w:line="312" w:lineRule="auto"/>
              <w:jc w:val="both"/>
              <w:rPr>
                <w:rFonts w:ascii="Times New Roman" w:hAnsi="Times New Roman" w:cs="Times New Roman"/>
                <w:sz w:val="24"/>
                <w:szCs w:val="24"/>
              </w:rPr>
            </w:pPr>
            <w:r>
              <w:rPr>
                <w:rFonts w:ascii="Times New Roman" w:hAnsi="Times New Roman" w:cs="Times New Roman"/>
                <w:sz w:val="24"/>
                <w:szCs w:val="24"/>
              </w:rPr>
              <w:t>― Перевод, обработка, экранизация, аранжировка, инсценировка и т.п.</w:t>
            </w:r>
          </w:p>
          <w:p w:rsidR="00034FAF" w:rsidRDefault="00034FAF" w:rsidP="0042681D">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2681D">
              <w:rPr>
                <w:rFonts w:ascii="Times New Roman" w:hAnsi="Times New Roman" w:cs="Times New Roman"/>
                <w:sz w:val="24"/>
                <w:szCs w:val="24"/>
              </w:rPr>
              <w:t>П</w:t>
            </w:r>
            <w:r>
              <w:rPr>
                <w:rFonts w:ascii="Times New Roman" w:hAnsi="Times New Roman" w:cs="Times New Roman"/>
                <w:sz w:val="24"/>
                <w:szCs w:val="24"/>
              </w:rPr>
              <w:t>ародия или карикатура</w:t>
            </w:r>
          </w:p>
        </w:tc>
        <w:tc>
          <w:tcPr>
            <w:tcW w:w="3191" w:type="dxa"/>
          </w:tcPr>
          <w:p w:rsidR="00034FAF" w:rsidRDefault="00034FAF" w:rsidP="00034FAF">
            <w:pPr>
              <w:spacing w:line="312" w:lineRule="auto"/>
              <w:jc w:val="both"/>
              <w:rPr>
                <w:rFonts w:ascii="Times New Roman" w:hAnsi="Times New Roman" w:cs="Times New Roman"/>
                <w:sz w:val="24"/>
                <w:szCs w:val="24"/>
              </w:rPr>
            </w:pPr>
            <w:r>
              <w:rPr>
                <w:rFonts w:ascii="Times New Roman" w:hAnsi="Times New Roman" w:cs="Times New Roman"/>
                <w:sz w:val="24"/>
                <w:szCs w:val="24"/>
              </w:rPr>
              <w:t>Переводчик или автор иного производного произведения в отношении перевода или иной переработки оригинального произведения</w:t>
            </w:r>
          </w:p>
        </w:tc>
      </w:tr>
      <w:tr w:rsidR="00034FAF" w:rsidTr="00034FAF">
        <w:tc>
          <w:tcPr>
            <w:tcW w:w="3190" w:type="dxa"/>
          </w:tcPr>
          <w:p w:rsidR="00034FAF" w:rsidRDefault="00034FAF" w:rsidP="006329A5">
            <w:pPr>
              <w:spacing w:line="312" w:lineRule="auto"/>
              <w:jc w:val="center"/>
              <w:rPr>
                <w:rFonts w:ascii="Times New Roman" w:hAnsi="Times New Roman" w:cs="Times New Roman"/>
                <w:sz w:val="24"/>
                <w:szCs w:val="24"/>
              </w:rPr>
            </w:pPr>
            <w:r>
              <w:rPr>
                <w:rFonts w:ascii="Times New Roman" w:hAnsi="Times New Roman" w:cs="Times New Roman"/>
                <w:sz w:val="24"/>
                <w:szCs w:val="24"/>
              </w:rPr>
              <w:t xml:space="preserve">Составное </w:t>
            </w:r>
          </w:p>
        </w:tc>
        <w:tc>
          <w:tcPr>
            <w:tcW w:w="3190" w:type="dxa"/>
          </w:tcPr>
          <w:p w:rsidR="00034FAF" w:rsidRDefault="00034FAF" w:rsidP="00034FAF">
            <w:pPr>
              <w:spacing w:line="312" w:lineRule="auto"/>
              <w:jc w:val="both"/>
              <w:rPr>
                <w:rFonts w:ascii="Times New Roman" w:hAnsi="Times New Roman" w:cs="Times New Roman"/>
                <w:sz w:val="24"/>
                <w:szCs w:val="24"/>
              </w:rPr>
            </w:pPr>
            <w:r>
              <w:rPr>
                <w:rFonts w:ascii="Times New Roman" w:hAnsi="Times New Roman" w:cs="Times New Roman"/>
                <w:sz w:val="24"/>
                <w:szCs w:val="24"/>
              </w:rPr>
              <w:t>Сборник произведений, антология, энциклопедия, база данных, атлас (в том числе и исторический) и т.п.</w:t>
            </w:r>
          </w:p>
        </w:tc>
        <w:tc>
          <w:tcPr>
            <w:tcW w:w="3191" w:type="dxa"/>
          </w:tcPr>
          <w:p w:rsidR="00034FAF" w:rsidRDefault="00034FAF" w:rsidP="00034FAF">
            <w:pPr>
              <w:spacing w:line="312" w:lineRule="auto"/>
              <w:jc w:val="both"/>
              <w:rPr>
                <w:rFonts w:ascii="Times New Roman" w:hAnsi="Times New Roman" w:cs="Times New Roman"/>
                <w:sz w:val="24"/>
                <w:szCs w:val="24"/>
              </w:rPr>
            </w:pPr>
            <w:r>
              <w:rPr>
                <w:rFonts w:ascii="Times New Roman" w:hAnsi="Times New Roman" w:cs="Times New Roman"/>
                <w:sz w:val="24"/>
                <w:szCs w:val="24"/>
              </w:rPr>
              <w:t>Составитель и автор иного составного произведения в отношении осуществленных ими побора или расположения материалов</w:t>
            </w:r>
          </w:p>
        </w:tc>
      </w:tr>
    </w:tbl>
    <w:p w:rsidR="00034FAF" w:rsidRDefault="00034FAF" w:rsidP="00034FAF">
      <w:pPr>
        <w:spacing w:after="0" w:line="312" w:lineRule="auto"/>
        <w:ind w:firstLine="567"/>
        <w:jc w:val="both"/>
        <w:rPr>
          <w:rFonts w:ascii="Times New Roman" w:hAnsi="Times New Roman" w:cs="Times New Roman"/>
          <w:sz w:val="24"/>
          <w:szCs w:val="24"/>
        </w:rPr>
      </w:pPr>
    </w:p>
    <w:p w:rsidR="00034FAF" w:rsidRDefault="00034FAF"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Правообладатель </w:t>
      </w:r>
      <w:r>
        <w:rPr>
          <w:rFonts w:ascii="Times New Roman" w:hAnsi="Times New Roman" w:cs="Times New Roman"/>
          <w:sz w:val="24"/>
          <w:szCs w:val="24"/>
        </w:rPr>
        <w:t xml:space="preserve">― автор или же лица, которым автор передал или к которому от автора перешло исключительное право на произведение. </w:t>
      </w:r>
    </w:p>
    <w:p w:rsidR="00166947" w:rsidRDefault="00166947"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Авторы или иные обладатели смежных прав (а также обладатели смежных с авторскими прав) могут объединяться в особые некоммерческие организации ― </w:t>
      </w:r>
      <w:r>
        <w:rPr>
          <w:rFonts w:ascii="Times New Roman" w:hAnsi="Times New Roman" w:cs="Times New Roman"/>
          <w:i/>
          <w:sz w:val="24"/>
          <w:szCs w:val="24"/>
        </w:rPr>
        <w:t xml:space="preserve">организации, осуществляющие коллективное управление авторскими и смежными правами. </w:t>
      </w:r>
      <w:r>
        <w:rPr>
          <w:rFonts w:ascii="Times New Roman" w:hAnsi="Times New Roman" w:cs="Times New Roman"/>
          <w:sz w:val="24"/>
          <w:szCs w:val="24"/>
        </w:rPr>
        <w:t xml:space="preserve">Эти организации </w:t>
      </w:r>
      <w:r w:rsidRPr="00166947">
        <w:rPr>
          <w:rFonts w:ascii="Times New Roman" w:hAnsi="Times New Roman" w:cs="Times New Roman"/>
          <w:b/>
          <w:i/>
          <w:sz w:val="24"/>
          <w:szCs w:val="24"/>
        </w:rPr>
        <w:t>а)</w:t>
      </w:r>
      <w:r>
        <w:rPr>
          <w:rFonts w:ascii="Times New Roman" w:hAnsi="Times New Roman" w:cs="Times New Roman"/>
          <w:sz w:val="24"/>
          <w:szCs w:val="24"/>
        </w:rPr>
        <w:t xml:space="preserve"> выдают лицензии на использование переданных им в управление объектов; </w:t>
      </w:r>
      <w:r w:rsidRPr="00166947">
        <w:rPr>
          <w:rFonts w:ascii="Times New Roman" w:hAnsi="Times New Roman" w:cs="Times New Roman"/>
          <w:b/>
          <w:i/>
          <w:sz w:val="24"/>
          <w:szCs w:val="24"/>
        </w:rPr>
        <w:t>б)</w:t>
      </w:r>
      <w:r>
        <w:rPr>
          <w:rFonts w:ascii="Times New Roman" w:hAnsi="Times New Roman" w:cs="Times New Roman"/>
          <w:sz w:val="24"/>
          <w:szCs w:val="24"/>
        </w:rPr>
        <w:t xml:space="preserve"> собирают вознаграждение за использование объектов по выданным лицензиям; </w:t>
      </w:r>
      <w:r w:rsidRPr="00166947">
        <w:rPr>
          <w:rFonts w:ascii="Times New Roman" w:hAnsi="Times New Roman" w:cs="Times New Roman"/>
          <w:b/>
          <w:i/>
          <w:sz w:val="24"/>
          <w:szCs w:val="24"/>
        </w:rPr>
        <w:t>в)</w:t>
      </w:r>
      <w:r>
        <w:rPr>
          <w:rFonts w:ascii="Times New Roman" w:hAnsi="Times New Roman" w:cs="Times New Roman"/>
          <w:sz w:val="24"/>
          <w:szCs w:val="24"/>
        </w:rPr>
        <w:t xml:space="preserve"> собирают платежи за использование объектов, которое допускается без согласия правообладателей; </w:t>
      </w:r>
      <w:r w:rsidRPr="00166947">
        <w:rPr>
          <w:rFonts w:ascii="Times New Roman" w:hAnsi="Times New Roman" w:cs="Times New Roman"/>
          <w:b/>
          <w:i/>
          <w:sz w:val="24"/>
          <w:szCs w:val="24"/>
        </w:rPr>
        <w:t>г)</w:t>
      </w:r>
      <w:r>
        <w:rPr>
          <w:rFonts w:ascii="Times New Roman" w:hAnsi="Times New Roman" w:cs="Times New Roman"/>
          <w:sz w:val="24"/>
          <w:szCs w:val="24"/>
        </w:rPr>
        <w:t xml:space="preserve"> распределяют полученные средства. </w:t>
      </w:r>
    </w:p>
    <w:p w:rsidR="00E34294" w:rsidRDefault="00E34294" w:rsidP="00E34294">
      <w:pPr>
        <w:spacing w:after="0" w:line="312" w:lineRule="auto"/>
        <w:ind w:left="567" w:firstLine="284"/>
        <w:jc w:val="both"/>
        <w:rPr>
          <w:rFonts w:ascii="Times New Roman" w:hAnsi="Times New Roman" w:cs="Times New Roman"/>
          <w:b/>
          <w:i/>
          <w:sz w:val="24"/>
          <w:szCs w:val="24"/>
        </w:rPr>
      </w:pPr>
      <w:r>
        <w:rPr>
          <w:rFonts w:ascii="Times New Roman" w:hAnsi="Times New Roman" w:cs="Times New Roman"/>
          <w:b/>
          <w:i/>
          <w:sz w:val="24"/>
          <w:szCs w:val="24"/>
        </w:rPr>
        <w:t xml:space="preserve">Знак охраны и особенности ответственности за нарушение исключительного права </w:t>
      </w:r>
    </w:p>
    <w:p w:rsidR="00E34294" w:rsidRDefault="00E34294" w:rsidP="00E34294">
      <w:pPr>
        <w:spacing w:before="240" w:line="312" w:lineRule="auto"/>
        <w:ind w:left="567" w:firstLine="284"/>
        <w:jc w:val="both"/>
        <w:rPr>
          <w:rFonts w:ascii="Times New Roman" w:hAnsi="Times New Roman" w:cs="Times New Roman"/>
          <w:b/>
          <w:i/>
          <w:sz w:val="24"/>
          <w:szCs w:val="24"/>
        </w:rPr>
      </w:pPr>
      <w:r>
        <w:rPr>
          <w:rFonts w:ascii="Times New Roman" w:hAnsi="Times New Roman" w:cs="Times New Roman"/>
          <w:sz w:val="24"/>
          <w:szCs w:val="24"/>
        </w:rPr>
        <w:t xml:space="preserve">Для возникновения, осуществления и защиты авторских прав регистрации произведения не требуется. Программы для ЭВМ и базы данных регистрируются по желанию правообладателя. Для оповещения о принадлежности исключительного права используется знак © с добавлением имени наименования правообладателя и года первого опубликования произведения. </w:t>
      </w:r>
    </w:p>
    <w:p w:rsidR="00E34294" w:rsidRDefault="00E34294" w:rsidP="00E34294">
      <w:pPr>
        <w:spacing w:before="240" w:line="312" w:lineRule="auto"/>
        <w:ind w:left="567" w:firstLine="284"/>
        <w:jc w:val="both"/>
        <w:rPr>
          <w:rFonts w:ascii="Times New Roman" w:hAnsi="Times New Roman" w:cs="Times New Roman"/>
          <w:b/>
          <w:i/>
          <w:sz w:val="24"/>
          <w:szCs w:val="24"/>
        </w:rPr>
      </w:pPr>
      <w:r>
        <w:rPr>
          <w:rFonts w:ascii="Times New Roman" w:hAnsi="Times New Roman" w:cs="Times New Roman"/>
          <w:sz w:val="24"/>
          <w:szCs w:val="24"/>
        </w:rPr>
        <w:t>Вместо взыскания убытков правообладатель может потребовать от нарушителя выплаты компенсации:</w:t>
      </w:r>
    </w:p>
    <w:p w:rsidR="00E34294" w:rsidRPr="006B73D1" w:rsidRDefault="00E34294" w:rsidP="00E34294">
      <w:pPr>
        <w:spacing w:before="240" w:line="312" w:lineRule="auto"/>
        <w:ind w:left="567" w:firstLine="284"/>
        <w:jc w:val="both"/>
        <w:rPr>
          <w:rFonts w:ascii="Times New Roman" w:hAnsi="Times New Roman" w:cs="Times New Roman"/>
          <w:b/>
          <w:i/>
          <w:sz w:val="24"/>
          <w:szCs w:val="24"/>
        </w:rPr>
      </w:pPr>
      <w:r>
        <w:rPr>
          <w:rFonts w:ascii="Times New Roman" w:hAnsi="Times New Roman" w:cs="Times New Roman"/>
          <w:sz w:val="24"/>
          <w:szCs w:val="24"/>
        </w:rPr>
        <w:t>― либо в размере от 10 тысяч до 5 миллионов рублей;</w:t>
      </w:r>
    </w:p>
    <w:p w:rsidR="00E34294" w:rsidRDefault="00E34294" w:rsidP="00E34294">
      <w:pPr>
        <w:spacing w:before="24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либо в двукратном размере стоимости экземпляров произведений;</w:t>
      </w:r>
    </w:p>
    <w:p w:rsidR="00166947" w:rsidRDefault="00E34294" w:rsidP="00E34294">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либо в двукратном размере стоимости права использования произведения.</w:t>
      </w:r>
    </w:p>
    <w:p w:rsidR="00E34294" w:rsidRDefault="00E34294" w:rsidP="00E34294">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 *</w:t>
      </w:r>
    </w:p>
    <w:p w:rsidR="00A21BF1" w:rsidRDefault="00A953E8" w:rsidP="00034FAF">
      <w:pPr>
        <w:spacing w:after="0" w:line="312" w:lineRule="auto"/>
        <w:ind w:firstLine="567"/>
        <w:jc w:val="both"/>
        <w:rPr>
          <w:rFonts w:ascii="Times New Roman" w:hAnsi="Times New Roman" w:cs="Times New Roman"/>
          <w:i/>
          <w:sz w:val="24"/>
          <w:szCs w:val="24"/>
        </w:rPr>
      </w:pPr>
      <w:r w:rsidRPr="00A21BF1">
        <w:rPr>
          <w:rFonts w:ascii="Times New Roman" w:hAnsi="Times New Roman" w:cs="Times New Roman"/>
          <w:b/>
          <w:sz w:val="24"/>
          <w:szCs w:val="24"/>
        </w:rPr>
        <w:t xml:space="preserve">Наследование </w:t>
      </w:r>
      <w:r w:rsidR="00A21BF1">
        <w:rPr>
          <w:rFonts w:ascii="Times New Roman" w:hAnsi="Times New Roman" w:cs="Times New Roman"/>
          <w:sz w:val="24"/>
          <w:szCs w:val="24"/>
        </w:rPr>
        <w:t xml:space="preserve">― </w:t>
      </w:r>
      <w:r w:rsidR="00A21BF1">
        <w:rPr>
          <w:rFonts w:ascii="Times New Roman" w:hAnsi="Times New Roman" w:cs="Times New Roman"/>
          <w:i/>
          <w:sz w:val="24"/>
          <w:szCs w:val="24"/>
        </w:rPr>
        <w:t>это переход имущества умершего (наследства, наследственного имущества) к другим лицам в порядке универсального правопреемства.</w:t>
      </w:r>
    </w:p>
    <w:p w:rsidR="00A21BF1" w:rsidRDefault="00A21BF1"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Лицо, от которого переходит имущество путем наследования, именуется </w:t>
      </w:r>
      <w:r>
        <w:rPr>
          <w:rFonts w:ascii="Times New Roman" w:hAnsi="Times New Roman" w:cs="Times New Roman"/>
          <w:i/>
          <w:sz w:val="24"/>
          <w:szCs w:val="24"/>
        </w:rPr>
        <w:t>наследодателем</w:t>
      </w:r>
      <w:r>
        <w:rPr>
          <w:rFonts w:ascii="Times New Roman" w:hAnsi="Times New Roman" w:cs="Times New Roman"/>
          <w:sz w:val="24"/>
          <w:szCs w:val="24"/>
        </w:rPr>
        <w:t xml:space="preserve">; лица, к которым переходит наследственное имущество, именуются </w:t>
      </w:r>
      <w:r>
        <w:rPr>
          <w:rFonts w:ascii="Times New Roman" w:hAnsi="Times New Roman" w:cs="Times New Roman"/>
          <w:i/>
          <w:sz w:val="24"/>
          <w:szCs w:val="24"/>
        </w:rPr>
        <w:t>наследниками.</w:t>
      </w:r>
    </w:p>
    <w:p w:rsidR="00A21BF1" w:rsidRDefault="00A21BF1"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В отличие от других форм перехода имущества от одних лиц к другим (по договорам отчуждения имущества, по сделкам о переходе права владения и использования, при аренде и др.) </w:t>
      </w:r>
      <w:r>
        <w:rPr>
          <w:rFonts w:ascii="Times New Roman" w:hAnsi="Times New Roman" w:cs="Times New Roman"/>
          <w:i/>
          <w:sz w:val="24"/>
          <w:szCs w:val="24"/>
        </w:rPr>
        <w:t xml:space="preserve">правопреемство </w:t>
      </w:r>
      <w:r>
        <w:rPr>
          <w:rFonts w:ascii="Times New Roman" w:hAnsi="Times New Roman" w:cs="Times New Roman"/>
          <w:sz w:val="24"/>
          <w:szCs w:val="24"/>
        </w:rPr>
        <w:t xml:space="preserve">характеризуется тем, что здесь происходит </w:t>
      </w:r>
      <w:r>
        <w:rPr>
          <w:rFonts w:ascii="Times New Roman" w:hAnsi="Times New Roman" w:cs="Times New Roman"/>
          <w:i/>
          <w:sz w:val="24"/>
          <w:szCs w:val="24"/>
        </w:rPr>
        <w:t xml:space="preserve">восприятие одним лицом от другого целостного комплекса прав и обязанностей. </w:t>
      </w:r>
    </w:p>
    <w:p w:rsidR="00A21BF1" w:rsidRDefault="00575DB4"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Наследование </w:t>
      </w:r>
      <w:r w:rsidR="00E837E3">
        <w:rPr>
          <w:rFonts w:ascii="Times New Roman" w:hAnsi="Times New Roman" w:cs="Times New Roman"/>
          <w:sz w:val="24"/>
          <w:szCs w:val="24"/>
        </w:rPr>
        <w:t>относится к универсальному прав</w:t>
      </w:r>
      <w:r>
        <w:rPr>
          <w:rFonts w:ascii="Times New Roman" w:hAnsi="Times New Roman" w:cs="Times New Roman"/>
          <w:sz w:val="24"/>
          <w:szCs w:val="24"/>
        </w:rPr>
        <w:t xml:space="preserve">опреемству, при котором имущество одномоментно (в один и тот же момент) переходит от одного лица к другим </w:t>
      </w:r>
      <w:r w:rsidR="00E837E3">
        <w:rPr>
          <w:rFonts w:ascii="Times New Roman" w:hAnsi="Times New Roman" w:cs="Times New Roman"/>
          <w:sz w:val="24"/>
          <w:szCs w:val="24"/>
        </w:rPr>
        <w:t xml:space="preserve">в неизменном виде в комплексе, как единое целое. </w:t>
      </w:r>
    </w:p>
    <w:p w:rsidR="00E837E3" w:rsidRDefault="00E837E3"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Имущество, переходящее в порядке правопреемства, образует </w:t>
      </w:r>
      <w:r>
        <w:rPr>
          <w:rFonts w:ascii="Times New Roman" w:hAnsi="Times New Roman" w:cs="Times New Roman"/>
          <w:i/>
          <w:sz w:val="24"/>
          <w:szCs w:val="24"/>
        </w:rPr>
        <w:t>наследство (наследственную массу)</w:t>
      </w:r>
      <w:r w:rsidRPr="00E837E3">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в состав которого входят принадлежащие наследодателю на день открытия наследства вещи, иное имущество, в том числе имущественные права и обязанности. В то же время в состав наследства </w:t>
      </w:r>
      <w:r>
        <w:rPr>
          <w:rFonts w:ascii="Times New Roman" w:hAnsi="Times New Roman" w:cs="Times New Roman"/>
          <w:b/>
          <w:i/>
          <w:sz w:val="24"/>
          <w:szCs w:val="24"/>
        </w:rPr>
        <w:t>не</w:t>
      </w:r>
      <w:r>
        <w:rPr>
          <w:rFonts w:ascii="Times New Roman" w:hAnsi="Times New Roman" w:cs="Times New Roman"/>
          <w:sz w:val="24"/>
          <w:szCs w:val="24"/>
        </w:rPr>
        <w:t xml:space="preserve"> входят права и обязанности, неразрывно связанные с личностью наследователя (в частности, право на алименты и др.), личные неимущественные права, иные нематериальные блага, а также права и обязанности, не допускаемые к наследованию в сооотвествии с законом.</w:t>
      </w:r>
    </w:p>
    <w:p w:rsidR="00E837E3" w:rsidRDefault="00E837E3"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Наследование осуществляется по завещанию и по закону.</w:t>
      </w:r>
    </w:p>
    <w:p w:rsidR="00E837E3" w:rsidRPr="00E837E3" w:rsidRDefault="00E837E3" w:rsidP="00034FAF">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Открытие наследства</w:t>
      </w:r>
    </w:p>
    <w:p w:rsidR="00E837E3" w:rsidRDefault="00176275"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Открытие наследства ― это тот момент, с которого открывается сама возможность физического перехода имущества в порядке наследования. </w:t>
      </w:r>
    </w:p>
    <w:p w:rsidR="00E837E3" w:rsidRDefault="00176275" w:rsidP="0029478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ГК РФ (ст. </w:t>
      </w:r>
      <w:r w:rsidR="00176618">
        <w:rPr>
          <w:rFonts w:ascii="Times New Roman" w:hAnsi="Times New Roman" w:cs="Times New Roman"/>
          <w:sz w:val="24"/>
          <w:szCs w:val="24"/>
        </w:rPr>
        <w:t>1</w:t>
      </w:r>
      <w:r>
        <w:rPr>
          <w:rFonts w:ascii="Times New Roman" w:hAnsi="Times New Roman" w:cs="Times New Roman"/>
          <w:sz w:val="24"/>
          <w:szCs w:val="24"/>
        </w:rPr>
        <w:t>113) наследство открывается со смертью гражданина (со дня его смерти), а также с объявления судом гражданина умершим (со дня вступления в законную силу решения суда или дня, указанного в решении). Граждане, умершие в один и тот же календарный день, считаются в целях наследственного правопреемства умершими одновременно и не наследуют</w:t>
      </w:r>
      <w:r w:rsidR="0029478D">
        <w:rPr>
          <w:rFonts w:ascii="Times New Roman" w:hAnsi="Times New Roman" w:cs="Times New Roman"/>
          <w:sz w:val="24"/>
          <w:szCs w:val="24"/>
        </w:rPr>
        <w:t xml:space="preserve"> д</w:t>
      </w:r>
      <w:r>
        <w:rPr>
          <w:rFonts w:ascii="Times New Roman" w:hAnsi="Times New Roman" w:cs="Times New Roman"/>
          <w:sz w:val="24"/>
          <w:szCs w:val="24"/>
        </w:rPr>
        <w:t>руг после друга. При этом к наследованию призываются наследники каждого из них.</w:t>
      </w:r>
    </w:p>
    <w:p w:rsidR="00176275" w:rsidRDefault="00176275"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Место открытия наследства является последнее место жительство наследователя (или при неизвестности такового ― место нахождения наследственного имущества, прежде всего недвижимого имущества).</w:t>
      </w:r>
    </w:p>
    <w:p w:rsidR="00176275" w:rsidRDefault="00176275" w:rsidP="00034FAF">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Лица, призываемые к наследованию</w:t>
      </w:r>
    </w:p>
    <w:p w:rsidR="005E4313" w:rsidRDefault="005E4313"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наследованию призываются граждане, находящиеся в живых в день открытия наследства (а также зачатые при жизни наследователя и родившиеся живыми после открытия наследства). </w:t>
      </w:r>
    </w:p>
    <w:p w:rsidR="005E4313" w:rsidRDefault="005E4313"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наследованию </w:t>
      </w:r>
      <w:r>
        <w:rPr>
          <w:rFonts w:ascii="Times New Roman" w:hAnsi="Times New Roman" w:cs="Times New Roman"/>
          <w:i/>
          <w:sz w:val="24"/>
          <w:szCs w:val="24"/>
        </w:rPr>
        <w:t xml:space="preserve">по завещанию </w:t>
      </w:r>
      <w:r>
        <w:rPr>
          <w:rFonts w:ascii="Times New Roman" w:hAnsi="Times New Roman" w:cs="Times New Roman"/>
          <w:sz w:val="24"/>
          <w:szCs w:val="24"/>
        </w:rPr>
        <w:t>могут призываться также указанные в нем юридические лица, существующие на день открытия наследства, а также публичные образования (Российская Федерация, субъекты РФ, муниципальные образования, а также иностранные государства и международные организации).</w:t>
      </w:r>
    </w:p>
    <w:p w:rsidR="005E4313" w:rsidRDefault="005E4313"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Гражданское законодательство устанавливает понятие </w:t>
      </w:r>
      <w:r>
        <w:rPr>
          <w:rFonts w:ascii="Times New Roman" w:hAnsi="Times New Roman" w:cs="Times New Roman"/>
          <w:i/>
          <w:sz w:val="24"/>
          <w:szCs w:val="24"/>
        </w:rPr>
        <w:t>«</w:t>
      </w:r>
      <w:r w:rsidRPr="005E4313">
        <w:rPr>
          <w:rFonts w:ascii="Times New Roman" w:hAnsi="Times New Roman" w:cs="Times New Roman"/>
          <w:b/>
          <w:i/>
          <w:sz w:val="24"/>
          <w:szCs w:val="24"/>
        </w:rPr>
        <w:t>недостойные наследники</w:t>
      </w:r>
      <w:r>
        <w:rPr>
          <w:rFonts w:ascii="Times New Roman" w:hAnsi="Times New Roman" w:cs="Times New Roman"/>
          <w:i/>
          <w:sz w:val="24"/>
          <w:szCs w:val="24"/>
        </w:rPr>
        <w:t xml:space="preserve">» </w:t>
      </w:r>
      <w:r w:rsidRPr="005E4313">
        <w:rPr>
          <w:rFonts w:ascii="Times New Roman" w:hAnsi="Times New Roman" w:cs="Times New Roman"/>
          <w:sz w:val="24"/>
          <w:szCs w:val="24"/>
        </w:rPr>
        <w:t xml:space="preserve">― </w:t>
      </w:r>
      <w:r>
        <w:rPr>
          <w:rFonts w:ascii="Times New Roman" w:hAnsi="Times New Roman" w:cs="Times New Roman"/>
          <w:sz w:val="24"/>
          <w:szCs w:val="24"/>
        </w:rPr>
        <w:t xml:space="preserve">лица, которые формально подпадают под категорию «наследники», но не призываются к наследованию ввиду своих умышленных противоправных действий против наследователя, его последней воли (выраженной в завещании), против кого-либо из его наследников. </w:t>
      </w:r>
      <w:r w:rsidR="00B06E4C">
        <w:rPr>
          <w:rFonts w:ascii="Times New Roman" w:hAnsi="Times New Roman" w:cs="Times New Roman"/>
          <w:sz w:val="24"/>
          <w:szCs w:val="24"/>
        </w:rPr>
        <w:t>Причем действий, подтвержденных в судебном порядке, когда указанные лица таким путем способствовали или пытались способствовать нарушению воли наследователя и общего наследования (призванию их самих или других лиц к наследованию, увеличению причитающейся им доли наследства и др. ― п. 1 ст. 1117 ГК РФ).</w:t>
      </w:r>
    </w:p>
    <w:p w:rsidR="00B06E4C" w:rsidRDefault="00B06E4C"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 наследуют по закону родители после детей, если родители были лишены родительских прав и не восстановлены в этих правах ко дню открытия наследства. В сооотвествии с п. 2 ст. 1117 ГК РФ суд по требованию заинтересованных лиц отстраняет от наследования по закону граждан, злостно уклонявшихся от выполнения лежавших на них в силу закона обязанностей по содержанию наследователя. </w:t>
      </w:r>
    </w:p>
    <w:p w:rsidR="00E34294" w:rsidRPr="00931A22" w:rsidRDefault="00E34294" w:rsidP="00E34294">
      <w:pPr>
        <w:spacing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Наследование отдельных видов имущества </w:t>
      </w:r>
      <w:r>
        <w:rPr>
          <w:rFonts w:ascii="Times New Roman" w:hAnsi="Times New Roman" w:cs="Times New Roman"/>
          <w:sz w:val="24"/>
          <w:szCs w:val="24"/>
        </w:rPr>
        <w:t>(извлечения из законодательства)</w:t>
      </w:r>
    </w:p>
    <w:p w:rsidR="00E34294" w:rsidRDefault="00E34294" w:rsidP="00E34294">
      <w:pPr>
        <w:spacing w:line="312" w:lineRule="auto"/>
        <w:ind w:left="567" w:firstLine="284"/>
        <w:jc w:val="both"/>
        <w:rPr>
          <w:rFonts w:ascii="Times New Roman" w:hAnsi="Times New Roman" w:cs="Times New Roman"/>
          <w:i/>
          <w:sz w:val="24"/>
          <w:szCs w:val="24"/>
        </w:rPr>
      </w:pPr>
      <w:r>
        <w:rPr>
          <w:rFonts w:ascii="Times New Roman" w:hAnsi="Times New Roman" w:cs="Times New Roman"/>
          <w:i/>
          <w:sz w:val="24"/>
          <w:szCs w:val="24"/>
        </w:rPr>
        <w:t>Наследование земельных участков</w:t>
      </w:r>
    </w:p>
    <w:p w:rsidR="00E34294" w:rsidRDefault="00E34294" w:rsidP="00E34294">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Участки земли, принадлежавшие наследователю на праве собственности или праве пожизненного наследуемого владения, входят в состав наследства. На их принятие наследниками специального разрешения не требуется. Владение, пользование и распоряжение участком (если никто из наследников не имеет преимущественного права на получение участка или не воспользовался им) осуществляется на условиях общей долевой собственности. Раздел земельного участка между несколькими наследниками осуществляется с учетом минимального размера участка, установленного для участков соответствующего целевого назначения.</w:t>
      </w:r>
    </w:p>
    <w:p w:rsidR="00E34294" w:rsidRDefault="00E34294" w:rsidP="00E34294">
      <w:pPr>
        <w:spacing w:line="312" w:lineRule="auto"/>
        <w:ind w:left="567" w:firstLine="284"/>
        <w:jc w:val="both"/>
        <w:rPr>
          <w:rFonts w:ascii="Times New Roman" w:hAnsi="Times New Roman" w:cs="Times New Roman"/>
          <w:i/>
          <w:sz w:val="24"/>
          <w:szCs w:val="24"/>
        </w:rPr>
      </w:pPr>
      <w:r>
        <w:rPr>
          <w:rFonts w:ascii="Times New Roman" w:hAnsi="Times New Roman" w:cs="Times New Roman"/>
          <w:i/>
          <w:sz w:val="24"/>
          <w:szCs w:val="24"/>
        </w:rPr>
        <w:t>Наследование невыплаченных ссум, предоставленных гражданину в качестве средств к существованию</w:t>
      </w:r>
      <w:r w:rsidR="008C2151">
        <w:rPr>
          <w:rFonts w:ascii="Times New Roman" w:hAnsi="Times New Roman" w:cs="Times New Roman"/>
          <w:i/>
          <w:sz w:val="24"/>
          <w:szCs w:val="24"/>
        </w:rPr>
        <w:t>.</w:t>
      </w:r>
    </w:p>
    <w:p w:rsidR="008C2151" w:rsidRDefault="008C2151" w:rsidP="008C2151">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Право на получение таких ссум (невыплаченной заработной платы, пенсий, алиментов и др.) принадлежит совместно с умершим членами его семьи, а также его нетрудоспособными иждивенцами, независимо от места их проживания и может быть получено в течение 4-х месяцев со дня открытия наследства. </w:t>
      </w:r>
    </w:p>
    <w:p w:rsidR="008C2151" w:rsidRDefault="008C2151" w:rsidP="008C2151">
      <w:pPr>
        <w:spacing w:line="312" w:lineRule="auto"/>
        <w:ind w:left="567" w:firstLine="284"/>
        <w:jc w:val="both"/>
        <w:rPr>
          <w:rFonts w:ascii="Times New Roman" w:hAnsi="Times New Roman" w:cs="Times New Roman"/>
          <w:i/>
          <w:sz w:val="24"/>
          <w:szCs w:val="24"/>
        </w:rPr>
      </w:pPr>
      <w:r>
        <w:rPr>
          <w:rFonts w:ascii="Times New Roman" w:hAnsi="Times New Roman" w:cs="Times New Roman"/>
          <w:i/>
          <w:sz w:val="24"/>
          <w:szCs w:val="24"/>
        </w:rPr>
        <w:t>Имущество, предоставленное наследодателю на льготных условиях (в связи с инвалидностью и др.)</w:t>
      </w:r>
    </w:p>
    <w:p w:rsidR="0029478D" w:rsidRPr="008C2151" w:rsidRDefault="008C2151" w:rsidP="008C2151">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Такое имущество наследуется на общих основаниях. Вместе с тем ГК РФ установлено, что </w:t>
      </w:r>
      <w:r w:rsidRPr="008C2151">
        <w:rPr>
          <w:rFonts w:ascii="Times New Roman" w:hAnsi="Times New Roman" w:cs="Times New Roman"/>
          <w:i/>
          <w:sz w:val="24"/>
          <w:szCs w:val="24"/>
        </w:rPr>
        <w:t>государственные награды, на которые распространяется законодательство о государственных наградах Российской Федерации, не входят в состав наследства. Их передач</w:t>
      </w:r>
      <w:r w:rsidRPr="008C2151">
        <w:rPr>
          <w:rFonts w:ascii="Times New Roman" w:hAnsi="Times New Roman" w:cs="Times New Roman"/>
          <w:sz w:val="24"/>
          <w:szCs w:val="24"/>
        </w:rPr>
        <w:t>а другим лицам производится в соответствии с указанным законодательством.</w:t>
      </w:r>
      <w:r>
        <w:rPr>
          <w:rFonts w:ascii="Times New Roman" w:hAnsi="Times New Roman" w:cs="Times New Roman"/>
          <w:sz w:val="24"/>
          <w:szCs w:val="24"/>
        </w:rPr>
        <w:t xml:space="preserve"> Почетные, памятные и иные знаки, в том числе награды и знаки в составе коллекций, входят в состав наследства и наследуются на общих основаниях.</w:t>
      </w:r>
    </w:p>
    <w:p w:rsidR="00B06E4C" w:rsidRDefault="00BD3F1F" w:rsidP="00034FAF">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Наследованию по завещанию. Общие положения</w:t>
      </w:r>
    </w:p>
    <w:p w:rsidR="00BD3F1F" w:rsidRDefault="00BD3F1F"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Завещание ― </w:t>
      </w:r>
      <w:r>
        <w:rPr>
          <w:rFonts w:ascii="Times New Roman" w:hAnsi="Times New Roman" w:cs="Times New Roman"/>
          <w:i/>
          <w:sz w:val="24"/>
          <w:szCs w:val="24"/>
        </w:rPr>
        <w:t>это распоряжение своим имуществом наследодателем на случай его смерти, «его последняя воля» в отношении принадлежащего ему имущества, иных прав, совершенное в предусмотренной законом форме и с соблюдением правил, установленных ГК РФ,</w:t>
      </w:r>
    </w:p>
    <w:p w:rsidR="00BD3F1F" w:rsidRDefault="006E77F6"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Правовые основы наследования по завещанию по действующему российскому законодательству могут быть выражены в следующих общих положениях.</w:t>
      </w:r>
    </w:p>
    <w:p w:rsidR="006E77F6" w:rsidRDefault="006E77F6" w:rsidP="00034FAF">
      <w:pPr>
        <w:spacing w:after="0" w:line="312" w:lineRule="auto"/>
        <w:ind w:firstLine="567"/>
        <w:jc w:val="both"/>
        <w:rPr>
          <w:rFonts w:ascii="Times New Roman" w:hAnsi="Times New Roman" w:cs="Times New Roman"/>
          <w:sz w:val="24"/>
          <w:szCs w:val="24"/>
        </w:rPr>
      </w:pPr>
      <w:r w:rsidRPr="00D61E8D">
        <w:rPr>
          <w:rFonts w:ascii="Times New Roman" w:hAnsi="Times New Roman" w:cs="Times New Roman"/>
          <w:sz w:val="24"/>
          <w:szCs w:val="24"/>
        </w:rPr>
        <w:t>1.</w:t>
      </w:r>
      <w:r>
        <w:rPr>
          <w:rFonts w:ascii="Times New Roman" w:hAnsi="Times New Roman" w:cs="Times New Roman"/>
          <w:sz w:val="24"/>
          <w:szCs w:val="24"/>
        </w:rPr>
        <w:t xml:space="preserve"> Завещание является </w:t>
      </w:r>
      <w:r>
        <w:rPr>
          <w:rFonts w:ascii="Times New Roman" w:hAnsi="Times New Roman" w:cs="Times New Roman"/>
          <w:i/>
          <w:sz w:val="24"/>
          <w:szCs w:val="24"/>
        </w:rPr>
        <w:t>единственным путем</w:t>
      </w:r>
      <w:r>
        <w:rPr>
          <w:rFonts w:ascii="Times New Roman" w:hAnsi="Times New Roman" w:cs="Times New Roman"/>
          <w:sz w:val="24"/>
          <w:szCs w:val="24"/>
        </w:rPr>
        <w:t>, позволяющим в соответствии с гражданским законом распорядится своим имуществом (собственностью) на случай смерти.</w:t>
      </w:r>
    </w:p>
    <w:p w:rsidR="0064491D" w:rsidRDefault="0064491D" w:rsidP="00034FAF">
      <w:pPr>
        <w:spacing w:after="0" w:line="312" w:lineRule="auto"/>
        <w:ind w:firstLine="567"/>
        <w:jc w:val="both"/>
        <w:rPr>
          <w:rFonts w:ascii="Times New Roman" w:hAnsi="Times New Roman" w:cs="Times New Roman"/>
          <w:sz w:val="24"/>
          <w:szCs w:val="24"/>
        </w:rPr>
      </w:pPr>
      <w:r w:rsidRPr="00D61E8D">
        <w:rPr>
          <w:rFonts w:ascii="Times New Roman" w:hAnsi="Times New Roman" w:cs="Times New Roman"/>
          <w:sz w:val="24"/>
          <w:szCs w:val="24"/>
        </w:rPr>
        <w:t>2.</w:t>
      </w:r>
      <w:r>
        <w:rPr>
          <w:rFonts w:ascii="Times New Roman" w:hAnsi="Times New Roman" w:cs="Times New Roman"/>
          <w:sz w:val="24"/>
          <w:szCs w:val="24"/>
        </w:rPr>
        <w:t xml:space="preserve"> Российское гражданское законодательство в сооотвествии с принципом диспозитивности устанавливает </w:t>
      </w:r>
      <w:r>
        <w:rPr>
          <w:rFonts w:ascii="Times New Roman" w:hAnsi="Times New Roman" w:cs="Times New Roman"/>
          <w:i/>
          <w:sz w:val="24"/>
          <w:szCs w:val="24"/>
        </w:rPr>
        <w:t>свободу завещания</w:t>
      </w:r>
      <w:r>
        <w:rPr>
          <w:rFonts w:ascii="Times New Roman" w:hAnsi="Times New Roman" w:cs="Times New Roman"/>
          <w:sz w:val="24"/>
          <w:szCs w:val="24"/>
        </w:rPr>
        <w:t xml:space="preserve">. Наследователь (завещатель) вправе  по своему усмотрению: </w:t>
      </w:r>
    </w:p>
    <w:p w:rsidR="0064491D" w:rsidRDefault="00BA03F4"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w:t>
      </w:r>
      <w:r w:rsidR="0064491D">
        <w:rPr>
          <w:rFonts w:ascii="Times New Roman" w:hAnsi="Times New Roman" w:cs="Times New Roman"/>
          <w:sz w:val="24"/>
          <w:szCs w:val="24"/>
        </w:rPr>
        <w:t xml:space="preserve">завещать любое свое имущество любым лицам, как входящим, так и не входящим в круг наследников по закону, </w:t>
      </w:r>
    </w:p>
    <w:p w:rsidR="0064491D" w:rsidRDefault="00BA03F4"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64491D">
        <w:rPr>
          <w:rFonts w:ascii="Times New Roman" w:hAnsi="Times New Roman" w:cs="Times New Roman"/>
          <w:sz w:val="24"/>
          <w:szCs w:val="24"/>
        </w:rPr>
        <w:t xml:space="preserve">любым образом определять доли наследников в наследстве (в том числе лишать наследства одного, нескольких или всех наследников по закону, не указывая причин такого лишения),   </w:t>
      </w:r>
    </w:p>
    <w:p w:rsidR="0064491D" w:rsidRDefault="00BA03F4" w:rsidP="00034FAF">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64491D">
        <w:rPr>
          <w:rFonts w:ascii="Times New Roman" w:hAnsi="Times New Roman" w:cs="Times New Roman"/>
          <w:sz w:val="24"/>
          <w:szCs w:val="24"/>
        </w:rPr>
        <w:t xml:space="preserve"> включать в завещание иные распоряжения, предусмотренные ГК РФ</w:t>
      </w:r>
      <w:r w:rsidR="0064491D" w:rsidRPr="0064491D">
        <w:rPr>
          <w:rFonts w:ascii="Times New Roman" w:hAnsi="Times New Roman" w:cs="Times New Roman"/>
          <w:b/>
          <w:i/>
          <w:sz w:val="24"/>
          <w:szCs w:val="24"/>
        </w:rPr>
        <w:t xml:space="preserve">, </w:t>
      </w:r>
    </w:p>
    <w:p w:rsidR="0064491D" w:rsidRDefault="00BA03F4"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64491D">
        <w:rPr>
          <w:rFonts w:ascii="Times New Roman" w:hAnsi="Times New Roman" w:cs="Times New Roman"/>
          <w:sz w:val="24"/>
          <w:szCs w:val="24"/>
        </w:rPr>
        <w:t xml:space="preserve"> отменять или изменять совершенное завещание, </w:t>
      </w:r>
    </w:p>
    <w:p w:rsidR="0064491D" w:rsidRDefault="00BA03F4"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64491D">
        <w:rPr>
          <w:rFonts w:ascii="Times New Roman" w:hAnsi="Times New Roman" w:cs="Times New Roman"/>
          <w:sz w:val="24"/>
          <w:szCs w:val="24"/>
        </w:rPr>
        <w:t xml:space="preserve"> составлять на свое имущество, его части одно или несколько завещаний. </w:t>
      </w:r>
    </w:p>
    <w:p w:rsidR="0064491D" w:rsidRDefault="0064491D"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Кроме того, завещатель вправе </w:t>
      </w:r>
      <w:r>
        <w:rPr>
          <w:rFonts w:ascii="Times New Roman" w:hAnsi="Times New Roman" w:cs="Times New Roman"/>
          <w:i/>
          <w:sz w:val="24"/>
          <w:szCs w:val="24"/>
        </w:rPr>
        <w:t xml:space="preserve">подназначить наследника </w:t>
      </w:r>
      <w:r w:rsidRPr="0064491D">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указать в завещании другого наследника на случай, если назначенный им наследник завещателя по закону умрет до открытия наследства, или не успеет вовремя его принять, или откажется от него, или будет отстранен от наследия как недо</w:t>
      </w:r>
      <w:r w:rsidR="00777431">
        <w:rPr>
          <w:rFonts w:ascii="Times New Roman" w:hAnsi="Times New Roman" w:cs="Times New Roman"/>
          <w:sz w:val="24"/>
          <w:szCs w:val="24"/>
        </w:rPr>
        <w:t xml:space="preserve">стойный </w:t>
      </w:r>
      <w:r>
        <w:rPr>
          <w:rFonts w:ascii="Times New Roman" w:hAnsi="Times New Roman" w:cs="Times New Roman"/>
          <w:sz w:val="24"/>
          <w:szCs w:val="24"/>
        </w:rPr>
        <w:t>(ст. 1121 ГК РФ).</w:t>
      </w:r>
    </w:p>
    <w:p w:rsidR="00777431" w:rsidRDefault="00777431" w:rsidP="00034FAF">
      <w:pPr>
        <w:spacing w:after="0" w:line="312" w:lineRule="auto"/>
        <w:ind w:firstLine="567"/>
        <w:jc w:val="both"/>
        <w:rPr>
          <w:rFonts w:ascii="Times New Roman" w:hAnsi="Times New Roman" w:cs="Times New Roman"/>
          <w:sz w:val="24"/>
          <w:szCs w:val="24"/>
        </w:rPr>
      </w:pPr>
      <w:r w:rsidRPr="008C6522">
        <w:rPr>
          <w:rFonts w:ascii="Times New Roman" w:hAnsi="Times New Roman" w:cs="Times New Roman"/>
          <w:sz w:val="24"/>
          <w:szCs w:val="24"/>
        </w:rPr>
        <w:t>3.</w:t>
      </w:r>
      <w:r>
        <w:rPr>
          <w:rFonts w:ascii="Times New Roman" w:hAnsi="Times New Roman" w:cs="Times New Roman"/>
          <w:sz w:val="24"/>
          <w:szCs w:val="24"/>
        </w:rPr>
        <w:t xml:space="preserve"> Гражданское законодательство обеспечивает </w:t>
      </w:r>
      <w:r>
        <w:rPr>
          <w:rFonts w:ascii="Times New Roman" w:hAnsi="Times New Roman" w:cs="Times New Roman"/>
          <w:i/>
          <w:sz w:val="24"/>
          <w:szCs w:val="24"/>
        </w:rPr>
        <w:t xml:space="preserve">тайну завещания. </w:t>
      </w:r>
      <w:r>
        <w:rPr>
          <w:rFonts w:ascii="Times New Roman" w:hAnsi="Times New Roman" w:cs="Times New Roman"/>
          <w:sz w:val="24"/>
          <w:szCs w:val="24"/>
        </w:rPr>
        <w:t>Завещатель не обязан сообщать кому-либо о содержании, совершении, об изменении или отмене завещания. Никто, ни нотариус, ни переводчик, ни граждане, подписывающие завещание вместо завещателя, ни свидетели, никакое иное лицо не вправе до открытия наследства разглашать сведения, касающиеся содержания завещания, его свершения, изменения или отмены. При нарушении тайны завещания завещатель вправе потребовать компенсации морального вреда, применить другие способы защиты права.</w:t>
      </w:r>
    </w:p>
    <w:p w:rsidR="00C867D6" w:rsidRDefault="00C867D6" w:rsidP="00034FAF">
      <w:pPr>
        <w:spacing w:after="0" w:line="312" w:lineRule="auto"/>
        <w:ind w:firstLine="567"/>
        <w:jc w:val="both"/>
        <w:rPr>
          <w:rFonts w:ascii="Times New Roman" w:hAnsi="Times New Roman" w:cs="Times New Roman"/>
          <w:sz w:val="24"/>
          <w:szCs w:val="24"/>
        </w:rPr>
      </w:pPr>
      <w:r w:rsidRPr="008C6522">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i/>
          <w:sz w:val="24"/>
          <w:szCs w:val="24"/>
        </w:rPr>
        <w:t xml:space="preserve">Юридический приоритет наследования по завещанию. </w:t>
      </w:r>
      <w:r>
        <w:rPr>
          <w:rFonts w:ascii="Times New Roman" w:hAnsi="Times New Roman" w:cs="Times New Roman"/>
          <w:sz w:val="24"/>
          <w:szCs w:val="24"/>
        </w:rPr>
        <w:t>Наследование по закону имеет место, когда и поскольку оно не изменено завещателем. В ст. 1111 ГК РФ отражено значение завещания в современном обществе, его перспектива в области, регулируемой гражданским правом.</w:t>
      </w:r>
    </w:p>
    <w:p w:rsidR="00777431" w:rsidRDefault="00C867D6"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Вместе с тем государство в полной мере обеспечивает в области наследования по завещанию проведение принципов справедливости, добросовестности, разумности, принимает меры к тому, чтобы исключить (или</w:t>
      </w:r>
      <w:r w:rsidR="00BA03F4">
        <w:rPr>
          <w:rFonts w:ascii="Times New Roman" w:hAnsi="Times New Roman" w:cs="Times New Roman"/>
          <w:sz w:val="24"/>
          <w:szCs w:val="24"/>
        </w:rPr>
        <w:t>,</w:t>
      </w:r>
      <w:r>
        <w:rPr>
          <w:rFonts w:ascii="Times New Roman" w:hAnsi="Times New Roman" w:cs="Times New Roman"/>
          <w:sz w:val="24"/>
          <w:szCs w:val="24"/>
        </w:rPr>
        <w:t xml:space="preserve"> по крайней мере</w:t>
      </w:r>
      <w:r w:rsidR="00BA03F4">
        <w:rPr>
          <w:rFonts w:ascii="Times New Roman" w:hAnsi="Times New Roman" w:cs="Times New Roman"/>
          <w:sz w:val="24"/>
          <w:szCs w:val="24"/>
        </w:rPr>
        <w:t>,</w:t>
      </w:r>
      <w:r>
        <w:rPr>
          <w:rFonts w:ascii="Times New Roman" w:hAnsi="Times New Roman" w:cs="Times New Roman"/>
          <w:sz w:val="24"/>
          <w:szCs w:val="24"/>
        </w:rPr>
        <w:t xml:space="preserve"> свести к минимуму) возникающие в области наследования конфликты.    </w:t>
      </w:r>
    </w:p>
    <w:p w:rsidR="008C6522" w:rsidRDefault="008C6522" w:rsidP="008C6522">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Главное правило о форме и порядке совершения завещания заключается в том, что </w:t>
      </w:r>
      <w:r>
        <w:rPr>
          <w:rFonts w:ascii="Times New Roman" w:hAnsi="Times New Roman" w:cs="Times New Roman"/>
          <w:i/>
          <w:sz w:val="24"/>
          <w:szCs w:val="24"/>
        </w:rPr>
        <w:t>завещание должно быть составлено в письменной форме, собственноручно подписано завещателем и удостоверено нотариусом.</w:t>
      </w:r>
      <w:r>
        <w:rPr>
          <w:rFonts w:ascii="Times New Roman" w:hAnsi="Times New Roman" w:cs="Times New Roman"/>
          <w:sz w:val="24"/>
          <w:szCs w:val="24"/>
        </w:rPr>
        <w:t xml:space="preserve"> </w:t>
      </w:r>
    </w:p>
    <w:p w:rsidR="00637B92" w:rsidRDefault="008C6522" w:rsidP="008C6522">
      <w:pPr>
        <w:spacing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Ответы на все другие вопросы, связанные с наследием по завещанию, вы найдете в  статьях 1118―1140 главы 62 «НАСЛЕДОВАНИЕ ПО ЗАВЕЩАНИЮ» Раздела </w:t>
      </w:r>
      <w:r>
        <w:rPr>
          <w:rFonts w:ascii="Times New Roman" w:hAnsi="Times New Roman" w:cs="Times New Roman"/>
          <w:sz w:val="24"/>
          <w:szCs w:val="24"/>
          <w:lang w:val="en-US"/>
        </w:rPr>
        <w:t>V</w:t>
      </w:r>
      <w:r w:rsidRPr="00F61FCF">
        <w:rPr>
          <w:rFonts w:ascii="Times New Roman" w:hAnsi="Times New Roman" w:cs="Times New Roman"/>
          <w:sz w:val="24"/>
          <w:szCs w:val="24"/>
        </w:rPr>
        <w:t xml:space="preserve"> </w:t>
      </w:r>
      <w:r>
        <w:rPr>
          <w:rFonts w:ascii="Times New Roman" w:hAnsi="Times New Roman" w:cs="Times New Roman"/>
          <w:sz w:val="24"/>
          <w:szCs w:val="24"/>
        </w:rPr>
        <w:t>«НАСЛЕДСТВЕННОЕ ПРАВО» части третьей ГК РФ</w:t>
      </w:r>
    </w:p>
    <w:p w:rsidR="00137E20" w:rsidRDefault="0063045D"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Наследование по закону </w:t>
      </w:r>
      <w:r w:rsidRPr="0063045D">
        <w:rPr>
          <w:rFonts w:ascii="Times New Roman" w:hAnsi="Times New Roman" w:cs="Times New Roman"/>
          <w:sz w:val="24"/>
          <w:szCs w:val="24"/>
        </w:rPr>
        <w:t xml:space="preserve">― </w:t>
      </w:r>
      <w:r>
        <w:rPr>
          <w:rFonts w:ascii="Times New Roman" w:hAnsi="Times New Roman" w:cs="Times New Roman"/>
          <w:i/>
          <w:sz w:val="24"/>
          <w:szCs w:val="24"/>
        </w:rPr>
        <w:t xml:space="preserve">это переход имущества умершего (наследства, наследственного имущества) к другим лицам при отсутствии завещания, на основании очередности в порядке, предусмотренном законом. </w:t>
      </w:r>
    </w:p>
    <w:p w:rsidR="0063045D" w:rsidRDefault="0063045D"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 очередности означает, что закон устанавливает последовательные группы наследников, причем так, что каждая последующая очередь наследует, если нет наследников предшествующих очередей, то есть если они:</w:t>
      </w:r>
    </w:p>
    <w:p w:rsidR="0063045D" w:rsidRDefault="0063045D"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Pr="0063045D">
        <w:rPr>
          <w:rFonts w:ascii="Times New Roman" w:hAnsi="Times New Roman" w:cs="Times New Roman"/>
          <w:sz w:val="24"/>
          <w:szCs w:val="24"/>
        </w:rPr>
        <w:t>вообще от</w:t>
      </w:r>
      <w:r>
        <w:rPr>
          <w:rFonts w:ascii="Times New Roman" w:hAnsi="Times New Roman" w:cs="Times New Roman"/>
          <w:sz w:val="24"/>
          <w:szCs w:val="24"/>
        </w:rPr>
        <w:t>сутствуют;</w:t>
      </w:r>
    </w:p>
    <w:p w:rsidR="0063045D" w:rsidRDefault="0063045D"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никто из них не имеет права наследовать (в частности, все они отстранены от наследования);</w:t>
      </w:r>
    </w:p>
    <w:p w:rsidR="0063045D" w:rsidRDefault="0063045D"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лишены наследства;</w:t>
      </w:r>
    </w:p>
    <w:p w:rsidR="0063045D" w:rsidRDefault="0063045D"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никто из них не принял наследства или все они отказались от наследства.</w:t>
      </w:r>
    </w:p>
    <w:p w:rsidR="0063045D" w:rsidRDefault="0063045D"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пределах одной очереди наследники наследуют в равных долях, </w:t>
      </w:r>
      <w:r w:rsidRPr="00D61E8D">
        <w:rPr>
          <w:rFonts w:ascii="Times New Roman" w:hAnsi="Times New Roman" w:cs="Times New Roman"/>
          <w:i/>
          <w:sz w:val="24"/>
          <w:szCs w:val="24"/>
        </w:rPr>
        <w:t>за исключением лиц, наследующих по праву представления</w:t>
      </w:r>
      <w:r>
        <w:rPr>
          <w:rFonts w:ascii="Times New Roman" w:hAnsi="Times New Roman" w:cs="Times New Roman"/>
          <w:sz w:val="24"/>
          <w:szCs w:val="24"/>
        </w:rPr>
        <w:t>: они наследуют на равных основаниях, но в пределах одной доли.</w:t>
      </w:r>
    </w:p>
    <w:p w:rsidR="00BB28AC" w:rsidRDefault="0063045D"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Если вообще отсутствуют какие-либо лица, которые могли бы</w:t>
      </w:r>
      <w:r w:rsidR="00BB28AC">
        <w:rPr>
          <w:rFonts w:ascii="Times New Roman" w:hAnsi="Times New Roman" w:cs="Times New Roman"/>
          <w:sz w:val="24"/>
          <w:szCs w:val="24"/>
        </w:rPr>
        <w:t xml:space="preserve">ть призваны к наследованию, либо никто из наследников не принял наследства, либо кто-либо из наследников не приняли его без указания на то, в пользу кого совершен такой отказ, имущество умершего считается </w:t>
      </w:r>
      <w:r w:rsidR="00BB28AC" w:rsidRPr="0029478D">
        <w:rPr>
          <w:rFonts w:ascii="Times New Roman" w:hAnsi="Times New Roman" w:cs="Times New Roman"/>
          <w:b/>
          <w:sz w:val="24"/>
          <w:szCs w:val="24"/>
        </w:rPr>
        <w:t>выморочным</w:t>
      </w:r>
      <w:r w:rsidR="00BB28AC">
        <w:rPr>
          <w:rFonts w:ascii="Times New Roman" w:hAnsi="Times New Roman" w:cs="Times New Roman"/>
          <w:sz w:val="24"/>
          <w:szCs w:val="24"/>
        </w:rPr>
        <w:t>.</w:t>
      </w:r>
    </w:p>
    <w:p w:rsidR="00BB28AC" w:rsidRDefault="00BB28AC"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ГК РФ выморочное имущество в виде расположенного на территории Российской Федерации  жилого помещения переходит в порядке наследования по закону в собственность муниципального образования, в котором данное жилое помещение расположено, а если оно расположено в субъекте Российской Федерации ― городах федерального подчинения (Москве, Санкт-Петербурге, Севастополе),― в собственность такого субъекта РФ. Данное жилое помещение включается соответствующий жилищный фонд социального пользования.</w:t>
      </w:r>
    </w:p>
    <w:p w:rsidR="00BB28AC" w:rsidRDefault="00BB28AC"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Иное выморочное имущество переходит в порядке наследования по закону в собственность Российской Федерации.</w:t>
      </w:r>
    </w:p>
    <w:p w:rsidR="00BB28AC" w:rsidRDefault="00BB28AC" w:rsidP="00034FAF">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Очередность наследования</w:t>
      </w:r>
    </w:p>
    <w:p w:rsidR="00BB28AC" w:rsidRDefault="00BB28AC"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Различаются три очереди.</w:t>
      </w:r>
    </w:p>
    <w:p w:rsidR="00BB28AC" w:rsidRDefault="00BB28AC"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i/>
          <w:sz w:val="24"/>
          <w:szCs w:val="24"/>
        </w:rPr>
        <w:t>Первая очередь:</w:t>
      </w:r>
    </w:p>
    <w:p w:rsidR="00BB28AC" w:rsidRDefault="00BB28AC"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дети наследователя;</w:t>
      </w:r>
    </w:p>
    <w:p w:rsidR="00BB28AC" w:rsidRDefault="00BB28AC"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супруг наследователя;</w:t>
      </w:r>
    </w:p>
    <w:p w:rsidR="00BB28AC" w:rsidRDefault="00BB28AC"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родители наследователя. </w:t>
      </w:r>
    </w:p>
    <w:p w:rsidR="00BB28AC" w:rsidRDefault="00BB28AC"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усыновленных и их потомство, с одной стороны, а с другой</w:t>
      </w:r>
      <w:r w:rsidR="00F61FCF">
        <w:rPr>
          <w:rFonts w:ascii="Times New Roman" w:hAnsi="Times New Roman" w:cs="Times New Roman"/>
          <w:sz w:val="24"/>
          <w:szCs w:val="24"/>
        </w:rPr>
        <w:t xml:space="preserve"> ―</w:t>
      </w:r>
      <w:r w:rsidR="0010773E">
        <w:rPr>
          <w:rFonts w:ascii="Times New Roman" w:hAnsi="Times New Roman" w:cs="Times New Roman"/>
          <w:sz w:val="24"/>
          <w:szCs w:val="24"/>
        </w:rPr>
        <w:t xml:space="preserve"> усыно</w:t>
      </w:r>
      <w:r w:rsidR="00F61FCF">
        <w:rPr>
          <w:rFonts w:ascii="Times New Roman" w:hAnsi="Times New Roman" w:cs="Times New Roman"/>
          <w:sz w:val="24"/>
          <w:szCs w:val="24"/>
        </w:rPr>
        <w:t>витель и его родственники приравниваются к родственникам по происхождению, то есть кровными родственниками (но зато они, кроме некоторых исключений, не наследуют по правилам, относящимся к «своим» кровным родственникам).</w:t>
      </w:r>
    </w:p>
    <w:p w:rsidR="0010773E" w:rsidRDefault="0010773E"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i/>
          <w:sz w:val="24"/>
          <w:szCs w:val="24"/>
        </w:rPr>
        <w:t>Вторая очередь:</w:t>
      </w:r>
    </w:p>
    <w:p w:rsidR="0010773E" w:rsidRDefault="0010773E"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Братья и сестры наследователя (полнородные и неполнородные);</w:t>
      </w:r>
    </w:p>
    <w:p w:rsidR="0010773E" w:rsidRDefault="0010773E"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Дед и бабушка (как со стороны отца, так и со стороны матери).</w:t>
      </w:r>
    </w:p>
    <w:p w:rsidR="0010773E" w:rsidRDefault="0010773E"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i/>
          <w:sz w:val="24"/>
          <w:szCs w:val="24"/>
        </w:rPr>
        <w:t>Третья очередь:</w:t>
      </w:r>
    </w:p>
    <w:p w:rsidR="0010773E" w:rsidRDefault="0010773E"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Полнородные и неполнородные братья и сестры родителей наследователя (то есть дяди и тети наследователя).</w:t>
      </w:r>
    </w:p>
    <w:p w:rsidR="00321108" w:rsidRDefault="00321108"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Последующие очереди, согласно ст. 1145 ГК РФ, образуют родственники третьей, четвертой, пятой степени родства, не относящиеся к наследникам предшествующей очереди. Степень родства определяется по числу рождений, отделяющих родственников одного от другого. Это:</w:t>
      </w:r>
    </w:p>
    <w:p w:rsidR="00321108" w:rsidRDefault="00321108"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четвертая очередь (прадедушка и прабабушка наследователя);</w:t>
      </w:r>
    </w:p>
    <w:p w:rsidR="00321108" w:rsidRDefault="00321108"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21108">
        <w:rPr>
          <w:rFonts w:ascii="Times New Roman" w:hAnsi="Times New Roman" w:cs="Times New Roman"/>
          <w:i/>
          <w:sz w:val="24"/>
          <w:szCs w:val="24"/>
        </w:rPr>
        <w:t>пятая очередь</w:t>
      </w:r>
      <w:r>
        <w:rPr>
          <w:rFonts w:ascii="Times New Roman" w:hAnsi="Times New Roman" w:cs="Times New Roman"/>
          <w:sz w:val="24"/>
          <w:szCs w:val="24"/>
        </w:rPr>
        <w:t xml:space="preserve"> (дети родных племянников и племянниц наследователя, а также двоюродные дедушки и бабушки);</w:t>
      </w:r>
    </w:p>
    <w:p w:rsidR="00321108" w:rsidRDefault="00321108"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шестая очередь </w:t>
      </w:r>
      <w:r>
        <w:rPr>
          <w:rFonts w:ascii="Times New Roman" w:hAnsi="Times New Roman" w:cs="Times New Roman"/>
          <w:sz w:val="24"/>
          <w:szCs w:val="24"/>
        </w:rPr>
        <w:t>(дети двоюродных внуков и внучек, двоюродных братьев и сестер, двоюродных дедушек и бабушек);</w:t>
      </w:r>
    </w:p>
    <w:p w:rsidR="00321108" w:rsidRDefault="00321108"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седьмая очередь </w:t>
      </w:r>
      <w:r>
        <w:rPr>
          <w:rFonts w:ascii="Times New Roman" w:hAnsi="Times New Roman" w:cs="Times New Roman"/>
          <w:sz w:val="24"/>
          <w:szCs w:val="24"/>
        </w:rPr>
        <w:t>(пасынки, падчерицы, отчим и мачеха);</w:t>
      </w:r>
    </w:p>
    <w:p w:rsidR="00321108" w:rsidRDefault="00321108"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восьмая очередь </w:t>
      </w:r>
      <w:r>
        <w:rPr>
          <w:rFonts w:ascii="Times New Roman" w:hAnsi="Times New Roman" w:cs="Times New Roman"/>
          <w:sz w:val="24"/>
          <w:szCs w:val="24"/>
        </w:rPr>
        <w:t>(нетрудоспособные иждивенцы наследователя, если по закону не входят в предшествующие очереди и нет других наследников по закону).</w:t>
      </w:r>
    </w:p>
    <w:p w:rsidR="00276764" w:rsidRDefault="00276764"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Право представления </w:t>
      </w:r>
      <w:r w:rsidRPr="00276764">
        <w:rPr>
          <w:rFonts w:ascii="Times New Roman" w:hAnsi="Times New Roman" w:cs="Times New Roman"/>
          <w:sz w:val="24"/>
          <w:szCs w:val="24"/>
        </w:rPr>
        <w:t xml:space="preserve">― </w:t>
      </w:r>
      <w:r>
        <w:rPr>
          <w:rFonts w:ascii="Times New Roman" w:hAnsi="Times New Roman" w:cs="Times New Roman"/>
          <w:i/>
          <w:sz w:val="24"/>
          <w:szCs w:val="24"/>
        </w:rPr>
        <w:t>это замещение родственников основных очередей, умерших до открытия наследства, их детьми (первая и вторая очереди), двоюродными братьями и сестрами наследователя (третья очередь). Соответствующая доля в наследстве делится в этом случае между всеми, кто призывается к наследству по праву представления, поровну.</w:t>
      </w:r>
    </w:p>
    <w:p w:rsidR="00693962" w:rsidRDefault="00693962"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Не наследуют по праву представления потомки наследника по закону, лишенные наследователем наследства, а также потомок наследника, который умер до открытия наследства или одновременно с наследователем и который не имел бы права наследовать как недостойный наследник в соответствии с п. 1 ст. 1117 ГК РФ.</w:t>
      </w:r>
    </w:p>
    <w:p w:rsidR="00693962" w:rsidRDefault="00693962"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Право на обязательную долю в наследстве </w:t>
      </w:r>
      <w:r>
        <w:rPr>
          <w:rFonts w:ascii="Times New Roman" w:hAnsi="Times New Roman" w:cs="Times New Roman"/>
          <w:sz w:val="24"/>
          <w:szCs w:val="24"/>
        </w:rPr>
        <w:t xml:space="preserve">имеют, независимо от содержания завещания, несовершеннолетние или нетрудоспособные дети наследователя, его нетрудоспособные родители и нетрудоспособные иждивенцы, указанные в ст. 1148 ГК РФ. Это (обязательная доля) </w:t>
      </w:r>
      <w:r>
        <w:rPr>
          <w:rFonts w:ascii="Times New Roman" w:hAnsi="Times New Roman" w:cs="Times New Roman"/>
          <w:i/>
          <w:sz w:val="24"/>
          <w:szCs w:val="24"/>
        </w:rPr>
        <w:t xml:space="preserve">не менее половины доли, которая бы причиталась каждому из них при наследовании по закону </w:t>
      </w:r>
      <w:r>
        <w:rPr>
          <w:rFonts w:ascii="Times New Roman" w:hAnsi="Times New Roman" w:cs="Times New Roman"/>
          <w:sz w:val="24"/>
          <w:szCs w:val="24"/>
        </w:rPr>
        <w:t>(включая стоимость установленного в завещании завещательного отказа).</w:t>
      </w:r>
    </w:p>
    <w:p w:rsidR="00C94FE4" w:rsidRDefault="00693962"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Вместе с тем</w:t>
      </w:r>
      <w:r w:rsidR="00C94FE4">
        <w:rPr>
          <w:rFonts w:ascii="Times New Roman" w:hAnsi="Times New Roman" w:cs="Times New Roman"/>
          <w:sz w:val="24"/>
          <w:szCs w:val="24"/>
        </w:rPr>
        <w:t xml:space="preserve">, </w:t>
      </w:r>
      <w:r>
        <w:rPr>
          <w:rFonts w:ascii="Times New Roman" w:hAnsi="Times New Roman" w:cs="Times New Roman"/>
          <w:sz w:val="24"/>
          <w:szCs w:val="24"/>
        </w:rPr>
        <w:t xml:space="preserve"> в случаях, указанных в п. 4 ст. 1149 ГК РФ (наличие в составе наследства жилого помещения или источника получения средств существования, которыми данный «привилегированный» наследник при жизни наследователя не пользовался и т.д.), «суд может с учетом имущественного положения наследников, имеющих право на обязательную долю, уменьшить </w:t>
      </w:r>
      <w:r w:rsidR="00C94FE4">
        <w:rPr>
          <w:rFonts w:ascii="Times New Roman" w:hAnsi="Times New Roman" w:cs="Times New Roman"/>
          <w:sz w:val="24"/>
          <w:szCs w:val="24"/>
        </w:rPr>
        <w:t>размер обязательной доли или отказать в ее присуждении».</w:t>
      </w:r>
      <w:r>
        <w:rPr>
          <w:rFonts w:ascii="Times New Roman" w:hAnsi="Times New Roman" w:cs="Times New Roman"/>
          <w:sz w:val="24"/>
          <w:szCs w:val="24"/>
        </w:rPr>
        <w:t xml:space="preserve"> </w:t>
      </w:r>
    </w:p>
    <w:p w:rsidR="00276764" w:rsidRDefault="00C94FE4"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Принятие наследства </w:t>
      </w:r>
      <w:r>
        <w:rPr>
          <w:rFonts w:ascii="Times New Roman" w:hAnsi="Times New Roman" w:cs="Times New Roman"/>
          <w:sz w:val="24"/>
          <w:szCs w:val="24"/>
        </w:rPr>
        <w:t xml:space="preserve">― </w:t>
      </w:r>
      <w:r>
        <w:rPr>
          <w:rFonts w:ascii="Times New Roman" w:hAnsi="Times New Roman" w:cs="Times New Roman"/>
          <w:i/>
          <w:sz w:val="24"/>
          <w:szCs w:val="24"/>
        </w:rPr>
        <w:t>принятие (обращение, приобретение) наследником имущества, причитающегося ему по завещанию или по закону в свое обладание (собственность, иное вещное право в соответствии  с ГК РФ).</w:t>
      </w:r>
      <w:r w:rsidR="00276764">
        <w:rPr>
          <w:rFonts w:ascii="Times New Roman" w:hAnsi="Times New Roman" w:cs="Times New Roman"/>
          <w:i/>
          <w:sz w:val="24"/>
          <w:szCs w:val="24"/>
        </w:rPr>
        <w:t xml:space="preserve"> </w:t>
      </w:r>
    </w:p>
    <w:p w:rsidR="00036E75" w:rsidRDefault="00036E75" w:rsidP="00034FAF">
      <w:pPr>
        <w:spacing w:after="0" w:line="312" w:lineRule="auto"/>
        <w:ind w:firstLine="567"/>
        <w:jc w:val="both"/>
        <w:rPr>
          <w:rFonts w:ascii="Times New Roman" w:hAnsi="Times New Roman" w:cs="Times New Roman"/>
          <w:sz w:val="24"/>
          <w:szCs w:val="24"/>
        </w:rPr>
      </w:pPr>
      <w:r w:rsidRPr="00036E75">
        <w:rPr>
          <w:rFonts w:ascii="Times New Roman" w:hAnsi="Times New Roman" w:cs="Times New Roman"/>
          <w:i/>
          <w:sz w:val="24"/>
          <w:szCs w:val="24"/>
        </w:rPr>
        <w:t xml:space="preserve">Наследование представляет собой пример </w:t>
      </w:r>
      <w:r w:rsidRPr="00036E75">
        <w:rPr>
          <w:rFonts w:ascii="Times New Roman" w:hAnsi="Times New Roman" w:cs="Times New Roman"/>
          <w:b/>
          <w:i/>
          <w:sz w:val="24"/>
          <w:szCs w:val="24"/>
        </w:rPr>
        <w:t>универсальног</w:t>
      </w:r>
      <w:r w:rsidRPr="00036E75">
        <w:rPr>
          <w:rFonts w:ascii="Times New Roman" w:hAnsi="Times New Roman" w:cs="Times New Roman"/>
          <w:i/>
          <w:sz w:val="24"/>
          <w:szCs w:val="24"/>
        </w:rPr>
        <w:t>о правопреемства</w:t>
      </w:r>
      <w:r>
        <w:rPr>
          <w:rFonts w:ascii="Times New Roman" w:hAnsi="Times New Roman" w:cs="Times New Roman"/>
          <w:sz w:val="24"/>
          <w:szCs w:val="24"/>
        </w:rPr>
        <w:t>, в котором, наряду с элементами, установленными законом, волей наследователя, определяющее значение на завершающей стадии имеет воля наследника, который своим односторонним волевым актом принимает или не принимает наследство.</w:t>
      </w:r>
    </w:p>
    <w:p w:rsidR="00036E75" w:rsidRDefault="00306643"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Приятие наследства является </w:t>
      </w:r>
      <w:r>
        <w:rPr>
          <w:rFonts w:ascii="Times New Roman" w:hAnsi="Times New Roman" w:cs="Times New Roman"/>
          <w:i/>
          <w:sz w:val="24"/>
          <w:szCs w:val="24"/>
        </w:rPr>
        <w:t>односторонней сделкой</w:t>
      </w:r>
      <w:r>
        <w:rPr>
          <w:rFonts w:ascii="Times New Roman" w:hAnsi="Times New Roman" w:cs="Times New Roman"/>
          <w:sz w:val="24"/>
          <w:szCs w:val="24"/>
        </w:rPr>
        <w:t xml:space="preserve">, влекущей за собой правовые последствия для лица, ее совершившего (ее совершение не означает принятия наследства другими наследниками). Принятие наследником части наследства означает принятие им всего причитающегося ему наследственного имущества, в чем бы оно ни заключалось и где бы оно ни находилось. Причем не допускается принятие наследства под условием или с оговоркой. </w:t>
      </w:r>
      <w:r>
        <w:rPr>
          <w:rFonts w:ascii="Times New Roman" w:hAnsi="Times New Roman" w:cs="Times New Roman"/>
          <w:i/>
          <w:sz w:val="24"/>
          <w:szCs w:val="24"/>
        </w:rPr>
        <w:t>Принятое наследство признается принадлежащим наследнику со дня открытия наследства</w:t>
      </w:r>
      <w:r>
        <w:rPr>
          <w:rFonts w:ascii="Times New Roman" w:hAnsi="Times New Roman" w:cs="Times New Roman"/>
          <w:sz w:val="24"/>
          <w:szCs w:val="24"/>
        </w:rPr>
        <w:t xml:space="preserve">. </w:t>
      </w:r>
    </w:p>
    <w:p w:rsidR="004768CE" w:rsidRDefault="004768CE" w:rsidP="00034FAF">
      <w:pPr>
        <w:spacing w:after="0" w:line="312" w:lineRule="auto"/>
        <w:ind w:firstLine="567"/>
        <w:jc w:val="both"/>
        <w:rPr>
          <w:rFonts w:ascii="Times New Roman" w:hAnsi="Times New Roman" w:cs="Times New Roman"/>
          <w:b/>
          <w:i/>
          <w:sz w:val="24"/>
          <w:szCs w:val="24"/>
        </w:rPr>
      </w:pPr>
      <w:r w:rsidRPr="004768CE">
        <w:rPr>
          <w:rFonts w:ascii="Times New Roman" w:hAnsi="Times New Roman" w:cs="Times New Roman"/>
          <w:b/>
          <w:i/>
          <w:sz w:val="24"/>
          <w:szCs w:val="24"/>
        </w:rPr>
        <w:t xml:space="preserve">Отказ от наследства </w:t>
      </w:r>
    </w:p>
    <w:p w:rsidR="004768CE" w:rsidRDefault="004768CE"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Наследник в течение срока для принятия наследства вправе отказаться от него (даже в случае, если он его уже принял) в пользу других лиц или без указания лиц, в пользу которых он отказывается от наследственного имущества. При этом отказ от наследства впоследствии не может быть изменен или отменен.</w:t>
      </w:r>
    </w:p>
    <w:p w:rsidR="004768CE" w:rsidRDefault="004768CE" w:rsidP="00034FAF">
      <w:pPr>
        <w:spacing w:after="0" w:line="312" w:lineRule="auto"/>
        <w:ind w:firstLine="567"/>
        <w:jc w:val="both"/>
        <w:rPr>
          <w:rFonts w:ascii="Times New Roman" w:hAnsi="Times New Roman" w:cs="Times New Roman"/>
          <w:i/>
          <w:sz w:val="24"/>
          <w:szCs w:val="24"/>
        </w:rPr>
      </w:pPr>
      <w:r w:rsidRPr="004768CE">
        <w:rPr>
          <w:rFonts w:ascii="Times New Roman" w:hAnsi="Times New Roman" w:cs="Times New Roman"/>
          <w:i/>
          <w:sz w:val="24"/>
          <w:szCs w:val="24"/>
        </w:rPr>
        <w:t xml:space="preserve">Отказ от наследства, если наследником является несовершеннолетний, недееспособный или ограниченно дееспособный гражданин, допускается с предварительного разрешения органа опеки и попечительства. </w:t>
      </w:r>
    </w:p>
    <w:p w:rsidR="004768CE" w:rsidRDefault="004768CE"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К числу лиц, в пользу которых может быть совершен отказ от наследства, относятся наследники по завещанию или по закону любой очереди, не лишенные наследства.</w:t>
      </w:r>
    </w:p>
    <w:p w:rsidR="004768CE" w:rsidRDefault="004768CE"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Вместе с тем не допускается отказ:</w:t>
      </w:r>
    </w:p>
    <w:p w:rsidR="004768CE" w:rsidRDefault="004768CE"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 имущества по завещанию, если все имущество завещано назначенным наследователем лицам;</w:t>
      </w:r>
    </w:p>
    <w:p w:rsidR="004768CE" w:rsidRDefault="004768CE"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 обязательной доли в наследстве;</w:t>
      </w:r>
    </w:p>
    <w:p w:rsidR="004768CE" w:rsidRDefault="004768CE"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A6DC0">
        <w:rPr>
          <w:rFonts w:ascii="Times New Roman" w:hAnsi="Times New Roman" w:cs="Times New Roman"/>
          <w:sz w:val="24"/>
          <w:szCs w:val="24"/>
        </w:rPr>
        <w:t>если наследнику подназначен наследник;</w:t>
      </w:r>
    </w:p>
    <w:p w:rsidR="009A6DC0" w:rsidRDefault="009A6DC0"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 оговорками или под условием;</w:t>
      </w:r>
    </w:p>
    <w:p w:rsidR="009A6DC0" w:rsidRDefault="009A6DC0"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 части причитающегося наследнику наследства;</w:t>
      </w:r>
    </w:p>
    <w:p w:rsidR="009A6DC0" w:rsidRDefault="009A6DC0"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отказополучателя от завещательного отказа в пользу других лиц.</w:t>
      </w:r>
    </w:p>
    <w:p w:rsidR="00BA03F4" w:rsidRDefault="009A6DC0" w:rsidP="00034FAF">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Отказ от наследства по общему правилу совершается в тех же </w:t>
      </w:r>
      <w:r w:rsidRPr="0029478D">
        <w:rPr>
          <w:rFonts w:ascii="Times New Roman" w:hAnsi="Times New Roman" w:cs="Times New Roman"/>
          <w:b/>
          <w:i/>
          <w:sz w:val="24"/>
          <w:szCs w:val="24"/>
        </w:rPr>
        <w:t>способах</w:t>
      </w:r>
      <w:r>
        <w:rPr>
          <w:rFonts w:ascii="Times New Roman" w:hAnsi="Times New Roman" w:cs="Times New Roman"/>
          <w:sz w:val="24"/>
          <w:szCs w:val="24"/>
        </w:rPr>
        <w:t xml:space="preserve">, что и </w:t>
      </w:r>
      <w:r w:rsidRPr="0029478D">
        <w:rPr>
          <w:rFonts w:ascii="Times New Roman" w:hAnsi="Times New Roman" w:cs="Times New Roman"/>
          <w:b/>
          <w:i/>
          <w:sz w:val="24"/>
          <w:szCs w:val="24"/>
        </w:rPr>
        <w:t>принятие наследства</w:t>
      </w:r>
      <w:r>
        <w:rPr>
          <w:rFonts w:ascii="Times New Roman" w:hAnsi="Times New Roman" w:cs="Times New Roman"/>
          <w:sz w:val="24"/>
          <w:szCs w:val="24"/>
        </w:rPr>
        <w:t>. А именно</w:t>
      </w:r>
      <w:r w:rsidRPr="009A6DC0">
        <w:rPr>
          <w:rFonts w:ascii="Times New Roman" w:hAnsi="Times New Roman" w:cs="Times New Roman"/>
          <w:b/>
          <w:i/>
          <w:sz w:val="24"/>
          <w:szCs w:val="24"/>
        </w:rPr>
        <w:t xml:space="preserve">: </w:t>
      </w:r>
    </w:p>
    <w:p w:rsidR="00BA03F4" w:rsidRDefault="00BA03F4"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w:t>
      </w:r>
      <w:r w:rsidR="009A6DC0">
        <w:rPr>
          <w:rFonts w:ascii="Times New Roman" w:hAnsi="Times New Roman" w:cs="Times New Roman"/>
          <w:sz w:val="24"/>
          <w:szCs w:val="24"/>
        </w:rPr>
        <w:t xml:space="preserve"> подача заявления наследником по месту открытия наследства о принятии наследства (или о выдаче свидетельства о праве на наследство) нотариусу или другому должностному лицу, уполномоченному выдавать свидетельства о праве на наследство; </w:t>
      </w:r>
    </w:p>
    <w:p w:rsidR="00BA03F4" w:rsidRDefault="00BA03F4"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w:t>
      </w:r>
      <w:r w:rsidR="009A6DC0">
        <w:rPr>
          <w:rFonts w:ascii="Times New Roman" w:hAnsi="Times New Roman" w:cs="Times New Roman"/>
          <w:sz w:val="24"/>
          <w:szCs w:val="24"/>
        </w:rPr>
        <w:t xml:space="preserve"> принятие наследства через представителя в случаях, когда в доверенности, выданной ему наследником, специально предусмотрено</w:t>
      </w:r>
      <w:r w:rsidR="006A3C60">
        <w:rPr>
          <w:rFonts w:ascii="Times New Roman" w:hAnsi="Times New Roman" w:cs="Times New Roman"/>
          <w:sz w:val="24"/>
          <w:szCs w:val="24"/>
        </w:rPr>
        <w:t xml:space="preserve"> полномочие на принятие наследства; </w:t>
      </w:r>
    </w:p>
    <w:p w:rsidR="006A3C60" w:rsidRDefault="00BA03F4" w:rsidP="00034FAF">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6A3C60">
        <w:rPr>
          <w:rFonts w:ascii="Times New Roman" w:hAnsi="Times New Roman" w:cs="Times New Roman"/>
          <w:sz w:val="24"/>
          <w:szCs w:val="24"/>
        </w:rPr>
        <w:t xml:space="preserve">фактические (конклюдентные) действия наследника, свидетельствующие ― пока не доказано иное ― о принятии наследства (совершение действий по сохранению наследственного имущества, оплата долгов наследователя и др.). </w:t>
      </w:r>
    </w:p>
    <w:p w:rsidR="009A6DC0" w:rsidRPr="008C6522" w:rsidRDefault="006A3C60" w:rsidP="00034FAF">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Наследство может быть принято в </w:t>
      </w:r>
      <w:r>
        <w:rPr>
          <w:rFonts w:ascii="Times New Roman" w:hAnsi="Times New Roman" w:cs="Times New Roman"/>
          <w:i/>
          <w:sz w:val="24"/>
          <w:szCs w:val="24"/>
        </w:rPr>
        <w:t xml:space="preserve">течение шести месяцев </w:t>
      </w:r>
      <w:r>
        <w:rPr>
          <w:rFonts w:ascii="Times New Roman" w:hAnsi="Times New Roman" w:cs="Times New Roman"/>
          <w:sz w:val="24"/>
          <w:szCs w:val="24"/>
        </w:rPr>
        <w:t>со дня открытия н</w:t>
      </w:r>
      <w:r w:rsidR="005F4A4F">
        <w:rPr>
          <w:rFonts w:ascii="Times New Roman" w:hAnsi="Times New Roman" w:cs="Times New Roman"/>
          <w:sz w:val="24"/>
          <w:szCs w:val="24"/>
        </w:rPr>
        <w:t>а</w:t>
      </w:r>
      <w:r>
        <w:rPr>
          <w:rFonts w:ascii="Times New Roman" w:hAnsi="Times New Roman" w:cs="Times New Roman"/>
          <w:sz w:val="24"/>
          <w:szCs w:val="24"/>
        </w:rPr>
        <w:t xml:space="preserve">следства </w:t>
      </w:r>
      <w:r w:rsidR="005F4A4F">
        <w:rPr>
          <w:rFonts w:ascii="Times New Roman" w:hAnsi="Times New Roman" w:cs="Times New Roman"/>
          <w:sz w:val="24"/>
          <w:szCs w:val="24"/>
        </w:rPr>
        <w:t xml:space="preserve">(или со дня вступления в законную силу решения суда об объявлении гражданина умершим, или со дня возникновения у лица указанного прав по иным основаниям, например, </w:t>
      </w:r>
      <w:r w:rsidR="005F4A4F" w:rsidRPr="008C6522">
        <w:rPr>
          <w:rFonts w:ascii="Times New Roman" w:hAnsi="Times New Roman" w:cs="Times New Roman"/>
          <w:i/>
          <w:sz w:val="24"/>
          <w:szCs w:val="24"/>
        </w:rPr>
        <w:t xml:space="preserve">непринятия наследства другим наследником; в последнем случае срок для принятия наследства ― 3 месяца). </w:t>
      </w:r>
      <w:r w:rsidR="009A6DC0" w:rsidRPr="008C6522">
        <w:rPr>
          <w:rFonts w:ascii="Times New Roman" w:hAnsi="Times New Roman" w:cs="Times New Roman"/>
          <w:i/>
          <w:sz w:val="24"/>
          <w:szCs w:val="24"/>
        </w:rPr>
        <w:t xml:space="preserve"> </w:t>
      </w:r>
    </w:p>
    <w:p w:rsidR="00BB28AC" w:rsidRDefault="005F4A4F" w:rsidP="005F4A4F">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Свидетельство о праве на наследство </w:t>
      </w:r>
      <w:r>
        <w:rPr>
          <w:rFonts w:ascii="Times New Roman" w:hAnsi="Times New Roman" w:cs="Times New Roman"/>
          <w:sz w:val="24"/>
          <w:szCs w:val="24"/>
        </w:rPr>
        <w:t xml:space="preserve">― </w:t>
      </w:r>
      <w:r>
        <w:rPr>
          <w:rFonts w:ascii="Times New Roman" w:hAnsi="Times New Roman" w:cs="Times New Roman"/>
          <w:i/>
          <w:sz w:val="24"/>
          <w:szCs w:val="24"/>
        </w:rPr>
        <w:t>это юридический итог принятия наследства</w:t>
      </w:r>
      <w:r>
        <w:rPr>
          <w:rFonts w:ascii="Times New Roman" w:hAnsi="Times New Roman" w:cs="Times New Roman"/>
          <w:sz w:val="24"/>
          <w:szCs w:val="24"/>
        </w:rPr>
        <w:t xml:space="preserve">, когда наследник со статуса наследника переходит на положение юридического легитимированного обладателя имущества, собственника. Свидетельство по заявлению наследника выдается по месту открытия наследства нотариусом или должностным лицом, уполномоченным на совершение такого нотариального действия. </w:t>
      </w:r>
    </w:p>
    <w:p w:rsidR="00C37D01" w:rsidRPr="00BB28AC" w:rsidRDefault="00C37D01" w:rsidP="00C37D0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Ответы на все другие вопросы, связанные с наследием по закону, вы найдете в  статьях 1141―1185 глав 63 «НАСЛЕДОВАНИЕ ПО ЗАКОНУ», 64 «ПРИОБРЕТЕНИЕ НАСЛЕДСТВА», 65 «НАСЛЕДОВАНИЕ ОТДЕЛЬНЫХ ВИДОВ ИМУЩЕСТВА» Раздела </w:t>
      </w:r>
      <w:r>
        <w:rPr>
          <w:rFonts w:ascii="Times New Roman" w:hAnsi="Times New Roman" w:cs="Times New Roman"/>
          <w:sz w:val="24"/>
          <w:szCs w:val="24"/>
          <w:lang w:val="en-US"/>
        </w:rPr>
        <w:t>V</w:t>
      </w:r>
      <w:r w:rsidRPr="00F61FCF">
        <w:rPr>
          <w:rFonts w:ascii="Times New Roman" w:hAnsi="Times New Roman" w:cs="Times New Roman"/>
          <w:sz w:val="24"/>
          <w:szCs w:val="24"/>
        </w:rPr>
        <w:t xml:space="preserve"> </w:t>
      </w:r>
      <w:r>
        <w:rPr>
          <w:rFonts w:ascii="Times New Roman" w:hAnsi="Times New Roman" w:cs="Times New Roman"/>
          <w:sz w:val="24"/>
          <w:szCs w:val="24"/>
        </w:rPr>
        <w:t>«НАСЛЕДСТВЕННОЕ ПРАВО» части третьей ГК РФ.</w:t>
      </w:r>
    </w:p>
    <w:p w:rsidR="00293BB2" w:rsidRPr="0063045D" w:rsidRDefault="00BB28AC" w:rsidP="00034FAF">
      <w:pPr>
        <w:spacing w:after="0" w:line="312"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0063045D">
        <w:rPr>
          <w:rFonts w:ascii="Times New Roman" w:hAnsi="Times New Roman" w:cs="Times New Roman"/>
          <w:sz w:val="24"/>
          <w:szCs w:val="24"/>
        </w:rPr>
        <w:t xml:space="preserve"> </w:t>
      </w:r>
    </w:p>
    <w:p w:rsidR="00D325B7" w:rsidRDefault="00D325B7" w:rsidP="00293BB2">
      <w:pPr>
        <w:spacing w:after="0" w:line="312" w:lineRule="auto"/>
        <w:ind w:firstLine="567"/>
        <w:jc w:val="both"/>
        <w:rPr>
          <w:rFonts w:ascii="Times New Roman" w:hAnsi="Times New Roman" w:cs="Times New Roman"/>
          <w:b/>
          <w:i/>
          <w:sz w:val="24"/>
          <w:szCs w:val="24"/>
        </w:rPr>
      </w:pPr>
    </w:p>
    <w:p w:rsidR="00E83811" w:rsidRDefault="00E83811" w:rsidP="00293BB2">
      <w:pPr>
        <w:spacing w:after="0" w:line="312" w:lineRule="auto"/>
        <w:ind w:firstLine="567"/>
        <w:jc w:val="both"/>
        <w:rPr>
          <w:rFonts w:ascii="Times New Roman" w:hAnsi="Times New Roman" w:cs="Times New Roman"/>
          <w:b/>
          <w:i/>
          <w:sz w:val="24"/>
          <w:szCs w:val="24"/>
        </w:rPr>
      </w:pPr>
    </w:p>
    <w:p w:rsidR="00E83811" w:rsidRDefault="00E83811" w:rsidP="00293BB2">
      <w:pPr>
        <w:spacing w:after="0" w:line="312" w:lineRule="auto"/>
        <w:ind w:firstLine="567"/>
        <w:jc w:val="both"/>
        <w:rPr>
          <w:rFonts w:ascii="Times New Roman" w:hAnsi="Times New Roman" w:cs="Times New Roman"/>
          <w:b/>
          <w:i/>
          <w:sz w:val="24"/>
          <w:szCs w:val="24"/>
        </w:rPr>
      </w:pPr>
    </w:p>
    <w:p w:rsidR="00D325B7" w:rsidRDefault="00D325B7" w:rsidP="00293BB2">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Выводы:</w:t>
      </w:r>
    </w:p>
    <w:p w:rsidR="00D325B7" w:rsidRDefault="00D325B7"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3811">
        <w:rPr>
          <w:rFonts w:ascii="Times New Roman" w:hAnsi="Times New Roman" w:cs="Times New Roman"/>
          <w:b/>
          <w:i/>
          <w:sz w:val="24"/>
          <w:szCs w:val="24"/>
        </w:rPr>
        <w:t>Имущественные права</w:t>
      </w:r>
      <w:r>
        <w:rPr>
          <w:rFonts w:ascii="Times New Roman" w:hAnsi="Times New Roman" w:cs="Times New Roman"/>
          <w:sz w:val="24"/>
          <w:szCs w:val="24"/>
        </w:rPr>
        <w:t xml:space="preserve"> </w:t>
      </w:r>
      <w:r w:rsidR="00E83811">
        <w:rPr>
          <w:rFonts w:ascii="Times New Roman" w:hAnsi="Times New Roman" w:cs="Times New Roman"/>
          <w:sz w:val="24"/>
          <w:szCs w:val="24"/>
        </w:rPr>
        <w:t xml:space="preserve">― </w:t>
      </w:r>
      <w:r w:rsidR="00E83811" w:rsidRPr="00E83811">
        <w:rPr>
          <w:rFonts w:ascii="Times New Roman" w:hAnsi="Times New Roman" w:cs="Times New Roman"/>
          <w:i/>
          <w:sz w:val="24"/>
          <w:szCs w:val="24"/>
        </w:rPr>
        <w:t>это права, возникающие по поводу обладания каким либо имуществом или по поду его передачи одним лицом другому лицу</w:t>
      </w:r>
      <w:r w:rsidR="00E83811">
        <w:rPr>
          <w:rFonts w:ascii="Times New Roman" w:hAnsi="Times New Roman" w:cs="Times New Roman"/>
          <w:sz w:val="24"/>
          <w:szCs w:val="24"/>
        </w:rPr>
        <w:t>. Обладают экономическим содержанием.</w:t>
      </w:r>
    </w:p>
    <w:p w:rsidR="00E83811" w:rsidRDefault="00E83811"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Они подразделяются на вещные права и обязательственные права. </w:t>
      </w:r>
    </w:p>
    <w:p w:rsidR="00E83811" w:rsidRDefault="00E83811" w:rsidP="00D325B7">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E83811">
        <w:rPr>
          <w:rFonts w:ascii="Times New Roman" w:hAnsi="Times New Roman" w:cs="Times New Roman"/>
          <w:b/>
          <w:i/>
          <w:sz w:val="24"/>
          <w:szCs w:val="24"/>
        </w:rPr>
        <w:t>Вещные права</w:t>
      </w:r>
      <w:r>
        <w:rPr>
          <w:rFonts w:ascii="Times New Roman" w:hAnsi="Times New Roman" w:cs="Times New Roman"/>
          <w:sz w:val="24"/>
          <w:szCs w:val="24"/>
        </w:rPr>
        <w:t xml:space="preserve"> ― </w:t>
      </w:r>
      <w:r w:rsidRPr="00E83811">
        <w:rPr>
          <w:rFonts w:ascii="Times New Roman" w:hAnsi="Times New Roman" w:cs="Times New Roman"/>
          <w:i/>
          <w:sz w:val="24"/>
          <w:szCs w:val="24"/>
        </w:rPr>
        <w:t>субъективные гражданские права, объектом которых является вещь.</w:t>
      </w:r>
    </w:p>
    <w:p w:rsidR="00E83811" w:rsidRDefault="00E83811"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К ним относятся:</w:t>
      </w:r>
    </w:p>
    <w:p w:rsidR="00E83811" w:rsidRDefault="00E83811"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собственности</w:t>
      </w:r>
      <w:r w:rsidR="0057353C">
        <w:rPr>
          <w:rFonts w:ascii="Times New Roman" w:hAnsi="Times New Roman" w:cs="Times New Roman"/>
          <w:sz w:val="24"/>
          <w:szCs w:val="24"/>
        </w:rPr>
        <w:t>;</w:t>
      </w:r>
    </w:p>
    <w:p w:rsidR="00E83811" w:rsidRDefault="00E83811"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пожизненного наследуемого владения земельным участком</w:t>
      </w:r>
      <w:r w:rsidR="0057353C">
        <w:rPr>
          <w:rFonts w:ascii="Times New Roman" w:hAnsi="Times New Roman" w:cs="Times New Roman"/>
          <w:sz w:val="24"/>
          <w:szCs w:val="24"/>
        </w:rPr>
        <w:t>;</w:t>
      </w:r>
    </w:p>
    <w:p w:rsidR="00E83811" w:rsidRDefault="00E83811"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постоянного (бессрочного) пользования земельным уч</w:t>
      </w:r>
      <w:r w:rsidR="0057353C">
        <w:rPr>
          <w:rFonts w:ascii="Times New Roman" w:hAnsi="Times New Roman" w:cs="Times New Roman"/>
          <w:sz w:val="24"/>
          <w:szCs w:val="24"/>
        </w:rPr>
        <w:t>а</w:t>
      </w:r>
      <w:r>
        <w:rPr>
          <w:rFonts w:ascii="Times New Roman" w:hAnsi="Times New Roman" w:cs="Times New Roman"/>
          <w:sz w:val="24"/>
          <w:szCs w:val="24"/>
        </w:rPr>
        <w:t>стком</w:t>
      </w:r>
      <w:r w:rsidR="0057353C">
        <w:rPr>
          <w:rFonts w:ascii="Times New Roman" w:hAnsi="Times New Roman" w:cs="Times New Roman"/>
          <w:sz w:val="24"/>
          <w:szCs w:val="24"/>
        </w:rPr>
        <w:t>;</w:t>
      </w:r>
    </w:p>
    <w:p w:rsidR="0057353C" w:rsidRDefault="0057353C"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ограниченного пользования чужим земельным участком (сервитут);</w:t>
      </w:r>
    </w:p>
    <w:p w:rsidR="0057353C" w:rsidRDefault="0057353C"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хозяйственного ведения имуществом;</w:t>
      </w:r>
    </w:p>
    <w:p w:rsidR="0057353C" w:rsidRDefault="0057353C"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оперативного управления имуществом;</w:t>
      </w:r>
    </w:p>
    <w:p w:rsidR="0057353C" w:rsidRDefault="0057353C"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ипотека ― залог недвижимого имущества;</w:t>
      </w:r>
    </w:p>
    <w:p w:rsidR="0057353C" w:rsidRDefault="0057353C"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членов семьи собственника жилого помещения пользоваться эти помещением.</w:t>
      </w:r>
    </w:p>
    <w:p w:rsidR="0057353C" w:rsidRDefault="0057353C"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7353C">
        <w:rPr>
          <w:rFonts w:ascii="Times New Roman" w:hAnsi="Times New Roman" w:cs="Times New Roman"/>
          <w:b/>
          <w:i/>
          <w:sz w:val="24"/>
          <w:szCs w:val="24"/>
        </w:rPr>
        <w:t>Обязательственные права</w:t>
      </w:r>
      <w:r>
        <w:rPr>
          <w:rFonts w:ascii="Times New Roman" w:hAnsi="Times New Roman" w:cs="Times New Roman"/>
          <w:sz w:val="24"/>
          <w:szCs w:val="24"/>
        </w:rPr>
        <w:t xml:space="preserve"> ― </w:t>
      </w:r>
      <w:r w:rsidRPr="0057353C">
        <w:rPr>
          <w:rFonts w:ascii="Times New Roman" w:hAnsi="Times New Roman" w:cs="Times New Roman"/>
          <w:i/>
          <w:sz w:val="24"/>
          <w:szCs w:val="24"/>
        </w:rPr>
        <w:t>совокупность юридических норм, регулирующих разнообразные правоотношения между субъектами гражданского права.</w:t>
      </w:r>
      <w:r>
        <w:rPr>
          <w:rFonts w:ascii="Times New Roman" w:hAnsi="Times New Roman" w:cs="Times New Roman"/>
          <w:sz w:val="24"/>
          <w:szCs w:val="24"/>
        </w:rPr>
        <w:t xml:space="preserve"> </w:t>
      </w:r>
    </w:p>
    <w:p w:rsidR="0057353C" w:rsidRDefault="0057353C"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К ним относятся:</w:t>
      </w:r>
    </w:p>
    <w:p w:rsidR="0057353C" w:rsidRDefault="0057353C"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7353C">
        <w:rPr>
          <w:rFonts w:ascii="Times New Roman" w:hAnsi="Times New Roman" w:cs="Times New Roman"/>
          <w:i/>
          <w:sz w:val="24"/>
          <w:szCs w:val="24"/>
        </w:rPr>
        <w:t>Обязательство</w:t>
      </w:r>
      <w:r>
        <w:rPr>
          <w:rFonts w:ascii="Times New Roman" w:hAnsi="Times New Roman" w:cs="Times New Roman"/>
          <w:sz w:val="24"/>
          <w:szCs w:val="24"/>
        </w:rPr>
        <w:t xml:space="preserve"> ― это относительное правоотношение, опосредующее товарное перемещение материальных благ, в котором одно лицо (должник) по требованию другого лица (кредитора) обязано совершить действия по предоставлению последнему определенных материальных благ.</w:t>
      </w:r>
    </w:p>
    <w:p w:rsidR="0057353C" w:rsidRDefault="002E7D0A" w:rsidP="00D325B7">
      <w:pPr>
        <w:spacing w:after="0" w:line="312" w:lineRule="auto"/>
        <w:ind w:firstLine="567"/>
        <w:jc w:val="both"/>
        <w:rPr>
          <w:rFonts w:ascii="Times New Roman" w:hAnsi="Times New Roman" w:cs="Times New Roman"/>
          <w:i/>
          <w:sz w:val="24"/>
          <w:szCs w:val="24"/>
        </w:rPr>
      </w:pPr>
      <w:r w:rsidRPr="002E7D0A">
        <w:rPr>
          <w:rFonts w:ascii="Times New Roman" w:hAnsi="Times New Roman" w:cs="Times New Roman"/>
          <w:i/>
          <w:sz w:val="24"/>
          <w:szCs w:val="24"/>
        </w:rPr>
        <w:t>Основания возникновения обязательств:</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E7D0A">
        <w:rPr>
          <w:rFonts w:ascii="Times New Roman" w:hAnsi="Times New Roman" w:cs="Times New Roman"/>
          <w:i/>
          <w:sz w:val="24"/>
          <w:szCs w:val="24"/>
        </w:rPr>
        <w:t>Сделка</w:t>
      </w:r>
      <w:r>
        <w:rPr>
          <w:rFonts w:ascii="Times New Roman" w:hAnsi="Times New Roman" w:cs="Times New Roman"/>
          <w:sz w:val="24"/>
          <w:szCs w:val="24"/>
        </w:rPr>
        <w:t xml:space="preserve"> ― действие граждан и юридических лиц, направленное на установление, изменение или прекращения гражданских прав и обязанностей.</w:t>
      </w:r>
      <w:r w:rsidR="00DC4219">
        <w:rPr>
          <w:rFonts w:ascii="Times New Roman" w:hAnsi="Times New Roman" w:cs="Times New Roman"/>
          <w:sz w:val="24"/>
          <w:szCs w:val="24"/>
        </w:rPr>
        <w:t xml:space="preserve"> </w:t>
      </w:r>
      <w:r w:rsidR="00ED5749">
        <w:rPr>
          <w:rFonts w:ascii="Times New Roman" w:hAnsi="Times New Roman" w:cs="Times New Roman"/>
          <w:sz w:val="24"/>
          <w:szCs w:val="24"/>
        </w:rPr>
        <w:t xml:space="preserve">Способ выражения воли субъектов сделки (форма сделки) может быть или устной, или совершаемой в простой письменной форме, или нотариально заверенной сделкой. </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E7D0A">
        <w:rPr>
          <w:rFonts w:ascii="Times New Roman" w:hAnsi="Times New Roman" w:cs="Times New Roman"/>
          <w:i/>
          <w:sz w:val="24"/>
          <w:szCs w:val="24"/>
        </w:rPr>
        <w:t>Договор</w:t>
      </w:r>
      <w:r>
        <w:rPr>
          <w:rFonts w:ascii="Times New Roman" w:hAnsi="Times New Roman" w:cs="Times New Roman"/>
          <w:sz w:val="24"/>
          <w:szCs w:val="24"/>
        </w:rPr>
        <w:t xml:space="preserve"> ― соглашение двух или нескольких лиц об установлении, изменения или прекращения гражданских прав и обязанностей. </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E7D0A">
        <w:rPr>
          <w:rFonts w:ascii="Times New Roman" w:hAnsi="Times New Roman" w:cs="Times New Roman"/>
          <w:i/>
          <w:sz w:val="24"/>
          <w:szCs w:val="24"/>
        </w:rPr>
        <w:t>Административные акты</w:t>
      </w:r>
      <w:r>
        <w:rPr>
          <w:rFonts w:ascii="Times New Roman" w:hAnsi="Times New Roman" w:cs="Times New Roman"/>
          <w:sz w:val="24"/>
          <w:szCs w:val="24"/>
        </w:rPr>
        <w:t>, которые предусмотрены законодательством в качестве основания возникновения обязательств.</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Неправомерные действия: а) действия по получению неосновательного обогащения, б) причинение вреда другому лицу или его имуществу в результате обязательства по возмещению вреда.</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иные действия гражданских и юридических лиц (например, находка).</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E7D0A">
        <w:rPr>
          <w:rFonts w:ascii="Times New Roman" w:hAnsi="Times New Roman" w:cs="Times New Roman"/>
          <w:b/>
          <w:i/>
          <w:sz w:val="24"/>
          <w:szCs w:val="24"/>
        </w:rPr>
        <w:t>Вещь</w:t>
      </w:r>
      <w:r>
        <w:rPr>
          <w:rFonts w:ascii="Times New Roman" w:hAnsi="Times New Roman" w:cs="Times New Roman"/>
          <w:sz w:val="24"/>
          <w:szCs w:val="24"/>
        </w:rPr>
        <w:t xml:space="preserve"> ― </w:t>
      </w:r>
      <w:r w:rsidRPr="002E7D0A">
        <w:rPr>
          <w:rFonts w:ascii="Times New Roman" w:hAnsi="Times New Roman" w:cs="Times New Roman"/>
          <w:i/>
          <w:sz w:val="24"/>
          <w:szCs w:val="24"/>
        </w:rPr>
        <w:t>предмет материального мира, находящийся в естественном состоянии в природе или созданный трудом человека</w:t>
      </w:r>
      <w:r>
        <w:rPr>
          <w:rFonts w:ascii="Times New Roman" w:hAnsi="Times New Roman" w:cs="Times New Roman"/>
          <w:sz w:val="24"/>
          <w:szCs w:val="24"/>
        </w:rPr>
        <w:t xml:space="preserve">. </w:t>
      </w:r>
    </w:p>
    <w:p w:rsidR="002E7D0A" w:rsidRDefault="002E7D0A" w:rsidP="00D325B7">
      <w:pPr>
        <w:spacing w:after="0" w:line="312" w:lineRule="auto"/>
        <w:ind w:firstLine="567"/>
        <w:jc w:val="both"/>
        <w:rPr>
          <w:rFonts w:ascii="Times New Roman" w:hAnsi="Times New Roman" w:cs="Times New Roman"/>
          <w:i/>
          <w:sz w:val="24"/>
          <w:szCs w:val="24"/>
        </w:rPr>
      </w:pPr>
      <w:r w:rsidRPr="002E7D0A">
        <w:rPr>
          <w:rFonts w:ascii="Times New Roman" w:hAnsi="Times New Roman" w:cs="Times New Roman"/>
          <w:i/>
          <w:sz w:val="24"/>
          <w:szCs w:val="24"/>
        </w:rPr>
        <w:t>Особенности вещи:</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имеет материальную сущность;</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является статичным объектом;</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обладает определенной стоимостью;</w:t>
      </w:r>
    </w:p>
    <w:p w:rsidR="002E7D0A" w:rsidRDefault="002E7D0A" w:rsidP="00D325B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способна непосредственно удовлетворять материальные потребности человека.</w:t>
      </w:r>
    </w:p>
    <w:p w:rsidR="00DC4219" w:rsidRPr="00DC4219" w:rsidRDefault="00DC4219" w:rsidP="00D325B7">
      <w:pPr>
        <w:spacing w:after="0" w:line="312" w:lineRule="auto"/>
        <w:ind w:firstLine="567"/>
        <w:jc w:val="both"/>
        <w:rPr>
          <w:rFonts w:ascii="Times New Roman" w:hAnsi="Times New Roman" w:cs="Times New Roman"/>
          <w:b/>
          <w:i/>
          <w:sz w:val="24"/>
          <w:szCs w:val="24"/>
        </w:rPr>
      </w:pPr>
      <w:r w:rsidRPr="00DC4219">
        <w:rPr>
          <w:rFonts w:ascii="Times New Roman" w:hAnsi="Times New Roman" w:cs="Times New Roman"/>
          <w:b/>
          <w:i/>
          <w:sz w:val="24"/>
          <w:szCs w:val="24"/>
        </w:rPr>
        <w:t>Виды вещей (юридическая классификация)</w:t>
      </w:r>
      <w:r w:rsidR="00ED5749">
        <w:rPr>
          <w:rFonts w:ascii="Times New Roman" w:hAnsi="Times New Roman" w:cs="Times New Roman"/>
          <w:b/>
          <w:i/>
          <w:sz w:val="24"/>
          <w:szCs w:val="24"/>
        </w:rPr>
        <w:t>:</w:t>
      </w:r>
    </w:p>
    <w:p w:rsidR="00D325B7" w:rsidRDefault="007B18AC" w:rsidP="00293BB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B18AC">
        <w:rPr>
          <w:rFonts w:ascii="Times New Roman" w:hAnsi="Times New Roman" w:cs="Times New Roman"/>
          <w:i/>
          <w:sz w:val="24"/>
          <w:szCs w:val="24"/>
        </w:rPr>
        <w:t>недвижимые (недвижимое имущество, недвижимость)</w:t>
      </w:r>
      <w:r>
        <w:rPr>
          <w:rFonts w:ascii="Times New Roman" w:hAnsi="Times New Roman" w:cs="Times New Roman"/>
          <w:sz w:val="24"/>
          <w:szCs w:val="24"/>
        </w:rPr>
        <w:t xml:space="preserve"> ― объекты, перемещение которых без несоразмерно ущерба их назначению невозможно (а) земельные участки; б) участки недр; в) обособленные водные объекты; г) все, что прочно связано с землей; д) леса; е) многолетние насаждения; з) здания; и) сооружения; к) объекты незавершенного строительства; л) подлежащие государственной регистрации воздушные и морские суда; м) суда внутреннего  плавания; </w:t>
      </w:r>
      <w:r w:rsidR="00ED5749">
        <w:rPr>
          <w:rFonts w:ascii="Times New Roman" w:hAnsi="Times New Roman" w:cs="Times New Roman"/>
          <w:sz w:val="24"/>
          <w:szCs w:val="24"/>
        </w:rPr>
        <w:t xml:space="preserve">н) </w:t>
      </w:r>
      <w:r>
        <w:rPr>
          <w:rFonts w:ascii="Times New Roman" w:hAnsi="Times New Roman" w:cs="Times New Roman"/>
          <w:sz w:val="24"/>
          <w:szCs w:val="24"/>
        </w:rPr>
        <w:t>космические объекты)</w:t>
      </w:r>
      <w:r w:rsidR="00ED5749">
        <w:rPr>
          <w:rFonts w:ascii="Times New Roman" w:hAnsi="Times New Roman" w:cs="Times New Roman"/>
          <w:sz w:val="24"/>
          <w:szCs w:val="24"/>
        </w:rPr>
        <w:t>;</w:t>
      </w:r>
    </w:p>
    <w:p w:rsidR="00ED5749" w:rsidRDefault="00ED5749" w:rsidP="00293BB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 движимые (движимое имущество) </w:t>
      </w:r>
      <w:r>
        <w:rPr>
          <w:rFonts w:ascii="Times New Roman" w:hAnsi="Times New Roman" w:cs="Times New Roman"/>
          <w:sz w:val="24"/>
          <w:szCs w:val="24"/>
        </w:rPr>
        <w:t>― вещи, не относящиеся к недвижимости, включая деньги и ценные бумаги;</w:t>
      </w:r>
    </w:p>
    <w:p w:rsidR="00ED5749" w:rsidRDefault="00ED5749" w:rsidP="00293BB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неделимые </w:t>
      </w:r>
      <w:r>
        <w:rPr>
          <w:rFonts w:ascii="Times New Roman" w:hAnsi="Times New Roman" w:cs="Times New Roman"/>
          <w:sz w:val="24"/>
          <w:szCs w:val="24"/>
        </w:rPr>
        <w:t>― вещи, раздел которых в натуре невозможен без изменения их назначения;</w:t>
      </w:r>
    </w:p>
    <w:p w:rsidR="00ED5749" w:rsidRDefault="00ED5749" w:rsidP="00293BB2">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ED5749">
        <w:rPr>
          <w:rFonts w:ascii="Times New Roman" w:hAnsi="Times New Roman" w:cs="Times New Roman"/>
          <w:i/>
          <w:sz w:val="24"/>
          <w:szCs w:val="24"/>
        </w:rPr>
        <w:t>сложные</w:t>
      </w:r>
      <w:r>
        <w:rPr>
          <w:rFonts w:ascii="Times New Roman" w:hAnsi="Times New Roman" w:cs="Times New Roman"/>
          <w:i/>
          <w:sz w:val="24"/>
          <w:szCs w:val="24"/>
        </w:rPr>
        <w:t xml:space="preserve"> </w:t>
      </w:r>
      <w:r>
        <w:rPr>
          <w:rFonts w:ascii="Times New Roman" w:hAnsi="Times New Roman" w:cs="Times New Roman"/>
          <w:sz w:val="24"/>
          <w:szCs w:val="24"/>
        </w:rPr>
        <w:t>― разнородные вещи, образующие единое целое и использующиеся по общему назначению, рассматриваются как одна вещь (сложная вещь) (например, мебельный гарнитур). Действия сделки, заключенной по поводу сложной вещи, расп</w:t>
      </w:r>
      <w:r w:rsidR="00EE4BCB">
        <w:rPr>
          <w:rFonts w:ascii="Times New Roman" w:hAnsi="Times New Roman" w:cs="Times New Roman"/>
          <w:sz w:val="24"/>
          <w:szCs w:val="24"/>
        </w:rPr>
        <w:t>р</w:t>
      </w:r>
      <w:r>
        <w:rPr>
          <w:rFonts w:ascii="Times New Roman" w:hAnsi="Times New Roman" w:cs="Times New Roman"/>
          <w:sz w:val="24"/>
          <w:szCs w:val="24"/>
        </w:rPr>
        <w:t>остраняется на все ее составные части, если договором не предусмотрено иное.</w:t>
      </w:r>
      <w:r w:rsidRPr="00ED5749">
        <w:rPr>
          <w:rFonts w:ascii="Times New Roman" w:hAnsi="Times New Roman" w:cs="Times New Roman"/>
          <w:i/>
          <w:sz w:val="24"/>
          <w:szCs w:val="24"/>
        </w:rPr>
        <w:t xml:space="preserve"> </w:t>
      </w:r>
    </w:p>
    <w:p w:rsidR="00264ABD" w:rsidRPr="00684421" w:rsidRDefault="00EE4BCB" w:rsidP="0068442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Понятие интеллектуальной собственности обобщает отношения как личного неимущественного, так и имущественного характера, возникающие в связи с авторскими правами, правами на изобретения и иные объекты патентной охраны, правами на фирменное наименование, товарный знак, знак обслуживания и т. д.</w:t>
      </w:r>
    </w:p>
    <w:p w:rsidR="00264ABD" w:rsidRDefault="00264ABD" w:rsidP="008C1B5B">
      <w:pPr>
        <w:spacing w:after="0" w:line="312" w:lineRule="auto"/>
        <w:jc w:val="both"/>
        <w:rPr>
          <w:rFonts w:ascii="Times New Roman" w:hAnsi="Times New Roman" w:cs="Times New Roman"/>
          <w:b/>
          <w:i/>
          <w:sz w:val="24"/>
          <w:szCs w:val="24"/>
        </w:rPr>
      </w:pPr>
    </w:p>
    <w:p w:rsidR="00264ABD" w:rsidRPr="008C1B5B" w:rsidRDefault="00264ABD" w:rsidP="008C1B5B">
      <w:pPr>
        <w:spacing w:after="0" w:line="312" w:lineRule="auto"/>
        <w:jc w:val="both"/>
        <w:rPr>
          <w:rFonts w:ascii="Times New Roman" w:hAnsi="Times New Roman" w:cs="Times New Roman"/>
          <w:b/>
          <w:i/>
          <w:sz w:val="24"/>
          <w:szCs w:val="24"/>
        </w:rPr>
      </w:pPr>
    </w:p>
    <w:p w:rsidR="00FF68CA" w:rsidRPr="00264ABD" w:rsidRDefault="00FF68CA" w:rsidP="00264ABD">
      <w:pPr>
        <w:spacing w:after="0" w:line="312" w:lineRule="auto"/>
        <w:ind w:firstLine="567"/>
        <w:jc w:val="center"/>
        <w:rPr>
          <w:rFonts w:ascii="Times New Roman" w:hAnsi="Times New Roman"/>
          <w:sz w:val="24"/>
          <w:szCs w:val="24"/>
        </w:rPr>
      </w:pPr>
      <w:r>
        <w:rPr>
          <w:rFonts w:ascii="Times New Roman" w:hAnsi="Times New Roman"/>
          <w:b/>
          <w:sz w:val="24"/>
          <w:szCs w:val="24"/>
        </w:rPr>
        <w:t>Практикум</w:t>
      </w:r>
      <w:r w:rsidR="00264ABD" w:rsidRPr="00264ABD">
        <w:rPr>
          <w:rFonts w:ascii="Times New Roman" w:hAnsi="Times New Roman"/>
          <w:sz w:val="24"/>
          <w:szCs w:val="24"/>
        </w:rPr>
        <w:t xml:space="preserve"> </w:t>
      </w:r>
      <w:r w:rsidR="00264ABD" w:rsidRPr="00264ABD">
        <w:rPr>
          <w:rFonts w:ascii="Times New Roman" w:hAnsi="Times New Roman"/>
          <w:b/>
          <w:sz w:val="24"/>
          <w:szCs w:val="24"/>
        </w:rPr>
        <w:t>к теме 20</w:t>
      </w:r>
    </w:p>
    <w:p w:rsidR="008C1B5B" w:rsidRPr="00264ABD" w:rsidRDefault="00264ABD" w:rsidP="00264ABD">
      <w:pPr>
        <w:spacing w:after="0" w:line="312" w:lineRule="auto"/>
        <w:ind w:firstLine="567"/>
        <w:jc w:val="both"/>
        <w:rPr>
          <w:rFonts w:ascii="Times New Roman" w:hAnsi="Times New Roman"/>
          <w:sz w:val="24"/>
          <w:szCs w:val="24"/>
        </w:rPr>
      </w:pPr>
      <w:r w:rsidRPr="00264ABD">
        <w:rPr>
          <w:rFonts w:ascii="Times New Roman" w:hAnsi="Times New Roman"/>
          <w:sz w:val="24"/>
          <w:szCs w:val="24"/>
        </w:rPr>
        <w:t>Докажите, что</w:t>
      </w:r>
      <w:r>
        <w:rPr>
          <w:rFonts w:ascii="Times New Roman" w:hAnsi="Times New Roman"/>
          <w:sz w:val="24"/>
          <w:szCs w:val="24"/>
        </w:rPr>
        <w:t xml:space="preserve"> интеллектуальная собственность действительно может рассматриваться только как собирательное понятие.</w:t>
      </w:r>
      <w:r w:rsidRPr="00264ABD">
        <w:rPr>
          <w:rFonts w:ascii="Times New Roman" w:hAnsi="Times New Roman"/>
          <w:sz w:val="24"/>
          <w:szCs w:val="24"/>
        </w:rPr>
        <w:t xml:space="preserve">  </w:t>
      </w:r>
    </w:p>
    <w:p w:rsidR="008C1B5B" w:rsidRDefault="008C1B5B" w:rsidP="00FF68CA">
      <w:pPr>
        <w:spacing w:after="0" w:line="312" w:lineRule="auto"/>
        <w:ind w:firstLine="567"/>
        <w:jc w:val="both"/>
        <w:rPr>
          <w:rFonts w:ascii="Times New Roman" w:hAnsi="Times New Roman"/>
          <w:b/>
          <w:sz w:val="24"/>
          <w:szCs w:val="24"/>
        </w:rPr>
      </w:pPr>
    </w:p>
    <w:p w:rsidR="00FF68CA" w:rsidRDefault="00FF68CA" w:rsidP="00FF68CA">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p w:rsidR="008C1B5B" w:rsidRDefault="008C1B5B" w:rsidP="00FF68CA">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6"/>
      </w:tblGrid>
      <w:tr w:rsidR="00B26DAA" w:rsidTr="008C1B5B">
        <w:tc>
          <w:tcPr>
            <w:tcW w:w="4785" w:type="dxa"/>
          </w:tcPr>
          <w:p w:rsidR="00B26DAA" w:rsidRPr="007A4F91" w:rsidRDefault="00B26DAA" w:rsidP="00FF68CA">
            <w:pPr>
              <w:spacing w:line="312" w:lineRule="auto"/>
              <w:jc w:val="both"/>
              <w:rPr>
                <w:rFonts w:ascii="Times New Roman" w:hAnsi="Times New Roman"/>
                <w:b/>
                <w:sz w:val="24"/>
                <w:szCs w:val="24"/>
              </w:rPr>
            </w:pPr>
            <w:r w:rsidRPr="007A4F91">
              <w:rPr>
                <w:rFonts w:ascii="Times New Roman" w:hAnsi="Times New Roman"/>
                <w:b/>
                <w:sz w:val="24"/>
                <w:szCs w:val="24"/>
              </w:rPr>
              <w:t xml:space="preserve">Автор результата интеллектуальной деятельности </w:t>
            </w:r>
          </w:p>
        </w:tc>
        <w:tc>
          <w:tcPr>
            <w:tcW w:w="4786" w:type="dxa"/>
          </w:tcPr>
          <w:p w:rsidR="00B26DAA" w:rsidRPr="00B26DAA" w:rsidRDefault="00DE3620" w:rsidP="003D7EBC">
            <w:pPr>
              <w:spacing w:line="312" w:lineRule="auto"/>
              <w:jc w:val="both"/>
              <w:rPr>
                <w:rFonts w:ascii="Times New Roman" w:hAnsi="Times New Roman"/>
                <w:b/>
                <w:sz w:val="24"/>
                <w:szCs w:val="24"/>
              </w:rPr>
            </w:pPr>
            <w:r>
              <w:rPr>
                <w:rFonts w:ascii="Times New Roman" w:hAnsi="Times New Roman"/>
                <w:b/>
                <w:sz w:val="24"/>
                <w:szCs w:val="24"/>
              </w:rPr>
              <w:t>Объекты авторских прав</w:t>
            </w:r>
          </w:p>
        </w:tc>
      </w:tr>
      <w:tr w:rsidR="00B26DAA" w:rsidTr="008C1B5B">
        <w:tc>
          <w:tcPr>
            <w:tcW w:w="4785" w:type="dxa"/>
          </w:tcPr>
          <w:p w:rsidR="00B26DAA" w:rsidRPr="007A4F91" w:rsidRDefault="00B26DAA" w:rsidP="00FF68CA">
            <w:pPr>
              <w:spacing w:line="312" w:lineRule="auto"/>
              <w:jc w:val="both"/>
              <w:rPr>
                <w:rFonts w:ascii="Times New Roman" w:hAnsi="Times New Roman"/>
                <w:b/>
                <w:sz w:val="24"/>
                <w:szCs w:val="24"/>
              </w:rPr>
            </w:pPr>
            <w:r w:rsidRPr="007A4F91">
              <w:rPr>
                <w:rFonts w:ascii="Times New Roman" w:hAnsi="Times New Roman"/>
                <w:b/>
                <w:sz w:val="24"/>
                <w:szCs w:val="24"/>
              </w:rPr>
              <w:t>Авторские права</w:t>
            </w:r>
          </w:p>
        </w:tc>
        <w:tc>
          <w:tcPr>
            <w:tcW w:w="4786" w:type="dxa"/>
          </w:tcPr>
          <w:p w:rsidR="00B26DAA" w:rsidRDefault="00DE3620" w:rsidP="00FF68CA">
            <w:pPr>
              <w:spacing w:line="312" w:lineRule="auto"/>
              <w:jc w:val="both"/>
              <w:rPr>
                <w:rFonts w:ascii="Times New Roman" w:hAnsi="Times New Roman"/>
                <w:sz w:val="24"/>
                <w:szCs w:val="24"/>
              </w:rPr>
            </w:pPr>
            <w:r w:rsidRPr="00B26DAA">
              <w:rPr>
                <w:rFonts w:ascii="Times New Roman" w:hAnsi="Times New Roman"/>
                <w:b/>
                <w:sz w:val="24"/>
                <w:szCs w:val="24"/>
              </w:rPr>
              <w:t>Обязанности покупателя</w:t>
            </w:r>
          </w:p>
        </w:tc>
      </w:tr>
      <w:tr w:rsidR="00B26DAA" w:rsidTr="008C1B5B">
        <w:tc>
          <w:tcPr>
            <w:tcW w:w="4785" w:type="dxa"/>
          </w:tcPr>
          <w:p w:rsidR="00B26DAA" w:rsidRPr="007A4F91" w:rsidRDefault="00B26DAA" w:rsidP="00FF68CA">
            <w:pPr>
              <w:spacing w:line="312" w:lineRule="auto"/>
              <w:jc w:val="both"/>
              <w:rPr>
                <w:rFonts w:ascii="Times New Roman" w:hAnsi="Times New Roman"/>
                <w:b/>
                <w:sz w:val="24"/>
                <w:szCs w:val="24"/>
              </w:rPr>
            </w:pPr>
            <w:r w:rsidRPr="007A4F91">
              <w:rPr>
                <w:rFonts w:ascii="Times New Roman" w:hAnsi="Times New Roman"/>
                <w:b/>
                <w:sz w:val="24"/>
                <w:szCs w:val="24"/>
              </w:rPr>
              <w:t xml:space="preserve">Активы </w:t>
            </w:r>
          </w:p>
        </w:tc>
        <w:tc>
          <w:tcPr>
            <w:tcW w:w="4786" w:type="dxa"/>
          </w:tcPr>
          <w:p w:rsidR="00B26DAA" w:rsidRDefault="00DE3620" w:rsidP="00FF68CA">
            <w:pPr>
              <w:spacing w:line="312" w:lineRule="auto"/>
              <w:jc w:val="both"/>
              <w:rPr>
                <w:rFonts w:ascii="Times New Roman" w:hAnsi="Times New Roman"/>
                <w:sz w:val="24"/>
                <w:szCs w:val="24"/>
              </w:rPr>
            </w:pPr>
            <w:r w:rsidRPr="00B26DAA">
              <w:rPr>
                <w:rFonts w:ascii="Times New Roman" w:hAnsi="Times New Roman"/>
                <w:b/>
                <w:sz w:val="24"/>
                <w:szCs w:val="24"/>
              </w:rPr>
              <w:t>Обязанности продавца</w:t>
            </w:r>
          </w:p>
        </w:tc>
      </w:tr>
      <w:tr w:rsidR="00B26DAA" w:rsidTr="008C1B5B">
        <w:tc>
          <w:tcPr>
            <w:tcW w:w="4785" w:type="dxa"/>
          </w:tcPr>
          <w:p w:rsidR="00B26DAA" w:rsidRPr="007A4F91" w:rsidRDefault="00B26DAA" w:rsidP="00FF68CA">
            <w:pPr>
              <w:spacing w:line="312" w:lineRule="auto"/>
              <w:jc w:val="both"/>
              <w:rPr>
                <w:rFonts w:ascii="Times New Roman" w:hAnsi="Times New Roman"/>
                <w:b/>
                <w:sz w:val="24"/>
                <w:szCs w:val="24"/>
              </w:rPr>
            </w:pPr>
            <w:r w:rsidRPr="007A4F91">
              <w:rPr>
                <w:rFonts w:ascii="Times New Roman" w:hAnsi="Times New Roman"/>
                <w:b/>
                <w:sz w:val="24"/>
                <w:szCs w:val="24"/>
              </w:rPr>
              <w:t>Безвозмездная сделка</w:t>
            </w:r>
          </w:p>
        </w:tc>
        <w:tc>
          <w:tcPr>
            <w:tcW w:w="4786" w:type="dxa"/>
          </w:tcPr>
          <w:p w:rsidR="00B26DAA" w:rsidRPr="00B26DAA" w:rsidRDefault="00854154" w:rsidP="00FF68CA">
            <w:pPr>
              <w:spacing w:line="312" w:lineRule="auto"/>
              <w:jc w:val="both"/>
              <w:rPr>
                <w:rFonts w:ascii="Times New Roman" w:hAnsi="Times New Roman"/>
                <w:b/>
                <w:sz w:val="24"/>
                <w:szCs w:val="24"/>
              </w:rPr>
            </w:pPr>
            <w:r>
              <w:rPr>
                <w:rFonts w:ascii="Times New Roman" w:hAnsi="Times New Roman"/>
                <w:b/>
                <w:sz w:val="24"/>
                <w:szCs w:val="24"/>
              </w:rPr>
              <w:t xml:space="preserve">Обязательство </w:t>
            </w:r>
          </w:p>
        </w:tc>
      </w:tr>
      <w:tr w:rsidR="00854154" w:rsidTr="008C1B5B">
        <w:tc>
          <w:tcPr>
            <w:tcW w:w="4785" w:type="dxa"/>
          </w:tcPr>
          <w:p w:rsidR="00854154" w:rsidRPr="007A4F91" w:rsidRDefault="00854154" w:rsidP="00FF68CA">
            <w:pPr>
              <w:spacing w:line="312" w:lineRule="auto"/>
              <w:jc w:val="both"/>
              <w:rPr>
                <w:rFonts w:ascii="Times New Roman" w:hAnsi="Times New Roman"/>
                <w:b/>
                <w:sz w:val="24"/>
                <w:szCs w:val="24"/>
              </w:rPr>
            </w:pPr>
            <w:r>
              <w:rPr>
                <w:rFonts w:ascii="Times New Roman" w:hAnsi="Times New Roman"/>
                <w:b/>
                <w:sz w:val="24"/>
                <w:szCs w:val="24"/>
              </w:rPr>
              <w:t xml:space="preserve">Вещь </w:t>
            </w:r>
          </w:p>
        </w:tc>
        <w:tc>
          <w:tcPr>
            <w:tcW w:w="4786" w:type="dxa"/>
          </w:tcPr>
          <w:p w:rsidR="00854154" w:rsidRPr="00B26DAA" w:rsidRDefault="00854154" w:rsidP="00FF68CA">
            <w:pPr>
              <w:spacing w:line="312" w:lineRule="auto"/>
              <w:jc w:val="both"/>
              <w:rPr>
                <w:rFonts w:ascii="Times New Roman" w:hAnsi="Times New Roman"/>
                <w:b/>
                <w:sz w:val="24"/>
                <w:szCs w:val="24"/>
              </w:rPr>
            </w:pPr>
            <w:r w:rsidRPr="00B26DAA">
              <w:rPr>
                <w:rFonts w:ascii="Times New Roman" w:hAnsi="Times New Roman"/>
                <w:b/>
                <w:sz w:val="24"/>
                <w:szCs w:val="24"/>
              </w:rPr>
              <w:t>Односторонняя сделка</w:t>
            </w:r>
          </w:p>
        </w:tc>
      </w:tr>
      <w:tr w:rsidR="00DE3620" w:rsidTr="008C1B5B">
        <w:tc>
          <w:tcPr>
            <w:tcW w:w="4785" w:type="dxa"/>
          </w:tcPr>
          <w:p w:rsidR="00DE3620" w:rsidRPr="007A4F91" w:rsidRDefault="00DE3620" w:rsidP="00FF68CA">
            <w:pPr>
              <w:spacing w:line="312" w:lineRule="auto"/>
              <w:jc w:val="both"/>
              <w:rPr>
                <w:rFonts w:ascii="Times New Roman" w:hAnsi="Times New Roman"/>
                <w:b/>
                <w:sz w:val="24"/>
                <w:szCs w:val="24"/>
              </w:rPr>
            </w:pPr>
            <w:r w:rsidRPr="007A4F91">
              <w:rPr>
                <w:rFonts w:ascii="Times New Roman" w:hAnsi="Times New Roman"/>
                <w:b/>
                <w:sz w:val="24"/>
                <w:szCs w:val="24"/>
              </w:rPr>
              <w:t xml:space="preserve">Виды пользования </w:t>
            </w:r>
          </w:p>
        </w:tc>
        <w:tc>
          <w:tcPr>
            <w:tcW w:w="4786" w:type="dxa"/>
          </w:tcPr>
          <w:p w:rsidR="00DE3620" w:rsidRPr="00B26DAA" w:rsidRDefault="00DE3620" w:rsidP="003D7EBC">
            <w:pPr>
              <w:spacing w:line="312" w:lineRule="auto"/>
              <w:jc w:val="both"/>
              <w:rPr>
                <w:rFonts w:ascii="Times New Roman" w:hAnsi="Times New Roman"/>
                <w:b/>
                <w:sz w:val="24"/>
                <w:szCs w:val="24"/>
              </w:rPr>
            </w:pPr>
            <w:r w:rsidRPr="00B26DAA">
              <w:rPr>
                <w:rFonts w:ascii="Times New Roman" w:hAnsi="Times New Roman"/>
                <w:b/>
                <w:sz w:val="24"/>
                <w:szCs w:val="24"/>
              </w:rPr>
              <w:t>Основания возникновения права пользования</w:t>
            </w:r>
          </w:p>
        </w:tc>
      </w:tr>
      <w:tr w:rsidR="00DE3620" w:rsidTr="008C1B5B">
        <w:tc>
          <w:tcPr>
            <w:tcW w:w="4785" w:type="dxa"/>
          </w:tcPr>
          <w:p w:rsidR="00DE3620" w:rsidRPr="007A4F91" w:rsidRDefault="00DE3620" w:rsidP="00FF68CA">
            <w:pPr>
              <w:spacing w:line="312" w:lineRule="auto"/>
              <w:jc w:val="both"/>
              <w:rPr>
                <w:rFonts w:ascii="Times New Roman" w:hAnsi="Times New Roman"/>
                <w:b/>
                <w:sz w:val="24"/>
                <w:szCs w:val="24"/>
              </w:rPr>
            </w:pPr>
            <w:r w:rsidRPr="007A4F91">
              <w:rPr>
                <w:rFonts w:ascii="Times New Roman" w:hAnsi="Times New Roman"/>
                <w:b/>
                <w:sz w:val="24"/>
                <w:szCs w:val="24"/>
              </w:rPr>
              <w:t xml:space="preserve">Виды результатов интеллектуальной собственности </w:t>
            </w:r>
          </w:p>
        </w:tc>
        <w:tc>
          <w:tcPr>
            <w:tcW w:w="4786" w:type="dxa"/>
          </w:tcPr>
          <w:p w:rsidR="00DE3620" w:rsidRPr="00B26DAA" w:rsidRDefault="00DE3620" w:rsidP="00FF68CA">
            <w:pPr>
              <w:spacing w:line="312" w:lineRule="auto"/>
              <w:jc w:val="both"/>
              <w:rPr>
                <w:rFonts w:ascii="Times New Roman" w:hAnsi="Times New Roman"/>
                <w:b/>
                <w:sz w:val="24"/>
                <w:szCs w:val="24"/>
              </w:rPr>
            </w:pPr>
            <w:r w:rsidRPr="00B26DAA">
              <w:rPr>
                <w:rFonts w:ascii="Times New Roman" w:hAnsi="Times New Roman"/>
                <w:b/>
                <w:sz w:val="24"/>
                <w:szCs w:val="24"/>
              </w:rPr>
              <w:t>Основания прекращения прав собственности</w:t>
            </w:r>
          </w:p>
        </w:tc>
      </w:tr>
      <w:tr w:rsidR="00DE3620" w:rsidTr="008C1B5B">
        <w:tc>
          <w:tcPr>
            <w:tcW w:w="4785" w:type="dxa"/>
          </w:tcPr>
          <w:p w:rsidR="00DE3620" w:rsidRPr="007A4F91" w:rsidRDefault="00DE3620" w:rsidP="007A4F91">
            <w:pPr>
              <w:spacing w:line="312" w:lineRule="auto"/>
              <w:jc w:val="both"/>
              <w:rPr>
                <w:rFonts w:ascii="Times New Roman" w:hAnsi="Times New Roman"/>
                <w:b/>
                <w:sz w:val="24"/>
                <w:szCs w:val="24"/>
              </w:rPr>
            </w:pPr>
            <w:r w:rsidRPr="007A4F91">
              <w:rPr>
                <w:rFonts w:ascii="Times New Roman" w:hAnsi="Times New Roman"/>
                <w:b/>
                <w:sz w:val="24"/>
                <w:szCs w:val="24"/>
              </w:rPr>
              <w:t xml:space="preserve">Владение </w:t>
            </w:r>
            <w:r>
              <w:rPr>
                <w:rFonts w:ascii="Times New Roman" w:hAnsi="Times New Roman"/>
                <w:b/>
                <w:sz w:val="24"/>
                <w:szCs w:val="24"/>
              </w:rPr>
              <w:t xml:space="preserve">добросовестное </w:t>
            </w:r>
          </w:p>
        </w:tc>
        <w:tc>
          <w:tcPr>
            <w:tcW w:w="4786" w:type="dxa"/>
          </w:tcPr>
          <w:p w:rsidR="00DE3620" w:rsidRPr="00B26DAA" w:rsidRDefault="00DE3620" w:rsidP="00FF68CA">
            <w:pPr>
              <w:spacing w:line="312" w:lineRule="auto"/>
              <w:jc w:val="both"/>
              <w:rPr>
                <w:rFonts w:ascii="Times New Roman" w:hAnsi="Times New Roman"/>
                <w:b/>
                <w:sz w:val="24"/>
                <w:szCs w:val="24"/>
              </w:rPr>
            </w:pPr>
            <w:r w:rsidRPr="00B26DAA">
              <w:rPr>
                <w:rFonts w:ascii="Times New Roman" w:hAnsi="Times New Roman"/>
                <w:b/>
                <w:sz w:val="24"/>
                <w:szCs w:val="24"/>
              </w:rPr>
              <w:t>Основания приобретения права собственности</w:t>
            </w:r>
          </w:p>
        </w:tc>
      </w:tr>
      <w:tr w:rsidR="00DE3620" w:rsidTr="008C1B5B">
        <w:tc>
          <w:tcPr>
            <w:tcW w:w="4785" w:type="dxa"/>
          </w:tcPr>
          <w:p w:rsidR="00DE3620" w:rsidRDefault="00DE3620" w:rsidP="00FF68CA">
            <w:pPr>
              <w:spacing w:line="312" w:lineRule="auto"/>
              <w:jc w:val="both"/>
              <w:rPr>
                <w:rFonts w:ascii="Times New Roman" w:hAnsi="Times New Roman"/>
                <w:sz w:val="24"/>
                <w:szCs w:val="24"/>
              </w:rPr>
            </w:pPr>
            <w:r w:rsidRPr="007A4F91">
              <w:rPr>
                <w:rFonts w:ascii="Times New Roman" w:hAnsi="Times New Roman"/>
                <w:b/>
                <w:sz w:val="24"/>
                <w:szCs w:val="24"/>
              </w:rPr>
              <w:t>Владение</w:t>
            </w:r>
            <w:r>
              <w:rPr>
                <w:rFonts w:ascii="Times New Roman" w:hAnsi="Times New Roman"/>
                <w:sz w:val="24"/>
                <w:szCs w:val="24"/>
              </w:rPr>
              <w:t xml:space="preserve"> </w:t>
            </w:r>
            <w:r w:rsidRPr="007A4F91">
              <w:rPr>
                <w:rFonts w:ascii="Times New Roman" w:hAnsi="Times New Roman"/>
                <w:b/>
                <w:sz w:val="24"/>
                <w:szCs w:val="24"/>
              </w:rPr>
              <w:t>(право владения)</w:t>
            </w:r>
          </w:p>
        </w:tc>
        <w:tc>
          <w:tcPr>
            <w:tcW w:w="4786" w:type="dxa"/>
          </w:tcPr>
          <w:p w:rsidR="00DE3620" w:rsidRPr="00B26DAA" w:rsidRDefault="00DE3620" w:rsidP="00FF68CA">
            <w:pPr>
              <w:spacing w:line="312" w:lineRule="auto"/>
              <w:jc w:val="both"/>
              <w:rPr>
                <w:rFonts w:ascii="Times New Roman" w:hAnsi="Times New Roman"/>
                <w:b/>
                <w:sz w:val="24"/>
                <w:szCs w:val="24"/>
              </w:rPr>
            </w:pPr>
            <w:r w:rsidRPr="00B26DAA">
              <w:rPr>
                <w:rFonts w:ascii="Times New Roman" w:hAnsi="Times New Roman"/>
                <w:b/>
                <w:sz w:val="24"/>
                <w:szCs w:val="24"/>
              </w:rPr>
              <w:t>Основной договор</w:t>
            </w:r>
          </w:p>
        </w:tc>
      </w:tr>
      <w:tr w:rsidR="00DE3620" w:rsidTr="008C1B5B">
        <w:tc>
          <w:tcPr>
            <w:tcW w:w="4785" w:type="dxa"/>
          </w:tcPr>
          <w:p w:rsidR="00DE3620" w:rsidRPr="007A4F91"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Возмездная сделка </w:t>
            </w:r>
          </w:p>
        </w:tc>
        <w:tc>
          <w:tcPr>
            <w:tcW w:w="4786" w:type="dxa"/>
          </w:tcPr>
          <w:p w:rsidR="00DE3620" w:rsidRDefault="00DE3620" w:rsidP="00FF68CA">
            <w:pPr>
              <w:spacing w:line="312" w:lineRule="auto"/>
              <w:jc w:val="both"/>
              <w:rPr>
                <w:rFonts w:ascii="Times New Roman" w:hAnsi="Times New Roman"/>
                <w:sz w:val="24"/>
                <w:szCs w:val="24"/>
              </w:rPr>
            </w:pPr>
            <w:r>
              <w:rPr>
                <w:rFonts w:ascii="Times New Roman" w:hAnsi="Times New Roman"/>
                <w:b/>
                <w:sz w:val="24"/>
                <w:szCs w:val="24"/>
              </w:rPr>
              <w:t>Отказ от наследства</w:t>
            </w:r>
          </w:p>
        </w:tc>
      </w:tr>
      <w:tr w:rsidR="00DE3620" w:rsidTr="008C1B5B">
        <w:tc>
          <w:tcPr>
            <w:tcW w:w="4785" w:type="dxa"/>
          </w:tcPr>
          <w:p w:rsidR="00DE3620" w:rsidRPr="007A4F91" w:rsidRDefault="00DE3620" w:rsidP="00FF68CA">
            <w:pPr>
              <w:spacing w:line="312" w:lineRule="auto"/>
              <w:jc w:val="both"/>
              <w:rPr>
                <w:rFonts w:ascii="Times New Roman" w:hAnsi="Times New Roman"/>
                <w:b/>
                <w:sz w:val="24"/>
                <w:szCs w:val="24"/>
              </w:rPr>
            </w:pPr>
            <w:r w:rsidRPr="007A4F91">
              <w:rPr>
                <w:rFonts w:ascii="Times New Roman" w:hAnsi="Times New Roman"/>
                <w:b/>
                <w:sz w:val="24"/>
                <w:szCs w:val="24"/>
              </w:rPr>
              <w:t xml:space="preserve">Выморочное имущество </w:t>
            </w:r>
          </w:p>
        </w:tc>
        <w:tc>
          <w:tcPr>
            <w:tcW w:w="4786" w:type="dxa"/>
          </w:tcPr>
          <w:p w:rsidR="00DE3620" w:rsidRDefault="00DE3620" w:rsidP="003D7EBC">
            <w:pPr>
              <w:spacing w:line="312" w:lineRule="auto"/>
              <w:jc w:val="both"/>
              <w:rPr>
                <w:rFonts w:ascii="Times New Roman" w:hAnsi="Times New Roman"/>
                <w:sz w:val="24"/>
                <w:szCs w:val="24"/>
              </w:rPr>
            </w:pPr>
            <w:r w:rsidRPr="00B26DAA">
              <w:rPr>
                <w:rFonts w:ascii="Times New Roman" w:hAnsi="Times New Roman"/>
                <w:b/>
                <w:sz w:val="24"/>
                <w:szCs w:val="24"/>
              </w:rPr>
              <w:t>Очередность наследования</w:t>
            </w:r>
          </w:p>
        </w:tc>
      </w:tr>
      <w:tr w:rsidR="00DE3620" w:rsidTr="008C1B5B">
        <w:tc>
          <w:tcPr>
            <w:tcW w:w="4785" w:type="dxa"/>
          </w:tcPr>
          <w:p w:rsidR="00DE3620" w:rsidRPr="007332AC"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Двусторонняя сделка </w:t>
            </w:r>
          </w:p>
        </w:tc>
        <w:tc>
          <w:tcPr>
            <w:tcW w:w="4786" w:type="dxa"/>
          </w:tcPr>
          <w:p w:rsidR="00DE3620" w:rsidRPr="00DE3620" w:rsidRDefault="00DE3620" w:rsidP="00FF68CA">
            <w:pPr>
              <w:spacing w:line="312" w:lineRule="auto"/>
              <w:jc w:val="both"/>
              <w:rPr>
                <w:rFonts w:ascii="Times New Roman" w:hAnsi="Times New Roman"/>
                <w:b/>
                <w:sz w:val="24"/>
                <w:szCs w:val="24"/>
              </w:rPr>
            </w:pPr>
            <w:r w:rsidRPr="00DE3620">
              <w:rPr>
                <w:rFonts w:ascii="Times New Roman" w:hAnsi="Times New Roman"/>
                <w:b/>
                <w:sz w:val="24"/>
                <w:szCs w:val="24"/>
              </w:rPr>
              <w:t xml:space="preserve">Пассивы </w:t>
            </w:r>
          </w:p>
        </w:tc>
      </w:tr>
      <w:tr w:rsidR="00DE3620" w:rsidTr="008C1B5B">
        <w:tc>
          <w:tcPr>
            <w:tcW w:w="4785" w:type="dxa"/>
          </w:tcPr>
          <w:p w:rsidR="00DE3620" w:rsidRPr="007332AC"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Договор </w:t>
            </w:r>
          </w:p>
        </w:tc>
        <w:tc>
          <w:tcPr>
            <w:tcW w:w="4786" w:type="dxa"/>
          </w:tcPr>
          <w:p w:rsidR="00DE3620" w:rsidRPr="00DE3620" w:rsidRDefault="00DE3620" w:rsidP="00FF68CA">
            <w:pPr>
              <w:spacing w:line="312" w:lineRule="auto"/>
              <w:jc w:val="both"/>
              <w:rPr>
                <w:rFonts w:ascii="Times New Roman" w:hAnsi="Times New Roman"/>
                <w:b/>
                <w:sz w:val="24"/>
                <w:szCs w:val="24"/>
              </w:rPr>
            </w:pPr>
            <w:r w:rsidRPr="00DE3620">
              <w:rPr>
                <w:rFonts w:ascii="Times New Roman" w:hAnsi="Times New Roman"/>
                <w:b/>
                <w:sz w:val="24"/>
                <w:szCs w:val="24"/>
              </w:rPr>
              <w:t xml:space="preserve">Переработка </w:t>
            </w:r>
          </w:p>
        </w:tc>
      </w:tr>
      <w:tr w:rsidR="00DE3620" w:rsidTr="008C1B5B">
        <w:tc>
          <w:tcPr>
            <w:tcW w:w="4785" w:type="dxa"/>
          </w:tcPr>
          <w:p w:rsidR="00DE3620" w:rsidRPr="007332AC" w:rsidRDefault="00DE3620" w:rsidP="00FF68CA">
            <w:pPr>
              <w:spacing w:line="312" w:lineRule="auto"/>
              <w:jc w:val="both"/>
              <w:rPr>
                <w:rFonts w:ascii="Times New Roman" w:hAnsi="Times New Roman"/>
                <w:b/>
                <w:sz w:val="24"/>
                <w:szCs w:val="24"/>
              </w:rPr>
            </w:pPr>
            <w:r>
              <w:rPr>
                <w:rFonts w:ascii="Times New Roman" w:hAnsi="Times New Roman"/>
                <w:b/>
                <w:sz w:val="24"/>
                <w:szCs w:val="24"/>
              </w:rPr>
              <w:t>Договор об отчуждении исключительного права</w:t>
            </w:r>
          </w:p>
        </w:tc>
        <w:tc>
          <w:tcPr>
            <w:tcW w:w="4786" w:type="dxa"/>
          </w:tcPr>
          <w:p w:rsidR="00DE3620" w:rsidRPr="00DE3620"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Правообладатель </w:t>
            </w:r>
          </w:p>
        </w:tc>
      </w:tr>
      <w:tr w:rsidR="00DE3620" w:rsidTr="008C1B5B">
        <w:tc>
          <w:tcPr>
            <w:tcW w:w="4785" w:type="dxa"/>
          </w:tcPr>
          <w:p w:rsidR="00DE3620" w:rsidRPr="007332AC" w:rsidRDefault="00DE3620" w:rsidP="007332AC">
            <w:pPr>
              <w:spacing w:line="312" w:lineRule="auto"/>
              <w:jc w:val="both"/>
              <w:rPr>
                <w:rFonts w:ascii="Times New Roman" w:hAnsi="Times New Roman"/>
                <w:b/>
                <w:sz w:val="24"/>
                <w:szCs w:val="24"/>
              </w:rPr>
            </w:pPr>
            <w:r w:rsidRPr="007332AC">
              <w:rPr>
                <w:rFonts w:ascii="Times New Roman" w:hAnsi="Times New Roman"/>
                <w:b/>
                <w:sz w:val="24"/>
                <w:szCs w:val="24"/>
              </w:rPr>
              <w:t xml:space="preserve">Завещание </w:t>
            </w:r>
          </w:p>
        </w:tc>
        <w:tc>
          <w:tcPr>
            <w:tcW w:w="4786" w:type="dxa"/>
          </w:tcPr>
          <w:p w:rsidR="00DE3620" w:rsidRPr="00DE3620"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Право представления </w:t>
            </w:r>
          </w:p>
        </w:tc>
      </w:tr>
      <w:tr w:rsidR="00DE3620" w:rsidTr="008C1B5B">
        <w:tc>
          <w:tcPr>
            <w:tcW w:w="4785" w:type="dxa"/>
          </w:tcPr>
          <w:p w:rsidR="00DE3620" w:rsidRPr="007332AC" w:rsidRDefault="00DE3620" w:rsidP="00FF68CA">
            <w:pPr>
              <w:spacing w:line="312" w:lineRule="auto"/>
              <w:jc w:val="both"/>
              <w:rPr>
                <w:rFonts w:ascii="Times New Roman" w:hAnsi="Times New Roman"/>
                <w:b/>
                <w:sz w:val="24"/>
                <w:szCs w:val="24"/>
              </w:rPr>
            </w:pPr>
            <w:r w:rsidRPr="007332AC">
              <w:rPr>
                <w:rFonts w:ascii="Times New Roman" w:hAnsi="Times New Roman"/>
                <w:b/>
                <w:sz w:val="24"/>
                <w:szCs w:val="24"/>
              </w:rPr>
              <w:t xml:space="preserve">Знаки обслуживания </w:t>
            </w:r>
          </w:p>
        </w:tc>
        <w:tc>
          <w:tcPr>
            <w:tcW w:w="4786" w:type="dxa"/>
          </w:tcPr>
          <w:p w:rsidR="00DE3620" w:rsidRPr="00DE3620" w:rsidRDefault="00DE3620" w:rsidP="00FF68CA">
            <w:pPr>
              <w:spacing w:line="312" w:lineRule="auto"/>
              <w:jc w:val="both"/>
              <w:rPr>
                <w:rFonts w:ascii="Times New Roman" w:hAnsi="Times New Roman"/>
                <w:b/>
                <w:sz w:val="24"/>
                <w:szCs w:val="24"/>
              </w:rPr>
            </w:pPr>
            <w:r w:rsidRPr="00DE3620">
              <w:rPr>
                <w:rFonts w:ascii="Times New Roman" w:hAnsi="Times New Roman"/>
                <w:b/>
                <w:sz w:val="24"/>
                <w:szCs w:val="24"/>
              </w:rPr>
              <w:t xml:space="preserve">Право собственности </w:t>
            </w:r>
          </w:p>
        </w:tc>
      </w:tr>
      <w:tr w:rsidR="00DE3620" w:rsidTr="008C1B5B">
        <w:tc>
          <w:tcPr>
            <w:tcW w:w="4785" w:type="dxa"/>
          </w:tcPr>
          <w:p w:rsidR="00DE3620" w:rsidRPr="007332AC" w:rsidRDefault="00DE3620" w:rsidP="00FF68CA">
            <w:pPr>
              <w:spacing w:line="312" w:lineRule="auto"/>
              <w:jc w:val="both"/>
              <w:rPr>
                <w:rFonts w:ascii="Times New Roman" w:hAnsi="Times New Roman"/>
                <w:b/>
                <w:sz w:val="24"/>
                <w:szCs w:val="24"/>
              </w:rPr>
            </w:pPr>
            <w:r>
              <w:rPr>
                <w:rFonts w:ascii="Times New Roman" w:hAnsi="Times New Roman"/>
                <w:b/>
                <w:sz w:val="24"/>
                <w:szCs w:val="24"/>
              </w:rPr>
              <w:t>Изобретение</w:t>
            </w:r>
          </w:p>
        </w:tc>
        <w:tc>
          <w:tcPr>
            <w:tcW w:w="4786" w:type="dxa"/>
          </w:tcPr>
          <w:p w:rsidR="00DE3620" w:rsidRPr="00DE3620"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Предварительный договор </w:t>
            </w:r>
          </w:p>
        </w:tc>
      </w:tr>
      <w:tr w:rsidR="00DE3620" w:rsidTr="008C1B5B">
        <w:tc>
          <w:tcPr>
            <w:tcW w:w="4785" w:type="dxa"/>
          </w:tcPr>
          <w:p w:rsidR="00DE3620"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Имущество </w:t>
            </w:r>
          </w:p>
        </w:tc>
        <w:tc>
          <w:tcPr>
            <w:tcW w:w="4786" w:type="dxa"/>
          </w:tcPr>
          <w:p w:rsidR="00DE3620" w:rsidRPr="00DE3620"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Приватизация </w:t>
            </w:r>
          </w:p>
        </w:tc>
      </w:tr>
      <w:tr w:rsidR="00DE3620" w:rsidTr="008C1B5B">
        <w:tc>
          <w:tcPr>
            <w:tcW w:w="4785" w:type="dxa"/>
          </w:tcPr>
          <w:p w:rsidR="00DE3620" w:rsidRDefault="00DE3620" w:rsidP="00FF68CA">
            <w:pPr>
              <w:spacing w:line="312" w:lineRule="auto"/>
              <w:jc w:val="both"/>
              <w:rPr>
                <w:rFonts w:ascii="Times New Roman" w:hAnsi="Times New Roman"/>
                <w:b/>
                <w:sz w:val="24"/>
                <w:szCs w:val="24"/>
              </w:rPr>
            </w:pPr>
            <w:r>
              <w:rPr>
                <w:rFonts w:ascii="Times New Roman" w:hAnsi="Times New Roman"/>
                <w:b/>
                <w:sz w:val="24"/>
                <w:szCs w:val="24"/>
              </w:rPr>
              <w:t>Имущественные права</w:t>
            </w:r>
          </w:p>
        </w:tc>
        <w:tc>
          <w:tcPr>
            <w:tcW w:w="4786" w:type="dxa"/>
          </w:tcPr>
          <w:p w:rsidR="00DE3620" w:rsidRPr="00DE3620"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Принятие наследства </w:t>
            </w:r>
          </w:p>
        </w:tc>
      </w:tr>
      <w:tr w:rsidR="00DE3620" w:rsidTr="008C1B5B">
        <w:tc>
          <w:tcPr>
            <w:tcW w:w="4785" w:type="dxa"/>
          </w:tcPr>
          <w:p w:rsidR="00DE3620" w:rsidRPr="007332AC"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Интеллектуальная собственность </w:t>
            </w:r>
          </w:p>
        </w:tc>
        <w:tc>
          <w:tcPr>
            <w:tcW w:w="4786" w:type="dxa"/>
          </w:tcPr>
          <w:p w:rsidR="00DE3620" w:rsidRPr="00DE3620"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Публичный договор </w:t>
            </w:r>
          </w:p>
        </w:tc>
      </w:tr>
      <w:tr w:rsidR="00DE3620" w:rsidTr="008C1B5B">
        <w:tc>
          <w:tcPr>
            <w:tcW w:w="4785" w:type="dxa"/>
          </w:tcPr>
          <w:p w:rsidR="00DE3620" w:rsidRPr="007332AC" w:rsidRDefault="00DE3620" w:rsidP="00FF68CA">
            <w:pPr>
              <w:spacing w:line="312" w:lineRule="auto"/>
              <w:jc w:val="both"/>
              <w:rPr>
                <w:rFonts w:ascii="Times New Roman" w:hAnsi="Times New Roman"/>
                <w:b/>
                <w:sz w:val="24"/>
                <w:szCs w:val="24"/>
              </w:rPr>
            </w:pPr>
            <w:r>
              <w:rPr>
                <w:rFonts w:ascii="Times New Roman" w:hAnsi="Times New Roman"/>
                <w:b/>
                <w:sz w:val="24"/>
                <w:szCs w:val="24"/>
              </w:rPr>
              <w:t>Интеллектуальные права</w:t>
            </w:r>
          </w:p>
        </w:tc>
        <w:tc>
          <w:tcPr>
            <w:tcW w:w="4786" w:type="dxa"/>
          </w:tcPr>
          <w:p w:rsidR="00DE3620" w:rsidRPr="00B817F1" w:rsidRDefault="00B817F1" w:rsidP="00FF68CA">
            <w:pPr>
              <w:spacing w:line="312" w:lineRule="auto"/>
              <w:jc w:val="both"/>
              <w:rPr>
                <w:rFonts w:ascii="Times New Roman" w:hAnsi="Times New Roman"/>
                <w:b/>
                <w:sz w:val="24"/>
                <w:szCs w:val="24"/>
              </w:rPr>
            </w:pPr>
            <w:r>
              <w:rPr>
                <w:rFonts w:ascii="Times New Roman" w:hAnsi="Times New Roman"/>
                <w:b/>
                <w:sz w:val="24"/>
                <w:szCs w:val="24"/>
              </w:rPr>
              <w:t xml:space="preserve">Распоряжение </w:t>
            </w:r>
          </w:p>
        </w:tc>
      </w:tr>
      <w:tr w:rsidR="00DE3620" w:rsidTr="008C1B5B">
        <w:tc>
          <w:tcPr>
            <w:tcW w:w="4785" w:type="dxa"/>
          </w:tcPr>
          <w:p w:rsidR="00DE3620" w:rsidRPr="007332AC" w:rsidRDefault="00DE3620" w:rsidP="007332AC">
            <w:pPr>
              <w:spacing w:line="312" w:lineRule="auto"/>
              <w:jc w:val="both"/>
              <w:rPr>
                <w:rFonts w:ascii="Times New Roman" w:hAnsi="Times New Roman"/>
                <w:b/>
                <w:sz w:val="24"/>
                <w:szCs w:val="24"/>
              </w:rPr>
            </w:pPr>
            <w:r w:rsidRPr="007332AC">
              <w:rPr>
                <w:rFonts w:ascii="Times New Roman" w:hAnsi="Times New Roman"/>
                <w:b/>
                <w:sz w:val="24"/>
                <w:szCs w:val="24"/>
              </w:rPr>
              <w:t>Исключительн</w:t>
            </w:r>
            <w:r>
              <w:rPr>
                <w:rFonts w:ascii="Times New Roman" w:hAnsi="Times New Roman"/>
                <w:b/>
                <w:sz w:val="24"/>
                <w:szCs w:val="24"/>
              </w:rPr>
              <w:t>о</w:t>
            </w:r>
            <w:r w:rsidRPr="007332AC">
              <w:rPr>
                <w:rFonts w:ascii="Times New Roman" w:hAnsi="Times New Roman"/>
                <w:b/>
                <w:sz w:val="24"/>
                <w:szCs w:val="24"/>
              </w:rPr>
              <w:t>е прав</w:t>
            </w:r>
            <w:r>
              <w:rPr>
                <w:rFonts w:ascii="Times New Roman" w:hAnsi="Times New Roman"/>
                <w:b/>
                <w:sz w:val="24"/>
                <w:szCs w:val="24"/>
              </w:rPr>
              <w:t>о</w:t>
            </w:r>
          </w:p>
        </w:tc>
        <w:tc>
          <w:tcPr>
            <w:tcW w:w="4786" w:type="dxa"/>
          </w:tcPr>
          <w:p w:rsidR="00DE3620" w:rsidRPr="00B817F1" w:rsidRDefault="00B817F1" w:rsidP="00FF68CA">
            <w:pPr>
              <w:spacing w:line="312" w:lineRule="auto"/>
              <w:jc w:val="both"/>
              <w:rPr>
                <w:rFonts w:ascii="Times New Roman" w:hAnsi="Times New Roman"/>
                <w:b/>
                <w:sz w:val="24"/>
                <w:szCs w:val="24"/>
              </w:rPr>
            </w:pPr>
            <w:r>
              <w:rPr>
                <w:rFonts w:ascii="Times New Roman" w:hAnsi="Times New Roman"/>
                <w:b/>
                <w:sz w:val="24"/>
                <w:szCs w:val="24"/>
              </w:rPr>
              <w:t xml:space="preserve">Распоряжение исключительным правом </w:t>
            </w:r>
          </w:p>
        </w:tc>
      </w:tr>
      <w:tr w:rsidR="00DE3620" w:rsidTr="008C1B5B">
        <w:tc>
          <w:tcPr>
            <w:tcW w:w="4785" w:type="dxa"/>
          </w:tcPr>
          <w:p w:rsidR="00DE3620" w:rsidRPr="00A662D8"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Интегральные схемы </w:t>
            </w:r>
          </w:p>
        </w:tc>
        <w:tc>
          <w:tcPr>
            <w:tcW w:w="4786" w:type="dxa"/>
          </w:tcPr>
          <w:p w:rsidR="00DE3620" w:rsidRPr="00B817F1" w:rsidRDefault="00B817F1" w:rsidP="00FF68CA">
            <w:pPr>
              <w:spacing w:line="312" w:lineRule="auto"/>
              <w:jc w:val="both"/>
              <w:rPr>
                <w:rFonts w:ascii="Times New Roman" w:hAnsi="Times New Roman"/>
                <w:b/>
                <w:sz w:val="24"/>
                <w:szCs w:val="24"/>
              </w:rPr>
            </w:pPr>
            <w:r>
              <w:rPr>
                <w:rFonts w:ascii="Times New Roman" w:hAnsi="Times New Roman"/>
                <w:b/>
                <w:sz w:val="24"/>
                <w:szCs w:val="24"/>
              </w:rPr>
              <w:t xml:space="preserve">Результаты интеллектуальной деятельности </w:t>
            </w:r>
          </w:p>
        </w:tc>
      </w:tr>
      <w:tr w:rsidR="00DE3620" w:rsidTr="008C1B5B">
        <w:tc>
          <w:tcPr>
            <w:tcW w:w="4785" w:type="dxa"/>
          </w:tcPr>
          <w:p w:rsidR="00DE3620" w:rsidRPr="00DC7C9A" w:rsidRDefault="00DE3620" w:rsidP="00FF68CA">
            <w:pPr>
              <w:spacing w:line="312" w:lineRule="auto"/>
              <w:jc w:val="both"/>
              <w:rPr>
                <w:rFonts w:ascii="Times New Roman" w:hAnsi="Times New Roman"/>
                <w:b/>
                <w:sz w:val="24"/>
                <w:szCs w:val="24"/>
              </w:rPr>
            </w:pPr>
            <w:r w:rsidRPr="00DC7C9A">
              <w:rPr>
                <w:rFonts w:ascii="Times New Roman" w:hAnsi="Times New Roman"/>
                <w:b/>
                <w:sz w:val="24"/>
                <w:szCs w:val="24"/>
              </w:rPr>
              <w:t xml:space="preserve">Лица, призываемые к наследованию </w:t>
            </w:r>
          </w:p>
        </w:tc>
        <w:tc>
          <w:tcPr>
            <w:tcW w:w="4786" w:type="dxa"/>
          </w:tcPr>
          <w:p w:rsidR="00DE3620" w:rsidRPr="00B817F1" w:rsidRDefault="00B817F1" w:rsidP="00FF68CA">
            <w:pPr>
              <w:spacing w:line="312" w:lineRule="auto"/>
              <w:jc w:val="both"/>
              <w:rPr>
                <w:rFonts w:ascii="Times New Roman" w:hAnsi="Times New Roman"/>
                <w:b/>
                <w:sz w:val="24"/>
                <w:szCs w:val="24"/>
              </w:rPr>
            </w:pPr>
            <w:r>
              <w:rPr>
                <w:rFonts w:ascii="Times New Roman" w:hAnsi="Times New Roman"/>
                <w:b/>
                <w:sz w:val="24"/>
                <w:szCs w:val="24"/>
              </w:rPr>
              <w:t xml:space="preserve">Свидетельство о праве на наследование </w:t>
            </w:r>
          </w:p>
        </w:tc>
      </w:tr>
      <w:tr w:rsidR="00DE3620" w:rsidTr="008C1B5B">
        <w:tc>
          <w:tcPr>
            <w:tcW w:w="4785" w:type="dxa"/>
          </w:tcPr>
          <w:p w:rsidR="00DE3620" w:rsidRPr="00DC7C9A"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Лицензия исключительная </w:t>
            </w:r>
          </w:p>
        </w:tc>
        <w:tc>
          <w:tcPr>
            <w:tcW w:w="4786" w:type="dxa"/>
          </w:tcPr>
          <w:p w:rsidR="00DE3620" w:rsidRDefault="00B817F1" w:rsidP="00FF68CA">
            <w:pPr>
              <w:spacing w:line="312" w:lineRule="auto"/>
              <w:jc w:val="both"/>
              <w:rPr>
                <w:rFonts w:ascii="Times New Roman" w:hAnsi="Times New Roman"/>
                <w:sz w:val="24"/>
                <w:szCs w:val="24"/>
              </w:rPr>
            </w:pPr>
            <w:r>
              <w:rPr>
                <w:rFonts w:ascii="Times New Roman" w:hAnsi="Times New Roman"/>
                <w:b/>
                <w:sz w:val="24"/>
                <w:szCs w:val="24"/>
              </w:rPr>
              <w:t>Сделка</w:t>
            </w:r>
          </w:p>
        </w:tc>
      </w:tr>
      <w:tr w:rsidR="00DE3620" w:rsidTr="008C1B5B">
        <w:tc>
          <w:tcPr>
            <w:tcW w:w="4785" w:type="dxa"/>
          </w:tcPr>
          <w:p w:rsidR="00DE3620" w:rsidRDefault="00DE3620" w:rsidP="00FF68CA">
            <w:pPr>
              <w:spacing w:line="312" w:lineRule="auto"/>
              <w:jc w:val="both"/>
              <w:rPr>
                <w:rFonts w:ascii="Times New Roman" w:hAnsi="Times New Roman"/>
                <w:b/>
                <w:sz w:val="24"/>
                <w:szCs w:val="24"/>
              </w:rPr>
            </w:pPr>
            <w:r>
              <w:rPr>
                <w:rFonts w:ascii="Times New Roman" w:hAnsi="Times New Roman"/>
                <w:b/>
                <w:sz w:val="24"/>
                <w:szCs w:val="24"/>
              </w:rPr>
              <w:t xml:space="preserve">Лицензия принудительная </w:t>
            </w:r>
          </w:p>
        </w:tc>
        <w:tc>
          <w:tcPr>
            <w:tcW w:w="4786" w:type="dxa"/>
          </w:tcPr>
          <w:p w:rsidR="00DE3620" w:rsidRPr="00B817F1" w:rsidRDefault="003A5F27" w:rsidP="00FF68CA">
            <w:pPr>
              <w:spacing w:line="312" w:lineRule="auto"/>
              <w:jc w:val="both"/>
              <w:rPr>
                <w:rFonts w:ascii="Times New Roman" w:hAnsi="Times New Roman"/>
                <w:b/>
                <w:sz w:val="24"/>
                <w:szCs w:val="24"/>
              </w:rPr>
            </w:pPr>
            <w:r>
              <w:rPr>
                <w:rFonts w:ascii="Times New Roman" w:hAnsi="Times New Roman"/>
                <w:b/>
                <w:sz w:val="24"/>
                <w:szCs w:val="24"/>
              </w:rPr>
              <w:t xml:space="preserve">Селекционные достижения </w:t>
            </w:r>
          </w:p>
        </w:tc>
      </w:tr>
      <w:tr w:rsidR="003A5F27" w:rsidTr="008C1B5B">
        <w:tc>
          <w:tcPr>
            <w:tcW w:w="4785" w:type="dxa"/>
          </w:tcPr>
          <w:p w:rsidR="003A5F27" w:rsidRPr="00DC7C9A" w:rsidRDefault="003A5F27" w:rsidP="00FF68CA">
            <w:pPr>
              <w:spacing w:line="312" w:lineRule="auto"/>
              <w:jc w:val="both"/>
              <w:rPr>
                <w:rFonts w:ascii="Times New Roman" w:hAnsi="Times New Roman"/>
                <w:b/>
                <w:sz w:val="24"/>
                <w:szCs w:val="24"/>
              </w:rPr>
            </w:pPr>
            <w:r>
              <w:rPr>
                <w:rFonts w:ascii="Times New Roman" w:hAnsi="Times New Roman"/>
                <w:b/>
                <w:sz w:val="24"/>
                <w:szCs w:val="24"/>
              </w:rPr>
              <w:t>Лицензия простая (неисключительная)</w:t>
            </w:r>
          </w:p>
        </w:tc>
        <w:tc>
          <w:tcPr>
            <w:tcW w:w="4786" w:type="dxa"/>
          </w:tcPr>
          <w:p w:rsidR="003A5F27" w:rsidRPr="00B817F1" w:rsidRDefault="003A5F27" w:rsidP="003D7EBC">
            <w:pPr>
              <w:spacing w:line="312" w:lineRule="auto"/>
              <w:jc w:val="both"/>
              <w:rPr>
                <w:rFonts w:ascii="Times New Roman" w:hAnsi="Times New Roman"/>
                <w:b/>
                <w:sz w:val="24"/>
                <w:szCs w:val="24"/>
              </w:rPr>
            </w:pPr>
            <w:r>
              <w:rPr>
                <w:rFonts w:ascii="Times New Roman" w:hAnsi="Times New Roman"/>
                <w:b/>
                <w:sz w:val="24"/>
                <w:szCs w:val="24"/>
              </w:rPr>
              <w:t xml:space="preserve">Сложный объект интеллектуальных прав </w:t>
            </w:r>
          </w:p>
        </w:tc>
      </w:tr>
      <w:tr w:rsidR="003A5F27" w:rsidTr="008C1B5B">
        <w:tc>
          <w:tcPr>
            <w:tcW w:w="4785" w:type="dxa"/>
          </w:tcPr>
          <w:p w:rsidR="003A5F27" w:rsidRPr="00DC7C9A" w:rsidRDefault="003A5F27" w:rsidP="00FF68CA">
            <w:pPr>
              <w:spacing w:line="312" w:lineRule="auto"/>
              <w:jc w:val="both"/>
              <w:rPr>
                <w:rFonts w:ascii="Times New Roman" w:hAnsi="Times New Roman"/>
                <w:b/>
                <w:sz w:val="24"/>
                <w:szCs w:val="24"/>
              </w:rPr>
            </w:pPr>
            <w:r w:rsidRPr="00DC7C9A">
              <w:rPr>
                <w:rFonts w:ascii="Times New Roman" w:hAnsi="Times New Roman"/>
                <w:b/>
                <w:sz w:val="24"/>
                <w:szCs w:val="24"/>
              </w:rPr>
              <w:t xml:space="preserve">Лицензионный договор </w:t>
            </w:r>
          </w:p>
        </w:tc>
        <w:tc>
          <w:tcPr>
            <w:tcW w:w="4786" w:type="dxa"/>
          </w:tcPr>
          <w:p w:rsidR="003A5F27" w:rsidRPr="003A5F27" w:rsidRDefault="003A5F27" w:rsidP="00FF68CA">
            <w:pPr>
              <w:spacing w:line="312" w:lineRule="auto"/>
              <w:jc w:val="both"/>
              <w:rPr>
                <w:rFonts w:ascii="Times New Roman" w:hAnsi="Times New Roman"/>
                <w:b/>
                <w:sz w:val="24"/>
                <w:szCs w:val="24"/>
              </w:rPr>
            </w:pPr>
            <w:r>
              <w:rPr>
                <w:rFonts w:ascii="Times New Roman" w:hAnsi="Times New Roman"/>
                <w:b/>
                <w:sz w:val="24"/>
                <w:szCs w:val="24"/>
              </w:rPr>
              <w:t xml:space="preserve">Соавторство </w:t>
            </w:r>
          </w:p>
        </w:tc>
      </w:tr>
      <w:tr w:rsidR="003A5F27" w:rsidTr="008C1B5B">
        <w:tc>
          <w:tcPr>
            <w:tcW w:w="4785" w:type="dxa"/>
          </w:tcPr>
          <w:p w:rsidR="003A5F27" w:rsidRPr="00DC7C9A" w:rsidRDefault="003A5F27" w:rsidP="00FF68CA">
            <w:pPr>
              <w:spacing w:line="312" w:lineRule="auto"/>
              <w:jc w:val="both"/>
              <w:rPr>
                <w:rFonts w:ascii="Times New Roman" w:hAnsi="Times New Roman"/>
                <w:b/>
                <w:sz w:val="24"/>
                <w:szCs w:val="24"/>
              </w:rPr>
            </w:pPr>
            <w:r>
              <w:rPr>
                <w:rFonts w:ascii="Times New Roman" w:hAnsi="Times New Roman"/>
                <w:b/>
                <w:sz w:val="24"/>
                <w:szCs w:val="24"/>
              </w:rPr>
              <w:t xml:space="preserve">Мена </w:t>
            </w:r>
          </w:p>
        </w:tc>
        <w:tc>
          <w:tcPr>
            <w:tcW w:w="4786" w:type="dxa"/>
          </w:tcPr>
          <w:p w:rsidR="003A5F27" w:rsidRPr="003A5F27" w:rsidRDefault="003A5F27" w:rsidP="00FF68CA">
            <w:pPr>
              <w:spacing w:line="312" w:lineRule="auto"/>
              <w:jc w:val="both"/>
              <w:rPr>
                <w:rFonts w:ascii="Times New Roman" w:hAnsi="Times New Roman"/>
                <w:b/>
                <w:sz w:val="24"/>
                <w:szCs w:val="24"/>
              </w:rPr>
            </w:pPr>
            <w:r w:rsidRPr="003A5F27">
              <w:rPr>
                <w:rFonts w:ascii="Times New Roman" w:hAnsi="Times New Roman"/>
                <w:b/>
                <w:sz w:val="24"/>
                <w:szCs w:val="24"/>
              </w:rPr>
              <w:t xml:space="preserve">Содержание договора </w:t>
            </w:r>
          </w:p>
        </w:tc>
      </w:tr>
      <w:tr w:rsidR="003A5F27" w:rsidTr="008C1B5B">
        <w:tc>
          <w:tcPr>
            <w:tcW w:w="4785" w:type="dxa"/>
          </w:tcPr>
          <w:p w:rsidR="003A5F27" w:rsidRPr="00DC7C9A" w:rsidRDefault="003A5F27" w:rsidP="00FF68CA">
            <w:pPr>
              <w:spacing w:line="312" w:lineRule="auto"/>
              <w:jc w:val="both"/>
              <w:rPr>
                <w:rFonts w:ascii="Times New Roman" w:hAnsi="Times New Roman"/>
                <w:b/>
                <w:sz w:val="24"/>
                <w:szCs w:val="24"/>
              </w:rPr>
            </w:pPr>
            <w:r w:rsidRPr="00DC7C9A">
              <w:rPr>
                <w:rFonts w:ascii="Times New Roman" w:hAnsi="Times New Roman"/>
                <w:b/>
                <w:sz w:val="24"/>
                <w:szCs w:val="24"/>
              </w:rPr>
              <w:t xml:space="preserve">Многосторонняя сделка </w:t>
            </w:r>
          </w:p>
        </w:tc>
        <w:tc>
          <w:tcPr>
            <w:tcW w:w="4786" w:type="dxa"/>
          </w:tcPr>
          <w:p w:rsidR="003A5F27" w:rsidRPr="003A5F27" w:rsidRDefault="003A5F27" w:rsidP="00FF68CA">
            <w:pPr>
              <w:spacing w:line="312" w:lineRule="auto"/>
              <w:jc w:val="both"/>
              <w:rPr>
                <w:rFonts w:ascii="Times New Roman" w:hAnsi="Times New Roman"/>
                <w:b/>
                <w:sz w:val="24"/>
                <w:szCs w:val="24"/>
              </w:rPr>
            </w:pPr>
            <w:r>
              <w:rPr>
                <w:rFonts w:ascii="Times New Roman" w:hAnsi="Times New Roman"/>
                <w:b/>
                <w:sz w:val="24"/>
                <w:szCs w:val="24"/>
              </w:rPr>
              <w:t>Способы защиты исключительных прав</w:t>
            </w:r>
          </w:p>
        </w:tc>
      </w:tr>
      <w:tr w:rsidR="003A5F27" w:rsidTr="008C1B5B">
        <w:tc>
          <w:tcPr>
            <w:tcW w:w="4785" w:type="dxa"/>
          </w:tcPr>
          <w:p w:rsidR="003A5F27" w:rsidRPr="00DC7C9A" w:rsidRDefault="003A5F27" w:rsidP="00FF68CA">
            <w:pPr>
              <w:spacing w:line="312" w:lineRule="auto"/>
              <w:jc w:val="both"/>
              <w:rPr>
                <w:rFonts w:ascii="Times New Roman" w:hAnsi="Times New Roman"/>
                <w:b/>
                <w:sz w:val="24"/>
                <w:szCs w:val="24"/>
              </w:rPr>
            </w:pPr>
            <w:r>
              <w:rPr>
                <w:rFonts w:ascii="Times New Roman" w:hAnsi="Times New Roman"/>
                <w:b/>
                <w:sz w:val="24"/>
                <w:szCs w:val="24"/>
              </w:rPr>
              <w:t xml:space="preserve">Наследование </w:t>
            </w:r>
          </w:p>
        </w:tc>
        <w:tc>
          <w:tcPr>
            <w:tcW w:w="4786" w:type="dxa"/>
          </w:tcPr>
          <w:p w:rsidR="003A5F27" w:rsidRPr="003A5F27" w:rsidRDefault="003A5F27" w:rsidP="00FF68CA">
            <w:pPr>
              <w:spacing w:line="312" w:lineRule="auto"/>
              <w:jc w:val="both"/>
              <w:rPr>
                <w:rFonts w:ascii="Times New Roman" w:hAnsi="Times New Roman"/>
                <w:b/>
                <w:sz w:val="24"/>
                <w:szCs w:val="24"/>
              </w:rPr>
            </w:pPr>
            <w:r>
              <w:rPr>
                <w:rFonts w:ascii="Times New Roman" w:hAnsi="Times New Roman"/>
                <w:b/>
                <w:sz w:val="24"/>
                <w:szCs w:val="24"/>
              </w:rPr>
              <w:t>Способы защиты неимущественных прав</w:t>
            </w:r>
          </w:p>
        </w:tc>
      </w:tr>
      <w:tr w:rsidR="003A5F27" w:rsidTr="008C1B5B">
        <w:tc>
          <w:tcPr>
            <w:tcW w:w="4785" w:type="dxa"/>
          </w:tcPr>
          <w:p w:rsidR="003A5F27" w:rsidRDefault="003A5F27" w:rsidP="00FF68CA">
            <w:pPr>
              <w:spacing w:line="312" w:lineRule="auto"/>
              <w:jc w:val="both"/>
              <w:rPr>
                <w:rFonts w:ascii="Times New Roman" w:hAnsi="Times New Roman"/>
                <w:b/>
                <w:sz w:val="24"/>
                <w:szCs w:val="24"/>
              </w:rPr>
            </w:pPr>
            <w:r>
              <w:rPr>
                <w:rFonts w:ascii="Times New Roman" w:hAnsi="Times New Roman"/>
                <w:b/>
                <w:sz w:val="24"/>
                <w:szCs w:val="24"/>
              </w:rPr>
              <w:t>Наследование по завещанию</w:t>
            </w:r>
          </w:p>
        </w:tc>
        <w:tc>
          <w:tcPr>
            <w:tcW w:w="4786" w:type="dxa"/>
          </w:tcPr>
          <w:p w:rsidR="003A5F27" w:rsidRPr="003A5F27" w:rsidRDefault="003A5F27" w:rsidP="00FF68CA">
            <w:pPr>
              <w:spacing w:line="312" w:lineRule="auto"/>
              <w:jc w:val="both"/>
              <w:rPr>
                <w:rFonts w:ascii="Times New Roman" w:hAnsi="Times New Roman"/>
                <w:b/>
                <w:sz w:val="24"/>
                <w:szCs w:val="24"/>
              </w:rPr>
            </w:pPr>
            <w:r w:rsidRPr="003A5F27">
              <w:rPr>
                <w:rFonts w:ascii="Times New Roman" w:hAnsi="Times New Roman"/>
                <w:b/>
                <w:sz w:val="24"/>
                <w:szCs w:val="24"/>
              </w:rPr>
              <w:t xml:space="preserve">Способы принятия наследства </w:t>
            </w:r>
          </w:p>
        </w:tc>
      </w:tr>
      <w:tr w:rsidR="003A5F27" w:rsidTr="008C1B5B">
        <w:tc>
          <w:tcPr>
            <w:tcW w:w="4785" w:type="dxa"/>
          </w:tcPr>
          <w:p w:rsidR="003A5F27" w:rsidRDefault="003A5F27" w:rsidP="00FF68CA">
            <w:pPr>
              <w:spacing w:line="312" w:lineRule="auto"/>
              <w:jc w:val="both"/>
              <w:rPr>
                <w:rFonts w:ascii="Times New Roman" w:hAnsi="Times New Roman"/>
                <w:b/>
                <w:sz w:val="24"/>
                <w:szCs w:val="24"/>
              </w:rPr>
            </w:pPr>
            <w:r>
              <w:rPr>
                <w:rFonts w:ascii="Times New Roman" w:hAnsi="Times New Roman"/>
                <w:b/>
                <w:sz w:val="24"/>
                <w:szCs w:val="24"/>
              </w:rPr>
              <w:t>Наследование по закону</w:t>
            </w:r>
          </w:p>
        </w:tc>
        <w:tc>
          <w:tcPr>
            <w:tcW w:w="4786" w:type="dxa"/>
          </w:tcPr>
          <w:p w:rsidR="003A5F27" w:rsidRPr="00D8130F" w:rsidRDefault="003A5F27" w:rsidP="00FF68CA">
            <w:pPr>
              <w:spacing w:line="312" w:lineRule="auto"/>
              <w:jc w:val="both"/>
              <w:rPr>
                <w:rFonts w:ascii="Times New Roman" w:hAnsi="Times New Roman"/>
                <w:b/>
                <w:sz w:val="24"/>
                <w:szCs w:val="24"/>
              </w:rPr>
            </w:pPr>
            <w:r w:rsidRPr="00D8130F">
              <w:rPr>
                <w:rFonts w:ascii="Times New Roman" w:hAnsi="Times New Roman"/>
                <w:b/>
                <w:sz w:val="24"/>
                <w:szCs w:val="24"/>
              </w:rPr>
              <w:t xml:space="preserve">Структура интеллектуальных прав </w:t>
            </w:r>
          </w:p>
        </w:tc>
      </w:tr>
      <w:tr w:rsidR="003A5F27" w:rsidTr="008C1B5B">
        <w:tc>
          <w:tcPr>
            <w:tcW w:w="4785" w:type="dxa"/>
          </w:tcPr>
          <w:p w:rsidR="003A5F27" w:rsidRDefault="003A5F27" w:rsidP="00FF68CA">
            <w:pPr>
              <w:spacing w:line="312" w:lineRule="auto"/>
              <w:jc w:val="both"/>
              <w:rPr>
                <w:rFonts w:ascii="Times New Roman" w:hAnsi="Times New Roman"/>
                <w:b/>
                <w:sz w:val="24"/>
                <w:szCs w:val="24"/>
              </w:rPr>
            </w:pPr>
            <w:r>
              <w:rPr>
                <w:rFonts w:ascii="Times New Roman" w:hAnsi="Times New Roman"/>
                <w:b/>
                <w:sz w:val="24"/>
                <w:szCs w:val="24"/>
              </w:rPr>
              <w:t xml:space="preserve">Национализация </w:t>
            </w:r>
          </w:p>
        </w:tc>
        <w:tc>
          <w:tcPr>
            <w:tcW w:w="4786" w:type="dxa"/>
          </w:tcPr>
          <w:p w:rsidR="003A5F27" w:rsidRPr="00D8130F" w:rsidRDefault="003A5F27" w:rsidP="00FF68CA">
            <w:pPr>
              <w:spacing w:line="312" w:lineRule="auto"/>
              <w:jc w:val="both"/>
              <w:rPr>
                <w:rFonts w:ascii="Times New Roman" w:hAnsi="Times New Roman"/>
                <w:b/>
                <w:sz w:val="24"/>
                <w:szCs w:val="24"/>
              </w:rPr>
            </w:pPr>
            <w:r w:rsidRPr="00D8130F">
              <w:rPr>
                <w:rFonts w:ascii="Times New Roman" w:hAnsi="Times New Roman"/>
                <w:b/>
                <w:sz w:val="24"/>
                <w:szCs w:val="24"/>
              </w:rPr>
              <w:t>Субъекты авторских прав</w:t>
            </w:r>
          </w:p>
        </w:tc>
      </w:tr>
      <w:tr w:rsidR="003A5F27" w:rsidTr="008C1B5B">
        <w:tc>
          <w:tcPr>
            <w:tcW w:w="4785" w:type="dxa"/>
          </w:tcPr>
          <w:p w:rsidR="003A5F27" w:rsidRPr="00DC7C9A" w:rsidRDefault="003A5F27" w:rsidP="00FF68CA">
            <w:pPr>
              <w:spacing w:line="312" w:lineRule="auto"/>
              <w:jc w:val="both"/>
              <w:rPr>
                <w:rFonts w:ascii="Times New Roman" w:hAnsi="Times New Roman"/>
                <w:b/>
                <w:sz w:val="24"/>
                <w:szCs w:val="24"/>
              </w:rPr>
            </w:pPr>
            <w:r w:rsidRPr="00DC7C9A">
              <w:rPr>
                <w:rFonts w:ascii="Times New Roman" w:hAnsi="Times New Roman"/>
                <w:b/>
                <w:sz w:val="24"/>
                <w:szCs w:val="24"/>
              </w:rPr>
              <w:t>Ноу-хау</w:t>
            </w:r>
          </w:p>
        </w:tc>
        <w:tc>
          <w:tcPr>
            <w:tcW w:w="4786" w:type="dxa"/>
          </w:tcPr>
          <w:p w:rsidR="003A5F27" w:rsidRPr="00D8130F" w:rsidRDefault="00D8130F" w:rsidP="00FF68CA">
            <w:pPr>
              <w:spacing w:line="312" w:lineRule="auto"/>
              <w:jc w:val="both"/>
              <w:rPr>
                <w:rFonts w:ascii="Times New Roman" w:hAnsi="Times New Roman"/>
                <w:b/>
                <w:sz w:val="24"/>
                <w:szCs w:val="24"/>
              </w:rPr>
            </w:pPr>
            <w:r w:rsidRPr="00D8130F">
              <w:rPr>
                <w:rFonts w:ascii="Times New Roman" w:hAnsi="Times New Roman"/>
                <w:b/>
                <w:sz w:val="24"/>
                <w:szCs w:val="24"/>
              </w:rPr>
              <w:t>Товарные знаки</w:t>
            </w:r>
          </w:p>
        </w:tc>
      </w:tr>
      <w:tr w:rsidR="003A5F27" w:rsidTr="008C1B5B">
        <w:tc>
          <w:tcPr>
            <w:tcW w:w="4785" w:type="dxa"/>
          </w:tcPr>
          <w:p w:rsidR="003A5F27" w:rsidRPr="00DC7C9A" w:rsidRDefault="003A5F27" w:rsidP="00FF68CA">
            <w:pPr>
              <w:spacing w:line="312" w:lineRule="auto"/>
              <w:jc w:val="both"/>
              <w:rPr>
                <w:rFonts w:ascii="Times New Roman" w:hAnsi="Times New Roman"/>
                <w:b/>
                <w:sz w:val="24"/>
                <w:szCs w:val="24"/>
              </w:rPr>
            </w:pPr>
            <w:r>
              <w:rPr>
                <w:rFonts w:ascii="Times New Roman" w:hAnsi="Times New Roman"/>
                <w:b/>
                <w:sz w:val="24"/>
                <w:szCs w:val="24"/>
              </w:rPr>
              <w:t xml:space="preserve">Объект владения </w:t>
            </w:r>
          </w:p>
        </w:tc>
        <w:tc>
          <w:tcPr>
            <w:tcW w:w="4786" w:type="dxa"/>
          </w:tcPr>
          <w:p w:rsidR="003A5F27" w:rsidRPr="00D8130F" w:rsidRDefault="00D8130F" w:rsidP="00FF68CA">
            <w:pPr>
              <w:spacing w:line="312" w:lineRule="auto"/>
              <w:jc w:val="both"/>
              <w:rPr>
                <w:rFonts w:ascii="Times New Roman" w:hAnsi="Times New Roman"/>
                <w:b/>
                <w:sz w:val="24"/>
                <w:szCs w:val="24"/>
              </w:rPr>
            </w:pPr>
            <w:r w:rsidRPr="00D8130F">
              <w:rPr>
                <w:rFonts w:ascii="Times New Roman" w:hAnsi="Times New Roman"/>
                <w:b/>
                <w:sz w:val="24"/>
                <w:szCs w:val="24"/>
              </w:rPr>
              <w:t xml:space="preserve">Траст </w:t>
            </w:r>
          </w:p>
        </w:tc>
      </w:tr>
      <w:tr w:rsidR="003A5F27" w:rsidTr="008C1B5B">
        <w:tc>
          <w:tcPr>
            <w:tcW w:w="4785" w:type="dxa"/>
          </w:tcPr>
          <w:p w:rsidR="003A5F27" w:rsidRPr="00DC7C9A" w:rsidRDefault="003A5F27" w:rsidP="00FF68CA">
            <w:pPr>
              <w:spacing w:line="312" w:lineRule="auto"/>
              <w:jc w:val="both"/>
              <w:rPr>
                <w:rFonts w:ascii="Times New Roman" w:hAnsi="Times New Roman"/>
                <w:b/>
                <w:sz w:val="24"/>
                <w:szCs w:val="24"/>
              </w:rPr>
            </w:pPr>
            <w:r>
              <w:rPr>
                <w:rFonts w:ascii="Times New Roman" w:hAnsi="Times New Roman"/>
                <w:b/>
                <w:sz w:val="24"/>
                <w:szCs w:val="24"/>
              </w:rPr>
              <w:t xml:space="preserve">Объект пользования </w:t>
            </w:r>
          </w:p>
        </w:tc>
        <w:tc>
          <w:tcPr>
            <w:tcW w:w="4786" w:type="dxa"/>
          </w:tcPr>
          <w:p w:rsidR="003A5F27" w:rsidRDefault="003A5F27" w:rsidP="00FF68CA">
            <w:pPr>
              <w:spacing w:line="312" w:lineRule="auto"/>
              <w:jc w:val="both"/>
              <w:rPr>
                <w:rFonts w:ascii="Times New Roman" w:hAnsi="Times New Roman"/>
                <w:sz w:val="24"/>
                <w:szCs w:val="24"/>
              </w:rPr>
            </w:pPr>
          </w:p>
        </w:tc>
      </w:tr>
    </w:tbl>
    <w:p w:rsidR="00264ABD" w:rsidRDefault="00264ABD" w:rsidP="00815F4A">
      <w:pPr>
        <w:spacing w:after="0" w:line="312" w:lineRule="auto"/>
        <w:jc w:val="both"/>
        <w:rPr>
          <w:rFonts w:ascii="Times New Roman" w:hAnsi="Times New Roman"/>
          <w:b/>
          <w:sz w:val="24"/>
          <w:szCs w:val="24"/>
        </w:rPr>
      </w:pPr>
    </w:p>
    <w:p w:rsidR="00264ABD" w:rsidRDefault="00264ABD" w:rsidP="00815F4A">
      <w:pPr>
        <w:spacing w:after="0" w:line="312" w:lineRule="auto"/>
        <w:jc w:val="both"/>
        <w:rPr>
          <w:rFonts w:ascii="Times New Roman" w:hAnsi="Times New Roman"/>
          <w:b/>
          <w:sz w:val="24"/>
          <w:szCs w:val="24"/>
        </w:rPr>
      </w:pPr>
    </w:p>
    <w:p w:rsidR="001F6DFC" w:rsidRDefault="006F13B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21. </w:t>
      </w:r>
      <w:r w:rsidR="001F6DFC" w:rsidRPr="006F13B0">
        <w:rPr>
          <w:rFonts w:ascii="Times New Roman" w:hAnsi="Times New Roman"/>
          <w:b/>
          <w:sz w:val="24"/>
          <w:szCs w:val="24"/>
        </w:rPr>
        <w:t>Неимущественные права: честь и доброе имя, достоинство личности и личная неприкосновенность, жизнь и здоровье, деловые способности и профессиональное мастерство, неприкосновенность частной жизни и неприкосновенность жилища, личная ми семейная тайна, свобода передвижения и свобода выбора места пребывания и жительства и др. Способы защиты имущественных и неимущественных прав</w:t>
      </w:r>
      <w:r>
        <w:rPr>
          <w:rFonts w:ascii="Times New Roman" w:hAnsi="Times New Roman"/>
          <w:b/>
          <w:sz w:val="24"/>
          <w:szCs w:val="24"/>
        </w:rPr>
        <w:t xml:space="preserve"> </w:t>
      </w:r>
    </w:p>
    <w:p w:rsidR="003572B9" w:rsidRDefault="003572B9" w:rsidP="001F6DFC">
      <w:pPr>
        <w:spacing w:after="0" w:line="312" w:lineRule="auto"/>
        <w:ind w:firstLine="567"/>
        <w:jc w:val="both"/>
        <w:rPr>
          <w:rFonts w:ascii="Times New Roman" w:hAnsi="Times New Roman"/>
          <w:b/>
          <w:sz w:val="24"/>
          <w:szCs w:val="24"/>
        </w:rPr>
      </w:pP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Неимущественные (личные) права </w:t>
      </w:r>
      <w:r>
        <w:rPr>
          <w:rFonts w:ascii="Times New Roman" w:hAnsi="Times New Roman" w:cs="Times New Roman"/>
          <w:sz w:val="24"/>
          <w:szCs w:val="24"/>
        </w:rPr>
        <w:t>―</w:t>
      </w:r>
      <w:r>
        <w:rPr>
          <w:rFonts w:ascii="Times New Roman" w:hAnsi="Times New Roman"/>
          <w:sz w:val="24"/>
          <w:szCs w:val="24"/>
        </w:rPr>
        <w:t xml:space="preserve"> 1) это права, принадлежащие гражданину </w:t>
      </w:r>
      <w:r w:rsidR="00FF5972">
        <w:rPr>
          <w:rFonts w:ascii="Times New Roman" w:hAnsi="Times New Roman"/>
          <w:sz w:val="24"/>
          <w:szCs w:val="24"/>
        </w:rPr>
        <w:t>с</w:t>
      </w:r>
      <w:r>
        <w:rPr>
          <w:rFonts w:ascii="Times New Roman" w:hAnsi="Times New Roman"/>
          <w:sz w:val="24"/>
          <w:szCs w:val="24"/>
        </w:rPr>
        <w:t xml:space="preserve"> рождения в силу закона, неотчуждаемы</w:t>
      </w:r>
      <w:r w:rsidR="00FF5972">
        <w:rPr>
          <w:rFonts w:ascii="Times New Roman" w:hAnsi="Times New Roman"/>
          <w:sz w:val="24"/>
          <w:szCs w:val="24"/>
        </w:rPr>
        <w:t>е</w:t>
      </w:r>
      <w:r>
        <w:rPr>
          <w:rFonts w:ascii="Times New Roman" w:hAnsi="Times New Roman"/>
          <w:sz w:val="24"/>
          <w:szCs w:val="24"/>
        </w:rPr>
        <w:t xml:space="preserve"> и непередаваемые иным способом; не обладают экономическим содержанием; 2) группа объектов гражданских прав, не имеющих экономического содержания и неотделимых от личности их носителя, блага и свободы, признанные и охраняемые действующим законодательством.</w:t>
      </w: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sz w:val="24"/>
          <w:szCs w:val="24"/>
        </w:rPr>
        <w:t>К числу неимущественных (личных) прав относятся:</w:t>
      </w: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sz w:val="24"/>
          <w:szCs w:val="24"/>
        </w:rPr>
        <w:t>Право на жизнь и здоровье.</w:t>
      </w: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Право на достоинство личности.</w:t>
      </w: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Право на личную неприкосновенность.</w:t>
      </w: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Право на честь и доброе имя.</w:t>
      </w: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Право на деловую репутацию.</w:t>
      </w: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Право на неприкосновенность частной жизни.</w:t>
      </w: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Право на личную и семейную тайну.</w:t>
      </w:r>
    </w:p>
    <w:p w:rsidR="003572B9" w:rsidRDefault="003572B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009E3758">
        <w:rPr>
          <w:rFonts w:ascii="Times New Roman" w:hAnsi="Times New Roman"/>
          <w:sz w:val="24"/>
          <w:szCs w:val="24"/>
        </w:rPr>
        <w:t>Право на свободное передвижение, выбора места пребывания и жительства.</w:t>
      </w:r>
    </w:p>
    <w:p w:rsidR="009E3758" w:rsidRDefault="009E375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Право на имя.</w:t>
      </w:r>
    </w:p>
    <w:p w:rsidR="009E3758" w:rsidRDefault="009E375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Право на авторство и иные личные неимущественные права и другие нематериальные благ, принадлежащие гражданину от рождения или в силу закона, не отчуждаемые и не передаваемые иным способом.</w:t>
      </w:r>
    </w:p>
    <w:p w:rsidR="009E3758" w:rsidRDefault="009E3758" w:rsidP="001F6DFC">
      <w:pPr>
        <w:spacing w:after="0" w:line="312" w:lineRule="auto"/>
        <w:ind w:firstLine="567"/>
        <w:jc w:val="both"/>
        <w:rPr>
          <w:rFonts w:ascii="Times New Roman" w:hAnsi="Times New Roman"/>
          <w:i/>
          <w:sz w:val="24"/>
          <w:szCs w:val="24"/>
        </w:rPr>
      </w:pPr>
      <w:r w:rsidRPr="00151844">
        <w:rPr>
          <w:rFonts w:ascii="Times New Roman" w:hAnsi="Times New Roman"/>
          <w:b/>
          <w:i/>
          <w:sz w:val="24"/>
          <w:szCs w:val="24"/>
        </w:rPr>
        <w:t>Основные признаки</w:t>
      </w:r>
      <w:r w:rsidR="00B93B03">
        <w:rPr>
          <w:rFonts w:ascii="Times New Roman" w:hAnsi="Times New Roman"/>
          <w:b/>
          <w:i/>
          <w:sz w:val="24"/>
          <w:szCs w:val="24"/>
        </w:rPr>
        <w:t xml:space="preserve"> личных прав</w:t>
      </w:r>
      <w:r>
        <w:rPr>
          <w:rFonts w:ascii="Times New Roman" w:hAnsi="Times New Roman"/>
          <w:i/>
          <w:sz w:val="24"/>
          <w:szCs w:val="24"/>
        </w:rPr>
        <w:t>:</w:t>
      </w:r>
    </w:p>
    <w:p w:rsidR="009E3758" w:rsidRDefault="009E3758" w:rsidP="006E7656">
      <w:pPr>
        <w:pStyle w:val="a5"/>
        <w:numPr>
          <w:ilvl w:val="0"/>
          <w:numId w:val="19"/>
        </w:numPr>
        <w:spacing w:after="0" w:line="312" w:lineRule="auto"/>
        <w:jc w:val="both"/>
        <w:rPr>
          <w:rFonts w:ascii="Times New Roman" w:hAnsi="Times New Roman"/>
          <w:sz w:val="24"/>
          <w:szCs w:val="24"/>
        </w:rPr>
      </w:pPr>
      <w:r>
        <w:rPr>
          <w:rFonts w:ascii="Times New Roman" w:hAnsi="Times New Roman"/>
          <w:sz w:val="24"/>
          <w:szCs w:val="24"/>
        </w:rPr>
        <w:t>лишены материального (имущественного) содержания, их нельзя оценить в денежном выражении;</w:t>
      </w:r>
    </w:p>
    <w:p w:rsidR="009E3758" w:rsidRDefault="009E3758" w:rsidP="006E7656">
      <w:pPr>
        <w:pStyle w:val="a5"/>
        <w:numPr>
          <w:ilvl w:val="0"/>
          <w:numId w:val="19"/>
        </w:numPr>
        <w:spacing w:after="0" w:line="312" w:lineRule="auto"/>
        <w:jc w:val="both"/>
        <w:rPr>
          <w:rFonts w:ascii="Times New Roman" w:hAnsi="Times New Roman"/>
          <w:sz w:val="24"/>
          <w:szCs w:val="24"/>
        </w:rPr>
      </w:pPr>
      <w:r>
        <w:rPr>
          <w:rFonts w:ascii="Times New Roman" w:hAnsi="Times New Roman"/>
          <w:sz w:val="24"/>
          <w:szCs w:val="24"/>
        </w:rPr>
        <w:t>неотделимы от личности гражданина, что означает невозможность их отчуждения или иной передачи другим лицам ни по каким основаниям;</w:t>
      </w:r>
    </w:p>
    <w:p w:rsidR="009E3758" w:rsidRDefault="009E3758" w:rsidP="006E7656">
      <w:pPr>
        <w:pStyle w:val="a5"/>
        <w:numPr>
          <w:ilvl w:val="0"/>
          <w:numId w:val="19"/>
        </w:numPr>
        <w:spacing w:after="0" w:line="312" w:lineRule="auto"/>
        <w:jc w:val="both"/>
        <w:rPr>
          <w:rFonts w:ascii="Times New Roman" w:hAnsi="Times New Roman"/>
          <w:sz w:val="24"/>
          <w:szCs w:val="24"/>
        </w:rPr>
      </w:pPr>
      <w:r>
        <w:rPr>
          <w:rFonts w:ascii="Times New Roman" w:hAnsi="Times New Roman"/>
          <w:sz w:val="24"/>
          <w:szCs w:val="24"/>
        </w:rPr>
        <w:t>носят абсолютный характер, их владельцу противостоит неограниченный круг лиц, которые не должны нарушать его блага;</w:t>
      </w:r>
    </w:p>
    <w:p w:rsidR="009E3758" w:rsidRDefault="009E3758" w:rsidP="006E7656">
      <w:pPr>
        <w:pStyle w:val="a5"/>
        <w:numPr>
          <w:ilvl w:val="0"/>
          <w:numId w:val="19"/>
        </w:numPr>
        <w:spacing w:after="0" w:line="312" w:lineRule="auto"/>
        <w:jc w:val="both"/>
        <w:rPr>
          <w:rFonts w:ascii="Times New Roman" w:hAnsi="Times New Roman"/>
          <w:sz w:val="24"/>
          <w:szCs w:val="24"/>
        </w:rPr>
      </w:pPr>
      <w:r>
        <w:rPr>
          <w:rFonts w:ascii="Times New Roman" w:hAnsi="Times New Roman"/>
          <w:sz w:val="24"/>
          <w:szCs w:val="24"/>
        </w:rPr>
        <w:t>на них не распространяется исковая давность;</w:t>
      </w:r>
    </w:p>
    <w:p w:rsidR="009E3758" w:rsidRPr="009E3758" w:rsidRDefault="009E3758" w:rsidP="006E7656">
      <w:pPr>
        <w:pStyle w:val="a5"/>
        <w:numPr>
          <w:ilvl w:val="0"/>
          <w:numId w:val="19"/>
        </w:numPr>
        <w:spacing w:after="0" w:line="312" w:lineRule="auto"/>
        <w:jc w:val="both"/>
        <w:rPr>
          <w:rFonts w:ascii="Times New Roman" w:hAnsi="Times New Roman"/>
          <w:sz w:val="24"/>
          <w:szCs w:val="24"/>
        </w:rPr>
      </w:pPr>
      <w:r>
        <w:rPr>
          <w:rFonts w:ascii="Times New Roman" w:hAnsi="Times New Roman"/>
          <w:sz w:val="24"/>
          <w:szCs w:val="24"/>
        </w:rPr>
        <w:t>нормы защиты таких благ применяются, когда совершается неправомерное посягательство.</w:t>
      </w:r>
    </w:p>
    <w:p w:rsidR="0042681D" w:rsidRDefault="0042681D" w:rsidP="001F6DFC">
      <w:pPr>
        <w:spacing w:after="0" w:line="312" w:lineRule="auto"/>
        <w:ind w:firstLine="567"/>
        <w:jc w:val="both"/>
        <w:rPr>
          <w:rFonts w:ascii="Times New Roman" w:hAnsi="Times New Roman"/>
          <w:b/>
          <w:sz w:val="24"/>
          <w:szCs w:val="24"/>
        </w:rPr>
      </w:pPr>
    </w:p>
    <w:p w:rsidR="00AD02EC" w:rsidRDefault="00AD02EC" w:rsidP="001F6DFC">
      <w:pPr>
        <w:spacing w:after="0" w:line="312" w:lineRule="auto"/>
        <w:ind w:firstLine="567"/>
        <w:jc w:val="both"/>
        <w:rPr>
          <w:rFonts w:ascii="Times New Roman" w:hAnsi="Times New Roman"/>
          <w:b/>
          <w:i/>
          <w:sz w:val="24"/>
          <w:szCs w:val="24"/>
        </w:rPr>
      </w:pPr>
      <w:r>
        <w:rPr>
          <w:rFonts w:ascii="Times New Roman" w:hAnsi="Times New Roman"/>
          <w:b/>
          <w:i/>
          <w:sz w:val="24"/>
          <w:szCs w:val="24"/>
        </w:rPr>
        <w:t>Способы защиты имущественных и неимущественных прав</w:t>
      </w:r>
    </w:p>
    <w:p w:rsidR="00AD02EC" w:rsidRDefault="00AD02EC"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Гражданское право призвано твердо, последовательно и неукоснительно обеспечивать защиту права собственности. </w:t>
      </w:r>
      <w:r w:rsidR="003572B9">
        <w:rPr>
          <w:rFonts w:ascii="Times New Roman" w:hAnsi="Times New Roman"/>
          <w:sz w:val="24"/>
          <w:szCs w:val="24"/>
        </w:rPr>
        <w:t>Именно такая защита является обязательным условием реализации в общественной жизни принципов и идеалов гражданского общества.</w:t>
      </w:r>
    </w:p>
    <w:p w:rsidR="00900F09" w:rsidRDefault="00900F09" w:rsidP="001F6DFC">
      <w:pPr>
        <w:spacing w:after="0" w:line="312" w:lineRule="auto"/>
        <w:ind w:firstLine="567"/>
        <w:jc w:val="both"/>
        <w:rPr>
          <w:rFonts w:ascii="Times New Roman" w:hAnsi="Times New Roman" w:cs="Times New Roman"/>
          <w:sz w:val="24"/>
          <w:szCs w:val="24"/>
        </w:rPr>
      </w:pPr>
      <w:r>
        <w:rPr>
          <w:rFonts w:ascii="Times New Roman" w:hAnsi="Times New Roman"/>
          <w:sz w:val="24"/>
          <w:szCs w:val="24"/>
        </w:rPr>
        <w:t>Защита права собственности представляет собой первостепенную задачу гражданского права в целом. По сути дела все подразделения и все институты гражданского права</w:t>
      </w:r>
      <w:r w:rsidR="00FF5972">
        <w:rPr>
          <w:rFonts w:ascii="Times New Roman" w:hAnsi="Times New Roman"/>
          <w:sz w:val="24"/>
          <w:szCs w:val="24"/>
        </w:rPr>
        <w:t>,</w:t>
      </w:r>
      <w:r>
        <w:rPr>
          <w:rFonts w:ascii="Times New Roman" w:hAnsi="Times New Roman"/>
          <w:sz w:val="24"/>
          <w:szCs w:val="24"/>
        </w:rPr>
        <w:t xml:space="preserve"> так или иначе</w:t>
      </w:r>
      <w:r w:rsidR="00FF5972">
        <w:rPr>
          <w:rFonts w:ascii="Times New Roman" w:hAnsi="Times New Roman"/>
          <w:sz w:val="24"/>
          <w:szCs w:val="24"/>
        </w:rPr>
        <w:t>,</w:t>
      </w:r>
      <w:r>
        <w:rPr>
          <w:rFonts w:ascii="Times New Roman" w:hAnsi="Times New Roman"/>
          <w:sz w:val="24"/>
          <w:szCs w:val="24"/>
        </w:rPr>
        <w:t xml:space="preserve"> </w:t>
      </w:r>
      <w:r w:rsidR="00C90A4C">
        <w:rPr>
          <w:rFonts w:ascii="Times New Roman" w:hAnsi="Times New Roman"/>
          <w:sz w:val="24"/>
          <w:szCs w:val="24"/>
        </w:rPr>
        <w:t>в</w:t>
      </w:r>
      <w:r>
        <w:rPr>
          <w:rFonts w:ascii="Times New Roman" w:hAnsi="Times New Roman"/>
          <w:sz w:val="24"/>
          <w:szCs w:val="24"/>
        </w:rPr>
        <w:t xml:space="preserve"> конечном итоге нацелены на обеспечение неприкосновенности собственности, а при ее нарушении </w:t>
      </w:r>
      <w:r>
        <w:rPr>
          <w:rFonts w:ascii="Times New Roman" w:hAnsi="Times New Roman" w:cs="Times New Roman"/>
          <w:sz w:val="24"/>
          <w:szCs w:val="24"/>
        </w:rPr>
        <w:t>― на полное восстановление нарушенных прав. Это относится</w:t>
      </w:r>
      <w:r w:rsidR="00FF5972">
        <w:rPr>
          <w:rFonts w:ascii="Times New Roman" w:hAnsi="Times New Roman" w:cs="Times New Roman"/>
          <w:sz w:val="24"/>
          <w:szCs w:val="24"/>
        </w:rPr>
        <w:t>,</w:t>
      </w:r>
      <w:r>
        <w:rPr>
          <w:rFonts w:ascii="Times New Roman" w:hAnsi="Times New Roman" w:cs="Times New Roman"/>
          <w:sz w:val="24"/>
          <w:szCs w:val="24"/>
        </w:rPr>
        <w:t xml:space="preserve"> в том числе к таким институтам, как:</w:t>
      </w:r>
    </w:p>
    <w:p w:rsidR="00900F09" w:rsidRDefault="00900F0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56AD4">
        <w:rPr>
          <w:rFonts w:ascii="Times New Roman" w:hAnsi="Times New Roman" w:cs="Times New Roman"/>
          <w:b/>
          <w:i/>
          <w:sz w:val="24"/>
          <w:szCs w:val="24"/>
        </w:rPr>
        <w:t>возмещение убытков</w:t>
      </w:r>
      <w:r>
        <w:rPr>
          <w:rFonts w:ascii="Times New Roman" w:hAnsi="Times New Roman" w:cs="Times New Roman"/>
          <w:sz w:val="24"/>
          <w:szCs w:val="24"/>
        </w:rPr>
        <w:t xml:space="preserve"> ― прямого ущерба и упущенной выгоды;</w:t>
      </w:r>
    </w:p>
    <w:p w:rsidR="00900F09" w:rsidRDefault="00900F0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56AD4">
        <w:rPr>
          <w:rFonts w:ascii="Times New Roman" w:hAnsi="Times New Roman" w:cs="Times New Roman"/>
          <w:b/>
          <w:i/>
          <w:sz w:val="24"/>
          <w:szCs w:val="24"/>
        </w:rPr>
        <w:t>возмещение имущественного вреда</w:t>
      </w:r>
      <w:r>
        <w:rPr>
          <w:rFonts w:ascii="Times New Roman" w:hAnsi="Times New Roman" w:cs="Times New Roman"/>
          <w:sz w:val="24"/>
          <w:szCs w:val="24"/>
        </w:rPr>
        <w:t>;</w:t>
      </w:r>
    </w:p>
    <w:p w:rsidR="00900F09" w:rsidRDefault="00900F0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56AD4">
        <w:rPr>
          <w:rFonts w:ascii="Times New Roman" w:hAnsi="Times New Roman" w:cs="Times New Roman"/>
          <w:b/>
          <w:i/>
          <w:sz w:val="24"/>
          <w:szCs w:val="24"/>
        </w:rPr>
        <w:t>«вещные» способы защиты права собственности</w:t>
      </w:r>
      <w:r>
        <w:rPr>
          <w:rFonts w:ascii="Times New Roman" w:hAnsi="Times New Roman" w:cs="Times New Roman"/>
          <w:sz w:val="24"/>
          <w:szCs w:val="24"/>
        </w:rPr>
        <w:t>.</w:t>
      </w:r>
    </w:p>
    <w:p w:rsidR="00900F09" w:rsidRDefault="00900F0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Весьма характерно, что защита права собственности по ГК РФ как ничто иное ярко и последовательно раскрывает и реализует основные начала гражданского права ― неприкосновенность собственности, восстановление нарушенных прав, судебную защиту права. При этом весьма важно особо выделить формулу, которая не зафиксирована ни в одном другом законе, ином политическом документе: неприкосновенность собственности.</w:t>
      </w:r>
    </w:p>
    <w:p w:rsidR="00900F09" w:rsidRDefault="00900F0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Именно это («неприкосновенность собственности») должно стать само собой разумеющимся важнейшим элементом государственной и общественной жизни, войти «в кровь и плоть» всех людей, каждого человека элементом, без которого становление и развитие гражданского общества и высокоэффективной экономики невозможно в принципе.</w:t>
      </w:r>
    </w:p>
    <w:p w:rsidR="00C90A4C" w:rsidRDefault="00FF5972"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Большинство правовых средств «</w:t>
      </w:r>
      <w:r w:rsidR="00C90A4C">
        <w:rPr>
          <w:rFonts w:ascii="Times New Roman" w:hAnsi="Times New Roman" w:cs="Times New Roman"/>
          <w:sz w:val="24"/>
          <w:szCs w:val="24"/>
        </w:rPr>
        <w:t xml:space="preserve">вещной» защиты собственности (ее охраны «в натуре», в вещной плоти) получило с давних времен, со времен римского частного права, и утвердилось в течение веков под названием </w:t>
      </w:r>
      <w:r w:rsidR="00C90A4C">
        <w:rPr>
          <w:rFonts w:ascii="Times New Roman" w:hAnsi="Times New Roman" w:cs="Times New Roman"/>
          <w:i/>
          <w:sz w:val="24"/>
          <w:szCs w:val="24"/>
        </w:rPr>
        <w:t>исков.</w:t>
      </w:r>
    </w:p>
    <w:p w:rsidR="00C90A4C" w:rsidRDefault="00C90A4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Это связано не только с правовой традицией, с особенностями выработки основных правозащитных </w:t>
      </w:r>
      <w:r w:rsidR="00FF5972">
        <w:rPr>
          <w:rFonts w:ascii="Times New Roman" w:hAnsi="Times New Roman" w:cs="Times New Roman"/>
          <w:sz w:val="24"/>
          <w:szCs w:val="24"/>
        </w:rPr>
        <w:t xml:space="preserve"> </w:t>
      </w:r>
      <w:r>
        <w:rPr>
          <w:rFonts w:ascii="Times New Roman" w:hAnsi="Times New Roman" w:cs="Times New Roman"/>
          <w:sz w:val="24"/>
          <w:szCs w:val="24"/>
        </w:rPr>
        <w:t>конструкций в римском частном праве (когда выработанная должностным лицом формула позволяла непосредственно обратиться в суд), но и с тем, что в современных условиях требование собственника в таких случаях должно восприниматься судом в его вещном значении ― защите объекта права собственности. Так что термин «иск» в области вещного права имеет не только процессуальное, но прежде всего материальное значение ― требование собственника, которое сразу же имеет перспективу его рассмотрения в суде в том качестве, в кот</w:t>
      </w:r>
      <w:r w:rsidR="00541A67">
        <w:rPr>
          <w:rFonts w:ascii="Times New Roman" w:hAnsi="Times New Roman" w:cs="Times New Roman"/>
          <w:sz w:val="24"/>
          <w:szCs w:val="24"/>
        </w:rPr>
        <w:t>о</w:t>
      </w:r>
      <w:r>
        <w:rPr>
          <w:rFonts w:ascii="Times New Roman" w:hAnsi="Times New Roman" w:cs="Times New Roman"/>
          <w:sz w:val="24"/>
          <w:szCs w:val="24"/>
        </w:rPr>
        <w:t>рой заявлено.</w:t>
      </w:r>
    </w:p>
    <w:p w:rsidR="00541A67" w:rsidRDefault="00541A67"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F5972">
        <w:rPr>
          <w:rFonts w:ascii="Times New Roman" w:hAnsi="Times New Roman" w:cs="Times New Roman"/>
          <w:sz w:val="24"/>
          <w:szCs w:val="24"/>
        </w:rPr>
        <w:t>К ч</w:t>
      </w:r>
      <w:r>
        <w:rPr>
          <w:rFonts w:ascii="Times New Roman" w:hAnsi="Times New Roman" w:cs="Times New Roman"/>
          <w:sz w:val="24"/>
          <w:szCs w:val="24"/>
        </w:rPr>
        <w:t>ислу таких вещных исков относятся виндикационный, негаторный и владельческий иски. К ним примыкают и иные формы «вещной» защиты: а) иски о признании права собственности; б) иски об исключении имущества из описи (освобождение из-под ареста).</w:t>
      </w:r>
    </w:p>
    <w:p w:rsidR="00541A67" w:rsidRDefault="00541A67"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Виндикационный иск </w:t>
      </w:r>
      <w:r>
        <w:rPr>
          <w:rFonts w:ascii="Times New Roman" w:hAnsi="Times New Roman" w:cs="Times New Roman"/>
          <w:sz w:val="24"/>
          <w:szCs w:val="24"/>
        </w:rPr>
        <w:t xml:space="preserve">― это иск </w:t>
      </w:r>
      <w:r>
        <w:rPr>
          <w:rFonts w:ascii="Times New Roman" w:hAnsi="Times New Roman" w:cs="Times New Roman"/>
          <w:i/>
          <w:sz w:val="24"/>
          <w:szCs w:val="24"/>
        </w:rPr>
        <w:t xml:space="preserve">невладеющего собственника к владеющему несобственнику об истребовании вещи. </w:t>
      </w:r>
      <w:r>
        <w:rPr>
          <w:rFonts w:ascii="Times New Roman" w:hAnsi="Times New Roman" w:cs="Times New Roman"/>
          <w:sz w:val="24"/>
          <w:szCs w:val="24"/>
        </w:rPr>
        <w:t>Как записано в ст. 301 ГК РФ «собственник вправе истребовать свое имущество из чужого незаконного владения». Истребовать в «натуре» как таковое. В Средние века данная формула нашла выражение в таком положении: «где и у кого собственник свою вещь найдет, там и у того он ее истребует».</w:t>
      </w:r>
    </w:p>
    <w:p w:rsidR="00541A67" w:rsidRDefault="00541A67"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Негаторный иск </w:t>
      </w:r>
      <w:r>
        <w:rPr>
          <w:rFonts w:ascii="Times New Roman" w:hAnsi="Times New Roman" w:cs="Times New Roman"/>
          <w:sz w:val="24"/>
          <w:szCs w:val="24"/>
        </w:rPr>
        <w:t xml:space="preserve">― это иск </w:t>
      </w:r>
      <w:r>
        <w:rPr>
          <w:rFonts w:ascii="Times New Roman" w:hAnsi="Times New Roman" w:cs="Times New Roman"/>
          <w:i/>
          <w:sz w:val="24"/>
          <w:szCs w:val="24"/>
        </w:rPr>
        <w:t xml:space="preserve">собственника об устранении всяких нарушений его права, помех в осуществлении его правомочий. </w:t>
      </w:r>
      <w:r>
        <w:rPr>
          <w:rFonts w:ascii="Times New Roman" w:hAnsi="Times New Roman" w:cs="Times New Roman"/>
          <w:sz w:val="24"/>
          <w:szCs w:val="24"/>
        </w:rPr>
        <w:t>Таких нарушений, которые, как говорится в ст. 304 ГК РФ «и не были соединены с лишением владения». В том числе нарушений, выраженных в фактических или юридических препятствиях в реализации права пользования и др.</w:t>
      </w:r>
    </w:p>
    <w:p w:rsidR="00541A67" w:rsidRDefault="00A50F1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Владельческий иск </w:t>
      </w:r>
      <w:r>
        <w:rPr>
          <w:rFonts w:ascii="Times New Roman" w:hAnsi="Times New Roman" w:cs="Times New Roman"/>
          <w:sz w:val="24"/>
          <w:szCs w:val="24"/>
        </w:rPr>
        <w:t xml:space="preserve">― это иск </w:t>
      </w:r>
      <w:r>
        <w:rPr>
          <w:rFonts w:ascii="Times New Roman" w:hAnsi="Times New Roman" w:cs="Times New Roman"/>
          <w:i/>
          <w:sz w:val="24"/>
          <w:szCs w:val="24"/>
        </w:rPr>
        <w:t>владельца вещью по основанию</w:t>
      </w:r>
      <w:r w:rsidR="00A8733A">
        <w:rPr>
          <w:rFonts w:ascii="Times New Roman" w:hAnsi="Times New Roman" w:cs="Times New Roman"/>
          <w:i/>
          <w:sz w:val="24"/>
          <w:szCs w:val="24"/>
        </w:rPr>
        <w:t>, предусмотренному законом или договором, об истребовании вещи или устранении нарушений его права (включая защиту также против собственника).</w:t>
      </w:r>
      <w:r w:rsidR="00A8733A">
        <w:rPr>
          <w:rFonts w:ascii="Times New Roman" w:hAnsi="Times New Roman" w:cs="Times New Roman"/>
          <w:sz w:val="24"/>
          <w:szCs w:val="24"/>
        </w:rPr>
        <w:t xml:space="preserve"> Владельческий иск принадлежит владельцу имущества на праве пожизненного наследуемого владения, хозяйственного ведени</w:t>
      </w:r>
      <w:r w:rsidR="00DA0E52">
        <w:rPr>
          <w:rFonts w:ascii="Times New Roman" w:hAnsi="Times New Roman" w:cs="Times New Roman"/>
          <w:sz w:val="24"/>
          <w:szCs w:val="24"/>
        </w:rPr>
        <w:t>я</w:t>
      </w:r>
      <w:r w:rsidR="00A8733A">
        <w:rPr>
          <w:rFonts w:ascii="Times New Roman" w:hAnsi="Times New Roman" w:cs="Times New Roman"/>
          <w:sz w:val="24"/>
          <w:szCs w:val="24"/>
        </w:rPr>
        <w:t xml:space="preserve">, оперативного управления и по другому основанию, предусмотренному законом или договором. Владельческая защита может рассматриваться и более широко: как право, принадлежащее любому владельцу (при отсутствии противозаконных оснований). В этом случае владельческий иск в предварительном порядке может использовать также и собственник. Владельческий иск при таком его понимании имеет глубокое правовое значение, связан с утверждением высоких прав личности. </w:t>
      </w:r>
    </w:p>
    <w:p w:rsidR="006C0B4D" w:rsidRDefault="006C0B4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Защита неимущественных прав </w:t>
      </w:r>
      <w:r>
        <w:rPr>
          <w:rFonts w:ascii="Times New Roman" w:hAnsi="Times New Roman" w:cs="Times New Roman"/>
          <w:sz w:val="24"/>
          <w:szCs w:val="24"/>
        </w:rPr>
        <w:t>осуществляется в соответствии с ГК РФ и другими законами, регулирующими данные правоотношения. Она применяется в тех случаях и пределах, которые вытекают из существа нарушенного неимущественного права, а также последствий такого нарушения.</w:t>
      </w:r>
    </w:p>
    <w:p w:rsidR="008C3006" w:rsidRDefault="006C0B4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Защита </w:t>
      </w:r>
      <w:r w:rsidRPr="00DA0E52">
        <w:rPr>
          <w:rFonts w:ascii="Times New Roman" w:hAnsi="Times New Roman" w:cs="Times New Roman"/>
          <w:i/>
          <w:sz w:val="24"/>
          <w:szCs w:val="24"/>
        </w:rPr>
        <w:t>неимущественных прав возможна в двух случаях:</w:t>
      </w:r>
    </w:p>
    <w:p w:rsidR="006C0B4D" w:rsidRDefault="006C0B4D" w:rsidP="006E7656">
      <w:pPr>
        <w:pStyle w:val="a5"/>
        <w:numPr>
          <w:ilvl w:val="0"/>
          <w:numId w:val="20"/>
        </w:numPr>
        <w:spacing w:after="0" w:line="312" w:lineRule="auto"/>
        <w:jc w:val="both"/>
        <w:rPr>
          <w:rFonts w:ascii="Times New Roman" w:hAnsi="Times New Roman" w:cs="Times New Roman"/>
          <w:sz w:val="24"/>
          <w:szCs w:val="24"/>
        </w:rPr>
      </w:pPr>
      <w:r w:rsidRPr="006C0B4D">
        <w:rPr>
          <w:rFonts w:ascii="Times New Roman" w:hAnsi="Times New Roman" w:cs="Times New Roman"/>
          <w:sz w:val="24"/>
          <w:szCs w:val="24"/>
        </w:rPr>
        <w:t xml:space="preserve">когда существо </w:t>
      </w:r>
      <w:r>
        <w:rPr>
          <w:rFonts w:ascii="Times New Roman" w:hAnsi="Times New Roman" w:cs="Times New Roman"/>
          <w:sz w:val="24"/>
          <w:szCs w:val="24"/>
        </w:rPr>
        <w:t xml:space="preserve">нарушенного права (блага) и характер последствий этого нарушения допускают возможность использования общих </w:t>
      </w:r>
      <w:r w:rsidR="008068C9">
        <w:rPr>
          <w:rFonts w:ascii="Times New Roman" w:hAnsi="Times New Roman" w:cs="Times New Roman"/>
          <w:sz w:val="24"/>
          <w:szCs w:val="24"/>
        </w:rPr>
        <w:t xml:space="preserve">оснований </w:t>
      </w:r>
      <w:r>
        <w:rPr>
          <w:rFonts w:ascii="Times New Roman" w:hAnsi="Times New Roman" w:cs="Times New Roman"/>
          <w:sz w:val="24"/>
          <w:szCs w:val="24"/>
        </w:rPr>
        <w:t>гражданско-правовой защиты, предусмотренных ГК (чаще всего возмещение причиненных убытков и компенсация морального вреда);</w:t>
      </w:r>
    </w:p>
    <w:p w:rsidR="006C0B4D" w:rsidRPr="006C0B4D" w:rsidRDefault="006C0B4D" w:rsidP="006E7656">
      <w:pPr>
        <w:pStyle w:val="a5"/>
        <w:numPr>
          <w:ilvl w:val="0"/>
          <w:numId w:val="2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когда для защиты этих прав </w:t>
      </w:r>
      <w:r w:rsidR="008068C9">
        <w:rPr>
          <w:rFonts w:ascii="Times New Roman" w:hAnsi="Times New Roman" w:cs="Times New Roman"/>
          <w:sz w:val="24"/>
          <w:szCs w:val="24"/>
        </w:rPr>
        <w:t xml:space="preserve">в </w:t>
      </w:r>
      <w:r>
        <w:rPr>
          <w:rFonts w:ascii="Times New Roman" w:hAnsi="Times New Roman" w:cs="Times New Roman"/>
          <w:sz w:val="24"/>
          <w:szCs w:val="24"/>
        </w:rPr>
        <w:t>ГК или иных законах предусмотрены специальные способы, установленные для защиты чести, достоинства и деловой репутации граждан и юридических лиц, для защиты права на имя, для защиты интеллектуальной собственности.</w:t>
      </w:r>
    </w:p>
    <w:p w:rsidR="00900F09" w:rsidRDefault="0066681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Защита чести, достоинства и деловой репутации осуществляется путем понуждения ответственной стороны дать опровержение сведений, порочащих честь, достоинство или деловую репутацию, если распространивший такие сведения не докажет, что они соответствуют действительности. Если эти сведения распространены в СМИ, они должны быть опровергнуты в тех же СМИ. За неисполнение в установленный срок решения об опровержении ложных сведений суд вправе наложить штраф.</w:t>
      </w:r>
    </w:p>
    <w:p w:rsidR="00666815" w:rsidRDefault="00FD548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Защита жизни, здоровья, личной свободы и неприкосновенности осуществляется на основании норм, предусматривающих возмещение убытков (утраченного заработка, дополнительных расходов и т. п.), установленных законом, и компенсацию морального вреда. </w:t>
      </w:r>
    </w:p>
    <w:p w:rsidR="00711D3E" w:rsidRDefault="00711D3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Моральный вред </w:t>
      </w:r>
      <w:r>
        <w:rPr>
          <w:rFonts w:ascii="Times New Roman" w:hAnsi="Times New Roman" w:cs="Times New Roman"/>
          <w:sz w:val="24"/>
          <w:szCs w:val="24"/>
        </w:rPr>
        <w:t xml:space="preserve">― вред, который выражается в физических или нравственных страданиях, причиненных гражданину действиями, нарушающими его личные неимущественные права или посягающие на другие, принадлежащие ему нематериальные блага. </w:t>
      </w:r>
    </w:p>
    <w:p w:rsidR="00711D3E" w:rsidRDefault="00711D3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Законом устанавливается, что за моральный вред, нанесенный гражданину, суд может назначить денежную компенсацию. На компенсацию морального вреда гражданин имеет право во всех отношениях, в которых он выступает как потребитель товаров, работ, услуг. В данном случае должно быть подтверждение виновности действий причинителя.</w:t>
      </w:r>
    </w:p>
    <w:p w:rsidR="00711D3E" w:rsidRDefault="00711D3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Компенсация морального вреда независимо от вины осуществляется, если</w:t>
      </w:r>
      <w:r w:rsidR="00B95921">
        <w:rPr>
          <w:rFonts w:ascii="Times New Roman" w:hAnsi="Times New Roman" w:cs="Times New Roman"/>
          <w:sz w:val="24"/>
          <w:szCs w:val="24"/>
        </w:rPr>
        <w:t xml:space="preserve"> вред причинен</w:t>
      </w:r>
      <w:r>
        <w:rPr>
          <w:rFonts w:ascii="Times New Roman" w:hAnsi="Times New Roman" w:cs="Times New Roman"/>
          <w:sz w:val="24"/>
          <w:szCs w:val="24"/>
        </w:rPr>
        <w:t>:</w:t>
      </w:r>
    </w:p>
    <w:p w:rsidR="00B95921" w:rsidRPr="00B95921" w:rsidRDefault="00B95921" w:rsidP="006E7656">
      <w:pPr>
        <w:pStyle w:val="a5"/>
        <w:numPr>
          <w:ilvl w:val="0"/>
          <w:numId w:val="21"/>
        </w:numPr>
        <w:spacing w:after="0" w:line="312" w:lineRule="auto"/>
        <w:jc w:val="both"/>
        <w:rPr>
          <w:rFonts w:ascii="Times New Roman" w:hAnsi="Times New Roman" w:cs="Times New Roman"/>
          <w:b/>
          <w:sz w:val="24"/>
          <w:szCs w:val="24"/>
        </w:rPr>
      </w:pPr>
      <w:r>
        <w:rPr>
          <w:rFonts w:ascii="Times New Roman" w:hAnsi="Times New Roman" w:cs="Times New Roman"/>
          <w:sz w:val="24"/>
          <w:szCs w:val="24"/>
        </w:rPr>
        <w:t>жизни и здоровью гражданина источником повышенной опасности;</w:t>
      </w:r>
    </w:p>
    <w:p w:rsidR="00B95921" w:rsidRPr="00B95921" w:rsidRDefault="00B95921" w:rsidP="006E7656">
      <w:pPr>
        <w:pStyle w:val="a5"/>
        <w:numPr>
          <w:ilvl w:val="0"/>
          <w:numId w:val="21"/>
        </w:numPr>
        <w:spacing w:after="0" w:line="312" w:lineRule="auto"/>
        <w:jc w:val="both"/>
        <w:rPr>
          <w:rFonts w:ascii="Times New Roman" w:hAnsi="Times New Roman" w:cs="Times New Roman"/>
          <w:b/>
          <w:sz w:val="24"/>
          <w:szCs w:val="24"/>
        </w:rPr>
      </w:pPr>
      <w:r>
        <w:rPr>
          <w:rFonts w:ascii="Times New Roman" w:hAnsi="Times New Roman" w:cs="Times New Roman"/>
          <w:sz w:val="24"/>
          <w:szCs w:val="24"/>
        </w:rPr>
        <w:t>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подписки о невыезде, незаконного наложения административного взыскания (арест, исправительные работы);</w:t>
      </w:r>
    </w:p>
    <w:p w:rsidR="00B95921" w:rsidRPr="00B95921" w:rsidRDefault="00B95921" w:rsidP="006E7656">
      <w:pPr>
        <w:pStyle w:val="a5"/>
        <w:numPr>
          <w:ilvl w:val="0"/>
          <w:numId w:val="21"/>
        </w:numPr>
        <w:spacing w:after="0" w:line="312" w:lineRule="auto"/>
        <w:jc w:val="both"/>
        <w:rPr>
          <w:rFonts w:ascii="Times New Roman" w:hAnsi="Times New Roman" w:cs="Times New Roman"/>
          <w:b/>
          <w:sz w:val="24"/>
          <w:szCs w:val="24"/>
        </w:rPr>
      </w:pPr>
      <w:r>
        <w:rPr>
          <w:rFonts w:ascii="Times New Roman" w:hAnsi="Times New Roman" w:cs="Times New Roman"/>
          <w:sz w:val="24"/>
          <w:szCs w:val="24"/>
        </w:rPr>
        <w:t xml:space="preserve">распространение сведений, порочащих честь, достоинство, деловую репутацию гражданина. </w:t>
      </w:r>
    </w:p>
    <w:p w:rsidR="00FD5482" w:rsidRDefault="00FD548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размеров компенсации морального вреда суд принимает во внимание: а) степень вины </w:t>
      </w:r>
      <w:r w:rsidR="00B95921">
        <w:rPr>
          <w:rFonts w:ascii="Times New Roman" w:hAnsi="Times New Roman" w:cs="Times New Roman"/>
          <w:sz w:val="24"/>
          <w:szCs w:val="24"/>
        </w:rPr>
        <w:t>причинителя</w:t>
      </w:r>
      <w:r>
        <w:rPr>
          <w:rFonts w:ascii="Times New Roman" w:hAnsi="Times New Roman" w:cs="Times New Roman"/>
          <w:sz w:val="24"/>
          <w:szCs w:val="24"/>
        </w:rPr>
        <w:t xml:space="preserve">; б) </w:t>
      </w:r>
      <w:r w:rsidR="00B95921">
        <w:rPr>
          <w:rFonts w:ascii="Times New Roman" w:hAnsi="Times New Roman" w:cs="Times New Roman"/>
          <w:sz w:val="24"/>
          <w:szCs w:val="24"/>
        </w:rPr>
        <w:t>характер и глубину</w:t>
      </w:r>
      <w:r>
        <w:rPr>
          <w:rFonts w:ascii="Times New Roman" w:hAnsi="Times New Roman" w:cs="Times New Roman"/>
          <w:sz w:val="24"/>
          <w:szCs w:val="24"/>
        </w:rPr>
        <w:t xml:space="preserve"> физических и нравственных страданий, связанных с индивидуальными особенностями лица, которому причинен вред; в) </w:t>
      </w:r>
      <w:r w:rsidR="00B95921">
        <w:rPr>
          <w:rFonts w:ascii="Times New Roman" w:hAnsi="Times New Roman" w:cs="Times New Roman"/>
          <w:sz w:val="24"/>
          <w:szCs w:val="24"/>
        </w:rPr>
        <w:t>если вред причинен гражданином, его материальное положение</w:t>
      </w:r>
      <w:r>
        <w:rPr>
          <w:rFonts w:ascii="Times New Roman" w:hAnsi="Times New Roman" w:cs="Times New Roman"/>
          <w:sz w:val="24"/>
          <w:szCs w:val="24"/>
        </w:rPr>
        <w:t xml:space="preserve">. </w:t>
      </w:r>
    </w:p>
    <w:p w:rsidR="00B95921" w:rsidRDefault="00B9592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Компенсация морального вреда не зависит от возмещения имущественного вреда. Он может возмещатьс</w:t>
      </w:r>
      <w:r w:rsidR="006724C9">
        <w:rPr>
          <w:rFonts w:ascii="Times New Roman" w:hAnsi="Times New Roman" w:cs="Times New Roman"/>
          <w:sz w:val="24"/>
          <w:szCs w:val="24"/>
        </w:rPr>
        <w:t>я как самостоятельно, так и на</w:t>
      </w:r>
      <w:r>
        <w:rPr>
          <w:rFonts w:ascii="Times New Roman" w:hAnsi="Times New Roman" w:cs="Times New Roman"/>
          <w:sz w:val="24"/>
          <w:szCs w:val="24"/>
        </w:rPr>
        <w:t xml:space="preserve">ряду с возмещением имущественного вреда. </w:t>
      </w:r>
    </w:p>
    <w:p w:rsidR="005849E7" w:rsidRDefault="005849E7"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требованию заинтересованных лиц допускается защита чести и достоинства гражданина и после его смерти (например, защита прав умершего его наследниками). </w:t>
      </w:r>
    </w:p>
    <w:p w:rsidR="00900F09" w:rsidRPr="00AD02EC" w:rsidRDefault="00900F09" w:rsidP="00A5725A">
      <w:pPr>
        <w:spacing w:after="0" w:line="312" w:lineRule="auto"/>
        <w:jc w:val="both"/>
        <w:rPr>
          <w:rFonts w:ascii="Times New Roman" w:hAnsi="Times New Roman"/>
          <w:sz w:val="24"/>
          <w:szCs w:val="24"/>
        </w:rPr>
      </w:pPr>
    </w:p>
    <w:p w:rsidR="006D42B1" w:rsidRDefault="006D42B1"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Практикум</w:t>
      </w:r>
    </w:p>
    <w:p w:rsidR="00A5725A" w:rsidRDefault="00A5725A" w:rsidP="006D42B1">
      <w:pPr>
        <w:spacing w:after="0" w:line="312" w:lineRule="auto"/>
        <w:ind w:firstLine="567"/>
        <w:jc w:val="both"/>
        <w:rPr>
          <w:rFonts w:ascii="Times New Roman" w:hAnsi="Times New Roman"/>
          <w:b/>
          <w:sz w:val="24"/>
          <w:szCs w:val="24"/>
        </w:rPr>
      </w:pPr>
    </w:p>
    <w:p w:rsidR="00A5725A" w:rsidRDefault="00A5725A" w:rsidP="006D42B1">
      <w:pPr>
        <w:spacing w:after="0" w:line="312" w:lineRule="auto"/>
        <w:ind w:firstLine="567"/>
        <w:jc w:val="both"/>
        <w:rPr>
          <w:rFonts w:ascii="Times New Roman" w:hAnsi="Times New Roman"/>
          <w:b/>
          <w:sz w:val="24"/>
          <w:szCs w:val="24"/>
        </w:rPr>
      </w:pPr>
      <w:r w:rsidRPr="00A5725A">
        <w:rPr>
          <w:rFonts w:ascii="Times New Roman" w:hAnsi="Times New Roman"/>
          <w:sz w:val="24"/>
          <w:szCs w:val="24"/>
        </w:rPr>
        <w:t xml:space="preserve">В </w:t>
      </w:r>
      <w:r>
        <w:rPr>
          <w:rFonts w:ascii="Times New Roman" w:hAnsi="Times New Roman"/>
          <w:sz w:val="24"/>
          <w:szCs w:val="24"/>
        </w:rPr>
        <w:t xml:space="preserve">приведенном ниже ряду найдите понятие, которое является обобщающим для всех остальных представленных понятий. Запишите это </w:t>
      </w:r>
      <w:r w:rsidRPr="00A5725A">
        <w:rPr>
          <w:rFonts w:ascii="Times New Roman" w:hAnsi="Times New Roman"/>
          <w:sz w:val="24"/>
          <w:szCs w:val="24"/>
          <w:u w:val="single"/>
        </w:rPr>
        <w:t>слово</w:t>
      </w:r>
      <w:r w:rsidRPr="00A5725A">
        <w:rPr>
          <w:rFonts w:ascii="Times New Roman" w:hAnsi="Times New Roman"/>
          <w:b/>
          <w:sz w:val="24"/>
          <w:szCs w:val="24"/>
        </w:rPr>
        <w:t xml:space="preserve"> </w:t>
      </w:r>
      <w:r>
        <w:rPr>
          <w:rFonts w:ascii="Times New Roman" w:hAnsi="Times New Roman"/>
          <w:b/>
          <w:sz w:val="24"/>
          <w:szCs w:val="24"/>
        </w:rPr>
        <w:t>(</w:t>
      </w:r>
      <w:r w:rsidRPr="00A5725A">
        <w:rPr>
          <w:rFonts w:ascii="Times New Roman" w:hAnsi="Times New Roman"/>
          <w:sz w:val="24"/>
          <w:szCs w:val="24"/>
          <w:u w:val="single"/>
        </w:rPr>
        <w:t>словосочетание</w:t>
      </w:r>
      <w:r>
        <w:rPr>
          <w:rFonts w:ascii="Times New Roman" w:hAnsi="Times New Roman"/>
          <w:b/>
          <w:sz w:val="24"/>
          <w:szCs w:val="24"/>
        </w:rPr>
        <w:t xml:space="preserve">). </w:t>
      </w:r>
    </w:p>
    <w:p w:rsidR="00A5725A" w:rsidRPr="00A5725A" w:rsidRDefault="00A5725A" w:rsidP="006D42B1">
      <w:pPr>
        <w:spacing w:after="0" w:line="312" w:lineRule="auto"/>
        <w:ind w:firstLine="567"/>
        <w:jc w:val="both"/>
        <w:rPr>
          <w:rFonts w:ascii="Times New Roman" w:hAnsi="Times New Roman"/>
          <w:i/>
          <w:sz w:val="24"/>
          <w:szCs w:val="24"/>
        </w:rPr>
      </w:pPr>
      <w:r>
        <w:rPr>
          <w:rFonts w:ascii="Times New Roman" w:hAnsi="Times New Roman"/>
          <w:i/>
          <w:sz w:val="24"/>
          <w:szCs w:val="24"/>
        </w:rPr>
        <w:t>Вещные права;  гражданские права; личные права; имущественные права; обязательственные права.</w:t>
      </w:r>
    </w:p>
    <w:p w:rsidR="006D42B1" w:rsidRDefault="006D42B1"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p w:rsidR="00A5725A" w:rsidRPr="00A5725A" w:rsidRDefault="006D42B1" w:rsidP="006D42B1">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 </w:t>
      </w:r>
    </w:p>
    <w:tbl>
      <w:tblPr>
        <w:tblStyle w:val="a3"/>
        <w:tblW w:w="0" w:type="auto"/>
        <w:tblLook w:val="04A0"/>
      </w:tblPr>
      <w:tblGrid>
        <w:gridCol w:w="4785"/>
        <w:gridCol w:w="4786"/>
      </w:tblGrid>
      <w:tr w:rsidR="00A5725A" w:rsidTr="00A5725A">
        <w:tc>
          <w:tcPr>
            <w:tcW w:w="4785" w:type="dxa"/>
          </w:tcPr>
          <w:p w:rsidR="00A5725A" w:rsidRPr="00F1536E" w:rsidRDefault="00F1536E" w:rsidP="006D42B1">
            <w:pPr>
              <w:spacing w:line="312" w:lineRule="auto"/>
              <w:jc w:val="both"/>
              <w:rPr>
                <w:rFonts w:ascii="Times New Roman" w:hAnsi="Times New Roman"/>
                <w:b/>
                <w:sz w:val="24"/>
                <w:szCs w:val="24"/>
              </w:rPr>
            </w:pPr>
            <w:r>
              <w:rPr>
                <w:rFonts w:ascii="Times New Roman" w:hAnsi="Times New Roman"/>
                <w:b/>
                <w:sz w:val="24"/>
                <w:szCs w:val="24"/>
              </w:rPr>
              <w:t>Виндикационный иск</w:t>
            </w:r>
          </w:p>
        </w:tc>
        <w:tc>
          <w:tcPr>
            <w:tcW w:w="4786" w:type="dxa"/>
          </w:tcPr>
          <w:p w:rsidR="00A5725A" w:rsidRPr="00F1536E" w:rsidRDefault="00F1536E" w:rsidP="006D42B1">
            <w:pPr>
              <w:spacing w:line="312" w:lineRule="auto"/>
              <w:jc w:val="both"/>
              <w:rPr>
                <w:rFonts w:ascii="Times New Roman" w:hAnsi="Times New Roman"/>
                <w:b/>
                <w:sz w:val="24"/>
                <w:szCs w:val="24"/>
              </w:rPr>
            </w:pPr>
            <w:r>
              <w:rPr>
                <w:rFonts w:ascii="Times New Roman" w:hAnsi="Times New Roman"/>
                <w:b/>
                <w:sz w:val="24"/>
                <w:szCs w:val="24"/>
              </w:rPr>
              <w:t>Негаторный иск</w:t>
            </w:r>
          </w:p>
        </w:tc>
      </w:tr>
      <w:tr w:rsidR="00A5725A" w:rsidTr="00A5725A">
        <w:tc>
          <w:tcPr>
            <w:tcW w:w="4785" w:type="dxa"/>
          </w:tcPr>
          <w:p w:rsidR="00A5725A" w:rsidRPr="00F1536E" w:rsidRDefault="00F1536E" w:rsidP="006D42B1">
            <w:pPr>
              <w:spacing w:line="312" w:lineRule="auto"/>
              <w:jc w:val="both"/>
              <w:rPr>
                <w:rFonts w:ascii="Times New Roman" w:hAnsi="Times New Roman"/>
                <w:b/>
                <w:sz w:val="24"/>
                <w:szCs w:val="24"/>
              </w:rPr>
            </w:pPr>
            <w:r>
              <w:rPr>
                <w:rFonts w:ascii="Times New Roman" w:hAnsi="Times New Roman"/>
                <w:b/>
                <w:sz w:val="24"/>
                <w:szCs w:val="24"/>
              </w:rPr>
              <w:t>Владельческий иск</w:t>
            </w:r>
          </w:p>
        </w:tc>
        <w:tc>
          <w:tcPr>
            <w:tcW w:w="4786" w:type="dxa"/>
          </w:tcPr>
          <w:p w:rsidR="00A5725A" w:rsidRPr="00F1536E" w:rsidRDefault="00F1536E" w:rsidP="006D42B1">
            <w:pPr>
              <w:spacing w:line="312" w:lineRule="auto"/>
              <w:jc w:val="both"/>
              <w:rPr>
                <w:rFonts w:ascii="Times New Roman" w:hAnsi="Times New Roman"/>
                <w:b/>
                <w:sz w:val="24"/>
                <w:szCs w:val="24"/>
              </w:rPr>
            </w:pPr>
            <w:r w:rsidRPr="00F1536E">
              <w:rPr>
                <w:rFonts w:ascii="Times New Roman" w:hAnsi="Times New Roman"/>
                <w:b/>
                <w:sz w:val="24"/>
                <w:szCs w:val="24"/>
              </w:rPr>
              <w:t>Неимущественные (личные) права</w:t>
            </w:r>
          </w:p>
        </w:tc>
      </w:tr>
      <w:tr w:rsidR="00A5725A" w:rsidTr="00A5725A">
        <w:tc>
          <w:tcPr>
            <w:tcW w:w="4785" w:type="dxa"/>
          </w:tcPr>
          <w:p w:rsidR="00A5725A" w:rsidRPr="00F1536E" w:rsidRDefault="00F1536E" w:rsidP="006D42B1">
            <w:pPr>
              <w:spacing w:line="312" w:lineRule="auto"/>
              <w:jc w:val="both"/>
              <w:rPr>
                <w:rFonts w:ascii="Times New Roman" w:hAnsi="Times New Roman"/>
                <w:b/>
                <w:sz w:val="24"/>
                <w:szCs w:val="24"/>
              </w:rPr>
            </w:pPr>
            <w:r w:rsidRPr="00F1536E">
              <w:rPr>
                <w:rFonts w:ascii="Times New Roman" w:hAnsi="Times New Roman"/>
                <w:b/>
                <w:sz w:val="24"/>
                <w:szCs w:val="24"/>
              </w:rPr>
              <w:t>Институты защиты имущественных прав</w:t>
            </w:r>
          </w:p>
        </w:tc>
        <w:tc>
          <w:tcPr>
            <w:tcW w:w="4786" w:type="dxa"/>
          </w:tcPr>
          <w:p w:rsidR="00A5725A" w:rsidRPr="00F1536E" w:rsidRDefault="00F1536E" w:rsidP="006D42B1">
            <w:pPr>
              <w:spacing w:line="312" w:lineRule="auto"/>
              <w:jc w:val="both"/>
              <w:rPr>
                <w:rFonts w:ascii="Times New Roman" w:hAnsi="Times New Roman"/>
                <w:b/>
                <w:sz w:val="24"/>
                <w:szCs w:val="24"/>
              </w:rPr>
            </w:pPr>
            <w:r>
              <w:rPr>
                <w:rFonts w:ascii="Times New Roman" w:hAnsi="Times New Roman"/>
                <w:b/>
                <w:sz w:val="24"/>
                <w:szCs w:val="24"/>
              </w:rPr>
              <w:t>Основные признаки личных прав</w:t>
            </w:r>
          </w:p>
        </w:tc>
      </w:tr>
      <w:tr w:rsidR="006724C9" w:rsidTr="00A5725A">
        <w:tc>
          <w:tcPr>
            <w:tcW w:w="4785" w:type="dxa"/>
          </w:tcPr>
          <w:p w:rsidR="006724C9" w:rsidRPr="00F1536E" w:rsidRDefault="00F1536E" w:rsidP="006D42B1">
            <w:pPr>
              <w:spacing w:line="312" w:lineRule="auto"/>
              <w:jc w:val="both"/>
              <w:rPr>
                <w:rFonts w:ascii="Times New Roman" w:hAnsi="Times New Roman"/>
                <w:b/>
                <w:sz w:val="24"/>
                <w:szCs w:val="24"/>
              </w:rPr>
            </w:pPr>
            <w:r w:rsidRPr="00F1536E">
              <w:rPr>
                <w:rFonts w:ascii="Times New Roman" w:hAnsi="Times New Roman"/>
                <w:b/>
                <w:sz w:val="24"/>
                <w:szCs w:val="24"/>
              </w:rPr>
              <w:t>Моральный вред</w:t>
            </w:r>
          </w:p>
        </w:tc>
        <w:tc>
          <w:tcPr>
            <w:tcW w:w="4786" w:type="dxa"/>
          </w:tcPr>
          <w:p w:rsidR="006724C9" w:rsidRDefault="006724C9" w:rsidP="006D42B1">
            <w:pPr>
              <w:spacing w:line="312" w:lineRule="auto"/>
              <w:jc w:val="both"/>
              <w:rPr>
                <w:rFonts w:ascii="Times New Roman" w:hAnsi="Times New Roman"/>
                <w:sz w:val="24"/>
                <w:szCs w:val="24"/>
              </w:rPr>
            </w:pPr>
          </w:p>
        </w:tc>
      </w:tr>
    </w:tbl>
    <w:p w:rsidR="006D42B1" w:rsidRPr="00A5725A" w:rsidRDefault="006D42B1" w:rsidP="006D42B1">
      <w:pPr>
        <w:spacing w:after="0" w:line="312" w:lineRule="auto"/>
        <w:ind w:firstLine="567"/>
        <w:jc w:val="both"/>
        <w:rPr>
          <w:rFonts w:ascii="Times New Roman" w:hAnsi="Times New Roman"/>
          <w:sz w:val="24"/>
          <w:szCs w:val="24"/>
        </w:rPr>
      </w:pPr>
    </w:p>
    <w:p w:rsidR="006D42B1" w:rsidRPr="006F13B0" w:rsidRDefault="006D42B1" w:rsidP="001F6DFC">
      <w:pPr>
        <w:spacing w:after="0" w:line="312" w:lineRule="auto"/>
        <w:ind w:firstLine="567"/>
        <w:jc w:val="both"/>
        <w:rPr>
          <w:rFonts w:ascii="Times New Roman" w:hAnsi="Times New Roman"/>
          <w:b/>
          <w:sz w:val="24"/>
          <w:szCs w:val="24"/>
        </w:rPr>
      </w:pPr>
    </w:p>
    <w:p w:rsidR="001F6DFC" w:rsidRDefault="006F13B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22. </w:t>
      </w:r>
      <w:r w:rsidR="001F6DFC" w:rsidRPr="006F13B0">
        <w:rPr>
          <w:rFonts w:ascii="Times New Roman" w:hAnsi="Times New Roman"/>
          <w:b/>
          <w:sz w:val="24"/>
          <w:szCs w:val="24"/>
        </w:rPr>
        <w:t>Семейное право в РФ. Порядок и условия заключения и расторжения брака. Правовое регулирование отношений супругов. Права и обязанности родителей и детей. Опека, попечительство и усыновление. Государственная и общественная поддержка и защита семьи</w:t>
      </w:r>
      <w:r>
        <w:rPr>
          <w:rFonts w:ascii="Times New Roman" w:hAnsi="Times New Roman"/>
          <w:b/>
          <w:sz w:val="24"/>
          <w:szCs w:val="24"/>
        </w:rPr>
        <w:t xml:space="preserve"> </w:t>
      </w:r>
      <w:r w:rsidR="001F6DFC" w:rsidRPr="006F13B0">
        <w:rPr>
          <w:rFonts w:ascii="Times New Roman" w:hAnsi="Times New Roman"/>
          <w:b/>
          <w:sz w:val="24"/>
          <w:szCs w:val="24"/>
        </w:rPr>
        <w:t xml:space="preserve"> </w:t>
      </w:r>
    </w:p>
    <w:p w:rsidR="003C4F80" w:rsidRDefault="003C4F80" w:rsidP="001F6DFC">
      <w:pPr>
        <w:spacing w:after="0" w:line="312" w:lineRule="auto"/>
        <w:ind w:firstLine="567"/>
        <w:jc w:val="both"/>
        <w:rPr>
          <w:rFonts w:ascii="Times New Roman" w:hAnsi="Times New Roman"/>
          <w:b/>
          <w:sz w:val="24"/>
          <w:szCs w:val="24"/>
        </w:rPr>
      </w:pPr>
    </w:p>
    <w:p w:rsidR="003C4F80" w:rsidRDefault="003C4F80" w:rsidP="001F6DFC">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Семейное право </w:t>
      </w:r>
      <w:r w:rsidRPr="003C4F80">
        <w:rPr>
          <w:rFonts w:ascii="Times New Roman" w:hAnsi="Times New Roman" w:cs="Times New Roman"/>
          <w:sz w:val="24"/>
          <w:szCs w:val="24"/>
        </w:rPr>
        <w:t>―</w:t>
      </w:r>
      <w:r>
        <w:rPr>
          <w:rFonts w:ascii="Times New Roman" w:hAnsi="Times New Roman" w:cs="Times New Roman"/>
          <w:sz w:val="24"/>
          <w:szCs w:val="24"/>
        </w:rPr>
        <w:t xml:space="preserve"> отрасль права, регулирующая </w:t>
      </w:r>
      <w:r w:rsidR="00B934AE">
        <w:rPr>
          <w:rFonts w:ascii="Times New Roman" w:hAnsi="Times New Roman" w:cs="Times New Roman"/>
          <w:sz w:val="24"/>
          <w:szCs w:val="24"/>
        </w:rPr>
        <w:t xml:space="preserve"> </w:t>
      </w:r>
      <w:r>
        <w:rPr>
          <w:rFonts w:ascii="Times New Roman" w:hAnsi="Times New Roman" w:cs="Times New Roman"/>
          <w:sz w:val="24"/>
          <w:szCs w:val="24"/>
        </w:rPr>
        <w:t xml:space="preserve">отношения по заключению брака, прекращению брака и признание его недействительным, имущественные и неимущественные отношения между членами семьи </w:t>
      </w:r>
      <w:r w:rsidRPr="003C4F80">
        <w:rPr>
          <w:rFonts w:ascii="Times New Roman" w:hAnsi="Times New Roman" w:cs="Times New Roman"/>
          <w:sz w:val="24"/>
          <w:szCs w:val="24"/>
        </w:rPr>
        <w:t>―</w:t>
      </w:r>
      <w:r>
        <w:rPr>
          <w:rFonts w:ascii="Times New Roman" w:hAnsi="Times New Roman" w:cs="Times New Roman"/>
          <w:sz w:val="24"/>
          <w:szCs w:val="24"/>
        </w:rPr>
        <w:t xml:space="preserve"> супругами, родителями и детьми (усыновителями и усыновленными), а в случаях, предусмотренных семейным законодательством, </w:t>
      </w:r>
      <w:r w:rsidRPr="003C4F80">
        <w:rPr>
          <w:rFonts w:ascii="Times New Roman" w:hAnsi="Times New Roman" w:cs="Times New Roman"/>
          <w:sz w:val="24"/>
          <w:szCs w:val="24"/>
        </w:rPr>
        <w:t>―</w:t>
      </w:r>
      <w:r>
        <w:rPr>
          <w:rFonts w:ascii="Times New Roman" w:hAnsi="Times New Roman" w:cs="Times New Roman"/>
          <w:sz w:val="24"/>
          <w:szCs w:val="24"/>
        </w:rPr>
        <w:t xml:space="preserve"> между другими родственникам</w:t>
      </w:r>
      <w:r w:rsidR="00B934AE">
        <w:rPr>
          <w:rFonts w:ascii="Times New Roman" w:hAnsi="Times New Roman" w:cs="Times New Roman"/>
          <w:sz w:val="24"/>
          <w:szCs w:val="24"/>
        </w:rPr>
        <w:t xml:space="preserve"> </w:t>
      </w:r>
      <w:r>
        <w:rPr>
          <w:rFonts w:ascii="Times New Roman" w:hAnsi="Times New Roman" w:cs="Times New Roman"/>
          <w:sz w:val="24"/>
          <w:szCs w:val="24"/>
        </w:rPr>
        <w:t>и иными лицами, а также формы и порядок устройства в семью детей, оставшихся без попечения родителей.</w:t>
      </w:r>
    </w:p>
    <w:p w:rsidR="003C4F80" w:rsidRDefault="003C4F80"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Семейное право как самостоятельная отрасль права характеризуется особым предметом и методом правового регулирования.</w:t>
      </w:r>
    </w:p>
    <w:p w:rsidR="003C4F80" w:rsidRDefault="003C4F80"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Предмет семейного права </w:t>
      </w:r>
      <w:r w:rsidRPr="003C4F80">
        <w:rPr>
          <w:rFonts w:ascii="Times New Roman" w:hAnsi="Times New Roman" w:cs="Times New Roman"/>
          <w:sz w:val="24"/>
          <w:szCs w:val="24"/>
        </w:rPr>
        <w:t>―</w:t>
      </w:r>
      <w:r>
        <w:rPr>
          <w:rFonts w:ascii="Times New Roman" w:hAnsi="Times New Roman" w:cs="Times New Roman"/>
          <w:sz w:val="24"/>
          <w:szCs w:val="24"/>
        </w:rPr>
        <w:t xml:space="preserve"> основанные на браке, родстве, усыновлении, опеке и попечительстве, принятии детей на воспитание </w:t>
      </w:r>
      <w:r w:rsidRPr="00FC3915">
        <w:rPr>
          <w:rFonts w:ascii="Times New Roman" w:hAnsi="Times New Roman" w:cs="Times New Roman"/>
          <w:i/>
          <w:sz w:val="24"/>
          <w:szCs w:val="24"/>
        </w:rPr>
        <w:t>имущественные и личные неимущественные отношения, которые складываются между членами семьи или с их участием.</w:t>
      </w:r>
      <w:r w:rsidRPr="00FC3915">
        <w:rPr>
          <w:rFonts w:ascii="Times New Roman" w:hAnsi="Times New Roman" w:cs="Times New Roman"/>
          <w:b/>
          <w:i/>
          <w:sz w:val="24"/>
          <w:szCs w:val="24"/>
        </w:rPr>
        <w:t xml:space="preserve"> </w:t>
      </w:r>
      <w:r w:rsidRPr="00FC3915">
        <w:rPr>
          <w:rFonts w:ascii="Times New Roman" w:hAnsi="Times New Roman" w:cs="Times New Roman"/>
          <w:i/>
          <w:sz w:val="24"/>
          <w:szCs w:val="24"/>
        </w:rPr>
        <w:t xml:space="preserve">  </w:t>
      </w:r>
    </w:p>
    <w:p w:rsidR="002233FD" w:rsidRDefault="002233F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Эти виды отношений объединяет то, что все они возникают из брака, родства и отношений, приравниваемых законом к родству.</w:t>
      </w:r>
    </w:p>
    <w:p w:rsidR="002233FD" w:rsidRDefault="00AB04D3" w:rsidP="001F6DFC">
      <w:pPr>
        <w:spacing w:after="0" w:line="312" w:lineRule="auto"/>
        <w:ind w:firstLine="567"/>
        <w:jc w:val="both"/>
        <w:rPr>
          <w:rFonts w:ascii="Times New Roman" w:hAnsi="Times New Roman" w:cs="Times New Roman"/>
          <w:sz w:val="24"/>
          <w:szCs w:val="24"/>
        </w:rPr>
      </w:pPr>
      <w:r w:rsidRPr="00AB04D3">
        <w:rPr>
          <w:rFonts w:ascii="Times New Roman" w:hAnsi="Times New Roman" w:cs="Times New Roman"/>
          <w:b/>
          <w:i/>
          <w:sz w:val="24"/>
          <w:szCs w:val="24"/>
        </w:rPr>
        <w:t>К личным (неимущественным) отношениям, регулируемым семейным законодательством, относят</w:t>
      </w:r>
      <w:r>
        <w:rPr>
          <w:rFonts w:ascii="Times New Roman" w:hAnsi="Times New Roman" w:cs="Times New Roman"/>
          <w:sz w:val="24"/>
          <w:szCs w:val="24"/>
        </w:rPr>
        <w:t>: вступление в брак и прекращение брака, отношения между супругами при решении вопросов жизни семьи и др.</w:t>
      </w:r>
    </w:p>
    <w:p w:rsidR="00AB04D3" w:rsidRPr="00AB04D3" w:rsidRDefault="00AB04D3"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К имущественным отношениям относятся </w:t>
      </w:r>
      <w:r>
        <w:rPr>
          <w:rFonts w:ascii="Times New Roman" w:hAnsi="Times New Roman" w:cs="Times New Roman"/>
          <w:sz w:val="24"/>
          <w:szCs w:val="24"/>
        </w:rPr>
        <w:t>алиментные обязательства членов семьи и отношения по поводу общего и раздельного имущества супругов.</w:t>
      </w:r>
    </w:p>
    <w:p w:rsidR="00FC3915" w:rsidRDefault="00FC3915"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i/>
          <w:sz w:val="24"/>
          <w:szCs w:val="24"/>
        </w:rPr>
        <w:t>Характерные особенности метода семейно-правового регулирования:</w:t>
      </w:r>
    </w:p>
    <w:p w:rsidR="00FC3915" w:rsidRPr="00FC3915" w:rsidRDefault="00FC3915" w:rsidP="006E7656">
      <w:pPr>
        <w:pStyle w:val="a5"/>
        <w:numPr>
          <w:ilvl w:val="0"/>
          <w:numId w:val="22"/>
        </w:numPr>
        <w:spacing w:after="0" w:line="312" w:lineRule="auto"/>
        <w:jc w:val="both"/>
        <w:rPr>
          <w:rFonts w:ascii="Times New Roman" w:hAnsi="Times New Roman"/>
          <w:sz w:val="24"/>
          <w:szCs w:val="24"/>
        </w:rPr>
      </w:pPr>
      <w:r w:rsidRPr="00FC3915">
        <w:rPr>
          <w:rFonts w:ascii="Times New Roman" w:hAnsi="Times New Roman"/>
          <w:sz w:val="24"/>
          <w:szCs w:val="24"/>
        </w:rPr>
        <w:t>юридическое равенство участников семейных правоотношений;</w:t>
      </w:r>
    </w:p>
    <w:p w:rsidR="00FC3915" w:rsidRPr="00FC3915" w:rsidRDefault="00FC3915" w:rsidP="006E7656">
      <w:pPr>
        <w:pStyle w:val="a5"/>
        <w:numPr>
          <w:ilvl w:val="0"/>
          <w:numId w:val="22"/>
        </w:numPr>
        <w:spacing w:after="0" w:line="312" w:lineRule="auto"/>
        <w:jc w:val="both"/>
        <w:rPr>
          <w:rFonts w:ascii="Times New Roman" w:hAnsi="Times New Roman"/>
          <w:b/>
          <w:sz w:val="24"/>
          <w:szCs w:val="24"/>
        </w:rPr>
      </w:pPr>
      <w:r>
        <w:rPr>
          <w:rFonts w:ascii="Times New Roman" w:hAnsi="Times New Roman"/>
          <w:sz w:val="24"/>
          <w:szCs w:val="24"/>
        </w:rPr>
        <w:t>автономия воли участников семейных правоотношений;</w:t>
      </w:r>
    </w:p>
    <w:p w:rsidR="00FC3915" w:rsidRPr="00FC3915" w:rsidRDefault="00FC3915" w:rsidP="006E7656">
      <w:pPr>
        <w:pStyle w:val="a5"/>
        <w:numPr>
          <w:ilvl w:val="0"/>
          <w:numId w:val="22"/>
        </w:numPr>
        <w:spacing w:after="0" w:line="312" w:lineRule="auto"/>
        <w:jc w:val="both"/>
        <w:rPr>
          <w:rFonts w:ascii="Times New Roman" w:hAnsi="Times New Roman"/>
          <w:b/>
          <w:sz w:val="24"/>
          <w:szCs w:val="24"/>
        </w:rPr>
      </w:pPr>
      <w:r>
        <w:rPr>
          <w:rFonts w:ascii="Times New Roman" w:hAnsi="Times New Roman"/>
          <w:sz w:val="24"/>
          <w:szCs w:val="24"/>
        </w:rPr>
        <w:t xml:space="preserve">усиление </w:t>
      </w:r>
      <w:r w:rsidRPr="00AA3A8F">
        <w:rPr>
          <w:rFonts w:ascii="Times New Roman" w:hAnsi="Times New Roman"/>
          <w:i/>
          <w:sz w:val="24"/>
          <w:szCs w:val="24"/>
        </w:rPr>
        <w:t>диспозитивного</w:t>
      </w:r>
      <w:r>
        <w:rPr>
          <w:rFonts w:ascii="Times New Roman" w:hAnsi="Times New Roman"/>
          <w:sz w:val="24"/>
          <w:szCs w:val="24"/>
        </w:rPr>
        <w:t xml:space="preserve"> </w:t>
      </w:r>
      <w:r w:rsidR="008B3681">
        <w:rPr>
          <w:rFonts w:ascii="Times New Roman" w:hAnsi="Times New Roman"/>
          <w:sz w:val="24"/>
          <w:szCs w:val="24"/>
        </w:rPr>
        <w:t xml:space="preserve">начала </w:t>
      </w:r>
      <w:r>
        <w:rPr>
          <w:rFonts w:ascii="Times New Roman" w:hAnsi="Times New Roman"/>
          <w:sz w:val="24"/>
          <w:szCs w:val="24"/>
        </w:rPr>
        <w:t>в семейно-правовом регулировании</w:t>
      </w:r>
      <w:r w:rsidR="008B3681">
        <w:rPr>
          <w:rFonts w:ascii="Times New Roman" w:hAnsi="Times New Roman"/>
          <w:sz w:val="24"/>
          <w:szCs w:val="24"/>
        </w:rPr>
        <w:t xml:space="preserve">, </w:t>
      </w:r>
      <w:r w:rsidR="008B3681" w:rsidRPr="00AA3A8F">
        <w:rPr>
          <w:rFonts w:ascii="Times New Roman" w:hAnsi="Times New Roman"/>
          <w:i/>
          <w:sz w:val="24"/>
          <w:szCs w:val="24"/>
        </w:rPr>
        <w:t>то есть возможност</w:t>
      </w:r>
      <w:r w:rsidR="00AA3A8F">
        <w:rPr>
          <w:rFonts w:ascii="Times New Roman" w:hAnsi="Times New Roman"/>
          <w:i/>
          <w:sz w:val="24"/>
          <w:szCs w:val="24"/>
        </w:rPr>
        <w:t>и</w:t>
      </w:r>
      <w:r w:rsidR="008B3681" w:rsidRPr="00AA3A8F">
        <w:rPr>
          <w:rFonts w:ascii="Times New Roman" w:hAnsi="Times New Roman"/>
          <w:i/>
          <w:sz w:val="24"/>
          <w:szCs w:val="24"/>
        </w:rPr>
        <w:t xml:space="preserve"> распоряжаться процессуальными средствами защит</w:t>
      </w:r>
      <w:r w:rsidR="008B3681">
        <w:rPr>
          <w:rFonts w:ascii="Times New Roman" w:hAnsi="Times New Roman"/>
          <w:sz w:val="24"/>
          <w:szCs w:val="24"/>
        </w:rPr>
        <w:t>ы</w:t>
      </w:r>
      <w:r>
        <w:rPr>
          <w:rFonts w:ascii="Times New Roman" w:hAnsi="Times New Roman"/>
          <w:sz w:val="24"/>
          <w:szCs w:val="24"/>
        </w:rPr>
        <w:t>;</w:t>
      </w:r>
    </w:p>
    <w:p w:rsidR="00FC3915" w:rsidRPr="00FC3915" w:rsidRDefault="00FC3915" w:rsidP="006E7656">
      <w:pPr>
        <w:pStyle w:val="a5"/>
        <w:numPr>
          <w:ilvl w:val="0"/>
          <w:numId w:val="22"/>
        </w:numPr>
        <w:spacing w:after="0" w:line="312" w:lineRule="auto"/>
        <w:jc w:val="both"/>
        <w:rPr>
          <w:rFonts w:ascii="Times New Roman" w:hAnsi="Times New Roman"/>
          <w:sz w:val="24"/>
          <w:szCs w:val="24"/>
        </w:rPr>
      </w:pPr>
      <w:r w:rsidRPr="00FC3915">
        <w:rPr>
          <w:rFonts w:ascii="Times New Roman" w:hAnsi="Times New Roman"/>
          <w:sz w:val="24"/>
          <w:szCs w:val="24"/>
        </w:rPr>
        <w:t>индивидуальное ситуационное регулирование.</w:t>
      </w:r>
    </w:p>
    <w:p w:rsidR="00AA3A8F" w:rsidRPr="00AA3A8F" w:rsidRDefault="00AA3A8F" w:rsidP="001F6DFC">
      <w:pPr>
        <w:spacing w:after="0" w:line="312" w:lineRule="auto"/>
        <w:ind w:firstLine="567"/>
        <w:jc w:val="both"/>
        <w:rPr>
          <w:rFonts w:ascii="Times New Roman" w:hAnsi="Times New Roman"/>
          <w:i/>
          <w:sz w:val="24"/>
          <w:szCs w:val="24"/>
        </w:rPr>
      </w:pPr>
      <w:r>
        <w:rPr>
          <w:rFonts w:ascii="Times New Roman" w:hAnsi="Times New Roman"/>
          <w:sz w:val="24"/>
          <w:szCs w:val="24"/>
        </w:rPr>
        <w:t xml:space="preserve">Семейное право основывается на определенных </w:t>
      </w:r>
      <w:r w:rsidRPr="00AA3A8F">
        <w:rPr>
          <w:rFonts w:ascii="Times New Roman" w:hAnsi="Times New Roman"/>
          <w:b/>
          <w:i/>
          <w:sz w:val="24"/>
          <w:szCs w:val="24"/>
        </w:rPr>
        <w:t>принципах</w:t>
      </w:r>
      <w:r>
        <w:rPr>
          <w:rFonts w:ascii="Times New Roman" w:hAnsi="Times New Roman"/>
          <w:sz w:val="24"/>
          <w:szCs w:val="24"/>
        </w:rPr>
        <w:t xml:space="preserve">, то есть </w:t>
      </w:r>
      <w:r w:rsidRPr="00AA3A8F">
        <w:rPr>
          <w:rFonts w:ascii="Times New Roman" w:hAnsi="Times New Roman"/>
          <w:i/>
          <w:sz w:val="24"/>
          <w:szCs w:val="24"/>
        </w:rPr>
        <w:t>закрепленных в действующем семейном законодательстве основных начал, руководящих положениях, определяющих его характер и сущность, в соответствии с которыми осуществляется регулирование семейных отношений.</w:t>
      </w:r>
    </w:p>
    <w:p w:rsidR="00AA3A8F" w:rsidRDefault="00AA3A8F" w:rsidP="001F6DFC">
      <w:pPr>
        <w:spacing w:after="0" w:line="312" w:lineRule="auto"/>
        <w:ind w:firstLine="567"/>
        <w:jc w:val="both"/>
        <w:rPr>
          <w:rFonts w:ascii="Times New Roman" w:hAnsi="Times New Roman"/>
          <w:b/>
          <w:i/>
          <w:sz w:val="24"/>
          <w:szCs w:val="24"/>
        </w:rPr>
      </w:pPr>
      <w:r w:rsidRPr="00AA3A8F">
        <w:rPr>
          <w:rFonts w:ascii="Times New Roman" w:hAnsi="Times New Roman"/>
          <w:b/>
          <w:i/>
          <w:sz w:val="24"/>
          <w:szCs w:val="24"/>
        </w:rPr>
        <w:t>Принципы семейного права</w:t>
      </w:r>
      <w:r>
        <w:rPr>
          <w:rFonts w:ascii="Times New Roman" w:hAnsi="Times New Roman"/>
          <w:b/>
          <w:i/>
          <w:sz w:val="24"/>
          <w:szCs w:val="24"/>
        </w:rPr>
        <w:t>:</w:t>
      </w:r>
    </w:p>
    <w:p w:rsidR="00AA3A8F" w:rsidRDefault="00AA3A8F"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указывают основное направление правового регулирования семейных отношений;</w:t>
      </w:r>
    </w:p>
    <w:p w:rsidR="00AA3A8F" w:rsidRDefault="00AA3A8F"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раскрывают сущность и внутренний характер семейного права;</w:t>
      </w:r>
    </w:p>
    <w:p w:rsidR="00AA3A8F" w:rsidRDefault="00AA3A8F"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помогают правильно толковать и применять нормы семейного права;</w:t>
      </w:r>
    </w:p>
    <w:p w:rsidR="00AA3A8F" w:rsidRDefault="00AA3A8F"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способствуют соверше6нствованию действующего законодательства о  семье.</w:t>
      </w:r>
    </w:p>
    <w:p w:rsidR="00AA3A8F" w:rsidRDefault="00AA3A8F"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числе </w:t>
      </w:r>
      <w:r>
        <w:rPr>
          <w:rFonts w:ascii="Times New Roman" w:hAnsi="Times New Roman"/>
          <w:i/>
          <w:sz w:val="24"/>
          <w:szCs w:val="24"/>
        </w:rPr>
        <w:t xml:space="preserve">собственных принципов </w:t>
      </w:r>
      <w:r>
        <w:rPr>
          <w:rFonts w:ascii="Times New Roman" w:hAnsi="Times New Roman"/>
          <w:sz w:val="24"/>
          <w:szCs w:val="24"/>
        </w:rPr>
        <w:t>семейного права ст. 1 Семейного кодекса РФ называет:</w:t>
      </w:r>
    </w:p>
    <w:p w:rsidR="00775370" w:rsidRDefault="00717734"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B11964">
        <w:rPr>
          <w:rFonts w:ascii="Times New Roman" w:hAnsi="Times New Roman"/>
          <w:i/>
          <w:sz w:val="24"/>
          <w:szCs w:val="24"/>
        </w:rPr>
        <w:t>принцип признания брака, заключенного только в органах записи актов гражданского состояния</w:t>
      </w:r>
      <w:r>
        <w:rPr>
          <w:rFonts w:ascii="Times New Roman" w:hAnsi="Times New Roman"/>
          <w:sz w:val="24"/>
          <w:szCs w:val="24"/>
        </w:rPr>
        <w:t>. Актом регистрации государство подтверждает, что данный союз получает общественное признание и защиту как удовлетворяющий определенным требованиям;</w:t>
      </w:r>
    </w:p>
    <w:p w:rsidR="00717734" w:rsidRDefault="0071773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1964">
        <w:rPr>
          <w:rFonts w:ascii="Times New Roman" w:hAnsi="Times New Roman" w:cs="Times New Roman"/>
          <w:i/>
          <w:sz w:val="24"/>
          <w:szCs w:val="24"/>
        </w:rPr>
        <w:t>принцип добровольности брачного союза мужчины и женщины</w:t>
      </w:r>
      <w:r>
        <w:rPr>
          <w:rFonts w:ascii="Times New Roman" w:hAnsi="Times New Roman" w:cs="Times New Roman"/>
          <w:sz w:val="24"/>
          <w:szCs w:val="24"/>
        </w:rPr>
        <w:t xml:space="preserve">, который означает право каждого мужчины и каждой женщины выбрать себе жену или мужа по собственному усмотрению и не допускает </w:t>
      </w:r>
      <w:r w:rsidR="00B11964">
        <w:rPr>
          <w:rFonts w:ascii="Times New Roman" w:hAnsi="Times New Roman" w:cs="Times New Roman"/>
          <w:sz w:val="24"/>
          <w:szCs w:val="24"/>
        </w:rPr>
        <w:t>какого-либо стороннего воздействия на их волю при решении вопроса о заключении брака;</w:t>
      </w:r>
    </w:p>
    <w:p w:rsidR="00B11964" w:rsidRDefault="00B1196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1964">
        <w:rPr>
          <w:rFonts w:ascii="Times New Roman" w:hAnsi="Times New Roman" w:cs="Times New Roman"/>
          <w:i/>
          <w:sz w:val="24"/>
          <w:szCs w:val="24"/>
        </w:rPr>
        <w:t>принцип равенства супругов в семье</w:t>
      </w:r>
      <w:r>
        <w:rPr>
          <w:rFonts w:ascii="Times New Roman" w:hAnsi="Times New Roman" w:cs="Times New Roman"/>
          <w:sz w:val="24"/>
          <w:szCs w:val="24"/>
        </w:rPr>
        <w:t>. Данный принцип основан на конституционном принципе равных прав и свобод мужчины и женщины и равных возможностей их реализации;</w:t>
      </w:r>
    </w:p>
    <w:p w:rsidR="00B11964" w:rsidRDefault="00B1196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1964">
        <w:rPr>
          <w:rFonts w:ascii="Times New Roman" w:hAnsi="Times New Roman" w:cs="Times New Roman"/>
          <w:i/>
          <w:sz w:val="24"/>
          <w:szCs w:val="24"/>
        </w:rPr>
        <w:t>принцип разрешения внутрисемейных споров по взаимному согласию</w:t>
      </w:r>
      <w:r>
        <w:rPr>
          <w:rFonts w:ascii="Times New Roman" w:hAnsi="Times New Roman" w:cs="Times New Roman"/>
          <w:sz w:val="24"/>
          <w:szCs w:val="24"/>
        </w:rPr>
        <w:t>, действие которого распространяется на решение любого вопроса жизни семьи;</w:t>
      </w:r>
    </w:p>
    <w:p w:rsidR="00B11964" w:rsidRDefault="00B11964"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принцип приоритета семейного воспитания детей, заботы об их благосостоянии и развитии, обеспечения приоритетной защиты их прав и интересов;</w:t>
      </w:r>
    </w:p>
    <w:p w:rsidR="00B11964" w:rsidRDefault="00B1196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принцип ограничения прав граждан в семье только на основании федерального закона.</w:t>
      </w:r>
    </w:p>
    <w:p w:rsidR="00AB04D3" w:rsidRDefault="00AB04D3" w:rsidP="001F6DFC">
      <w:pPr>
        <w:spacing w:after="0" w:line="312" w:lineRule="auto"/>
        <w:ind w:firstLine="567"/>
        <w:jc w:val="both"/>
        <w:rPr>
          <w:rFonts w:ascii="Times New Roman" w:hAnsi="Times New Roman" w:cs="Times New Roman"/>
          <w:sz w:val="24"/>
          <w:szCs w:val="24"/>
        </w:rPr>
      </w:pPr>
      <w:r w:rsidRPr="00AB04D3">
        <w:rPr>
          <w:rFonts w:ascii="Times New Roman" w:hAnsi="Times New Roman" w:cs="Times New Roman"/>
          <w:b/>
          <w:i/>
          <w:sz w:val="24"/>
          <w:szCs w:val="24"/>
        </w:rPr>
        <w:t>Семейное законодательство</w:t>
      </w:r>
      <w:r>
        <w:rPr>
          <w:rFonts w:ascii="Times New Roman" w:hAnsi="Times New Roman" w:cs="Times New Roman"/>
          <w:sz w:val="24"/>
          <w:szCs w:val="24"/>
        </w:rPr>
        <w:t xml:space="preserve"> не дает определения семьи и </w:t>
      </w:r>
      <w:r w:rsidRPr="00AB04D3">
        <w:rPr>
          <w:rFonts w:ascii="Times New Roman" w:hAnsi="Times New Roman" w:cs="Times New Roman"/>
          <w:b/>
          <w:i/>
          <w:sz w:val="24"/>
          <w:szCs w:val="24"/>
        </w:rPr>
        <w:t xml:space="preserve">связывает понятие семьи с кругом ее членов, которые образуют ее состав. </w:t>
      </w:r>
      <w:r>
        <w:rPr>
          <w:rFonts w:ascii="Times New Roman" w:hAnsi="Times New Roman" w:cs="Times New Roman"/>
          <w:sz w:val="24"/>
          <w:szCs w:val="24"/>
        </w:rPr>
        <w:t>В число членов семьи в соответствии с семейным зако</w:t>
      </w:r>
      <w:r w:rsidR="00E54A94">
        <w:rPr>
          <w:rFonts w:ascii="Times New Roman" w:hAnsi="Times New Roman" w:cs="Times New Roman"/>
          <w:sz w:val="24"/>
          <w:szCs w:val="24"/>
        </w:rPr>
        <w:t>н</w:t>
      </w:r>
      <w:r>
        <w:rPr>
          <w:rFonts w:ascii="Times New Roman" w:hAnsi="Times New Roman" w:cs="Times New Roman"/>
          <w:sz w:val="24"/>
          <w:szCs w:val="24"/>
        </w:rPr>
        <w:t>одательством входят: супруги, родители и дети, родные братья и сестры, бабушки и дедушк</w:t>
      </w:r>
      <w:r w:rsidR="00E54A94">
        <w:rPr>
          <w:rFonts w:ascii="Times New Roman" w:hAnsi="Times New Roman" w:cs="Times New Roman"/>
          <w:sz w:val="24"/>
          <w:szCs w:val="24"/>
        </w:rPr>
        <w:t>и</w:t>
      </w:r>
      <w:r>
        <w:rPr>
          <w:rFonts w:ascii="Times New Roman" w:hAnsi="Times New Roman" w:cs="Times New Roman"/>
          <w:sz w:val="24"/>
          <w:szCs w:val="24"/>
        </w:rPr>
        <w:t xml:space="preserve">, пасынки и падчерицы, отчим и мачеха и др. </w:t>
      </w:r>
      <w:r w:rsidR="00970352">
        <w:rPr>
          <w:rFonts w:ascii="Times New Roman" w:hAnsi="Times New Roman" w:cs="Times New Roman"/>
          <w:sz w:val="24"/>
          <w:szCs w:val="24"/>
        </w:rPr>
        <w:t>П</w:t>
      </w:r>
      <w:r w:rsidR="00E54A94">
        <w:rPr>
          <w:rFonts w:ascii="Times New Roman" w:hAnsi="Times New Roman" w:cs="Times New Roman"/>
          <w:sz w:val="24"/>
          <w:szCs w:val="24"/>
        </w:rPr>
        <w:t>ри этом законодательство не устанавливает окончательно перечень членов семьи, предоставляя тем самым возможность включить в состав семьи и иных лиц.</w:t>
      </w:r>
    </w:p>
    <w:p w:rsidR="00E54A94" w:rsidRPr="00E54A94" w:rsidRDefault="00E54A9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Теория семейного права определяет понятие </w:t>
      </w:r>
      <w:r>
        <w:rPr>
          <w:rFonts w:ascii="Times New Roman" w:hAnsi="Times New Roman" w:cs="Times New Roman"/>
          <w:b/>
          <w:sz w:val="24"/>
          <w:szCs w:val="24"/>
        </w:rPr>
        <w:t xml:space="preserve">«семья» </w:t>
      </w:r>
      <w:r>
        <w:rPr>
          <w:rFonts w:ascii="Times New Roman" w:hAnsi="Times New Roman" w:cs="Times New Roman"/>
          <w:sz w:val="24"/>
          <w:szCs w:val="24"/>
        </w:rPr>
        <w:t>как круг лиц, связанных личными неимущественными и имущественными правами и обязанностям, вытекающими из брака, родства, усыновления или иной формы принятия детей на воспитание в семью.</w:t>
      </w:r>
    </w:p>
    <w:p w:rsidR="00B11964" w:rsidRDefault="00B1196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Семейное право в системе права РФ </w:t>
      </w:r>
      <w:r>
        <w:rPr>
          <w:rFonts w:ascii="Times New Roman" w:hAnsi="Times New Roman" w:cs="Times New Roman"/>
          <w:sz w:val="24"/>
          <w:szCs w:val="24"/>
        </w:rPr>
        <w:t xml:space="preserve">взаимодействует со многими отраслями права. В первую </w:t>
      </w:r>
      <w:r w:rsidR="005E4C83">
        <w:rPr>
          <w:rFonts w:ascii="Times New Roman" w:hAnsi="Times New Roman" w:cs="Times New Roman"/>
          <w:sz w:val="24"/>
          <w:szCs w:val="24"/>
        </w:rPr>
        <w:t xml:space="preserve">очередь рассмотрим </w:t>
      </w:r>
      <w:r w:rsidR="005E4C83" w:rsidRPr="005E4C83">
        <w:rPr>
          <w:rFonts w:ascii="Times New Roman" w:hAnsi="Times New Roman" w:cs="Times New Roman"/>
          <w:i/>
          <w:sz w:val="24"/>
          <w:szCs w:val="24"/>
        </w:rPr>
        <w:t>соотношение семейного и гражданского права</w:t>
      </w:r>
      <w:r w:rsidR="005E4C83">
        <w:rPr>
          <w:rFonts w:ascii="Times New Roman" w:hAnsi="Times New Roman" w:cs="Times New Roman"/>
          <w:sz w:val="24"/>
          <w:szCs w:val="24"/>
        </w:rPr>
        <w:t xml:space="preserve">. </w:t>
      </w:r>
    </w:p>
    <w:p w:rsidR="005E4C83" w:rsidRDefault="005E4C83"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Гражданское право призвано регулировать имущественно-стоимостные отношения. Семья представляет собой экономическую ячейку общества, и между отдельными членами семьи могут складываться имущественные отношения.</w:t>
      </w:r>
    </w:p>
    <w:p w:rsidR="005E4C83" w:rsidRDefault="005E4C83"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Однако </w:t>
      </w:r>
      <w:r>
        <w:rPr>
          <w:rFonts w:ascii="Times New Roman" w:hAnsi="Times New Roman" w:cs="Times New Roman"/>
          <w:b/>
          <w:i/>
          <w:sz w:val="24"/>
          <w:szCs w:val="24"/>
        </w:rPr>
        <w:t xml:space="preserve">имущественные отношения в семье </w:t>
      </w:r>
      <w:r>
        <w:rPr>
          <w:rFonts w:ascii="Times New Roman" w:hAnsi="Times New Roman" w:cs="Times New Roman"/>
          <w:sz w:val="24"/>
          <w:szCs w:val="24"/>
        </w:rPr>
        <w:t xml:space="preserve">носят иной характер, нежели регулируемые гражданским правом, в силу того что они не имеют стоимостного признака. </w:t>
      </w:r>
      <w:r>
        <w:rPr>
          <w:rFonts w:ascii="Times New Roman" w:hAnsi="Times New Roman" w:cs="Times New Roman"/>
          <w:b/>
          <w:i/>
          <w:sz w:val="24"/>
          <w:szCs w:val="24"/>
        </w:rPr>
        <w:t xml:space="preserve">Неимущественные отношения, складывающиеся между членами семьи, </w:t>
      </w:r>
      <w:r>
        <w:rPr>
          <w:rFonts w:ascii="Times New Roman" w:hAnsi="Times New Roman" w:cs="Times New Roman"/>
          <w:sz w:val="24"/>
          <w:szCs w:val="24"/>
        </w:rPr>
        <w:t>отличаются от регулируемых нормами гражданского права тем, что складываются между конкретными, строго определенными членами семьи.</w:t>
      </w:r>
    </w:p>
    <w:p w:rsidR="000E43CA" w:rsidRDefault="005E4C83" w:rsidP="00970352">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В данное время происходит </w:t>
      </w:r>
      <w:r>
        <w:rPr>
          <w:rFonts w:ascii="Times New Roman" w:hAnsi="Times New Roman" w:cs="Times New Roman"/>
          <w:i/>
          <w:sz w:val="24"/>
          <w:szCs w:val="24"/>
        </w:rPr>
        <w:t xml:space="preserve">сближение отношений, регулируемых нормами семейного и гражданского права. </w:t>
      </w:r>
      <w:r>
        <w:rPr>
          <w:rFonts w:ascii="Times New Roman" w:hAnsi="Times New Roman" w:cs="Times New Roman"/>
          <w:sz w:val="24"/>
          <w:szCs w:val="24"/>
        </w:rPr>
        <w:t xml:space="preserve">В частности, заключение  между супругами брачных контрактов, предусмотренных </w:t>
      </w:r>
      <w:r w:rsidR="003A0B4D">
        <w:rPr>
          <w:rFonts w:ascii="Times New Roman" w:hAnsi="Times New Roman" w:cs="Times New Roman"/>
          <w:sz w:val="24"/>
          <w:szCs w:val="24"/>
        </w:rPr>
        <w:t xml:space="preserve">главой 8 (ст. 40―44) </w:t>
      </w:r>
      <w:r>
        <w:rPr>
          <w:rFonts w:ascii="Times New Roman" w:hAnsi="Times New Roman" w:cs="Times New Roman"/>
          <w:sz w:val="24"/>
          <w:szCs w:val="24"/>
        </w:rPr>
        <w:t>Семейн</w:t>
      </w:r>
      <w:r w:rsidR="003A0B4D">
        <w:rPr>
          <w:rFonts w:ascii="Times New Roman" w:hAnsi="Times New Roman" w:cs="Times New Roman"/>
          <w:sz w:val="24"/>
          <w:szCs w:val="24"/>
        </w:rPr>
        <w:t>ого</w:t>
      </w:r>
      <w:r>
        <w:rPr>
          <w:rFonts w:ascii="Times New Roman" w:hAnsi="Times New Roman" w:cs="Times New Roman"/>
          <w:sz w:val="24"/>
          <w:szCs w:val="24"/>
        </w:rPr>
        <w:t xml:space="preserve"> кодекс</w:t>
      </w:r>
      <w:r w:rsidR="003A0B4D">
        <w:rPr>
          <w:rFonts w:ascii="Times New Roman" w:hAnsi="Times New Roman" w:cs="Times New Roman"/>
          <w:sz w:val="24"/>
          <w:szCs w:val="24"/>
        </w:rPr>
        <w:t>а</w:t>
      </w:r>
      <w:r>
        <w:rPr>
          <w:rFonts w:ascii="Times New Roman" w:hAnsi="Times New Roman" w:cs="Times New Roman"/>
          <w:sz w:val="24"/>
          <w:szCs w:val="24"/>
        </w:rPr>
        <w:t xml:space="preserve"> РФ (СК РФ)</w:t>
      </w:r>
      <w:r w:rsidR="003A0B4D">
        <w:rPr>
          <w:rFonts w:ascii="Times New Roman" w:hAnsi="Times New Roman" w:cs="Times New Roman"/>
          <w:sz w:val="24"/>
          <w:szCs w:val="24"/>
        </w:rPr>
        <w:t>, делает возможным переход от общей совместной собственности супругов к долевой</w:t>
      </w:r>
      <w:r w:rsidR="003A0B4D">
        <w:rPr>
          <w:rFonts w:ascii="Times New Roman" w:hAnsi="Times New Roman" w:cs="Times New Roman"/>
          <w:sz w:val="24"/>
          <w:szCs w:val="24"/>
        </w:rPr>
        <w:tab/>
        <w:t xml:space="preserve"> собственности.</w:t>
      </w:r>
      <w:r w:rsidR="00193ACA">
        <w:rPr>
          <w:rFonts w:ascii="Times New Roman" w:hAnsi="Times New Roman" w:cs="Times New Roman"/>
          <w:sz w:val="24"/>
          <w:szCs w:val="24"/>
        </w:rPr>
        <w:t xml:space="preserve"> Например,  </w:t>
      </w:r>
      <w:r w:rsidR="00193ACA">
        <w:rPr>
          <w:rFonts w:ascii="Times New Roman" w:hAnsi="Times New Roman" w:cs="Times New Roman"/>
          <w:i/>
          <w:sz w:val="24"/>
          <w:szCs w:val="24"/>
        </w:rPr>
        <w:t xml:space="preserve">при расторжении брака: </w:t>
      </w:r>
    </w:p>
    <w:p w:rsidR="000E43CA" w:rsidRDefault="00193ACA" w:rsidP="003A0B4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i/>
          <w:sz w:val="24"/>
          <w:szCs w:val="24"/>
        </w:rPr>
        <w:t xml:space="preserve"> </w:t>
      </w:r>
      <w:r w:rsidRPr="003F5DD6">
        <w:rPr>
          <w:rFonts w:ascii="Times New Roman" w:hAnsi="Times New Roman" w:cs="Times New Roman"/>
          <w:i/>
          <w:sz w:val="24"/>
          <w:szCs w:val="24"/>
        </w:rPr>
        <w:t>имущественные права и обязанности супругов, возникающие по поводу нажитого в браке имущества, то есть</w:t>
      </w:r>
      <w:r w:rsidRPr="000E43CA">
        <w:rPr>
          <w:rFonts w:ascii="Times New Roman" w:hAnsi="Times New Roman" w:cs="Times New Roman"/>
          <w:b/>
          <w:i/>
          <w:sz w:val="24"/>
          <w:szCs w:val="24"/>
        </w:rPr>
        <w:t xml:space="preserve"> супружеской собственности</w:t>
      </w:r>
      <w:r>
        <w:rPr>
          <w:rFonts w:ascii="Times New Roman" w:hAnsi="Times New Roman" w:cs="Times New Roman"/>
          <w:sz w:val="24"/>
          <w:szCs w:val="24"/>
        </w:rPr>
        <w:t>, дел</w:t>
      </w:r>
      <w:r w:rsidR="000E43CA">
        <w:rPr>
          <w:rFonts w:ascii="Times New Roman" w:hAnsi="Times New Roman" w:cs="Times New Roman"/>
          <w:sz w:val="24"/>
          <w:szCs w:val="24"/>
        </w:rPr>
        <w:t>я</w:t>
      </w:r>
      <w:r>
        <w:rPr>
          <w:rFonts w:ascii="Times New Roman" w:hAnsi="Times New Roman" w:cs="Times New Roman"/>
          <w:sz w:val="24"/>
          <w:szCs w:val="24"/>
        </w:rPr>
        <w:t xml:space="preserve">тся в равных долях (если иное не предусмотрено договором между супругами), независимо от того, каков </w:t>
      </w:r>
      <w:r w:rsidR="000E43CA">
        <w:rPr>
          <w:rFonts w:ascii="Times New Roman" w:hAnsi="Times New Roman" w:cs="Times New Roman"/>
          <w:sz w:val="24"/>
          <w:szCs w:val="24"/>
        </w:rPr>
        <w:t xml:space="preserve"> </w:t>
      </w:r>
      <w:r>
        <w:rPr>
          <w:rFonts w:ascii="Times New Roman" w:hAnsi="Times New Roman" w:cs="Times New Roman"/>
          <w:sz w:val="24"/>
          <w:szCs w:val="24"/>
        </w:rPr>
        <w:t xml:space="preserve">был заработок (доход супруга), в чем заключалось участие в приобретении того или иного имущества, работал ли он или был занят ведением домашнего хозяйства; </w:t>
      </w:r>
    </w:p>
    <w:p w:rsidR="000E43CA" w:rsidRDefault="00193ACA" w:rsidP="003A0B4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 долги супругов также распределяются между ними пропорционально присужденным им долям; </w:t>
      </w:r>
    </w:p>
    <w:p w:rsidR="005E4C83" w:rsidRPr="005E4C83" w:rsidRDefault="00193ACA" w:rsidP="003A0B4D">
      <w:pPr>
        <w:spacing w:after="0" w:line="312" w:lineRule="auto"/>
        <w:ind w:firstLine="567"/>
        <w:jc w:val="both"/>
        <w:rPr>
          <w:rFonts w:ascii="Times New Roman" w:hAnsi="Times New Roman"/>
          <w:b/>
          <w:i/>
          <w:sz w:val="24"/>
          <w:szCs w:val="24"/>
        </w:rPr>
      </w:pPr>
      <w:r>
        <w:rPr>
          <w:rFonts w:ascii="Times New Roman" w:hAnsi="Times New Roman" w:cs="Times New Roman"/>
          <w:sz w:val="24"/>
          <w:szCs w:val="24"/>
        </w:rPr>
        <w:t>в) в интересах несовершеннолетних детей суд вправе отступить от принципа равенства долей при разделе совместного имущества супругов и принять решение о распределении б</w:t>
      </w:r>
      <w:r>
        <w:rPr>
          <w:rFonts w:ascii="Times New Roman" w:hAnsi="Times New Roman" w:cs="Times New Roman"/>
          <w:i/>
          <w:sz w:val="24"/>
          <w:szCs w:val="24"/>
        </w:rPr>
        <w:t>о</w:t>
      </w:r>
      <w:r>
        <w:rPr>
          <w:rFonts w:ascii="Times New Roman" w:hAnsi="Times New Roman" w:cs="Times New Roman"/>
          <w:sz w:val="24"/>
          <w:szCs w:val="24"/>
        </w:rPr>
        <w:t xml:space="preserve">льшей его доли тому супругу, с которым будут проживать дети. </w:t>
      </w:r>
      <w:r w:rsidR="005E4C83">
        <w:rPr>
          <w:rFonts w:ascii="Times New Roman" w:hAnsi="Times New Roman" w:cs="Times New Roman"/>
          <w:sz w:val="24"/>
          <w:szCs w:val="24"/>
        </w:rPr>
        <w:t xml:space="preserve"> </w:t>
      </w:r>
      <w:r w:rsidR="005E4C83">
        <w:rPr>
          <w:rFonts w:ascii="Times New Roman" w:hAnsi="Times New Roman" w:cs="Times New Roman"/>
          <w:b/>
          <w:i/>
          <w:sz w:val="24"/>
          <w:szCs w:val="24"/>
        </w:rPr>
        <w:t xml:space="preserve"> </w:t>
      </w:r>
    </w:p>
    <w:p w:rsidR="00AA3A8F" w:rsidRDefault="003A0B4D" w:rsidP="001F6DFC">
      <w:pPr>
        <w:spacing w:after="0" w:line="312" w:lineRule="auto"/>
        <w:ind w:firstLine="567"/>
        <w:jc w:val="both"/>
        <w:rPr>
          <w:rFonts w:ascii="Times New Roman" w:hAnsi="Times New Roman" w:cs="Times New Roman"/>
          <w:sz w:val="24"/>
          <w:szCs w:val="24"/>
        </w:rPr>
      </w:pPr>
      <w:r>
        <w:rPr>
          <w:rFonts w:ascii="Times New Roman" w:hAnsi="Times New Roman"/>
          <w:b/>
          <w:i/>
          <w:sz w:val="24"/>
          <w:szCs w:val="24"/>
        </w:rPr>
        <w:t xml:space="preserve">В отличие от норм административного права, </w:t>
      </w:r>
      <w:r>
        <w:rPr>
          <w:rFonts w:ascii="Times New Roman" w:hAnsi="Times New Roman"/>
          <w:sz w:val="24"/>
          <w:szCs w:val="24"/>
        </w:rPr>
        <w:t xml:space="preserve">которые применяются в целях регулирования организационных отношений, </w:t>
      </w:r>
      <w:r>
        <w:rPr>
          <w:rFonts w:ascii="Times New Roman" w:hAnsi="Times New Roman"/>
          <w:b/>
          <w:sz w:val="24"/>
          <w:szCs w:val="24"/>
        </w:rPr>
        <w:t xml:space="preserve">нормы семейного права </w:t>
      </w:r>
      <w:r>
        <w:rPr>
          <w:rFonts w:ascii="Times New Roman" w:hAnsi="Times New Roman"/>
          <w:sz w:val="24"/>
          <w:szCs w:val="24"/>
        </w:rPr>
        <w:t xml:space="preserve">не носят и не могут носить властно-распорядительный характер. Отношения в семье строятся на условиях равноправия супругов, добровольности их совместного сожительства, поэтому метод власти </w:t>
      </w:r>
      <w:r>
        <w:rPr>
          <w:rFonts w:ascii="Times New Roman" w:hAnsi="Times New Roman" w:cs="Times New Roman"/>
          <w:sz w:val="24"/>
          <w:szCs w:val="24"/>
        </w:rPr>
        <w:t>― подчинения, который применяется в административном праве, неприемлем в семейных отношениях.</w:t>
      </w:r>
    </w:p>
    <w:p w:rsidR="003A0B4D" w:rsidRDefault="003A0B4D" w:rsidP="001F6DFC">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 xml:space="preserve">Различие норм конституционного и семейного права </w:t>
      </w:r>
      <w:r>
        <w:rPr>
          <w:rFonts w:ascii="Times New Roman" w:hAnsi="Times New Roman" w:cs="Times New Roman"/>
          <w:sz w:val="24"/>
          <w:szCs w:val="24"/>
        </w:rPr>
        <w:t xml:space="preserve">следует проводить в первую очередь </w:t>
      </w:r>
      <w:r>
        <w:rPr>
          <w:rFonts w:ascii="Times New Roman" w:hAnsi="Times New Roman" w:cs="Times New Roman"/>
          <w:b/>
          <w:i/>
          <w:sz w:val="24"/>
          <w:szCs w:val="24"/>
        </w:rPr>
        <w:t>по их субъектам.</w:t>
      </w:r>
    </w:p>
    <w:p w:rsidR="002C2DF2" w:rsidRDefault="003A0B4D" w:rsidP="001F6DFC">
      <w:pPr>
        <w:spacing w:after="0" w:line="312" w:lineRule="auto"/>
        <w:ind w:firstLine="567"/>
        <w:jc w:val="both"/>
        <w:rPr>
          <w:rFonts w:ascii="Times New Roman" w:hAnsi="Times New Roman" w:cs="Times New Roman"/>
          <w:sz w:val="24"/>
          <w:szCs w:val="24"/>
        </w:rPr>
      </w:pPr>
      <w:r w:rsidRPr="003F5DD6">
        <w:rPr>
          <w:rFonts w:ascii="Times New Roman" w:hAnsi="Times New Roman" w:cs="Times New Roman"/>
          <w:sz w:val="24"/>
          <w:szCs w:val="24"/>
        </w:rPr>
        <w:t>Субъектом конституционных отношений являются</w:t>
      </w:r>
      <w:r>
        <w:rPr>
          <w:rFonts w:ascii="Times New Roman" w:hAnsi="Times New Roman" w:cs="Times New Roman"/>
          <w:b/>
          <w:sz w:val="24"/>
          <w:szCs w:val="24"/>
        </w:rPr>
        <w:t xml:space="preserve"> </w:t>
      </w:r>
      <w:r>
        <w:rPr>
          <w:rFonts w:ascii="Times New Roman" w:hAnsi="Times New Roman" w:cs="Times New Roman"/>
          <w:sz w:val="24"/>
          <w:szCs w:val="24"/>
        </w:rPr>
        <w:t xml:space="preserve">органы представительной власти. Именно деятельность органов представительной власти регулирует нормы конституционного права. </w:t>
      </w:r>
      <w:r w:rsidR="002233FD">
        <w:rPr>
          <w:rFonts w:ascii="Times New Roman" w:hAnsi="Times New Roman" w:cs="Times New Roman"/>
          <w:sz w:val="24"/>
          <w:szCs w:val="24"/>
        </w:rPr>
        <w:t xml:space="preserve">Данная норма направлена на обеспечение охраны семьи, материнства и детства со стороны органов представительной власти РФ. В то время как </w:t>
      </w:r>
      <w:r w:rsidR="002233FD">
        <w:rPr>
          <w:rFonts w:ascii="Times New Roman" w:hAnsi="Times New Roman" w:cs="Times New Roman"/>
          <w:b/>
          <w:sz w:val="24"/>
          <w:szCs w:val="24"/>
        </w:rPr>
        <w:t xml:space="preserve">нормы семейного права имеют целью </w:t>
      </w:r>
      <w:r w:rsidR="002233FD">
        <w:rPr>
          <w:rFonts w:ascii="Times New Roman" w:hAnsi="Times New Roman" w:cs="Times New Roman"/>
          <w:sz w:val="24"/>
          <w:szCs w:val="24"/>
        </w:rPr>
        <w:t xml:space="preserve">регулирование отношений внутри семьи, между супругами, родителями и детьми, бабушками и дедушками и иными членами семьи. То есть </w:t>
      </w:r>
      <w:r w:rsidR="002233FD">
        <w:rPr>
          <w:rFonts w:ascii="Times New Roman" w:hAnsi="Times New Roman" w:cs="Times New Roman"/>
          <w:b/>
          <w:i/>
          <w:sz w:val="24"/>
          <w:szCs w:val="24"/>
        </w:rPr>
        <w:t>субъектами семейных отношений являются члены семьи.</w:t>
      </w:r>
      <w:r w:rsidR="002233FD">
        <w:rPr>
          <w:rFonts w:ascii="Times New Roman" w:hAnsi="Times New Roman" w:cs="Times New Roman"/>
          <w:sz w:val="24"/>
          <w:szCs w:val="24"/>
        </w:rPr>
        <w:t xml:space="preserve"> </w:t>
      </w:r>
    </w:p>
    <w:p w:rsidR="002C2DF2" w:rsidRDefault="002C2DF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Главным источником семейного права является Семейный кодекс РФ. Он гарантирует охрану семейных прав, запрещает чье-либо произвольное вмешательство в дела семьи, прописывает правовые механизмы выполнения семейных обязанностей.</w:t>
      </w:r>
    </w:p>
    <w:p w:rsidR="00184DEB" w:rsidRDefault="002C2DF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основании Конституции и Семейного кодекса РФ семейное законодательство находится в совместном ведении Российской Федерации и ее субъектов, которые имеют возможность самостоятельно решать </w:t>
      </w:r>
      <w:r w:rsidR="00184DEB">
        <w:rPr>
          <w:rFonts w:ascii="Times New Roman" w:hAnsi="Times New Roman" w:cs="Times New Roman"/>
          <w:sz w:val="24"/>
          <w:szCs w:val="24"/>
        </w:rPr>
        <w:t>вопросы, отнесенные к ведению субъектов Российской Федерации.</w:t>
      </w:r>
    </w:p>
    <w:p w:rsidR="00E66014" w:rsidRPr="00E66014" w:rsidRDefault="00E6601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теста Раздела </w:t>
      </w:r>
      <w:r>
        <w:rPr>
          <w:rFonts w:ascii="Times New Roman" w:hAnsi="Times New Roman" w:cs="Times New Roman"/>
          <w:sz w:val="24"/>
          <w:szCs w:val="24"/>
          <w:lang w:val="en-US"/>
        </w:rPr>
        <w:t>II</w:t>
      </w:r>
      <w:r w:rsidRPr="00E66014">
        <w:rPr>
          <w:rFonts w:ascii="Times New Roman" w:hAnsi="Times New Roman" w:cs="Times New Roman"/>
          <w:sz w:val="24"/>
          <w:szCs w:val="24"/>
        </w:rPr>
        <w:t xml:space="preserve">. </w:t>
      </w:r>
      <w:r>
        <w:rPr>
          <w:rFonts w:ascii="Times New Roman" w:hAnsi="Times New Roman" w:cs="Times New Roman"/>
          <w:sz w:val="24"/>
          <w:szCs w:val="24"/>
        </w:rPr>
        <w:t>«ЗАКЛЮЧЕНИЕ И ПРЕКРАЩЕНИЕ БРАКА» СК РФ позволяет пред</w:t>
      </w:r>
      <w:r w:rsidR="00044DC9">
        <w:rPr>
          <w:rFonts w:ascii="Times New Roman" w:hAnsi="Times New Roman" w:cs="Times New Roman"/>
          <w:sz w:val="24"/>
          <w:szCs w:val="24"/>
        </w:rPr>
        <w:t xml:space="preserve">ставить брак как институт-норму, «как рамки, в пределах которых люди взаимодействуют друг с другом» </w:t>
      </w:r>
      <w:r w:rsidR="00044DC9">
        <w:rPr>
          <w:rFonts w:ascii="Times New Roman" w:hAnsi="Times New Roman" w:cs="Times New Roman"/>
          <w:i/>
          <w:sz w:val="24"/>
          <w:szCs w:val="24"/>
        </w:rPr>
        <w:t>(Д. Норт)</w:t>
      </w:r>
      <w:r w:rsidR="00044DC9">
        <w:rPr>
          <w:rFonts w:ascii="Times New Roman" w:hAnsi="Times New Roman" w:cs="Times New Roman"/>
          <w:sz w:val="24"/>
          <w:szCs w:val="24"/>
        </w:rPr>
        <w:t>.</w:t>
      </w:r>
    </w:p>
    <w:p w:rsidR="003A0B4D" w:rsidRDefault="00E6601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Брак </w:t>
      </w:r>
      <w:r>
        <w:rPr>
          <w:rFonts w:ascii="Times New Roman" w:hAnsi="Times New Roman" w:cs="Times New Roman"/>
          <w:sz w:val="24"/>
          <w:szCs w:val="24"/>
        </w:rPr>
        <w:t>― представляет собой добровольный союз свободных и равноправных мужчины и женщины, который заключается в установленном с соблюдением требований закона порядке, направленный на создание семьи и порождающий у супругов взаимные права и обязанности.</w:t>
      </w:r>
      <w:r w:rsidR="002233FD">
        <w:rPr>
          <w:rFonts w:ascii="Times New Roman" w:hAnsi="Times New Roman" w:cs="Times New Roman"/>
          <w:sz w:val="24"/>
          <w:szCs w:val="24"/>
        </w:rPr>
        <w:t xml:space="preserve"> </w:t>
      </w:r>
    </w:p>
    <w:p w:rsidR="00850053" w:rsidRDefault="00044DC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Семейное законодательство придает юридическое значение только зарегистрированному браку. Незарегистрированный брак не порождает никаких правовых последствий. </w:t>
      </w:r>
      <w:r w:rsidR="00850053">
        <w:rPr>
          <w:rFonts w:ascii="Times New Roman" w:hAnsi="Times New Roman" w:cs="Times New Roman"/>
          <w:sz w:val="24"/>
          <w:szCs w:val="24"/>
        </w:rPr>
        <w:t>Брак, заключенный по религиозному обряду или в соответствии с обычаями той или иной народности, не имеет правового значения.</w:t>
      </w:r>
    </w:p>
    <w:p w:rsidR="00B46736" w:rsidRDefault="00850053"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Заявление о заключении брака подается в органы записи актов гражданского состояния обоими лицами, желающими вступить в брак. Заявление о заключении брака может быть подано одним лицом при условии, что имеется нотариально удостоверенная подпись другого супруга. </w:t>
      </w:r>
      <w:r w:rsidR="00B46736">
        <w:rPr>
          <w:rFonts w:ascii="Times New Roman" w:hAnsi="Times New Roman" w:cs="Times New Roman"/>
          <w:sz w:val="24"/>
          <w:szCs w:val="24"/>
        </w:rPr>
        <w:t>Регистрация брака допускается только в присутствии обоих супругов.</w:t>
      </w:r>
    </w:p>
    <w:p w:rsidR="00C80147" w:rsidRDefault="00B4673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Заключение брака производится в установленном законодательством порядке. </w:t>
      </w:r>
      <w:r w:rsidR="00F64FA4">
        <w:rPr>
          <w:rFonts w:ascii="Times New Roman" w:hAnsi="Times New Roman" w:cs="Times New Roman"/>
          <w:sz w:val="24"/>
          <w:szCs w:val="24"/>
        </w:rPr>
        <w:t xml:space="preserve">В </w:t>
      </w:r>
      <w:r>
        <w:rPr>
          <w:rFonts w:ascii="Times New Roman" w:hAnsi="Times New Roman" w:cs="Times New Roman"/>
          <w:sz w:val="24"/>
          <w:szCs w:val="24"/>
        </w:rPr>
        <w:t>соответствии с положениями СК РФ заключение брака производится в личном присутствии лиц, вступающих в брак, по истечение месяца со дня подачи ими заявления. Только при наличии уважительных причин орган загса по месту регистрации брака вправе разрешить заключение брака до или после истечения месяца. Уважительными причинами, при наличии которых допускается заключе</w:t>
      </w:r>
      <w:r w:rsidR="00C80147">
        <w:rPr>
          <w:rFonts w:ascii="Times New Roman" w:hAnsi="Times New Roman" w:cs="Times New Roman"/>
          <w:sz w:val="24"/>
          <w:szCs w:val="24"/>
        </w:rPr>
        <w:t>н</w:t>
      </w:r>
      <w:r>
        <w:rPr>
          <w:rFonts w:ascii="Times New Roman" w:hAnsi="Times New Roman" w:cs="Times New Roman"/>
          <w:sz w:val="24"/>
          <w:szCs w:val="24"/>
        </w:rPr>
        <w:t>ие брака с изменением уста</w:t>
      </w:r>
      <w:r w:rsidR="00C80147">
        <w:rPr>
          <w:rFonts w:ascii="Times New Roman" w:hAnsi="Times New Roman" w:cs="Times New Roman"/>
          <w:sz w:val="24"/>
          <w:szCs w:val="24"/>
        </w:rPr>
        <w:t>но</w:t>
      </w:r>
      <w:r>
        <w:rPr>
          <w:rFonts w:ascii="Times New Roman" w:hAnsi="Times New Roman" w:cs="Times New Roman"/>
          <w:sz w:val="24"/>
          <w:szCs w:val="24"/>
        </w:rPr>
        <w:t xml:space="preserve">вленных законодательством сроков подачи заявления, могут быть: </w:t>
      </w:r>
      <w:r w:rsidR="00F64FA4">
        <w:rPr>
          <w:rFonts w:ascii="Times New Roman" w:hAnsi="Times New Roman" w:cs="Times New Roman"/>
          <w:sz w:val="24"/>
          <w:szCs w:val="24"/>
        </w:rPr>
        <w:t xml:space="preserve">а) </w:t>
      </w:r>
      <w:r>
        <w:rPr>
          <w:rFonts w:ascii="Times New Roman" w:hAnsi="Times New Roman" w:cs="Times New Roman"/>
          <w:sz w:val="24"/>
          <w:szCs w:val="24"/>
        </w:rPr>
        <w:t xml:space="preserve">призыв жениха для службы в армию, </w:t>
      </w:r>
      <w:r w:rsidR="00F64FA4">
        <w:rPr>
          <w:rFonts w:ascii="Times New Roman" w:hAnsi="Times New Roman" w:cs="Times New Roman"/>
          <w:sz w:val="24"/>
          <w:szCs w:val="24"/>
        </w:rPr>
        <w:t xml:space="preserve">б) </w:t>
      </w:r>
      <w:r>
        <w:rPr>
          <w:rFonts w:ascii="Times New Roman" w:hAnsi="Times New Roman" w:cs="Times New Roman"/>
          <w:sz w:val="24"/>
          <w:szCs w:val="24"/>
        </w:rPr>
        <w:t xml:space="preserve">срочный </w:t>
      </w:r>
      <w:r w:rsidR="00C80147">
        <w:rPr>
          <w:rFonts w:ascii="Times New Roman" w:hAnsi="Times New Roman" w:cs="Times New Roman"/>
          <w:sz w:val="24"/>
          <w:szCs w:val="24"/>
        </w:rPr>
        <w:t xml:space="preserve">отъезд в командировку, </w:t>
      </w:r>
      <w:r w:rsidR="00F64FA4">
        <w:rPr>
          <w:rFonts w:ascii="Times New Roman" w:hAnsi="Times New Roman" w:cs="Times New Roman"/>
          <w:sz w:val="24"/>
          <w:szCs w:val="24"/>
        </w:rPr>
        <w:t xml:space="preserve">в) </w:t>
      </w:r>
      <w:r w:rsidR="00C80147">
        <w:rPr>
          <w:rFonts w:ascii="Times New Roman" w:hAnsi="Times New Roman" w:cs="Times New Roman"/>
          <w:sz w:val="24"/>
          <w:szCs w:val="24"/>
        </w:rPr>
        <w:t>то обстоятельство, что вступающее в брак давно состоят в фактических брачных отношениях и др.</w:t>
      </w:r>
    </w:p>
    <w:p w:rsidR="00C80147" w:rsidRDefault="00993D1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Подача заявления в органы загса не имеет правовых последствий, и любое из лиц, подавших такое заявление, вправе до истечения месяца отказаться от вступления в брак.</w:t>
      </w:r>
    </w:p>
    <w:p w:rsidR="00A45D1D" w:rsidRDefault="00A45D1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Месячный срок с момента подачи заявления для регистрации брака необходим и устанавливается с целью дать вступающим в брак возможность еще раз обдумать и проверить серьезность своих намерений. Данное положение направлено на предотвращение легкомысленных и поспешных браков. Также заинтересованные лица имеют возможность в течение этого срока заявит</w:t>
      </w:r>
      <w:r w:rsidR="00FA3FF1">
        <w:rPr>
          <w:rFonts w:ascii="Times New Roman" w:hAnsi="Times New Roman" w:cs="Times New Roman"/>
          <w:sz w:val="24"/>
          <w:szCs w:val="24"/>
        </w:rPr>
        <w:t>ь</w:t>
      </w:r>
      <w:r>
        <w:rPr>
          <w:rFonts w:ascii="Times New Roman" w:hAnsi="Times New Roman" w:cs="Times New Roman"/>
          <w:sz w:val="24"/>
          <w:szCs w:val="24"/>
        </w:rPr>
        <w:t xml:space="preserve"> об имеющихся препятствиях к регистрации этого брака. Доказывание обстоятельств, препятствующих регистрации брака, в этих случаях возлагается на лицо, сделавшее соответствующее заявление. </w:t>
      </w:r>
    </w:p>
    <w:p w:rsidR="006446A9" w:rsidRDefault="006446A9" w:rsidP="001F6DFC">
      <w:pPr>
        <w:spacing w:after="0" w:line="312" w:lineRule="auto"/>
        <w:ind w:firstLine="567"/>
        <w:jc w:val="both"/>
        <w:rPr>
          <w:rFonts w:ascii="Times New Roman" w:hAnsi="Times New Roman" w:cs="Times New Roman"/>
          <w:sz w:val="24"/>
          <w:szCs w:val="24"/>
        </w:rPr>
      </w:pPr>
      <w:r w:rsidRPr="000D3D47">
        <w:rPr>
          <w:rFonts w:ascii="Times New Roman" w:hAnsi="Times New Roman" w:cs="Times New Roman"/>
          <w:i/>
          <w:sz w:val="24"/>
          <w:szCs w:val="24"/>
        </w:rPr>
        <w:t>При наличии особых обстоятельств, к числу которых закон относит беременность, рождение ребенка, непосредственную угрозу жизни одной из сторон, брак может быть заключен в день подачи заявления</w:t>
      </w:r>
      <w:r>
        <w:rPr>
          <w:rFonts w:ascii="Times New Roman" w:hAnsi="Times New Roman" w:cs="Times New Roman"/>
          <w:sz w:val="24"/>
          <w:szCs w:val="24"/>
        </w:rPr>
        <w:t>. В указанных случаях лица, вступающие в брак, могут выбирать по своему усмотрению: просить о сокращении срока регистрации брака или о регистрации брака в день подачи заявления ― в зависимости от того, что им удобнее.</w:t>
      </w:r>
    </w:p>
    <w:p w:rsidR="00813ED0" w:rsidRDefault="00813ED0"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Особые обстоятельства, как и уважительные причины, должны быть подтверждены соответствующими документами, которыми могут быть, например, медицинское свидетельство (в случае доказывания фактов беременности или рождения ребенка) или другие документы.</w:t>
      </w:r>
    </w:p>
    <w:p w:rsidR="00813ED0" w:rsidRDefault="00813ED0"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Вопрос о разрешении брака с изменением установленных законодательством сроков для регистрации брака решается органом загса по месту регистрации брака.</w:t>
      </w:r>
    </w:p>
    <w:p w:rsidR="00813ED0" w:rsidRDefault="00813ED0"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Порядок регистрации брака определяется Федеральным законом «Об актах гражданского состояния».</w:t>
      </w:r>
    </w:p>
    <w:p w:rsidR="00813ED0" w:rsidRDefault="00813ED0"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Каждый гражданин имеет право на обращение в суд за судебной защитой своих прав. Наравне с остальными защищаются права граждан по созданию семьи. Неправомерный отказ органов загса в регистрации брака может быть обжалован в суде лицами, вступающими в брак, или одним из них.</w:t>
      </w:r>
    </w:p>
    <w:p w:rsidR="00813ED0" w:rsidRDefault="00813ED0"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Данным положением охватываются и случаи, когда присутствует необоснованный отказ органа загса по месту регистрации сократить или увеличить </w:t>
      </w:r>
      <w:r w:rsidR="00686540">
        <w:rPr>
          <w:rFonts w:ascii="Times New Roman" w:hAnsi="Times New Roman" w:cs="Times New Roman"/>
          <w:sz w:val="24"/>
          <w:szCs w:val="24"/>
        </w:rPr>
        <w:t>срок регистрации брака при наличии уважительных причин, а также в случае необоснованного отказа зарегистрировать брак в день подачи заявления при наличии особых обстоятельств (при подтверждении обстоятельств соответствующими документами). Жалоба может быть подана по усмотрению гражданина в суд либо по месту жительства, либо по местонахождению органа загса.</w:t>
      </w:r>
    </w:p>
    <w:p w:rsidR="00686540" w:rsidRDefault="00686540"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СК РФ устанавливает обще правило, </w:t>
      </w:r>
      <w:r>
        <w:rPr>
          <w:rFonts w:ascii="Times New Roman" w:hAnsi="Times New Roman" w:cs="Times New Roman"/>
          <w:sz w:val="24"/>
          <w:szCs w:val="24"/>
        </w:rPr>
        <w:t>в соответствии с которым брачный возраст наступает в восемнадцать лет. Также он предусматривает возможность снижения брачного возраста до шестнадцати лет (вследствие беременности невесты, рождения ею ребенка, фактически сложившихся брачных отношений).</w:t>
      </w:r>
    </w:p>
    <w:p w:rsidR="00686540" w:rsidRDefault="00686540"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Ныне действующий СК РФ ввел в семейно-брачные правоотношения новый правовой институт ― институт </w:t>
      </w:r>
      <w:r>
        <w:rPr>
          <w:rFonts w:ascii="Times New Roman" w:hAnsi="Times New Roman" w:cs="Times New Roman"/>
          <w:i/>
          <w:sz w:val="24"/>
          <w:szCs w:val="24"/>
        </w:rPr>
        <w:t xml:space="preserve">брачного договора, </w:t>
      </w:r>
      <w:r w:rsidR="00B8782A">
        <w:rPr>
          <w:rFonts w:ascii="Times New Roman" w:hAnsi="Times New Roman" w:cs="Times New Roman"/>
          <w:sz w:val="24"/>
          <w:szCs w:val="24"/>
        </w:rPr>
        <w:t>которому посвящена Глава 8 «ДОГОВОРНЫЙ РЕЖИМ ИМУЩЕСТВА СУПРУГОВ».</w:t>
      </w:r>
    </w:p>
    <w:p w:rsidR="00B8782A" w:rsidRDefault="00B8782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Брачный договор </w:t>
      </w:r>
      <w:r>
        <w:rPr>
          <w:rFonts w:ascii="Times New Roman" w:hAnsi="Times New Roman" w:cs="Times New Roman"/>
          <w:sz w:val="24"/>
          <w:szCs w:val="24"/>
        </w:rPr>
        <w:t>― соглашение лиц, вступающих в брак, или соглашение супругов, определяющее имущественные права и обязанности супругов в браке и (или) в случае его расторжения.</w:t>
      </w:r>
    </w:p>
    <w:p w:rsidR="00B8782A" w:rsidRDefault="00BD7601" w:rsidP="001F6DFC">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Брачный договор </w:t>
      </w:r>
      <w:r>
        <w:rPr>
          <w:rFonts w:ascii="Times New Roman" w:hAnsi="Times New Roman" w:cs="Times New Roman"/>
          <w:b/>
          <w:i/>
          <w:sz w:val="24"/>
          <w:szCs w:val="24"/>
        </w:rPr>
        <w:t>устанавливает:</w:t>
      </w:r>
    </w:p>
    <w:p w:rsidR="00BD7601" w:rsidRDefault="00BD760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режим совместной, долевой или раздельной собственности на все имущество супругов, на отдельные его виды или на имущество каждого из супругов;</w:t>
      </w:r>
    </w:p>
    <w:p w:rsidR="00BD7601" w:rsidRDefault="00BD760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права и обязанности супругов по взаимному содержанию;</w:t>
      </w:r>
    </w:p>
    <w:p w:rsidR="00BD7601" w:rsidRDefault="00BD760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способы участия в доходах друг друга и порядок несения каждым из супругов семейных расходов;</w:t>
      </w:r>
    </w:p>
    <w:p w:rsidR="00BD7601" w:rsidRDefault="00BD760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какое имущество и в каких долях должно быть передано каждому из супругов в случае расторжения брака.</w:t>
      </w:r>
    </w:p>
    <w:p w:rsidR="00BD7601" w:rsidRDefault="00BD7601" w:rsidP="001F6DFC">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Брачный договор </w:t>
      </w:r>
      <w:r>
        <w:rPr>
          <w:rFonts w:ascii="Times New Roman" w:hAnsi="Times New Roman" w:cs="Times New Roman"/>
          <w:b/>
          <w:i/>
          <w:sz w:val="24"/>
          <w:szCs w:val="24"/>
        </w:rPr>
        <w:t>не может:</w:t>
      </w:r>
    </w:p>
    <w:p w:rsidR="00BD7601" w:rsidRDefault="00BD760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ограничивать правоспособность или дееспособность супругов;</w:t>
      </w:r>
    </w:p>
    <w:p w:rsidR="00BD7601" w:rsidRDefault="00BD760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ограничивать право супругов на обращение в суд за защитой своих прав;</w:t>
      </w:r>
    </w:p>
    <w:p w:rsidR="000C1A31" w:rsidRDefault="00BD760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регулировать личные неимущественные отношения между супругами, их права и обязанности </w:t>
      </w:r>
      <w:r w:rsidR="000C1A31">
        <w:rPr>
          <w:rFonts w:ascii="Times New Roman" w:hAnsi="Times New Roman" w:cs="Times New Roman"/>
          <w:sz w:val="24"/>
          <w:szCs w:val="24"/>
        </w:rPr>
        <w:t>в отношении детей;</w:t>
      </w:r>
    </w:p>
    <w:p w:rsidR="000C1A31" w:rsidRDefault="000C1A3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предусматривать положения, ограничивающие право нетрудоспособного нуждающегося супруга на получение содержания;</w:t>
      </w:r>
    </w:p>
    <w:p w:rsidR="00BD7601" w:rsidRDefault="000C1A3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включать другие условия, которые ставят одного из супругов в крайне неблагоприятное положение или противоречат основным началам семейного законодательства. </w:t>
      </w:r>
      <w:r w:rsidR="00BD7601">
        <w:rPr>
          <w:rFonts w:ascii="Times New Roman" w:hAnsi="Times New Roman" w:cs="Times New Roman"/>
          <w:sz w:val="24"/>
          <w:szCs w:val="24"/>
        </w:rPr>
        <w:t xml:space="preserve"> </w:t>
      </w:r>
    </w:p>
    <w:p w:rsidR="000C1A31" w:rsidRDefault="000C1A3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Брачный договор:</w:t>
      </w:r>
    </w:p>
    <w:p w:rsidR="000C1A31" w:rsidRDefault="000C1A3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заключается в </w:t>
      </w:r>
      <w:r w:rsidRPr="009632BA">
        <w:rPr>
          <w:rFonts w:ascii="Times New Roman" w:hAnsi="Times New Roman" w:cs="Times New Roman"/>
          <w:i/>
          <w:sz w:val="24"/>
          <w:szCs w:val="24"/>
        </w:rPr>
        <w:t>письменной форме</w:t>
      </w:r>
      <w:r>
        <w:rPr>
          <w:rFonts w:ascii="Times New Roman" w:hAnsi="Times New Roman" w:cs="Times New Roman"/>
          <w:sz w:val="24"/>
          <w:szCs w:val="24"/>
        </w:rPr>
        <w:t>;</w:t>
      </w:r>
    </w:p>
    <w:p w:rsidR="000C1A31" w:rsidRDefault="000C1A31"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подлежит </w:t>
      </w:r>
      <w:r w:rsidRPr="009632BA">
        <w:rPr>
          <w:rFonts w:ascii="Times New Roman" w:hAnsi="Times New Roman" w:cs="Times New Roman"/>
          <w:i/>
          <w:sz w:val="24"/>
          <w:szCs w:val="24"/>
        </w:rPr>
        <w:t>нотариальному удостоверению</w:t>
      </w:r>
      <w:r>
        <w:rPr>
          <w:rFonts w:ascii="Times New Roman" w:hAnsi="Times New Roman" w:cs="Times New Roman"/>
          <w:sz w:val="24"/>
          <w:szCs w:val="24"/>
        </w:rPr>
        <w:t>;</w:t>
      </w:r>
    </w:p>
    <w:p w:rsidR="000C1A31" w:rsidRDefault="009632B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может быть оформлен как до государственной регистрации брака, так и в любое время в период брака;</w:t>
      </w:r>
    </w:p>
    <w:p w:rsidR="009632BA" w:rsidRDefault="009632B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 вступлении в брак может быть заключен только при </w:t>
      </w:r>
      <w:r w:rsidRPr="009632BA">
        <w:rPr>
          <w:rFonts w:ascii="Times New Roman" w:hAnsi="Times New Roman" w:cs="Times New Roman"/>
          <w:i/>
          <w:sz w:val="24"/>
          <w:szCs w:val="24"/>
        </w:rPr>
        <w:t>обоюдном добровольном согласии супругов</w:t>
      </w:r>
      <w:r w:rsidRPr="009632BA">
        <w:rPr>
          <w:rFonts w:ascii="Times New Roman" w:hAnsi="Times New Roman" w:cs="Times New Roman"/>
          <w:sz w:val="24"/>
          <w:szCs w:val="24"/>
        </w:rPr>
        <w:t>;</w:t>
      </w:r>
    </w:p>
    <w:p w:rsidR="009632BA" w:rsidRDefault="009632B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может быть изменен или расторгнут:</w:t>
      </w:r>
    </w:p>
    <w:p w:rsidR="009632BA" w:rsidRDefault="009632B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по соглашению супругов ― в любое время;</w:t>
      </w:r>
    </w:p>
    <w:p w:rsidR="009632BA" w:rsidRDefault="009632B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по требованию одного из супругов ― только в судебном порядке;</w:t>
      </w:r>
    </w:p>
    <w:p w:rsidR="009632BA" w:rsidRDefault="009632BA"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 является обязательным условием брака.</w:t>
      </w:r>
    </w:p>
    <w:p w:rsidR="001A280C" w:rsidRDefault="001A280C"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Расторжение брачного договора не ведет к расторжению брака, но </w:t>
      </w:r>
      <w:r>
        <w:rPr>
          <w:rFonts w:ascii="Times New Roman" w:hAnsi="Times New Roman" w:cs="Times New Roman"/>
          <w:i/>
          <w:sz w:val="24"/>
          <w:szCs w:val="24"/>
        </w:rPr>
        <w:t>расторжение брака ведет к прекращению брачного договора.</w:t>
      </w:r>
    </w:p>
    <w:p w:rsidR="001A280C" w:rsidRDefault="00556A8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Статьи 27―30 Главы 5 «НЕДЕЙСТВИТЕЛЬНОСТЬ БРАКА» СК РФ посвящены обстоятельствам и механизмам признания брака недействительным:</w:t>
      </w:r>
    </w:p>
    <w:p w:rsidR="00556A8C" w:rsidRDefault="00556A8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брак признается недействительным при нарушений условий, установленных статьями 12 «Условия заключения брака», 13 «Брачный возраст», 14 «Обстоятельства, препятствующие заключению брака»</w:t>
      </w:r>
      <w:r w:rsidR="00CF7426">
        <w:rPr>
          <w:rFonts w:ascii="Times New Roman" w:hAnsi="Times New Roman" w:cs="Times New Roman"/>
          <w:sz w:val="24"/>
          <w:szCs w:val="24"/>
        </w:rPr>
        <w:t>, а также п. 3 статьи 15 «Медицинское обследование лиц, вступающих в брак»;</w:t>
      </w:r>
    </w:p>
    <w:p w:rsidR="00CF7426" w:rsidRDefault="00CF742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признание брака  недействительным производится судом;</w:t>
      </w:r>
    </w:p>
    <w:p w:rsidR="00CF7426" w:rsidRDefault="00CF742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брак признается недействительным со дня его заключения. </w:t>
      </w:r>
    </w:p>
    <w:p w:rsidR="004C3E95" w:rsidRDefault="004C3E9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статьям 54―60 Главы 11 «ПРАВА НЕСОВЕРШЕННОЛЕТНИХ» к последним относятся:</w:t>
      </w:r>
    </w:p>
    <w:p w:rsidR="004C3E95" w:rsidRDefault="004C3E9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ребенка жить и воспитывать</w:t>
      </w:r>
      <w:r w:rsidR="00957453">
        <w:rPr>
          <w:rFonts w:ascii="Times New Roman" w:hAnsi="Times New Roman" w:cs="Times New Roman"/>
          <w:sz w:val="24"/>
          <w:szCs w:val="24"/>
        </w:rPr>
        <w:t>ся</w:t>
      </w:r>
      <w:r>
        <w:rPr>
          <w:rFonts w:ascii="Times New Roman" w:hAnsi="Times New Roman" w:cs="Times New Roman"/>
          <w:sz w:val="24"/>
          <w:szCs w:val="24"/>
        </w:rPr>
        <w:t xml:space="preserve"> в семье</w:t>
      </w:r>
      <w:r w:rsidR="00957453">
        <w:rPr>
          <w:rFonts w:ascii="Times New Roman" w:hAnsi="Times New Roman" w:cs="Times New Roman"/>
          <w:sz w:val="24"/>
          <w:szCs w:val="24"/>
        </w:rPr>
        <w:t>, когда это возможно, право знать своих родителей, право на их заботу, право на совместное с ними проживание, за исключением случаев, когда это противоречит его интересам</w:t>
      </w:r>
      <w:r>
        <w:rPr>
          <w:rFonts w:ascii="Times New Roman" w:hAnsi="Times New Roman" w:cs="Times New Roman"/>
          <w:sz w:val="24"/>
          <w:szCs w:val="24"/>
        </w:rPr>
        <w:t>;</w:t>
      </w:r>
    </w:p>
    <w:p w:rsidR="004C3E95" w:rsidRDefault="004C3E9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право ребенка на общение с </w:t>
      </w:r>
      <w:r w:rsidR="00957453">
        <w:rPr>
          <w:rFonts w:ascii="Times New Roman" w:hAnsi="Times New Roman" w:cs="Times New Roman"/>
          <w:sz w:val="24"/>
          <w:szCs w:val="24"/>
        </w:rPr>
        <w:t xml:space="preserve">обоими </w:t>
      </w:r>
      <w:r>
        <w:rPr>
          <w:rFonts w:ascii="Times New Roman" w:hAnsi="Times New Roman" w:cs="Times New Roman"/>
          <w:sz w:val="24"/>
          <w:szCs w:val="24"/>
        </w:rPr>
        <w:t>родителями</w:t>
      </w:r>
      <w:r w:rsidR="00957453">
        <w:rPr>
          <w:rFonts w:ascii="Times New Roman" w:hAnsi="Times New Roman" w:cs="Times New Roman"/>
          <w:sz w:val="24"/>
          <w:szCs w:val="24"/>
        </w:rPr>
        <w:t xml:space="preserve">, дедушкой, бабушкой, братьями, сестрами  и другими родственниками. Расторжение брака родителей, признание его недействительным или раздельное проживание родителей не влияют на права ребенка; </w:t>
      </w:r>
      <w:r>
        <w:rPr>
          <w:rFonts w:ascii="Times New Roman" w:hAnsi="Times New Roman" w:cs="Times New Roman"/>
          <w:sz w:val="24"/>
          <w:szCs w:val="24"/>
        </w:rPr>
        <w:t xml:space="preserve"> </w:t>
      </w:r>
    </w:p>
    <w:p w:rsidR="004C3E95" w:rsidRDefault="004C3E9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ребенка на защиту (со стороны родителей (лиц, их заменяющими), а в случаях, предусмотренным СК РФ, органом опеки и попечительства, прокурором и судом);</w:t>
      </w:r>
    </w:p>
    <w:p w:rsidR="004C3E95" w:rsidRDefault="004C3E9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ребенка выражать свое мнение при решении в семье любого вопроса, затрагивающего его интересы, а также быть заслушанным в ходе любого судебного или административного разбирательства</w:t>
      </w:r>
      <w:r w:rsidR="00957453">
        <w:rPr>
          <w:rFonts w:ascii="Times New Roman" w:hAnsi="Times New Roman" w:cs="Times New Roman"/>
          <w:sz w:val="24"/>
          <w:szCs w:val="24"/>
        </w:rPr>
        <w:t>;</w:t>
      </w:r>
    </w:p>
    <w:p w:rsidR="00957453" w:rsidRDefault="00957453"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ребенка на имя, отчество и фамилию;</w:t>
      </w:r>
    </w:p>
    <w:p w:rsidR="00957453" w:rsidRDefault="00957453"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имущественные права ребенка определяются статьями раздела </w:t>
      </w:r>
      <w:r>
        <w:rPr>
          <w:rFonts w:ascii="Times New Roman" w:hAnsi="Times New Roman" w:cs="Times New Roman"/>
          <w:sz w:val="24"/>
          <w:szCs w:val="24"/>
          <w:lang w:val="en-US"/>
        </w:rPr>
        <w:t>V</w:t>
      </w:r>
      <w:r w:rsidRPr="00957453">
        <w:rPr>
          <w:rFonts w:ascii="Times New Roman" w:hAnsi="Times New Roman" w:cs="Times New Roman"/>
          <w:sz w:val="24"/>
          <w:szCs w:val="24"/>
        </w:rPr>
        <w:t xml:space="preserve"> </w:t>
      </w:r>
      <w:r>
        <w:rPr>
          <w:rFonts w:ascii="Times New Roman" w:hAnsi="Times New Roman" w:cs="Times New Roman"/>
          <w:sz w:val="24"/>
          <w:szCs w:val="24"/>
        </w:rPr>
        <w:t>«АЛИМЕНТНЫЕ ОБЯЗАТЕЛЬСТВА ЧЛЕНОВ СЕМЬИ»</w:t>
      </w:r>
      <w:r w:rsidR="0075644C">
        <w:rPr>
          <w:rFonts w:ascii="Times New Roman" w:hAnsi="Times New Roman" w:cs="Times New Roman"/>
          <w:sz w:val="24"/>
          <w:szCs w:val="24"/>
        </w:rPr>
        <w:t xml:space="preserve"> СК РФ, статьями 2. «Отношения, регулируемые гражданским законодательством» и 28. «Дееспособность малолетних» ГК РФ, а также статьей 37 «Распоряжение имуществом подопечного» ГК РФ. </w:t>
      </w:r>
    </w:p>
    <w:p w:rsidR="00730A1F" w:rsidRDefault="00730A1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Другим документом, закрепляющим права детей, служит Конвенция ООН «О правах ребенка», участницей которой Россия является с 1990 г. Конвенция представляет собой часть российской правовой системы, хотя ее нормы и не были </w:t>
      </w:r>
      <w:r w:rsidRPr="00220CF8">
        <w:rPr>
          <w:rFonts w:ascii="Times New Roman" w:hAnsi="Times New Roman" w:cs="Times New Roman"/>
          <w:i/>
          <w:sz w:val="24"/>
          <w:szCs w:val="24"/>
        </w:rPr>
        <w:t>инкорпорированы</w:t>
      </w:r>
      <w:r w:rsidR="007824CE" w:rsidRPr="00220CF8">
        <w:rPr>
          <w:rFonts w:ascii="Times New Roman" w:hAnsi="Times New Roman" w:cs="Times New Roman"/>
          <w:i/>
          <w:sz w:val="24"/>
          <w:szCs w:val="24"/>
        </w:rPr>
        <w:t xml:space="preserve"> (то есть не были включены</w:t>
      </w:r>
      <w:r w:rsidR="007824CE">
        <w:rPr>
          <w:rFonts w:ascii="Times New Roman" w:hAnsi="Times New Roman" w:cs="Times New Roman"/>
          <w:sz w:val="24"/>
          <w:szCs w:val="24"/>
        </w:rPr>
        <w:t xml:space="preserve">) </w:t>
      </w:r>
      <w:r>
        <w:rPr>
          <w:rFonts w:ascii="Times New Roman" w:hAnsi="Times New Roman" w:cs="Times New Roman"/>
          <w:sz w:val="24"/>
          <w:szCs w:val="24"/>
        </w:rPr>
        <w:t xml:space="preserve"> во внутреннее законодательство и подлежат неп</w:t>
      </w:r>
      <w:r w:rsidR="007C300D">
        <w:rPr>
          <w:rFonts w:ascii="Times New Roman" w:hAnsi="Times New Roman" w:cs="Times New Roman"/>
          <w:sz w:val="24"/>
          <w:szCs w:val="24"/>
        </w:rPr>
        <w:t>осредственному применению. Конв</w:t>
      </w:r>
      <w:r>
        <w:rPr>
          <w:rFonts w:ascii="Times New Roman" w:hAnsi="Times New Roman" w:cs="Times New Roman"/>
          <w:sz w:val="24"/>
          <w:szCs w:val="24"/>
        </w:rPr>
        <w:t>енция рассм</w:t>
      </w:r>
      <w:r w:rsidR="007C300D">
        <w:rPr>
          <w:rFonts w:ascii="Times New Roman" w:hAnsi="Times New Roman" w:cs="Times New Roman"/>
          <w:sz w:val="24"/>
          <w:szCs w:val="24"/>
        </w:rPr>
        <w:t>атривает ребенка как самостояте</w:t>
      </w:r>
      <w:r>
        <w:rPr>
          <w:rFonts w:ascii="Times New Roman" w:hAnsi="Times New Roman" w:cs="Times New Roman"/>
          <w:sz w:val="24"/>
          <w:szCs w:val="24"/>
        </w:rPr>
        <w:t xml:space="preserve">льную личность, наделенную рядом прав и способную в той или иной степени осуществлять и защищать эти права. </w:t>
      </w:r>
      <w:r w:rsidR="007C300D">
        <w:rPr>
          <w:rFonts w:ascii="Times New Roman" w:hAnsi="Times New Roman" w:cs="Times New Roman"/>
          <w:sz w:val="24"/>
          <w:szCs w:val="24"/>
        </w:rPr>
        <w:t>Такой же подход к проблеме прав ребенка закреплен и в нормах Семейного кодекса РФ.</w:t>
      </w:r>
    </w:p>
    <w:p w:rsidR="0075644C" w:rsidRDefault="0075644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Права и обязанности родителей, прописан</w:t>
      </w:r>
      <w:r w:rsidR="00CE4E68">
        <w:rPr>
          <w:rFonts w:ascii="Times New Roman" w:hAnsi="Times New Roman" w:cs="Times New Roman"/>
          <w:sz w:val="24"/>
          <w:szCs w:val="24"/>
        </w:rPr>
        <w:t>н</w:t>
      </w:r>
      <w:r>
        <w:rPr>
          <w:rFonts w:ascii="Times New Roman" w:hAnsi="Times New Roman" w:cs="Times New Roman"/>
          <w:sz w:val="24"/>
          <w:szCs w:val="24"/>
        </w:rPr>
        <w:t>ы</w:t>
      </w:r>
      <w:r w:rsidR="00CE4E68">
        <w:rPr>
          <w:rFonts w:ascii="Times New Roman" w:hAnsi="Times New Roman" w:cs="Times New Roman"/>
          <w:sz w:val="24"/>
          <w:szCs w:val="24"/>
        </w:rPr>
        <w:t>е</w:t>
      </w:r>
      <w:r>
        <w:rPr>
          <w:rFonts w:ascii="Times New Roman" w:hAnsi="Times New Roman" w:cs="Times New Roman"/>
          <w:sz w:val="24"/>
          <w:szCs w:val="24"/>
        </w:rPr>
        <w:t xml:space="preserve"> в статьях 61―</w:t>
      </w:r>
      <w:r w:rsidR="00CE4E68">
        <w:rPr>
          <w:rFonts w:ascii="Times New Roman" w:hAnsi="Times New Roman" w:cs="Times New Roman"/>
          <w:sz w:val="24"/>
          <w:szCs w:val="24"/>
        </w:rPr>
        <w:t>79 СК РФ</w:t>
      </w:r>
      <w:r w:rsidR="00A43FEE">
        <w:rPr>
          <w:rFonts w:ascii="Times New Roman" w:hAnsi="Times New Roman" w:cs="Times New Roman"/>
          <w:sz w:val="24"/>
          <w:szCs w:val="24"/>
        </w:rPr>
        <w:t xml:space="preserve"> Главы 12. «ПРАВА И ОБЯЗАННОСТИ РОДИТЕЛЕЙ</w:t>
      </w:r>
      <w:r w:rsidR="00CE4E68">
        <w:rPr>
          <w:rFonts w:ascii="Times New Roman" w:hAnsi="Times New Roman" w:cs="Times New Roman"/>
          <w:sz w:val="24"/>
          <w:szCs w:val="24"/>
        </w:rPr>
        <w:t xml:space="preserve">, посвящены следующим </w:t>
      </w:r>
      <w:r w:rsidR="00782FDF">
        <w:rPr>
          <w:rFonts w:ascii="Times New Roman" w:hAnsi="Times New Roman" w:cs="Times New Roman"/>
          <w:sz w:val="24"/>
          <w:szCs w:val="24"/>
        </w:rPr>
        <w:t>мотивам семейных правоотношений:</w:t>
      </w:r>
    </w:p>
    <w:p w:rsidR="00782FDF" w:rsidRDefault="00782FD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равенство прав и обязанностей родителей</w:t>
      </w:r>
      <w:r w:rsidR="00A7275F">
        <w:rPr>
          <w:rFonts w:ascii="Times New Roman" w:hAnsi="Times New Roman" w:cs="Times New Roman"/>
          <w:sz w:val="24"/>
          <w:szCs w:val="24"/>
        </w:rPr>
        <w:t>: родители имеют равные права и несут равные обязанности в отношении своих детей (родительские прав). Родительские права</w:t>
      </w:r>
      <w:r w:rsidR="00A43FEE">
        <w:rPr>
          <w:rFonts w:ascii="Times New Roman" w:hAnsi="Times New Roman" w:cs="Times New Roman"/>
          <w:sz w:val="24"/>
          <w:szCs w:val="24"/>
        </w:rPr>
        <w:t xml:space="preserve">, предусмотренные настоящей главой, </w:t>
      </w:r>
      <w:r w:rsidR="00A7275F">
        <w:rPr>
          <w:rFonts w:ascii="Times New Roman" w:hAnsi="Times New Roman" w:cs="Times New Roman"/>
          <w:sz w:val="24"/>
          <w:szCs w:val="24"/>
        </w:rPr>
        <w:t xml:space="preserve"> прекращаются по достижении детьми возраста восемнадцати лет (совершенноле</w:t>
      </w:r>
      <w:r w:rsidR="00A43FEE">
        <w:rPr>
          <w:rFonts w:ascii="Times New Roman" w:hAnsi="Times New Roman" w:cs="Times New Roman"/>
          <w:sz w:val="24"/>
          <w:szCs w:val="24"/>
        </w:rPr>
        <w:t>тия), а также при вступлении не</w:t>
      </w:r>
      <w:r w:rsidR="00A7275F">
        <w:rPr>
          <w:rFonts w:ascii="Times New Roman" w:hAnsi="Times New Roman" w:cs="Times New Roman"/>
          <w:sz w:val="24"/>
          <w:szCs w:val="24"/>
        </w:rPr>
        <w:t xml:space="preserve">совершеннолетних детей в брак </w:t>
      </w:r>
      <w:r w:rsidR="00A43FEE">
        <w:rPr>
          <w:rFonts w:ascii="Times New Roman" w:hAnsi="Times New Roman" w:cs="Times New Roman"/>
          <w:sz w:val="24"/>
          <w:szCs w:val="24"/>
        </w:rPr>
        <w:t>и в других установленных законом случаях приобретения детьми полной дееспособности до достижения ими совершеннолетия</w:t>
      </w:r>
      <w:r>
        <w:rPr>
          <w:rFonts w:ascii="Times New Roman" w:hAnsi="Times New Roman" w:cs="Times New Roman"/>
          <w:sz w:val="24"/>
          <w:szCs w:val="24"/>
        </w:rPr>
        <w:t>;</w:t>
      </w:r>
    </w:p>
    <w:p w:rsidR="00782FDF" w:rsidRDefault="00782FD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права несовершеннолетних родителей;</w:t>
      </w:r>
    </w:p>
    <w:p w:rsidR="00A7275F" w:rsidRDefault="00A7275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права и обязанности родителей по воспитанию и образованию детей: они обязаны заботиться о здоровье, физическом, психическом, духовном и нравственном развитии своих детей;</w:t>
      </w:r>
    </w:p>
    <w:p w:rsidR="00782FDF" w:rsidRPr="00957453" w:rsidRDefault="00A7275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права и обязанности родителей по защите прав и интересов детей в отношениях с любыми физическими и юридическими лицами, в том числе в судах, без специальных полномочий;</w:t>
      </w:r>
    </w:p>
    <w:p w:rsidR="009632BA" w:rsidRDefault="00A7275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осуществление родительских прав, которые не могут осуществляться в противоречии с интересами детей;</w:t>
      </w:r>
    </w:p>
    <w:p w:rsidR="002442EB" w:rsidRDefault="002442E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осуществление родительских прав родителем, проживающим отдельно от ребенка на общение с ребенком, участие в его воспитании и решение вопросов получения ребенком образования);</w:t>
      </w:r>
    </w:p>
    <w:p w:rsidR="002442EB" w:rsidRDefault="002442E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 на общение с ребенком дедушки, бабушки, братьев, сестер и других родственников;</w:t>
      </w:r>
    </w:p>
    <w:p w:rsidR="002442EB" w:rsidRDefault="002442E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защита родительских прав (в части требования возврата ребенка от любого лица, удерживающего его у себя не на основании закона или не на основании судебного решения);</w:t>
      </w:r>
    </w:p>
    <w:p w:rsidR="002E0FE7" w:rsidRDefault="002442E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ограничение, лишение и восстановление в родительских правах.</w:t>
      </w:r>
    </w:p>
    <w:p w:rsidR="002442EB" w:rsidRDefault="00B323A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Специфической проблеме ― формам воспитания детей, оставшихся без попечения родителей, посвящены статьи 121</w:t>
      </w:r>
      <w:r w:rsidR="00B92940">
        <w:rPr>
          <w:rFonts w:ascii="Times New Roman" w:hAnsi="Times New Roman" w:cs="Times New Roman"/>
          <w:sz w:val="24"/>
          <w:szCs w:val="24"/>
        </w:rPr>
        <w:t>―155</w:t>
      </w:r>
      <w:r w:rsidR="00B92940" w:rsidRPr="00B92940">
        <w:rPr>
          <w:rFonts w:ascii="Times New Roman" w:hAnsi="Times New Roman" w:cs="Times New Roman"/>
          <w:sz w:val="24"/>
          <w:szCs w:val="24"/>
          <w:vertAlign w:val="superscript"/>
        </w:rPr>
        <w:t>3</w:t>
      </w:r>
      <w:r w:rsidR="002442EB" w:rsidRPr="00B92940">
        <w:rPr>
          <w:rFonts w:ascii="Times New Roman" w:hAnsi="Times New Roman" w:cs="Times New Roman"/>
          <w:sz w:val="24"/>
          <w:szCs w:val="24"/>
          <w:vertAlign w:val="superscript"/>
        </w:rPr>
        <w:t xml:space="preserve"> </w:t>
      </w:r>
      <w:r w:rsidR="00B92940" w:rsidRPr="00B92940">
        <w:rPr>
          <w:rFonts w:ascii="Times New Roman" w:hAnsi="Times New Roman" w:cs="Times New Roman"/>
          <w:sz w:val="24"/>
          <w:szCs w:val="24"/>
        </w:rPr>
        <w:t xml:space="preserve">Раздела </w:t>
      </w:r>
      <w:r w:rsidR="00B92940">
        <w:rPr>
          <w:rFonts w:ascii="Times New Roman" w:hAnsi="Times New Roman" w:cs="Times New Roman"/>
          <w:sz w:val="24"/>
          <w:szCs w:val="24"/>
          <w:lang w:val="en-US"/>
        </w:rPr>
        <w:t>VI</w:t>
      </w:r>
      <w:r w:rsidR="00B92940" w:rsidRPr="00B92940">
        <w:rPr>
          <w:rFonts w:ascii="Times New Roman" w:hAnsi="Times New Roman" w:cs="Times New Roman"/>
          <w:sz w:val="24"/>
          <w:szCs w:val="24"/>
        </w:rPr>
        <w:t xml:space="preserve">. </w:t>
      </w:r>
    </w:p>
    <w:p w:rsidR="00217FB9" w:rsidRPr="00217FB9" w:rsidRDefault="00217FB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Речь идет о следующих формах:</w:t>
      </w:r>
    </w:p>
    <w:p w:rsidR="00B92940" w:rsidRDefault="00217FB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92940">
        <w:rPr>
          <w:rFonts w:ascii="Times New Roman" w:hAnsi="Times New Roman" w:cs="Times New Roman"/>
          <w:b/>
          <w:i/>
          <w:sz w:val="24"/>
          <w:szCs w:val="24"/>
        </w:rPr>
        <w:t xml:space="preserve">Усыновление (удочерение) </w:t>
      </w:r>
      <w:r w:rsidR="00B92940">
        <w:rPr>
          <w:rFonts w:ascii="Times New Roman" w:hAnsi="Times New Roman" w:cs="Times New Roman"/>
          <w:sz w:val="24"/>
          <w:szCs w:val="24"/>
        </w:rPr>
        <w:t>считается «приоритетной формой» устройства детей ― так говорится в СК РФ. Усыновление (удочерение) юридически устанавливает родственные связи между ребенком и людьми, не являющимися его родными отцом и матерью. Все права и обязанности усыновленного ребенка приравниваются к правам и обязанностям родных детей. Например, усыновленный ребенок может претен</w:t>
      </w:r>
      <w:r w:rsidR="00B26C92">
        <w:rPr>
          <w:rFonts w:ascii="Times New Roman" w:hAnsi="Times New Roman" w:cs="Times New Roman"/>
          <w:sz w:val="24"/>
          <w:szCs w:val="24"/>
        </w:rPr>
        <w:t>довать на наследство от родителей. А родители вправе поменять в документах имя, дату и место рождения ребенка, чтобы сохранить тайну усыновления (удочерения).</w:t>
      </w:r>
      <w:r w:rsidR="00B92940">
        <w:rPr>
          <w:rFonts w:ascii="Times New Roman" w:hAnsi="Times New Roman" w:cs="Times New Roman"/>
          <w:sz w:val="24"/>
          <w:szCs w:val="24"/>
        </w:rPr>
        <w:t xml:space="preserve"> </w:t>
      </w:r>
    </w:p>
    <w:p w:rsidR="00B26C92" w:rsidRDefault="00217FB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B26C92">
        <w:rPr>
          <w:rFonts w:ascii="Times New Roman" w:hAnsi="Times New Roman" w:cs="Times New Roman"/>
          <w:b/>
          <w:i/>
          <w:sz w:val="24"/>
          <w:szCs w:val="24"/>
        </w:rPr>
        <w:t xml:space="preserve">Опека </w:t>
      </w:r>
      <w:r w:rsidR="00B26C92">
        <w:rPr>
          <w:rFonts w:ascii="Times New Roman" w:hAnsi="Times New Roman" w:cs="Times New Roman"/>
          <w:sz w:val="24"/>
          <w:szCs w:val="24"/>
        </w:rPr>
        <w:t xml:space="preserve">(до 14 лет) / </w:t>
      </w:r>
      <w:r w:rsidR="00B26C92">
        <w:rPr>
          <w:rFonts w:ascii="Times New Roman" w:hAnsi="Times New Roman" w:cs="Times New Roman"/>
          <w:b/>
          <w:i/>
          <w:sz w:val="24"/>
          <w:szCs w:val="24"/>
        </w:rPr>
        <w:t xml:space="preserve">попечительство </w:t>
      </w:r>
      <w:r w:rsidR="00B26C92">
        <w:rPr>
          <w:rFonts w:ascii="Times New Roman" w:hAnsi="Times New Roman" w:cs="Times New Roman"/>
          <w:sz w:val="24"/>
          <w:szCs w:val="24"/>
        </w:rPr>
        <w:t>(с 14 до 18 лет</w:t>
      </w:r>
      <w:r w:rsidR="006A39C4">
        <w:rPr>
          <w:rFonts w:ascii="Times New Roman" w:hAnsi="Times New Roman" w:cs="Times New Roman"/>
          <w:sz w:val="24"/>
          <w:szCs w:val="24"/>
        </w:rPr>
        <w:t>)</w:t>
      </w:r>
      <w:r w:rsidR="00B26C92">
        <w:rPr>
          <w:rFonts w:ascii="Times New Roman" w:hAnsi="Times New Roman" w:cs="Times New Roman"/>
          <w:sz w:val="24"/>
          <w:szCs w:val="24"/>
        </w:rPr>
        <w:t xml:space="preserve">. Эти </w:t>
      </w:r>
      <w:r w:rsidR="00B26C92">
        <w:rPr>
          <w:rFonts w:ascii="Times New Roman" w:hAnsi="Times New Roman" w:cs="Times New Roman"/>
          <w:b/>
          <w:i/>
          <w:sz w:val="24"/>
          <w:szCs w:val="24"/>
        </w:rPr>
        <w:t xml:space="preserve">безвозмездные формы </w:t>
      </w:r>
      <w:r w:rsidR="00B26C92">
        <w:rPr>
          <w:rFonts w:ascii="Times New Roman" w:hAnsi="Times New Roman" w:cs="Times New Roman"/>
          <w:sz w:val="24"/>
          <w:szCs w:val="24"/>
        </w:rPr>
        <w:t xml:space="preserve">чаще всего выбирают семьи, где воспитание детей берут на себя родственники. Опекун становится законным представителем ребенка и получает ежемесячное пособие на его содержание, контролирует использование его имущества. </w:t>
      </w:r>
    </w:p>
    <w:p w:rsidR="00B26C92" w:rsidRDefault="00B26C9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w:t>
      </w:r>
      <w:r>
        <w:rPr>
          <w:rFonts w:ascii="Times New Roman" w:hAnsi="Times New Roman" w:cs="Times New Roman"/>
          <w:b/>
          <w:i/>
          <w:sz w:val="24"/>
          <w:szCs w:val="24"/>
        </w:rPr>
        <w:t xml:space="preserve">возмездным формам </w:t>
      </w:r>
      <w:r>
        <w:rPr>
          <w:rFonts w:ascii="Times New Roman" w:hAnsi="Times New Roman" w:cs="Times New Roman"/>
          <w:sz w:val="24"/>
          <w:szCs w:val="24"/>
        </w:rPr>
        <w:t>относятся:</w:t>
      </w:r>
    </w:p>
    <w:p w:rsidR="00B26C92" w:rsidRDefault="00B26C9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приемная семья </w:t>
      </w:r>
      <w:r>
        <w:rPr>
          <w:rFonts w:ascii="Times New Roman" w:hAnsi="Times New Roman" w:cs="Times New Roman"/>
          <w:sz w:val="24"/>
          <w:szCs w:val="24"/>
        </w:rPr>
        <w:t xml:space="preserve">― дети попадают в семью на воспитание на основе договора между </w:t>
      </w:r>
      <w:r w:rsidRPr="00B26C92">
        <w:rPr>
          <w:rFonts w:ascii="Times New Roman" w:hAnsi="Times New Roman" w:cs="Times New Roman"/>
          <w:i/>
          <w:sz w:val="24"/>
          <w:szCs w:val="24"/>
        </w:rPr>
        <w:t>органами опеки и попечительства (которые относятся к органам местного самоуправления)</w:t>
      </w:r>
      <w:r>
        <w:rPr>
          <w:rFonts w:ascii="Times New Roman" w:hAnsi="Times New Roman" w:cs="Times New Roman"/>
          <w:sz w:val="24"/>
          <w:szCs w:val="24"/>
        </w:rPr>
        <w:t xml:space="preserve"> и приемными родителями. Приемному родителю выплачивается зарплата. Он также получает пособие на содержание ребенка и льготы для семьи. В такой семье приемный ребенок, в отличие от усы</w:t>
      </w:r>
      <w:r w:rsidR="00217FB9">
        <w:rPr>
          <w:rFonts w:ascii="Times New Roman" w:hAnsi="Times New Roman" w:cs="Times New Roman"/>
          <w:sz w:val="24"/>
          <w:szCs w:val="24"/>
        </w:rPr>
        <w:t>н</w:t>
      </w:r>
      <w:r>
        <w:rPr>
          <w:rFonts w:ascii="Times New Roman" w:hAnsi="Times New Roman" w:cs="Times New Roman"/>
          <w:sz w:val="24"/>
          <w:szCs w:val="24"/>
        </w:rPr>
        <w:t>овле</w:t>
      </w:r>
      <w:r w:rsidR="00217FB9">
        <w:rPr>
          <w:rFonts w:ascii="Times New Roman" w:hAnsi="Times New Roman" w:cs="Times New Roman"/>
          <w:sz w:val="24"/>
          <w:szCs w:val="24"/>
        </w:rPr>
        <w:t>н</w:t>
      </w:r>
      <w:r>
        <w:rPr>
          <w:rFonts w:ascii="Times New Roman" w:hAnsi="Times New Roman" w:cs="Times New Roman"/>
          <w:sz w:val="24"/>
          <w:szCs w:val="24"/>
        </w:rPr>
        <w:t>ного, не считается « родным» и наход</w:t>
      </w:r>
      <w:r w:rsidR="00217FB9">
        <w:rPr>
          <w:rFonts w:ascii="Times New Roman" w:hAnsi="Times New Roman" w:cs="Times New Roman"/>
          <w:sz w:val="24"/>
          <w:szCs w:val="24"/>
        </w:rPr>
        <w:t>ится на воспитании только до момента совершеннолетия.</w:t>
      </w:r>
    </w:p>
    <w:p w:rsidR="00217FB9" w:rsidRDefault="00217FB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 Патронатная семья </w:t>
      </w:r>
      <w:r>
        <w:rPr>
          <w:rFonts w:ascii="Times New Roman" w:hAnsi="Times New Roman" w:cs="Times New Roman"/>
          <w:sz w:val="24"/>
          <w:szCs w:val="24"/>
        </w:rPr>
        <w:t xml:space="preserve">― в этом случае патронатный родитель становится «внештатным» сотрудником детского дома, с ним заключается трудовой договор, платится зарплата, засчитывается трудовой стаж и предоставляется отпуск. </w:t>
      </w:r>
    </w:p>
    <w:p w:rsidR="00217FB9" w:rsidRDefault="00217FB9" w:rsidP="001F6DFC">
      <w:pPr>
        <w:spacing w:after="0" w:line="312" w:lineRule="auto"/>
        <w:ind w:firstLine="567"/>
        <w:jc w:val="both"/>
        <w:rPr>
          <w:rFonts w:ascii="Times New Roman" w:hAnsi="Times New Roman" w:cs="Times New Roman"/>
          <w:sz w:val="24"/>
          <w:szCs w:val="24"/>
        </w:rPr>
      </w:pPr>
      <w:r w:rsidRPr="00A30B13">
        <w:rPr>
          <w:rFonts w:ascii="Times New Roman" w:hAnsi="Times New Roman" w:cs="Times New Roman"/>
          <w:i/>
          <w:sz w:val="24"/>
          <w:szCs w:val="24"/>
        </w:rPr>
        <w:t>На органы опеки и попечительства возлагается защита</w:t>
      </w:r>
      <w:r>
        <w:rPr>
          <w:rFonts w:ascii="Times New Roman" w:hAnsi="Times New Roman" w:cs="Times New Roman"/>
          <w:sz w:val="24"/>
          <w:szCs w:val="24"/>
        </w:rPr>
        <w:t xml:space="preserve"> </w:t>
      </w:r>
      <w:r w:rsidRPr="00A30B13">
        <w:rPr>
          <w:rFonts w:ascii="Times New Roman" w:hAnsi="Times New Roman" w:cs="Times New Roman"/>
          <w:i/>
          <w:sz w:val="24"/>
          <w:szCs w:val="24"/>
        </w:rPr>
        <w:t>прав</w:t>
      </w:r>
      <w:r>
        <w:rPr>
          <w:rFonts w:ascii="Times New Roman" w:hAnsi="Times New Roman" w:cs="Times New Roman"/>
          <w:sz w:val="24"/>
          <w:szCs w:val="24"/>
        </w:rPr>
        <w:t xml:space="preserve"> </w:t>
      </w:r>
      <w:r w:rsidRPr="00A30B13">
        <w:rPr>
          <w:rFonts w:ascii="Times New Roman" w:hAnsi="Times New Roman" w:cs="Times New Roman"/>
          <w:i/>
          <w:sz w:val="24"/>
          <w:szCs w:val="24"/>
        </w:rPr>
        <w:t>и интересов детей в случаях</w:t>
      </w:r>
      <w:r w:rsidR="0084121C">
        <w:rPr>
          <w:rFonts w:ascii="Times New Roman" w:hAnsi="Times New Roman" w:cs="Times New Roman"/>
          <w:i/>
          <w:sz w:val="24"/>
          <w:szCs w:val="24"/>
        </w:rPr>
        <w:t xml:space="preserve">: </w:t>
      </w:r>
      <w:r w:rsidR="0084121C">
        <w:rPr>
          <w:rFonts w:ascii="Times New Roman" w:hAnsi="Times New Roman" w:cs="Times New Roman"/>
          <w:sz w:val="24"/>
          <w:szCs w:val="24"/>
        </w:rPr>
        <w:t>а)</w:t>
      </w:r>
      <w:r>
        <w:rPr>
          <w:rFonts w:ascii="Times New Roman" w:hAnsi="Times New Roman" w:cs="Times New Roman"/>
          <w:sz w:val="24"/>
          <w:szCs w:val="24"/>
        </w:rPr>
        <w:t xml:space="preserve"> смерти родителей, </w:t>
      </w:r>
      <w:r w:rsidR="0084121C">
        <w:rPr>
          <w:rFonts w:ascii="Times New Roman" w:hAnsi="Times New Roman" w:cs="Times New Roman"/>
          <w:sz w:val="24"/>
          <w:szCs w:val="24"/>
        </w:rPr>
        <w:t xml:space="preserve">б) </w:t>
      </w:r>
      <w:r>
        <w:rPr>
          <w:rFonts w:ascii="Times New Roman" w:hAnsi="Times New Roman" w:cs="Times New Roman"/>
          <w:sz w:val="24"/>
          <w:szCs w:val="24"/>
        </w:rPr>
        <w:t>лишения их родительских пр</w:t>
      </w:r>
      <w:r w:rsidR="00A30B13">
        <w:rPr>
          <w:rFonts w:ascii="Times New Roman" w:hAnsi="Times New Roman" w:cs="Times New Roman"/>
          <w:sz w:val="24"/>
          <w:szCs w:val="24"/>
        </w:rPr>
        <w:t>а</w:t>
      </w:r>
      <w:r>
        <w:rPr>
          <w:rFonts w:ascii="Times New Roman" w:hAnsi="Times New Roman" w:cs="Times New Roman"/>
          <w:sz w:val="24"/>
          <w:szCs w:val="24"/>
        </w:rPr>
        <w:t xml:space="preserve">в, </w:t>
      </w:r>
      <w:r w:rsidR="0084121C">
        <w:rPr>
          <w:rFonts w:ascii="Times New Roman" w:hAnsi="Times New Roman" w:cs="Times New Roman"/>
          <w:sz w:val="24"/>
          <w:szCs w:val="24"/>
        </w:rPr>
        <w:t xml:space="preserve">в) </w:t>
      </w:r>
      <w:r>
        <w:rPr>
          <w:rFonts w:ascii="Times New Roman" w:hAnsi="Times New Roman" w:cs="Times New Roman"/>
          <w:sz w:val="24"/>
          <w:szCs w:val="24"/>
        </w:rPr>
        <w:t>огранич</w:t>
      </w:r>
      <w:r w:rsidR="00A30B13">
        <w:rPr>
          <w:rFonts w:ascii="Times New Roman" w:hAnsi="Times New Roman" w:cs="Times New Roman"/>
          <w:sz w:val="24"/>
          <w:szCs w:val="24"/>
        </w:rPr>
        <w:t>е</w:t>
      </w:r>
      <w:r>
        <w:rPr>
          <w:rFonts w:ascii="Times New Roman" w:hAnsi="Times New Roman" w:cs="Times New Roman"/>
          <w:sz w:val="24"/>
          <w:szCs w:val="24"/>
        </w:rPr>
        <w:t>н</w:t>
      </w:r>
      <w:r w:rsidR="00A30B13">
        <w:rPr>
          <w:rFonts w:ascii="Times New Roman" w:hAnsi="Times New Roman" w:cs="Times New Roman"/>
          <w:sz w:val="24"/>
          <w:szCs w:val="24"/>
        </w:rPr>
        <w:t>и</w:t>
      </w:r>
      <w:r>
        <w:rPr>
          <w:rFonts w:ascii="Times New Roman" w:hAnsi="Times New Roman" w:cs="Times New Roman"/>
          <w:sz w:val="24"/>
          <w:szCs w:val="24"/>
        </w:rPr>
        <w:t xml:space="preserve">я их в родительских правах, </w:t>
      </w:r>
      <w:r w:rsidR="0084121C">
        <w:rPr>
          <w:rFonts w:ascii="Times New Roman" w:hAnsi="Times New Roman" w:cs="Times New Roman"/>
          <w:sz w:val="24"/>
          <w:szCs w:val="24"/>
        </w:rPr>
        <w:t xml:space="preserve">г) </w:t>
      </w:r>
      <w:r>
        <w:rPr>
          <w:rFonts w:ascii="Times New Roman" w:hAnsi="Times New Roman" w:cs="Times New Roman"/>
          <w:sz w:val="24"/>
          <w:szCs w:val="24"/>
        </w:rPr>
        <w:t>призн</w:t>
      </w:r>
      <w:r w:rsidR="0084121C">
        <w:rPr>
          <w:rFonts w:ascii="Times New Roman" w:hAnsi="Times New Roman" w:cs="Times New Roman"/>
          <w:sz w:val="24"/>
          <w:szCs w:val="24"/>
        </w:rPr>
        <w:t xml:space="preserve">ания родителей недееспособными, д) </w:t>
      </w:r>
      <w:r>
        <w:rPr>
          <w:rFonts w:ascii="Times New Roman" w:hAnsi="Times New Roman" w:cs="Times New Roman"/>
          <w:sz w:val="24"/>
          <w:szCs w:val="24"/>
        </w:rPr>
        <w:t xml:space="preserve"> болезни родителей, </w:t>
      </w:r>
      <w:r w:rsidR="0084121C">
        <w:rPr>
          <w:rFonts w:ascii="Times New Roman" w:hAnsi="Times New Roman" w:cs="Times New Roman"/>
          <w:sz w:val="24"/>
          <w:szCs w:val="24"/>
        </w:rPr>
        <w:t xml:space="preserve">е) </w:t>
      </w:r>
      <w:r>
        <w:rPr>
          <w:rFonts w:ascii="Times New Roman" w:hAnsi="Times New Roman" w:cs="Times New Roman"/>
          <w:sz w:val="24"/>
          <w:szCs w:val="24"/>
        </w:rPr>
        <w:t xml:space="preserve">длительного отсутствия родителей, </w:t>
      </w:r>
      <w:r w:rsidR="0084121C">
        <w:rPr>
          <w:rFonts w:ascii="Times New Roman" w:hAnsi="Times New Roman" w:cs="Times New Roman"/>
          <w:sz w:val="24"/>
          <w:szCs w:val="24"/>
        </w:rPr>
        <w:t xml:space="preserve">ж) </w:t>
      </w:r>
      <w:r>
        <w:rPr>
          <w:rFonts w:ascii="Times New Roman" w:hAnsi="Times New Roman" w:cs="Times New Roman"/>
          <w:sz w:val="24"/>
          <w:szCs w:val="24"/>
        </w:rPr>
        <w:t>уклонения родителей от воспитания детей или защиты их прав и интересов, в том числе при отказе родителей взять своих детей из образовательных орган</w:t>
      </w:r>
      <w:r w:rsidR="000D3D47">
        <w:rPr>
          <w:rFonts w:ascii="Times New Roman" w:hAnsi="Times New Roman" w:cs="Times New Roman"/>
          <w:sz w:val="24"/>
          <w:szCs w:val="24"/>
        </w:rPr>
        <w:t>изаций, медицинских организаций</w:t>
      </w:r>
      <w:r>
        <w:rPr>
          <w:rFonts w:ascii="Times New Roman" w:hAnsi="Times New Roman" w:cs="Times New Roman"/>
          <w:sz w:val="24"/>
          <w:szCs w:val="24"/>
        </w:rPr>
        <w:t xml:space="preserve">, организаций, оказывающих социальные услуги, или аналогичных организаций, </w:t>
      </w:r>
      <w:r w:rsidR="0084121C">
        <w:rPr>
          <w:rFonts w:ascii="Times New Roman" w:hAnsi="Times New Roman" w:cs="Times New Roman"/>
          <w:sz w:val="24"/>
          <w:szCs w:val="24"/>
        </w:rPr>
        <w:t xml:space="preserve">з) </w:t>
      </w:r>
      <w:r>
        <w:rPr>
          <w:rFonts w:ascii="Times New Roman" w:hAnsi="Times New Roman" w:cs="Times New Roman"/>
          <w:sz w:val="24"/>
          <w:szCs w:val="24"/>
        </w:rPr>
        <w:t>при создании действиями или бе</w:t>
      </w:r>
      <w:r w:rsidR="00A30B13">
        <w:rPr>
          <w:rFonts w:ascii="Times New Roman" w:hAnsi="Times New Roman" w:cs="Times New Roman"/>
          <w:sz w:val="24"/>
          <w:szCs w:val="24"/>
        </w:rPr>
        <w:t>з</w:t>
      </w:r>
      <w:r>
        <w:rPr>
          <w:rFonts w:ascii="Times New Roman" w:hAnsi="Times New Roman" w:cs="Times New Roman"/>
          <w:sz w:val="24"/>
          <w:szCs w:val="24"/>
        </w:rPr>
        <w:t>действием родителей условий, представляющих угрозу жизни и здоровью детей либо препятст</w:t>
      </w:r>
      <w:r w:rsidR="00A30B13">
        <w:rPr>
          <w:rFonts w:ascii="Times New Roman" w:hAnsi="Times New Roman" w:cs="Times New Roman"/>
          <w:sz w:val="24"/>
          <w:szCs w:val="24"/>
        </w:rPr>
        <w:t>вующих их нормальному воспитанию и развитию, а также в других случаях отсутствия родительского попечения.</w:t>
      </w:r>
    </w:p>
    <w:p w:rsidR="00A30B13" w:rsidRDefault="00A30B13"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Кроме органов опеки и попечительства, </w:t>
      </w:r>
      <w:r w:rsidR="000D3D47">
        <w:rPr>
          <w:rFonts w:ascii="Times New Roman" w:hAnsi="Times New Roman" w:cs="Times New Roman"/>
          <w:sz w:val="24"/>
          <w:szCs w:val="24"/>
        </w:rPr>
        <w:t>к</w:t>
      </w:r>
      <w:r>
        <w:rPr>
          <w:rFonts w:ascii="Times New Roman" w:hAnsi="Times New Roman" w:cs="Times New Roman"/>
          <w:sz w:val="24"/>
          <w:szCs w:val="24"/>
        </w:rPr>
        <w:t xml:space="preserve"> государственной поддержке и защите семьи имеют непосредственное отношение</w:t>
      </w:r>
      <w:r w:rsidR="00844149">
        <w:rPr>
          <w:rFonts w:ascii="Times New Roman" w:hAnsi="Times New Roman" w:cs="Times New Roman"/>
          <w:sz w:val="24"/>
          <w:szCs w:val="24"/>
        </w:rPr>
        <w:t xml:space="preserve">: </w:t>
      </w:r>
      <w:r>
        <w:rPr>
          <w:rFonts w:ascii="Times New Roman" w:hAnsi="Times New Roman" w:cs="Times New Roman"/>
          <w:sz w:val="24"/>
          <w:szCs w:val="24"/>
        </w:rPr>
        <w:t xml:space="preserve"> </w:t>
      </w:r>
      <w:r w:rsidR="001850A5">
        <w:rPr>
          <w:rFonts w:ascii="Times New Roman" w:hAnsi="Times New Roman" w:cs="Times New Roman"/>
          <w:sz w:val="24"/>
          <w:szCs w:val="24"/>
        </w:rPr>
        <w:t xml:space="preserve">а) </w:t>
      </w:r>
      <w:r>
        <w:rPr>
          <w:rFonts w:ascii="Times New Roman" w:hAnsi="Times New Roman" w:cs="Times New Roman"/>
          <w:sz w:val="24"/>
          <w:szCs w:val="24"/>
        </w:rPr>
        <w:t xml:space="preserve">органы Прокуратуры  и судов всех уровней, </w:t>
      </w:r>
      <w:r w:rsidR="001850A5">
        <w:rPr>
          <w:rFonts w:ascii="Times New Roman" w:hAnsi="Times New Roman" w:cs="Times New Roman"/>
          <w:sz w:val="24"/>
          <w:szCs w:val="24"/>
        </w:rPr>
        <w:t xml:space="preserve">б) </w:t>
      </w:r>
      <w:r>
        <w:rPr>
          <w:rFonts w:ascii="Times New Roman" w:hAnsi="Times New Roman" w:cs="Times New Roman"/>
          <w:sz w:val="24"/>
          <w:szCs w:val="24"/>
        </w:rPr>
        <w:t xml:space="preserve">Уполномоченный по правам ребенка </w:t>
      </w:r>
      <w:r w:rsidR="001850A5">
        <w:rPr>
          <w:rFonts w:ascii="Times New Roman" w:hAnsi="Times New Roman" w:cs="Times New Roman"/>
          <w:sz w:val="24"/>
          <w:szCs w:val="24"/>
        </w:rPr>
        <w:t xml:space="preserve">при Президенте </w:t>
      </w:r>
      <w:r w:rsidR="005907D0">
        <w:rPr>
          <w:rFonts w:ascii="Times New Roman" w:hAnsi="Times New Roman" w:cs="Times New Roman"/>
          <w:sz w:val="24"/>
          <w:szCs w:val="24"/>
        </w:rPr>
        <w:t xml:space="preserve">РФ, </w:t>
      </w:r>
      <w:r w:rsidR="001850A5">
        <w:rPr>
          <w:rFonts w:ascii="Times New Roman" w:hAnsi="Times New Roman" w:cs="Times New Roman"/>
          <w:sz w:val="24"/>
          <w:szCs w:val="24"/>
        </w:rPr>
        <w:t xml:space="preserve">в) </w:t>
      </w:r>
      <w:r w:rsidR="00BE5380">
        <w:rPr>
          <w:rFonts w:ascii="Times New Roman" w:hAnsi="Times New Roman" w:cs="Times New Roman"/>
          <w:sz w:val="24"/>
          <w:szCs w:val="24"/>
        </w:rPr>
        <w:t xml:space="preserve">комиссии по делам несовершеннолетних при линейных управлениях МВД, </w:t>
      </w:r>
      <w:r w:rsidR="001850A5">
        <w:rPr>
          <w:rFonts w:ascii="Times New Roman" w:hAnsi="Times New Roman" w:cs="Times New Roman"/>
          <w:sz w:val="24"/>
          <w:szCs w:val="24"/>
        </w:rPr>
        <w:t xml:space="preserve">г) </w:t>
      </w:r>
      <w:r w:rsidR="000D3D47">
        <w:rPr>
          <w:rFonts w:ascii="Times New Roman" w:hAnsi="Times New Roman" w:cs="Times New Roman"/>
          <w:sz w:val="24"/>
          <w:szCs w:val="24"/>
        </w:rPr>
        <w:t>о</w:t>
      </w:r>
      <w:r w:rsidR="00BE5380">
        <w:rPr>
          <w:rFonts w:ascii="Times New Roman" w:hAnsi="Times New Roman" w:cs="Times New Roman"/>
          <w:sz w:val="24"/>
          <w:szCs w:val="24"/>
        </w:rPr>
        <w:t xml:space="preserve">бщественные некоммерческие организации и фонды, специализирующиеся на психологической и финансовой поддержке семьи и детства,  </w:t>
      </w:r>
      <w:r w:rsidR="005907D0">
        <w:rPr>
          <w:rFonts w:ascii="Times New Roman" w:hAnsi="Times New Roman" w:cs="Times New Roman"/>
          <w:sz w:val="24"/>
          <w:szCs w:val="24"/>
        </w:rPr>
        <w:t xml:space="preserve">а также </w:t>
      </w:r>
      <w:r w:rsidR="005907D0" w:rsidRPr="005907D0">
        <w:rPr>
          <w:rFonts w:ascii="Times New Roman" w:hAnsi="Times New Roman" w:cs="Times New Roman"/>
          <w:b/>
          <w:sz w:val="24"/>
          <w:szCs w:val="24"/>
        </w:rPr>
        <w:t>государственная семейная политика</w:t>
      </w:r>
      <w:r w:rsidR="005907D0">
        <w:rPr>
          <w:rFonts w:ascii="Times New Roman" w:hAnsi="Times New Roman" w:cs="Times New Roman"/>
          <w:sz w:val="24"/>
          <w:szCs w:val="24"/>
        </w:rPr>
        <w:t xml:space="preserve"> ― система мер, имеющая целью оказать то или иное воздействие на семью, процессы семейных изменений и семейного поведен</w:t>
      </w:r>
      <w:r w:rsidR="00BE5380">
        <w:rPr>
          <w:rFonts w:ascii="Times New Roman" w:hAnsi="Times New Roman" w:cs="Times New Roman"/>
          <w:sz w:val="24"/>
          <w:szCs w:val="24"/>
        </w:rPr>
        <w:t>и</w:t>
      </w:r>
      <w:r w:rsidR="005907D0">
        <w:rPr>
          <w:rFonts w:ascii="Times New Roman" w:hAnsi="Times New Roman" w:cs="Times New Roman"/>
          <w:sz w:val="24"/>
          <w:szCs w:val="24"/>
        </w:rPr>
        <w:t>я.</w:t>
      </w:r>
    </w:p>
    <w:p w:rsidR="00844149" w:rsidRDefault="00844149"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i/>
          <w:sz w:val="24"/>
          <w:szCs w:val="24"/>
        </w:rPr>
        <w:t>Государственная семейная политика включает:</w:t>
      </w:r>
    </w:p>
    <w:p w:rsidR="00844149" w:rsidRDefault="0084414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пособия и финансовые льготы;</w:t>
      </w:r>
    </w:p>
    <w:p w:rsidR="00844149" w:rsidRDefault="0084414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отпуска родителей по уходу за маленькими и больными детьми;</w:t>
      </w:r>
    </w:p>
    <w:p w:rsidR="00844149" w:rsidRDefault="0084414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дошкольных детских учреждений;</w:t>
      </w:r>
    </w:p>
    <w:p w:rsidR="00844149" w:rsidRDefault="0084414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гибкий (различный) режим рабочего дня для нужд семьи;</w:t>
      </w:r>
    </w:p>
    <w:p w:rsidR="00844149" w:rsidRDefault="0084414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включение времени ухода за детьми в трудовой стаж; </w:t>
      </w:r>
    </w:p>
    <w:p w:rsidR="00844149" w:rsidRDefault="0084414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поддержку усыновления (удочерения) сирот;</w:t>
      </w:r>
    </w:p>
    <w:p w:rsidR="00844149" w:rsidRDefault="0084414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стимулирование многодетности или высокого уровня рождаемости («</w:t>
      </w:r>
      <w:r w:rsidR="00B37FFA">
        <w:rPr>
          <w:rFonts w:ascii="Times New Roman" w:hAnsi="Times New Roman" w:cs="Times New Roman"/>
          <w:sz w:val="24"/>
          <w:szCs w:val="24"/>
        </w:rPr>
        <w:t>м</w:t>
      </w:r>
      <w:r>
        <w:rPr>
          <w:rFonts w:ascii="Times New Roman" w:hAnsi="Times New Roman" w:cs="Times New Roman"/>
          <w:sz w:val="24"/>
          <w:szCs w:val="24"/>
        </w:rPr>
        <w:t>атеринский капитал») и др.</w:t>
      </w:r>
    </w:p>
    <w:p w:rsidR="00850053" w:rsidRDefault="00850053" w:rsidP="0084121C">
      <w:pPr>
        <w:spacing w:after="0" w:line="312" w:lineRule="auto"/>
        <w:jc w:val="both"/>
        <w:rPr>
          <w:rFonts w:ascii="Times New Roman" w:hAnsi="Times New Roman" w:cs="Times New Roman"/>
          <w:sz w:val="24"/>
          <w:szCs w:val="24"/>
        </w:rPr>
      </w:pPr>
    </w:p>
    <w:p w:rsidR="00044DC9" w:rsidRPr="003A0B4D" w:rsidRDefault="00850053"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xml:space="preserve"> </w:t>
      </w:r>
    </w:p>
    <w:p w:rsidR="006D42B1" w:rsidRDefault="006D42B1"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Практикум</w:t>
      </w:r>
      <w:r w:rsidR="00220CF8">
        <w:rPr>
          <w:rFonts w:ascii="Times New Roman" w:hAnsi="Times New Roman"/>
          <w:b/>
          <w:sz w:val="24"/>
          <w:szCs w:val="24"/>
        </w:rPr>
        <w:t xml:space="preserve"> по теме 22</w:t>
      </w:r>
    </w:p>
    <w:p w:rsidR="00220CF8" w:rsidRDefault="00220CF8" w:rsidP="001F6DFC">
      <w:pPr>
        <w:spacing w:after="0" w:line="312" w:lineRule="auto"/>
        <w:ind w:firstLine="567"/>
        <w:jc w:val="both"/>
        <w:rPr>
          <w:rFonts w:ascii="Times New Roman" w:hAnsi="Times New Roman"/>
          <w:sz w:val="24"/>
          <w:szCs w:val="24"/>
        </w:rPr>
      </w:pPr>
      <w:r w:rsidRPr="00220CF8">
        <w:rPr>
          <w:rFonts w:ascii="Times New Roman" w:hAnsi="Times New Roman"/>
          <w:sz w:val="24"/>
          <w:szCs w:val="24"/>
        </w:rPr>
        <w:t>В</w:t>
      </w:r>
      <w:r>
        <w:rPr>
          <w:rFonts w:ascii="Times New Roman" w:hAnsi="Times New Roman"/>
          <w:sz w:val="24"/>
          <w:szCs w:val="24"/>
        </w:rPr>
        <w:t xml:space="preserve"> о с п р о и з в е д и т е (согласно Семейному кодексу РФ) основания, при которых:</w:t>
      </w:r>
    </w:p>
    <w:p w:rsidR="00220CF8" w:rsidRDefault="00220CF8" w:rsidP="006E7656">
      <w:pPr>
        <w:pStyle w:val="a5"/>
        <w:numPr>
          <w:ilvl w:val="0"/>
          <w:numId w:val="23"/>
        </w:numPr>
        <w:spacing w:after="0" w:line="312" w:lineRule="auto"/>
        <w:jc w:val="both"/>
        <w:rPr>
          <w:rFonts w:ascii="Times New Roman" w:hAnsi="Times New Roman"/>
          <w:sz w:val="24"/>
          <w:szCs w:val="24"/>
        </w:rPr>
      </w:pPr>
      <w:r>
        <w:rPr>
          <w:rFonts w:ascii="Times New Roman" w:hAnsi="Times New Roman"/>
          <w:sz w:val="24"/>
          <w:szCs w:val="24"/>
        </w:rPr>
        <w:t>брак может быть признан недействительным;</w:t>
      </w:r>
    </w:p>
    <w:p w:rsidR="00220CF8" w:rsidRDefault="00220CF8" w:rsidP="006E7656">
      <w:pPr>
        <w:pStyle w:val="a5"/>
        <w:numPr>
          <w:ilvl w:val="0"/>
          <w:numId w:val="23"/>
        </w:numPr>
        <w:spacing w:after="0" w:line="312" w:lineRule="auto"/>
        <w:jc w:val="both"/>
        <w:rPr>
          <w:rFonts w:ascii="Times New Roman" w:hAnsi="Times New Roman"/>
          <w:sz w:val="24"/>
          <w:szCs w:val="24"/>
        </w:rPr>
      </w:pPr>
      <w:r>
        <w:rPr>
          <w:rFonts w:ascii="Times New Roman" w:hAnsi="Times New Roman"/>
          <w:sz w:val="24"/>
          <w:szCs w:val="24"/>
        </w:rPr>
        <w:t>расторжение брака производится в загсе;</w:t>
      </w:r>
    </w:p>
    <w:p w:rsidR="00220CF8" w:rsidRPr="00220CF8" w:rsidRDefault="00220CF8" w:rsidP="006E7656">
      <w:pPr>
        <w:pStyle w:val="a5"/>
        <w:numPr>
          <w:ilvl w:val="0"/>
          <w:numId w:val="23"/>
        </w:numPr>
        <w:spacing w:after="0" w:line="312" w:lineRule="auto"/>
        <w:jc w:val="both"/>
        <w:rPr>
          <w:rFonts w:ascii="Times New Roman" w:hAnsi="Times New Roman"/>
          <w:sz w:val="24"/>
          <w:szCs w:val="24"/>
        </w:rPr>
      </w:pPr>
      <w:r>
        <w:rPr>
          <w:rFonts w:ascii="Times New Roman" w:hAnsi="Times New Roman"/>
          <w:sz w:val="24"/>
          <w:szCs w:val="24"/>
        </w:rPr>
        <w:t>расторжение брака производится в суде.</w:t>
      </w:r>
    </w:p>
    <w:p w:rsidR="00220CF8" w:rsidRDefault="00220CF8" w:rsidP="001F6DFC">
      <w:pPr>
        <w:spacing w:after="0" w:line="312" w:lineRule="auto"/>
        <w:ind w:firstLine="567"/>
        <w:jc w:val="both"/>
        <w:rPr>
          <w:rFonts w:ascii="Times New Roman" w:hAnsi="Times New Roman"/>
          <w:b/>
          <w:sz w:val="24"/>
          <w:szCs w:val="24"/>
        </w:rPr>
      </w:pPr>
    </w:p>
    <w:p w:rsidR="006D42B1" w:rsidRDefault="006D42B1"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p w:rsidR="00C55224" w:rsidRDefault="006D42B1"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 </w:t>
      </w:r>
    </w:p>
    <w:tbl>
      <w:tblPr>
        <w:tblStyle w:val="a3"/>
        <w:tblW w:w="0" w:type="auto"/>
        <w:tblLook w:val="04A0"/>
      </w:tblPr>
      <w:tblGrid>
        <w:gridCol w:w="4785"/>
        <w:gridCol w:w="4786"/>
      </w:tblGrid>
      <w:tr w:rsidR="00C55224" w:rsidTr="00C55224">
        <w:tc>
          <w:tcPr>
            <w:tcW w:w="4785" w:type="dxa"/>
          </w:tcPr>
          <w:p w:rsidR="00C55224" w:rsidRDefault="00C55224" w:rsidP="006D42B1">
            <w:pPr>
              <w:spacing w:line="312" w:lineRule="auto"/>
              <w:jc w:val="both"/>
              <w:rPr>
                <w:rFonts w:ascii="Times New Roman" w:hAnsi="Times New Roman"/>
                <w:b/>
                <w:sz w:val="24"/>
                <w:szCs w:val="24"/>
              </w:rPr>
            </w:pPr>
            <w:r>
              <w:rPr>
                <w:rFonts w:ascii="Times New Roman" w:hAnsi="Times New Roman"/>
                <w:b/>
                <w:sz w:val="24"/>
                <w:szCs w:val="24"/>
              </w:rPr>
              <w:t xml:space="preserve">Брак </w:t>
            </w:r>
          </w:p>
        </w:tc>
        <w:tc>
          <w:tcPr>
            <w:tcW w:w="4786" w:type="dxa"/>
          </w:tcPr>
          <w:p w:rsidR="00C55224" w:rsidRDefault="00EC4F8C" w:rsidP="006D42B1">
            <w:pPr>
              <w:spacing w:line="312" w:lineRule="auto"/>
              <w:jc w:val="both"/>
              <w:rPr>
                <w:rFonts w:ascii="Times New Roman" w:hAnsi="Times New Roman"/>
                <w:b/>
                <w:sz w:val="24"/>
                <w:szCs w:val="24"/>
              </w:rPr>
            </w:pPr>
            <w:r>
              <w:rPr>
                <w:rFonts w:ascii="Times New Roman" w:hAnsi="Times New Roman"/>
                <w:b/>
                <w:sz w:val="24"/>
                <w:szCs w:val="24"/>
              </w:rPr>
              <w:t>Принципы семейного права</w:t>
            </w:r>
          </w:p>
        </w:tc>
      </w:tr>
      <w:tr w:rsidR="00C55224" w:rsidTr="00C55224">
        <w:tc>
          <w:tcPr>
            <w:tcW w:w="4785" w:type="dxa"/>
          </w:tcPr>
          <w:p w:rsidR="00C55224" w:rsidRDefault="00C55224" w:rsidP="006D42B1">
            <w:pPr>
              <w:spacing w:line="312" w:lineRule="auto"/>
              <w:jc w:val="both"/>
              <w:rPr>
                <w:rFonts w:ascii="Times New Roman" w:hAnsi="Times New Roman"/>
                <w:b/>
                <w:sz w:val="24"/>
                <w:szCs w:val="24"/>
              </w:rPr>
            </w:pPr>
            <w:r>
              <w:rPr>
                <w:rFonts w:ascii="Times New Roman" w:hAnsi="Times New Roman"/>
                <w:b/>
                <w:sz w:val="24"/>
                <w:szCs w:val="24"/>
              </w:rPr>
              <w:t xml:space="preserve">Брачный договор </w:t>
            </w:r>
          </w:p>
        </w:tc>
        <w:tc>
          <w:tcPr>
            <w:tcW w:w="4786" w:type="dxa"/>
          </w:tcPr>
          <w:p w:rsidR="00C55224" w:rsidRDefault="00EC4F8C" w:rsidP="006D42B1">
            <w:pPr>
              <w:spacing w:line="312" w:lineRule="auto"/>
              <w:jc w:val="both"/>
              <w:rPr>
                <w:rFonts w:ascii="Times New Roman" w:hAnsi="Times New Roman"/>
                <w:b/>
                <w:sz w:val="24"/>
                <w:szCs w:val="24"/>
              </w:rPr>
            </w:pPr>
            <w:r>
              <w:rPr>
                <w:rFonts w:ascii="Times New Roman" w:hAnsi="Times New Roman"/>
                <w:b/>
                <w:sz w:val="24"/>
                <w:szCs w:val="24"/>
              </w:rPr>
              <w:t xml:space="preserve">Попечительство </w:t>
            </w:r>
          </w:p>
        </w:tc>
      </w:tr>
      <w:tr w:rsidR="00C55224" w:rsidTr="00C55224">
        <w:tc>
          <w:tcPr>
            <w:tcW w:w="4785" w:type="dxa"/>
          </w:tcPr>
          <w:p w:rsidR="00C55224" w:rsidRDefault="00C55224" w:rsidP="006D42B1">
            <w:pPr>
              <w:spacing w:line="312" w:lineRule="auto"/>
              <w:jc w:val="both"/>
              <w:rPr>
                <w:rFonts w:ascii="Times New Roman" w:hAnsi="Times New Roman"/>
                <w:b/>
                <w:sz w:val="24"/>
                <w:szCs w:val="24"/>
              </w:rPr>
            </w:pPr>
            <w:r>
              <w:rPr>
                <w:rFonts w:ascii="Times New Roman" w:hAnsi="Times New Roman"/>
                <w:b/>
                <w:sz w:val="24"/>
                <w:szCs w:val="24"/>
              </w:rPr>
              <w:t>Государственная семейная политика</w:t>
            </w:r>
          </w:p>
        </w:tc>
        <w:tc>
          <w:tcPr>
            <w:tcW w:w="4786" w:type="dxa"/>
          </w:tcPr>
          <w:p w:rsidR="00C55224" w:rsidRDefault="000F7BF9" w:rsidP="006D42B1">
            <w:pPr>
              <w:spacing w:line="312" w:lineRule="auto"/>
              <w:jc w:val="both"/>
              <w:rPr>
                <w:rFonts w:ascii="Times New Roman" w:hAnsi="Times New Roman"/>
                <w:b/>
                <w:sz w:val="24"/>
                <w:szCs w:val="24"/>
              </w:rPr>
            </w:pPr>
            <w:r>
              <w:rPr>
                <w:rFonts w:ascii="Times New Roman" w:hAnsi="Times New Roman"/>
                <w:b/>
                <w:sz w:val="24"/>
                <w:szCs w:val="24"/>
              </w:rPr>
              <w:t>Семейное право</w:t>
            </w:r>
          </w:p>
        </w:tc>
      </w:tr>
      <w:tr w:rsidR="00C55224" w:rsidTr="00C55224">
        <w:tc>
          <w:tcPr>
            <w:tcW w:w="4785" w:type="dxa"/>
          </w:tcPr>
          <w:p w:rsidR="00C55224" w:rsidRDefault="00C55224" w:rsidP="006D42B1">
            <w:pPr>
              <w:spacing w:line="312" w:lineRule="auto"/>
              <w:jc w:val="both"/>
              <w:rPr>
                <w:rFonts w:ascii="Times New Roman" w:hAnsi="Times New Roman"/>
                <w:b/>
                <w:sz w:val="24"/>
                <w:szCs w:val="24"/>
              </w:rPr>
            </w:pPr>
            <w:r>
              <w:rPr>
                <w:rFonts w:ascii="Times New Roman" w:hAnsi="Times New Roman"/>
                <w:b/>
                <w:sz w:val="24"/>
                <w:szCs w:val="24"/>
              </w:rPr>
              <w:t xml:space="preserve">Опека </w:t>
            </w:r>
          </w:p>
        </w:tc>
        <w:tc>
          <w:tcPr>
            <w:tcW w:w="4786" w:type="dxa"/>
          </w:tcPr>
          <w:p w:rsidR="00C55224" w:rsidRDefault="000F7BF9" w:rsidP="006D42B1">
            <w:pPr>
              <w:spacing w:line="312" w:lineRule="auto"/>
              <w:jc w:val="both"/>
              <w:rPr>
                <w:rFonts w:ascii="Times New Roman" w:hAnsi="Times New Roman"/>
                <w:b/>
                <w:sz w:val="24"/>
                <w:szCs w:val="24"/>
              </w:rPr>
            </w:pPr>
            <w:r>
              <w:rPr>
                <w:rFonts w:ascii="Times New Roman" w:hAnsi="Times New Roman"/>
                <w:b/>
                <w:sz w:val="24"/>
                <w:szCs w:val="24"/>
              </w:rPr>
              <w:t>Собственные принципы семейного права</w:t>
            </w:r>
          </w:p>
        </w:tc>
      </w:tr>
      <w:tr w:rsidR="00C55224" w:rsidTr="00C55224">
        <w:tc>
          <w:tcPr>
            <w:tcW w:w="4785" w:type="dxa"/>
          </w:tcPr>
          <w:p w:rsidR="00C55224" w:rsidRDefault="00EC4F8C" w:rsidP="006D42B1">
            <w:pPr>
              <w:spacing w:line="312" w:lineRule="auto"/>
              <w:jc w:val="both"/>
              <w:rPr>
                <w:rFonts w:ascii="Times New Roman" w:hAnsi="Times New Roman"/>
                <w:b/>
                <w:sz w:val="24"/>
                <w:szCs w:val="24"/>
              </w:rPr>
            </w:pPr>
            <w:r>
              <w:rPr>
                <w:rFonts w:ascii="Times New Roman" w:hAnsi="Times New Roman"/>
                <w:b/>
                <w:sz w:val="24"/>
                <w:szCs w:val="24"/>
              </w:rPr>
              <w:t>Патронатная семья</w:t>
            </w:r>
          </w:p>
        </w:tc>
        <w:tc>
          <w:tcPr>
            <w:tcW w:w="4786" w:type="dxa"/>
          </w:tcPr>
          <w:p w:rsidR="00C55224" w:rsidRDefault="00C55224" w:rsidP="006D42B1">
            <w:pPr>
              <w:spacing w:line="312" w:lineRule="auto"/>
              <w:jc w:val="both"/>
              <w:rPr>
                <w:rFonts w:ascii="Times New Roman" w:hAnsi="Times New Roman"/>
                <w:b/>
                <w:sz w:val="24"/>
                <w:szCs w:val="24"/>
              </w:rPr>
            </w:pPr>
            <w:r>
              <w:rPr>
                <w:rFonts w:ascii="Times New Roman" w:hAnsi="Times New Roman"/>
                <w:b/>
                <w:sz w:val="24"/>
                <w:szCs w:val="24"/>
              </w:rPr>
              <w:t xml:space="preserve">Супружеская собственность </w:t>
            </w:r>
          </w:p>
        </w:tc>
      </w:tr>
      <w:tr w:rsidR="00C55224" w:rsidTr="00C55224">
        <w:tc>
          <w:tcPr>
            <w:tcW w:w="4785" w:type="dxa"/>
          </w:tcPr>
          <w:p w:rsidR="00C55224" w:rsidRDefault="00EC4F8C" w:rsidP="006D42B1">
            <w:pPr>
              <w:spacing w:line="312" w:lineRule="auto"/>
              <w:jc w:val="both"/>
              <w:rPr>
                <w:rFonts w:ascii="Times New Roman" w:hAnsi="Times New Roman"/>
                <w:b/>
                <w:sz w:val="24"/>
                <w:szCs w:val="24"/>
              </w:rPr>
            </w:pPr>
            <w:r>
              <w:rPr>
                <w:rFonts w:ascii="Times New Roman" w:hAnsi="Times New Roman"/>
                <w:b/>
                <w:sz w:val="24"/>
                <w:szCs w:val="24"/>
              </w:rPr>
              <w:t>Предмет семей</w:t>
            </w:r>
          </w:p>
        </w:tc>
        <w:tc>
          <w:tcPr>
            <w:tcW w:w="4786" w:type="dxa"/>
          </w:tcPr>
          <w:p w:rsidR="00C55224" w:rsidRDefault="00C55224" w:rsidP="006D42B1">
            <w:pPr>
              <w:spacing w:line="312" w:lineRule="auto"/>
              <w:jc w:val="both"/>
              <w:rPr>
                <w:rFonts w:ascii="Times New Roman" w:hAnsi="Times New Roman"/>
                <w:b/>
                <w:sz w:val="24"/>
                <w:szCs w:val="24"/>
              </w:rPr>
            </w:pPr>
            <w:r>
              <w:rPr>
                <w:rFonts w:ascii="Times New Roman" w:hAnsi="Times New Roman"/>
                <w:b/>
                <w:sz w:val="24"/>
                <w:szCs w:val="24"/>
              </w:rPr>
              <w:t>Усыновление (удочерение)</w:t>
            </w:r>
          </w:p>
        </w:tc>
      </w:tr>
      <w:tr w:rsidR="00C55224" w:rsidTr="00C55224">
        <w:tc>
          <w:tcPr>
            <w:tcW w:w="4785" w:type="dxa"/>
          </w:tcPr>
          <w:p w:rsidR="00C55224" w:rsidRDefault="00EC4F8C" w:rsidP="006D42B1">
            <w:pPr>
              <w:spacing w:line="312" w:lineRule="auto"/>
              <w:jc w:val="both"/>
              <w:rPr>
                <w:rFonts w:ascii="Times New Roman" w:hAnsi="Times New Roman"/>
                <w:b/>
                <w:sz w:val="24"/>
                <w:szCs w:val="24"/>
              </w:rPr>
            </w:pPr>
            <w:r>
              <w:rPr>
                <w:rFonts w:ascii="Times New Roman" w:hAnsi="Times New Roman"/>
                <w:b/>
                <w:sz w:val="24"/>
                <w:szCs w:val="24"/>
              </w:rPr>
              <w:t>Приемная семья</w:t>
            </w:r>
          </w:p>
        </w:tc>
        <w:tc>
          <w:tcPr>
            <w:tcW w:w="4786" w:type="dxa"/>
          </w:tcPr>
          <w:p w:rsidR="00C55224" w:rsidRDefault="00C55224" w:rsidP="006D42B1">
            <w:pPr>
              <w:spacing w:line="312" w:lineRule="auto"/>
              <w:jc w:val="both"/>
              <w:rPr>
                <w:rFonts w:ascii="Times New Roman" w:hAnsi="Times New Roman"/>
                <w:b/>
                <w:sz w:val="24"/>
                <w:szCs w:val="24"/>
              </w:rPr>
            </w:pPr>
            <w:r>
              <w:rPr>
                <w:rFonts w:ascii="Times New Roman" w:hAnsi="Times New Roman"/>
                <w:b/>
                <w:sz w:val="24"/>
                <w:szCs w:val="24"/>
              </w:rPr>
              <w:t>Характерные особенности метода семейно-правового регулирования</w:t>
            </w:r>
          </w:p>
        </w:tc>
      </w:tr>
    </w:tbl>
    <w:p w:rsidR="006D42B1" w:rsidRDefault="006D42B1" w:rsidP="006D42B1">
      <w:pPr>
        <w:spacing w:after="0" w:line="312" w:lineRule="auto"/>
        <w:ind w:firstLine="567"/>
        <w:jc w:val="both"/>
        <w:rPr>
          <w:rFonts w:ascii="Times New Roman" w:hAnsi="Times New Roman"/>
          <w:b/>
          <w:sz w:val="24"/>
          <w:szCs w:val="24"/>
        </w:rPr>
      </w:pPr>
    </w:p>
    <w:p w:rsidR="006D42B1" w:rsidRDefault="006D42B1" w:rsidP="001F6DFC">
      <w:pPr>
        <w:spacing w:after="0" w:line="312" w:lineRule="auto"/>
        <w:ind w:firstLine="567"/>
        <w:jc w:val="both"/>
        <w:rPr>
          <w:rFonts w:ascii="Times New Roman" w:hAnsi="Times New Roman"/>
          <w:b/>
          <w:sz w:val="24"/>
          <w:szCs w:val="24"/>
        </w:rPr>
      </w:pPr>
    </w:p>
    <w:p w:rsidR="00EC4F8C" w:rsidRDefault="00EC4F8C" w:rsidP="001F6DFC">
      <w:pPr>
        <w:spacing w:after="0" w:line="312" w:lineRule="auto"/>
        <w:ind w:firstLine="567"/>
        <w:jc w:val="both"/>
        <w:rPr>
          <w:rFonts w:ascii="Times New Roman" w:hAnsi="Times New Roman"/>
          <w:b/>
          <w:sz w:val="24"/>
          <w:szCs w:val="24"/>
        </w:rPr>
      </w:pPr>
    </w:p>
    <w:p w:rsidR="00EC4F8C" w:rsidRDefault="00EC4F8C" w:rsidP="001F6DFC">
      <w:pPr>
        <w:spacing w:after="0" w:line="312" w:lineRule="auto"/>
        <w:ind w:firstLine="567"/>
        <w:jc w:val="both"/>
        <w:rPr>
          <w:rFonts w:ascii="Times New Roman" w:hAnsi="Times New Roman"/>
          <w:b/>
          <w:sz w:val="24"/>
          <w:szCs w:val="24"/>
        </w:rPr>
      </w:pPr>
    </w:p>
    <w:p w:rsidR="00EC4F8C" w:rsidRDefault="00EC4F8C" w:rsidP="001F6DFC">
      <w:pPr>
        <w:spacing w:after="0" w:line="312" w:lineRule="auto"/>
        <w:ind w:firstLine="567"/>
        <w:jc w:val="both"/>
        <w:rPr>
          <w:rFonts w:ascii="Times New Roman" w:hAnsi="Times New Roman"/>
          <w:b/>
          <w:sz w:val="24"/>
          <w:szCs w:val="24"/>
        </w:rPr>
      </w:pPr>
    </w:p>
    <w:p w:rsidR="00EC4F8C" w:rsidRDefault="00EC4F8C" w:rsidP="001F6DFC">
      <w:pPr>
        <w:spacing w:after="0" w:line="312" w:lineRule="auto"/>
        <w:ind w:firstLine="567"/>
        <w:jc w:val="both"/>
        <w:rPr>
          <w:rFonts w:ascii="Times New Roman" w:hAnsi="Times New Roman"/>
          <w:b/>
          <w:sz w:val="24"/>
          <w:szCs w:val="24"/>
        </w:rPr>
      </w:pPr>
    </w:p>
    <w:p w:rsidR="00EC4F8C" w:rsidRDefault="00EC4F8C" w:rsidP="001F6DFC">
      <w:pPr>
        <w:spacing w:after="0" w:line="312" w:lineRule="auto"/>
        <w:ind w:firstLine="567"/>
        <w:jc w:val="both"/>
        <w:rPr>
          <w:rFonts w:ascii="Times New Roman" w:hAnsi="Times New Roman"/>
          <w:b/>
          <w:sz w:val="24"/>
          <w:szCs w:val="24"/>
        </w:rPr>
      </w:pPr>
    </w:p>
    <w:p w:rsidR="00EC4F8C" w:rsidRDefault="00EC4F8C" w:rsidP="001F6DFC">
      <w:pPr>
        <w:spacing w:after="0" w:line="312" w:lineRule="auto"/>
        <w:ind w:firstLine="567"/>
        <w:jc w:val="both"/>
        <w:rPr>
          <w:rFonts w:ascii="Times New Roman" w:hAnsi="Times New Roman"/>
          <w:b/>
          <w:sz w:val="24"/>
          <w:szCs w:val="24"/>
        </w:rPr>
      </w:pPr>
    </w:p>
    <w:p w:rsidR="00EC4F8C" w:rsidRPr="006F13B0" w:rsidRDefault="00EC4F8C" w:rsidP="001F6DFC">
      <w:pPr>
        <w:spacing w:after="0" w:line="312" w:lineRule="auto"/>
        <w:ind w:firstLine="567"/>
        <w:jc w:val="both"/>
        <w:rPr>
          <w:rFonts w:ascii="Times New Roman" w:hAnsi="Times New Roman"/>
          <w:b/>
          <w:sz w:val="24"/>
          <w:szCs w:val="24"/>
        </w:rPr>
      </w:pPr>
    </w:p>
    <w:p w:rsidR="001F6DFC" w:rsidRDefault="006F13B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23. </w:t>
      </w:r>
      <w:r w:rsidR="001F6DFC" w:rsidRPr="006F13B0">
        <w:rPr>
          <w:rFonts w:ascii="Times New Roman" w:hAnsi="Times New Roman"/>
          <w:b/>
          <w:sz w:val="24"/>
          <w:szCs w:val="24"/>
        </w:rPr>
        <w:t>Законотворчество Российской Федерации об образовании. Правила приема в образовательные учреждения профессионального образования. Порядок оказания платных образовательных услуг</w:t>
      </w:r>
      <w:r>
        <w:rPr>
          <w:rFonts w:ascii="Times New Roman" w:hAnsi="Times New Roman"/>
          <w:b/>
          <w:sz w:val="24"/>
          <w:szCs w:val="24"/>
        </w:rPr>
        <w:t xml:space="preserve"> </w:t>
      </w:r>
    </w:p>
    <w:p w:rsidR="009D5E79" w:rsidRDefault="009D5E79" w:rsidP="001F6DFC">
      <w:pPr>
        <w:spacing w:after="0" w:line="312" w:lineRule="auto"/>
        <w:ind w:firstLine="567"/>
        <w:jc w:val="both"/>
        <w:rPr>
          <w:rFonts w:ascii="Times New Roman" w:hAnsi="Times New Roman"/>
          <w:b/>
          <w:sz w:val="24"/>
          <w:szCs w:val="24"/>
        </w:rPr>
      </w:pPr>
    </w:p>
    <w:p w:rsidR="009D5E79" w:rsidRDefault="009D5E79" w:rsidP="001F6DFC">
      <w:pPr>
        <w:spacing w:after="0" w:line="312" w:lineRule="auto"/>
        <w:ind w:firstLine="567"/>
        <w:jc w:val="both"/>
        <w:rPr>
          <w:rFonts w:ascii="Times New Roman" w:hAnsi="Times New Roman"/>
          <w:sz w:val="24"/>
          <w:szCs w:val="24"/>
        </w:rPr>
      </w:pPr>
      <w:r w:rsidRPr="009D5E79">
        <w:rPr>
          <w:rFonts w:ascii="Times New Roman" w:hAnsi="Times New Roman"/>
          <w:sz w:val="24"/>
          <w:szCs w:val="24"/>
        </w:rPr>
        <w:t xml:space="preserve">Образование является важнейшим социальным институтом и представляет собой одну </w:t>
      </w:r>
      <w:r>
        <w:rPr>
          <w:rFonts w:ascii="Times New Roman" w:hAnsi="Times New Roman"/>
          <w:sz w:val="24"/>
          <w:szCs w:val="24"/>
        </w:rPr>
        <w:t xml:space="preserve">из основных отраслей человеческой деятельности. </w:t>
      </w:r>
    </w:p>
    <w:p w:rsidR="004B7FFA" w:rsidRDefault="009D5E79"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Образование </w:t>
      </w:r>
      <w:r>
        <w:rPr>
          <w:rFonts w:ascii="Times New Roman" w:hAnsi="Times New Roman" w:cs="Times New Roman"/>
          <w:sz w:val="24"/>
          <w:szCs w:val="24"/>
        </w:rPr>
        <w:t>―</w:t>
      </w:r>
      <w:r>
        <w:rPr>
          <w:rFonts w:ascii="Times New Roman" w:hAnsi="Times New Roman"/>
          <w:sz w:val="24"/>
          <w:szCs w:val="24"/>
        </w:rPr>
        <w:t xml:space="preserve"> </w:t>
      </w:r>
    </w:p>
    <w:p w:rsidR="004B7FFA" w:rsidRDefault="009D5E79"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1) социальный институт, удовлетворяющий потребности общества в передаче знаний, социализации подрастающего поколения, подготовке кадров; </w:t>
      </w:r>
    </w:p>
    <w:p w:rsidR="004B7FFA" w:rsidRDefault="009D5E79" w:rsidP="001F6DFC">
      <w:pPr>
        <w:spacing w:after="0" w:line="312" w:lineRule="auto"/>
        <w:ind w:firstLine="567"/>
        <w:jc w:val="both"/>
        <w:rPr>
          <w:rFonts w:ascii="Times New Roman" w:hAnsi="Times New Roman"/>
          <w:sz w:val="24"/>
          <w:szCs w:val="24"/>
        </w:rPr>
      </w:pPr>
      <w:r>
        <w:rPr>
          <w:rFonts w:ascii="Times New Roman" w:hAnsi="Times New Roman"/>
          <w:sz w:val="24"/>
          <w:szCs w:val="24"/>
        </w:rPr>
        <w:t>2) совокупность систематизированных знаний, умений и навыков, приобретенных индивидом самостоятельно либо в процессе обучения в с</w:t>
      </w:r>
      <w:r w:rsidR="004B7FFA">
        <w:rPr>
          <w:rFonts w:ascii="Times New Roman" w:hAnsi="Times New Roman"/>
          <w:sz w:val="24"/>
          <w:szCs w:val="24"/>
        </w:rPr>
        <w:t>пециальных образовательных орга</w:t>
      </w:r>
      <w:r>
        <w:rPr>
          <w:rFonts w:ascii="Times New Roman" w:hAnsi="Times New Roman"/>
          <w:sz w:val="24"/>
          <w:szCs w:val="24"/>
        </w:rPr>
        <w:t>низациях</w:t>
      </w:r>
      <w:r w:rsidR="004B7FFA">
        <w:rPr>
          <w:rFonts w:ascii="Times New Roman" w:hAnsi="Times New Roman"/>
          <w:sz w:val="24"/>
          <w:szCs w:val="24"/>
        </w:rPr>
        <w:t xml:space="preserve">; различают: дошкольное, начальное, среднее (неполное и полное), высшее, общее и специальное (профессиональное) образование; техническое (инженерное), гуманитарное, естественнонаучное образование; </w:t>
      </w:r>
    </w:p>
    <w:p w:rsidR="004B7FFA" w:rsidRDefault="004B7FFA" w:rsidP="001F6DFC">
      <w:pPr>
        <w:spacing w:after="0" w:line="312" w:lineRule="auto"/>
        <w:ind w:firstLine="567"/>
        <w:jc w:val="both"/>
        <w:rPr>
          <w:rFonts w:ascii="Times New Roman" w:hAnsi="Times New Roman"/>
          <w:b/>
          <w:i/>
          <w:sz w:val="24"/>
          <w:szCs w:val="24"/>
        </w:rPr>
      </w:pPr>
      <w:r>
        <w:rPr>
          <w:rFonts w:ascii="Times New Roman" w:hAnsi="Times New Roman"/>
          <w:sz w:val="24"/>
          <w:szCs w:val="24"/>
        </w:rPr>
        <w:t xml:space="preserve">3) целенаправленная познавательная деятельность людей по получению знаний, умений и навыков либо по их совершенствованию. Если такие знания, умения и навыки приобретаются человеком самостоятельно, без помощи других обучающих лиц, то обычно говорят о его </w:t>
      </w:r>
      <w:r>
        <w:rPr>
          <w:rFonts w:ascii="Times New Roman" w:hAnsi="Times New Roman"/>
          <w:b/>
          <w:i/>
          <w:sz w:val="24"/>
          <w:szCs w:val="24"/>
        </w:rPr>
        <w:t>самообразовании.</w:t>
      </w:r>
    </w:p>
    <w:p w:rsidR="006F0EA5" w:rsidRPr="006F0EA5" w:rsidRDefault="006F0EA5"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Из сказанного вытекает, что </w:t>
      </w:r>
      <w:r w:rsidRPr="006F0EA5">
        <w:rPr>
          <w:rFonts w:ascii="Times New Roman" w:hAnsi="Times New Roman"/>
          <w:i/>
          <w:sz w:val="24"/>
          <w:szCs w:val="24"/>
        </w:rPr>
        <w:t>термин «образование» имеет двоякий смысл</w:t>
      </w:r>
      <w:r>
        <w:rPr>
          <w:rFonts w:ascii="Times New Roman" w:hAnsi="Times New Roman"/>
          <w:sz w:val="24"/>
          <w:szCs w:val="24"/>
        </w:rPr>
        <w:t xml:space="preserve">: 1) образование </w:t>
      </w:r>
      <w:r w:rsidRPr="006F0EA5">
        <w:rPr>
          <w:rFonts w:ascii="Times New Roman" w:hAnsi="Times New Roman"/>
          <w:i/>
          <w:sz w:val="24"/>
          <w:szCs w:val="24"/>
        </w:rPr>
        <w:t>как</w:t>
      </w:r>
      <w:r>
        <w:rPr>
          <w:rFonts w:ascii="Times New Roman" w:hAnsi="Times New Roman"/>
          <w:sz w:val="24"/>
          <w:szCs w:val="24"/>
        </w:rPr>
        <w:t xml:space="preserve"> система знаний об основах наук, традициях и навыках, необходимых для их применения в практической деятельности; 2)  образование </w:t>
      </w:r>
      <w:r w:rsidRPr="006F0EA5">
        <w:rPr>
          <w:rFonts w:ascii="Times New Roman" w:hAnsi="Times New Roman"/>
          <w:i/>
          <w:sz w:val="24"/>
          <w:szCs w:val="24"/>
        </w:rPr>
        <w:t>как</w:t>
      </w:r>
      <w:r>
        <w:rPr>
          <w:rFonts w:ascii="Times New Roman" w:hAnsi="Times New Roman"/>
          <w:sz w:val="24"/>
          <w:szCs w:val="24"/>
        </w:rPr>
        <w:t xml:space="preserve"> система образовательных организаций, обеспечивающих допрофессиональное и профессиональное обучение и воспитание детей, подростков и взрослых, проводящих переобучение и повышение квалификации специалистов.</w:t>
      </w:r>
    </w:p>
    <w:p w:rsidR="004B7FFA" w:rsidRDefault="004B7FFA" w:rsidP="001F6DFC">
      <w:pPr>
        <w:spacing w:after="0" w:line="312" w:lineRule="auto"/>
        <w:ind w:firstLine="567"/>
        <w:jc w:val="both"/>
        <w:rPr>
          <w:rFonts w:ascii="Times New Roman" w:hAnsi="Times New Roman"/>
          <w:i/>
          <w:sz w:val="24"/>
          <w:szCs w:val="24"/>
        </w:rPr>
      </w:pPr>
      <w:r>
        <w:rPr>
          <w:rFonts w:ascii="Times New Roman" w:hAnsi="Times New Roman"/>
          <w:sz w:val="24"/>
          <w:szCs w:val="24"/>
        </w:rPr>
        <w:t xml:space="preserve">Образование является зеркалом общества. Оно не только отражает то, что происходит в нем, но и активно воздействует на общественные процессы во всех сферах бытия человека. </w:t>
      </w:r>
      <w:r w:rsidRPr="004B7FFA">
        <w:rPr>
          <w:rFonts w:ascii="Times New Roman" w:hAnsi="Times New Roman"/>
          <w:i/>
          <w:sz w:val="24"/>
          <w:szCs w:val="24"/>
        </w:rPr>
        <w:t>Сегодня</w:t>
      </w:r>
      <w:r>
        <w:rPr>
          <w:rFonts w:ascii="Times New Roman" w:hAnsi="Times New Roman"/>
          <w:sz w:val="24"/>
          <w:szCs w:val="24"/>
        </w:rPr>
        <w:t xml:space="preserve"> в формирующемся постиндустриальном обществе </w:t>
      </w:r>
      <w:r w:rsidRPr="004B7FFA">
        <w:rPr>
          <w:rFonts w:ascii="Times New Roman" w:hAnsi="Times New Roman"/>
          <w:i/>
          <w:sz w:val="24"/>
          <w:szCs w:val="24"/>
        </w:rPr>
        <w:t xml:space="preserve">образование как важная социальная ценность выступает и в качестве критерия стратификации общества. </w:t>
      </w:r>
    </w:p>
    <w:p w:rsidR="00CA39B4" w:rsidRDefault="00CA39B4" w:rsidP="001F6DFC">
      <w:pPr>
        <w:spacing w:after="0" w:line="312" w:lineRule="auto"/>
        <w:ind w:firstLine="567"/>
        <w:jc w:val="both"/>
        <w:rPr>
          <w:rFonts w:ascii="Times New Roman" w:hAnsi="Times New Roman"/>
          <w:sz w:val="24"/>
          <w:szCs w:val="24"/>
        </w:rPr>
      </w:pPr>
      <w:r>
        <w:rPr>
          <w:rFonts w:ascii="Times New Roman" w:hAnsi="Times New Roman"/>
          <w:sz w:val="24"/>
          <w:szCs w:val="24"/>
        </w:rPr>
        <w:t>В то же время процессы гуманизации в образовании предусматривают ограничение неравенства, создаются дополнительные возможности получения образования для лиц с ограниченными возможностями здоровья, детей участников боевых действий, беженцев, вынужденных переселенцев.</w:t>
      </w:r>
    </w:p>
    <w:p w:rsidR="00CA39B4" w:rsidRDefault="00CA39B4" w:rsidP="001F6DFC">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Целью образования </w:t>
      </w:r>
      <w:r>
        <w:rPr>
          <w:rFonts w:ascii="Times New Roman" w:hAnsi="Times New Roman"/>
          <w:sz w:val="24"/>
          <w:szCs w:val="24"/>
        </w:rPr>
        <w:t xml:space="preserve">является приобщение индивида к достижениям человеческой цивилизации, ретрансляция и сохранение ее культурного достояния. В ходе процесса обучения происходит передача учащемуся накопленного предшествующим поколением опыта и подготовка его к самостоятельной </w:t>
      </w:r>
      <w:r w:rsidR="00FD0EEC">
        <w:rPr>
          <w:rFonts w:ascii="Times New Roman" w:hAnsi="Times New Roman"/>
          <w:sz w:val="24"/>
          <w:szCs w:val="24"/>
        </w:rPr>
        <w:t>творческой деятельности в избранной сфере занятий. От качества образования, существующего в конкретном обществе, во многом зависят темпы его экономического и политического развития, его нравственное состояние.</w:t>
      </w:r>
    </w:p>
    <w:p w:rsidR="00681525" w:rsidRDefault="004D77B4" w:rsidP="006F0EA5">
      <w:pPr>
        <w:spacing w:after="0" w:line="312" w:lineRule="auto"/>
        <w:ind w:firstLine="567"/>
        <w:jc w:val="both"/>
        <w:rPr>
          <w:rFonts w:ascii="Times New Roman" w:hAnsi="Times New Roman"/>
          <w:sz w:val="24"/>
          <w:szCs w:val="24"/>
        </w:rPr>
      </w:pPr>
      <w:r>
        <w:rPr>
          <w:rFonts w:ascii="Times New Roman" w:hAnsi="Times New Roman"/>
          <w:sz w:val="24"/>
          <w:szCs w:val="24"/>
        </w:rPr>
        <w:t>Сказанное позволяет актуализировать следующие функции образования в обществе</w:t>
      </w:r>
      <w:r w:rsidR="00681525">
        <w:rPr>
          <w:rFonts w:ascii="Times New Roman" w:hAnsi="Times New Roman"/>
          <w:sz w:val="24"/>
          <w:szCs w:val="24"/>
        </w:rPr>
        <w:t xml:space="preserve"> (табл. 5</w:t>
      </w:r>
      <w:r w:rsidR="00F70C16">
        <w:rPr>
          <w:rFonts w:ascii="Times New Roman" w:hAnsi="Times New Roman"/>
          <w:sz w:val="24"/>
          <w:szCs w:val="24"/>
        </w:rPr>
        <w:t>8</w:t>
      </w:r>
      <w:r w:rsidR="00681525">
        <w:rPr>
          <w:rFonts w:ascii="Times New Roman" w:hAnsi="Times New Roman"/>
          <w:sz w:val="24"/>
          <w:szCs w:val="24"/>
        </w:rPr>
        <w:t>)</w:t>
      </w:r>
      <w:r>
        <w:rPr>
          <w:rFonts w:ascii="Times New Roman" w:hAnsi="Times New Roman"/>
          <w:sz w:val="24"/>
          <w:szCs w:val="24"/>
        </w:rPr>
        <w:t>.</w:t>
      </w:r>
    </w:p>
    <w:p w:rsidR="00681525" w:rsidRDefault="00681525" w:rsidP="00681525">
      <w:pPr>
        <w:spacing w:after="0" w:line="312" w:lineRule="auto"/>
        <w:ind w:firstLine="567"/>
        <w:jc w:val="right"/>
        <w:rPr>
          <w:rFonts w:ascii="Times New Roman" w:hAnsi="Times New Roman"/>
          <w:b/>
          <w:sz w:val="24"/>
          <w:szCs w:val="24"/>
        </w:rPr>
      </w:pPr>
      <w:r>
        <w:rPr>
          <w:rFonts w:ascii="Times New Roman" w:hAnsi="Times New Roman"/>
          <w:b/>
          <w:sz w:val="24"/>
          <w:szCs w:val="24"/>
        </w:rPr>
        <w:t>Таблица 5</w:t>
      </w:r>
      <w:r w:rsidR="00F70C16">
        <w:rPr>
          <w:rFonts w:ascii="Times New Roman" w:hAnsi="Times New Roman"/>
          <w:b/>
          <w:sz w:val="24"/>
          <w:szCs w:val="24"/>
        </w:rPr>
        <w:t>8</w:t>
      </w:r>
    </w:p>
    <w:p w:rsidR="00681525" w:rsidRDefault="00681525" w:rsidP="00681525">
      <w:pPr>
        <w:spacing w:after="0" w:line="312" w:lineRule="auto"/>
        <w:ind w:firstLine="567"/>
        <w:jc w:val="center"/>
        <w:rPr>
          <w:rFonts w:ascii="Times New Roman" w:hAnsi="Times New Roman"/>
          <w:b/>
          <w:sz w:val="24"/>
          <w:szCs w:val="24"/>
        </w:rPr>
      </w:pPr>
      <w:r>
        <w:rPr>
          <w:rFonts w:ascii="Times New Roman" w:hAnsi="Times New Roman"/>
          <w:b/>
          <w:sz w:val="24"/>
          <w:szCs w:val="24"/>
        </w:rPr>
        <w:t xml:space="preserve">Функции образования </w:t>
      </w:r>
    </w:p>
    <w:p w:rsidR="00681525" w:rsidRDefault="00681525" w:rsidP="00681525">
      <w:pPr>
        <w:spacing w:after="0" w:line="312" w:lineRule="auto"/>
        <w:ind w:firstLine="567"/>
        <w:jc w:val="center"/>
        <w:rPr>
          <w:rFonts w:ascii="Times New Roman" w:hAnsi="Times New Roman"/>
          <w:b/>
          <w:sz w:val="24"/>
          <w:szCs w:val="24"/>
        </w:rPr>
      </w:pPr>
    </w:p>
    <w:tbl>
      <w:tblPr>
        <w:tblStyle w:val="a3"/>
        <w:tblW w:w="0" w:type="auto"/>
        <w:tblLook w:val="04A0"/>
      </w:tblPr>
      <w:tblGrid>
        <w:gridCol w:w="2518"/>
        <w:gridCol w:w="7053"/>
      </w:tblGrid>
      <w:tr w:rsidR="00681525" w:rsidTr="00681525">
        <w:tc>
          <w:tcPr>
            <w:tcW w:w="2518" w:type="dxa"/>
          </w:tcPr>
          <w:p w:rsidR="00681525" w:rsidRPr="00681525" w:rsidRDefault="00681525" w:rsidP="00681525">
            <w:pPr>
              <w:spacing w:line="312" w:lineRule="auto"/>
              <w:jc w:val="center"/>
              <w:rPr>
                <w:rFonts w:ascii="Times New Roman" w:hAnsi="Times New Roman"/>
                <w:b/>
                <w:sz w:val="24"/>
                <w:szCs w:val="24"/>
              </w:rPr>
            </w:pPr>
            <w:r w:rsidRPr="00681525">
              <w:rPr>
                <w:rFonts w:ascii="Times New Roman" w:hAnsi="Times New Roman"/>
                <w:b/>
                <w:sz w:val="24"/>
                <w:szCs w:val="24"/>
              </w:rPr>
              <w:t>Наименование функции</w:t>
            </w:r>
          </w:p>
        </w:tc>
        <w:tc>
          <w:tcPr>
            <w:tcW w:w="7053" w:type="dxa"/>
          </w:tcPr>
          <w:p w:rsidR="00681525" w:rsidRPr="00681525" w:rsidRDefault="00681525" w:rsidP="00681525">
            <w:pPr>
              <w:spacing w:line="312" w:lineRule="auto"/>
              <w:jc w:val="center"/>
              <w:rPr>
                <w:rFonts w:ascii="Times New Roman" w:hAnsi="Times New Roman"/>
                <w:b/>
                <w:sz w:val="24"/>
                <w:szCs w:val="24"/>
              </w:rPr>
            </w:pPr>
            <w:r w:rsidRPr="00681525">
              <w:rPr>
                <w:rFonts w:ascii="Times New Roman" w:hAnsi="Times New Roman"/>
                <w:b/>
                <w:sz w:val="24"/>
                <w:szCs w:val="24"/>
              </w:rPr>
              <w:t>Ее содержание</w:t>
            </w:r>
          </w:p>
        </w:tc>
      </w:tr>
      <w:tr w:rsidR="00681525" w:rsidTr="00681525">
        <w:tc>
          <w:tcPr>
            <w:tcW w:w="2518" w:type="dxa"/>
          </w:tcPr>
          <w:p w:rsidR="00681525" w:rsidRDefault="00681525" w:rsidP="00681525">
            <w:pPr>
              <w:spacing w:line="312" w:lineRule="auto"/>
              <w:jc w:val="both"/>
              <w:rPr>
                <w:rFonts w:ascii="Times New Roman" w:hAnsi="Times New Roman"/>
                <w:sz w:val="24"/>
                <w:szCs w:val="24"/>
              </w:rPr>
            </w:pPr>
            <w:r>
              <w:rPr>
                <w:rFonts w:ascii="Times New Roman" w:hAnsi="Times New Roman"/>
                <w:sz w:val="24"/>
                <w:szCs w:val="24"/>
              </w:rPr>
              <w:t>Профессионально-экономическая</w:t>
            </w:r>
          </w:p>
        </w:tc>
        <w:tc>
          <w:tcPr>
            <w:tcW w:w="7053" w:type="dxa"/>
          </w:tcPr>
          <w:p w:rsidR="00681525" w:rsidRDefault="00681525" w:rsidP="00681525">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формирование </w:t>
            </w:r>
            <w:r w:rsidRPr="00681525">
              <w:rPr>
                <w:rFonts w:ascii="Times New Roman" w:hAnsi="Times New Roman"/>
                <w:i/>
                <w:sz w:val="24"/>
                <w:szCs w:val="24"/>
              </w:rPr>
              <w:t>социально-профессиональной</w:t>
            </w:r>
            <w:r>
              <w:rPr>
                <w:rFonts w:ascii="Times New Roman" w:hAnsi="Times New Roman"/>
                <w:sz w:val="24"/>
                <w:szCs w:val="24"/>
              </w:rPr>
              <w:t xml:space="preserve"> структуры общества посредством воспроизводства рабочей силы различной квалификации; </w:t>
            </w:r>
          </w:p>
          <w:p w:rsidR="00681525" w:rsidRDefault="00681525" w:rsidP="00681525">
            <w:pPr>
              <w:spacing w:line="312" w:lineRule="auto"/>
              <w:jc w:val="both"/>
              <w:rPr>
                <w:rFonts w:ascii="Times New Roman" w:hAnsi="Times New Roman" w:cs="Times New Roman"/>
                <w:sz w:val="24"/>
                <w:szCs w:val="24"/>
              </w:rPr>
            </w:pPr>
            <w:r>
              <w:rPr>
                <w:rFonts w:ascii="Times New Roman" w:hAnsi="Times New Roman" w:cs="Times New Roman"/>
                <w:sz w:val="24"/>
                <w:szCs w:val="24"/>
              </w:rPr>
              <w:t>― переподготовка и повышение квалификации кадров;</w:t>
            </w:r>
          </w:p>
          <w:p w:rsidR="00E62C7C" w:rsidRDefault="00681525" w:rsidP="00681525">
            <w:pPr>
              <w:spacing w:line="312" w:lineRule="auto"/>
              <w:jc w:val="both"/>
              <w:rPr>
                <w:rFonts w:ascii="Times New Roman" w:hAnsi="Times New Roman" w:cs="Times New Roman"/>
                <w:sz w:val="24"/>
                <w:szCs w:val="24"/>
              </w:rPr>
            </w:pPr>
            <w:r>
              <w:rPr>
                <w:rFonts w:ascii="Times New Roman" w:hAnsi="Times New Roman" w:cs="Times New Roman"/>
                <w:sz w:val="24"/>
                <w:szCs w:val="24"/>
              </w:rPr>
              <w:t>― участие образовательных организаций в повышении производительности труда и создании новых технологий</w:t>
            </w:r>
            <w:r w:rsidR="00E62C7C">
              <w:rPr>
                <w:rFonts w:ascii="Times New Roman" w:hAnsi="Times New Roman" w:cs="Times New Roman"/>
                <w:sz w:val="24"/>
                <w:szCs w:val="24"/>
              </w:rPr>
              <w:t>.</w:t>
            </w:r>
          </w:p>
          <w:p w:rsidR="00681525" w:rsidRDefault="00E62C7C" w:rsidP="00E62C7C">
            <w:pPr>
              <w:spacing w:line="312" w:lineRule="auto"/>
              <w:ind w:firstLine="567"/>
              <w:jc w:val="both"/>
              <w:rPr>
                <w:rFonts w:ascii="Times New Roman" w:hAnsi="Times New Roman"/>
                <w:sz w:val="24"/>
                <w:szCs w:val="24"/>
              </w:rPr>
            </w:pPr>
            <w:r>
              <w:rPr>
                <w:rFonts w:ascii="Times New Roman" w:hAnsi="Times New Roman"/>
                <w:sz w:val="24"/>
                <w:szCs w:val="24"/>
              </w:rPr>
              <w:t>Сказанное вытекает из того факта, что современная техника и технология требуют от работника высокой общеобразовательной и профессиональной подготовки, которая позволяет свободно ориентироваться во всем производстве, быстро осваивать технические новшества. Расходы на образование, ранее считавшиеся балластом для национального бюджета, не только окупаются, но и приносят обществу более значительные доходы, чем вложения в иные формы деятельности</w:t>
            </w:r>
            <w:r w:rsidR="00681525">
              <w:rPr>
                <w:rFonts w:ascii="Times New Roman" w:hAnsi="Times New Roman" w:cs="Times New Roman"/>
                <w:sz w:val="24"/>
                <w:szCs w:val="24"/>
              </w:rPr>
              <w:t xml:space="preserve"> </w:t>
            </w:r>
          </w:p>
        </w:tc>
      </w:tr>
      <w:tr w:rsidR="00681525" w:rsidTr="00681525">
        <w:tc>
          <w:tcPr>
            <w:tcW w:w="2518" w:type="dxa"/>
          </w:tcPr>
          <w:p w:rsidR="00681525" w:rsidRDefault="00681525" w:rsidP="00681525">
            <w:pPr>
              <w:spacing w:line="312" w:lineRule="auto"/>
              <w:jc w:val="both"/>
              <w:rPr>
                <w:rFonts w:ascii="Times New Roman" w:hAnsi="Times New Roman"/>
                <w:sz w:val="24"/>
                <w:szCs w:val="24"/>
              </w:rPr>
            </w:pPr>
            <w:r>
              <w:rPr>
                <w:rFonts w:ascii="Times New Roman" w:hAnsi="Times New Roman"/>
                <w:sz w:val="24"/>
                <w:szCs w:val="24"/>
              </w:rPr>
              <w:t xml:space="preserve">Социальная </w:t>
            </w:r>
          </w:p>
        </w:tc>
        <w:tc>
          <w:tcPr>
            <w:tcW w:w="7053" w:type="dxa"/>
          </w:tcPr>
          <w:p w:rsidR="00681525" w:rsidRDefault="00F3615B" w:rsidP="00F3615B">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40BE">
              <w:rPr>
                <w:rFonts w:ascii="Times New Roman" w:hAnsi="Times New Roman" w:cs="Times New Roman"/>
                <w:sz w:val="24"/>
                <w:szCs w:val="24"/>
              </w:rPr>
              <w:t xml:space="preserve">будучи одним из основных каналов социальной стратификации институт образования непосредственно влияет на </w:t>
            </w:r>
            <w:r w:rsidR="00E62C7C">
              <w:rPr>
                <w:rFonts w:ascii="Times New Roman" w:hAnsi="Times New Roman" w:cs="Times New Roman"/>
                <w:sz w:val="24"/>
                <w:szCs w:val="24"/>
              </w:rPr>
              <w:t xml:space="preserve">формирование </w:t>
            </w:r>
            <w:r w:rsidR="00E62C7C">
              <w:rPr>
                <w:rFonts w:ascii="Times New Roman" w:hAnsi="Times New Roman" w:cs="Times New Roman"/>
                <w:i/>
                <w:sz w:val="24"/>
                <w:szCs w:val="24"/>
              </w:rPr>
              <w:t xml:space="preserve">социальной </w:t>
            </w:r>
            <w:r w:rsidR="00E62C7C" w:rsidRPr="00E62C7C">
              <w:rPr>
                <w:rFonts w:ascii="Times New Roman" w:hAnsi="Times New Roman" w:cs="Times New Roman"/>
                <w:sz w:val="24"/>
                <w:szCs w:val="24"/>
              </w:rPr>
              <w:t>структуры общества</w:t>
            </w:r>
            <w:r w:rsidR="00E62C7C">
              <w:rPr>
                <w:rFonts w:ascii="Times New Roman" w:hAnsi="Times New Roman" w:cs="Times New Roman"/>
                <w:sz w:val="24"/>
                <w:szCs w:val="24"/>
              </w:rPr>
              <w:t>;</w:t>
            </w:r>
          </w:p>
          <w:p w:rsidR="002A40BE" w:rsidRPr="00E62C7C" w:rsidRDefault="00E62C7C" w:rsidP="00E62C7C">
            <w:pPr>
              <w:spacing w:line="312" w:lineRule="auto"/>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i/>
                <w:sz w:val="24"/>
                <w:szCs w:val="24"/>
              </w:rPr>
              <w:t xml:space="preserve"> </w:t>
            </w:r>
            <w:r>
              <w:rPr>
                <w:rFonts w:ascii="Times New Roman" w:hAnsi="Times New Roman"/>
                <w:sz w:val="24"/>
                <w:szCs w:val="24"/>
              </w:rPr>
              <w:t>социализация и воспитание личности</w:t>
            </w:r>
          </w:p>
        </w:tc>
      </w:tr>
      <w:tr w:rsidR="00681525" w:rsidTr="00681525">
        <w:tc>
          <w:tcPr>
            <w:tcW w:w="2518" w:type="dxa"/>
          </w:tcPr>
          <w:p w:rsidR="00681525" w:rsidRDefault="002A40BE" w:rsidP="002A40BE">
            <w:pPr>
              <w:spacing w:line="312" w:lineRule="auto"/>
              <w:jc w:val="both"/>
              <w:rPr>
                <w:rFonts w:ascii="Times New Roman" w:hAnsi="Times New Roman"/>
                <w:sz w:val="24"/>
                <w:szCs w:val="24"/>
              </w:rPr>
            </w:pPr>
            <w:r>
              <w:rPr>
                <w:rFonts w:ascii="Times New Roman" w:hAnsi="Times New Roman"/>
                <w:sz w:val="24"/>
                <w:szCs w:val="24"/>
              </w:rPr>
              <w:t xml:space="preserve">Культурно-гуманистическая </w:t>
            </w:r>
          </w:p>
        </w:tc>
        <w:tc>
          <w:tcPr>
            <w:tcW w:w="7053" w:type="dxa"/>
          </w:tcPr>
          <w:p w:rsidR="00681525" w:rsidRDefault="002A40BE" w:rsidP="002A40BE">
            <w:pPr>
              <w:spacing w:line="312" w:lineRule="auto"/>
              <w:jc w:val="both"/>
              <w:rPr>
                <w:rFonts w:ascii="Times New Roman" w:hAnsi="Times New Roman" w:cs="Times New Roman"/>
                <w:sz w:val="24"/>
                <w:szCs w:val="24"/>
              </w:rPr>
            </w:pPr>
            <w:r>
              <w:rPr>
                <w:rFonts w:ascii="Times New Roman" w:hAnsi="Times New Roman" w:cs="Times New Roman"/>
                <w:sz w:val="24"/>
                <w:szCs w:val="24"/>
              </w:rPr>
              <w:t>― обучение новых поколений знаниям</w:t>
            </w:r>
            <w:r w:rsidR="000F2174">
              <w:rPr>
                <w:rFonts w:ascii="Times New Roman" w:hAnsi="Times New Roman" w:cs="Times New Roman"/>
                <w:sz w:val="24"/>
                <w:szCs w:val="24"/>
              </w:rPr>
              <w:t>, навыкам, традициям, социально-культурному опыту, необходимым для их вступления в жизнь;</w:t>
            </w:r>
          </w:p>
          <w:p w:rsidR="000F2174" w:rsidRDefault="000F2174" w:rsidP="000F2174">
            <w:pPr>
              <w:spacing w:line="312" w:lineRule="auto"/>
              <w:jc w:val="both"/>
              <w:rPr>
                <w:rFonts w:ascii="Times New Roman" w:hAnsi="Times New Roman" w:cs="Times New Roman"/>
                <w:sz w:val="24"/>
                <w:szCs w:val="24"/>
              </w:rPr>
            </w:pPr>
            <w:r>
              <w:rPr>
                <w:rFonts w:ascii="Times New Roman" w:hAnsi="Times New Roman" w:cs="Times New Roman"/>
                <w:sz w:val="24"/>
                <w:szCs w:val="24"/>
              </w:rPr>
              <w:t>― участие института образования в производстве новых знаний, материальных и духовных ценностей;</w:t>
            </w:r>
          </w:p>
          <w:p w:rsidR="000F2174" w:rsidRDefault="000F2174" w:rsidP="000F2174">
            <w:pPr>
              <w:spacing w:line="312" w:lineRule="auto"/>
              <w:jc w:val="both"/>
              <w:rPr>
                <w:rFonts w:ascii="Times New Roman" w:hAnsi="Times New Roman" w:cs="Times New Roman"/>
                <w:sz w:val="24"/>
                <w:szCs w:val="24"/>
              </w:rPr>
            </w:pPr>
            <w:r>
              <w:rPr>
                <w:rFonts w:ascii="Times New Roman" w:hAnsi="Times New Roman" w:cs="Times New Roman"/>
                <w:sz w:val="24"/>
                <w:szCs w:val="24"/>
              </w:rPr>
              <w:t>― использование личностью достижений культуры для формирования и развития своей творческой деятельности.</w:t>
            </w:r>
          </w:p>
          <w:p w:rsidR="000F2174" w:rsidRDefault="00201C75" w:rsidP="00201C75">
            <w:pPr>
              <w:spacing w:line="312" w:lineRule="auto"/>
              <w:ind w:firstLine="567"/>
              <w:jc w:val="both"/>
              <w:rPr>
                <w:rFonts w:ascii="Times New Roman" w:hAnsi="Times New Roman"/>
                <w:sz w:val="24"/>
                <w:szCs w:val="24"/>
              </w:rPr>
            </w:pPr>
            <w:r w:rsidRPr="00201C75">
              <w:rPr>
                <w:rFonts w:ascii="Times New Roman" w:hAnsi="Times New Roman" w:cs="Times New Roman"/>
                <w:sz w:val="24"/>
                <w:szCs w:val="24"/>
              </w:rPr>
              <w:t>Гуманистическая функция</w:t>
            </w:r>
            <w:r>
              <w:rPr>
                <w:rFonts w:ascii="Times New Roman" w:hAnsi="Times New Roman" w:cs="Times New Roman"/>
                <w:b/>
                <w:sz w:val="24"/>
                <w:szCs w:val="24"/>
              </w:rPr>
              <w:t xml:space="preserve"> </w:t>
            </w:r>
            <w:r>
              <w:rPr>
                <w:rFonts w:ascii="Times New Roman" w:hAnsi="Times New Roman" w:cs="Times New Roman"/>
                <w:sz w:val="24"/>
                <w:szCs w:val="24"/>
              </w:rPr>
              <w:t xml:space="preserve">образования является производной от цели системы образования </w:t>
            </w:r>
            <w:r>
              <w:rPr>
                <w:rFonts w:ascii="Times New Roman" w:hAnsi="Times New Roman" w:cs="Times New Roman"/>
                <w:b/>
                <w:sz w:val="24"/>
                <w:szCs w:val="24"/>
              </w:rPr>
              <w:t xml:space="preserve"> </w:t>
            </w:r>
            <w:r>
              <w:rPr>
                <w:rFonts w:ascii="Times New Roman" w:hAnsi="Times New Roman" w:cs="Times New Roman"/>
                <w:sz w:val="24"/>
                <w:szCs w:val="24"/>
              </w:rPr>
              <w:t xml:space="preserve">«производить» самого человека, воздействуя на его интеллектуальное, нравственное, эстетическое и физическое развитие. Гуманизация ― объективная потребность общественного развития, основной вектор которого ― направленность на человека, его интересы, потребности, индивидуальные особенности.  </w:t>
            </w:r>
            <w:r>
              <w:rPr>
                <w:rFonts w:ascii="Times New Roman" w:hAnsi="Times New Roman"/>
                <w:sz w:val="24"/>
                <w:szCs w:val="24"/>
              </w:rPr>
              <w:t xml:space="preserve">  </w:t>
            </w:r>
          </w:p>
        </w:tc>
      </w:tr>
      <w:tr w:rsidR="00681525" w:rsidTr="00681525">
        <w:tc>
          <w:tcPr>
            <w:tcW w:w="2518" w:type="dxa"/>
          </w:tcPr>
          <w:p w:rsidR="00681525" w:rsidRDefault="000F2174" w:rsidP="000F2174">
            <w:pPr>
              <w:spacing w:line="312" w:lineRule="auto"/>
              <w:jc w:val="both"/>
              <w:rPr>
                <w:rFonts w:ascii="Times New Roman" w:hAnsi="Times New Roman"/>
                <w:sz w:val="24"/>
                <w:szCs w:val="24"/>
              </w:rPr>
            </w:pPr>
            <w:r>
              <w:rPr>
                <w:rFonts w:ascii="Times New Roman" w:hAnsi="Times New Roman"/>
                <w:sz w:val="24"/>
                <w:szCs w:val="24"/>
              </w:rPr>
              <w:t>Политико-идеологическая</w:t>
            </w:r>
          </w:p>
        </w:tc>
        <w:tc>
          <w:tcPr>
            <w:tcW w:w="7053" w:type="dxa"/>
          </w:tcPr>
          <w:p w:rsidR="00681525" w:rsidRDefault="000F2174" w:rsidP="000F2174">
            <w:pPr>
              <w:spacing w:line="312" w:lineRule="auto"/>
              <w:jc w:val="both"/>
              <w:rPr>
                <w:rFonts w:ascii="Times New Roman" w:hAnsi="Times New Roman" w:cs="Times New Roman"/>
                <w:sz w:val="24"/>
                <w:szCs w:val="24"/>
              </w:rPr>
            </w:pPr>
            <w:r>
              <w:rPr>
                <w:rFonts w:ascii="Times New Roman" w:hAnsi="Times New Roman" w:cs="Times New Roman"/>
                <w:sz w:val="24"/>
                <w:szCs w:val="24"/>
              </w:rPr>
              <w:t>― государственное регулирование деятельности института образования во избежание политических, научных, религиозных и прочих разногласий;</w:t>
            </w:r>
          </w:p>
          <w:p w:rsidR="000F2174" w:rsidRDefault="000F2174" w:rsidP="000F2174">
            <w:pPr>
              <w:spacing w:line="312" w:lineRule="auto"/>
              <w:jc w:val="both"/>
              <w:rPr>
                <w:rFonts w:ascii="Times New Roman" w:hAnsi="Times New Roman" w:cs="Times New Roman"/>
                <w:sz w:val="24"/>
                <w:szCs w:val="24"/>
              </w:rPr>
            </w:pPr>
            <w:r>
              <w:rPr>
                <w:rFonts w:ascii="Times New Roman" w:hAnsi="Times New Roman" w:cs="Times New Roman"/>
                <w:sz w:val="24"/>
                <w:szCs w:val="24"/>
              </w:rPr>
              <w:t>― контроль со стороны государственных институтов, политических и общественно-политических партий и движений за содержанием учебного процесса и учебных программ;</w:t>
            </w:r>
          </w:p>
          <w:p w:rsidR="000F2174" w:rsidRDefault="000F2174" w:rsidP="000F2174">
            <w:pPr>
              <w:spacing w:line="312" w:lineRule="auto"/>
              <w:jc w:val="both"/>
              <w:rPr>
                <w:rFonts w:ascii="Times New Roman" w:hAnsi="Times New Roman"/>
                <w:sz w:val="24"/>
                <w:szCs w:val="24"/>
              </w:rPr>
            </w:pPr>
            <w:r>
              <w:rPr>
                <w:rFonts w:ascii="Times New Roman" w:hAnsi="Times New Roman" w:cs="Times New Roman"/>
                <w:sz w:val="24"/>
                <w:szCs w:val="24"/>
              </w:rPr>
              <w:t>― формирование в образовательных организациях политической и правовой культуры личности данного общества</w:t>
            </w:r>
          </w:p>
        </w:tc>
      </w:tr>
    </w:tbl>
    <w:p w:rsidR="00681525" w:rsidRPr="00681525" w:rsidRDefault="00681525" w:rsidP="00681525">
      <w:pPr>
        <w:spacing w:after="0" w:line="312" w:lineRule="auto"/>
        <w:ind w:firstLine="567"/>
        <w:jc w:val="center"/>
        <w:rPr>
          <w:rFonts w:ascii="Times New Roman" w:hAnsi="Times New Roman"/>
          <w:sz w:val="24"/>
          <w:szCs w:val="24"/>
        </w:rPr>
      </w:pPr>
    </w:p>
    <w:p w:rsidR="006C099F" w:rsidRDefault="000F2174"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 </w:t>
      </w:r>
      <w:r w:rsidR="002F504F" w:rsidRPr="002F504F">
        <w:rPr>
          <w:rFonts w:ascii="Times New Roman" w:hAnsi="Times New Roman"/>
          <w:sz w:val="24"/>
          <w:szCs w:val="24"/>
        </w:rPr>
        <w:t xml:space="preserve">Разнообразие функций образования </w:t>
      </w:r>
      <w:r w:rsidR="002F504F">
        <w:rPr>
          <w:rFonts w:ascii="Times New Roman" w:hAnsi="Times New Roman"/>
          <w:sz w:val="24"/>
          <w:szCs w:val="24"/>
        </w:rPr>
        <w:t xml:space="preserve">востребует большое внимание к совершенствованию </w:t>
      </w:r>
      <w:r w:rsidR="002F504F">
        <w:rPr>
          <w:rFonts w:ascii="Times New Roman" w:hAnsi="Times New Roman"/>
          <w:i/>
          <w:sz w:val="24"/>
          <w:szCs w:val="24"/>
        </w:rPr>
        <w:t xml:space="preserve">структуры системы образования. </w:t>
      </w:r>
      <w:r w:rsidR="002F504F">
        <w:rPr>
          <w:rFonts w:ascii="Times New Roman" w:hAnsi="Times New Roman"/>
          <w:sz w:val="24"/>
          <w:szCs w:val="24"/>
        </w:rPr>
        <w:t>Осуществляется оно в соответствии с требованиями обновления дошкольного, общего школьного и профессионального образования, создания условий для повышения его качества, с учетом внутрироссийских и международных тенденций, текущих и перспективных потребностей экономики страны в кадрах различной квалификации.</w:t>
      </w:r>
    </w:p>
    <w:p w:rsidR="002F504F" w:rsidRDefault="002F504F" w:rsidP="001F6DFC">
      <w:pPr>
        <w:spacing w:after="0" w:line="312" w:lineRule="auto"/>
        <w:ind w:firstLine="567"/>
        <w:jc w:val="both"/>
        <w:rPr>
          <w:rFonts w:ascii="Times New Roman" w:hAnsi="Times New Roman"/>
          <w:sz w:val="24"/>
          <w:szCs w:val="24"/>
        </w:rPr>
      </w:pPr>
      <w:r w:rsidRPr="002F504F">
        <w:rPr>
          <w:rFonts w:ascii="Times New Roman" w:hAnsi="Times New Roman"/>
          <w:b/>
          <w:sz w:val="24"/>
          <w:szCs w:val="24"/>
        </w:rPr>
        <w:t xml:space="preserve">Система образования в РФ </w:t>
      </w:r>
      <w:r>
        <w:rPr>
          <w:rFonts w:ascii="Times New Roman" w:hAnsi="Times New Roman"/>
          <w:sz w:val="24"/>
          <w:szCs w:val="24"/>
        </w:rPr>
        <w:t>представляет собой совокупность взаимодействующих:</w:t>
      </w:r>
    </w:p>
    <w:p w:rsidR="002F504F" w:rsidRDefault="000D3D47"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xml:space="preserve">― </w:t>
      </w:r>
      <w:r w:rsidR="002F504F">
        <w:rPr>
          <w:rFonts w:ascii="Times New Roman" w:hAnsi="Times New Roman" w:cs="Times New Roman"/>
          <w:sz w:val="24"/>
          <w:szCs w:val="24"/>
        </w:rPr>
        <w:t>преемственных образовательных программ и государственных образовательных стандартов различного уровня и направленности;</w:t>
      </w:r>
    </w:p>
    <w:p w:rsidR="002F504F" w:rsidRDefault="002F504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сети реализующих </w:t>
      </w:r>
      <w:r w:rsidR="00B549E1">
        <w:rPr>
          <w:rFonts w:ascii="Times New Roman" w:hAnsi="Times New Roman" w:cs="Times New Roman"/>
          <w:sz w:val="24"/>
          <w:szCs w:val="24"/>
        </w:rPr>
        <w:t>их образовательных организаций, независимо от их организационно-правовых форм, типов и видов;</w:t>
      </w:r>
    </w:p>
    <w:p w:rsidR="002F504F" w:rsidRDefault="000D3D47"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F504F">
        <w:rPr>
          <w:rFonts w:ascii="Times New Roman" w:hAnsi="Times New Roman" w:cs="Times New Roman"/>
          <w:sz w:val="24"/>
          <w:szCs w:val="24"/>
        </w:rPr>
        <w:t>органов управления образованием и подведомственным им учреждений и организаций.</w:t>
      </w:r>
    </w:p>
    <w:p w:rsidR="00B86101" w:rsidRDefault="00B86101"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Распредметить (раскрыть содержание) используемых в представлении системы образования РФ понятий нам поможет </w:t>
      </w:r>
      <w:r w:rsidRPr="00B86101">
        <w:rPr>
          <w:rFonts w:ascii="Times New Roman" w:hAnsi="Times New Roman" w:cs="Times New Roman"/>
          <w:b/>
          <w:sz w:val="24"/>
          <w:szCs w:val="24"/>
        </w:rPr>
        <w:t xml:space="preserve">Статья 2 «Основные понятия, используемые в настоящем Федеральном законе» </w:t>
      </w:r>
      <w:r w:rsidRPr="00B86101">
        <w:rPr>
          <w:rFonts w:ascii="Times New Roman" w:hAnsi="Times New Roman" w:cs="Times New Roman"/>
          <w:sz w:val="24"/>
          <w:szCs w:val="24"/>
        </w:rPr>
        <w:t>Ф</w:t>
      </w:r>
      <w:r>
        <w:rPr>
          <w:rFonts w:ascii="Times New Roman" w:hAnsi="Times New Roman" w:cs="Times New Roman"/>
          <w:sz w:val="24"/>
          <w:szCs w:val="24"/>
        </w:rPr>
        <w:t>едерального закона</w:t>
      </w:r>
      <w:r w:rsidRPr="00B86101">
        <w:rPr>
          <w:rFonts w:ascii="Times New Roman" w:hAnsi="Times New Roman" w:cs="Times New Roman"/>
          <w:sz w:val="24"/>
          <w:szCs w:val="24"/>
        </w:rPr>
        <w:t xml:space="preserve"> от 29 декабря 2012 года № 273-ФЗ</w:t>
      </w:r>
      <w:r>
        <w:rPr>
          <w:rFonts w:ascii="Times New Roman" w:hAnsi="Times New Roman" w:cs="Times New Roman"/>
          <w:sz w:val="24"/>
          <w:szCs w:val="24"/>
        </w:rPr>
        <w:t xml:space="preserve"> «Об образовании в Российской Федерации»:</w:t>
      </w:r>
    </w:p>
    <w:p w:rsidR="00B86101" w:rsidRDefault="00B86101"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sz w:val="24"/>
          <w:szCs w:val="24"/>
        </w:rPr>
        <w:t xml:space="preserve">образование </w:t>
      </w:r>
      <w:r>
        <w:rPr>
          <w:rFonts w:ascii="Times New Roman" w:hAnsi="Times New Roman"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определенного объема и сложности в целях интеллектуального, духовно</w:t>
      </w:r>
      <w:r w:rsidR="00431D61">
        <w:rPr>
          <w:rFonts w:ascii="Times New Roman" w:hAnsi="Times New Roman" w:cs="Times New Roman"/>
          <w:sz w:val="24"/>
          <w:szCs w:val="24"/>
        </w:rPr>
        <w:t>-нравственного,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431D61" w:rsidRDefault="00431D61"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 xml:space="preserve">воспитание </w:t>
      </w:r>
      <w:r>
        <w:rPr>
          <w:rFonts w:ascii="Times New Roman" w:hAnsi="Times New Roman" w:cs="Times New Roman"/>
          <w:sz w:val="24"/>
          <w:szCs w:val="24"/>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431D61" w:rsidRDefault="00431D61"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 xml:space="preserve">обучение </w:t>
      </w:r>
      <w:r>
        <w:rPr>
          <w:rFonts w:ascii="Times New Roman" w:hAnsi="Times New Roman" w:cs="Times New Roman"/>
          <w:sz w:val="24"/>
          <w:szCs w:val="24"/>
        </w:rPr>
        <w:t xml:space="preserve">―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 </w:t>
      </w:r>
    </w:p>
    <w:p w:rsidR="00431D61" w:rsidRDefault="003441C5"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 xml:space="preserve">уровень образования </w:t>
      </w:r>
      <w:r>
        <w:rPr>
          <w:rFonts w:ascii="Times New Roman" w:hAnsi="Times New Roman" w:cs="Times New Roman"/>
          <w:sz w:val="24"/>
          <w:szCs w:val="24"/>
        </w:rPr>
        <w:t>― завершенный цикл образования, характеризующийся единой совокупностью требований;</w:t>
      </w:r>
    </w:p>
    <w:p w:rsidR="003441C5" w:rsidRDefault="003441C5"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sz w:val="24"/>
          <w:szCs w:val="24"/>
        </w:rPr>
        <w:t xml:space="preserve">квалификация </w:t>
      </w:r>
      <w:r>
        <w:rPr>
          <w:rFonts w:ascii="Times New Roman" w:hAnsi="Times New Roman" w:cs="Times New Roman"/>
          <w:sz w:val="24"/>
          <w:szCs w:val="24"/>
        </w:rPr>
        <w:t>―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356AD5" w:rsidRDefault="00356AD5"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b/>
          <w:sz w:val="24"/>
          <w:szCs w:val="24"/>
        </w:rPr>
        <w:t xml:space="preserve">федеральный государственный образовательный стандарт </w:t>
      </w:r>
      <w:r>
        <w:rPr>
          <w:rFonts w:ascii="Times New Roman" w:hAnsi="Times New Roman" w:cs="Times New Roman"/>
          <w:sz w:val="24"/>
          <w:szCs w:val="24"/>
        </w:rPr>
        <w:t>―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56AD5" w:rsidRDefault="00356AD5"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b/>
          <w:sz w:val="24"/>
          <w:szCs w:val="24"/>
        </w:rPr>
        <w:t xml:space="preserve">образовательный стандарт </w:t>
      </w:r>
      <w:r>
        <w:rPr>
          <w:rFonts w:ascii="Times New Roman" w:hAnsi="Times New Roman" w:cs="Times New Roman"/>
          <w:sz w:val="24"/>
          <w:szCs w:val="24"/>
        </w:rPr>
        <w:t>―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определенные настоящим Федеральным законом или указом Президента Российской Федерации;</w:t>
      </w:r>
    </w:p>
    <w:p w:rsidR="00356AD5" w:rsidRDefault="00356AD5"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b/>
          <w:sz w:val="24"/>
          <w:szCs w:val="24"/>
        </w:rPr>
        <w:t xml:space="preserve">федеральные государственные требования </w:t>
      </w:r>
      <w:r>
        <w:rPr>
          <w:rFonts w:ascii="Times New Roman" w:hAnsi="Times New Roman" w:cs="Times New Roman"/>
          <w:sz w:val="24"/>
          <w:szCs w:val="24"/>
        </w:rPr>
        <w:t>―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356AD5" w:rsidRDefault="004526AE"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b/>
          <w:sz w:val="24"/>
          <w:szCs w:val="24"/>
        </w:rPr>
        <w:t xml:space="preserve">образовательная программа </w:t>
      </w:r>
      <w:r>
        <w:rPr>
          <w:rFonts w:ascii="Times New Roman" w:hAnsi="Times New Roman" w:cs="Times New Roman"/>
          <w:sz w:val="24"/>
          <w:szCs w:val="24"/>
        </w:rPr>
        <w:t>―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r w:rsidR="00356AD5">
        <w:rPr>
          <w:rFonts w:ascii="Times New Roman" w:hAnsi="Times New Roman" w:cs="Times New Roman"/>
          <w:sz w:val="24"/>
          <w:szCs w:val="24"/>
        </w:rPr>
        <w:t xml:space="preserve"> </w:t>
      </w:r>
    </w:p>
    <w:p w:rsidR="001746F1" w:rsidRDefault="001746F1"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b/>
          <w:sz w:val="24"/>
          <w:szCs w:val="24"/>
        </w:rPr>
        <w:t xml:space="preserve">общее образование </w:t>
      </w:r>
      <w:r>
        <w:rPr>
          <w:rFonts w:ascii="Times New Roman" w:hAnsi="Times New Roman" w:cs="Times New Roman"/>
          <w:sz w:val="24"/>
          <w:szCs w:val="24"/>
        </w:rPr>
        <w:t>―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1746F1" w:rsidRDefault="001746F1"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b/>
          <w:sz w:val="24"/>
          <w:szCs w:val="24"/>
        </w:rPr>
        <w:t xml:space="preserve">профессиональное образование </w:t>
      </w:r>
      <w:r>
        <w:rPr>
          <w:rFonts w:ascii="Times New Roman" w:hAnsi="Times New Roman" w:cs="Times New Roman"/>
          <w:sz w:val="24"/>
          <w:szCs w:val="24"/>
        </w:rPr>
        <w:t xml:space="preserve">―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w:t>
      </w:r>
      <w:r w:rsidR="002D52AC">
        <w:rPr>
          <w:rFonts w:ascii="Times New Roman" w:hAnsi="Times New Roman" w:cs="Times New Roman"/>
          <w:sz w:val="24"/>
          <w:szCs w:val="24"/>
        </w:rPr>
        <w:t>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274AC8" w:rsidRDefault="00274AC8"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b/>
          <w:sz w:val="24"/>
          <w:szCs w:val="24"/>
        </w:rPr>
        <w:t xml:space="preserve">профессиональное обучение </w:t>
      </w:r>
      <w:r>
        <w:rPr>
          <w:rFonts w:ascii="Times New Roman" w:hAnsi="Times New Roman" w:cs="Times New Roman"/>
          <w:sz w:val="24"/>
          <w:szCs w:val="24"/>
        </w:rPr>
        <w:t>―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профессии);</w:t>
      </w:r>
    </w:p>
    <w:p w:rsidR="00274AC8" w:rsidRDefault="00274AC8"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b/>
          <w:sz w:val="24"/>
          <w:szCs w:val="24"/>
        </w:rPr>
        <w:t xml:space="preserve">дополнительное образование </w:t>
      </w:r>
      <w:r>
        <w:rPr>
          <w:rFonts w:ascii="Times New Roman" w:hAnsi="Times New Roman" w:cs="Times New Roman"/>
          <w:sz w:val="24"/>
          <w:szCs w:val="24"/>
        </w:rPr>
        <w:t>―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274AC8" w:rsidRDefault="00274AC8"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b/>
          <w:sz w:val="24"/>
          <w:szCs w:val="24"/>
        </w:rPr>
        <w:t xml:space="preserve">обучающийся </w:t>
      </w:r>
      <w:r>
        <w:rPr>
          <w:rFonts w:ascii="Times New Roman" w:hAnsi="Times New Roman" w:cs="Times New Roman"/>
          <w:sz w:val="24"/>
          <w:szCs w:val="24"/>
        </w:rPr>
        <w:t>― физическое лицо, осваивающее образовательную программу;</w:t>
      </w:r>
    </w:p>
    <w:p w:rsidR="00274AC8" w:rsidRDefault="00274AC8"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b/>
          <w:sz w:val="24"/>
          <w:szCs w:val="24"/>
        </w:rPr>
        <w:t xml:space="preserve">образовательная деятельность </w:t>
      </w:r>
      <w:r>
        <w:rPr>
          <w:rFonts w:ascii="Times New Roman" w:hAnsi="Times New Roman" w:cs="Times New Roman"/>
          <w:sz w:val="24"/>
          <w:szCs w:val="24"/>
        </w:rPr>
        <w:t>― деятельность по реализации образовательных программ;</w:t>
      </w:r>
    </w:p>
    <w:p w:rsidR="00274AC8" w:rsidRDefault="00274AC8"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18) </w:t>
      </w:r>
      <w:r>
        <w:rPr>
          <w:rFonts w:ascii="Times New Roman" w:hAnsi="Times New Roman" w:cs="Times New Roman"/>
          <w:b/>
          <w:sz w:val="24"/>
          <w:szCs w:val="24"/>
        </w:rPr>
        <w:t xml:space="preserve">образовательная организация </w:t>
      </w:r>
      <w:r>
        <w:rPr>
          <w:rFonts w:ascii="Times New Roman" w:hAnsi="Times New Roman" w:cs="Times New Roman"/>
          <w:sz w:val="24"/>
          <w:szCs w:val="24"/>
        </w:rPr>
        <w:t>―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274AC8" w:rsidRDefault="00630A83"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19) </w:t>
      </w:r>
      <w:r>
        <w:rPr>
          <w:rFonts w:ascii="Times New Roman" w:hAnsi="Times New Roman" w:cs="Times New Roman"/>
          <w:b/>
          <w:sz w:val="24"/>
          <w:szCs w:val="24"/>
        </w:rPr>
        <w:t xml:space="preserve">организация, осуществляющая обучение </w:t>
      </w:r>
      <w:r>
        <w:rPr>
          <w:rFonts w:ascii="Times New Roman" w:hAnsi="Times New Roman" w:cs="Times New Roman"/>
          <w:sz w:val="24"/>
          <w:szCs w:val="24"/>
        </w:rPr>
        <w:t>―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630A83" w:rsidRDefault="00630A83"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cs="Times New Roman"/>
          <w:b/>
          <w:sz w:val="24"/>
          <w:szCs w:val="24"/>
        </w:rPr>
        <w:t xml:space="preserve">организации, осуществляющие образовательную деятельность </w:t>
      </w:r>
      <w:r>
        <w:rPr>
          <w:rFonts w:ascii="Times New Roman" w:hAnsi="Times New Roman" w:cs="Times New Roman"/>
          <w:sz w:val="24"/>
          <w:szCs w:val="24"/>
        </w:rPr>
        <w:t>― образовательные организации, а также организации, осуществляющие о</w:t>
      </w:r>
      <w:r w:rsidR="005B25AA">
        <w:rPr>
          <w:rFonts w:ascii="Times New Roman" w:hAnsi="Times New Roman" w:cs="Times New Roman"/>
          <w:sz w:val="24"/>
          <w:szCs w:val="24"/>
        </w:rPr>
        <w:t>б</w:t>
      </w:r>
      <w:r>
        <w:rPr>
          <w:rFonts w:ascii="Times New Roman" w:hAnsi="Times New Roman" w:cs="Times New Roman"/>
          <w:sz w:val="24"/>
          <w:szCs w:val="24"/>
        </w:rPr>
        <w:t xml:space="preserve">учение. </w:t>
      </w:r>
      <w:r w:rsidR="005B25AA">
        <w:rPr>
          <w:rFonts w:ascii="Times New Roman" w:hAnsi="Times New Roman" w:cs="Times New Roman"/>
          <w:sz w:val="24"/>
          <w:szCs w:val="24"/>
        </w:rPr>
        <w:t>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rsidR="00D93946" w:rsidRDefault="00D93946"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b/>
          <w:sz w:val="24"/>
          <w:szCs w:val="24"/>
        </w:rPr>
        <w:t xml:space="preserve">учебный план </w:t>
      </w:r>
      <w:r>
        <w:rPr>
          <w:rFonts w:ascii="Times New Roman" w:hAnsi="Times New Roman" w:cs="Times New Roman"/>
          <w:sz w:val="24"/>
          <w:szCs w:val="24"/>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D93946" w:rsidRDefault="00D93946"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b/>
          <w:sz w:val="24"/>
          <w:szCs w:val="24"/>
        </w:rPr>
        <w:t xml:space="preserve">индивидуальный учебный план </w:t>
      </w:r>
      <w:r>
        <w:rPr>
          <w:rFonts w:ascii="Times New Roman" w:hAnsi="Times New Roman" w:cs="Times New Roman"/>
          <w:sz w:val="24"/>
          <w:szCs w:val="24"/>
        </w:rPr>
        <w:t>―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D93946" w:rsidRDefault="00D93946"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b/>
          <w:sz w:val="24"/>
          <w:szCs w:val="24"/>
        </w:rPr>
        <w:t xml:space="preserve">качество образования </w:t>
      </w:r>
      <w:r>
        <w:rPr>
          <w:rFonts w:ascii="Times New Roman" w:hAnsi="Times New Roman" w:cs="Times New Roman"/>
          <w:sz w:val="24"/>
          <w:szCs w:val="24"/>
        </w:rPr>
        <w:t xml:space="preserve">― комплексная характеристика образовательной деятельности и подготовки обучающихся, выражающая степень их соответствия федеральным государственным образовательным стандартам, </w:t>
      </w:r>
      <w:r w:rsidR="00DE446E">
        <w:rPr>
          <w:rFonts w:ascii="Times New Roman" w:hAnsi="Times New Roman" w:cs="Times New Roman"/>
          <w:sz w:val="24"/>
          <w:szCs w:val="24"/>
        </w:rPr>
        <w:t xml:space="preserve">образовательным стандартам, федеральным государственным требованиям и (или) потребностям физического 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w:t>
      </w:r>
    </w:p>
    <w:p w:rsidR="00DE446E" w:rsidRDefault="00DE446E"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b/>
          <w:sz w:val="24"/>
          <w:szCs w:val="24"/>
        </w:rPr>
        <w:t xml:space="preserve">отношения в сфере образования </w:t>
      </w:r>
      <w:r>
        <w:rPr>
          <w:rFonts w:ascii="Times New Roman" w:hAnsi="Times New Roman" w:cs="Times New Roman"/>
          <w:sz w:val="24"/>
          <w:szCs w:val="24"/>
        </w:rPr>
        <w:t>―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DE446E" w:rsidRDefault="00DE446E"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b/>
          <w:sz w:val="24"/>
          <w:szCs w:val="24"/>
        </w:rPr>
        <w:t xml:space="preserve">участники образовательных отношений </w:t>
      </w:r>
      <w:r>
        <w:rPr>
          <w:rFonts w:ascii="Times New Roman" w:hAnsi="Times New Roman" w:cs="Times New Roman"/>
          <w:sz w:val="24"/>
          <w:szCs w:val="24"/>
        </w:rPr>
        <w:t>―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DE446E" w:rsidRDefault="00DE446E"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b/>
          <w:sz w:val="24"/>
          <w:szCs w:val="24"/>
        </w:rPr>
        <w:t xml:space="preserve">участники отношений в сфере образования </w:t>
      </w:r>
      <w:r>
        <w:rPr>
          <w:rFonts w:ascii="Times New Roman" w:hAnsi="Times New Roman" w:cs="Times New Roman"/>
          <w:sz w:val="24"/>
          <w:szCs w:val="24"/>
        </w:rPr>
        <w:t xml:space="preserve">― </w:t>
      </w:r>
      <w:r w:rsidR="003842DC">
        <w:rPr>
          <w:rFonts w:ascii="Times New Roman" w:hAnsi="Times New Roman" w:cs="Times New Roman"/>
          <w:sz w:val="24"/>
          <w:szCs w:val="24"/>
        </w:rPr>
        <w:t>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rsidR="00163CC7" w:rsidRDefault="00163CC7" w:rsidP="002F504F">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Виды образования</w:t>
      </w:r>
    </w:p>
    <w:p w:rsidR="00163CC7" w:rsidRDefault="00163CC7" w:rsidP="002F504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Знакомясь со словарем понятий, используемых в федеральном законе «Об образовании в Российской Федерации» мы неоднократно встречались с понятием «вид образования» (общее образование, профессиональное образование, профессиональное обучение и др.). </w:t>
      </w:r>
      <w:r w:rsidR="002135F5">
        <w:rPr>
          <w:rFonts w:ascii="Times New Roman" w:hAnsi="Times New Roman" w:cs="Times New Roman"/>
          <w:sz w:val="24"/>
          <w:szCs w:val="24"/>
        </w:rPr>
        <w:t xml:space="preserve">И это не случайно: российское образование представляет собой непрерывную систему последовательных уровней, на каждом </w:t>
      </w:r>
      <w:r w:rsidR="000D3D47">
        <w:rPr>
          <w:rFonts w:ascii="Times New Roman" w:hAnsi="Times New Roman" w:cs="Times New Roman"/>
          <w:sz w:val="24"/>
          <w:szCs w:val="24"/>
        </w:rPr>
        <w:t xml:space="preserve"> </w:t>
      </w:r>
      <w:r w:rsidR="002135F5">
        <w:rPr>
          <w:rFonts w:ascii="Times New Roman" w:hAnsi="Times New Roman" w:cs="Times New Roman"/>
          <w:sz w:val="24"/>
          <w:szCs w:val="24"/>
        </w:rPr>
        <w:t>их которых функционируют государственные, негосударственные, муниципальные образовательные организации разных типов и видов: дошкольные; общеобразовательные; профессиональные (начальные, средние специальные, высшие и т. п.); организации дополнительного образования; другие организации, предоставляющие образовательные услуги (табл. 5</w:t>
      </w:r>
      <w:r w:rsidR="00F70C16">
        <w:rPr>
          <w:rFonts w:ascii="Times New Roman" w:hAnsi="Times New Roman" w:cs="Times New Roman"/>
          <w:sz w:val="24"/>
          <w:szCs w:val="24"/>
        </w:rPr>
        <w:t>9</w:t>
      </w:r>
      <w:r w:rsidR="002135F5">
        <w:rPr>
          <w:rFonts w:ascii="Times New Roman" w:hAnsi="Times New Roman" w:cs="Times New Roman"/>
          <w:sz w:val="24"/>
          <w:szCs w:val="24"/>
        </w:rPr>
        <w:t xml:space="preserve">). </w:t>
      </w:r>
    </w:p>
    <w:p w:rsidR="00F80D22" w:rsidRDefault="00F80D22" w:rsidP="00F80D22">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5</w:t>
      </w:r>
      <w:r w:rsidR="00F70C16">
        <w:rPr>
          <w:rFonts w:ascii="Times New Roman" w:hAnsi="Times New Roman" w:cs="Times New Roman"/>
          <w:b/>
          <w:sz w:val="24"/>
          <w:szCs w:val="24"/>
        </w:rPr>
        <w:t>9</w:t>
      </w:r>
    </w:p>
    <w:p w:rsidR="00F80D22" w:rsidRDefault="00F80D22" w:rsidP="00F80D22">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Система образовательных организаций в России</w:t>
      </w:r>
    </w:p>
    <w:p w:rsidR="00F80D22" w:rsidRDefault="00F80D22" w:rsidP="00F80D22">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3190"/>
        <w:gridCol w:w="3190"/>
        <w:gridCol w:w="3191"/>
      </w:tblGrid>
      <w:tr w:rsidR="00F80D22" w:rsidTr="00F80D22">
        <w:tc>
          <w:tcPr>
            <w:tcW w:w="3190" w:type="dxa"/>
          </w:tcPr>
          <w:p w:rsidR="00F80D22" w:rsidRPr="00F80D22" w:rsidRDefault="00F80D22" w:rsidP="00F80D22">
            <w:pPr>
              <w:spacing w:line="312" w:lineRule="auto"/>
              <w:jc w:val="center"/>
              <w:rPr>
                <w:rFonts w:ascii="Times New Roman" w:hAnsi="Times New Roman" w:cs="Times New Roman"/>
                <w:b/>
                <w:sz w:val="24"/>
                <w:szCs w:val="24"/>
              </w:rPr>
            </w:pPr>
            <w:r w:rsidRPr="00F80D22">
              <w:rPr>
                <w:rFonts w:ascii="Times New Roman" w:hAnsi="Times New Roman" w:cs="Times New Roman"/>
                <w:b/>
                <w:sz w:val="24"/>
                <w:szCs w:val="24"/>
              </w:rPr>
              <w:t>Общее образование</w:t>
            </w:r>
          </w:p>
        </w:tc>
        <w:tc>
          <w:tcPr>
            <w:tcW w:w="3190" w:type="dxa"/>
          </w:tcPr>
          <w:p w:rsidR="00F80D22" w:rsidRPr="00F80D22" w:rsidRDefault="00F80D22" w:rsidP="00F80D22">
            <w:pPr>
              <w:spacing w:line="312" w:lineRule="auto"/>
              <w:jc w:val="center"/>
              <w:rPr>
                <w:rFonts w:ascii="Times New Roman" w:hAnsi="Times New Roman" w:cs="Times New Roman"/>
                <w:b/>
                <w:sz w:val="24"/>
                <w:szCs w:val="24"/>
              </w:rPr>
            </w:pPr>
            <w:r w:rsidRPr="00F80D22">
              <w:rPr>
                <w:rFonts w:ascii="Times New Roman" w:hAnsi="Times New Roman" w:cs="Times New Roman"/>
                <w:b/>
                <w:sz w:val="24"/>
                <w:szCs w:val="24"/>
              </w:rPr>
              <w:t xml:space="preserve">Профессиональное образование </w:t>
            </w:r>
          </w:p>
        </w:tc>
        <w:tc>
          <w:tcPr>
            <w:tcW w:w="3191" w:type="dxa"/>
          </w:tcPr>
          <w:p w:rsidR="00F80D22" w:rsidRPr="00F80D22" w:rsidRDefault="00F80D22" w:rsidP="00F80D22">
            <w:pPr>
              <w:spacing w:line="312" w:lineRule="auto"/>
              <w:jc w:val="center"/>
              <w:rPr>
                <w:rFonts w:ascii="Times New Roman" w:hAnsi="Times New Roman" w:cs="Times New Roman"/>
                <w:b/>
                <w:sz w:val="24"/>
                <w:szCs w:val="24"/>
              </w:rPr>
            </w:pPr>
            <w:r w:rsidRPr="00F80D22">
              <w:rPr>
                <w:rFonts w:ascii="Times New Roman" w:hAnsi="Times New Roman" w:cs="Times New Roman"/>
                <w:b/>
                <w:sz w:val="24"/>
                <w:szCs w:val="24"/>
              </w:rPr>
              <w:t xml:space="preserve">Дополнительное образование </w:t>
            </w:r>
          </w:p>
        </w:tc>
      </w:tr>
      <w:tr w:rsidR="00F80D22" w:rsidTr="00F80D22">
        <w:tc>
          <w:tcPr>
            <w:tcW w:w="3190" w:type="dxa"/>
          </w:tcPr>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1. Дошкольное (ясли, детские сады).</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2. Школьное (школы, лицеи, гимназии):</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начальное (4 класса);</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xml:space="preserve">― основное общее </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(9 классов);</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полное среднее образование (11 классов)</w:t>
            </w:r>
          </w:p>
        </w:tc>
        <w:tc>
          <w:tcPr>
            <w:tcW w:w="3190" w:type="dxa"/>
          </w:tcPr>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среднее профессиональное (колледжи, техникумы)</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высшее профессиональное (вузы)</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послевузовское (аспирантура)</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постдипломное образование (курсы переподготовки, повышения квалификации)</w:t>
            </w:r>
          </w:p>
        </w:tc>
        <w:tc>
          <w:tcPr>
            <w:tcW w:w="3191" w:type="dxa"/>
          </w:tcPr>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спортивные школы</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музыкальные школы</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школы искусств</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художественные школы</w:t>
            </w:r>
          </w:p>
          <w:p w:rsidR="00F80D22" w:rsidRDefault="00F80D22" w:rsidP="00F80D22">
            <w:pPr>
              <w:spacing w:line="312" w:lineRule="auto"/>
              <w:rPr>
                <w:rFonts w:ascii="Times New Roman" w:hAnsi="Times New Roman" w:cs="Times New Roman"/>
                <w:sz w:val="24"/>
                <w:szCs w:val="24"/>
              </w:rPr>
            </w:pPr>
            <w:r>
              <w:rPr>
                <w:rFonts w:ascii="Times New Roman" w:hAnsi="Times New Roman" w:cs="Times New Roman"/>
                <w:sz w:val="24"/>
                <w:szCs w:val="24"/>
              </w:rPr>
              <w:t>― центры развития детского творчества</w:t>
            </w:r>
          </w:p>
        </w:tc>
      </w:tr>
    </w:tbl>
    <w:p w:rsidR="00F80D22" w:rsidRPr="00F80D22" w:rsidRDefault="00F80D22" w:rsidP="00F80D22">
      <w:pPr>
        <w:spacing w:after="0" w:line="312" w:lineRule="auto"/>
        <w:ind w:firstLine="567"/>
        <w:jc w:val="center"/>
        <w:rPr>
          <w:rFonts w:ascii="Times New Roman" w:hAnsi="Times New Roman" w:cs="Times New Roman"/>
          <w:sz w:val="24"/>
          <w:szCs w:val="24"/>
        </w:rPr>
      </w:pPr>
    </w:p>
    <w:p w:rsidR="002F504F" w:rsidRDefault="0018377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Общая структура системы образования РФ включает в себя:</w:t>
      </w:r>
    </w:p>
    <w:p w:rsidR="0018377C" w:rsidRDefault="0018377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дошкольное образование;</w:t>
      </w:r>
    </w:p>
    <w:p w:rsidR="0018377C" w:rsidRDefault="0018377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среднее общее (школьное) образование;</w:t>
      </w:r>
    </w:p>
    <w:p w:rsidR="0018377C" w:rsidRDefault="0018377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среднее профессиональное образование;</w:t>
      </w:r>
    </w:p>
    <w:p w:rsidR="0018377C" w:rsidRDefault="0018377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высшее профессиональное образование.</w:t>
      </w:r>
    </w:p>
    <w:p w:rsidR="0018377C" w:rsidRDefault="0018377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дошкольных образовательных России характерны многофункциональность, разнотипность, свобода в выборе приоритетного направления учебно-воспитательного процесса, использовании образовательных программ. </w:t>
      </w:r>
    </w:p>
    <w:p w:rsidR="00BD5624" w:rsidRDefault="0018377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Современное </w:t>
      </w:r>
      <w:r>
        <w:rPr>
          <w:rFonts w:ascii="Times New Roman" w:hAnsi="Times New Roman" w:cs="Times New Roman"/>
          <w:b/>
          <w:i/>
          <w:sz w:val="24"/>
          <w:szCs w:val="24"/>
        </w:rPr>
        <w:t xml:space="preserve">дошкольное образование </w:t>
      </w:r>
      <w:r>
        <w:rPr>
          <w:rFonts w:ascii="Times New Roman" w:hAnsi="Times New Roman" w:cs="Times New Roman"/>
          <w:sz w:val="24"/>
          <w:szCs w:val="24"/>
        </w:rPr>
        <w:t xml:space="preserve">России располагает следующими </w:t>
      </w:r>
      <w:r>
        <w:rPr>
          <w:rFonts w:ascii="Times New Roman" w:hAnsi="Times New Roman" w:cs="Times New Roman"/>
          <w:i/>
          <w:sz w:val="24"/>
          <w:szCs w:val="24"/>
        </w:rPr>
        <w:t xml:space="preserve">видами </w:t>
      </w:r>
      <w:r>
        <w:rPr>
          <w:rFonts w:ascii="Times New Roman" w:hAnsi="Times New Roman" w:cs="Times New Roman"/>
          <w:sz w:val="24"/>
          <w:szCs w:val="24"/>
        </w:rPr>
        <w:t>дошкольных учреждений: а) детский сад; б) детский сад с приоритетным осуществлением одного или нескольких направлений развития детей (интеллектуального, художественно-эстетического, физического и т. п.); в) детский сад компенсирующего вида с приоритетным осуществлением квалификационной коррекции отклонений в физическом и психологическом развитии воспитанников; г) детский сад присмотра и оздоровления с приоритетным осуществлением санитарно-гигиенических</w:t>
      </w:r>
      <w:r w:rsidR="00BD5624">
        <w:rPr>
          <w:rFonts w:ascii="Times New Roman" w:hAnsi="Times New Roman" w:cs="Times New Roman"/>
          <w:sz w:val="24"/>
          <w:szCs w:val="24"/>
        </w:rPr>
        <w:t>, профилактических и оздоровительных мероприятий и процедур; д) детский сад комбинированного вида (в состав которого могут входить общеразвивающие, компенсирующие и оздоровительные группы в разном сочетании); е) центр развития ребенка ― детский сад с осуществлением физического и психологического развития, коррекции и оздоровления детей.</w:t>
      </w:r>
    </w:p>
    <w:p w:rsidR="000D3D47" w:rsidRDefault="00BD562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Общее среднее образование </w:t>
      </w:r>
      <w:r>
        <w:rPr>
          <w:rFonts w:ascii="Times New Roman" w:hAnsi="Times New Roman" w:cs="Times New Roman"/>
          <w:sz w:val="24"/>
          <w:szCs w:val="24"/>
        </w:rPr>
        <w:t>является центральным звеном в системе образования в Российской Федерации, которое включает в себя:</w:t>
      </w:r>
      <w:r w:rsidR="0018377C">
        <w:rPr>
          <w:rFonts w:ascii="Times New Roman" w:hAnsi="Times New Roman" w:cs="Times New Roman"/>
          <w:sz w:val="24"/>
          <w:szCs w:val="24"/>
        </w:rPr>
        <w:t xml:space="preserve"> </w:t>
      </w:r>
    </w:p>
    <w:p w:rsidR="000D3D47" w:rsidRDefault="003662C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средние общеобразовательные </w:t>
      </w:r>
      <w:r w:rsidR="00121FFB">
        <w:rPr>
          <w:rFonts w:ascii="Times New Roman" w:hAnsi="Times New Roman" w:cs="Times New Roman"/>
          <w:sz w:val="24"/>
          <w:szCs w:val="24"/>
        </w:rPr>
        <w:t>организации</w:t>
      </w:r>
      <w:r>
        <w:rPr>
          <w:rFonts w:ascii="Times New Roman" w:hAnsi="Times New Roman" w:cs="Times New Roman"/>
          <w:sz w:val="24"/>
          <w:szCs w:val="24"/>
        </w:rPr>
        <w:t xml:space="preserve"> разных организационно-правовых форм собственности </w:t>
      </w:r>
      <w:r w:rsidR="00121FFB">
        <w:rPr>
          <w:rFonts w:ascii="Times New Roman" w:hAnsi="Times New Roman" w:cs="Times New Roman"/>
          <w:sz w:val="24"/>
          <w:szCs w:val="24"/>
        </w:rPr>
        <w:t>(казенн</w:t>
      </w:r>
      <w:r w:rsidR="00E61D0C">
        <w:rPr>
          <w:rFonts w:ascii="Times New Roman" w:hAnsi="Times New Roman" w:cs="Times New Roman"/>
          <w:sz w:val="24"/>
          <w:szCs w:val="24"/>
        </w:rPr>
        <w:t>ая</w:t>
      </w:r>
      <w:r w:rsidR="00121FFB">
        <w:rPr>
          <w:rFonts w:ascii="Times New Roman" w:hAnsi="Times New Roman" w:cs="Times New Roman"/>
          <w:sz w:val="24"/>
          <w:szCs w:val="24"/>
        </w:rPr>
        <w:t xml:space="preserve"> (государственн</w:t>
      </w:r>
      <w:r w:rsidR="00E61D0C">
        <w:rPr>
          <w:rFonts w:ascii="Times New Roman" w:hAnsi="Times New Roman" w:cs="Times New Roman"/>
          <w:sz w:val="24"/>
          <w:szCs w:val="24"/>
        </w:rPr>
        <w:t>ая</w:t>
      </w:r>
      <w:r w:rsidR="00121FFB">
        <w:rPr>
          <w:rFonts w:ascii="Times New Roman" w:hAnsi="Times New Roman" w:cs="Times New Roman"/>
          <w:sz w:val="24"/>
          <w:szCs w:val="24"/>
        </w:rPr>
        <w:t>), бюджетн</w:t>
      </w:r>
      <w:r w:rsidR="00E61D0C">
        <w:rPr>
          <w:rFonts w:ascii="Times New Roman" w:hAnsi="Times New Roman" w:cs="Times New Roman"/>
          <w:sz w:val="24"/>
          <w:szCs w:val="24"/>
        </w:rPr>
        <w:t>ая</w:t>
      </w:r>
      <w:r w:rsidR="00121FFB">
        <w:rPr>
          <w:rFonts w:ascii="Times New Roman" w:hAnsi="Times New Roman" w:cs="Times New Roman"/>
          <w:sz w:val="24"/>
          <w:szCs w:val="24"/>
        </w:rPr>
        <w:t xml:space="preserve"> (муниципальн</w:t>
      </w:r>
      <w:r w:rsidR="00E61D0C">
        <w:rPr>
          <w:rFonts w:ascii="Times New Roman" w:hAnsi="Times New Roman" w:cs="Times New Roman"/>
          <w:sz w:val="24"/>
          <w:szCs w:val="24"/>
        </w:rPr>
        <w:t>ая</w:t>
      </w:r>
      <w:r w:rsidR="00121FFB">
        <w:rPr>
          <w:rFonts w:ascii="Times New Roman" w:hAnsi="Times New Roman" w:cs="Times New Roman"/>
          <w:sz w:val="24"/>
          <w:szCs w:val="24"/>
        </w:rPr>
        <w:t>), автономн</w:t>
      </w:r>
      <w:r w:rsidR="00E61D0C">
        <w:rPr>
          <w:rFonts w:ascii="Times New Roman" w:hAnsi="Times New Roman" w:cs="Times New Roman"/>
          <w:sz w:val="24"/>
          <w:szCs w:val="24"/>
        </w:rPr>
        <w:t>ая</w:t>
      </w:r>
      <w:r w:rsidR="00121FFB">
        <w:rPr>
          <w:rFonts w:ascii="Times New Roman" w:hAnsi="Times New Roman" w:cs="Times New Roman"/>
          <w:sz w:val="24"/>
          <w:szCs w:val="24"/>
        </w:rPr>
        <w:t xml:space="preserve"> (государственн</w:t>
      </w:r>
      <w:r w:rsidR="00E61D0C">
        <w:rPr>
          <w:rFonts w:ascii="Times New Roman" w:hAnsi="Times New Roman" w:cs="Times New Roman"/>
          <w:sz w:val="24"/>
          <w:szCs w:val="24"/>
        </w:rPr>
        <w:t>ая</w:t>
      </w:r>
      <w:r w:rsidR="00121FFB">
        <w:rPr>
          <w:rFonts w:ascii="Times New Roman" w:hAnsi="Times New Roman" w:cs="Times New Roman"/>
          <w:sz w:val="24"/>
          <w:szCs w:val="24"/>
        </w:rPr>
        <w:t>, муниципальн</w:t>
      </w:r>
      <w:r w:rsidR="00E61D0C">
        <w:rPr>
          <w:rFonts w:ascii="Times New Roman" w:hAnsi="Times New Roman" w:cs="Times New Roman"/>
          <w:sz w:val="24"/>
          <w:szCs w:val="24"/>
        </w:rPr>
        <w:t>ая</w:t>
      </w:r>
      <w:r w:rsidR="00121FFB">
        <w:rPr>
          <w:rFonts w:ascii="Times New Roman" w:hAnsi="Times New Roman" w:cs="Times New Roman"/>
          <w:sz w:val="24"/>
          <w:szCs w:val="24"/>
        </w:rPr>
        <w:t>), частн</w:t>
      </w:r>
      <w:r w:rsidR="00E61D0C">
        <w:rPr>
          <w:rFonts w:ascii="Times New Roman" w:hAnsi="Times New Roman" w:cs="Times New Roman"/>
          <w:sz w:val="24"/>
          <w:szCs w:val="24"/>
        </w:rPr>
        <w:t xml:space="preserve">ая); </w:t>
      </w:r>
    </w:p>
    <w:p w:rsidR="000D3D47" w:rsidRDefault="00E61D0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 средние общеобразовательные организации с углубленным изучением отдельных предметов; </w:t>
      </w:r>
    </w:p>
    <w:p w:rsidR="000D3D47" w:rsidRDefault="00E61D0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C91FE9">
        <w:rPr>
          <w:rFonts w:ascii="Times New Roman" w:hAnsi="Times New Roman" w:cs="Times New Roman"/>
          <w:b/>
          <w:i/>
          <w:sz w:val="24"/>
          <w:szCs w:val="24"/>
        </w:rPr>
        <w:t>гимназии</w:t>
      </w:r>
      <w:r w:rsidR="00C91FE9">
        <w:rPr>
          <w:rFonts w:ascii="Times New Roman" w:hAnsi="Times New Roman" w:cs="Times New Roman"/>
          <w:sz w:val="24"/>
          <w:szCs w:val="24"/>
        </w:rPr>
        <w:t>, где миссией является ориентирование всех педагогических кадров на обучение и воспитание обучающихся, способных к активному интеллектуальному труду, на формирование личности, готовой к творческой и интеллектуальной деятельности в различных областях фундаментальных наук</w:t>
      </w:r>
      <w:r w:rsidR="003A0B7D">
        <w:rPr>
          <w:rFonts w:ascii="Times New Roman" w:hAnsi="Times New Roman" w:cs="Times New Roman"/>
          <w:sz w:val="24"/>
          <w:szCs w:val="24"/>
        </w:rPr>
        <w:t xml:space="preserve">; </w:t>
      </w:r>
    </w:p>
    <w:p w:rsidR="000D3D47" w:rsidRDefault="003A0B7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 </w:t>
      </w:r>
      <w:r w:rsidRPr="00C91FE9">
        <w:rPr>
          <w:rFonts w:ascii="Times New Roman" w:hAnsi="Times New Roman" w:cs="Times New Roman"/>
          <w:b/>
          <w:i/>
          <w:sz w:val="24"/>
          <w:szCs w:val="24"/>
        </w:rPr>
        <w:t>лицеи</w:t>
      </w:r>
      <w:r w:rsidR="00C91FE9">
        <w:rPr>
          <w:rFonts w:ascii="Times New Roman" w:hAnsi="Times New Roman" w:cs="Times New Roman"/>
          <w:b/>
          <w:i/>
          <w:sz w:val="24"/>
          <w:szCs w:val="24"/>
        </w:rPr>
        <w:t xml:space="preserve">, </w:t>
      </w:r>
      <w:r w:rsidR="00C91FE9">
        <w:rPr>
          <w:rFonts w:ascii="Times New Roman" w:hAnsi="Times New Roman" w:cs="Times New Roman"/>
          <w:sz w:val="24"/>
          <w:szCs w:val="24"/>
        </w:rPr>
        <w:t>статус которых априори предполагает содружество тех</w:t>
      </w:r>
      <w:r w:rsidR="000D3D47">
        <w:rPr>
          <w:rFonts w:ascii="Times New Roman" w:hAnsi="Times New Roman" w:cs="Times New Roman"/>
          <w:sz w:val="24"/>
          <w:szCs w:val="24"/>
        </w:rPr>
        <w:t xml:space="preserve"> </w:t>
      </w:r>
      <w:r w:rsidR="00C91FE9">
        <w:rPr>
          <w:rFonts w:ascii="Times New Roman" w:hAnsi="Times New Roman" w:cs="Times New Roman"/>
          <w:sz w:val="24"/>
          <w:szCs w:val="24"/>
        </w:rPr>
        <w:t>кто готов создавать полноценные условия для обучения и воспитания высоконравственной интеллектуальной личности, повышенной подготовки по определенным предметам различных циклов (для обеспечения непрерывности среднего и высшего образования), а также обеспечивающих максимально благоприятные условия для развития и постоянного наращивания творческого потенциала,</w:t>
      </w:r>
      <w:r w:rsidR="00451FF7">
        <w:rPr>
          <w:rFonts w:ascii="Times New Roman" w:hAnsi="Times New Roman" w:cs="Times New Roman"/>
          <w:sz w:val="24"/>
          <w:szCs w:val="24"/>
        </w:rPr>
        <w:t xml:space="preserve"> овладения обучающимися навыками самостоятельной и научной работы</w:t>
      </w:r>
      <w:r>
        <w:rPr>
          <w:rFonts w:ascii="Times New Roman" w:hAnsi="Times New Roman" w:cs="Times New Roman"/>
          <w:sz w:val="24"/>
          <w:szCs w:val="24"/>
        </w:rPr>
        <w:t xml:space="preserve">; </w:t>
      </w:r>
    </w:p>
    <w:p w:rsidR="000D3D47" w:rsidRDefault="003A0B7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 вечерние школы; </w:t>
      </w:r>
    </w:p>
    <w:p w:rsidR="000D3D47" w:rsidRDefault="003A0B7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е) образовательные организации типа интернатов</w:t>
      </w:r>
      <w:r w:rsidR="00451FF7">
        <w:rPr>
          <w:rFonts w:ascii="Times New Roman" w:hAnsi="Times New Roman" w:cs="Times New Roman"/>
          <w:sz w:val="24"/>
          <w:szCs w:val="24"/>
        </w:rPr>
        <w:t xml:space="preserve"> (в том числе, кадетские школы-интернаты)</w:t>
      </w:r>
      <w:r>
        <w:rPr>
          <w:rFonts w:ascii="Times New Roman" w:hAnsi="Times New Roman" w:cs="Times New Roman"/>
          <w:sz w:val="24"/>
          <w:szCs w:val="24"/>
        </w:rPr>
        <w:t xml:space="preserve">; </w:t>
      </w:r>
    </w:p>
    <w:p w:rsidR="000D3D47" w:rsidRDefault="003A0B7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ж) специальные образовательные организации для детей с отклонениями в физическом и психологическом развитии; </w:t>
      </w:r>
    </w:p>
    <w:p w:rsidR="003A0B7D" w:rsidRDefault="003A0B7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з) внешкольные образовательные организации (детские музыкальные школы и художественные школы, школы искусств, хоровые и хореографические студии, фольклорные ансамбли, детско-юношеские спортивные школы, станции юных техников, центры досуга и др.).</w:t>
      </w:r>
    </w:p>
    <w:p w:rsidR="003A0B7D" w:rsidRDefault="003A0B7D" w:rsidP="001F6DFC">
      <w:pPr>
        <w:spacing w:after="0" w:line="312" w:lineRule="auto"/>
        <w:ind w:firstLine="567"/>
        <w:jc w:val="both"/>
        <w:rPr>
          <w:rFonts w:ascii="Times New Roman" w:hAnsi="Times New Roman" w:cs="Times New Roman"/>
          <w:sz w:val="24"/>
          <w:szCs w:val="24"/>
        </w:rPr>
      </w:pPr>
      <w:r w:rsidRPr="003A0B7D">
        <w:rPr>
          <w:rFonts w:ascii="Times New Roman" w:hAnsi="Times New Roman" w:cs="Times New Roman"/>
          <w:b/>
          <w:i/>
          <w:sz w:val="24"/>
          <w:szCs w:val="24"/>
        </w:rPr>
        <w:t xml:space="preserve">Среднее профессиональное образование </w:t>
      </w:r>
      <w:r>
        <w:rPr>
          <w:rFonts w:ascii="Times New Roman" w:hAnsi="Times New Roman" w:cs="Times New Roman"/>
          <w:sz w:val="24"/>
          <w:szCs w:val="24"/>
        </w:rPr>
        <w:t xml:space="preserve">направлено на подготовку специалистов-практиков по различным специальностям (их около трехсот) и реализуется по двум основным профессиональным образовательным программам: базового уровня и повышенного уровня. </w:t>
      </w:r>
    </w:p>
    <w:p w:rsidR="00BF3EB2" w:rsidRDefault="003A0B7D"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Существует два основных </w:t>
      </w:r>
      <w:r>
        <w:rPr>
          <w:rFonts w:ascii="Times New Roman" w:hAnsi="Times New Roman" w:cs="Times New Roman"/>
          <w:i/>
          <w:sz w:val="24"/>
          <w:szCs w:val="24"/>
        </w:rPr>
        <w:t xml:space="preserve">вида </w:t>
      </w:r>
      <w:r w:rsidR="00BF3EB2">
        <w:rPr>
          <w:rFonts w:ascii="Times New Roman" w:hAnsi="Times New Roman" w:cs="Times New Roman"/>
          <w:sz w:val="24"/>
          <w:szCs w:val="24"/>
        </w:rPr>
        <w:t>средних специальных учебных заведений:</w:t>
      </w:r>
    </w:p>
    <w:p w:rsidR="0018377C" w:rsidRPr="00BF3EB2" w:rsidRDefault="00BF3EB2" w:rsidP="006E7656">
      <w:pPr>
        <w:pStyle w:val="a5"/>
        <w:numPr>
          <w:ilvl w:val="0"/>
          <w:numId w:val="24"/>
        </w:numPr>
        <w:spacing w:after="0" w:line="312" w:lineRule="auto"/>
        <w:jc w:val="both"/>
        <w:rPr>
          <w:rFonts w:ascii="Times New Roman" w:hAnsi="Times New Roman" w:cs="Times New Roman"/>
          <w:i/>
          <w:sz w:val="24"/>
          <w:szCs w:val="24"/>
        </w:rPr>
      </w:pPr>
      <w:r>
        <w:rPr>
          <w:rFonts w:ascii="Times New Roman" w:hAnsi="Times New Roman" w:cs="Times New Roman"/>
          <w:sz w:val="24"/>
          <w:szCs w:val="24"/>
        </w:rPr>
        <w:t>техникум (училище), реализующий основные профессиональные образовательные программы среднего профессионального образования базового уровня;</w:t>
      </w:r>
    </w:p>
    <w:p w:rsidR="00BF3EB2" w:rsidRPr="00BF3EB2" w:rsidRDefault="00BF3EB2" w:rsidP="006E7656">
      <w:pPr>
        <w:pStyle w:val="a5"/>
        <w:numPr>
          <w:ilvl w:val="0"/>
          <w:numId w:val="24"/>
        </w:numPr>
        <w:spacing w:after="0" w:line="312" w:lineRule="auto"/>
        <w:jc w:val="both"/>
        <w:rPr>
          <w:rFonts w:ascii="Times New Roman" w:hAnsi="Times New Roman" w:cs="Times New Roman"/>
          <w:i/>
          <w:sz w:val="24"/>
          <w:szCs w:val="24"/>
        </w:rPr>
      </w:pPr>
      <w:r>
        <w:rPr>
          <w:rFonts w:ascii="Times New Roman" w:hAnsi="Times New Roman" w:cs="Times New Roman"/>
          <w:sz w:val="24"/>
          <w:szCs w:val="24"/>
        </w:rPr>
        <w:t>колледж, осуществляющий профессиональные образовательные программы среднего профессионального образования базового и повышенного уровня. Реализация образовательных программ среднего профессионального образования может также осуществляться в высших учебных заведениях.</w:t>
      </w:r>
    </w:p>
    <w:p w:rsidR="001850A5" w:rsidRDefault="00BF3EB2" w:rsidP="00BF3EB2">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Высшее профессиональное образование.</w:t>
      </w:r>
      <w:r w:rsidR="001850A5">
        <w:rPr>
          <w:rFonts w:ascii="Times New Roman" w:hAnsi="Times New Roman" w:cs="Times New Roman"/>
          <w:sz w:val="24"/>
          <w:szCs w:val="24"/>
        </w:rPr>
        <w:t xml:space="preserve"> В зависимости от числа направлений обучения студентов вузы делятся на университеты, академии и институты. Выпускники вузов могут иметь квалификацию бакалавр, дипломированный специалист, магистр по соответствующим направлениям подготовки (специальностям), причем соответствующие образовательные программы могут быть реализованы как непрерывно, так и </w:t>
      </w:r>
      <w:r w:rsidR="008C0C00">
        <w:rPr>
          <w:rFonts w:ascii="Times New Roman" w:hAnsi="Times New Roman" w:cs="Times New Roman"/>
          <w:sz w:val="24"/>
          <w:szCs w:val="24"/>
        </w:rPr>
        <w:t xml:space="preserve">по </w:t>
      </w:r>
      <w:r w:rsidR="001850A5">
        <w:rPr>
          <w:rFonts w:ascii="Times New Roman" w:hAnsi="Times New Roman" w:cs="Times New Roman"/>
          <w:sz w:val="24"/>
          <w:szCs w:val="24"/>
        </w:rPr>
        <w:t>ступеням. Выпускнику, прошедшему итоговую государственную аттестацию по аккредитованной образовательной программе, вуз выдает документ государственного образца (диплом) об уровне образования и (или) его квалификации.</w:t>
      </w:r>
    </w:p>
    <w:p w:rsidR="00BF3EB2" w:rsidRDefault="001850A5" w:rsidP="008C0C0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Объем и структура приема студентов на первый курс государственного вуза </w:t>
      </w:r>
      <w:r w:rsidR="002C0F1A">
        <w:rPr>
          <w:rFonts w:ascii="Times New Roman" w:hAnsi="Times New Roman" w:cs="Times New Roman"/>
          <w:sz w:val="24"/>
          <w:szCs w:val="24"/>
        </w:rPr>
        <w:t xml:space="preserve">диктуется контрольными цифрами приема, которые устанавливаются </w:t>
      </w:r>
      <w:r w:rsidR="002C0F1A">
        <w:rPr>
          <w:rFonts w:ascii="Times New Roman" w:hAnsi="Times New Roman" w:cs="Times New Roman"/>
          <w:i/>
          <w:sz w:val="24"/>
          <w:szCs w:val="24"/>
        </w:rPr>
        <w:t xml:space="preserve">ежегодно </w:t>
      </w:r>
      <w:r w:rsidR="002C0F1A">
        <w:rPr>
          <w:rFonts w:ascii="Times New Roman" w:hAnsi="Times New Roman" w:cs="Times New Roman"/>
          <w:sz w:val="24"/>
          <w:szCs w:val="24"/>
        </w:rPr>
        <w:t>соответствующим федеральным органом исполнительной власти, в ведении</w:t>
      </w:r>
      <w:r w:rsidR="00857FAB">
        <w:rPr>
          <w:rFonts w:ascii="Times New Roman" w:hAnsi="Times New Roman" w:cs="Times New Roman"/>
          <w:sz w:val="24"/>
          <w:szCs w:val="24"/>
        </w:rPr>
        <w:t xml:space="preserve"> которо</w:t>
      </w:r>
      <w:r w:rsidR="002C0F1A">
        <w:rPr>
          <w:rFonts w:ascii="Times New Roman" w:hAnsi="Times New Roman" w:cs="Times New Roman"/>
          <w:sz w:val="24"/>
          <w:szCs w:val="24"/>
        </w:rPr>
        <w:t xml:space="preserve">го </w:t>
      </w:r>
      <w:r w:rsidR="00857FAB">
        <w:rPr>
          <w:rFonts w:ascii="Times New Roman" w:hAnsi="Times New Roman" w:cs="Times New Roman"/>
          <w:sz w:val="24"/>
          <w:szCs w:val="24"/>
        </w:rPr>
        <w:t>находится вуз. Сверх заданий по приему студентов вуз вправе осуществлять подготовку специалистов по соответствующим договорам с оплатой стоимости обучения физическими и (или) юридическими лицами.</w:t>
      </w:r>
      <w:r w:rsidR="008C0C00">
        <w:rPr>
          <w:rFonts w:ascii="Times New Roman" w:hAnsi="Times New Roman" w:cs="Times New Roman"/>
          <w:sz w:val="24"/>
          <w:szCs w:val="24"/>
        </w:rPr>
        <w:t xml:space="preserve"> </w:t>
      </w:r>
    </w:p>
    <w:p w:rsidR="00857FAB" w:rsidRDefault="00857FAB" w:rsidP="00BF3EB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Требования общества к образованию выражаются в системе </w:t>
      </w:r>
      <w:r w:rsidRPr="00AB6DA0">
        <w:rPr>
          <w:rFonts w:ascii="Times New Roman" w:hAnsi="Times New Roman" w:cs="Times New Roman"/>
          <w:b/>
          <w:i/>
          <w:sz w:val="24"/>
          <w:szCs w:val="24"/>
        </w:rPr>
        <w:t>принципов государственной образовательной политики</w:t>
      </w:r>
      <w:r>
        <w:rPr>
          <w:rFonts w:ascii="Times New Roman" w:hAnsi="Times New Roman" w:cs="Times New Roman"/>
          <w:sz w:val="24"/>
          <w:szCs w:val="24"/>
        </w:rPr>
        <w:t xml:space="preserve">. </w:t>
      </w:r>
      <w:r w:rsidR="00AB6DA0">
        <w:rPr>
          <w:rFonts w:ascii="Times New Roman" w:hAnsi="Times New Roman" w:cs="Times New Roman"/>
          <w:sz w:val="24"/>
          <w:szCs w:val="24"/>
        </w:rPr>
        <w:t>В настоящее время образовательная политика в РФ строится на следующих принципах:</w:t>
      </w:r>
    </w:p>
    <w:p w:rsidR="00AB6DA0" w:rsidRPr="00AB6DA0" w:rsidRDefault="00AB6DA0" w:rsidP="006E7656">
      <w:pPr>
        <w:pStyle w:val="a5"/>
        <w:numPr>
          <w:ilvl w:val="0"/>
          <w:numId w:val="25"/>
        </w:numPr>
        <w:spacing w:after="0" w:line="312" w:lineRule="auto"/>
        <w:jc w:val="both"/>
        <w:rPr>
          <w:rFonts w:ascii="Times New Roman" w:hAnsi="Times New Roman" w:cs="Times New Roman"/>
          <w:sz w:val="24"/>
          <w:szCs w:val="24"/>
        </w:rPr>
      </w:pPr>
      <w:r w:rsidRPr="00AB6DA0">
        <w:rPr>
          <w:rFonts w:ascii="Times New Roman" w:hAnsi="Times New Roman" w:cs="Times New Roman"/>
          <w:sz w:val="24"/>
          <w:szCs w:val="24"/>
        </w:rPr>
        <w:t>гуманистический характер образования</w:t>
      </w:r>
      <w:r>
        <w:rPr>
          <w:rFonts w:ascii="Times New Roman" w:hAnsi="Times New Roman" w:cs="Times New Roman"/>
          <w:sz w:val="24"/>
          <w:szCs w:val="24"/>
        </w:rPr>
        <w:t xml:space="preserve"> (означает внимание участников отношений в сфере образования к личности обучающегося, его интересам, запросам, индивидуальным особенностям)</w:t>
      </w:r>
      <w:r w:rsidRPr="00AB6DA0">
        <w:rPr>
          <w:rFonts w:ascii="Times New Roman" w:hAnsi="Times New Roman" w:cs="Times New Roman"/>
          <w:sz w:val="24"/>
          <w:szCs w:val="24"/>
        </w:rPr>
        <w:t>;</w:t>
      </w:r>
    </w:p>
    <w:p w:rsidR="00AB6DA0" w:rsidRDefault="00AB6DA0" w:rsidP="006E7656">
      <w:pPr>
        <w:pStyle w:val="a5"/>
        <w:numPr>
          <w:ilvl w:val="0"/>
          <w:numId w:val="25"/>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приоритет общечеловеческих ценностей;</w:t>
      </w:r>
    </w:p>
    <w:p w:rsidR="00AB6DA0" w:rsidRDefault="00AB6DA0" w:rsidP="006E7656">
      <w:pPr>
        <w:pStyle w:val="a5"/>
        <w:numPr>
          <w:ilvl w:val="0"/>
          <w:numId w:val="25"/>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право личности на свободное развитие;</w:t>
      </w:r>
    </w:p>
    <w:p w:rsidR="00AB6DA0" w:rsidRDefault="00AB6DA0" w:rsidP="006E7656">
      <w:pPr>
        <w:pStyle w:val="a5"/>
        <w:numPr>
          <w:ilvl w:val="0"/>
          <w:numId w:val="25"/>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единство федерального образования при праве на своеобразие образования национальных и региональных культур;</w:t>
      </w:r>
    </w:p>
    <w:p w:rsidR="00AB6DA0" w:rsidRDefault="00AB6DA0" w:rsidP="006E7656">
      <w:pPr>
        <w:pStyle w:val="a5"/>
        <w:numPr>
          <w:ilvl w:val="0"/>
          <w:numId w:val="25"/>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общедоступность образования;</w:t>
      </w:r>
    </w:p>
    <w:p w:rsidR="00AB6DA0" w:rsidRDefault="00AB6DA0" w:rsidP="006E7656">
      <w:pPr>
        <w:pStyle w:val="a5"/>
        <w:numPr>
          <w:ilvl w:val="0"/>
          <w:numId w:val="25"/>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адаптивность системы образования к потребностям обучающихся;</w:t>
      </w:r>
    </w:p>
    <w:p w:rsidR="00AB6DA0" w:rsidRDefault="00AB6DA0" w:rsidP="006E7656">
      <w:pPr>
        <w:pStyle w:val="a5"/>
        <w:numPr>
          <w:ilvl w:val="0"/>
          <w:numId w:val="25"/>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светский характер образования в государственных образовательных организациях;</w:t>
      </w:r>
    </w:p>
    <w:p w:rsidR="00AB6DA0" w:rsidRDefault="00AB6DA0" w:rsidP="006E7656">
      <w:pPr>
        <w:pStyle w:val="a5"/>
        <w:numPr>
          <w:ilvl w:val="0"/>
          <w:numId w:val="25"/>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свобода и плюрализм в образовании;</w:t>
      </w:r>
    </w:p>
    <w:p w:rsidR="00640626" w:rsidRDefault="00AB6DA0" w:rsidP="006E7656">
      <w:pPr>
        <w:pStyle w:val="a5"/>
        <w:numPr>
          <w:ilvl w:val="0"/>
          <w:numId w:val="25"/>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демократический, государственно-общественный характер управления и самостоятельность образовательных организаций. </w:t>
      </w:r>
    </w:p>
    <w:p w:rsidR="00640626" w:rsidRPr="00C3427F" w:rsidRDefault="00640626" w:rsidP="00640626">
      <w:pPr>
        <w:pStyle w:val="a5"/>
        <w:spacing w:after="0" w:line="312" w:lineRule="auto"/>
        <w:ind w:left="0" w:firstLine="567"/>
        <w:jc w:val="both"/>
        <w:rPr>
          <w:rFonts w:ascii="Times New Roman" w:hAnsi="Times New Roman" w:cs="Times New Roman"/>
          <w:b/>
          <w:sz w:val="24"/>
          <w:szCs w:val="24"/>
        </w:rPr>
      </w:pPr>
      <w:r>
        <w:rPr>
          <w:rFonts w:ascii="Times New Roman" w:hAnsi="Times New Roman" w:cs="Times New Roman"/>
          <w:sz w:val="24"/>
          <w:szCs w:val="24"/>
        </w:rPr>
        <w:t>Эти принципы определяют основные направления и приоритеты образовательной политики, а также характер образования в нашей стране.</w:t>
      </w:r>
      <w:r w:rsidR="00C3427F">
        <w:rPr>
          <w:rFonts w:ascii="Times New Roman" w:hAnsi="Times New Roman" w:cs="Times New Roman"/>
          <w:sz w:val="24"/>
          <w:szCs w:val="24"/>
        </w:rPr>
        <w:t xml:space="preserve"> Именно поэтому очень важно знать </w:t>
      </w:r>
      <w:r w:rsidR="001A2D67">
        <w:rPr>
          <w:rFonts w:ascii="Times New Roman" w:hAnsi="Times New Roman" w:cs="Times New Roman"/>
          <w:sz w:val="24"/>
          <w:szCs w:val="24"/>
        </w:rPr>
        <w:t xml:space="preserve">всем гражданам России </w:t>
      </w:r>
      <w:r w:rsidR="00C3427F">
        <w:rPr>
          <w:rFonts w:ascii="Times New Roman" w:hAnsi="Times New Roman" w:cs="Times New Roman"/>
          <w:sz w:val="24"/>
          <w:szCs w:val="24"/>
        </w:rPr>
        <w:t xml:space="preserve">содержание </w:t>
      </w:r>
      <w:r w:rsidR="00C3427F" w:rsidRPr="00C3427F">
        <w:rPr>
          <w:rFonts w:ascii="Times New Roman" w:hAnsi="Times New Roman" w:cs="Times New Roman"/>
          <w:b/>
          <w:sz w:val="24"/>
          <w:szCs w:val="24"/>
        </w:rPr>
        <w:t>статьи 3</w:t>
      </w:r>
      <w:r w:rsidR="00C3427F">
        <w:rPr>
          <w:rFonts w:ascii="Times New Roman" w:hAnsi="Times New Roman" w:cs="Times New Roman"/>
          <w:sz w:val="24"/>
          <w:szCs w:val="24"/>
        </w:rPr>
        <w:t xml:space="preserve"> «</w:t>
      </w:r>
      <w:r w:rsidR="00C3427F">
        <w:rPr>
          <w:rFonts w:ascii="Times New Roman" w:hAnsi="Times New Roman" w:cs="Times New Roman"/>
          <w:b/>
          <w:sz w:val="24"/>
          <w:szCs w:val="24"/>
        </w:rPr>
        <w:t xml:space="preserve">Основные принципы государственной политики и правового регулирования отношений в сфере образования» </w:t>
      </w:r>
      <w:r w:rsidR="001A2D67">
        <w:rPr>
          <w:rFonts w:ascii="Times New Roman" w:hAnsi="Times New Roman" w:cs="Times New Roman"/>
          <w:sz w:val="24"/>
          <w:szCs w:val="24"/>
        </w:rPr>
        <w:t>Федерального закона «Об образовании в Российской Федерации»</w:t>
      </w:r>
      <w:r w:rsidR="00B12CE6">
        <w:rPr>
          <w:rFonts w:ascii="Times New Roman" w:hAnsi="Times New Roman" w:cs="Times New Roman"/>
          <w:sz w:val="24"/>
          <w:szCs w:val="24"/>
        </w:rPr>
        <w:t xml:space="preserve"> от 29 декабря 2012 года № 273-ФЗ</w:t>
      </w:r>
      <w:r w:rsidR="001A2D67">
        <w:rPr>
          <w:rFonts w:ascii="Times New Roman" w:hAnsi="Times New Roman" w:cs="Times New Roman"/>
          <w:sz w:val="24"/>
          <w:szCs w:val="24"/>
        </w:rPr>
        <w:t xml:space="preserve">. </w:t>
      </w:r>
      <w:r w:rsidR="00C3427F">
        <w:rPr>
          <w:rFonts w:ascii="Times New Roman" w:hAnsi="Times New Roman" w:cs="Times New Roman"/>
          <w:b/>
          <w:sz w:val="24"/>
          <w:szCs w:val="24"/>
        </w:rPr>
        <w:t xml:space="preserve"> </w:t>
      </w:r>
    </w:p>
    <w:p w:rsidR="00AB6DA0" w:rsidRDefault="00640626" w:rsidP="0064062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Сегодня образование превратилось в одну из важнейших сфер общественной жизни и деятельности. От уровня </w:t>
      </w:r>
      <w:r w:rsidR="00AB6DA0">
        <w:rPr>
          <w:rFonts w:ascii="Times New Roman" w:hAnsi="Times New Roman" w:cs="Times New Roman"/>
          <w:sz w:val="24"/>
          <w:szCs w:val="24"/>
        </w:rPr>
        <w:t xml:space="preserve"> </w:t>
      </w:r>
      <w:r>
        <w:rPr>
          <w:rFonts w:ascii="Times New Roman" w:hAnsi="Times New Roman" w:cs="Times New Roman"/>
          <w:sz w:val="24"/>
          <w:szCs w:val="24"/>
        </w:rPr>
        <w:t>его развития напрямую зависит состояние экономики, степень внедрения достижений научно-технического прогресса, наличие высококвалифицированных кадров.</w:t>
      </w:r>
    </w:p>
    <w:p w:rsidR="00640626" w:rsidRDefault="00640626" w:rsidP="0064062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Стремительное развитие науки и связанных с ней технологий производства требует реформирования структуры и содержания образования.</w:t>
      </w:r>
    </w:p>
    <w:p w:rsidR="00640626" w:rsidRDefault="00501ACB" w:rsidP="0064062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Среди </w:t>
      </w:r>
      <w:r>
        <w:rPr>
          <w:rFonts w:ascii="Times New Roman" w:hAnsi="Times New Roman" w:cs="Times New Roman"/>
          <w:b/>
          <w:sz w:val="24"/>
          <w:szCs w:val="24"/>
        </w:rPr>
        <w:t xml:space="preserve">основных тенденций развития современного образования </w:t>
      </w:r>
      <w:r>
        <w:rPr>
          <w:rFonts w:ascii="Times New Roman" w:hAnsi="Times New Roman" w:cs="Times New Roman"/>
          <w:sz w:val="24"/>
          <w:szCs w:val="24"/>
        </w:rPr>
        <w:t>можно выделить:</w:t>
      </w:r>
    </w:p>
    <w:p w:rsidR="004B573B" w:rsidRDefault="004B573B" w:rsidP="0064062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демократизация системы обучения и воспитания </w:t>
      </w:r>
      <w:r>
        <w:rPr>
          <w:rFonts w:ascii="Times New Roman" w:hAnsi="Times New Roman" w:cs="Times New Roman"/>
          <w:sz w:val="24"/>
          <w:szCs w:val="24"/>
        </w:rPr>
        <w:t>(реализуется через систему социального партнерства, активное участие родительской общественности в функционировании образовательных организаций, организация и деятельность попечительских советов, взаимодействие с работодателями, сотрудничество педагогов и обучающихся и т. д.);</w:t>
      </w:r>
    </w:p>
    <w:p w:rsidR="004B573B" w:rsidRDefault="004B573B" w:rsidP="0064062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гуманитаризацию образовательного процесса </w:t>
      </w:r>
      <w:r w:rsidRPr="004B573B">
        <w:rPr>
          <w:rFonts w:ascii="Times New Roman" w:hAnsi="Times New Roman" w:cs="Times New Roman"/>
          <w:sz w:val="24"/>
          <w:szCs w:val="24"/>
        </w:rPr>
        <w:t>(усиление в содержании об</w:t>
      </w:r>
      <w:r>
        <w:rPr>
          <w:rFonts w:ascii="Times New Roman" w:hAnsi="Times New Roman" w:cs="Times New Roman"/>
          <w:sz w:val="24"/>
          <w:szCs w:val="24"/>
        </w:rPr>
        <w:t xml:space="preserve">учения блока гуманитарных, обществоведческих наук: </w:t>
      </w:r>
      <w:r w:rsidR="00F47668">
        <w:rPr>
          <w:rFonts w:ascii="Times New Roman" w:hAnsi="Times New Roman" w:cs="Times New Roman"/>
          <w:sz w:val="24"/>
          <w:szCs w:val="24"/>
        </w:rPr>
        <w:t xml:space="preserve">истории, </w:t>
      </w:r>
      <w:r>
        <w:rPr>
          <w:rFonts w:ascii="Times New Roman" w:hAnsi="Times New Roman" w:cs="Times New Roman"/>
          <w:sz w:val="24"/>
          <w:szCs w:val="24"/>
        </w:rPr>
        <w:t xml:space="preserve">экономики, </w:t>
      </w:r>
      <w:r w:rsidR="00F47668">
        <w:rPr>
          <w:rFonts w:ascii="Times New Roman" w:hAnsi="Times New Roman" w:cs="Times New Roman"/>
          <w:sz w:val="24"/>
          <w:szCs w:val="24"/>
        </w:rPr>
        <w:t xml:space="preserve">обществознания,  </w:t>
      </w:r>
      <w:r>
        <w:rPr>
          <w:rFonts w:ascii="Times New Roman" w:hAnsi="Times New Roman" w:cs="Times New Roman"/>
          <w:sz w:val="24"/>
          <w:szCs w:val="24"/>
        </w:rPr>
        <w:t>правоведения, политологии, социологии</w:t>
      </w:r>
      <w:r w:rsidR="00F47668">
        <w:rPr>
          <w:rFonts w:ascii="Times New Roman" w:hAnsi="Times New Roman" w:cs="Times New Roman"/>
          <w:sz w:val="24"/>
          <w:szCs w:val="24"/>
        </w:rPr>
        <w:t>, экономической географии и др.);</w:t>
      </w:r>
    </w:p>
    <w:p w:rsidR="00F47668" w:rsidRDefault="00F47668" w:rsidP="0064062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гуманизацию процесса образования </w:t>
      </w:r>
      <w:r>
        <w:rPr>
          <w:rFonts w:ascii="Times New Roman" w:hAnsi="Times New Roman" w:cs="Times New Roman"/>
          <w:sz w:val="24"/>
          <w:szCs w:val="24"/>
        </w:rPr>
        <w:t>(повышение внимания к личности обучающегося, к его потребностям, интересам, способностям, равный доступ к получению образования лицами с ограниченными возможностями здоровья, возможность самореализации, индивидуальной образовательной траектории</w:t>
      </w:r>
      <w:r w:rsidR="00C91FE9">
        <w:rPr>
          <w:rFonts w:ascii="Times New Roman" w:hAnsi="Times New Roman" w:cs="Times New Roman"/>
          <w:sz w:val="24"/>
          <w:szCs w:val="24"/>
        </w:rPr>
        <w:t>)</w:t>
      </w:r>
      <w:r>
        <w:rPr>
          <w:rFonts w:ascii="Times New Roman" w:hAnsi="Times New Roman" w:cs="Times New Roman"/>
          <w:sz w:val="24"/>
          <w:szCs w:val="24"/>
        </w:rPr>
        <w:t>;</w:t>
      </w:r>
    </w:p>
    <w:p w:rsidR="00B12CE6" w:rsidRDefault="00F47668" w:rsidP="00B12CE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информатизацию процесса образования </w:t>
      </w:r>
      <w:r>
        <w:rPr>
          <w:rFonts w:ascii="Times New Roman" w:hAnsi="Times New Roman" w:cs="Times New Roman"/>
          <w:sz w:val="24"/>
          <w:szCs w:val="24"/>
        </w:rPr>
        <w:t>(широкое применение информационно-коммуникативных технологий, компьютеров, использование обучающих возможностей Интернета</w:t>
      </w:r>
      <w:r w:rsidR="00B12CE6">
        <w:rPr>
          <w:rFonts w:ascii="Times New Roman" w:hAnsi="Times New Roman" w:cs="Times New Roman"/>
          <w:sz w:val="24"/>
          <w:szCs w:val="24"/>
        </w:rPr>
        <w:t xml:space="preserve">. Именно в данном контексте мы актуализируем для обучающихся   знание содержания </w:t>
      </w:r>
      <w:r w:rsidR="00B12CE6">
        <w:rPr>
          <w:rFonts w:ascii="Times New Roman" w:hAnsi="Times New Roman" w:cs="Times New Roman"/>
          <w:b/>
          <w:sz w:val="24"/>
          <w:szCs w:val="24"/>
        </w:rPr>
        <w:t xml:space="preserve">статьи 16. «Реализация образовательных программ с применением электронного обучения и дистанционных образовательных технологий» </w:t>
      </w:r>
      <w:r w:rsidR="00B12CE6">
        <w:rPr>
          <w:rFonts w:ascii="Times New Roman" w:hAnsi="Times New Roman" w:cs="Times New Roman"/>
          <w:sz w:val="24"/>
          <w:szCs w:val="24"/>
        </w:rPr>
        <w:t xml:space="preserve">Федерального закона «Об образовании в Российской Федерации» от 29 декабря 2012 года № 273-ФЗ); </w:t>
      </w:r>
    </w:p>
    <w:p w:rsidR="00B12CE6" w:rsidRDefault="00B12CE6" w:rsidP="00B12CE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интернационализацию процесса образования </w:t>
      </w:r>
      <w:r>
        <w:rPr>
          <w:rFonts w:ascii="Times New Roman" w:hAnsi="Times New Roman" w:cs="Times New Roman"/>
          <w:sz w:val="24"/>
          <w:szCs w:val="24"/>
        </w:rPr>
        <w:t>(развитие академической мобильности студентов и преподавателей, стремление соответствовать международным образовательным стандартам, участие в глобальном образовательном пространстве на равных и т. д.</w:t>
      </w:r>
      <w:r w:rsidR="007F1727">
        <w:rPr>
          <w:rFonts w:ascii="Times New Roman" w:hAnsi="Times New Roman" w:cs="Times New Roman"/>
          <w:sz w:val="24"/>
          <w:szCs w:val="24"/>
        </w:rPr>
        <w:t xml:space="preserve"> Особенно быстро эти процессы идут в сферах, связанных с подготовкой специалистов по новым направлениям, в которых возникает острая необходимость. Так, для нужд стран Европейского  Содружества была создана Европейская школа бизнеса. Во многих университетах учатся иностранные студенты, которые в процессе </w:t>
      </w:r>
      <w:r w:rsidR="00F552AC">
        <w:rPr>
          <w:rFonts w:ascii="Times New Roman" w:hAnsi="Times New Roman" w:cs="Times New Roman"/>
          <w:sz w:val="24"/>
          <w:szCs w:val="24"/>
        </w:rPr>
        <w:t>учебы и жизни в другой стране знакомятся с иным мировоззрением, идеями, образом жизни. Это способствует взаимопониманию народов, воспитанию их в духе мира, уважения к иным ценностям и культурам.</w:t>
      </w:r>
      <w:r>
        <w:rPr>
          <w:rFonts w:ascii="Times New Roman" w:hAnsi="Times New Roman" w:cs="Times New Roman"/>
          <w:sz w:val="24"/>
          <w:szCs w:val="24"/>
        </w:rPr>
        <w:t>);</w:t>
      </w:r>
    </w:p>
    <w:p w:rsidR="00BD2682" w:rsidRDefault="00B12CE6" w:rsidP="00B12CE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профилизацию образования </w:t>
      </w:r>
      <w:r>
        <w:rPr>
          <w:rFonts w:ascii="Times New Roman" w:hAnsi="Times New Roman" w:cs="Times New Roman"/>
          <w:sz w:val="24"/>
          <w:szCs w:val="24"/>
        </w:rPr>
        <w:t>(</w:t>
      </w:r>
      <w:r w:rsidR="007F1727">
        <w:rPr>
          <w:rFonts w:ascii="Times New Roman" w:hAnsi="Times New Roman" w:cs="Times New Roman"/>
          <w:sz w:val="24"/>
          <w:szCs w:val="24"/>
        </w:rPr>
        <w:t xml:space="preserve">раннее выявление профессиональных предпочтений обучающихся, активная профориентационная деятельность, возможность углубленно изучать профессионально значимые предметы и т. д. Сказанное связано с такой общей тенденцией в развитии образования, как рост продолжительности образования. Это связано с тем, что современное общество нуждается в высококвалифицированных специалистах, что удлиняет сроки обучения. Кроме того, образование стало н е п р е р ы в н ы м, ибо в современных условиях работник должен быть способным к быстрым переключениям на новые или смежные виды работ, на новые технологии. Концепция непрерывного образования, одобренная ЮНЕСКО, включает широкое распространение системы послевузовского образования в виде институтов, факультетов, центров переподготовки и повышения квалификации кадров). </w:t>
      </w:r>
    </w:p>
    <w:p w:rsidR="00BD2682" w:rsidRDefault="00BD2682" w:rsidP="00B12CE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В ходе реализации обозначенных тенденций предполагается:</w:t>
      </w:r>
    </w:p>
    <w:p w:rsidR="00BD2682" w:rsidRDefault="00BD2682" w:rsidP="00B12CE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видоизменить организацию и технологию обучения, сделать обучающегося полноценным субъектом образовательного процесса. При этом значительно меняется роль педагога: он формирует, стимулирует и направляет образовательную активность обучающегося. Эффективной эта деятельность будет при условии сотрудничества и взаимопонимания между участниками образовательного процесса, это влечет за собой необходимость отказа от авторитарного стиля в общении. Педагог теперь не является единственным источником знаний, он помогает обучающемуся сориентироваться в различных потоках информации (СМИ, Интернет, книги, личный социальный опыт), способствует формированию критического мышления и СМИ-грамотности;</w:t>
      </w:r>
    </w:p>
    <w:p w:rsidR="00B91CBF" w:rsidRDefault="00BD2682" w:rsidP="00B12CE6">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F1727">
        <w:rPr>
          <w:rFonts w:ascii="Times New Roman" w:hAnsi="Times New Roman" w:cs="Times New Roman"/>
          <w:sz w:val="24"/>
          <w:szCs w:val="24"/>
        </w:rPr>
        <w:t xml:space="preserve"> </w:t>
      </w:r>
      <w:r>
        <w:rPr>
          <w:rFonts w:ascii="Times New Roman" w:hAnsi="Times New Roman" w:cs="Times New Roman"/>
          <w:sz w:val="24"/>
          <w:szCs w:val="24"/>
        </w:rPr>
        <w:t xml:space="preserve">• </w:t>
      </w:r>
      <w:r w:rsidR="00B91CBF">
        <w:rPr>
          <w:rFonts w:ascii="Times New Roman" w:hAnsi="Times New Roman" w:cs="Times New Roman"/>
          <w:sz w:val="24"/>
          <w:szCs w:val="24"/>
        </w:rPr>
        <w:t xml:space="preserve">выработать новые критерии эффективности результатов образования ― ими должны стать не только полученные знания, умения, навыки и компетенции, но и определенный уровень творческого и нравственного развития личности, который проявляется в </w:t>
      </w:r>
      <w:r w:rsidR="00B91CBF">
        <w:rPr>
          <w:rFonts w:ascii="Times New Roman" w:hAnsi="Times New Roman" w:cs="Times New Roman"/>
          <w:b/>
          <w:i/>
          <w:sz w:val="24"/>
          <w:szCs w:val="24"/>
        </w:rPr>
        <w:t xml:space="preserve">универсальных учебных действиях (УУД) и личностных качествах обучающегося. </w:t>
      </w:r>
      <w:r w:rsidR="00B91CBF">
        <w:rPr>
          <w:rFonts w:ascii="Times New Roman" w:hAnsi="Times New Roman" w:cs="Times New Roman"/>
          <w:sz w:val="24"/>
          <w:szCs w:val="24"/>
        </w:rPr>
        <w:t>Это необходимо для решения глобальных проблем современности, поставивших перед человечеством вопрос выживания.</w:t>
      </w:r>
    </w:p>
    <w:p w:rsidR="00B91CBF" w:rsidRDefault="00B91CBF" w:rsidP="00B91CBF">
      <w:pPr>
        <w:pStyle w:val="a5"/>
        <w:spacing w:after="0" w:line="312"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Выводы:</w:t>
      </w:r>
    </w:p>
    <w:p w:rsidR="00B91CBF" w:rsidRPr="00B91CBF" w:rsidRDefault="00B91CBF" w:rsidP="006E7656">
      <w:pPr>
        <w:pStyle w:val="a5"/>
        <w:numPr>
          <w:ilvl w:val="0"/>
          <w:numId w:val="26"/>
        </w:numPr>
        <w:spacing w:after="0" w:line="312" w:lineRule="auto"/>
        <w:jc w:val="both"/>
        <w:rPr>
          <w:rFonts w:ascii="Times New Roman" w:hAnsi="Times New Roman" w:cs="Times New Roman"/>
          <w:b/>
          <w:sz w:val="24"/>
          <w:szCs w:val="24"/>
        </w:rPr>
      </w:pPr>
      <w:r>
        <w:rPr>
          <w:rFonts w:ascii="Times New Roman" w:hAnsi="Times New Roman" w:cs="Times New Roman"/>
          <w:sz w:val="24"/>
          <w:szCs w:val="24"/>
        </w:rPr>
        <w:t>В</w:t>
      </w:r>
      <w:r w:rsidRPr="00B91CBF">
        <w:rPr>
          <w:rFonts w:ascii="Times New Roman" w:hAnsi="Times New Roman" w:cs="Times New Roman"/>
          <w:sz w:val="24"/>
          <w:szCs w:val="24"/>
        </w:rPr>
        <w:t xml:space="preserve"> настоящее время</w:t>
      </w:r>
      <w:r>
        <w:rPr>
          <w:rFonts w:ascii="Times New Roman" w:hAnsi="Times New Roman" w:cs="Times New Roman"/>
          <w:sz w:val="24"/>
          <w:szCs w:val="24"/>
        </w:rPr>
        <w:t xml:space="preserve"> во всем мире наблюдается реализация принципа непрерывного образования, или образования в течение всей жизни. Наблюдается увеличение сроков получения образования. </w:t>
      </w:r>
    </w:p>
    <w:p w:rsidR="00B91CBF" w:rsidRPr="00B91CBF" w:rsidRDefault="00B91CBF" w:rsidP="006E7656">
      <w:pPr>
        <w:pStyle w:val="a5"/>
        <w:numPr>
          <w:ilvl w:val="0"/>
          <w:numId w:val="26"/>
        </w:numPr>
        <w:spacing w:after="0" w:line="312" w:lineRule="auto"/>
        <w:jc w:val="both"/>
        <w:rPr>
          <w:rFonts w:ascii="Times New Roman" w:hAnsi="Times New Roman" w:cs="Times New Roman"/>
          <w:b/>
          <w:sz w:val="24"/>
          <w:szCs w:val="24"/>
        </w:rPr>
      </w:pPr>
      <w:r>
        <w:rPr>
          <w:rFonts w:ascii="Times New Roman" w:hAnsi="Times New Roman" w:cs="Times New Roman"/>
          <w:sz w:val="24"/>
          <w:szCs w:val="24"/>
        </w:rPr>
        <w:t>Образование приобретает разнообразные формы. Наравне с традиционными очной, заочной формами развивается дистанционное образование, применяются новые методы и технологии в организации образовательного процесса.</w:t>
      </w:r>
    </w:p>
    <w:p w:rsidR="00B91CBF" w:rsidRPr="00F7080D" w:rsidRDefault="00F7080D" w:rsidP="006E7656">
      <w:pPr>
        <w:pStyle w:val="a5"/>
        <w:numPr>
          <w:ilvl w:val="0"/>
          <w:numId w:val="26"/>
        </w:numPr>
        <w:spacing w:after="0" w:line="312" w:lineRule="auto"/>
        <w:jc w:val="both"/>
        <w:rPr>
          <w:rFonts w:ascii="Times New Roman" w:hAnsi="Times New Roman" w:cs="Times New Roman"/>
          <w:b/>
          <w:sz w:val="24"/>
          <w:szCs w:val="24"/>
        </w:rPr>
      </w:pPr>
      <w:r>
        <w:rPr>
          <w:rFonts w:ascii="Times New Roman" w:hAnsi="Times New Roman" w:cs="Times New Roman"/>
          <w:sz w:val="24"/>
          <w:szCs w:val="24"/>
        </w:rPr>
        <w:t xml:space="preserve">В РФ идет становление новой системы образования, ориентированной на вхождение в мировое образовательное пространство. Традиционные способы ретрансляции знаний ― устная и письменная речь ― уступают место компьютерным средствам обучения, использованию телекоммуникационных сетей глобального масштаба. Особая роль отводится духовному воспитанию личности, становлению нравственного облика человека </w:t>
      </w:r>
      <w:r>
        <w:rPr>
          <w:rFonts w:ascii="Times New Roman" w:hAnsi="Times New Roman" w:cs="Times New Roman"/>
          <w:sz w:val="24"/>
          <w:szCs w:val="24"/>
          <w:lang w:val="en-US"/>
        </w:rPr>
        <w:t>XXI</w:t>
      </w:r>
      <w:r w:rsidRPr="00F7080D">
        <w:rPr>
          <w:rFonts w:ascii="Times New Roman" w:hAnsi="Times New Roman" w:cs="Times New Roman"/>
          <w:sz w:val="24"/>
          <w:szCs w:val="24"/>
        </w:rPr>
        <w:t xml:space="preserve"> </w:t>
      </w:r>
      <w:r>
        <w:rPr>
          <w:rFonts w:ascii="Times New Roman" w:hAnsi="Times New Roman" w:cs="Times New Roman"/>
          <w:sz w:val="24"/>
          <w:szCs w:val="24"/>
        </w:rPr>
        <w:t xml:space="preserve">века. </w:t>
      </w:r>
    </w:p>
    <w:p w:rsidR="003106C7" w:rsidRDefault="00F7080D"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Следуя диалектике всеобщего, особенного и единичного, мы должны понимать, что любой закон как нормативно-правовой акт </w:t>
      </w:r>
      <w:r w:rsidR="003106C7">
        <w:rPr>
          <w:rFonts w:ascii="Times New Roman" w:hAnsi="Times New Roman" w:cs="Times New Roman"/>
          <w:sz w:val="24"/>
          <w:szCs w:val="24"/>
        </w:rPr>
        <w:t xml:space="preserve">(всеобщее) «нуждается» в подзаконном акте (особенном), который, в свою очередь, трансформируется в пространстве конкретной образовательной организации в единичное ― локальный нормативный акт. </w:t>
      </w:r>
    </w:p>
    <w:p w:rsidR="003106C7" w:rsidRDefault="003106C7"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Подзаконные акты </w:t>
      </w:r>
      <w:r>
        <w:rPr>
          <w:rFonts w:ascii="Times New Roman" w:hAnsi="Times New Roman" w:cs="Times New Roman"/>
          <w:sz w:val="24"/>
          <w:szCs w:val="24"/>
        </w:rPr>
        <w:t xml:space="preserve">― это акты, изданные на основе и во исполнение законов. </w:t>
      </w:r>
    </w:p>
    <w:p w:rsidR="003106C7" w:rsidRDefault="003106C7"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Они обладают меньшей юридической силой, чем закон, и базируются на них.</w:t>
      </w:r>
    </w:p>
    <w:p w:rsidR="003106C7" w:rsidRDefault="003106C7"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Подзаконные акты имеют весьма важное значение в жизни любого общества, играя вспомогательные и д е т а л и з и р у ю щ у ю роль.</w:t>
      </w:r>
    </w:p>
    <w:p w:rsidR="00F7080D" w:rsidRDefault="003106C7"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нашей теме, нам предстоит сейчас проанализировать структуру и основные смысловые установки  двух подзаконных актов:</w:t>
      </w:r>
      <w:r w:rsidR="00F7080D">
        <w:rPr>
          <w:rFonts w:ascii="Times New Roman" w:hAnsi="Times New Roman" w:cs="Times New Roman"/>
          <w:sz w:val="24"/>
          <w:szCs w:val="24"/>
        </w:rPr>
        <w:t xml:space="preserve"> </w:t>
      </w:r>
    </w:p>
    <w:p w:rsidR="003106C7" w:rsidRDefault="003106C7"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постановление Правительства РФ «О</w:t>
      </w:r>
      <w:r w:rsidR="00AA061A">
        <w:rPr>
          <w:rFonts w:ascii="Times New Roman" w:hAnsi="Times New Roman" w:cs="Times New Roman"/>
          <w:sz w:val="24"/>
          <w:szCs w:val="24"/>
        </w:rPr>
        <w:t>б утверждении правил об оказании</w:t>
      </w:r>
      <w:r>
        <w:rPr>
          <w:rFonts w:ascii="Times New Roman" w:hAnsi="Times New Roman" w:cs="Times New Roman"/>
          <w:sz w:val="24"/>
          <w:szCs w:val="24"/>
        </w:rPr>
        <w:t xml:space="preserve"> платных о</w:t>
      </w:r>
      <w:r w:rsidR="00AA061A">
        <w:rPr>
          <w:rFonts w:ascii="Times New Roman" w:hAnsi="Times New Roman" w:cs="Times New Roman"/>
          <w:sz w:val="24"/>
          <w:szCs w:val="24"/>
        </w:rPr>
        <w:t>бразовательных услуг</w:t>
      </w:r>
      <w:r>
        <w:rPr>
          <w:rFonts w:ascii="Times New Roman" w:hAnsi="Times New Roman" w:cs="Times New Roman"/>
          <w:sz w:val="24"/>
          <w:szCs w:val="24"/>
        </w:rPr>
        <w:t xml:space="preserve">» от 15 августа 2013 года </w:t>
      </w:r>
      <w:r w:rsidR="00595494">
        <w:rPr>
          <w:rFonts w:ascii="Times New Roman" w:hAnsi="Times New Roman" w:cs="Times New Roman"/>
          <w:sz w:val="24"/>
          <w:szCs w:val="24"/>
        </w:rPr>
        <w:t xml:space="preserve">№ </w:t>
      </w:r>
      <w:r w:rsidR="0086403C">
        <w:rPr>
          <w:rFonts w:ascii="Times New Roman" w:hAnsi="Times New Roman" w:cs="Times New Roman"/>
          <w:sz w:val="24"/>
          <w:szCs w:val="24"/>
        </w:rPr>
        <w:t>7</w:t>
      </w:r>
      <w:r w:rsidR="00595494">
        <w:rPr>
          <w:rFonts w:ascii="Times New Roman" w:hAnsi="Times New Roman" w:cs="Times New Roman"/>
          <w:sz w:val="24"/>
          <w:szCs w:val="24"/>
        </w:rPr>
        <w:t>06</w:t>
      </w:r>
      <w:r w:rsidR="00D245E1">
        <w:rPr>
          <w:rFonts w:ascii="Times New Roman" w:hAnsi="Times New Roman" w:cs="Times New Roman"/>
          <w:sz w:val="24"/>
          <w:szCs w:val="24"/>
        </w:rPr>
        <w:t xml:space="preserve"> (с изменениями и дополнениями от 29 ноября 2018 года)</w:t>
      </w:r>
      <w:r w:rsidR="00595494">
        <w:rPr>
          <w:rFonts w:ascii="Times New Roman" w:hAnsi="Times New Roman" w:cs="Times New Roman"/>
          <w:sz w:val="24"/>
          <w:szCs w:val="24"/>
        </w:rPr>
        <w:t>;</w:t>
      </w:r>
    </w:p>
    <w:p w:rsidR="00595494" w:rsidRDefault="00595494"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Приказ Минобрнауки РФ от 14 октября 2015 года № 1147 «Об утверждении порядка приема на обучение по образовательным программам высшего образования ― программам бакалавриата, программам специалитета»</w:t>
      </w:r>
      <w:r w:rsidR="002C002B">
        <w:rPr>
          <w:rFonts w:ascii="Times New Roman" w:hAnsi="Times New Roman" w:cs="Times New Roman"/>
          <w:sz w:val="24"/>
          <w:szCs w:val="24"/>
        </w:rPr>
        <w:t xml:space="preserve"> с изменениями и дополнениями от: 30 ноября 2015 г., 30марта, 29 июля 2016 г., 31 июля 2017 г., 11 января, 20 апреля, 31 августа 2018 г</w:t>
      </w:r>
      <w:r w:rsidRPr="00B46C8B">
        <w:rPr>
          <w:rFonts w:ascii="Times New Roman" w:hAnsi="Times New Roman" w:cs="Times New Roman"/>
          <w:sz w:val="24"/>
          <w:szCs w:val="24"/>
        </w:rPr>
        <w:t>.</w:t>
      </w:r>
      <w:r>
        <w:rPr>
          <w:rFonts w:ascii="Times New Roman" w:hAnsi="Times New Roman" w:cs="Times New Roman"/>
          <w:sz w:val="24"/>
          <w:szCs w:val="24"/>
        </w:rPr>
        <w:t xml:space="preserve"> </w:t>
      </w:r>
    </w:p>
    <w:p w:rsidR="00AA061A" w:rsidRDefault="00AA061A"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 общего массива информации, содержащегося в «Правилах оказания платных образовательных услуг», мы остановимся на трех позициях, знание которых необходимо с практической точки зрения при вступлении в договорные отношения с той или иной </w:t>
      </w:r>
      <w:r w:rsidR="00AF4B49">
        <w:rPr>
          <w:rFonts w:ascii="Times New Roman" w:hAnsi="Times New Roman" w:cs="Times New Roman"/>
          <w:sz w:val="24"/>
          <w:szCs w:val="24"/>
        </w:rPr>
        <w:t xml:space="preserve">(от дошкольной до послевузовской) </w:t>
      </w:r>
      <w:r>
        <w:rPr>
          <w:rFonts w:ascii="Times New Roman" w:hAnsi="Times New Roman" w:cs="Times New Roman"/>
          <w:sz w:val="24"/>
          <w:szCs w:val="24"/>
        </w:rPr>
        <w:t>образовательной организацией:</w:t>
      </w:r>
    </w:p>
    <w:p w:rsidR="00AA061A" w:rsidRDefault="00AA061A"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т</w:t>
      </w:r>
      <w:r w:rsidR="00D245E1">
        <w:rPr>
          <w:rFonts w:ascii="Times New Roman" w:hAnsi="Times New Roman" w:cs="Times New Roman"/>
          <w:sz w:val="24"/>
          <w:szCs w:val="24"/>
        </w:rPr>
        <w:t>ребования к договору оказания платных образовательных услуг</w:t>
      </w:r>
      <w:r>
        <w:rPr>
          <w:rFonts w:ascii="Times New Roman" w:hAnsi="Times New Roman" w:cs="Times New Roman"/>
          <w:sz w:val="24"/>
          <w:szCs w:val="24"/>
        </w:rPr>
        <w:t>;</w:t>
      </w:r>
    </w:p>
    <w:p w:rsidR="00AA061A" w:rsidRDefault="00AA061A"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w:t>
      </w:r>
      <w:r w:rsidR="00D245E1">
        <w:rPr>
          <w:rFonts w:ascii="Times New Roman" w:hAnsi="Times New Roman" w:cs="Times New Roman"/>
          <w:sz w:val="24"/>
          <w:szCs w:val="24"/>
        </w:rPr>
        <w:t>ткрытость информации о платных образовательных услугах</w:t>
      </w:r>
      <w:r>
        <w:rPr>
          <w:rFonts w:ascii="Times New Roman" w:hAnsi="Times New Roman" w:cs="Times New Roman"/>
          <w:sz w:val="24"/>
          <w:szCs w:val="24"/>
        </w:rPr>
        <w:t>;</w:t>
      </w:r>
    </w:p>
    <w:p w:rsidR="00D245E1" w:rsidRDefault="00AA061A"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w:t>
      </w:r>
      <w:r w:rsidR="00D245E1">
        <w:rPr>
          <w:rFonts w:ascii="Times New Roman" w:hAnsi="Times New Roman" w:cs="Times New Roman"/>
          <w:sz w:val="24"/>
          <w:szCs w:val="24"/>
        </w:rPr>
        <w:t>олучатели муниципальных образовательных ус</w:t>
      </w:r>
      <w:r>
        <w:rPr>
          <w:rFonts w:ascii="Times New Roman" w:hAnsi="Times New Roman" w:cs="Times New Roman"/>
          <w:sz w:val="24"/>
          <w:szCs w:val="24"/>
        </w:rPr>
        <w:t>луг, как потребители</w:t>
      </w:r>
      <w:r w:rsidR="00D245E1">
        <w:rPr>
          <w:rFonts w:ascii="Times New Roman" w:hAnsi="Times New Roman" w:cs="Times New Roman"/>
          <w:sz w:val="24"/>
          <w:szCs w:val="24"/>
        </w:rPr>
        <w:t>.</w:t>
      </w:r>
    </w:p>
    <w:p w:rsidR="007805E6" w:rsidRDefault="00D245E1"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Нужно иметь в виду, что</w:t>
      </w:r>
      <w:r w:rsidR="007805E6">
        <w:rPr>
          <w:rFonts w:ascii="Times New Roman" w:hAnsi="Times New Roman" w:cs="Times New Roman"/>
          <w:sz w:val="24"/>
          <w:szCs w:val="24"/>
        </w:rPr>
        <w:t>:</w:t>
      </w:r>
    </w:p>
    <w:p w:rsidR="00D245E1" w:rsidRPr="00101414" w:rsidRDefault="00D245E1" w:rsidP="00101414">
      <w:pPr>
        <w:pStyle w:val="a5"/>
        <w:numPr>
          <w:ilvl w:val="1"/>
          <w:numId w:val="1"/>
        </w:numPr>
        <w:spacing w:after="0" w:line="312" w:lineRule="auto"/>
        <w:jc w:val="both"/>
        <w:rPr>
          <w:rFonts w:ascii="Times New Roman" w:hAnsi="Times New Roman" w:cs="Times New Roman"/>
          <w:sz w:val="24"/>
          <w:szCs w:val="24"/>
        </w:rPr>
      </w:pPr>
      <w:r w:rsidRPr="00101414">
        <w:rPr>
          <w:rFonts w:ascii="Times New Roman" w:hAnsi="Times New Roman" w:cs="Times New Roman"/>
          <w:sz w:val="24"/>
          <w:szCs w:val="24"/>
        </w:rPr>
        <w:t>к субъектам прописанных в данном подзаконном акте относятся:</w:t>
      </w:r>
    </w:p>
    <w:p w:rsidR="007805E6" w:rsidRDefault="00D245E1"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«Заказчик», под которым подразумевается физическое и (или) юридическое лицо, имеющее намерение заказать либо заказывающее платные образовательные услуги для себя или иных лиц на основе д о г о в о р а</w:t>
      </w:r>
      <w:r w:rsidR="007805E6">
        <w:rPr>
          <w:rFonts w:ascii="Times New Roman" w:hAnsi="Times New Roman" w:cs="Times New Roman"/>
          <w:sz w:val="24"/>
          <w:szCs w:val="24"/>
        </w:rPr>
        <w:t>;</w:t>
      </w:r>
    </w:p>
    <w:p w:rsidR="00D245E1" w:rsidRDefault="007805E6" w:rsidP="00F7080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«Исполнитель» ― организация, осуществляющая образовательную деятельность и предоставляющая платные образовательные услуги обучающемуся;</w:t>
      </w:r>
    </w:p>
    <w:p w:rsidR="007805E6" w:rsidRPr="00101414" w:rsidRDefault="007805E6" w:rsidP="00101414">
      <w:pPr>
        <w:pStyle w:val="a5"/>
        <w:numPr>
          <w:ilvl w:val="1"/>
          <w:numId w:val="1"/>
        </w:numPr>
        <w:spacing w:after="0" w:line="312" w:lineRule="auto"/>
        <w:jc w:val="both"/>
        <w:rPr>
          <w:rFonts w:ascii="Times New Roman" w:hAnsi="Times New Roman" w:cs="Times New Roman"/>
          <w:sz w:val="24"/>
          <w:szCs w:val="24"/>
        </w:rPr>
      </w:pPr>
      <w:r w:rsidRPr="00101414">
        <w:rPr>
          <w:rFonts w:ascii="Times New Roman" w:hAnsi="Times New Roman" w:cs="Times New Roman"/>
          <w:sz w:val="24"/>
          <w:szCs w:val="24"/>
        </w:rPr>
        <w:t xml:space="preserve">к «недостатку платных образовательных услуг», согласно текста </w:t>
      </w:r>
      <w:r w:rsidR="00AF4B49" w:rsidRPr="00101414">
        <w:rPr>
          <w:rFonts w:ascii="Times New Roman" w:hAnsi="Times New Roman" w:cs="Times New Roman"/>
          <w:sz w:val="24"/>
          <w:szCs w:val="24"/>
        </w:rPr>
        <w:t>Правил</w:t>
      </w:r>
      <w:r w:rsidRPr="00101414">
        <w:rPr>
          <w:rFonts w:ascii="Times New Roman" w:hAnsi="Times New Roman" w:cs="Times New Roman"/>
          <w:sz w:val="24"/>
          <w:szCs w:val="24"/>
        </w:rPr>
        <w:t xml:space="preserve">, относится несоответствие платных образовательных услуг требованиям, предусмотренных законом либо в установленном объеме договора (при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в неполном объеме, предусмотренном образовательной программой (частью образовательной программы). </w:t>
      </w:r>
    </w:p>
    <w:p w:rsidR="009941F2" w:rsidRDefault="009941F2" w:rsidP="00F1069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значимым, с нашей точки зрения, мотивам презентованных выше позиций анализа текста Правил, относятся: </w:t>
      </w:r>
    </w:p>
    <w:p w:rsidR="006200F8" w:rsidRDefault="006200F8" w:rsidP="00F1069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в договоре об образовании, заключаемом при приеме на обучение за счет средств физического и (или) юридического лица (далее ― договор об оказании платных образовательных услуг), указываются полная стоимость платных образовательных услуг и порядок их оплаты. Увеличение стоимости платных образовательных услуг после заключения такого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6200F8" w:rsidRDefault="006200F8" w:rsidP="00F1069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сведения, указанные в договоре об оказании платных образовательных услуг, должны соответствовать информации, размещенной на официальном сайте образовательной организации в сети «Интернет» на дату заключения договора;</w:t>
      </w:r>
    </w:p>
    <w:p w:rsidR="00F0536D" w:rsidRDefault="006200F8" w:rsidP="00F1069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0536D">
        <w:rPr>
          <w:rFonts w:ascii="Times New Roman" w:hAnsi="Times New Roman" w:cs="Times New Roman"/>
          <w:sz w:val="24"/>
          <w:szCs w:val="24"/>
        </w:rPr>
        <w:t>договор об оказании платных образовательных услуг может быть расторгнут в одностороннем порядке их исполнителем в случае просрочки оплаты стоимости платных образовательных услуг, а также в случае, если надлежащее исполнение обязательства по оказанию платных образовательных услуг стало невозможным вследствие действий (бездействия) обучающегося;</w:t>
      </w:r>
    </w:p>
    <w:p w:rsidR="00F0536D" w:rsidRDefault="00F0536D" w:rsidP="00F1069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основания расторжения в одностороннем порядке организацией, осуществляющей образовательную деятельность, договора об оказании платных образовательных услуг указывается в договоре;</w:t>
      </w:r>
    </w:p>
    <w:p w:rsidR="000815D6" w:rsidRDefault="00F0536D" w:rsidP="00F1069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прием на обучение по дополнительным образовательным программам, а также на места с оплатой стоимости обучения физическими и (или) юридическими лицами производится на условиях, определяемых </w:t>
      </w:r>
      <w:r>
        <w:rPr>
          <w:rFonts w:ascii="Times New Roman" w:hAnsi="Times New Roman" w:cs="Times New Roman"/>
          <w:i/>
          <w:sz w:val="24"/>
          <w:szCs w:val="24"/>
        </w:rPr>
        <w:t xml:space="preserve">локальными </w:t>
      </w:r>
      <w:r>
        <w:rPr>
          <w:rFonts w:ascii="Times New Roman" w:hAnsi="Times New Roman" w:cs="Times New Roman"/>
          <w:sz w:val="24"/>
          <w:szCs w:val="24"/>
        </w:rPr>
        <w:t>нормативными актами таких организаций в соответствии с законодательством Российской Федерации</w:t>
      </w:r>
      <w:r w:rsidR="000815D6">
        <w:rPr>
          <w:rFonts w:ascii="Times New Roman" w:hAnsi="Times New Roman" w:cs="Times New Roman"/>
          <w:sz w:val="24"/>
          <w:szCs w:val="24"/>
        </w:rPr>
        <w:t>;</w:t>
      </w:r>
    </w:p>
    <w:p w:rsidR="004A0D89" w:rsidRDefault="000815D6" w:rsidP="00F1069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формы обучения и сроки освоения дополнительных профессиональных программ определяются образовательной программой и (или) договором об образовании</w:t>
      </w:r>
      <w:r w:rsidR="004A0D89">
        <w:rPr>
          <w:rFonts w:ascii="Times New Roman" w:hAnsi="Times New Roman" w:cs="Times New Roman"/>
          <w:sz w:val="24"/>
          <w:szCs w:val="24"/>
        </w:rPr>
        <w:t>;</w:t>
      </w:r>
    </w:p>
    <w:p w:rsidR="0039766F" w:rsidRDefault="004A0D89" w:rsidP="00F1069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образовательные организации обеспечивают открытость и до</w:t>
      </w:r>
      <w:r w:rsidR="005E20FA">
        <w:rPr>
          <w:rFonts w:ascii="Times New Roman" w:hAnsi="Times New Roman" w:cs="Times New Roman"/>
          <w:sz w:val="24"/>
          <w:szCs w:val="24"/>
        </w:rPr>
        <w:t xml:space="preserve">ступность копий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w:t>
      </w:r>
      <w:r w:rsidR="0039766F">
        <w:rPr>
          <w:rFonts w:ascii="Times New Roman" w:hAnsi="Times New Roman" w:cs="Times New Roman"/>
          <w:sz w:val="24"/>
          <w:szCs w:val="24"/>
        </w:rPr>
        <w:t>стоимости обучения по каждой образовательной программе;</w:t>
      </w:r>
    </w:p>
    <w:p w:rsidR="009621E3" w:rsidRDefault="0039766F" w:rsidP="00F1069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упоминание в «Правилах» получателей муниципальных образовательных услуг как </w:t>
      </w:r>
      <w:r w:rsidRPr="0039766F">
        <w:rPr>
          <w:rFonts w:ascii="Times New Roman" w:hAnsi="Times New Roman" w:cs="Times New Roman"/>
          <w:i/>
          <w:sz w:val="24"/>
          <w:szCs w:val="24"/>
        </w:rPr>
        <w:t>потребителей</w:t>
      </w:r>
      <w:r>
        <w:rPr>
          <w:rFonts w:ascii="Times New Roman" w:hAnsi="Times New Roman" w:cs="Times New Roman"/>
          <w:sz w:val="24"/>
          <w:szCs w:val="24"/>
        </w:rPr>
        <w:t xml:space="preserve"> автоматически предполагает распространение на сферу оказания платных образовательных услуг специфических правовых норм закона РФ от 7 февраля 1992 года № 2300-1 (в редакции 13 июля 2015 г.) «Закона о защите прав потребителей».  </w:t>
      </w:r>
    </w:p>
    <w:p w:rsidR="00FE0CE4" w:rsidRDefault="009621E3" w:rsidP="009621E3">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Для смыслового чтения текстов, содержащих понятия «услуга», «образовательная услуга», «рынок образовательных услуг» на уровне познавательного универсального учебного действия (УУД) </w:t>
      </w:r>
      <w:r w:rsidR="00FE0CE4">
        <w:rPr>
          <w:rFonts w:ascii="Times New Roman" w:hAnsi="Times New Roman" w:cs="Times New Roman"/>
          <w:sz w:val="24"/>
          <w:szCs w:val="24"/>
        </w:rPr>
        <w:t>напомним, что:</w:t>
      </w:r>
    </w:p>
    <w:p w:rsidR="000F721C" w:rsidRDefault="00FE0CE4" w:rsidP="009621E3">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услуги </w:t>
      </w:r>
      <w:r>
        <w:rPr>
          <w:rFonts w:ascii="Times New Roman" w:hAnsi="Times New Roman" w:cs="Times New Roman"/>
          <w:sz w:val="24"/>
          <w:szCs w:val="24"/>
        </w:rPr>
        <w:t xml:space="preserve">―  виды работ и действий, в которых основным полезным результатом служит </w:t>
      </w:r>
      <w:r>
        <w:rPr>
          <w:rFonts w:ascii="Times New Roman" w:hAnsi="Times New Roman" w:cs="Times New Roman"/>
          <w:i/>
          <w:sz w:val="24"/>
          <w:szCs w:val="24"/>
        </w:rPr>
        <w:t xml:space="preserve">сама деятельность, изменяющая качество имеющихся объектов, продуктов, то есть </w:t>
      </w:r>
      <w:r>
        <w:rPr>
          <w:rFonts w:ascii="Times New Roman" w:hAnsi="Times New Roman" w:cs="Times New Roman"/>
          <w:sz w:val="24"/>
          <w:szCs w:val="24"/>
        </w:rPr>
        <w:t xml:space="preserve">― </w:t>
      </w:r>
      <w:r>
        <w:rPr>
          <w:rFonts w:ascii="Times New Roman" w:hAnsi="Times New Roman" w:cs="Times New Roman"/>
          <w:i/>
          <w:sz w:val="24"/>
          <w:szCs w:val="24"/>
        </w:rPr>
        <w:t xml:space="preserve">ресурсов. </w:t>
      </w:r>
      <w:r>
        <w:rPr>
          <w:rFonts w:ascii="Times New Roman" w:hAnsi="Times New Roman" w:cs="Times New Roman"/>
          <w:sz w:val="24"/>
          <w:szCs w:val="24"/>
        </w:rPr>
        <w:t xml:space="preserve">Главной особенностью услуг является то, что </w:t>
      </w:r>
      <w:r w:rsidRPr="00FE0CE4">
        <w:rPr>
          <w:rFonts w:ascii="Times New Roman" w:hAnsi="Times New Roman" w:cs="Times New Roman"/>
          <w:b/>
          <w:i/>
          <w:sz w:val="24"/>
          <w:szCs w:val="24"/>
        </w:rPr>
        <w:t>они</w:t>
      </w:r>
      <w:r>
        <w:rPr>
          <w:rFonts w:ascii="Times New Roman" w:hAnsi="Times New Roman" w:cs="Times New Roman"/>
          <w:b/>
          <w:i/>
          <w:sz w:val="24"/>
          <w:szCs w:val="24"/>
        </w:rPr>
        <w:t xml:space="preserve"> потребляются в момент производства</w:t>
      </w:r>
      <w:r w:rsidR="000F721C">
        <w:rPr>
          <w:rFonts w:ascii="Times New Roman" w:hAnsi="Times New Roman" w:cs="Times New Roman"/>
          <w:sz w:val="24"/>
          <w:szCs w:val="24"/>
        </w:rPr>
        <w:t xml:space="preserve"> (например, в процессе учебного занятия). Сравни: </w:t>
      </w:r>
      <w:r w:rsidR="000F721C">
        <w:rPr>
          <w:rFonts w:ascii="Times New Roman" w:hAnsi="Times New Roman" w:cs="Times New Roman"/>
          <w:b/>
          <w:sz w:val="24"/>
          <w:szCs w:val="24"/>
        </w:rPr>
        <w:t xml:space="preserve">работы </w:t>
      </w:r>
      <w:r w:rsidR="000F721C">
        <w:rPr>
          <w:rFonts w:ascii="Times New Roman" w:hAnsi="Times New Roman" w:cs="Times New Roman"/>
          <w:sz w:val="24"/>
          <w:szCs w:val="24"/>
        </w:rPr>
        <w:t>― виды трудовой деятельности по изготовлению, обработке и перемещению экономического продукта (например, строительные, ремонтные, уборочные, погрузочно-разгрузочные и др. работы). Сутью работ является изменение по желанию челове</w:t>
      </w:r>
      <w:r w:rsidR="00B41558">
        <w:rPr>
          <w:rFonts w:ascii="Times New Roman" w:hAnsi="Times New Roman" w:cs="Times New Roman"/>
          <w:sz w:val="24"/>
          <w:szCs w:val="24"/>
        </w:rPr>
        <w:t>ка уже существующей вещи: строй</w:t>
      </w:r>
      <w:r w:rsidR="000F721C">
        <w:rPr>
          <w:rFonts w:ascii="Times New Roman" w:hAnsi="Times New Roman" w:cs="Times New Roman"/>
          <w:sz w:val="24"/>
          <w:szCs w:val="24"/>
        </w:rPr>
        <w:t xml:space="preserve">материалы посредством строительных работ «превращаются» </w:t>
      </w:r>
      <w:r w:rsidR="00B41558">
        <w:rPr>
          <w:rFonts w:ascii="Times New Roman" w:hAnsi="Times New Roman" w:cs="Times New Roman"/>
          <w:sz w:val="24"/>
          <w:szCs w:val="24"/>
        </w:rPr>
        <w:t>дом, радиодетали ― в телевизор, а волосы ― в прическу</w:t>
      </w:r>
      <w:r w:rsidR="000F721C">
        <w:rPr>
          <w:rFonts w:ascii="Times New Roman" w:hAnsi="Times New Roman" w:cs="Times New Roman"/>
          <w:sz w:val="24"/>
          <w:szCs w:val="24"/>
        </w:rPr>
        <w:t>;</w:t>
      </w:r>
    </w:p>
    <w:p w:rsidR="00F3197E" w:rsidRDefault="000F721C" w:rsidP="009621E3">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с точки зрения экономической классификации благ образовательные  услуги</w:t>
      </w:r>
      <w:r w:rsidR="00B41558">
        <w:rPr>
          <w:rFonts w:ascii="Times New Roman" w:hAnsi="Times New Roman" w:cs="Times New Roman"/>
          <w:sz w:val="24"/>
          <w:szCs w:val="24"/>
        </w:rPr>
        <w:t xml:space="preserve">, первое упоминание о которых относится к 1992 году, году принятия закона «Об образовании в Российской Федерации», </w:t>
      </w:r>
      <w:r>
        <w:rPr>
          <w:rFonts w:ascii="Times New Roman" w:hAnsi="Times New Roman" w:cs="Times New Roman"/>
          <w:sz w:val="24"/>
          <w:szCs w:val="24"/>
        </w:rPr>
        <w:t xml:space="preserve"> </w:t>
      </w:r>
      <w:r w:rsidR="00B41558">
        <w:rPr>
          <w:rFonts w:ascii="Times New Roman" w:hAnsi="Times New Roman" w:cs="Times New Roman"/>
          <w:sz w:val="24"/>
          <w:szCs w:val="24"/>
        </w:rPr>
        <w:t>есть н</w:t>
      </w:r>
      <w:r w:rsidR="00963E62">
        <w:rPr>
          <w:rFonts w:ascii="Times New Roman" w:hAnsi="Times New Roman" w:cs="Times New Roman"/>
          <w:sz w:val="24"/>
          <w:szCs w:val="24"/>
        </w:rPr>
        <w:t xml:space="preserve">е </w:t>
      </w:r>
      <w:r w:rsidR="00B41558">
        <w:rPr>
          <w:rFonts w:ascii="Times New Roman" w:hAnsi="Times New Roman" w:cs="Times New Roman"/>
          <w:sz w:val="24"/>
          <w:szCs w:val="24"/>
        </w:rPr>
        <w:t>что иное</w:t>
      </w:r>
      <w:r w:rsidR="00FE4A25">
        <w:rPr>
          <w:rFonts w:ascii="Times New Roman" w:hAnsi="Times New Roman" w:cs="Times New Roman"/>
          <w:sz w:val="24"/>
          <w:szCs w:val="24"/>
        </w:rPr>
        <w:t>,</w:t>
      </w:r>
      <w:r w:rsidR="00B41558">
        <w:rPr>
          <w:rFonts w:ascii="Times New Roman" w:hAnsi="Times New Roman" w:cs="Times New Roman"/>
          <w:sz w:val="24"/>
          <w:szCs w:val="24"/>
        </w:rPr>
        <w:t xml:space="preserve"> как</w:t>
      </w:r>
      <w:r>
        <w:rPr>
          <w:rFonts w:ascii="Times New Roman" w:hAnsi="Times New Roman" w:cs="Times New Roman"/>
          <w:sz w:val="24"/>
          <w:szCs w:val="24"/>
        </w:rPr>
        <w:t xml:space="preserve"> смешанны</w:t>
      </w:r>
      <w:r w:rsidR="00B41558">
        <w:rPr>
          <w:rFonts w:ascii="Times New Roman" w:hAnsi="Times New Roman" w:cs="Times New Roman"/>
          <w:sz w:val="24"/>
          <w:szCs w:val="24"/>
        </w:rPr>
        <w:t>е блага</w:t>
      </w:r>
      <w:r>
        <w:rPr>
          <w:rFonts w:ascii="Times New Roman" w:hAnsi="Times New Roman" w:cs="Times New Roman"/>
          <w:sz w:val="24"/>
          <w:szCs w:val="24"/>
        </w:rPr>
        <w:t xml:space="preserve">. </w:t>
      </w:r>
      <w:r>
        <w:rPr>
          <w:rFonts w:ascii="Times New Roman" w:hAnsi="Times New Roman" w:cs="Times New Roman"/>
          <w:b/>
          <w:sz w:val="24"/>
          <w:szCs w:val="24"/>
        </w:rPr>
        <w:t xml:space="preserve">Смешанные блага </w:t>
      </w:r>
      <w:r w:rsidRPr="000F721C">
        <w:rPr>
          <w:rFonts w:ascii="Times New Roman" w:hAnsi="Times New Roman" w:cs="Times New Roman"/>
          <w:i/>
          <w:sz w:val="24"/>
          <w:szCs w:val="24"/>
        </w:rPr>
        <w:t>― блага, совокупный денежный спрос на которые складывается из двух составляющих:</w:t>
      </w:r>
      <w:r>
        <w:rPr>
          <w:rFonts w:ascii="Times New Roman" w:hAnsi="Times New Roman" w:cs="Times New Roman"/>
          <w:sz w:val="24"/>
          <w:szCs w:val="24"/>
        </w:rPr>
        <w:t xml:space="preserve"> платежеспособного спроса индивидуумов </w:t>
      </w:r>
      <w:r w:rsidRPr="000F721C">
        <w:rPr>
          <w:rFonts w:ascii="Times New Roman" w:hAnsi="Times New Roman" w:cs="Times New Roman"/>
          <w:i/>
          <w:sz w:val="24"/>
          <w:szCs w:val="24"/>
        </w:rPr>
        <w:t>и спроса, который предъявляет государство</w:t>
      </w:r>
      <w:r>
        <w:rPr>
          <w:rFonts w:ascii="Times New Roman" w:hAnsi="Times New Roman" w:cs="Times New Roman"/>
          <w:sz w:val="24"/>
          <w:szCs w:val="24"/>
        </w:rPr>
        <w:t>, выделяя производителям указанных благ бюджетные средства в форме прямых ассигнований и (или) в виде налоговых льгот</w:t>
      </w:r>
      <w:r w:rsidR="00FE4A25">
        <w:rPr>
          <w:rFonts w:ascii="Times New Roman" w:hAnsi="Times New Roman" w:cs="Times New Roman"/>
          <w:sz w:val="24"/>
          <w:szCs w:val="24"/>
        </w:rPr>
        <w:t xml:space="preserve">. Сравни: </w:t>
      </w:r>
      <w:r w:rsidR="00FE4A25">
        <w:rPr>
          <w:rFonts w:ascii="Times New Roman" w:hAnsi="Times New Roman" w:cs="Times New Roman"/>
          <w:b/>
          <w:sz w:val="24"/>
          <w:szCs w:val="24"/>
        </w:rPr>
        <w:t xml:space="preserve">общественные, или коллективные, блага </w:t>
      </w:r>
      <w:r w:rsidR="00FE4A25">
        <w:rPr>
          <w:rFonts w:ascii="Times New Roman" w:hAnsi="Times New Roman" w:cs="Times New Roman"/>
          <w:sz w:val="24"/>
          <w:szCs w:val="24"/>
        </w:rPr>
        <w:t>― блага, потребление которых невозможно дозировать при помощи механизма цен и которые, как следствие, обладают двумя свойствами: 1) неконкурентноспособность в потреблении и 2) неделимость, а потому и неисключаемость из потребления. Например, к ним следует относить национальную оборону, вакцинацию обучающихся, дорожную разметку и знаки, маяки, уличное освещение и др.</w:t>
      </w:r>
      <w:r w:rsidR="00F3197E">
        <w:rPr>
          <w:rFonts w:ascii="Times New Roman" w:hAnsi="Times New Roman" w:cs="Times New Roman"/>
          <w:sz w:val="24"/>
          <w:szCs w:val="24"/>
        </w:rPr>
        <w:t>;</w:t>
      </w:r>
    </w:p>
    <w:p w:rsidR="001C6BC0" w:rsidRDefault="00F3197E" w:rsidP="009621E3">
      <w:pPr>
        <w:spacing w:after="0" w:line="312" w:lineRule="auto"/>
        <w:ind w:left="567" w:firstLine="284"/>
        <w:jc w:val="both"/>
        <w:rPr>
          <w:rFonts w:ascii="Times New Roman" w:hAnsi="Times New Roman" w:cs="Times New Roman"/>
          <w:b/>
          <w:i/>
          <w:sz w:val="24"/>
          <w:szCs w:val="24"/>
        </w:rPr>
      </w:pPr>
      <w:r>
        <w:rPr>
          <w:rFonts w:ascii="Times New Roman" w:hAnsi="Times New Roman" w:cs="Times New Roman"/>
          <w:sz w:val="24"/>
          <w:szCs w:val="24"/>
        </w:rPr>
        <w:t xml:space="preserve">― </w:t>
      </w:r>
      <w:r w:rsidRPr="00F3197E">
        <w:rPr>
          <w:rFonts w:ascii="Times New Roman" w:hAnsi="Times New Roman" w:cs="Times New Roman"/>
          <w:b/>
          <w:sz w:val="24"/>
          <w:szCs w:val="24"/>
        </w:rPr>
        <w:t>объектом рынка образовательных услуг</w:t>
      </w:r>
      <w:r>
        <w:rPr>
          <w:rFonts w:ascii="Times New Roman" w:hAnsi="Times New Roman" w:cs="Times New Roman"/>
          <w:sz w:val="24"/>
          <w:szCs w:val="24"/>
        </w:rPr>
        <w:t xml:space="preserve"> являются специфические для образования ресурсы: кадровые, научно-методические, нормативно-правовые, материально-технические, экспертные</w:t>
      </w:r>
      <w:r w:rsidR="00584C8D">
        <w:rPr>
          <w:rFonts w:ascii="Times New Roman" w:hAnsi="Times New Roman" w:cs="Times New Roman"/>
          <w:sz w:val="24"/>
          <w:szCs w:val="24"/>
        </w:rPr>
        <w:t>, информационные, а также организационно-техническое обеспечение системы менеджмента (маркетинга) образовательной организации</w:t>
      </w:r>
      <w:r>
        <w:rPr>
          <w:rFonts w:ascii="Times New Roman" w:hAnsi="Times New Roman" w:cs="Times New Roman"/>
          <w:sz w:val="24"/>
          <w:szCs w:val="24"/>
        </w:rPr>
        <w:t xml:space="preserve"> и др.</w:t>
      </w:r>
      <w:r w:rsidR="00FE4A25">
        <w:rPr>
          <w:rFonts w:ascii="Times New Roman" w:hAnsi="Times New Roman" w:cs="Times New Roman"/>
          <w:sz w:val="24"/>
          <w:szCs w:val="24"/>
        </w:rPr>
        <w:t xml:space="preserve"> </w:t>
      </w:r>
      <w:r w:rsidR="00FE0CE4">
        <w:rPr>
          <w:rFonts w:ascii="Times New Roman" w:hAnsi="Times New Roman" w:cs="Times New Roman"/>
          <w:b/>
          <w:i/>
          <w:sz w:val="24"/>
          <w:szCs w:val="24"/>
        </w:rPr>
        <w:t xml:space="preserve"> </w:t>
      </w:r>
    </w:p>
    <w:p w:rsidR="002C002B" w:rsidRDefault="002C002B" w:rsidP="002C002B">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части приказа Минобрнауки РФ мы презентуем структуру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r w:rsidR="00B46C8B">
        <w:rPr>
          <w:rFonts w:ascii="Times New Roman" w:hAnsi="Times New Roman" w:cs="Times New Roman"/>
          <w:sz w:val="24"/>
          <w:szCs w:val="24"/>
        </w:rPr>
        <w:t xml:space="preserve"> для того</w:t>
      </w:r>
      <w:r>
        <w:rPr>
          <w:rFonts w:ascii="Times New Roman" w:hAnsi="Times New Roman" w:cs="Times New Roman"/>
          <w:sz w:val="24"/>
          <w:szCs w:val="24"/>
        </w:rPr>
        <w:t>,</w:t>
      </w:r>
      <w:r w:rsidR="00B46C8B">
        <w:rPr>
          <w:rFonts w:ascii="Times New Roman" w:hAnsi="Times New Roman" w:cs="Times New Roman"/>
          <w:sz w:val="24"/>
          <w:szCs w:val="24"/>
        </w:rPr>
        <w:t xml:space="preserve"> чтобы </w:t>
      </w:r>
      <w:r w:rsidR="00635268">
        <w:rPr>
          <w:rFonts w:ascii="Times New Roman" w:hAnsi="Times New Roman" w:cs="Times New Roman"/>
          <w:sz w:val="24"/>
          <w:szCs w:val="24"/>
        </w:rPr>
        <w:t>у выпускников средних образовательных организаций (абитуриентов) была возможность оценить полноту</w:t>
      </w:r>
      <w:r>
        <w:rPr>
          <w:rFonts w:ascii="Times New Roman" w:hAnsi="Times New Roman" w:cs="Times New Roman"/>
          <w:sz w:val="24"/>
          <w:szCs w:val="24"/>
        </w:rPr>
        <w:t xml:space="preserve"> локально</w:t>
      </w:r>
      <w:r w:rsidR="00635268">
        <w:rPr>
          <w:rFonts w:ascii="Times New Roman" w:hAnsi="Times New Roman" w:cs="Times New Roman"/>
          <w:sz w:val="24"/>
          <w:szCs w:val="24"/>
        </w:rPr>
        <w:t xml:space="preserve">го </w:t>
      </w:r>
      <w:r>
        <w:rPr>
          <w:rFonts w:ascii="Times New Roman" w:hAnsi="Times New Roman" w:cs="Times New Roman"/>
          <w:sz w:val="24"/>
          <w:szCs w:val="24"/>
        </w:rPr>
        <w:t xml:space="preserve"> акт</w:t>
      </w:r>
      <w:r w:rsidR="00635268">
        <w:rPr>
          <w:rFonts w:ascii="Times New Roman" w:hAnsi="Times New Roman" w:cs="Times New Roman"/>
          <w:sz w:val="24"/>
          <w:szCs w:val="24"/>
        </w:rPr>
        <w:t xml:space="preserve">а того или иного вуза  по имени «Правила приема». </w:t>
      </w:r>
      <w:r>
        <w:rPr>
          <w:rFonts w:ascii="Times New Roman" w:hAnsi="Times New Roman" w:cs="Times New Roman"/>
          <w:sz w:val="24"/>
          <w:szCs w:val="24"/>
        </w:rPr>
        <w:t xml:space="preserve"> </w:t>
      </w:r>
    </w:p>
    <w:p w:rsidR="00956463" w:rsidRDefault="00956463" w:rsidP="002C002B">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Заявленный нами для рассмотрения подзаконный акт имеет следующую структуру:</w:t>
      </w:r>
    </w:p>
    <w:p w:rsidR="00956463" w:rsidRPr="00956463" w:rsidRDefault="00956463"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Общие положения</w:t>
      </w:r>
    </w:p>
    <w:p w:rsidR="00956463" w:rsidRPr="00956463" w:rsidRDefault="00956463"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Установление перечня и программ вступительных испытаний, шкал оценивания их результатов и минимального количества баллов, подтверждающего успешное прохождение вступительных испытаний</w:t>
      </w:r>
    </w:p>
    <w:p w:rsidR="00956463" w:rsidRPr="00956463" w:rsidRDefault="00956463"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Особые права при приеме на обучение по программам бакалавриата и программам специалитета</w:t>
      </w:r>
    </w:p>
    <w:p w:rsidR="00956463" w:rsidRPr="00956463" w:rsidRDefault="00956463"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Учет индивидуальных достижений поступающих при приеме на обучение</w:t>
      </w:r>
    </w:p>
    <w:p w:rsidR="00956463" w:rsidRPr="00956463" w:rsidRDefault="00956463"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Информирование о приеме на обучение</w:t>
      </w:r>
    </w:p>
    <w:p w:rsidR="00956463" w:rsidRPr="00956463" w:rsidRDefault="00956463"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Прием документов, необходимых для поступления</w:t>
      </w:r>
    </w:p>
    <w:p w:rsidR="00956463" w:rsidRPr="00956463" w:rsidRDefault="00956463"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Вступительные испытания, проводимые организацией самостоятельно</w:t>
      </w:r>
    </w:p>
    <w:p w:rsidR="00956463" w:rsidRPr="00956463" w:rsidRDefault="00956463"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Особенности проведения вступительных испытаний для лиц с ограниченными возможностями здоровья и инвалидов</w:t>
      </w:r>
    </w:p>
    <w:p w:rsidR="00956463" w:rsidRPr="0054298B" w:rsidRDefault="0054298B"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Общие правила подачи и рассмотрения апелляций</w:t>
      </w:r>
    </w:p>
    <w:p w:rsidR="00956463" w:rsidRPr="0054298B" w:rsidRDefault="0054298B"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Формирование списков поступающих и зачисление на обучение</w:t>
      </w:r>
    </w:p>
    <w:p w:rsidR="00956463" w:rsidRPr="0054298B" w:rsidRDefault="0054298B" w:rsidP="006E7656">
      <w:pPr>
        <w:pStyle w:val="a5"/>
        <w:numPr>
          <w:ilvl w:val="0"/>
          <w:numId w:val="2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целевого приема</w:t>
      </w:r>
    </w:p>
    <w:p w:rsidR="00576ED7" w:rsidRDefault="0054298B" w:rsidP="006E7656">
      <w:pPr>
        <w:pStyle w:val="a5"/>
        <w:numPr>
          <w:ilvl w:val="0"/>
          <w:numId w:val="27"/>
        </w:numPr>
        <w:spacing w:after="0" w:line="312" w:lineRule="auto"/>
        <w:jc w:val="both"/>
        <w:rPr>
          <w:rFonts w:ascii="Times New Roman" w:hAnsi="Times New Roman" w:cs="Times New Roman"/>
          <w:sz w:val="24"/>
          <w:szCs w:val="24"/>
        </w:rPr>
      </w:pPr>
      <w:r w:rsidRPr="00576ED7">
        <w:rPr>
          <w:rFonts w:ascii="Times New Roman" w:hAnsi="Times New Roman" w:cs="Times New Roman"/>
          <w:sz w:val="24"/>
          <w:szCs w:val="24"/>
        </w:rPr>
        <w:t xml:space="preserve">Особенности проведения приема иностранных студентов и лиц без </w:t>
      </w:r>
    </w:p>
    <w:p w:rsidR="00956463" w:rsidRPr="00576ED7" w:rsidRDefault="0054298B" w:rsidP="006E7656">
      <w:pPr>
        <w:pStyle w:val="a5"/>
        <w:numPr>
          <w:ilvl w:val="0"/>
          <w:numId w:val="27"/>
        </w:numPr>
        <w:spacing w:after="0" w:line="312" w:lineRule="auto"/>
        <w:jc w:val="both"/>
        <w:rPr>
          <w:rFonts w:ascii="Times New Roman" w:hAnsi="Times New Roman" w:cs="Times New Roman"/>
          <w:sz w:val="24"/>
          <w:szCs w:val="24"/>
        </w:rPr>
      </w:pPr>
      <w:r w:rsidRPr="00576ED7">
        <w:rPr>
          <w:rFonts w:ascii="Times New Roman" w:hAnsi="Times New Roman" w:cs="Times New Roman"/>
          <w:sz w:val="24"/>
          <w:szCs w:val="24"/>
        </w:rPr>
        <w:t>Дополнительный прием на обучение по программам бакалавриата, программам специалитета по очной и очно-заочной формам обучения на места в рамках контрольных цифр</w:t>
      </w:r>
      <w:r w:rsidR="00BC2F78" w:rsidRPr="00576ED7">
        <w:rPr>
          <w:rFonts w:ascii="Times New Roman" w:hAnsi="Times New Roman" w:cs="Times New Roman"/>
          <w:sz w:val="24"/>
          <w:szCs w:val="24"/>
        </w:rPr>
        <w:t>.</w:t>
      </w:r>
    </w:p>
    <w:p w:rsidR="00BC2F78" w:rsidRDefault="00BC2F78" w:rsidP="00BC2F78">
      <w:pPr>
        <w:spacing w:after="0" w:line="312" w:lineRule="auto"/>
        <w:ind w:firstLine="567"/>
        <w:jc w:val="both"/>
        <w:rPr>
          <w:rFonts w:ascii="Times New Roman" w:hAnsi="Times New Roman" w:cs="Times New Roman"/>
          <w:sz w:val="24"/>
          <w:szCs w:val="24"/>
        </w:rPr>
      </w:pPr>
    </w:p>
    <w:p w:rsidR="00BC2F78" w:rsidRDefault="00BC2F78" w:rsidP="00BC2F78">
      <w:pPr>
        <w:spacing w:after="0" w:line="312" w:lineRule="auto"/>
        <w:ind w:firstLine="567"/>
        <w:jc w:val="both"/>
        <w:rPr>
          <w:rFonts w:ascii="Times New Roman" w:hAnsi="Times New Roman" w:cs="Times New Roman"/>
          <w:sz w:val="24"/>
          <w:szCs w:val="24"/>
        </w:rPr>
      </w:pPr>
    </w:p>
    <w:p w:rsidR="00BC2F78" w:rsidRDefault="00BC2F78" w:rsidP="00BC2F78">
      <w:pPr>
        <w:spacing w:after="0" w:line="312" w:lineRule="auto"/>
        <w:ind w:firstLine="567"/>
        <w:jc w:val="both"/>
        <w:rPr>
          <w:rFonts w:ascii="Times New Roman" w:hAnsi="Times New Roman" w:cs="Times New Roman"/>
          <w:b/>
          <w:sz w:val="24"/>
          <w:szCs w:val="24"/>
        </w:rPr>
      </w:pPr>
      <w:r w:rsidRPr="00BC2F78">
        <w:rPr>
          <w:rFonts w:ascii="Times New Roman" w:hAnsi="Times New Roman" w:cs="Times New Roman"/>
          <w:b/>
          <w:sz w:val="24"/>
          <w:szCs w:val="24"/>
        </w:rPr>
        <w:t>Практикум</w:t>
      </w:r>
      <w:r>
        <w:rPr>
          <w:rFonts w:ascii="Times New Roman" w:hAnsi="Times New Roman" w:cs="Times New Roman"/>
          <w:b/>
          <w:sz w:val="24"/>
          <w:szCs w:val="24"/>
        </w:rPr>
        <w:t xml:space="preserve"> к теме 23</w:t>
      </w:r>
    </w:p>
    <w:p w:rsidR="008935D4" w:rsidRDefault="008935D4" w:rsidP="00BC2F7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государстве Ч. </w:t>
      </w:r>
      <w:r w:rsidR="00101414">
        <w:rPr>
          <w:rFonts w:ascii="Times New Roman" w:hAnsi="Times New Roman" w:cs="Times New Roman"/>
          <w:sz w:val="24"/>
          <w:szCs w:val="24"/>
        </w:rPr>
        <w:t>П</w:t>
      </w:r>
      <w:r>
        <w:rPr>
          <w:rFonts w:ascii="Times New Roman" w:hAnsi="Times New Roman" w:cs="Times New Roman"/>
          <w:sz w:val="24"/>
          <w:szCs w:val="24"/>
        </w:rPr>
        <w:t xml:space="preserve">роводится реформа образования. Какие </w:t>
      </w:r>
      <w:r w:rsidR="002507A9">
        <w:rPr>
          <w:rFonts w:ascii="Times New Roman" w:hAnsi="Times New Roman" w:cs="Times New Roman"/>
          <w:sz w:val="24"/>
          <w:szCs w:val="24"/>
        </w:rPr>
        <w:t xml:space="preserve">факты свидетельствуют о </w:t>
      </w:r>
      <w:r>
        <w:rPr>
          <w:rFonts w:ascii="Times New Roman" w:hAnsi="Times New Roman" w:cs="Times New Roman"/>
          <w:sz w:val="24"/>
          <w:szCs w:val="24"/>
        </w:rPr>
        <w:t xml:space="preserve">том, что это реформа направлена на гуманизацию образования? Запишите </w:t>
      </w:r>
      <w:r w:rsidRPr="00576ED7">
        <w:rPr>
          <w:rFonts w:ascii="Times New Roman" w:hAnsi="Times New Roman" w:cs="Times New Roman"/>
          <w:b/>
          <w:sz w:val="24"/>
          <w:szCs w:val="24"/>
          <w:u w:val="single"/>
        </w:rPr>
        <w:t>цифры</w:t>
      </w:r>
      <w:r>
        <w:rPr>
          <w:rFonts w:ascii="Times New Roman" w:hAnsi="Times New Roman" w:cs="Times New Roman"/>
          <w:sz w:val="24"/>
          <w:szCs w:val="24"/>
        </w:rPr>
        <w:t xml:space="preserve">, под которыми </w:t>
      </w:r>
      <w:r w:rsidR="00576ED7">
        <w:rPr>
          <w:rFonts w:ascii="Times New Roman" w:hAnsi="Times New Roman" w:cs="Times New Roman"/>
          <w:sz w:val="24"/>
          <w:szCs w:val="24"/>
        </w:rPr>
        <w:t>они указаны.</w:t>
      </w:r>
      <w:r>
        <w:rPr>
          <w:rFonts w:ascii="Times New Roman" w:hAnsi="Times New Roman" w:cs="Times New Roman"/>
          <w:sz w:val="24"/>
          <w:szCs w:val="24"/>
        </w:rPr>
        <w:t xml:space="preserve"> </w:t>
      </w:r>
    </w:p>
    <w:p w:rsidR="00576ED7" w:rsidRDefault="00576ED7" w:rsidP="00BC2F7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1) Ориентация процесса обучения на развитие и саморазвитие личности.</w:t>
      </w:r>
    </w:p>
    <w:p w:rsidR="00576ED7" w:rsidRDefault="00576ED7" w:rsidP="00BC2F7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2) Обеспечение совместимости различных форм и систем обучения для освоения международного стандарта.</w:t>
      </w:r>
    </w:p>
    <w:p w:rsidR="00576ED7" w:rsidRDefault="00576ED7" w:rsidP="00BC2F7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3) Установление связей сотрудничества между педагогом и обучающимся.</w:t>
      </w:r>
    </w:p>
    <w:p w:rsidR="00576ED7" w:rsidRDefault="00576ED7" w:rsidP="00BC2F7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4) Приоритетное развитие общекультурных компонентов в содержании образования.</w:t>
      </w:r>
    </w:p>
    <w:p w:rsidR="00576ED7" w:rsidRDefault="00576ED7" w:rsidP="00BC2F7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5) Использование методов и форм обучения, раскрывающих индивидуальность обучающегося.</w:t>
      </w:r>
    </w:p>
    <w:p w:rsidR="00576ED7" w:rsidRDefault="00576ED7" w:rsidP="00BC2F78">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2507A9">
        <w:rPr>
          <w:rFonts w:ascii="Times New Roman" w:hAnsi="Times New Roman" w:cs="Times New Roman"/>
          <w:sz w:val="24"/>
          <w:szCs w:val="24"/>
        </w:rPr>
        <w:t xml:space="preserve"> проведение более активного обм</w:t>
      </w:r>
      <w:r>
        <w:rPr>
          <w:rFonts w:ascii="Times New Roman" w:hAnsi="Times New Roman" w:cs="Times New Roman"/>
          <w:sz w:val="24"/>
          <w:szCs w:val="24"/>
        </w:rPr>
        <w:t>ена учащимися.</w:t>
      </w:r>
    </w:p>
    <w:p w:rsidR="00576ED7" w:rsidRPr="008935D4" w:rsidRDefault="00576ED7" w:rsidP="00BC2F78">
      <w:pPr>
        <w:spacing w:after="0" w:line="312" w:lineRule="auto"/>
        <w:ind w:firstLine="567"/>
        <w:jc w:val="both"/>
        <w:rPr>
          <w:rFonts w:ascii="Times New Roman" w:hAnsi="Times New Roman" w:cs="Times New Roman"/>
          <w:sz w:val="24"/>
          <w:szCs w:val="24"/>
        </w:rPr>
      </w:pPr>
    </w:p>
    <w:p w:rsidR="008935D4" w:rsidRDefault="008935D4" w:rsidP="002507A9">
      <w:pPr>
        <w:spacing w:after="0" w:line="312" w:lineRule="auto"/>
        <w:jc w:val="both"/>
        <w:rPr>
          <w:rFonts w:ascii="Times New Roman" w:hAnsi="Times New Roman" w:cs="Times New Roman"/>
          <w:b/>
          <w:sz w:val="24"/>
          <w:szCs w:val="24"/>
        </w:rPr>
      </w:pPr>
    </w:p>
    <w:p w:rsidR="002507A9" w:rsidRDefault="002507A9" w:rsidP="002507A9">
      <w:pPr>
        <w:spacing w:after="0" w:line="312" w:lineRule="auto"/>
        <w:jc w:val="both"/>
        <w:rPr>
          <w:rFonts w:ascii="Times New Roman" w:hAnsi="Times New Roman" w:cs="Times New Roman"/>
          <w:b/>
          <w:sz w:val="24"/>
          <w:szCs w:val="24"/>
        </w:rPr>
      </w:pPr>
    </w:p>
    <w:p w:rsidR="002507A9" w:rsidRDefault="002507A9" w:rsidP="002507A9">
      <w:pPr>
        <w:spacing w:after="0" w:line="312" w:lineRule="auto"/>
        <w:jc w:val="both"/>
        <w:rPr>
          <w:rFonts w:ascii="Times New Roman" w:hAnsi="Times New Roman" w:cs="Times New Roman"/>
          <w:b/>
          <w:sz w:val="24"/>
          <w:szCs w:val="24"/>
        </w:rPr>
      </w:pPr>
    </w:p>
    <w:p w:rsidR="002507A9" w:rsidRDefault="002507A9" w:rsidP="002507A9">
      <w:pPr>
        <w:spacing w:after="0" w:line="312" w:lineRule="auto"/>
        <w:jc w:val="both"/>
        <w:rPr>
          <w:rFonts w:ascii="Times New Roman" w:hAnsi="Times New Roman" w:cs="Times New Roman"/>
          <w:b/>
          <w:sz w:val="24"/>
          <w:szCs w:val="24"/>
        </w:rPr>
      </w:pPr>
    </w:p>
    <w:p w:rsidR="002507A9" w:rsidRDefault="002507A9" w:rsidP="002507A9">
      <w:pPr>
        <w:spacing w:after="0" w:line="312" w:lineRule="auto"/>
        <w:jc w:val="both"/>
        <w:rPr>
          <w:rFonts w:ascii="Times New Roman" w:hAnsi="Times New Roman" w:cs="Times New Roman"/>
          <w:b/>
          <w:sz w:val="24"/>
          <w:szCs w:val="24"/>
        </w:rPr>
      </w:pPr>
    </w:p>
    <w:p w:rsidR="008935D4" w:rsidRDefault="008935D4" w:rsidP="00BC2F78">
      <w:pPr>
        <w:spacing w:after="0" w:line="312" w:lineRule="auto"/>
        <w:ind w:firstLine="567"/>
        <w:jc w:val="both"/>
        <w:rPr>
          <w:rFonts w:ascii="Times New Roman" w:hAnsi="Times New Roman" w:cs="Times New Roman"/>
          <w:b/>
          <w:sz w:val="24"/>
          <w:szCs w:val="24"/>
        </w:rPr>
      </w:pPr>
    </w:p>
    <w:p w:rsidR="008935D4" w:rsidRDefault="008935D4" w:rsidP="00BC2F78">
      <w:pPr>
        <w:spacing w:after="0" w:line="312" w:lineRule="auto"/>
        <w:ind w:firstLine="567"/>
        <w:jc w:val="both"/>
        <w:rPr>
          <w:rFonts w:ascii="Times New Roman" w:hAnsi="Times New Roman" w:cs="Times New Roman"/>
          <w:b/>
          <w:sz w:val="24"/>
          <w:szCs w:val="24"/>
        </w:rPr>
      </w:pPr>
    </w:p>
    <w:p w:rsidR="008935D4" w:rsidRDefault="008935D4" w:rsidP="00BC2F78">
      <w:pPr>
        <w:spacing w:after="0" w:line="312" w:lineRule="auto"/>
        <w:ind w:firstLine="567"/>
        <w:jc w:val="both"/>
        <w:rPr>
          <w:rFonts w:ascii="Times New Roman" w:hAnsi="Times New Roman" w:cs="Times New Roman"/>
          <w:b/>
          <w:sz w:val="24"/>
          <w:szCs w:val="24"/>
        </w:rPr>
      </w:pPr>
    </w:p>
    <w:p w:rsidR="00BC2F78" w:rsidRDefault="00BC2F78" w:rsidP="00BC2F78">
      <w:pPr>
        <w:spacing w:after="0" w:line="312" w:lineRule="auto"/>
        <w:ind w:firstLine="567"/>
        <w:jc w:val="both"/>
        <w:rPr>
          <w:rFonts w:ascii="Times New Roman" w:hAnsi="Times New Roman" w:cs="Times New Roman"/>
          <w:b/>
          <w:sz w:val="24"/>
          <w:szCs w:val="24"/>
        </w:rPr>
      </w:pPr>
      <w:r>
        <w:rPr>
          <w:rFonts w:ascii="Times New Roman" w:hAnsi="Times New Roman" w:cs="Times New Roman"/>
          <w:b/>
          <w:sz w:val="24"/>
          <w:szCs w:val="24"/>
        </w:rPr>
        <w:t>Основные понятия</w:t>
      </w:r>
    </w:p>
    <w:p w:rsidR="00BC2F78" w:rsidRDefault="00BC2F78" w:rsidP="00BC2F78">
      <w:pPr>
        <w:spacing w:after="0" w:line="312" w:lineRule="auto"/>
        <w:ind w:firstLine="567"/>
        <w:jc w:val="both"/>
        <w:rPr>
          <w:rFonts w:ascii="Times New Roman" w:hAnsi="Times New Roman" w:cs="Times New Roman"/>
          <w:b/>
          <w:sz w:val="24"/>
          <w:szCs w:val="24"/>
        </w:rPr>
      </w:pPr>
    </w:p>
    <w:tbl>
      <w:tblPr>
        <w:tblStyle w:val="a3"/>
        <w:tblW w:w="0" w:type="auto"/>
        <w:tblLook w:val="04A0"/>
      </w:tblPr>
      <w:tblGrid>
        <w:gridCol w:w="4785"/>
        <w:gridCol w:w="4786"/>
      </w:tblGrid>
      <w:tr w:rsidR="0005187F" w:rsidTr="00BC2F78">
        <w:tc>
          <w:tcPr>
            <w:tcW w:w="4785" w:type="dxa"/>
          </w:tcPr>
          <w:p w:rsidR="0005187F" w:rsidRDefault="0005187F"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 xml:space="preserve">Виды образования </w:t>
            </w:r>
          </w:p>
        </w:tc>
        <w:tc>
          <w:tcPr>
            <w:tcW w:w="4786" w:type="dxa"/>
          </w:tcPr>
          <w:p w:rsidR="0005187F" w:rsidRDefault="003771C8" w:rsidP="008463DD">
            <w:pPr>
              <w:spacing w:line="312" w:lineRule="auto"/>
              <w:jc w:val="both"/>
              <w:rPr>
                <w:rFonts w:ascii="Times New Roman" w:hAnsi="Times New Roman" w:cs="Times New Roman"/>
                <w:b/>
                <w:sz w:val="24"/>
                <w:szCs w:val="24"/>
              </w:rPr>
            </w:pPr>
            <w:r>
              <w:rPr>
                <w:rFonts w:ascii="Times New Roman" w:hAnsi="Times New Roman" w:cs="Times New Roman"/>
                <w:b/>
                <w:sz w:val="24"/>
                <w:szCs w:val="24"/>
              </w:rPr>
              <w:t>Организация, осуществляющая обучение</w:t>
            </w:r>
          </w:p>
        </w:tc>
      </w:tr>
      <w:tr w:rsidR="0005187F" w:rsidTr="00BC2F78">
        <w:tc>
          <w:tcPr>
            <w:tcW w:w="4785" w:type="dxa"/>
          </w:tcPr>
          <w:p w:rsidR="0005187F" w:rsidRDefault="0005187F"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 xml:space="preserve">Воспитание </w:t>
            </w:r>
          </w:p>
        </w:tc>
        <w:tc>
          <w:tcPr>
            <w:tcW w:w="4786" w:type="dxa"/>
          </w:tcPr>
          <w:p w:rsidR="0005187F"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Основные тенденции развития современного образования</w:t>
            </w:r>
          </w:p>
        </w:tc>
      </w:tr>
      <w:tr w:rsidR="0005187F" w:rsidTr="00BC2F78">
        <w:tc>
          <w:tcPr>
            <w:tcW w:w="4785" w:type="dxa"/>
          </w:tcPr>
          <w:p w:rsidR="0005187F"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 xml:space="preserve">Гимназия </w:t>
            </w:r>
          </w:p>
        </w:tc>
        <w:tc>
          <w:tcPr>
            <w:tcW w:w="4786" w:type="dxa"/>
          </w:tcPr>
          <w:p w:rsidR="0005187F"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Отношения в сфере образования</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Дополнительное образование</w:t>
            </w:r>
          </w:p>
        </w:tc>
        <w:tc>
          <w:tcPr>
            <w:tcW w:w="4786" w:type="dxa"/>
          </w:tcPr>
          <w:p w:rsidR="003771C8" w:rsidRDefault="003771C8" w:rsidP="00560372">
            <w:pPr>
              <w:spacing w:line="312" w:lineRule="auto"/>
              <w:jc w:val="both"/>
              <w:rPr>
                <w:rFonts w:ascii="Times New Roman" w:hAnsi="Times New Roman" w:cs="Times New Roman"/>
                <w:b/>
                <w:sz w:val="24"/>
                <w:szCs w:val="24"/>
              </w:rPr>
            </w:pPr>
            <w:r>
              <w:rPr>
                <w:rFonts w:ascii="Times New Roman" w:hAnsi="Times New Roman" w:cs="Times New Roman"/>
                <w:b/>
                <w:sz w:val="24"/>
                <w:szCs w:val="24"/>
              </w:rPr>
              <w:t>Подзаконные акты</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Индивидуальный учебный план</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Принципы государственной образовательной политики</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Качество образования</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Профессиональное образование</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Квалификация</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Профессиональное обучение</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 xml:space="preserve">Лицей </w:t>
            </w:r>
          </w:p>
        </w:tc>
        <w:tc>
          <w:tcPr>
            <w:tcW w:w="4786" w:type="dxa"/>
          </w:tcPr>
          <w:p w:rsidR="003771C8" w:rsidRDefault="003771C8" w:rsidP="008463DD">
            <w:pPr>
              <w:spacing w:line="312" w:lineRule="auto"/>
              <w:jc w:val="both"/>
              <w:rPr>
                <w:rFonts w:ascii="Times New Roman" w:hAnsi="Times New Roman" w:cs="Times New Roman"/>
                <w:b/>
                <w:sz w:val="24"/>
                <w:szCs w:val="24"/>
              </w:rPr>
            </w:pPr>
            <w:r>
              <w:rPr>
                <w:rFonts w:ascii="Times New Roman" w:hAnsi="Times New Roman" w:cs="Times New Roman"/>
                <w:b/>
                <w:sz w:val="24"/>
                <w:szCs w:val="24"/>
              </w:rPr>
              <w:t>Работы</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Образование</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Система образования в РФ</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Образовательная организация</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Смешанные блага</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Образовательная программа</w:t>
            </w:r>
          </w:p>
        </w:tc>
        <w:tc>
          <w:tcPr>
            <w:tcW w:w="4786" w:type="dxa"/>
          </w:tcPr>
          <w:p w:rsidR="003771C8" w:rsidRDefault="003771C8" w:rsidP="00C30952">
            <w:pPr>
              <w:spacing w:line="312" w:lineRule="auto"/>
              <w:jc w:val="both"/>
              <w:rPr>
                <w:rFonts w:ascii="Times New Roman" w:hAnsi="Times New Roman" w:cs="Times New Roman"/>
                <w:b/>
                <w:sz w:val="24"/>
                <w:szCs w:val="24"/>
              </w:rPr>
            </w:pPr>
            <w:r>
              <w:rPr>
                <w:rFonts w:ascii="Times New Roman" w:hAnsi="Times New Roman" w:cs="Times New Roman"/>
                <w:b/>
                <w:sz w:val="24"/>
                <w:szCs w:val="24"/>
              </w:rPr>
              <w:t>Уровень образования</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Образовательный стандарт</w:t>
            </w:r>
          </w:p>
        </w:tc>
        <w:tc>
          <w:tcPr>
            <w:tcW w:w="4786" w:type="dxa"/>
          </w:tcPr>
          <w:p w:rsidR="003771C8" w:rsidRDefault="003771C8" w:rsidP="00560372">
            <w:pPr>
              <w:spacing w:line="312" w:lineRule="auto"/>
              <w:jc w:val="both"/>
              <w:rPr>
                <w:rFonts w:ascii="Times New Roman" w:hAnsi="Times New Roman" w:cs="Times New Roman"/>
                <w:b/>
                <w:sz w:val="24"/>
                <w:szCs w:val="24"/>
              </w:rPr>
            </w:pPr>
            <w:r>
              <w:rPr>
                <w:rFonts w:ascii="Times New Roman" w:hAnsi="Times New Roman" w:cs="Times New Roman"/>
                <w:b/>
                <w:sz w:val="24"/>
                <w:szCs w:val="24"/>
              </w:rPr>
              <w:t xml:space="preserve">Услуги </w:t>
            </w:r>
          </w:p>
        </w:tc>
      </w:tr>
      <w:tr w:rsidR="003771C8" w:rsidTr="00BC2F78">
        <w:tc>
          <w:tcPr>
            <w:tcW w:w="4785" w:type="dxa"/>
          </w:tcPr>
          <w:p w:rsidR="003771C8" w:rsidRDefault="003771C8" w:rsidP="00560372">
            <w:pPr>
              <w:spacing w:line="312" w:lineRule="auto"/>
              <w:jc w:val="both"/>
              <w:rPr>
                <w:rFonts w:ascii="Times New Roman" w:hAnsi="Times New Roman" w:cs="Times New Roman"/>
                <w:b/>
                <w:sz w:val="24"/>
                <w:szCs w:val="24"/>
              </w:rPr>
            </w:pPr>
            <w:r>
              <w:rPr>
                <w:rFonts w:ascii="Times New Roman" w:hAnsi="Times New Roman" w:cs="Times New Roman"/>
                <w:b/>
                <w:sz w:val="24"/>
                <w:szCs w:val="24"/>
              </w:rPr>
              <w:t xml:space="preserve">Обучающийся </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Участники образовательных отношений</w:t>
            </w:r>
          </w:p>
        </w:tc>
      </w:tr>
      <w:tr w:rsidR="003771C8" w:rsidTr="00BC2F78">
        <w:tc>
          <w:tcPr>
            <w:tcW w:w="4785"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Обучение</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Участники отношений в сфере образования</w:t>
            </w:r>
          </w:p>
        </w:tc>
      </w:tr>
      <w:tr w:rsidR="003771C8" w:rsidTr="00BC2F78">
        <w:tc>
          <w:tcPr>
            <w:tcW w:w="4785" w:type="dxa"/>
          </w:tcPr>
          <w:p w:rsidR="003771C8" w:rsidRDefault="003771C8" w:rsidP="00560372">
            <w:pPr>
              <w:spacing w:line="312" w:lineRule="auto"/>
              <w:jc w:val="both"/>
              <w:rPr>
                <w:rFonts w:ascii="Times New Roman" w:hAnsi="Times New Roman" w:cs="Times New Roman"/>
                <w:b/>
                <w:sz w:val="24"/>
                <w:szCs w:val="24"/>
              </w:rPr>
            </w:pPr>
            <w:r>
              <w:rPr>
                <w:rFonts w:ascii="Times New Roman" w:hAnsi="Times New Roman" w:cs="Times New Roman"/>
                <w:b/>
                <w:sz w:val="24"/>
                <w:szCs w:val="24"/>
              </w:rPr>
              <w:t>Общее образование</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Учебный план</w:t>
            </w:r>
          </w:p>
        </w:tc>
      </w:tr>
      <w:tr w:rsidR="003771C8" w:rsidTr="00BC2F78">
        <w:tc>
          <w:tcPr>
            <w:tcW w:w="4785" w:type="dxa"/>
          </w:tcPr>
          <w:p w:rsidR="003771C8" w:rsidRDefault="003771C8" w:rsidP="0005187F">
            <w:pPr>
              <w:spacing w:line="312" w:lineRule="auto"/>
              <w:jc w:val="both"/>
              <w:rPr>
                <w:rFonts w:ascii="Times New Roman" w:hAnsi="Times New Roman" w:cs="Times New Roman"/>
                <w:b/>
                <w:sz w:val="24"/>
                <w:szCs w:val="24"/>
              </w:rPr>
            </w:pPr>
            <w:r>
              <w:rPr>
                <w:rFonts w:ascii="Times New Roman" w:hAnsi="Times New Roman" w:cs="Times New Roman"/>
                <w:b/>
                <w:sz w:val="24"/>
                <w:szCs w:val="24"/>
              </w:rPr>
              <w:t>Объект рынка образовательных услуг</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Федеральный государственный образовательный стандарт</w:t>
            </w:r>
          </w:p>
        </w:tc>
      </w:tr>
      <w:tr w:rsidR="003771C8" w:rsidTr="00BC2F78">
        <w:tc>
          <w:tcPr>
            <w:tcW w:w="4785" w:type="dxa"/>
          </w:tcPr>
          <w:p w:rsidR="003771C8" w:rsidRDefault="003771C8" w:rsidP="0005187F">
            <w:pPr>
              <w:spacing w:line="312" w:lineRule="auto"/>
              <w:jc w:val="both"/>
              <w:rPr>
                <w:rFonts w:ascii="Times New Roman" w:hAnsi="Times New Roman" w:cs="Times New Roman"/>
                <w:b/>
                <w:sz w:val="24"/>
                <w:szCs w:val="24"/>
              </w:rPr>
            </w:pPr>
            <w:r>
              <w:rPr>
                <w:rFonts w:ascii="Times New Roman" w:hAnsi="Times New Roman" w:cs="Times New Roman"/>
                <w:b/>
                <w:sz w:val="24"/>
                <w:szCs w:val="24"/>
              </w:rPr>
              <w:t>Организации, осуществляющие образовательную деятельность</w:t>
            </w:r>
          </w:p>
        </w:tc>
        <w:tc>
          <w:tcPr>
            <w:tcW w:w="4786" w:type="dxa"/>
          </w:tcPr>
          <w:p w:rsidR="003771C8" w:rsidRDefault="003771C8" w:rsidP="00BC2F78">
            <w:pPr>
              <w:spacing w:line="312" w:lineRule="auto"/>
              <w:jc w:val="both"/>
              <w:rPr>
                <w:rFonts w:ascii="Times New Roman" w:hAnsi="Times New Roman" w:cs="Times New Roman"/>
                <w:b/>
                <w:sz w:val="24"/>
                <w:szCs w:val="24"/>
              </w:rPr>
            </w:pPr>
            <w:r>
              <w:rPr>
                <w:rFonts w:ascii="Times New Roman" w:hAnsi="Times New Roman" w:cs="Times New Roman"/>
                <w:b/>
                <w:sz w:val="24"/>
                <w:szCs w:val="24"/>
              </w:rPr>
              <w:t>Функции образования</w:t>
            </w:r>
          </w:p>
        </w:tc>
      </w:tr>
    </w:tbl>
    <w:p w:rsidR="00BC2F78" w:rsidRDefault="00BC2F78" w:rsidP="00BC2F78">
      <w:pPr>
        <w:spacing w:after="0" w:line="312" w:lineRule="auto"/>
        <w:ind w:firstLine="567"/>
        <w:jc w:val="both"/>
        <w:rPr>
          <w:rFonts w:ascii="Times New Roman" w:hAnsi="Times New Roman" w:cs="Times New Roman"/>
          <w:b/>
          <w:sz w:val="24"/>
          <w:szCs w:val="24"/>
        </w:rPr>
      </w:pPr>
    </w:p>
    <w:p w:rsidR="00BC2F78" w:rsidRPr="00BC2F78" w:rsidRDefault="00BC2F78" w:rsidP="00BC2F78">
      <w:pPr>
        <w:spacing w:after="0" w:line="312" w:lineRule="auto"/>
        <w:ind w:firstLine="567"/>
        <w:jc w:val="both"/>
        <w:rPr>
          <w:rFonts w:ascii="Times New Roman" w:hAnsi="Times New Roman" w:cs="Times New Roman"/>
          <w:b/>
          <w:sz w:val="24"/>
          <w:szCs w:val="24"/>
        </w:rPr>
      </w:pPr>
    </w:p>
    <w:p w:rsidR="006200F8" w:rsidRPr="0054298B" w:rsidRDefault="00FE0CE4" w:rsidP="001C6BC0">
      <w:pPr>
        <w:spacing w:after="0" w:line="312" w:lineRule="auto"/>
        <w:ind w:firstLine="567"/>
        <w:jc w:val="both"/>
        <w:rPr>
          <w:rFonts w:ascii="Times New Roman" w:hAnsi="Times New Roman" w:cs="Times New Roman"/>
          <w:sz w:val="24"/>
          <w:szCs w:val="24"/>
        </w:rPr>
      </w:pPr>
      <w:r w:rsidRPr="0054298B">
        <w:rPr>
          <w:rFonts w:ascii="Times New Roman" w:hAnsi="Times New Roman" w:cs="Times New Roman"/>
          <w:b/>
          <w:i/>
          <w:sz w:val="24"/>
          <w:szCs w:val="24"/>
        </w:rPr>
        <w:t xml:space="preserve"> </w:t>
      </w:r>
      <w:r w:rsidR="00F0536D" w:rsidRPr="0054298B">
        <w:rPr>
          <w:rFonts w:ascii="Times New Roman" w:hAnsi="Times New Roman" w:cs="Times New Roman"/>
          <w:sz w:val="24"/>
          <w:szCs w:val="24"/>
        </w:rPr>
        <w:t xml:space="preserve">   </w:t>
      </w:r>
      <w:r w:rsidR="006200F8" w:rsidRPr="0054298B">
        <w:rPr>
          <w:rFonts w:ascii="Times New Roman" w:hAnsi="Times New Roman" w:cs="Times New Roman"/>
          <w:sz w:val="24"/>
          <w:szCs w:val="24"/>
        </w:rPr>
        <w:t xml:space="preserve"> </w:t>
      </w:r>
    </w:p>
    <w:p w:rsidR="00AB3AEA" w:rsidRPr="0054298B" w:rsidRDefault="00AB3AEA" w:rsidP="00F10692">
      <w:pPr>
        <w:spacing w:after="0" w:line="312" w:lineRule="auto"/>
        <w:ind w:firstLine="567"/>
        <w:jc w:val="both"/>
        <w:rPr>
          <w:rFonts w:ascii="Times New Roman" w:hAnsi="Times New Roman" w:cs="Times New Roman"/>
          <w:sz w:val="24"/>
          <w:szCs w:val="24"/>
        </w:rPr>
      </w:pPr>
    </w:p>
    <w:p w:rsidR="007805E6" w:rsidRPr="0054298B" w:rsidRDefault="007805E6" w:rsidP="00F7080D">
      <w:pPr>
        <w:spacing w:after="0" w:line="312" w:lineRule="auto"/>
        <w:ind w:firstLine="567"/>
        <w:jc w:val="both"/>
        <w:rPr>
          <w:rFonts w:ascii="Times New Roman" w:hAnsi="Times New Roman" w:cs="Times New Roman"/>
          <w:sz w:val="24"/>
          <w:szCs w:val="24"/>
        </w:rPr>
      </w:pPr>
    </w:p>
    <w:p w:rsidR="00D245E1" w:rsidRPr="0054298B" w:rsidRDefault="00D245E1" w:rsidP="00F7080D">
      <w:pPr>
        <w:spacing w:after="0" w:line="312" w:lineRule="auto"/>
        <w:ind w:firstLine="567"/>
        <w:jc w:val="both"/>
        <w:rPr>
          <w:rFonts w:ascii="Times New Roman" w:hAnsi="Times New Roman" w:cs="Times New Roman"/>
          <w:sz w:val="24"/>
          <w:szCs w:val="24"/>
        </w:rPr>
      </w:pPr>
      <w:r w:rsidRPr="0054298B">
        <w:rPr>
          <w:rFonts w:ascii="Times New Roman" w:hAnsi="Times New Roman" w:cs="Times New Roman"/>
          <w:sz w:val="24"/>
          <w:szCs w:val="24"/>
        </w:rPr>
        <w:t xml:space="preserve">  </w:t>
      </w:r>
    </w:p>
    <w:p w:rsidR="006F113C" w:rsidRPr="00F70C16" w:rsidRDefault="006F113C" w:rsidP="00F70C16">
      <w:pPr>
        <w:pStyle w:val="a5"/>
        <w:spacing w:after="0" w:line="312" w:lineRule="auto"/>
        <w:ind w:left="0" w:firstLine="567"/>
        <w:jc w:val="both"/>
        <w:rPr>
          <w:rFonts w:ascii="Times New Roman" w:hAnsi="Times New Roman" w:cs="Times New Roman"/>
          <w:sz w:val="24"/>
          <w:szCs w:val="24"/>
        </w:rPr>
      </w:pPr>
    </w:p>
    <w:p w:rsidR="006D42B1" w:rsidRDefault="006F13B0" w:rsidP="006D42B1">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24. </w:t>
      </w:r>
      <w:r w:rsidR="001F6DFC" w:rsidRPr="006F13B0">
        <w:rPr>
          <w:rFonts w:ascii="Times New Roman" w:hAnsi="Times New Roman"/>
          <w:b/>
          <w:sz w:val="24"/>
          <w:szCs w:val="24"/>
        </w:rPr>
        <w:t>Трудовое законодательство Российской Федерации. Коллективный договор и соглашения. Занятость и трудоустройство. Порядок приема на работу, заключения и расторжения трудового договора. Трудовые споры и порядок их разрешения. Охрана труда</w:t>
      </w:r>
      <w:r>
        <w:rPr>
          <w:rFonts w:ascii="Times New Roman" w:hAnsi="Times New Roman"/>
          <w:b/>
          <w:sz w:val="24"/>
          <w:szCs w:val="24"/>
        </w:rPr>
        <w:t xml:space="preserve"> </w:t>
      </w:r>
    </w:p>
    <w:p w:rsidR="00910605" w:rsidRDefault="00910605" w:rsidP="006D42B1">
      <w:pPr>
        <w:spacing w:after="0" w:line="312" w:lineRule="auto"/>
        <w:ind w:firstLine="567"/>
        <w:jc w:val="both"/>
        <w:rPr>
          <w:rFonts w:ascii="Times New Roman" w:hAnsi="Times New Roman"/>
          <w:b/>
          <w:sz w:val="24"/>
          <w:szCs w:val="24"/>
        </w:rPr>
      </w:pPr>
    </w:p>
    <w:p w:rsidR="00910605" w:rsidRDefault="00910605" w:rsidP="00910605">
      <w:pPr>
        <w:ind w:left="567" w:firstLine="284"/>
        <w:jc w:val="both"/>
        <w:rPr>
          <w:rFonts w:cs="Times New Roman"/>
          <w:sz w:val="24"/>
          <w:szCs w:val="24"/>
        </w:rPr>
      </w:pPr>
      <w:r>
        <w:rPr>
          <w:b/>
          <w:sz w:val="24"/>
          <w:szCs w:val="24"/>
        </w:rPr>
        <w:t xml:space="preserve">Трудовая деятельность </w:t>
      </w:r>
      <w:r>
        <w:rPr>
          <w:sz w:val="24"/>
          <w:szCs w:val="24"/>
        </w:rPr>
        <w:t>― важнейшая сфера самореализации человека. Здесь человек приобретает, совершенствует свои способности, утверждает себя как личность. Процесс гуманизации труда расширяет эти возможности.</w:t>
      </w:r>
    </w:p>
    <w:p w:rsidR="00910605" w:rsidRDefault="00910605" w:rsidP="00910605">
      <w:pPr>
        <w:ind w:left="567" w:firstLine="284"/>
        <w:jc w:val="both"/>
        <w:rPr>
          <w:sz w:val="24"/>
          <w:szCs w:val="24"/>
        </w:rPr>
      </w:pPr>
      <w:r>
        <w:rPr>
          <w:b/>
          <w:sz w:val="24"/>
          <w:szCs w:val="24"/>
        </w:rPr>
        <w:t xml:space="preserve">Гуманизация труда </w:t>
      </w:r>
      <w:r>
        <w:rPr>
          <w:sz w:val="24"/>
          <w:szCs w:val="24"/>
        </w:rPr>
        <w:t xml:space="preserve">― </w:t>
      </w:r>
      <w:r>
        <w:rPr>
          <w:i/>
          <w:sz w:val="24"/>
          <w:szCs w:val="24"/>
        </w:rPr>
        <w:t>процесс очеловечивания труда</w:t>
      </w:r>
      <w:r>
        <w:rPr>
          <w:sz w:val="24"/>
          <w:szCs w:val="24"/>
        </w:rPr>
        <w:t>, включающий в себя:</w:t>
      </w:r>
    </w:p>
    <w:p w:rsidR="00916B20" w:rsidRPr="00A83848" w:rsidRDefault="00910605" w:rsidP="00A83848">
      <w:pPr>
        <w:spacing w:after="0" w:line="312" w:lineRule="auto"/>
        <w:ind w:left="567" w:firstLine="284"/>
        <w:jc w:val="both"/>
        <w:rPr>
          <w:rFonts w:ascii="Times New Roman" w:hAnsi="Times New Roman"/>
          <w:b/>
          <w:sz w:val="24"/>
          <w:szCs w:val="24"/>
        </w:rPr>
      </w:pPr>
      <w:r>
        <w:rPr>
          <w:b/>
          <w:sz w:val="24"/>
          <w:szCs w:val="24"/>
        </w:rPr>
        <w:t>а)</w:t>
      </w:r>
      <w:r>
        <w:rPr>
          <w:sz w:val="24"/>
          <w:szCs w:val="24"/>
        </w:rPr>
        <w:t xml:space="preserve"> устранение опасности для жизни и здоровья, </w:t>
      </w:r>
      <w:r>
        <w:rPr>
          <w:b/>
          <w:sz w:val="24"/>
          <w:szCs w:val="24"/>
        </w:rPr>
        <w:t>б)</w:t>
      </w:r>
      <w:r>
        <w:rPr>
          <w:sz w:val="24"/>
          <w:szCs w:val="24"/>
        </w:rPr>
        <w:t xml:space="preserve"> устранение монотонности и однообразия труда с целью придания ему творческого характера, </w:t>
      </w:r>
      <w:r>
        <w:rPr>
          <w:b/>
          <w:sz w:val="24"/>
          <w:szCs w:val="24"/>
        </w:rPr>
        <w:t>в)</w:t>
      </w:r>
      <w:r>
        <w:rPr>
          <w:sz w:val="24"/>
          <w:szCs w:val="24"/>
        </w:rPr>
        <w:t xml:space="preserve"> повышение культуры труда, включающей в себя: улучшение условий труда; создание благоприятного нравственно-психологического климата во взаимоотношениях между участниками трудового процесса, осмысление трудового процесса, его особенностей, инженерного замысла.</w:t>
      </w:r>
    </w:p>
    <w:p w:rsidR="00916B20" w:rsidRDefault="00916B20" w:rsidP="006D42B1">
      <w:pPr>
        <w:spacing w:after="0" w:line="312" w:lineRule="auto"/>
        <w:ind w:firstLine="567"/>
        <w:jc w:val="both"/>
        <w:rPr>
          <w:rFonts w:ascii="Times New Roman" w:hAnsi="Times New Roman"/>
          <w:sz w:val="24"/>
          <w:szCs w:val="24"/>
        </w:rPr>
      </w:pPr>
      <w:r w:rsidRPr="00916B20">
        <w:rPr>
          <w:rFonts w:ascii="Times New Roman" w:hAnsi="Times New Roman"/>
          <w:sz w:val="24"/>
          <w:szCs w:val="24"/>
        </w:rPr>
        <w:t xml:space="preserve">Объекты и субъекты, отношения и взаимосвязи, </w:t>
      </w:r>
      <w:r>
        <w:rPr>
          <w:rFonts w:ascii="Times New Roman" w:hAnsi="Times New Roman"/>
          <w:sz w:val="24"/>
          <w:szCs w:val="24"/>
        </w:rPr>
        <w:t xml:space="preserve">институты-нормы и институты-организации, явления и процессы и др., которые будут проанализированы в данной теме, непосредственно связаны с одним из четырех («труд», «земля», «капитал», «предпринимательские способности»)  факторов производства, а именно </w:t>
      </w:r>
      <w:r>
        <w:rPr>
          <w:rFonts w:ascii="Times New Roman" w:hAnsi="Times New Roman" w:cs="Times New Roman"/>
          <w:sz w:val="24"/>
          <w:szCs w:val="24"/>
        </w:rPr>
        <w:t>―</w:t>
      </w:r>
      <w:r>
        <w:rPr>
          <w:rFonts w:ascii="Times New Roman" w:hAnsi="Times New Roman"/>
          <w:sz w:val="24"/>
          <w:szCs w:val="24"/>
        </w:rPr>
        <w:t xml:space="preserve"> с «трудом».</w:t>
      </w:r>
    </w:p>
    <w:p w:rsidR="00916B20" w:rsidRDefault="00916B20" w:rsidP="006D42B1">
      <w:pPr>
        <w:spacing w:after="0" w:line="312" w:lineRule="auto"/>
        <w:ind w:firstLine="567"/>
        <w:jc w:val="both"/>
        <w:rPr>
          <w:rFonts w:ascii="Times New Roman" w:hAnsi="Times New Roman"/>
          <w:b/>
          <w:sz w:val="24"/>
          <w:szCs w:val="24"/>
        </w:rPr>
      </w:pPr>
      <w:r>
        <w:rPr>
          <w:rFonts w:ascii="Times New Roman" w:hAnsi="Times New Roman"/>
          <w:sz w:val="24"/>
          <w:szCs w:val="24"/>
        </w:rPr>
        <w:t xml:space="preserve"> </w:t>
      </w:r>
      <w:r w:rsidRPr="00916B20">
        <w:rPr>
          <w:rFonts w:ascii="Times New Roman" w:hAnsi="Times New Roman"/>
          <w:b/>
          <w:sz w:val="24"/>
          <w:szCs w:val="24"/>
        </w:rPr>
        <w:t xml:space="preserve">Фактор производства </w:t>
      </w:r>
      <w:r w:rsidRPr="00916B20">
        <w:rPr>
          <w:rFonts w:ascii="Times New Roman" w:hAnsi="Times New Roman" w:cs="Times New Roman"/>
          <w:sz w:val="24"/>
          <w:szCs w:val="24"/>
        </w:rPr>
        <w:t>―</w:t>
      </w:r>
      <w:r w:rsidRPr="00916B20">
        <w:rPr>
          <w:rFonts w:ascii="Times New Roman" w:hAnsi="Times New Roman"/>
          <w:sz w:val="24"/>
          <w:szCs w:val="24"/>
        </w:rPr>
        <w:t xml:space="preserve"> </w:t>
      </w:r>
      <w:r w:rsidRPr="00916B20">
        <w:rPr>
          <w:rFonts w:ascii="Times New Roman" w:hAnsi="Times New Roman"/>
          <w:i/>
          <w:sz w:val="24"/>
          <w:szCs w:val="24"/>
        </w:rPr>
        <w:t>это действительно вовлеченные,</w:t>
      </w:r>
      <w:r>
        <w:rPr>
          <w:rFonts w:ascii="Times New Roman" w:hAnsi="Times New Roman"/>
          <w:i/>
          <w:sz w:val="24"/>
          <w:szCs w:val="24"/>
        </w:rPr>
        <w:t xml:space="preserve"> взаимодействующие между собой </w:t>
      </w:r>
      <w:r w:rsidRPr="00916B20">
        <w:rPr>
          <w:rFonts w:ascii="Times New Roman" w:hAnsi="Times New Roman"/>
          <w:sz w:val="24"/>
          <w:szCs w:val="24"/>
        </w:rPr>
        <w:t>в процессе производства</w:t>
      </w:r>
      <w:r>
        <w:rPr>
          <w:rFonts w:ascii="Times New Roman" w:hAnsi="Times New Roman"/>
          <w:i/>
          <w:sz w:val="24"/>
          <w:szCs w:val="24"/>
        </w:rPr>
        <w:t xml:space="preserve"> ресурсы.</w:t>
      </w:r>
      <w:r>
        <w:rPr>
          <w:rFonts w:ascii="Times New Roman" w:hAnsi="Times New Roman"/>
          <w:b/>
          <w:sz w:val="24"/>
          <w:szCs w:val="24"/>
        </w:rPr>
        <w:t xml:space="preserve"> </w:t>
      </w:r>
    </w:p>
    <w:p w:rsidR="00104A55" w:rsidRDefault="00916B20" w:rsidP="006D42B1">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Ресурсы </w:t>
      </w:r>
      <w:r>
        <w:rPr>
          <w:rFonts w:ascii="Times New Roman" w:hAnsi="Times New Roman" w:cs="Times New Roman"/>
          <w:sz w:val="24"/>
          <w:szCs w:val="24"/>
        </w:rPr>
        <w:t>―</w:t>
      </w:r>
      <w:r>
        <w:rPr>
          <w:rFonts w:ascii="Times New Roman" w:hAnsi="Times New Roman"/>
          <w:sz w:val="24"/>
          <w:szCs w:val="24"/>
        </w:rPr>
        <w:t xml:space="preserve"> средства, которые </w:t>
      </w:r>
      <w:r>
        <w:rPr>
          <w:rFonts w:ascii="Times New Roman" w:hAnsi="Times New Roman"/>
          <w:i/>
          <w:sz w:val="24"/>
          <w:szCs w:val="24"/>
        </w:rPr>
        <w:t xml:space="preserve">могут быть </w:t>
      </w:r>
      <w:r w:rsidR="00104A55">
        <w:rPr>
          <w:rFonts w:ascii="Times New Roman" w:hAnsi="Times New Roman"/>
          <w:sz w:val="24"/>
          <w:szCs w:val="24"/>
        </w:rPr>
        <w:t>используемыми для производства экономических благ.</w:t>
      </w:r>
    </w:p>
    <w:p w:rsidR="00104A55" w:rsidRDefault="00104A55" w:rsidP="006D42B1">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«Труд» как фактор производства (</w:t>
      </w:r>
      <w:r>
        <w:rPr>
          <w:rFonts w:ascii="Times New Roman" w:hAnsi="Times New Roman"/>
          <w:b/>
          <w:sz w:val="24"/>
          <w:szCs w:val="24"/>
          <w:lang w:val="en-US"/>
        </w:rPr>
        <w:t>L</w:t>
      </w:r>
      <w:r>
        <w:rPr>
          <w:rFonts w:ascii="Times New Roman" w:hAnsi="Times New Roman"/>
          <w:b/>
          <w:sz w:val="24"/>
          <w:szCs w:val="24"/>
        </w:rPr>
        <w:t>)</w:t>
      </w:r>
      <w:r w:rsidRPr="00104A55">
        <w:rPr>
          <w:rFonts w:ascii="Times New Roman" w:hAnsi="Times New Roman"/>
          <w:b/>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комбинация физических и умственных способностей человека, которые могут быть применены для производства благ (за исключением особого вида человеческих талантов, а именно </w:t>
      </w:r>
      <w:r>
        <w:rPr>
          <w:rFonts w:ascii="Times New Roman" w:hAnsi="Times New Roman" w:cs="Times New Roman"/>
          <w:sz w:val="24"/>
          <w:szCs w:val="24"/>
        </w:rPr>
        <w:t>― предпринимательской способности).</w:t>
      </w:r>
    </w:p>
    <w:p w:rsidR="00916B20" w:rsidRPr="00104A55" w:rsidRDefault="00916B20" w:rsidP="006D42B1">
      <w:pPr>
        <w:spacing w:after="0" w:line="312" w:lineRule="auto"/>
        <w:ind w:firstLine="567"/>
        <w:jc w:val="both"/>
        <w:rPr>
          <w:rFonts w:ascii="Times New Roman" w:hAnsi="Times New Roman"/>
          <w:b/>
          <w:i/>
          <w:sz w:val="24"/>
          <w:szCs w:val="24"/>
        </w:rPr>
      </w:pPr>
      <w:r w:rsidRPr="00916B20">
        <w:rPr>
          <w:rFonts w:ascii="Times New Roman" w:hAnsi="Times New Roman"/>
          <w:b/>
          <w:sz w:val="24"/>
          <w:szCs w:val="24"/>
        </w:rPr>
        <w:t xml:space="preserve">  </w:t>
      </w:r>
      <w:r w:rsidR="00104A55">
        <w:rPr>
          <w:rFonts w:ascii="Times New Roman" w:hAnsi="Times New Roman"/>
          <w:i/>
          <w:sz w:val="24"/>
          <w:szCs w:val="24"/>
        </w:rPr>
        <w:t xml:space="preserve">Собственник фактора «труд» зарабатывает доход, называемый </w:t>
      </w:r>
      <w:r w:rsidR="00104A55" w:rsidRPr="00104A55">
        <w:rPr>
          <w:rFonts w:ascii="Times New Roman" w:hAnsi="Times New Roman"/>
          <w:b/>
          <w:i/>
          <w:sz w:val="24"/>
          <w:szCs w:val="24"/>
        </w:rPr>
        <w:t>«</w:t>
      </w:r>
      <w:r w:rsidR="00104A55">
        <w:rPr>
          <w:rFonts w:ascii="Times New Roman" w:hAnsi="Times New Roman"/>
          <w:b/>
          <w:i/>
          <w:sz w:val="24"/>
          <w:szCs w:val="24"/>
        </w:rPr>
        <w:t>заработная плата» (</w:t>
      </w:r>
      <w:r w:rsidR="00104A55">
        <w:rPr>
          <w:rFonts w:ascii="Times New Roman" w:hAnsi="Times New Roman"/>
          <w:b/>
          <w:i/>
          <w:sz w:val="24"/>
          <w:szCs w:val="24"/>
          <w:lang w:val="en-US"/>
        </w:rPr>
        <w:t>W</w:t>
      </w:r>
      <w:r w:rsidR="00104A55">
        <w:rPr>
          <w:rFonts w:ascii="Times New Roman" w:hAnsi="Times New Roman"/>
          <w:b/>
          <w:i/>
          <w:sz w:val="24"/>
          <w:szCs w:val="24"/>
        </w:rPr>
        <w:t>).</w:t>
      </w:r>
    </w:p>
    <w:p w:rsidR="00104A55" w:rsidRDefault="00104A55" w:rsidP="006D42B1">
      <w:pPr>
        <w:spacing w:after="0" w:line="312" w:lineRule="auto"/>
        <w:ind w:firstLine="567"/>
        <w:jc w:val="both"/>
        <w:rPr>
          <w:rFonts w:ascii="Times New Roman" w:hAnsi="Times New Roman"/>
          <w:sz w:val="24"/>
          <w:szCs w:val="24"/>
        </w:rPr>
      </w:pPr>
      <w:r w:rsidRPr="00104A55">
        <w:rPr>
          <w:rFonts w:ascii="Times New Roman" w:hAnsi="Times New Roman"/>
          <w:sz w:val="24"/>
          <w:szCs w:val="24"/>
        </w:rPr>
        <w:t xml:space="preserve"> </w:t>
      </w:r>
      <w:r>
        <w:rPr>
          <w:rFonts w:ascii="Times New Roman" w:hAnsi="Times New Roman"/>
          <w:sz w:val="24"/>
          <w:szCs w:val="24"/>
        </w:rPr>
        <w:t>При системном анализе факторов производства необходимо знать, что:</w:t>
      </w:r>
    </w:p>
    <w:p w:rsidR="00104A55" w:rsidRDefault="00104A55" w:rsidP="006D42B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13191F">
        <w:rPr>
          <w:rFonts w:ascii="Times New Roman" w:hAnsi="Times New Roman"/>
          <w:i/>
          <w:sz w:val="24"/>
          <w:szCs w:val="24"/>
        </w:rPr>
        <w:t>основной</w:t>
      </w:r>
      <w:r>
        <w:rPr>
          <w:rFonts w:ascii="Times New Roman" w:hAnsi="Times New Roman"/>
          <w:sz w:val="24"/>
          <w:szCs w:val="24"/>
        </w:rPr>
        <w:t xml:space="preserve"> </w:t>
      </w:r>
      <w:r w:rsidRPr="0013191F">
        <w:rPr>
          <w:rFonts w:ascii="Times New Roman" w:hAnsi="Times New Roman"/>
          <w:b/>
          <w:i/>
          <w:sz w:val="24"/>
          <w:szCs w:val="24"/>
        </w:rPr>
        <w:t>формой функционирования</w:t>
      </w:r>
      <w:r>
        <w:rPr>
          <w:rFonts w:ascii="Times New Roman" w:hAnsi="Times New Roman"/>
          <w:sz w:val="24"/>
          <w:szCs w:val="24"/>
        </w:rPr>
        <w:t xml:space="preserve"> факторов производства является </w:t>
      </w:r>
      <w:r w:rsidRPr="0013191F">
        <w:rPr>
          <w:rFonts w:ascii="Times New Roman" w:hAnsi="Times New Roman"/>
          <w:b/>
          <w:sz w:val="24"/>
          <w:szCs w:val="24"/>
        </w:rPr>
        <w:t>рынок факторов производства</w:t>
      </w:r>
      <w:r>
        <w:rPr>
          <w:rFonts w:ascii="Times New Roman" w:hAnsi="Times New Roman"/>
          <w:sz w:val="24"/>
          <w:szCs w:val="24"/>
        </w:rPr>
        <w:t xml:space="preserve"> </w:t>
      </w:r>
      <w:r>
        <w:rPr>
          <w:rFonts w:ascii="Times New Roman" w:hAnsi="Times New Roman" w:cs="Times New Roman"/>
          <w:sz w:val="24"/>
          <w:szCs w:val="24"/>
        </w:rPr>
        <w:t xml:space="preserve">― рынок, на котором в результате взаимодействия спроса и предложения формируются цены на труд, природные ресурсы, капитал и предпринимательство в форме заработной платы, ренты, </w:t>
      </w:r>
      <w:r w:rsidR="0013191F">
        <w:rPr>
          <w:rFonts w:ascii="Times New Roman" w:hAnsi="Times New Roman" w:cs="Times New Roman"/>
          <w:sz w:val="24"/>
          <w:szCs w:val="24"/>
        </w:rPr>
        <w:t>процентного и предпринимательского доходов соответственно;</w:t>
      </w:r>
    </w:p>
    <w:p w:rsidR="0013191F" w:rsidRDefault="0013191F" w:rsidP="006D42B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3191F">
        <w:rPr>
          <w:rFonts w:ascii="Times New Roman" w:hAnsi="Times New Roman" w:cs="Times New Roman"/>
          <w:i/>
          <w:sz w:val="24"/>
          <w:szCs w:val="24"/>
        </w:rPr>
        <w:t>основная</w:t>
      </w:r>
      <w:r>
        <w:rPr>
          <w:rFonts w:ascii="Times New Roman" w:hAnsi="Times New Roman" w:cs="Times New Roman"/>
          <w:sz w:val="24"/>
          <w:szCs w:val="24"/>
        </w:rPr>
        <w:t xml:space="preserve"> </w:t>
      </w:r>
      <w:r w:rsidRPr="0013191F">
        <w:rPr>
          <w:rFonts w:ascii="Times New Roman" w:hAnsi="Times New Roman" w:cs="Times New Roman"/>
          <w:b/>
          <w:i/>
          <w:sz w:val="24"/>
          <w:szCs w:val="24"/>
        </w:rPr>
        <w:t>особенность</w:t>
      </w:r>
      <w:r>
        <w:rPr>
          <w:rFonts w:ascii="Times New Roman" w:hAnsi="Times New Roman" w:cs="Times New Roman"/>
          <w:sz w:val="24"/>
          <w:szCs w:val="24"/>
        </w:rPr>
        <w:t xml:space="preserve"> факторов производства заключается в том, что для каждого вида и типа факторов производства существуют отдельные рынки;</w:t>
      </w:r>
    </w:p>
    <w:p w:rsidR="0013191F" w:rsidRDefault="0013191F" w:rsidP="006D42B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3191F">
        <w:rPr>
          <w:rFonts w:ascii="Times New Roman" w:hAnsi="Times New Roman" w:cs="Times New Roman"/>
          <w:i/>
          <w:sz w:val="24"/>
          <w:szCs w:val="24"/>
        </w:rPr>
        <w:t>основными</w:t>
      </w:r>
      <w:r>
        <w:rPr>
          <w:rFonts w:ascii="Times New Roman" w:hAnsi="Times New Roman" w:cs="Times New Roman"/>
          <w:sz w:val="24"/>
          <w:szCs w:val="24"/>
        </w:rPr>
        <w:t xml:space="preserve"> </w:t>
      </w:r>
      <w:r w:rsidRPr="0013191F">
        <w:rPr>
          <w:rFonts w:ascii="Times New Roman" w:hAnsi="Times New Roman" w:cs="Times New Roman"/>
          <w:b/>
          <w:i/>
          <w:sz w:val="24"/>
          <w:szCs w:val="24"/>
        </w:rPr>
        <w:t>элементами</w:t>
      </w:r>
      <w:r>
        <w:rPr>
          <w:rFonts w:ascii="Times New Roman" w:hAnsi="Times New Roman" w:cs="Times New Roman"/>
          <w:sz w:val="24"/>
          <w:szCs w:val="24"/>
        </w:rPr>
        <w:t xml:space="preserve"> факторов производства являются: а) спрос на факторы производства; б) предложение факторов производства; в) рыночная цена факторов производства;</w:t>
      </w:r>
    </w:p>
    <w:p w:rsidR="0013191F" w:rsidRDefault="0013191F" w:rsidP="006D42B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основные </w:t>
      </w:r>
      <w:r>
        <w:rPr>
          <w:rFonts w:ascii="Times New Roman" w:hAnsi="Times New Roman" w:cs="Times New Roman"/>
          <w:b/>
          <w:i/>
          <w:sz w:val="24"/>
          <w:szCs w:val="24"/>
        </w:rPr>
        <w:t xml:space="preserve">особенности рынка факторов производства: </w:t>
      </w:r>
      <w:r w:rsidRPr="0013191F">
        <w:rPr>
          <w:rFonts w:ascii="Times New Roman" w:hAnsi="Times New Roman" w:cs="Times New Roman"/>
          <w:sz w:val="24"/>
          <w:szCs w:val="24"/>
        </w:rPr>
        <w:t>а)</w:t>
      </w:r>
      <w:r>
        <w:rPr>
          <w:rFonts w:ascii="Times New Roman" w:hAnsi="Times New Roman"/>
          <w:sz w:val="24"/>
          <w:szCs w:val="24"/>
        </w:rPr>
        <w:t xml:space="preserve"> спрос на факторы производства вторичен (!) и определяется спросом на продукцию, производимую с помощью этих факторов; б) предложение на факторы производства зависит от их специфики;</w:t>
      </w:r>
    </w:p>
    <w:p w:rsidR="0013191F" w:rsidRDefault="0013191F" w:rsidP="006D42B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 </w:t>
      </w:r>
      <w:r>
        <w:rPr>
          <w:rFonts w:ascii="Times New Roman" w:hAnsi="Times New Roman"/>
          <w:i/>
          <w:sz w:val="24"/>
          <w:szCs w:val="24"/>
        </w:rPr>
        <w:t xml:space="preserve">основным </w:t>
      </w:r>
      <w:r>
        <w:rPr>
          <w:rFonts w:ascii="Times New Roman" w:hAnsi="Times New Roman"/>
          <w:b/>
          <w:i/>
          <w:sz w:val="24"/>
          <w:szCs w:val="24"/>
        </w:rPr>
        <w:t xml:space="preserve">особенностям цены </w:t>
      </w:r>
      <w:r>
        <w:rPr>
          <w:rFonts w:ascii="Times New Roman" w:hAnsi="Times New Roman"/>
          <w:sz w:val="24"/>
          <w:szCs w:val="24"/>
        </w:rPr>
        <w:t xml:space="preserve">факторов производства относятся: а) цены на рынках факторов производства отражают степень распространения </w:t>
      </w:r>
      <w:r w:rsidR="00692701">
        <w:rPr>
          <w:rFonts w:ascii="Times New Roman" w:hAnsi="Times New Roman"/>
          <w:sz w:val="24"/>
          <w:szCs w:val="24"/>
        </w:rPr>
        <w:t xml:space="preserve">каждого из </w:t>
      </w:r>
      <w:r>
        <w:rPr>
          <w:rFonts w:ascii="Times New Roman" w:hAnsi="Times New Roman"/>
          <w:sz w:val="24"/>
          <w:szCs w:val="24"/>
        </w:rPr>
        <w:t xml:space="preserve">факторов; б) они определяют долю каждого фактора в получаемом доходе; в) они формируются с учетом доходов, получаемых собственниками </w:t>
      </w:r>
      <w:r w:rsidR="00692701">
        <w:rPr>
          <w:rFonts w:ascii="Times New Roman" w:hAnsi="Times New Roman"/>
          <w:sz w:val="24"/>
          <w:szCs w:val="24"/>
        </w:rPr>
        <w:t xml:space="preserve">факторов производства </w:t>
      </w:r>
      <w:r>
        <w:rPr>
          <w:rFonts w:ascii="Times New Roman" w:hAnsi="Times New Roman"/>
          <w:sz w:val="24"/>
          <w:szCs w:val="24"/>
        </w:rPr>
        <w:t xml:space="preserve">от их реализации; </w:t>
      </w:r>
      <w:r w:rsidR="00692701">
        <w:rPr>
          <w:rFonts w:ascii="Times New Roman" w:hAnsi="Times New Roman"/>
          <w:sz w:val="24"/>
          <w:szCs w:val="24"/>
        </w:rPr>
        <w:t xml:space="preserve">г) они формируются на основе </w:t>
      </w:r>
      <w:r w:rsidR="00692701">
        <w:rPr>
          <w:rFonts w:ascii="Times New Roman" w:hAnsi="Times New Roman"/>
          <w:i/>
          <w:sz w:val="24"/>
          <w:szCs w:val="24"/>
        </w:rPr>
        <w:t xml:space="preserve">принципа предельной производительности фактора производства, </w:t>
      </w:r>
      <w:r w:rsidR="00692701">
        <w:rPr>
          <w:rFonts w:ascii="Times New Roman" w:hAnsi="Times New Roman"/>
          <w:sz w:val="24"/>
          <w:szCs w:val="24"/>
        </w:rPr>
        <w:t>который предполагает распределение доходов в соответствии с тем, что создает каждый фактор.</w:t>
      </w:r>
      <w:r w:rsidRPr="0013191F">
        <w:rPr>
          <w:rFonts w:ascii="Times New Roman" w:hAnsi="Times New Roman"/>
          <w:sz w:val="24"/>
          <w:szCs w:val="24"/>
        </w:rPr>
        <w:t xml:space="preserve"> </w:t>
      </w:r>
    </w:p>
    <w:p w:rsidR="00DD3D13" w:rsidRDefault="00DD3D13" w:rsidP="00DD3D13">
      <w:pPr>
        <w:ind w:firstLine="540"/>
        <w:jc w:val="center"/>
        <w:rPr>
          <w:b/>
          <w:i/>
          <w:sz w:val="24"/>
          <w:szCs w:val="24"/>
        </w:rPr>
      </w:pPr>
      <w:r>
        <w:rPr>
          <w:b/>
          <w:i/>
          <w:sz w:val="24"/>
          <w:szCs w:val="24"/>
        </w:rPr>
        <w:t>Особенности рынка (услуг) труда</w:t>
      </w:r>
    </w:p>
    <w:p w:rsidR="00DD3D13" w:rsidRDefault="00DD3D13" w:rsidP="00DD3D13">
      <w:pPr>
        <w:ind w:firstLine="540"/>
        <w:jc w:val="both"/>
        <w:rPr>
          <w:sz w:val="24"/>
          <w:szCs w:val="24"/>
        </w:rPr>
      </w:pPr>
      <w:r>
        <w:rPr>
          <w:b/>
          <w:i/>
          <w:sz w:val="24"/>
          <w:szCs w:val="24"/>
        </w:rPr>
        <w:t xml:space="preserve">Рынок (услуг) труда </w:t>
      </w:r>
      <w:r>
        <w:rPr>
          <w:i/>
          <w:sz w:val="24"/>
          <w:szCs w:val="24"/>
        </w:rPr>
        <w:t xml:space="preserve">― это сфера формирования спроса и предложения рабочей силы (трудовых услуг). </w:t>
      </w:r>
    </w:p>
    <w:p w:rsidR="00DD3D13" w:rsidRDefault="00DD3D13" w:rsidP="00DD3D13">
      <w:pPr>
        <w:ind w:firstLine="540"/>
        <w:jc w:val="both"/>
        <w:rPr>
          <w:b/>
          <w:i/>
          <w:sz w:val="24"/>
          <w:szCs w:val="24"/>
        </w:rPr>
      </w:pPr>
      <w:r>
        <w:rPr>
          <w:sz w:val="24"/>
          <w:szCs w:val="24"/>
        </w:rPr>
        <w:t xml:space="preserve">Объектом купли-продажи на рынке (услуг) труда является рабочая сила. </w:t>
      </w:r>
    </w:p>
    <w:p w:rsidR="00DD3D13" w:rsidRDefault="00DD3D13" w:rsidP="00DD3D13">
      <w:pPr>
        <w:ind w:firstLine="540"/>
        <w:jc w:val="both"/>
        <w:rPr>
          <w:i/>
          <w:sz w:val="24"/>
          <w:szCs w:val="24"/>
        </w:rPr>
      </w:pPr>
      <w:r>
        <w:rPr>
          <w:b/>
          <w:i/>
          <w:sz w:val="24"/>
          <w:szCs w:val="24"/>
        </w:rPr>
        <w:t xml:space="preserve">Рабочая сила </w:t>
      </w:r>
      <w:r>
        <w:rPr>
          <w:i/>
          <w:sz w:val="24"/>
          <w:szCs w:val="24"/>
        </w:rPr>
        <w:t>― способность человека трудиться, то есть физические и умственные умения, а также навыки, позволяющие человеку выполнять определенные виды работ, обеспечивая при этом необходимый уровень производительности труда и качества изготовляемой продукции.</w:t>
      </w:r>
    </w:p>
    <w:p w:rsidR="00DD3D13" w:rsidRPr="00A83848" w:rsidRDefault="00DD3D13" w:rsidP="006E7656">
      <w:pPr>
        <w:numPr>
          <w:ilvl w:val="1"/>
          <w:numId w:val="28"/>
        </w:numPr>
        <w:spacing w:after="0" w:line="240" w:lineRule="auto"/>
        <w:ind w:left="0" w:firstLine="1080"/>
        <w:jc w:val="both"/>
        <w:rPr>
          <w:b/>
          <w:i/>
          <w:sz w:val="24"/>
          <w:szCs w:val="24"/>
        </w:rPr>
      </w:pPr>
      <w:r>
        <w:rPr>
          <w:b/>
          <w:i/>
          <w:sz w:val="24"/>
          <w:szCs w:val="24"/>
        </w:rPr>
        <w:t xml:space="preserve">Спрос на услуги труда </w:t>
      </w:r>
      <w:r>
        <w:rPr>
          <w:i/>
          <w:sz w:val="24"/>
          <w:szCs w:val="24"/>
        </w:rPr>
        <w:t>― платежеспособная потребность работодателей в рабочей силе для организации и развития производства.</w:t>
      </w:r>
      <w:r>
        <w:rPr>
          <w:sz w:val="24"/>
          <w:szCs w:val="24"/>
        </w:rPr>
        <w:t xml:space="preserve"> К основным </w:t>
      </w:r>
      <w:r>
        <w:rPr>
          <w:b/>
          <w:i/>
          <w:sz w:val="24"/>
          <w:szCs w:val="24"/>
        </w:rPr>
        <w:t>факторам, определяющим спрос на труд</w:t>
      </w:r>
      <w:r>
        <w:rPr>
          <w:sz w:val="24"/>
          <w:szCs w:val="24"/>
        </w:rPr>
        <w:t xml:space="preserve">, относятся: </w:t>
      </w:r>
      <w:r>
        <w:rPr>
          <w:b/>
          <w:sz w:val="24"/>
          <w:szCs w:val="24"/>
        </w:rPr>
        <w:t>а)</w:t>
      </w:r>
      <w:r>
        <w:rPr>
          <w:sz w:val="24"/>
          <w:szCs w:val="24"/>
        </w:rPr>
        <w:t xml:space="preserve"> производительность труда; </w:t>
      </w:r>
      <w:r>
        <w:rPr>
          <w:b/>
          <w:sz w:val="24"/>
          <w:szCs w:val="24"/>
        </w:rPr>
        <w:t>б)</w:t>
      </w:r>
      <w:r>
        <w:rPr>
          <w:sz w:val="24"/>
          <w:szCs w:val="24"/>
        </w:rPr>
        <w:t xml:space="preserve"> использование современных технологий; </w:t>
      </w:r>
      <w:r>
        <w:rPr>
          <w:b/>
          <w:sz w:val="24"/>
          <w:szCs w:val="24"/>
        </w:rPr>
        <w:t>в)</w:t>
      </w:r>
      <w:r>
        <w:rPr>
          <w:sz w:val="24"/>
          <w:szCs w:val="24"/>
        </w:rPr>
        <w:t xml:space="preserve"> состояние экономики и ее отдельных отраслей; </w:t>
      </w:r>
      <w:r>
        <w:rPr>
          <w:b/>
          <w:sz w:val="24"/>
          <w:szCs w:val="24"/>
        </w:rPr>
        <w:t>г)</w:t>
      </w:r>
      <w:r>
        <w:rPr>
          <w:sz w:val="24"/>
          <w:szCs w:val="24"/>
        </w:rPr>
        <w:t xml:space="preserve"> спрос на потребительские товары, необходимые обществу, так как </w:t>
      </w:r>
      <w:r w:rsidRPr="00A83848">
        <w:rPr>
          <w:i/>
          <w:sz w:val="24"/>
          <w:szCs w:val="24"/>
        </w:rPr>
        <w:t>спрос на услуги труда является производным от данного фактора.</w:t>
      </w:r>
    </w:p>
    <w:p w:rsidR="00DD3D13" w:rsidRDefault="00DD3D13" w:rsidP="006E7656">
      <w:pPr>
        <w:numPr>
          <w:ilvl w:val="1"/>
          <w:numId w:val="28"/>
        </w:numPr>
        <w:spacing w:after="0" w:line="240" w:lineRule="auto"/>
        <w:ind w:left="0" w:firstLine="1080"/>
        <w:jc w:val="both"/>
        <w:rPr>
          <w:b/>
          <w:sz w:val="24"/>
          <w:szCs w:val="24"/>
        </w:rPr>
      </w:pPr>
      <w:r>
        <w:rPr>
          <w:b/>
          <w:i/>
          <w:sz w:val="24"/>
          <w:szCs w:val="24"/>
        </w:rPr>
        <w:t xml:space="preserve">Предложение услуг труда </w:t>
      </w:r>
      <w:r>
        <w:rPr>
          <w:i/>
          <w:sz w:val="24"/>
          <w:szCs w:val="24"/>
        </w:rPr>
        <w:t>― совокупность экономически активного населения, предлагающего свою рабочую силу на рынке услуг труда.</w:t>
      </w:r>
      <w:r>
        <w:rPr>
          <w:sz w:val="24"/>
          <w:szCs w:val="24"/>
        </w:rPr>
        <w:t xml:space="preserve"> К основным </w:t>
      </w:r>
      <w:r>
        <w:rPr>
          <w:b/>
          <w:i/>
          <w:sz w:val="24"/>
          <w:szCs w:val="24"/>
        </w:rPr>
        <w:t>факторам, определяющим предложение труда</w:t>
      </w:r>
      <w:r>
        <w:rPr>
          <w:sz w:val="24"/>
          <w:szCs w:val="24"/>
        </w:rPr>
        <w:t>, относятся:</w:t>
      </w:r>
      <w:r w:rsidRPr="00A83848">
        <w:rPr>
          <w:sz w:val="24"/>
          <w:szCs w:val="24"/>
        </w:rPr>
        <w:t xml:space="preserve"> а) </w:t>
      </w:r>
      <w:r>
        <w:rPr>
          <w:sz w:val="24"/>
          <w:szCs w:val="24"/>
        </w:rPr>
        <w:t xml:space="preserve">численность населения и его трудоспособной части; </w:t>
      </w:r>
      <w:r w:rsidRPr="00A83848">
        <w:rPr>
          <w:sz w:val="24"/>
          <w:szCs w:val="24"/>
        </w:rPr>
        <w:t>б)</w:t>
      </w:r>
      <w:r>
        <w:rPr>
          <w:sz w:val="24"/>
          <w:szCs w:val="24"/>
        </w:rPr>
        <w:t xml:space="preserve"> уровень квалификации; </w:t>
      </w:r>
      <w:r w:rsidRPr="00A83848">
        <w:rPr>
          <w:sz w:val="24"/>
          <w:szCs w:val="24"/>
        </w:rPr>
        <w:t>в)</w:t>
      </w:r>
      <w:r>
        <w:rPr>
          <w:sz w:val="24"/>
          <w:szCs w:val="24"/>
        </w:rPr>
        <w:t xml:space="preserve"> уровень и структура заработной платы; </w:t>
      </w:r>
      <w:r w:rsidRPr="00A83848">
        <w:rPr>
          <w:sz w:val="24"/>
          <w:szCs w:val="24"/>
        </w:rPr>
        <w:t>г)</w:t>
      </w:r>
      <w:r>
        <w:rPr>
          <w:sz w:val="24"/>
          <w:szCs w:val="24"/>
        </w:rPr>
        <w:t xml:space="preserve"> социальная и налоговая политика государства.</w:t>
      </w:r>
    </w:p>
    <w:p w:rsidR="00DD3D13" w:rsidRDefault="00DD3D13" w:rsidP="006E7656">
      <w:pPr>
        <w:numPr>
          <w:ilvl w:val="1"/>
          <w:numId w:val="28"/>
        </w:numPr>
        <w:spacing w:after="0" w:line="240" w:lineRule="auto"/>
        <w:ind w:left="0" w:firstLine="1080"/>
        <w:jc w:val="both"/>
        <w:rPr>
          <w:i/>
          <w:sz w:val="24"/>
          <w:szCs w:val="24"/>
        </w:rPr>
      </w:pPr>
      <w:r>
        <w:rPr>
          <w:i/>
          <w:sz w:val="24"/>
          <w:szCs w:val="24"/>
        </w:rPr>
        <w:t xml:space="preserve">Рынок услуг труда </w:t>
      </w:r>
      <w:r>
        <w:rPr>
          <w:sz w:val="24"/>
          <w:szCs w:val="24"/>
        </w:rPr>
        <w:t xml:space="preserve">― это не только место, где совершаются сделки купли-продажи рабочей силы. Это </w:t>
      </w:r>
      <w:r>
        <w:rPr>
          <w:i/>
          <w:sz w:val="24"/>
          <w:szCs w:val="24"/>
        </w:rPr>
        <w:t>система отношений между предпринимателем, наемным работником и государством.</w:t>
      </w:r>
    </w:p>
    <w:p w:rsidR="00DD3D13" w:rsidRDefault="00DD3D13" w:rsidP="006E7656">
      <w:pPr>
        <w:numPr>
          <w:ilvl w:val="1"/>
          <w:numId w:val="28"/>
        </w:numPr>
        <w:spacing w:after="0" w:line="240" w:lineRule="auto"/>
        <w:ind w:left="0" w:firstLine="1080"/>
        <w:jc w:val="both"/>
        <w:rPr>
          <w:i/>
          <w:sz w:val="24"/>
          <w:szCs w:val="24"/>
        </w:rPr>
      </w:pPr>
      <w:r>
        <w:rPr>
          <w:i/>
          <w:sz w:val="24"/>
          <w:szCs w:val="24"/>
        </w:rPr>
        <w:t>Труд как целесообразная человеческая деятельность ― особый товар</w:t>
      </w:r>
      <w:r>
        <w:rPr>
          <w:sz w:val="24"/>
          <w:szCs w:val="24"/>
        </w:rPr>
        <w:t>, он не может быть отчужден и передан другому лицу, его собственник продает свою способность трудиться лишь на время, оговоренное в контракте (трудовом соглашении).</w:t>
      </w:r>
    </w:p>
    <w:p w:rsidR="00DD3D13" w:rsidRDefault="00DD3D13" w:rsidP="006E7656">
      <w:pPr>
        <w:numPr>
          <w:ilvl w:val="1"/>
          <w:numId w:val="28"/>
        </w:numPr>
        <w:spacing w:after="0" w:line="240" w:lineRule="auto"/>
        <w:ind w:left="0" w:firstLine="1080"/>
        <w:jc w:val="both"/>
        <w:rPr>
          <w:sz w:val="24"/>
          <w:szCs w:val="24"/>
        </w:rPr>
      </w:pPr>
    </w:p>
    <w:p w:rsidR="00DD3D13" w:rsidRDefault="00DD3D13" w:rsidP="00DD3D13">
      <w:pPr>
        <w:ind w:firstLine="540"/>
        <w:jc w:val="both"/>
        <w:rPr>
          <w:sz w:val="24"/>
          <w:szCs w:val="24"/>
        </w:rPr>
      </w:pPr>
      <w:r>
        <w:rPr>
          <w:sz w:val="24"/>
          <w:szCs w:val="24"/>
        </w:rPr>
        <w:t xml:space="preserve">Рынок (услуг) труда имеет как общие, присущие всем факторным рынкам, так и специфические черты. </w:t>
      </w:r>
    </w:p>
    <w:p w:rsidR="00DD3D13" w:rsidRDefault="00DD3D13" w:rsidP="00DD3D13">
      <w:pPr>
        <w:ind w:firstLine="540"/>
        <w:jc w:val="both"/>
        <w:rPr>
          <w:sz w:val="24"/>
          <w:szCs w:val="24"/>
        </w:rPr>
      </w:pPr>
      <w:r>
        <w:rPr>
          <w:b/>
          <w:sz w:val="24"/>
          <w:szCs w:val="24"/>
        </w:rPr>
        <w:t xml:space="preserve">К </w:t>
      </w:r>
      <w:r>
        <w:rPr>
          <w:b/>
          <w:i/>
          <w:sz w:val="24"/>
          <w:szCs w:val="24"/>
        </w:rPr>
        <w:t>специфическим чертам</w:t>
      </w:r>
      <w:r>
        <w:rPr>
          <w:sz w:val="24"/>
          <w:szCs w:val="24"/>
        </w:rPr>
        <w:t xml:space="preserve"> рынка услуг труда относятся: </w:t>
      </w:r>
    </w:p>
    <w:p w:rsidR="00DD3D13" w:rsidRDefault="00DD3D13" w:rsidP="00DD3D13">
      <w:pPr>
        <w:ind w:firstLine="540"/>
        <w:jc w:val="both"/>
        <w:rPr>
          <w:sz w:val="24"/>
          <w:szCs w:val="24"/>
        </w:rPr>
      </w:pPr>
      <w:r>
        <w:rPr>
          <w:b/>
          <w:sz w:val="24"/>
          <w:szCs w:val="24"/>
        </w:rPr>
        <w:t>а)</w:t>
      </w:r>
      <w:r>
        <w:rPr>
          <w:sz w:val="24"/>
          <w:szCs w:val="24"/>
        </w:rPr>
        <w:t xml:space="preserve"> объектом на рынке труда являются </w:t>
      </w:r>
      <w:r>
        <w:rPr>
          <w:b/>
          <w:i/>
          <w:sz w:val="24"/>
          <w:szCs w:val="24"/>
        </w:rPr>
        <w:t>услуги труда</w:t>
      </w:r>
      <w:r>
        <w:rPr>
          <w:sz w:val="24"/>
          <w:szCs w:val="24"/>
        </w:rPr>
        <w:t xml:space="preserve">, а не труд: </w:t>
      </w:r>
      <w:r>
        <w:rPr>
          <w:i/>
          <w:sz w:val="24"/>
          <w:szCs w:val="24"/>
        </w:rPr>
        <w:t>сам труд и способность к труду остаются собственностью работника</w:t>
      </w:r>
      <w:r>
        <w:rPr>
          <w:sz w:val="24"/>
          <w:szCs w:val="24"/>
        </w:rPr>
        <w:t xml:space="preserve">, а предприниматель покупает лишь право на использование услуг труда; </w:t>
      </w:r>
    </w:p>
    <w:p w:rsidR="00DD3D13" w:rsidRPr="00A83848" w:rsidRDefault="00DD3D13" w:rsidP="00DD3D13">
      <w:pPr>
        <w:ind w:firstLine="540"/>
        <w:jc w:val="both"/>
        <w:rPr>
          <w:i/>
          <w:sz w:val="24"/>
          <w:szCs w:val="24"/>
        </w:rPr>
      </w:pPr>
      <w:r>
        <w:rPr>
          <w:b/>
          <w:sz w:val="24"/>
          <w:szCs w:val="24"/>
        </w:rPr>
        <w:t>б)</w:t>
      </w:r>
      <w:r>
        <w:rPr>
          <w:sz w:val="24"/>
          <w:szCs w:val="24"/>
        </w:rPr>
        <w:t xml:space="preserve"> </w:t>
      </w:r>
      <w:r>
        <w:rPr>
          <w:i/>
          <w:sz w:val="24"/>
          <w:szCs w:val="24"/>
        </w:rPr>
        <w:t>качество</w:t>
      </w:r>
      <w:r>
        <w:rPr>
          <w:sz w:val="24"/>
          <w:szCs w:val="24"/>
        </w:rPr>
        <w:t xml:space="preserve"> услуг труда как фактора производства зависит от общего и профессионального (специального) образования, квалификации, опыта работы, творческих способностей, воспитания, культурного уровня и других особенностей индивида как носителя этого фактора. Таким образом, </w:t>
      </w:r>
      <w:r w:rsidRPr="00A83848">
        <w:rPr>
          <w:i/>
          <w:sz w:val="24"/>
          <w:szCs w:val="24"/>
        </w:rPr>
        <w:t xml:space="preserve">от индивидуальных качеств работника зависит размер заработной платы наемного работника, в основе которой лежит его </w:t>
      </w:r>
      <w:r w:rsidRPr="00A83848">
        <w:rPr>
          <w:b/>
          <w:i/>
          <w:sz w:val="24"/>
          <w:szCs w:val="24"/>
        </w:rPr>
        <w:t>предельная производительность МР</w:t>
      </w:r>
      <w:r w:rsidRPr="00A83848">
        <w:rPr>
          <w:b/>
          <w:i/>
          <w:sz w:val="24"/>
          <w:szCs w:val="24"/>
          <w:vertAlign w:val="subscript"/>
          <w:lang w:val="en-US"/>
        </w:rPr>
        <w:t>L</w:t>
      </w:r>
      <w:r w:rsidRPr="00A83848">
        <w:rPr>
          <w:i/>
          <w:sz w:val="24"/>
          <w:szCs w:val="24"/>
        </w:rPr>
        <w:t xml:space="preserve">; </w:t>
      </w:r>
    </w:p>
    <w:p w:rsidR="00DD3D13" w:rsidRDefault="00DD3D13" w:rsidP="00DD3D13">
      <w:pPr>
        <w:ind w:firstLine="540"/>
        <w:jc w:val="both"/>
        <w:rPr>
          <w:sz w:val="24"/>
          <w:szCs w:val="24"/>
        </w:rPr>
      </w:pPr>
      <w:r>
        <w:rPr>
          <w:b/>
          <w:sz w:val="24"/>
          <w:szCs w:val="24"/>
        </w:rPr>
        <w:t>в)</w:t>
      </w:r>
      <w:r>
        <w:rPr>
          <w:sz w:val="24"/>
          <w:szCs w:val="24"/>
        </w:rPr>
        <w:t xml:space="preserve"> договаривающимися сторонами в сфере труда выступают работодатель и наемный работник: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D3D13" w:rsidTr="00DD3D13">
        <w:tc>
          <w:tcPr>
            <w:tcW w:w="9571" w:type="dxa"/>
            <w:gridSpan w:val="2"/>
            <w:tcBorders>
              <w:top w:val="single" w:sz="4" w:space="0" w:color="auto"/>
              <w:left w:val="single" w:sz="4" w:space="0" w:color="auto"/>
              <w:bottom w:val="single" w:sz="4" w:space="0" w:color="auto"/>
              <w:right w:val="single" w:sz="4" w:space="0" w:color="auto"/>
            </w:tcBorders>
            <w:hideMark/>
          </w:tcPr>
          <w:p w:rsidR="00DD3D13" w:rsidRDefault="00DD3D13">
            <w:pPr>
              <w:spacing w:after="0" w:line="240" w:lineRule="auto"/>
              <w:jc w:val="center"/>
              <w:rPr>
                <w:rFonts w:cs="Times New Roman"/>
                <w:b/>
                <w:sz w:val="24"/>
                <w:szCs w:val="24"/>
              </w:rPr>
            </w:pPr>
            <w:r>
              <w:rPr>
                <w:b/>
                <w:sz w:val="24"/>
                <w:szCs w:val="24"/>
              </w:rPr>
              <w:t>Трудовой договор (контракт):</w:t>
            </w:r>
          </w:p>
        </w:tc>
      </w:tr>
      <w:tr w:rsidR="00DD3D13" w:rsidTr="00DD3D13">
        <w:tc>
          <w:tcPr>
            <w:tcW w:w="4785" w:type="dxa"/>
            <w:tcBorders>
              <w:top w:val="single" w:sz="4" w:space="0" w:color="auto"/>
              <w:left w:val="single" w:sz="4" w:space="0" w:color="auto"/>
              <w:bottom w:val="single" w:sz="4" w:space="0" w:color="auto"/>
              <w:right w:val="single" w:sz="4" w:space="0" w:color="auto"/>
            </w:tcBorders>
            <w:hideMark/>
          </w:tcPr>
          <w:p w:rsidR="00DD3D13" w:rsidRDefault="00DD3D13">
            <w:pPr>
              <w:spacing w:after="0" w:line="240" w:lineRule="auto"/>
              <w:jc w:val="both"/>
              <w:rPr>
                <w:rFonts w:cs="Times New Roman"/>
                <w:b/>
                <w:sz w:val="24"/>
                <w:szCs w:val="24"/>
              </w:rPr>
            </w:pPr>
            <w:r>
              <w:rPr>
                <w:b/>
                <w:sz w:val="24"/>
                <w:szCs w:val="24"/>
              </w:rPr>
              <w:t xml:space="preserve">Работодатель </w:t>
            </w:r>
            <w:r>
              <w:rPr>
                <w:sz w:val="24"/>
                <w:szCs w:val="24"/>
              </w:rPr>
              <w:t>― каждый, кто предоставляет работу наемному работнику. Работодатель может быть физическим или юридическим лицом. Работодатель не обязан отсчитываться перед претендентом, почему он не хочет брать его на работу</w:t>
            </w:r>
          </w:p>
        </w:tc>
        <w:tc>
          <w:tcPr>
            <w:tcW w:w="4786" w:type="dxa"/>
            <w:tcBorders>
              <w:top w:val="single" w:sz="4" w:space="0" w:color="auto"/>
              <w:left w:val="single" w:sz="4" w:space="0" w:color="auto"/>
              <w:bottom w:val="single" w:sz="4" w:space="0" w:color="auto"/>
              <w:right w:val="single" w:sz="4" w:space="0" w:color="auto"/>
            </w:tcBorders>
            <w:hideMark/>
          </w:tcPr>
          <w:p w:rsidR="00DD3D13" w:rsidRDefault="00DD3D13">
            <w:pPr>
              <w:spacing w:after="0" w:line="240" w:lineRule="auto"/>
              <w:jc w:val="both"/>
              <w:rPr>
                <w:rFonts w:cs="Times New Roman"/>
                <w:b/>
                <w:sz w:val="24"/>
                <w:szCs w:val="24"/>
              </w:rPr>
            </w:pPr>
            <w:r>
              <w:rPr>
                <w:b/>
                <w:sz w:val="24"/>
                <w:szCs w:val="24"/>
              </w:rPr>
              <w:t xml:space="preserve">Наемный работник </w:t>
            </w:r>
            <w:r>
              <w:rPr>
                <w:sz w:val="24"/>
                <w:szCs w:val="24"/>
              </w:rPr>
              <w:t>― лицо, которое на основе договора, заключенного на определенный период, обязано выполнять определенную работу. Взаимоотношения, вытекающие из трудового договора, предусматривают регулярную выплату вознаграждения</w:t>
            </w:r>
          </w:p>
        </w:tc>
      </w:tr>
    </w:tbl>
    <w:p w:rsidR="00DD3D13" w:rsidRDefault="00DD3D13" w:rsidP="00DD3D13">
      <w:pPr>
        <w:ind w:firstLine="540"/>
        <w:jc w:val="both"/>
        <w:rPr>
          <w:rFonts w:ascii="Calibri" w:hAnsi="Calibri"/>
          <w:sz w:val="24"/>
          <w:szCs w:val="24"/>
        </w:rPr>
      </w:pPr>
    </w:p>
    <w:p w:rsidR="00DD3D13" w:rsidRDefault="00DD3D13" w:rsidP="00DD3D13">
      <w:pPr>
        <w:ind w:firstLine="540"/>
        <w:jc w:val="both"/>
        <w:rPr>
          <w:sz w:val="24"/>
          <w:szCs w:val="24"/>
        </w:rPr>
      </w:pPr>
      <w:r>
        <w:rPr>
          <w:sz w:val="24"/>
          <w:szCs w:val="24"/>
        </w:rPr>
        <w:t xml:space="preserve">В </w:t>
      </w:r>
      <w:r>
        <w:rPr>
          <w:i/>
          <w:sz w:val="24"/>
          <w:szCs w:val="24"/>
        </w:rPr>
        <w:t>трудовом</w:t>
      </w:r>
      <w:r>
        <w:rPr>
          <w:sz w:val="24"/>
          <w:szCs w:val="24"/>
        </w:rPr>
        <w:t xml:space="preserve"> </w:t>
      </w:r>
      <w:r>
        <w:rPr>
          <w:i/>
          <w:sz w:val="24"/>
          <w:szCs w:val="24"/>
        </w:rPr>
        <w:t>договоре (контракте) купли–продажи услуг труда</w:t>
      </w:r>
      <w:r>
        <w:rPr>
          <w:b/>
          <w:sz w:val="24"/>
          <w:szCs w:val="24"/>
        </w:rPr>
        <w:t xml:space="preserve">, в отличие от контрактов покупки других ресурсов, </w:t>
      </w:r>
      <w:r>
        <w:rPr>
          <w:sz w:val="24"/>
          <w:szCs w:val="24"/>
        </w:rPr>
        <w:t xml:space="preserve">оговариваются: </w:t>
      </w:r>
    </w:p>
    <w:p w:rsidR="00DD3D13" w:rsidRDefault="00DD3D13" w:rsidP="00DD3D13">
      <w:pPr>
        <w:ind w:firstLine="540"/>
        <w:jc w:val="both"/>
        <w:rPr>
          <w:sz w:val="24"/>
          <w:szCs w:val="24"/>
        </w:rPr>
      </w:pPr>
      <w:r>
        <w:rPr>
          <w:b/>
          <w:sz w:val="24"/>
          <w:szCs w:val="24"/>
        </w:rPr>
        <w:t>1)</w:t>
      </w:r>
      <w:r>
        <w:rPr>
          <w:sz w:val="24"/>
          <w:szCs w:val="24"/>
        </w:rPr>
        <w:t xml:space="preserve"> продолжительность рабочего дня; </w:t>
      </w:r>
    </w:p>
    <w:p w:rsidR="00DD3D13" w:rsidRDefault="00DD3D13" w:rsidP="00DD3D13">
      <w:pPr>
        <w:ind w:firstLine="540"/>
        <w:jc w:val="both"/>
        <w:rPr>
          <w:sz w:val="24"/>
          <w:szCs w:val="24"/>
        </w:rPr>
      </w:pPr>
      <w:r>
        <w:rPr>
          <w:b/>
          <w:sz w:val="24"/>
          <w:szCs w:val="24"/>
        </w:rPr>
        <w:t>2)</w:t>
      </w:r>
      <w:r>
        <w:rPr>
          <w:sz w:val="24"/>
          <w:szCs w:val="24"/>
        </w:rPr>
        <w:t xml:space="preserve"> ставка заработной платы и система оплаты труда; </w:t>
      </w:r>
    </w:p>
    <w:p w:rsidR="00DD3D13" w:rsidRDefault="00DD3D13" w:rsidP="00DD3D13">
      <w:pPr>
        <w:ind w:firstLine="540"/>
        <w:jc w:val="both"/>
        <w:rPr>
          <w:sz w:val="24"/>
          <w:szCs w:val="24"/>
        </w:rPr>
      </w:pPr>
      <w:r>
        <w:rPr>
          <w:b/>
          <w:sz w:val="24"/>
          <w:szCs w:val="24"/>
        </w:rPr>
        <w:t>3)</w:t>
      </w:r>
      <w:r>
        <w:rPr>
          <w:sz w:val="24"/>
          <w:szCs w:val="24"/>
        </w:rPr>
        <w:t xml:space="preserve"> функции, права и обязанности, входящие в компетенцию наемного работника; </w:t>
      </w:r>
    </w:p>
    <w:p w:rsidR="00DD3D13" w:rsidRDefault="00DD3D13" w:rsidP="00DD3D13">
      <w:pPr>
        <w:ind w:firstLine="540"/>
        <w:jc w:val="both"/>
        <w:rPr>
          <w:sz w:val="24"/>
          <w:szCs w:val="24"/>
        </w:rPr>
      </w:pPr>
      <w:r>
        <w:rPr>
          <w:b/>
          <w:sz w:val="24"/>
          <w:szCs w:val="24"/>
        </w:rPr>
        <w:t>4)</w:t>
      </w:r>
      <w:r>
        <w:rPr>
          <w:sz w:val="24"/>
          <w:szCs w:val="24"/>
        </w:rPr>
        <w:t xml:space="preserve"> обязательства работодателя (вознаграждение, сохранение заработной платы, социальная защита, охрана труда, платежные обязательства, административные обязанности и др.); </w:t>
      </w:r>
    </w:p>
    <w:p w:rsidR="00DD3D13" w:rsidRDefault="00DD3D13" w:rsidP="00DD3D13">
      <w:pPr>
        <w:ind w:firstLine="540"/>
        <w:jc w:val="both"/>
        <w:rPr>
          <w:sz w:val="24"/>
          <w:szCs w:val="24"/>
        </w:rPr>
      </w:pPr>
      <w:r>
        <w:rPr>
          <w:b/>
          <w:sz w:val="24"/>
          <w:szCs w:val="24"/>
        </w:rPr>
        <w:t xml:space="preserve">5) </w:t>
      </w:r>
      <w:r>
        <w:rPr>
          <w:sz w:val="24"/>
          <w:szCs w:val="24"/>
        </w:rPr>
        <w:t xml:space="preserve">права работодателя (право распоряжаться, выполнение обязанностей, сохранение производственной тайны и преданность, оговоренный законом запрет наемному работнику конкурировать с работодателем, увольнение наемных работников из-за невыполнения обязанностей, или ненадежности, или халатности, или нарушения согласия, или физической / умственной неспособности выполнять работу); </w:t>
      </w:r>
    </w:p>
    <w:p w:rsidR="00DD3D13" w:rsidRDefault="00DD3D13" w:rsidP="00DD3D13">
      <w:pPr>
        <w:ind w:firstLine="540"/>
        <w:jc w:val="both"/>
        <w:rPr>
          <w:sz w:val="24"/>
          <w:szCs w:val="24"/>
        </w:rPr>
      </w:pPr>
      <w:r>
        <w:rPr>
          <w:b/>
          <w:sz w:val="24"/>
          <w:szCs w:val="24"/>
        </w:rPr>
        <w:t xml:space="preserve">6) </w:t>
      </w:r>
      <w:r>
        <w:rPr>
          <w:sz w:val="24"/>
          <w:szCs w:val="24"/>
        </w:rPr>
        <w:t xml:space="preserve">причины (либо уменьшение объема заказов и сбыта, либо рационализация / оптимизация, либо банкротство) и сроки расторжения договора. </w:t>
      </w:r>
    </w:p>
    <w:p w:rsidR="00DD3D13" w:rsidRDefault="00DD3D13" w:rsidP="00DD3D13">
      <w:pPr>
        <w:ind w:firstLine="540"/>
        <w:jc w:val="both"/>
        <w:rPr>
          <w:sz w:val="24"/>
          <w:szCs w:val="24"/>
        </w:rPr>
      </w:pPr>
      <w:r>
        <w:rPr>
          <w:sz w:val="24"/>
          <w:szCs w:val="24"/>
        </w:rPr>
        <w:t xml:space="preserve">Если капитал приобретается в бессрочное пользование, то </w:t>
      </w:r>
      <w:r>
        <w:rPr>
          <w:i/>
          <w:sz w:val="24"/>
          <w:szCs w:val="24"/>
        </w:rPr>
        <w:t xml:space="preserve">трудовой контракт заключается на определенный срок </w:t>
      </w:r>
      <w:r>
        <w:rPr>
          <w:sz w:val="24"/>
          <w:szCs w:val="24"/>
        </w:rPr>
        <w:t xml:space="preserve">(подобно договору аренды); </w:t>
      </w:r>
    </w:p>
    <w:p w:rsidR="00DD3D13" w:rsidRDefault="00DD3D13" w:rsidP="00DD3D13">
      <w:pPr>
        <w:ind w:firstLine="540"/>
        <w:jc w:val="both"/>
        <w:rPr>
          <w:sz w:val="24"/>
          <w:szCs w:val="24"/>
        </w:rPr>
      </w:pPr>
      <w:r>
        <w:rPr>
          <w:b/>
          <w:sz w:val="24"/>
          <w:szCs w:val="24"/>
        </w:rPr>
        <w:t>7)</w:t>
      </w:r>
      <w:r>
        <w:rPr>
          <w:sz w:val="24"/>
          <w:szCs w:val="24"/>
        </w:rPr>
        <w:t xml:space="preserve"> отношения покупателя и продавца услуг труда не заканчиваются подписанием контракта, а, наоборот, только начинаются и длятся в течение всего срока найма работника. Другими словами, </w:t>
      </w:r>
      <w:r>
        <w:rPr>
          <w:b/>
          <w:i/>
          <w:sz w:val="24"/>
          <w:szCs w:val="24"/>
        </w:rPr>
        <w:t>услуги труда не оторваны от своего владельца-собственника</w:t>
      </w:r>
      <w:r>
        <w:rPr>
          <w:sz w:val="24"/>
          <w:szCs w:val="24"/>
        </w:rPr>
        <w:t>;</w:t>
      </w:r>
    </w:p>
    <w:p w:rsidR="00DD3D13" w:rsidRDefault="00DD3D13" w:rsidP="00DD3D13">
      <w:pPr>
        <w:ind w:firstLine="540"/>
        <w:jc w:val="both"/>
        <w:rPr>
          <w:sz w:val="24"/>
          <w:szCs w:val="24"/>
        </w:rPr>
      </w:pPr>
      <w:r>
        <w:rPr>
          <w:b/>
          <w:sz w:val="24"/>
          <w:szCs w:val="24"/>
        </w:rPr>
        <w:t>8)</w:t>
      </w:r>
      <w:r>
        <w:rPr>
          <w:sz w:val="24"/>
          <w:szCs w:val="24"/>
        </w:rPr>
        <w:t xml:space="preserve"> компенсация за труд представлена не только заработной платой, но и различными дополнительными льготами: премиальные и денежные вознаграждения, социальный пакет, оплата стоимости профессионального обучения и др.;</w:t>
      </w:r>
    </w:p>
    <w:p w:rsidR="00DD3D13" w:rsidRPr="00EB7007" w:rsidRDefault="00DD3D13" w:rsidP="00DD3D13">
      <w:pPr>
        <w:ind w:firstLine="540"/>
        <w:jc w:val="both"/>
        <w:rPr>
          <w:i/>
          <w:sz w:val="24"/>
          <w:szCs w:val="24"/>
        </w:rPr>
      </w:pPr>
      <w:r>
        <w:rPr>
          <w:b/>
          <w:sz w:val="24"/>
          <w:szCs w:val="24"/>
        </w:rPr>
        <w:t>9)</w:t>
      </w:r>
      <w:r>
        <w:rPr>
          <w:sz w:val="24"/>
          <w:szCs w:val="24"/>
        </w:rPr>
        <w:t xml:space="preserve"> поскольку большинство индивидов одновременно являются покупателями готовой продукции и продавцами трудовых услуг, безработица понижает их жизненный уровень, причем иногда значительно. </w:t>
      </w:r>
      <w:r w:rsidRPr="00EB7007">
        <w:rPr>
          <w:i/>
          <w:sz w:val="24"/>
          <w:szCs w:val="24"/>
        </w:rPr>
        <w:t>Не используемые сегодня трудовые услуги утрачиваются экономикой навсегда;</w:t>
      </w:r>
    </w:p>
    <w:p w:rsidR="00DD3D13" w:rsidRDefault="00DD3D13" w:rsidP="00DD3D13">
      <w:pPr>
        <w:ind w:firstLine="540"/>
        <w:jc w:val="both"/>
        <w:rPr>
          <w:sz w:val="24"/>
          <w:szCs w:val="24"/>
        </w:rPr>
      </w:pPr>
      <w:r>
        <w:rPr>
          <w:b/>
          <w:sz w:val="24"/>
          <w:szCs w:val="24"/>
        </w:rPr>
        <w:t>10)</w:t>
      </w:r>
      <w:r>
        <w:rPr>
          <w:sz w:val="24"/>
          <w:szCs w:val="24"/>
        </w:rPr>
        <w:t xml:space="preserve"> рынок услуг труда имеет дело с особым ресурсом ― «человеческим капиталом».</w:t>
      </w:r>
    </w:p>
    <w:p w:rsidR="00DD3D13" w:rsidRDefault="00DD3D13" w:rsidP="00DD3D13">
      <w:pPr>
        <w:ind w:firstLine="540"/>
        <w:jc w:val="both"/>
        <w:rPr>
          <w:sz w:val="24"/>
          <w:szCs w:val="24"/>
        </w:rPr>
      </w:pPr>
      <w:r>
        <w:rPr>
          <w:b/>
          <w:i/>
          <w:sz w:val="24"/>
          <w:szCs w:val="24"/>
        </w:rPr>
        <w:t xml:space="preserve">«Человеческий капитал» </w:t>
      </w:r>
      <w:r>
        <w:rPr>
          <w:i/>
          <w:sz w:val="24"/>
          <w:szCs w:val="24"/>
        </w:rPr>
        <w:t>― запас знаний и способностей, накопленных работником.</w:t>
      </w:r>
      <w:r>
        <w:rPr>
          <w:b/>
          <w:sz w:val="24"/>
          <w:szCs w:val="24"/>
        </w:rPr>
        <w:t xml:space="preserve"> </w:t>
      </w:r>
      <w:r>
        <w:rPr>
          <w:sz w:val="24"/>
          <w:szCs w:val="24"/>
        </w:rPr>
        <w:t>Величина такого запаса оценивается потенциальной способностью увеличивать доход владельца «человеческого капитала» в будущем.</w:t>
      </w:r>
    </w:p>
    <w:p w:rsidR="00F71E1F" w:rsidRDefault="00F71E1F" w:rsidP="006D42B1">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контексте рынка услуг труда </w:t>
      </w:r>
      <w:r>
        <w:rPr>
          <w:rFonts w:ascii="Times New Roman" w:hAnsi="Times New Roman"/>
          <w:b/>
          <w:i/>
          <w:sz w:val="24"/>
          <w:szCs w:val="24"/>
        </w:rPr>
        <w:t xml:space="preserve">трудовое право </w:t>
      </w:r>
      <w:r>
        <w:rPr>
          <w:rFonts w:ascii="Times New Roman" w:hAnsi="Times New Roman"/>
          <w:sz w:val="24"/>
          <w:szCs w:val="24"/>
        </w:rPr>
        <w:t xml:space="preserve">является элементом его институционального фактора, который вместе с деятельностью государства, профсоюзов и различных союзов и объединений промышленников и предпринимателей регулирует спрос и предложение услуг труда через воздействие на ценовые и неценовые факторы. </w:t>
      </w:r>
    </w:p>
    <w:p w:rsidR="00F71E1F" w:rsidRDefault="00F71E1F" w:rsidP="006D42B1">
      <w:pPr>
        <w:spacing w:after="0" w:line="312" w:lineRule="auto"/>
        <w:ind w:firstLine="567"/>
        <w:jc w:val="both"/>
        <w:rPr>
          <w:rFonts w:ascii="Times New Roman" w:hAnsi="Times New Roman"/>
          <w:sz w:val="24"/>
          <w:szCs w:val="24"/>
        </w:rPr>
      </w:pPr>
      <w:r>
        <w:rPr>
          <w:rFonts w:ascii="Times New Roman" w:hAnsi="Times New Roman"/>
          <w:sz w:val="24"/>
          <w:szCs w:val="24"/>
        </w:rPr>
        <w:t xml:space="preserve">К ценовому фактору спроса и предложения на рынке услуг труда относится </w:t>
      </w:r>
      <w:r>
        <w:rPr>
          <w:rFonts w:ascii="Times New Roman" w:hAnsi="Times New Roman"/>
          <w:b/>
          <w:i/>
          <w:sz w:val="24"/>
          <w:szCs w:val="24"/>
        </w:rPr>
        <w:t xml:space="preserve">заработная плата </w:t>
      </w:r>
      <w:r>
        <w:rPr>
          <w:rFonts w:ascii="Times New Roman" w:hAnsi="Times New Roman" w:cs="Times New Roman"/>
          <w:sz w:val="24"/>
          <w:szCs w:val="24"/>
        </w:rPr>
        <w:t>―</w:t>
      </w:r>
      <w:r>
        <w:rPr>
          <w:rFonts w:ascii="Times New Roman" w:hAnsi="Times New Roman"/>
          <w:sz w:val="24"/>
          <w:szCs w:val="24"/>
        </w:rPr>
        <w:t xml:space="preserve"> это цена равновесия на рынке услуг труда. </w:t>
      </w:r>
    </w:p>
    <w:p w:rsidR="00AD4A09" w:rsidRDefault="00F71E1F" w:rsidP="006D42B1">
      <w:pPr>
        <w:spacing w:after="0" w:line="312" w:lineRule="auto"/>
        <w:ind w:firstLine="567"/>
        <w:jc w:val="both"/>
        <w:rPr>
          <w:rFonts w:ascii="Times New Roman" w:hAnsi="Times New Roman" w:cs="Times New Roman"/>
          <w:sz w:val="24"/>
          <w:szCs w:val="24"/>
        </w:rPr>
      </w:pPr>
      <w:r w:rsidRPr="00F71E1F">
        <w:rPr>
          <w:rFonts w:ascii="Times New Roman" w:hAnsi="Times New Roman"/>
          <w:i/>
          <w:sz w:val="24"/>
          <w:szCs w:val="24"/>
        </w:rPr>
        <w:t xml:space="preserve">Неценовые факторы предложения услуг труда </w:t>
      </w:r>
      <w:r>
        <w:rPr>
          <w:rFonts w:ascii="Times New Roman" w:hAnsi="Times New Roman" w:cs="Times New Roman"/>
          <w:sz w:val="24"/>
          <w:szCs w:val="24"/>
        </w:rPr>
        <w:t>― условия труда</w:t>
      </w:r>
      <w:r w:rsidR="00AD4A09">
        <w:rPr>
          <w:rFonts w:ascii="Times New Roman" w:hAnsi="Times New Roman" w:cs="Times New Roman"/>
          <w:sz w:val="24"/>
          <w:szCs w:val="24"/>
        </w:rPr>
        <w:t xml:space="preserve"> (включая продолжительность рабочего дня), степень сложности труда, его престижность, возможности карьерного роста ― влияют на предложение труда не меньше, чем его оплата. В свою очередь, </w:t>
      </w:r>
      <w:r w:rsidR="00AD4A09">
        <w:rPr>
          <w:rFonts w:ascii="Times New Roman" w:hAnsi="Times New Roman" w:cs="Times New Roman"/>
          <w:i/>
          <w:sz w:val="24"/>
          <w:szCs w:val="24"/>
        </w:rPr>
        <w:t xml:space="preserve">неценовыми факторами спроса на труд </w:t>
      </w:r>
      <w:r w:rsidR="00AD4A09">
        <w:rPr>
          <w:rFonts w:ascii="Times New Roman" w:hAnsi="Times New Roman" w:cs="Times New Roman"/>
          <w:sz w:val="24"/>
          <w:szCs w:val="24"/>
        </w:rPr>
        <w:t>выступают качественные характеристики рабочей силы ― знания и опыт, квалификация, здоровье, дисциплинированность и др.</w:t>
      </w:r>
    </w:p>
    <w:p w:rsidR="00F406CD" w:rsidRPr="00F406CD" w:rsidRDefault="00F406CD" w:rsidP="00F406CD">
      <w:pPr>
        <w:pStyle w:val="a5"/>
        <w:spacing w:after="0" w:line="312" w:lineRule="auto"/>
        <w:ind w:left="1440"/>
        <w:jc w:val="center"/>
        <w:rPr>
          <w:rFonts w:ascii="Times New Roman" w:hAnsi="Times New Roman" w:cs="Times New Roman"/>
          <w:sz w:val="24"/>
          <w:szCs w:val="24"/>
        </w:rPr>
      </w:pPr>
      <w:r>
        <w:rPr>
          <w:rFonts w:ascii="Times New Roman" w:hAnsi="Times New Roman" w:cs="Times New Roman"/>
          <w:sz w:val="24"/>
          <w:szCs w:val="24"/>
        </w:rPr>
        <w:t>* * *</w:t>
      </w:r>
    </w:p>
    <w:p w:rsidR="00AD4A09" w:rsidRDefault="00AD4A09" w:rsidP="006D42B1">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Трудовое право </w:t>
      </w:r>
      <w:r>
        <w:rPr>
          <w:rFonts w:ascii="Times New Roman" w:hAnsi="Times New Roman" w:cs="Times New Roman"/>
          <w:sz w:val="24"/>
          <w:szCs w:val="24"/>
        </w:rPr>
        <w:t>― отрасль права, регулирующая трудовые отношения работников с работодателями независимо от их организационно-правовых форм деятельности.</w:t>
      </w:r>
    </w:p>
    <w:p w:rsidR="00AD4A09" w:rsidRDefault="00AD4A09" w:rsidP="006D42B1">
      <w:pPr>
        <w:spacing w:after="0" w:line="312" w:lineRule="auto"/>
        <w:ind w:firstLine="567"/>
        <w:jc w:val="both"/>
        <w:rPr>
          <w:rFonts w:ascii="Times New Roman" w:hAnsi="Times New Roman" w:cs="Times New Roman"/>
          <w:sz w:val="24"/>
          <w:szCs w:val="24"/>
        </w:rPr>
      </w:pPr>
      <w:r w:rsidRPr="00AB39FF">
        <w:rPr>
          <w:rFonts w:ascii="Times New Roman" w:hAnsi="Times New Roman" w:cs="Times New Roman"/>
          <w:b/>
          <w:i/>
          <w:sz w:val="24"/>
          <w:szCs w:val="24"/>
        </w:rPr>
        <w:t>Предмет трудового права</w:t>
      </w:r>
      <w:r>
        <w:rPr>
          <w:rFonts w:ascii="Times New Roman" w:hAnsi="Times New Roman" w:cs="Times New Roman"/>
          <w:i/>
          <w:sz w:val="24"/>
          <w:szCs w:val="24"/>
        </w:rPr>
        <w:t xml:space="preserve"> </w:t>
      </w:r>
      <w:r>
        <w:rPr>
          <w:rFonts w:ascii="Times New Roman" w:hAnsi="Times New Roman" w:cs="Times New Roman"/>
          <w:sz w:val="24"/>
          <w:szCs w:val="24"/>
        </w:rPr>
        <w:t>― общественные отношения, которые возникают в процессе организации и применении наемного труда на основе трудового договора с любой организацией или отдельным гражданином.</w:t>
      </w:r>
    </w:p>
    <w:p w:rsidR="00AD4A09" w:rsidRDefault="00AD4A09" w:rsidP="006D42B1">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Признаки трудовых отношений:</w:t>
      </w:r>
    </w:p>
    <w:p w:rsidR="00AD4A09" w:rsidRPr="00AD4A09" w:rsidRDefault="00AD4A09" w:rsidP="006E7656">
      <w:pPr>
        <w:pStyle w:val="a5"/>
        <w:numPr>
          <w:ilvl w:val="0"/>
          <w:numId w:val="29"/>
        </w:numPr>
        <w:spacing w:after="0" w:line="312" w:lineRule="auto"/>
        <w:jc w:val="both"/>
        <w:rPr>
          <w:rFonts w:ascii="Times New Roman" w:hAnsi="Times New Roman"/>
          <w:sz w:val="24"/>
          <w:szCs w:val="24"/>
        </w:rPr>
      </w:pPr>
      <w:r>
        <w:rPr>
          <w:rFonts w:ascii="Times New Roman" w:hAnsi="Times New Roman"/>
          <w:sz w:val="24"/>
          <w:szCs w:val="24"/>
        </w:rPr>
        <w:t>с</w:t>
      </w:r>
      <w:r w:rsidRPr="00AD4A09">
        <w:rPr>
          <w:rFonts w:ascii="Times New Roman" w:hAnsi="Times New Roman"/>
          <w:sz w:val="24"/>
          <w:szCs w:val="24"/>
        </w:rPr>
        <w:t>торонами выступают работник и работодатель;</w:t>
      </w:r>
    </w:p>
    <w:p w:rsidR="00AD4A09" w:rsidRPr="00AD4A09" w:rsidRDefault="00F71E1F" w:rsidP="006E7656">
      <w:pPr>
        <w:pStyle w:val="a5"/>
        <w:numPr>
          <w:ilvl w:val="0"/>
          <w:numId w:val="29"/>
        </w:numPr>
        <w:spacing w:after="0" w:line="312" w:lineRule="auto"/>
        <w:jc w:val="both"/>
        <w:rPr>
          <w:rFonts w:ascii="Times New Roman" w:hAnsi="Times New Roman"/>
          <w:i/>
          <w:sz w:val="24"/>
          <w:szCs w:val="24"/>
        </w:rPr>
      </w:pPr>
      <w:r w:rsidRPr="00AD4A09">
        <w:rPr>
          <w:rFonts w:ascii="Times New Roman" w:hAnsi="Times New Roman"/>
          <w:i/>
          <w:sz w:val="24"/>
          <w:szCs w:val="24"/>
        </w:rPr>
        <w:t xml:space="preserve"> </w:t>
      </w:r>
      <w:r w:rsidR="00AD4A09">
        <w:rPr>
          <w:rFonts w:ascii="Times New Roman" w:hAnsi="Times New Roman"/>
          <w:sz w:val="24"/>
          <w:szCs w:val="24"/>
        </w:rPr>
        <w:t>волевой характер;</w:t>
      </w:r>
    </w:p>
    <w:p w:rsidR="00AB39FF" w:rsidRPr="00AB39FF" w:rsidRDefault="00AB39FF" w:rsidP="006E7656">
      <w:pPr>
        <w:pStyle w:val="a5"/>
        <w:numPr>
          <w:ilvl w:val="0"/>
          <w:numId w:val="29"/>
        </w:numPr>
        <w:spacing w:after="0" w:line="312" w:lineRule="auto"/>
        <w:jc w:val="both"/>
        <w:rPr>
          <w:rFonts w:ascii="Times New Roman" w:hAnsi="Times New Roman"/>
          <w:i/>
          <w:sz w:val="24"/>
          <w:szCs w:val="24"/>
        </w:rPr>
      </w:pPr>
      <w:r>
        <w:rPr>
          <w:rFonts w:ascii="Times New Roman" w:hAnsi="Times New Roman"/>
          <w:sz w:val="24"/>
          <w:szCs w:val="24"/>
        </w:rPr>
        <w:t>добровольным соглашением между работником и работодателем выступает выполнение определенной работы;</w:t>
      </w:r>
    </w:p>
    <w:p w:rsidR="00DD3D13" w:rsidRPr="00AB39FF" w:rsidRDefault="00F71E1F" w:rsidP="006E7656">
      <w:pPr>
        <w:pStyle w:val="a5"/>
        <w:numPr>
          <w:ilvl w:val="0"/>
          <w:numId w:val="29"/>
        </w:numPr>
        <w:spacing w:after="0" w:line="312" w:lineRule="auto"/>
        <w:jc w:val="both"/>
        <w:rPr>
          <w:rFonts w:ascii="Times New Roman" w:hAnsi="Times New Roman"/>
          <w:i/>
          <w:sz w:val="24"/>
          <w:szCs w:val="24"/>
        </w:rPr>
      </w:pPr>
      <w:r w:rsidRPr="00AD4A09">
        <w:rPr>
          <w:rFonts w:ascii="Times New Roman" w:hAnsi="Times New Roman"/>
          <w:i/>
          <w:sz w:val="24"/>
          <w:szCs w:val="24"/>
        </w:rPr>
        <w:t xml:space="preserve"> </w:t>
      </w:r>
      <w:r w:rsidR="00AB39FF">
        <w:rPr>
          <w:rFonts w:ascii="Times New Roman" w:hAnsi="Times New Roman"/>
          <w:sz w:val="24"/>
          <w:szCs w:val="24"/>
        </w:rPr>
        <w:t>личное выполнение работником определенной работы;</w:t>
      </w:r>
    </w:p>
    <w:p w:rsidR="00AB39FF" w:rsidRPr="00AB39FF" w:rsidRDefault="00AB39FF" w:rsidP="006E7656">
      <w:pPr>
        <w:pStyle w:val="a5"/>
        <w:numPr>
          <w:ilvl w:val="0"/>
          <w:numId w:val="29"/>
        </w:numPr>
        <w:spacing w:after="0" w:line="312" w:lineRule="auto"/>
        <w:jc w:val="both"/>
        <w:rPr>
          <w:rFonts w:ascii="Times New Roman" w:hAnsi="Times New Roman"/>
          <w:i/>
          <w:sz w:val="24"/>
          <w:szCs w:val="24"/>
        </w:rPr>
      </w:pPr>
      <w:r>
        <w:rPr>
          <w:rFonts w:ascii="Times New Roman" w:hAnsi="Times New Roman"/>
          <w:sz w:val="24"/>
          <w:szCs w:val="24"/>
        </w:rPr>
        <w:t>возмездный характер;</w:t>
      </w:r>
    </w:p>
    <w:p w:rsidR="00AB39FF" w:rsidRPr="00AB39FF" w:rsidRDefault="00AB39FF" w:rsidP="006E7656">
      <w:pPr>
        <w:pStyle w:val="a5"/>
        <w:numPr>
          <w:ilvl w:val="0"/>
          <w:numId w:val="29"/>
        </w:numPr>
        <w:spacing w:after="0" w:line="312" w:lineRule="auto"/>
        <w:jc w:val="both"/>
        <w:rPr>
          <w:rFonts w:ascii="Times New Roman" w:hAnsi="Times New Roman"/>
          <w:i/>
          <w:sz w:val="24"/>
          <w:szCs w:val="24"/>
        </w:rPr>
      </w:pPr>
      <w:r>
        <w:rPr>
          <w:rFonts w:ascii="Times New Roman" w:hAnsi="Times New Roman"/>
          <w:sz w:val="24"/>
          <w:szCs w:val="24"/>
        </w:rPr>
        <w:t>труд подлежит государственной и коллективной защите;</w:t>
      </w:r>
    </w:p>
    <w:p w:rsidR="00AB39FF" w:rsidRPr="00AB39FF" w:rsidRDefault="00AB39FF" w:rsidP="006E7656">
      <w:pPr>
        <w:pStyle w:val="a5"/>
        <w:numPr>
          <w:ilvl w:val="0"/>
          <w:numId w:val="29"/>
        </w:numPr>
        <w:spacing w:after="0" w:line="312" w:lineRule="auto"/>
        <w:jc w:val="both"/>
        <w:rPr>
          <w:rFonts w:ascii="Times New Roman" w:hAnsi="Times New Roman"/>
          <w:i/>
          <w:sz w:val="24"/>
          <w:szCs w:val="24"/>
        </w:rPr>
      </w:pPr>
      <w:r>
        <w:rPr>
          <w:rFonts w:ascii="Times New Roman" w:hAnsi="Times New Roman"/>
          <w:sz w:val="24"/>
          <w:szCs w:val="24"/>
        </w:rPr>
        <w:t>длящийся характер;</w:t>
      </w:r>
    </w:p>
    <w:p w:rsidR="00AB39FF" w:rsidRPr="00AB39FF" w:rsidRDefault="00AB39FF" w:rsidP="006E7656">
      <w:pPr>
        <w:pStyle w:val="a5"/>
        <w:numPr>
          <w:ilvl w:val="0"/>
          <w:numId w:val="29"/>
        </w:numPr>
        <w:spacing w:after="0" w:line="312" w:lineRule="auto"/>
        <w:jc w:val="both"/>
        <w:rPr>
          <w:rFonts w:ascii="Times New Roman" w:hAnsi="Times New Roman"/>
          <w:i/>
          <w:sz w:val="24"/>
          <w:szCs w:val="24"/>
        </w:rPr>
      </w:pPr>
      <w:r>
        <w:rPr>
          <w:rFonts w:ascii="Times New Roman" w:hAnsi="Times New Roman"/>
          <w:sz w:val="24"/>
          <w:szCs w:val="24"/>
        </w:rPr>
        <w:t>сложность и включение ряда прав и корреспондирующих им обязанностей сторон.</w:t>
      </w:r>
    </w:p>
    <w:p w:rsidR="00032C39" w:rsidRDefault="00AB39FF" w:rsidP="00AB39FF">
      <w:pPr>
        <w:spacing w:after="0" w:line="312" w:lineRule="auto"/>
        <w:ind w:firstLine="567"/>
        <w:jc w:val="both"/>
        <w:rPr>
          <w:rFonts w:ascii="Times New Roman" w:hAnsi="Times New Roman" w:cs="Times New Roman"/>
          <w:b/>
          <w:sz w:val="24"/>
          <w:szCs w:val="24"/>
        </w:rPr>
      </w:pPr>
      <w:r w:rsidRPr="00AB39FF">
        <w:rPr>
          <w:rFonts w:ascii="Times New Roman" w:hAnsi="Times New Roman"/>
          <w:b/>
          <w:i/>
          <w:sz w:val="24"/>
          <w:szCs w:val="24"/>
        </w:rPr>
        <w:t>Метод трудового права</w:t>
      </w:r>
      <w:r>
        <w:rPr>
          <w:rFonts w:ascii="Times New Roman" w:hAnsi="Times New Roman"/>
          <w:b/>
          <w:i/>
          <w:sz w:val="24"/>
          <w:szCs w:val="24"/>
        </w:rPr>
        <w:t xml:space="preserve"> </w:t>
      </w:r>
      <w:r>
        <w:rPr>
          <w:rFonts w:ascii="Times New Roman" w:hAnsi="Times New Roman" w:cs="Times New Roman"/>
          <w:sz w:val="24"/>
          <w:szCs w:val="24"/>
        </w:rPr>
        <w:t xml:space="preserve">― совокупность специфических приемов и способов, применяемых государством для регулирования через нормы трудового права трудовых правоотношений. </w:t>
      </w:r>
      <w:r w:rsidR="001D70A0">
        <w:rPr>
          <w:rFonts w:ascii="Times New Roman" w:hAnsi="Times New Roman" w:cs="Times New Roman"/>
          <w:sz w:val="24"/>
          <w:szCs w:val="24"/>
        </w:rPr>
        <w:t xml:space="preserve">Речь идет, прежде всего, о статье 37 Конституции РФ, в которой государством гарантируется право на свободный и безопасный труд, на вознаграждение за труд и защиту от безработицы, право на индивидуальные и коллективные споры, право на отдых, а также о Трудовом кодексе Российской Федерации 2001 г. </w:t>
      </w:r>
      <w:r w:rsidR="00840F4D">
        <w:rPr>
          <w:rFonts w:ascii="Times New Roman" w:hAnsi="Times New Roman" w:cs="Times New Roman"/>
          <w:sz w:val="24"/>
          <w:szCs w:val="24"/>
        </w:rPr>
        <w:t xml:space="preserve">(ТК РФ) </w:t>
      </w:r>
      <w:r w:rsidR="001D70A0">
        <w:rPr>
          <w:rFonts w:ascii="Times New Roman" w:hAnsi="Times New Roman" w:cs="Times New Roman"/>
          <w:sz w:val="24"/>
          <w:szCs w:val="24"/>
        </w:rPr>
        <w:t>с изменениями на 01.07.2016 г.</w:t>
      </w:r>
      <w:r w:rsidR="00032C39">
        <w:rPr>
          <w:rFonts w:ascii="Times New Roman" w:hAnsi="Times New Roman" w:cs="Times New Roman"/>
          <w:sz w:val="24"/>
          <w:szCs w:val="24"/>
        </w:rPr>
        <w:t xml:space="preserve">, в котором, например, впервые появился </w:t>
      </w:r>
      <w:r w:rsidR="00032C39" w:rsidRPr="00032C39">
        <w:rPr>
          <w:rFonts w:ascii="Times New Roman" w:hAnsi="Times New Roman" w:cs="Times New Roman"/>
          <w:b/>
          <w:sz w:val="24"/>
          <w:szCs w:val="24"/>
        </w:rPr>
        <w:t xml:space="preserve">Раздел </w:t>
      </w:r>
      <w:r w:rsidR="00032C39" w:rsidRPr="00032C39">
        <w:rPr>
          <w:rFonts w:ascii="Times New Roman" w:hAnsi="Times New Roman" w:cs="Times New Roman"/>
          <w:b/>
          <w:sz w:val="24"/>
          <w:szCs w:val="24"/>
          <w:lang w:val="en-US"/>
        </w:rPr>
        <w:t>II</w:t>
      </w:r>
      <w:r w:rsidR="00032C39" w:rsidRPr="00032C39">
        <w:rPr>
          <w:rFonts w:ascii="Times New Roman" w:hAnsi="Times New Roman" w:cs="Times New Roman"/>
          <w:b/>
          <w:sz w:val="24"/>
          <w:szCs w:val="24"/>
        </w:rPr>
        <w:t>. «Социальное партнерство в сфере труда»</w:t>
      </w:r>
      <w:r w:rsidR="00032C39">
        <w:rPr>
          <w:rFonts w:ascii="Times New Roman" w:hAnsi="Times New Roman" w:cs="Times New Roman"/>
          <w:b/>
          <w:sz w:val="24"/>
          <w:szCs w:val="24"/>
        </w:rPr>
        <w:t>.</w:t>
      </w:r>
    </w:p>
    <w:p w:rsidR="00032C39" w:rsidRDefault="00032C39" w:rsidP="00AB39FF">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Способы трудового права:</w:t>
      </w:r>
    </w:p>
    <w:p w:rsidR="00032C39" w:rsidRDefault="00032C39" w:rsidP="00AB39F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A0896">
        <w:rPr>
          <w:rFonts w:ascii="Times New Roman" w:hAnsi="Times New Roman" w:cs="Times New Roman"/>
          <w:i/>
          <w:sz w:val="24"/>
          <w:szCs w:val="24"/>
        </w:rPr>
        <w:t>сочетание централизованного и локального регулирования общественных отношений</w:t>
      </w:r>
      <w:r>
        <w:rPr>
          <w:rFonts w:ascii="Times New Roman" w:hAnsi="Times New Roman" w:cs="Times New Roman"/>
          <w:sz w:val="24"/>
          <w:szCs w:val="24"/>
        </w:rPr>
        <w:t xml:space="preserve"> ― государство устанавливает </w:t>
      </w:r>
      <w:r w:rsidRPr="00840F4D">
        <w:rPr>
          <w:rFonts w:ascii="Times New Roman" w:hAnsi="Times New Roman" w:cs="Times New Roman"/>
          <w:i/>
          <w:sz w:val="24"/>
          <w:szCs w:val="24"/>
        </w:rPr>
        <w:t>основы</w:t>
      </w:r>
      <w:r>
        <w:rPr>
          <w:rFonts w:ascii="Times New Roman" w:hAnsi="Times New Roman" w:cs="Times New Roman"/>
          <w:sz w:val="24"/>
          <w:szCs w:val="24"/>
        </w:rPr>
        <w:t xml:space="preserve"> социального партнерства, порядок разрешения индивидуал</w:t>
      </w:r>
      <w:r w:rsidR="00840F4D">
        <w:rPr>
          <w:rFonts w:ascii="Times New Roman" w:hAnsi="Times New Roman" w:cs="Times New Roman"/>
          <w:sz w:val="24"/>
          <w:szCs w:val="24"/>
        </w:rPr>
        <w:t>ьных и коллективных споров, основан</w:t>
      </w:r>
      <w:r>
        <w:rPr>
          <w:rFonts w:ascii="Times New Roman" w:hAnsi="Times New Roman" w:cs="Times New Roman"/>
          <w:sz w:val="24"/>
          <w:szCs w:val="24"/>
        </w:rPr>
        <w:t>ия прекращения трудовых правоотношений, перечень дисциплинарных взысканий</w:t>
      </w:r>
      <w:r w:rsidR="00C43094">
        <w:rPr>
          <w:rFonts w:ascii="Times New Roman" w:hAnsi="Times New Roman" w:cs="Times New Roman"/>
          <w:sz w:val="24"/>
          <w:szCs w:val="24"/>
        </w:rPr>
        <w:t xml:space="preserve"> (статьи 189―195 ТК РФ)</w:t>
      </w:r>
      <w:r>
        <w:rPr>
          <w:rFonts w:ascii="Times New Roman" w:hAnsi="Times New Roman" w:cs="Times New Roman"/>
          <w:sz w:val="24"/>
          <w:szCs w:val="24"/>
        </w:rPr>
        <w:t>, пределы материальной ответственности работника за ущерб, причиненный работодателю</w:t>
      </w:r>
      <w:r w:rsidR="00C43094">
        <w:rPr>
          <w:rFonts w:ascii="Times New Roman" w:hAnsi="Times New Roman" w:cs="Times New Roman"/>
          <w:sz w:val="24"/>
          <w:szCs w:val="24"/>
        </w:rPr>
        <w:t xml:space="preserve"> (статьи 238―250 ТК РФ)</w:t>
      </w:r>
      <w:r>
        <w:rPr>
          <w:rFonts w:ascii="Times New Roman" w:hAnsi="Times New Roman" w:cs="Times New Roman"/>
          <w:sz w:val="24"/>
          <w:szCs w:val="24"/>
        </w:rPr>
        <w:t>, минимум прав и социальных гарантий для работников</w:t>
      </w:r>
      <w:r w:rsidR="00C43094">
        <w:rPr>
          <w:rFonts w:ascii="Times New Roman" w:hAnsi="Times New Roman" w:cs="Times New Roman"/>
          <w:sz w:val="24"/>
          <w:szCs w:val="24"/>
        </w:rPr>
        <w:t xml:space="preserve"> (статьи 164―188 ТК РФ)</w:t>
      </w:r>
      <w:r w:rsidR="00840F4D">
        <w:rPr>
          <w:rFonts w:ascii="Times New Roman" w:hAnsi="Times New Roman" w:cs="Times New Roman"/>
          <w:sz w:val="24"/>
          <w:szCs w:val="24"/>
        </w:rPr>
        <w:t>;</w:t>
      </w:r>
    </w:p>
    <w:p w:rsidR="00840F4D" w:rsidRDefault="00840F4D" w:rsidP="00AB39F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A0896">
        <w:rPr>
          <w:rFonts w:ascii="Times New Roman" w:hAnsi="Times New Roman" w:cs="Times New Roman"/>
          <w:i/>
          <w:sz w:val="24"/>
          <w:szCs w:val="24"/>
        </w:rPr>
        <w:t>единство и дифференциация</w:t>
      </w:r>
      <w:r>
        <w:rPr>
          <w:rFonts w:ascii="Times New Roman" w:hAnsi="Times New Roman" w:cs="Times New Roman"/>
          <w:sz w:val="24"/>
          <w:szCs w:val="24"/>
        </w:rPr>
        <w:t xml:space="preserve"> ― отражает общие принципы, единые для всех работников и работодателей, а статьями 251―351.1 ТК РФ устанавливает особенности регулирования труда для отдельных категорий работников;</w:t>
      </w:r>
    </w:p>
    <w:p w:rsidR="00840F4D" w:rsidRDefault="00840F4D" w:rsidP="00AB39F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A0896">
        <w:rPr>
          <w:rFonts w:ascii="Times New Roman" w:hAnsi="Times New Roman" w:cs="Times New Roman"/>
          <w:i/>
          <w:sz w:val="24"/>
          <w:szCs w:val="24"/>
        </w:rPr>
        <w:t>договорный характер труда и обеспечение его условий</w:t>
      </w:r>
      <w:r>
        <w:rPr>
          <w:rFonts w:ascii="Times New Roman" w:hAnsi="Times New Roman" w:cs="Times New Roman"/>
          <w:sz w:val="24"/>
          <w:szCs w:val="24"/>
        </w:rPr>
        <w:t xml:space="preserve"> ― регулирование трудовых отношений осуществляется путем заключения, изменения, дополнения работниками и работодателями коллективных договоров</w:t>
      </w:r>
      <w:r w:rsidR="00C43094">
        <w:rPr>
          <w:rFonts w:ascii="Times New Roman" w:hAnsi="Times New Roman" w:cs="Times New Roman"/>
          <w:sz w:val="24"/>
          <w:szCs w:val="24"/>
        </w:rPr>
        <w:t xml:space="preserve"> и </w:t>
      </w:r>
      <w:r>
        <w:rPr>
          <w:rFonts w:ascii="Times New Roman" w:hAnsi="Times New Roman" w:cs="Times New Roman"/>
          <w:sz w:val="24"/>
          <w:szCs w:val="24"/>
        </w:rPr>
        <w:t>соглашений</w:t>
      </w:r>
      <w:r w:rsidR="00C43094">
        <w:rPr>
          <w:rFonts w:ascii="Times New Roman" w:hAnsi="Times New Roman" w:cs="Times New Roman"/>
          <w:sz w:val="24"/>
          <w:szCs w:val="24"/>
        </w:rPr>
        <w:t xml:space="preserve"> (статьи 40―51 ТК РФ)</w:t>
      </w:r>
      <w:r>
        <w:rPr>
          <w:rFonts w:ascii="Times New Roman" w:hAnsi="Times New Roman" w:cs="Times New Roman"/>
          <w:sz w:val="24"/>
          <w:szCs w:val="24"/>
        </w:rPr>
        <w:t>, трудовых договоров</w:t>
      </w:r>
      <w:r w:rsidR="00C43094">
        <w:rPr>
          <w:rFonts w:ascii="Times New Roman" w:hAnsi="Times New Roman" w:cs="Times New Roman"/>
          <w:sz w:val="24"/>
          <w:szCs w:val="24"/>
        </w:rPr>
        <w:t xml:space="preserve"> (статьи 56―84.1 ТК РФ);</w:t>
      </w:r>
    </w:p>
    <w:p w:rsidR="00C43094" w:rsidRDefault="00C43094" w:rsidP="00AB39F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A0896">
        <w:rPr>
          <w:rFonts w:ascii="Times New Roman" w:hAnsi="Times New Roman" w:cs="Times New Roman"/>
          <w:i/>
          <w:sz w:val="24"/>
          <w:szCs w:val="24"/>
        </w:rPr>
        <w:t>равноправие</w:t>
      </w:r>
      <w:r>
        <w:rPr>
          <w:rFonts w:ascii="Times New Roman" w:hAnsi="Times New Roman" w:cs="Times New Roman"/>
          <w:sz w:val="24"/>
          <w:szCs w:val="24"/>
        </w:rPr>
        <w:t xml:space="preserve"> сторон в трудовых отношениях;</w:t>
      </w:r>
    </w:p>
    <w:p w:rsidR="00C43094" w:rsidRDefault="00C43094" w:rsidP="00AB39F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A0896">
        <w:rPr>
          <w:rFonts w:ascii="Times New Roman" w:hAnsi="Times New Roman" w:cs="Times New Roman"/>
          <w:i/>
          <w:sz w:val="24"/>
          <w:szCs w:val="24"/>
        </w:rPr>
        <w:t>своеобразие</w:t>
      </w:r>
      <w:r>
        <w:rPr>
          <w:rFonts w:ascii="Times New Roman" w:hAnsi="Times New Roman" w:cs="Times New Roman"/>
          <w:sz w:val="24"/>
          <w:szCs w:val="24"/>
        </w:rPr>
        <w:t xml:space="preserve"> способов защиты трудовых прав работников;</w:t>
      </w:r>
    </w:p>
    <w:p w:rsidR="00C43094" w:rsidRDefault="00C43094" w:rsidP="00AB39F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участие работников через своих представителей или профсоюзы в правовом регулировании труда ― </w:t>
      </w:r>
      <w:r w:rsidRPr="001E638C">
        <w:rPr>
          <w:rFonts w:ascii="Times New Roman" w:hAnsi="Times New Roman" w:cs="Times New Roman"/>
          <w:i/>
          <w:sz w:val="24"/>
          <w:szCs w:val="24"/>
        </w:rPr>
        <w:t>работодатель принимает решения с учетом мнения соответствующего профсоюзного органа</w:t>
      </w:r>
      <w:r>
        <w:rPr>
          <w:rFonts w:ascii="Times New Roman" w:hAnsi="Times New Roman" w:cs="Times New Roman"/>
          <w:sz w:val="24"/>
          <w:szCs w:val="24"/>
        </w:rPr>
        <w:t>.</w:t>
      </w:r>
    </w:p>
    <w:p w:rsidR="00C43094" w:rsidRDefault="00B53CD8" w:rsidP="00AB39FF">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Задачи трудового права:</w:t>
      </w:r>
    </w:p>
    <w:p w:rsidR="00B53CD8" w:rsidRDefault="00B53CD8" w:rsidP="006E7656">
      <w:pPr>
        <w:pStyle w:val="a5"/>
        <w:numPr>
          <w:ilvl w:val="0"/>
          <w:numId w:val="3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организация труда и управление трудом ― возникают по поводу осуществления управленческой и предпринимательской деятельности работодателя, по поводу принятия локальных нормативных актов;</w:t>
      </w:r>
    </w:p>
    <w:p w:rsidR="00B53CD8" w:rsidRDefault="00B53CD8" w:rsidP="006E7656">
      <w:pPr>
        <w:pStyle w:val="a5"/>
        <w:numPr>
          <w:ilvl w:val="0"/>
          <w:numId w:val="3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трудоустройство у работодателя ― обеспечение граждан работой через органы по трудоустройству (в РФ ― через Центры занятости</w:t>
      </w:r>
      <w:r w:rsidR="00E87333">
        <w:rPr>
          <w:rFonts w:ascii="Times New Roman" w:hAnsi="Times New Roman" w:cs="Times New Roman"/>
          <w:sz w:val="24"/>
          <w:szCs w:val="24"/>
        </w:rPr>
        <w:t xml:space="preserve"> ― государственной организации, на которую возложено решение вопросов обеспечения занятости населения на определенной территории, включая: а) содействие гражданам в трудоустройстве на рабочие места и вакантные должности, сведения о которых работодатели в установленном действующим законодательством порядке предоставляют в территориальные органы государственной службы занятости; б) выплату пособий по безработице; в) организацию подготовки и переподготовки незанятого населения и др.);</w:t>
      </w:r>
    </w:p>
    <w:p w:rsidR="00E87333" w:rsidRDefault="00E87333" w:rsidP="006E7656">
      <w:pPr>
        <w:pStyle w:val="a5"/>
        <w:numPr>
          <w:ilvl w:val="0"/>
          <w:numId w:val="3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профессиональная подготовка, переподготовка и повышение квалификации непосредственно у работодателя;</w:t>
      </w:r>
    </w:p>
    <w:p w:rsidR="00E87333" w:rsidRDefault="00E87333" w:rsidP="006E7656">
      <w:pPr>
        <w:pStyle w:val="a5"/>
        <w:numPr>
          <w:ilvl w:val="0"/>
          <w:numId w:val="3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ведение коллективных переговоров, заключение коллективных договоров и соглашений;</w:t>
      </w:r>
    </w:p>
    <w:p w:rsidR="00E87333" w:rsidRDefault="00E87333" w:rsidP="006E7656">
      <w:pPr>
        <w:pStyle w:val="a5"/>
        <w:numPr>
          <w:ilvl w:val="0"/>
          <w:numId w:val="3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материальная ответственность сторон;</w:t>
      </w:r>
    </w:p>
    <w:p w:rsidR="00E87333" w:rsidRDefault="00E87333" w:rsidP="006E7656">
      <w:pPr>
        <w:pStyle w:val="a5"/>
        <w:numPr>
          <w:ilvl w:val="0"/>
          <w:numId w:val="3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надзор и контроль за соблюдением трудового законодательства;</w:t>
      </w:r>
    </w:p>
    <w:p w:rsidR="00E87333" w:rsidRDefault="00E87333" w:rsidP="006E7656">
      <w:pPr>
        <w:pStyle w:val="a5"/>
        <w:numPr>
          <w:ilvl w:val="0"/>
          <w:numId w:val="3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разрешение трудовых споров.</w:t>
      </w:r>
    </w:p>
    <w:p w:rsidR="00635846" w:rsidRDefault="00635846" w:rsidP="00635846">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Функции трудового права:</w:t>
      </w:r>
    </w:p>
    <w:p w:rsidR="00635846" w:rsidRDefault="00635846"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35846">
        <w:rPr>
          <w:rFonts w:ascii="Times New Roman" w:hAnsi="Times New Roman" w:cs="Times New Roman"/>
          <w:i/>
          <w:sz w:val="24"/>
          <w:szCs w:val="24"/>
        </w:rPr>
        <w:t>защитная</w:t>
      </w:r>
      <w:r>
        <w:rPr>
          <w:rFonts w:ascii="Times New Roman" w:hAnsi="Times New Roman" w:cs="Times New Roman"/>
          <w:sz w:val="24"/>
          <w:szCs w:val="24"/>
        </w:rPr>
        <w:t xml:space="preserve"> ― выражается в создании системы государственных гарантий трудовых прав работника;</w:t>
      </w:r>
    </w:p>
    <w:p w:rsidR="00635846" w:rsidRDefault="00635846"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35846">
        <w:rPr>
          <w:rFonts w:ascii="Times New Roman" w:hAnsi="Times New Roman" w:cs="Times New Roman"/>
          <w:i/>
          <w:sz w:val="24"/>
          <w:szCs w:val="24"/>
        </w:rPr>
        <w:t>производственная</w:t>
      </w:r>
      <w:r>
        <w:rPr>
          <w:rFonts w:ascii="Times New Roman" w:hAnsi="Times New Roman" w:cs="Times New Roman"/>
          <w:sz w:val="24"/>
          <w:szCs w:val="24"/>
        </w:rPr>
        <w:t xml:space="preserve"> ― направлена на защиту интересов работодателя в трудовых отношениях;</w:t>
      </w:r>
    </w:p>
    <w:p w:rsidR="00635846" w:rsidRDefault="00635846"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635846">
        <w:rPr>
          <w:rFonts w:ascii="Times New Roman" w:hAnsi="Times New Roman" w:cs="Times New Roman"/>
          <w:i/>
          <w:sz w:val="24"/>
          <w:szCs w:val="24"/>
        </w:rPr>
        <w:t xml:space="preserve"> воспитательная</w:t>
      </w:r>
      <w:r>
        <w:rPr>
          <w:rFonts w:ascii="Times New Roman" w:hAnsi="Times New Roman" w:cs="Times New Roman"/>
          <w:sz w:val="24"/>
          <w:szCs w:val="24"/>
        </w:rPr>
        <w:t xml:space="preserve"> ― отражается в нормах о поощрениях, стимулировании высокопроизводительного труда, о дисциплинарной и материальной ответственности за ущерб, причиненный по вине работника производству или работнику по вине работодателя.</w:t>
      </w:r>
    </w:p>
    <w:p w:rsidR="00635846" w:rsidRDefault="00635846" w:rsidP="00635846">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Принципы трудового права:</w:t>
      </w:r>
    </w:p>
    <w:p w:rsidR="00635846"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свобода труда;</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запрещение принудительного труда и дискриминации в сфере труда;</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защита от безработицы и содействие в трудоустройстве;</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права каждого работника на справедливые условия труда;</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равенство прав и возможностей работников;</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прав каждого работника на своевременную и в полном размере выплату справедливой заработной платы;</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равенства возможностей работников без дискриминации на продвижение по работе с учетом производительности труда, квалификации и стажа работы по специальности;</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права работников на участие в управлении организацией в предусмотренных законом формах;</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сочетание государственного и договорного регулирования трудовых отношений;</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социальное партнерство;</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обязательность возмещения вреда, причиненного работнику в связи с исполнением им трудовых обязанностей;</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установление государственных гарантий по обеспечению прав работников и работодателей, осуществление государственного надзора и контроля за их соблюдением;</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права на защиту государством его трудовых прав и свобод;</w:t>
      </w:r>
    </w:p>
    <w:p w:rsidR="00ED438E" w:rsidRDefault="00ED438E"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обеспечение права на разрешение </w:t>
      </w:r>
      <w:r w:rsidR="0062634F">
        <w:rPr>
          <w:rFonts w:ascii="Times New Roman" w:hAnsi="Times New Roman" w:cs="Times New Roman"/>
          <w:sz w:val="24"/>
          <w:szCs w:val="24"/>
        </w:rPr>
        <w:t>индивидуальных и коллективных трудовых споров;</w:t>
      </w:r>
    </w:p>
    <w:p w:rsidR="0062634F" w:rsidRDefault="0062634F"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обязанность сторон трудового договора соблюдать условия заключенного договора;</w:t>
      </w:r>
    </w:p>
    <w:p w:rsidR="0062634F" w:rsidRDefault="0062634F"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прав представителей профессиональных союзов осуществлять профсоюзный контроль за соблюдением трудового законодательства;</w:t>
      </w:r>
    </w:p>
    <w:p w:rsidR="0062634F" w:rsidRDefault="0062634F"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права работников на защиту своего достоинства в период трудовой деятельности;</w:t>
      </w:r>
    </w:p>
    <w:p w:rsidR="0062634F" w:rsidRDefault="0062634F"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права на обязательное социальное страхование работников.</w:t>
      </w:r>
    </w:p>
    <w:p w:rsidR="008E6690" w:rsidRDefault="008E6690"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Коллективный договор </w:t>
      </w:r>
      <w:r>
        <w:rPr>
          <w:rFonts w:ascii="Times New Roman" w:hAnsi="Times New Roman" w:cs="Times New Roman"/>
          <w:sz w:val="24"/>
          <w:szCs w:val="24"/>
        </w:rPr>
        <w:t>― правовой акт, регулирующий социально-трудовые отношения в организации и заключаемый работниками и работодателем в лице их представителей, а также акт социального партнерства работников и работодателя.</w:t>
      </w:r>
    </w:p>
    <w:p w:rsidR="00803AAC" w:rsidRDefault="00803AAC"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Его основная задача ― регулирование социально-трудовых отношений. </w:t>
      </w:r>
    </w:p>
    <w:p w:rsidR="00803AAC" w:rsidRDefault="00803AAC"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Стороны </w:t>
      </w:r>
      <w:r w:rsidR="005C660B">
        <w:rPr>
          <w:rFonts w:ascii="Times New Roman" w:hAnsi="Times New Roman" w:cs="Times New Roman"/>
          <w:b/>
          <w:i/>
          <w:sz w:val="24"/>
          <w:szCs w:val="24"/>
        </w:rPr>
        <w:t>К</w:t>
      </w:r>
      <w:r>
        <w:rPr>
          <w:rFonts w:ascii="Times New Roman" w:hAnsi="Times New Roman" w:cs="Times New Roman"/>
          <w:b/>
          <w:i/>
          <w:sz w:val="24"/>
          <w:szCs w:val="24"/>
        </w:rPr>
        <w:t xml:space="preserve">оллективного договора </w:t>
      </w:r>
      <w:r>
        <w:rPr>
          <w:rFonts w:ascii="Times New Roman" w:hAnsi="Times New Roman" w:cs="Times New Roman"/>
          <w:sz w:val="24"/>
          <w:szCs w:val="24"/>
        </w:rPr>
        <w:t xml:space="preserve">― </w:t>
      </w:r>
      <w:r w:rsidRPr="00803AAC">
        <w:rPr>
          <w:rFonts w:ascii="Times New Roman" w:hAnsi="Times New Roman" w:cs="Times New Roman"/>
          <w:i/>
          <w:sz w:val="24"/>
          <w:szCs w:val="24"/>
        </w:rPr>
        <w:t>работники</w:t>
      </w:r>
      <w:r>
        <w:rPr>
          <w:rFonts w:ascii="Times New Roman" w:hAnsi="Times New Roman" w:cs="Times New Roman"/>
          <w:sz w:val="24"/>
          <w:szCs w:val="24"/>
        </w:rPr>
        <w:t xml:space="preserve"> в лице их представителей </w:t>
      </w:r>
      <w:r w:rsidRPr="00803AAC">
        <w:rPr>
          <w:rFonts w:ascii="Times New Roman" w:hAnsi="Times New Roman" w:cs="Times New Roman"/>
          <w:i/>
          <w:sz w:val="24"/>
          <w:szCs w:val="24"/>
        </w:rPr>
        <w:t>и</w:t>
      </w:r>
      <w:r>
        <w:rPr>
          <w:rFonts w:ascii="Times New Roman" w:hAnsi="Times New Roman" w:cs="Times New Roman"/>
          <w:sz w:val="24"/>
          <w:szCs w:val="24"/>
        </w:rPr>
        <w:t xml:space="preserve"> </w:t>
      </w:r>
      <w:r w:rsidRPr="00803AAC">
        <w:rPr>
          <w:rFonts w:ascii="Times New Roman" w:hAnsi="Times New Roman" w:cs="Times New Roman"/>
          <w:i/>
          <w:sz w:val="24"/>
          <w:szCs w:val="24"/>
        </w:rPr>
        <w:t>работодатель,</w:t>
      </w:r>
      <w:r>
        <w:rPr>
          <w:rFonts w:ascii="Times New Roman" w:hAnsi="Times New Roman" w:cs="Times New Roman"/>
          <w:sz w:val="24"/>
          <w:szCs w:val="24"/>
        </w:rPr>
        <w:t xml:space="preserve"> представля</w:t>
      </w:r>
      <w:r w:rsidR="005C660B">
        <w:rPr>
          <w:rFonts w:ascii="Times New Roman" w:hAnsi="Times New Roman" w:cs="Times New Roman"/>
          <w:sz w:val="24"/>
          <w:szCs w:val="24"/>
        </w:rPr>
        <w:t>емый руководителем организации</w:t>
      </w:r>
      <w:r>
        <w:rPr>
          <w:rFonts w:ascii="Times New Roman" w:hAnsi="Times New Roman" w:cs="Times New Roman"/>
          <w:sz w:val="24"/>
          <w:szCs w:val="24"/>
        </w:rPr>
        <w:t xml:space="preserve"> либо другим полномочным лицом. </w:t>
      </w:r>
    </w:p>
    <w:p w:rsidR="00803AAC" w:rsidRDefault="00803AAC"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Условия и нормы </w:t>
      </w:r>
      <w:r w:rsidR="005C660B">
        <w:rPr>
          <w:rFonts w:ascii="Times New Roman" w:hAnsi="Times New Roman" w:cs="Times New Roman"/>
          <w:sz w:val="24"/>
          <w:szCs w:val="24"/>
        </w:rPr>
        <w:t>К</w:t>
      </w:r>
      <w:r>
        <w:rPr>
          <w:rFonts w:ascii="Times New Roman" w:hAnsi="Times New Roman" w:cs="Times New Roman"/>
          <w:sz w:val="24"/>
          <w:szCs w:val="24"/>
        </w:rPr>
        <w:t xml:space="preserve">оллективного договора обязательны для исполнения и не могут ухудшать положение работников по сравнению с действующим законодательством о труде. </w:t>
      </w:r>
      <w:r w:rsidRPr="00803AAC">
        <w:rPr>
          <w:rFonts w:ascii="Times New Roman" w:hAnsi="Times New Roman" w:cs="Times New Roman"/>
          <w:i/>
          <w:sz w:val="24"/>
          <w:szCs w:val="24"/>
        </w:rPr>
        <w:t xml:space="preserve">При ухудшении положения работника </w:t>
      </w:r>
      <w:r w:rsidR="005C660B">
        <w:rPr>
          <w:rFonts w:ascii="Times New Roman" w:hAnsi="Times New Roman" w:cs="Times New Roman"/>
          <w:i/>
          <w:sz w:val="24"/>
          <w:szCs w:val="24"/>
        </w:rPr>
        <w:t>К</w:t>
      </w:r>
      <w:r w:rsidRPr="00803AAC">
        <w:rPr>
          <w:rFonts w:ascii="Times New Roman" w:hAnsi="Times New Roman" w:cs="Times New Roman"/>
          <w:i/>
          <w:sz w:val="24"/>
          <w:szCs w:val="24"/>
        </w:rPr>
        <w:t>оллективный договор в этой части признается недействительным</w:t>
      </w:r>
      <w:r>
        <w:rPr>
          <w:rFonts w:ascii="Times New Roman" w:hAnsi="Times New Roman" w:cs="Times New Roman"/>
          <w:sz w:val="24"/>
          <w:szCs w:val="24"/>
        </w:rPr>
        <w:t>.</w:t>
      </w:r>
    </w:p>
    <w:p w:rsidR="00803AAC" w:rsidRDefault="00803AAC"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Порядок разработки и заключения </w:t>
      </w:r>
      <w:r w:rsidR="005C660B">
        <w:rPr>
          <w:rFonts w:ascii="Times New Roman" w:hAnsi="Times New Roman" w:cs="Times New Roman"/>
          <w:sz w:val="24"/>
          <w:szCs w:val="24"/>
        </w:rPr>
        <w:t>К</w:t>
      </w:r>
      <w:r>
        <w:rPr>
          <w:rFonts w:ascii="Times New Roman" w:hAnsi="Times New Roman" w:cs="Times New Roman"/>
          <w:sz w:val="24"/>
          <w:szCs w:val="24"/>
        </w:rPr>
        <w:t>оллективного договора регулируется Трудовым кодексом РФ от 30.12.2001 г. №197-ФЗ (с изменениями и дополнениями) и Законом РФ «О коллективных договорах и соглашениях»</w:t>
      </w:r>
      <w:r w:rsidR="005C660B">
        <w:rPr>
          <w:rFonts w:ascii="Times New Roman" w:hAnsi="Times New Roman" w:cs="Times New Roman"/>
          <w:sz w:val="24"/>
          <w:szCs w:val="24"/>
        </w:rPr>
        <w:t xml:space="preserve"> от 11.03.1992 г. № 2490-</w:t>
      </w:r>
      <w:r w:rsidR="005C660B">
        <w:rPr>
          <w:rFonts w:ascii="Times New Roman" w:hAnsi="Times New Roman" w:cs="Times New Roman"/>
          <w:sz w:val="24"/>
          <w:szCs w:val="24"/>
          <w:lang w:val="en-US"/>
        </w:rPr>
        <w:t>I</w:t>
      </w:r>
      <w:r w:rsidR="005C660B">
        <w:rPr>
          <w:rFonts w:ascii="Times New Roman" w:hAnsi="Times New Roman" w:cs="Times New Roman"/>
          <w:sz w:val="24"/>
          <w:szCs w:val="24"/>
        </w:rPr>
        <w:t xml:space="preserve"> (с изменениями и дополнениями).</w:t>
      </w:r>
    </w:p>
    <w:p w:rsidR="005C660B" w:rsidRDefault="005C660B"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Порядок, сроки разработки проекта и заключения Коллективного договора, состав комиссии, место проведения и повестка дня переговоров определяются сторонами и оформляются приказом по организации и решением представителей работников. Содержание и структура Коллективного договора также определяются сторонами.</w:t>
      </w:r>
    </w:p>
    <w:p w:rsidR="005C660B" w:rsidRDefault="005C660B"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Коллективном договоре </w:t>
      </w:r>
      <w:r>
        <w:rPr>
          <w:rFonts w:ascii="Times New Roman" w:hAnsi="Times New Roman" w:cs="Times New Roman"/>
          <w:i/>
          <w:sz w:val="24"/>
          <w:szCs w:val="24"/>
        </w:rPr>
        <w:t xml:space="preserve">в обязательном порядке </w:t>
      </w:r>
      <w:r>
        <w:rPr>
          <w:rFonts w:ascii="Times New Roman" w:hAnsi="Times New Roman" w:cs="Times New Roman"/>
          <w:sz w:val="24"/>
          <w:szCs w:val="24"/>
        </w:rPr>
        <w:t>оговариваются сроки действия и порядок его изменения, а также сроки отчета сторон о выполнении условий коллективного договора.</w:t>
      </w:r>
    </w:p>
    <w:p w:rsidR="005C660B" w:rsidRDefault="005C660B"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Подписанный сторонами Коллективный договор в семидневный срок направляется работодателем в соответствующий орган по труду по месту нахожде6ния организации для уведомительной регистрации, при осуществлении которой выявляются условия, ухудшающие положение работников.</w:t>
      </w:r>
    </w:p>
    <w:p w:rsidR="005C660B" w:rsidRDefault="005C660B"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Коллективный договор заключается на срок не более трех лет, вступает в силу со дня подписания его сторонами либо со дня, установленного в самом договоре. </w:t>
      </w:r>
      <w:r w:rsidR="00056E37">
        <w:rPr>
          <w:rFonts w:ascii="Times New Roman" w:hAnsi="Times New Roman" w:cs="Times New Roman"/>
          <w:sz w:val="24"/>
          <w:szCs w:val="24"/>
        </w:rPr>
        <w:t>Срок его действия может быть продлен сторонами, но не более чем на три года.</w:t>
      </w:r>
    </w:p>
    <w:p w:rsidR="00056E37" w:rsidRDefault="00056E37" w:rsidP="00635846">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Функциями Коллективного договора </w:t>
      </w:r>
      <w:r>
        <w:rPr>
          <w:rFonts w:ascii="Times New Roman" w:hAnsi="Times New Roman" w:cs="Times New Roman"/>
          <w:sz w:val="24"/>
          <w:szCs w:val="24"/>
        </w:rPr>
        <w:t>являются:</w:t>
      </w:r>
    </w:p>
    <w:p w:rsidR="00056E37" w:rsidRDefault="00056E37" w:rsidP="006E7656">
      <w:pPr>
        <w:pStyle w:val="a5"/>
        <w:numPr>
          <w:ilvl w:val="0"/>
          <w:numId w:val="31"/>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организация трудовых отношений;</w:t>
      </w:r>
    </w:p>
    <w:p w:rsidR="00056E37" w:rsidRDefault="00056E37" w:rsidP="006E7656">
      <w:pPr>
        <w:pStyle w:val="a5"/>
        <w:numPr>
          <w:ilvl w:val="0"/>
          <w:numId w:val="31"/>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обеспечение стабильности трудовых отношений;</w:t>
      </w:r>
    </w:p>
    <w:p w:rsidR="00056E37" w:rsidRDefault="00056E37" w:rsidP="006E7656">
      <w:pPr>
        <w:pStyle w:val="a5"/>
        <w:numPr>
          <w:ilvl w:val="0"/>
          <w:numId w:val="31"/>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обеспечение и защита интересов работников и работодателей;</w:t>
      </w:r>
    </w:p>
    <w:p w:rsidR="00056E37" w:rsidRDefault="00056E37" w:rsidP="006E7656">
      <w:pPr>
        <w:pStyle w:val="a5"/>
        <w:numPr>
          <w:ilvl w:val="0"/>
          <w:numId w:val="31"/>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приспособление трудовых отношений в организации к реальным экономическим отношениям;</w:t>
      </w:r>
    </w:p>
    <w:p w:rsidR="00056E37" w:rsidRDefault="00056E37" w:rsidP="006E7656">
      <w:pPr>
        <w:pStyle w:val="a5"/>
        <w:numPr>
          <w:ilvl w:val="0"/>
          <w:numId w:val="31"/>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достижение компромисса между работниками и работодателем посредством заключения договора;</w:t>
      </w:r>
    </w:p>
    <w:p w:rsidR="00056E37" w:rsidRDefault="00056E37" w:rsidP="006E7656">
      <w:pPr>
        <w:pStyle w:val="a5"/>
        <w:numPr>
          <w:ilvl w:val="0"/>
          <w:numId w:val="31"/>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обеспечение экономического прогресса, повешение производительности труда, снижение себестоимости продукции.</w:t>
      </w:r>
    </w:p>
    <w:p w:rsidR="00056E37" w:rsidRDefault="00056E37" w:rsidP="00056E37">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Содержание Коллективного договора </w:t>
      </w:r>
      <w:r>
        <w:rPr>
          <w:rFonts w:ascii="Times New Roman" w:hAnsi="Times New Roman" w:cs="Times New Roman"/>
          <w:sz w:val="24"/>
          <w:szCs w:val="24"/>
        </w:rPr>
        <w:t>― это согласованные сторонами условия (положения), призванные регулировать социально-трудовые отношения в данной организации. Эти условия определяют права и обязанности сторон и ответственность за их нарушение.</w:t>
      </w:r>
    </w:p>
    <w:p w:rsidR="00056E37" w:rsidRDefault="00056E37" w:rsidP="00056E3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Условия, включаемые в Коллективный договор, по своей природе подразделяются на:</w:t>
      </w:r>
    </w:p>
    <w:p w:rsidR="00554724" w:rsidRDefault="00554724" w:rsidP="00056E3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обязательственные </w:t>
      </w:r>
      <w:r>
        <w:rPr>
          <w:rFonts w:ascii="Times New Roman" w:hAnsi="Times New Roman" w:cs="Times New Roman"/>
          <w:sz w:val="24"/>
          <w:szCs w:val="24"/>
        </w:rPr>
        <w:t>(содержат обязательства сторон выполнения тех или иных действий, обычно организационно-технического характера);</w:t>
      </w:r>
    </w:p>
    <w:p w:rsidR="00554724" w:rsidRDefault="00554724" w:rsidP="00056E3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информационные </w:t>
      </w:r>
      <w:r>
        <w:rPr>
          <w:rFonts w:ascii="Times New Roman" w:hAnsi="Times New Roman" w:cs="Times New Roman"/>
          <w:sz w:val="24"/>
          <w:szCs w:val="24"/>
        </w:rPr>
        <w:t>(включаются в Коллективный договор с целью доведения до сведения работников основных норм трудового законодательства);</w:t>
      </w:r>
    </w:p>
    <w:p w:rsidR="00554724" w:rsidRDefault="00554724" w:rsidP="00056E3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нормативные </w:t>
      </w:r>
      <w:r>
        <w:rPr>
          <w:rFonts w:ascii="Times New Roman" w:hAnsi="Times New Roman" w:cs="Times New Roman"/>
          <w:sz w:val="24"/>
          <w:szCs w:val="24"/>
        </w:rPr>
        <w:t>(характеризуют Коллективный договор как правовой акт, содержащий установленные этим договором обязательные к применению нормы о коллективных условиях труда работников).</w:t>
      </w:r>
    </w:p>
    <w:p w:rsidR="00E836A1" w:rsidRDefault="00554724" w:rsidP="00056E3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 общему правилу Коллективный договор состоит из вступительной части, раздела, содержащего права и обязанности администрации, работодателя, и раздела, содержащего права и обязанности работников организации и их представительных органов. В приложениях к Коллективному договору содержатся нормативные положения ― нормы, установленные в централизованном порядке, которые посредством Коллективного договора доводятся до сведения работников организации, и локальные нормы, применяемые в данной организации.</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Коллективный договор между федеральным государственным автономным образовательным учреждением высшего образования «Уральский федеральный университет имени первого Президента России Б. Н. Ельцина» и работниками университета на 2018 ― 2021 годы состоит из следующих разделов:</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1. Общие положения.</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2. Обязательства Работников УрФУ.</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3. Трудовые отношения.</w:t>
      </w:r>
    </w:p>
    <w:p w:rsidR="00056E37"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4. Оплата и нормирование труда. </w:t>
      </w:r>
      <w:r w:rsidR="00056E37" w:rsidRPr="00056E37">
        <w:rPr>
          <w:rFonts w:ascii="Times New Roman" w:hAnsi="Times New Roman" w:cs="Times New Roman"/>
          <w:sz w:val="24"/>
          <w:szCs w:val="24"/>
        </w:rPr>
        <w:t xml:space="preserve"> </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5. Рабочее время и время отдыха.</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6. Условия и охрана труда.</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7. Социальная защита Работников УрФУ, гарантии, льготы. </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8. Основные принципы взаимоотношений Работодателя и Профкома.</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9. Организация и контроль выполнения Коллективного договора.</w:t>
      </w:r>
      <w:r w:rsidR="00A17DC4">
        <w:rPr>
          <w:rFonts w:ascii="Times New Roman" w:hAnsi="Times New Roman" w:cs="Times New Roman"/>
          <w:sz w:val="24"/>
          <w:szCs w:val="24"/>
        </w:rPr>
        <w:t xml:space="preserve"> Данный раздел реализует принцип, согласно которому установление ответственности сторон за неисполнение или ненадлежащее исполнение своих обязанностей ― важное средство обеспечения реальности выполнения Коллективного договора.</w:t>
      </w:r>
    </w:p>
    <w:p w:rsidR="00E836A1" w:rsidRDefault="00E836A1" w:rsidP="00E836A1">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К Коллективному договору прилагаются Соглашение по охране труда и 12 Приложений, в том числе за № 13 «Соглашение между администрацией и коллективом студентов очной формы обучения </w:t>
      </w:r>
      <w:r w:rsidR="00A17DC4">
        <w:rPr>
          <w:rFonts w:ascii="Times New Roman" w:hAnsi="Times New Roman" w:cs="Times New Roman"/>
          <w:sz w:val="24"/>
          <w:szCs w:val="24"/>
        </w:rPr>
        <w:t>федерального государственного автономного образовательного учреждения высшего образования «Уральский федеральный университет имени первого Президента России Б. Н. Ельцина» и работниками университета на 2018 ― 2021 годы.</w:t>
      </w:r>
    </w:p>
    <w:p w:rsidR="00A17DC4" w:rsidRDefault="00A17DC4"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Трудовым кодексом РФ в отношении представителей сторон установлена ответственность за:</w:t>
      </w:r>
    </w:p>
    <w:p w:rsidR="00A17DC4" w:rsidRDefault="00A17DC4"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уклонение от участия в коллективных переговорах по заключению, изменению Коллективного договора, соглашения;</w:t>
      </w:r>
    </w:p>
    <w:p w:rsidR="00A17DC4" w:rsidRDefault="00A17DC4"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неоправданный отказ от подписания согласованного Коллективного договора;</w:t>
      </w:r>
    </w:p>
    <w:p w:rsidR="00C00FB4" w:rsidRDefault="00C00FB4"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непредоставление информации, необходимой для ведения коллективных переговоров и осуществления контроля за соблюдением Коллективного договора.</w:t>
      </w:r>
    </w:p>
    <w:p w:rsidR="00B32647" w:rsidRDefault="00B32647"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Контроль за выполнением Коллективного договора осуществляют стороны и их представители, а также органы по труду. </w:t>
      </w:r>
      <w:r>
        <w:rPr>
          <w:rFonts w:ascii="Times New Roman" w:hAnsi="Times New Roman" w:cs="Times New Roman"/>
          <w:b/>
          <w:i/>
          <w:sz w:val="24"/>
          <w:szCs w:val="24"/>
        </w:rPr>
        <w:t xml:space="preserve">Формы контроля </w:t>
      </w:r>
      <w:r>
        <w:rPr>
          <w:rFonts w:ascii="Times New Roman" w:hAnsi="Times New Roman" w:cs="Times New Roman"/>
          <w:sz w:val="24"/>
          <w:szCs w:val="24"/>
        </w:rPr>
        <w:t>могут быть самыми разнообразными и предусматривать как проверку выполнения отдельных (взаимных) обязательств, так и содержание договора в целом. На общем собрании (конференции) трудового коллектива, обычно в конце календарного года, стороны отчитываются о выполнении Коллективного договора. Стороны обязаны предоставлять информацию,  необходимую для осуществления контроля за соблюдением Коллективного договора. Лица, виновные в непредоставлении такой информации, подвергаются штрафу в размере и порядке, которые определены федеральным законам.</w:t>
      </w:r>
    </w:p>
    <w:p w:rsidR="00B32647" w:rsidRDefault="00B32647"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За преступные нарушения условий Коллективного договора лицами, представляющими ра</w:t>
      </w:r>
      <w:r w:rsidR="00962DBA">
        <w:rPr>
          <w:rFonts w:ascii="Times New Roman" w:hAnsi="Times New Roman" w:cs="Times New Roman"/>
          <w:sz w:val="24"/>
          <w:szCs w:val="24"/>
        </w:rPr>
        <w:t>ботодателя, предусмотрена уголо</w:t>
      </w:r>
      <w:r>
        <w:rPr>
          <w:rFonts w:ascii="Times New Roman" w:hAnsi="Times New Roman" w:cs="Times New Roman"/>
          <w:sz w:val="24"/>
          <w:szCs w:val="24"/>
        </w:rPr>
        <w:t>вная ответственность</w:t>
      </w:r>
      <w:r w:rsidR="00962DBA">
        <w:rPr>
          <w:rFonts w:ascii="Times New Roman" w:hAnsi="Times New Roman" w:cs="Times New Roman"/>
          <w:sz w:val="24"/>
          <w:szCs w:val="24"/>
        </w:rPr>
        <w:t>, порядок применения которой регулируется УК РФ.</w:t>
      </w:r>
    </w:p>
    <w:p w:rsidR="00962DBA" w:rsidRDefault="00962DBA"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Решение о привлечении к ответственности принимается соответствующим органом системы социального партнерства в том порядке, который определяется Положением об этом органе, и оформляется протоколом.</w:t>
      </w:r>
    </w:p>
    <w:p w:rsidR="00962DBA" w:rsidRDefault="00962DBA"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Если в Коллективный договор включены имущественные обязательства, то ответственность за неисполнение или ненадлежащее исполнение соответствующих обязательств может наступать в соответствии с гражданским законодательством РФ.</w:t>
      </w:r>
    </w:p>
    <w:p w:rsidR="00962DBA" w:rsidRDefault="00962DBA"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Возможно сочетание различных видов юридической ответственности за виновные нарушения обязательств по Коллективному договору (например, административной ответственности в форме штрафа и дисциплинарной ответственности в форме выговора).</w:t>
      </w:r>
    </w:p>
    <w:p w:rsidR="00962DBA" w:rsidRDefault="00962DBA"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Стороны соглашения Коллективного договора вправе по взаимному согласию устанавливать ответственность за нарушение, неисполнение обязательств по Коллективному договору, если это не противоречит законодательству РФ. Условия и порядок применения таких мер ответственности устанавливаются соглашением или Коллективным договором.</w:t>
      </w:r>
    </w:p>
    <w:p w:rsidR="000179FC" w:rsidRDefault="000179FC"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Охрана труда </w:t>
      </w:r>
      <w:r>
        <w:rPr>
          <w:rFonts w:ascii="Times New Roman" w:hAnsi="Times New Roman" w:cs="Times New Roman"/>
          <w:sz w:val="24"/>
          <w:szCs w:val="24"/>
        </w:rPr>
        <w:t>(в широком смысле) ― это система мер, обеспечивающая сохранение жизни и здоровья работников в процессе их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мероприятия.</w:t>
      </w:r>
    </w:p>
    <w:p w:rsidR="000179FC" w:rsidRDefault="00A27B09"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узком смысле понятие Охраны труда рассматривается как один из принципов трудового права, правовой институт, обеспечивающий субъективное право каждого работника на условия труда, отвечающие требованиям безопасности и гигиены в конкретном трудовом правоотношении. </w:t>
      </w:r>
    </w:p>
    <w:p w:rsidR="00CB6C4B" w:rsidRDefault="00CB6C4B" w:rsidP="00A17DC4">
      <w:pPr>
        <w:spacing w:after="0" w:line="312" w:lineRule="auto"/>
        <w:ind w:firstLine="567"/>
        <w:jc w:val="both"/>
        <w:rPr>
          <w:rFonts w:ascii="Times New Roman" w:hAnsi="Times New Roman" w:cs="Times New Roman"/>
          <w:sz w:val="24"/>
          <w:szCs w:val="24"/>
        </w:rPr>
      </w:pPr>
      <w:r w:rsidRPr="001E638C">
        <w:rPr>
          <w:rFonts w:ascii="Times New Roman" w:hAnsi="Times New Roman" w:cs="Times New Roman"/>
          <w:i/>
          <w:sz w:val="24"/>
          <w:szCs w:val="24"/>
        </w:rPr>
        <w:t>Охрана труда ― институт трудового права</w:t>
      </w:r>
      <w:r>
        <w:rPr>
          <w:rFonts w:ascii="Times New Roman" w:hAnsi="Times New Roman" w:cs="Times New Roman"/>
          <w:sz w:val="24"/>
          <w:szCs w:val="24"/>
        </w:rPr>
        <w:t>, совокупность правовых норм, направленных на обеспечение условий труда, безопасность жизни и здоровья работников, обязательных для исполнения работодателями независимо от форм собственности и их должностными лицами.</w:t>
      </w:r>
    </w:p>
    <w:p w:rsidR="00CB6C4B" w:rsidRDefault="00CB6C4B"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Конституции РФ установлен принцип, согласно которому каждый имеет</w:t>
      </w:r>
      <w:r w:rsidR="001E638C">
        <w:rPr>
          <w:rFonts w:ascii="Times New Roman" w:hAnsi="Times New Roman" w:cs="Times New Roman"/>
          <w:sz w:val="24"/>
          <w:szCs w:val="24"/>
        </w:rPr>
        <w:t xml:space="preserve"> право на труд в условиях, отве</w:t>
      </w:r>
      <w:r>
        <w:rPr>
          <w:rFonts w:ascii="Times New Roman" w:hAnsi="Times New Roman" w:cs="Times New Roman"/>
          <w:sz w:val="24"/>
          <w:szCs w:val="24"/>
        </w:rPr>
        <w:t>чающих требованиям безопасности и гигиены.</w:t>
      </w:r>
    </w:p>
    <w:p w:rsidR="00CB6C4B" w:rsidRDefault="00CB6C4B"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Основными нормативными актами, регулирующими охрану труда, являются: </w:t>
      </w:r>
      <w:r w:rsidR="00C91FE9">
        <w:rPr>
          <w:rFonts w:ascii="Times New Roman" w:hAnsi="Times New Roman" w:cs="Times New Roman"/>
          <w:sz w:val="24"/>
          <w:szCs w:val="24"/>
        </w:rPr>
        <w:t>«</w:t>
      </w:r>
      <w:r>
        <w:rPr>
          <w:rFonts w:ascii="Times New Roman" w:hAnsi="Times New Roman" w:cs="Times New Roman"/>
          <w:sz w:val="24"/>
          <w:szCs w:val="24"/>
        </w:rPr>
        <w:t>Основы законодательства РФ об охране здоровья граждан</w:t>
      </w:r>
      <w:r w:rsidR="00C91FE9">
        <w:rPr>
          <w:rFonts w:ascii="Times New Roman" w:hAnsi="Times New Roman" w:cs="Times New Roman"/>
          <w:sz w:val="24"/>
          <w:szCs w:val="24"/>
        </w:rPr>
        <w:t>» от 23.07.1993 № 5489-1</w:t>
      </w:r>
      <w:r>
        <w:rPr>
          <w:rFonts w:ascii="Times New Roman" w:hAnsi="Times New Roman" w:cs="Times New Roman"/>
          <w:sz w:val="24"/>
          <w:szCs w:val="24"/>
        </w:rPr>
        <w:t>, ТК РФ, Федеральный закон «Об основах охраны труда в Р</w:t>
      </w:r>
      <w:r w:rsidR="002C17D5">
        <w:rPr>
          <w:rFonts w:ascii="Times New Roman" w:hAnsi="Times New Roman" w:cs="Times New Roman"/>
          <w:sz w:val="24"/>
          <w:szCs w:val="24"/>
        </w:rPr>
        <w:t xml:space="preserve">оссийской </w:t>
      </w:r>
      <w:r>
        <w:rPr>
          <w:rFonts w:ascii="Times New Roman" w:hAnsi="Times New Roman" w:cs="Times New Roman"/>
          <w:sz w:val="24"/>
          <w:szCs w:val="24"/>
        </w:rPr>
        <w:t>Ф</w:t>
      </w:r>
      <w:r w:rsidR="002C17D5">
        <w:rPr>
          <w:rFonts w:ascii="Times New Roman" w:hAnsi="Times New Roman" w:cs="Times New Roman"/>
          <w:sz w:val="24"/>
          <w:szCs w:val="24"/>
        </w:rPr>
        <w:t>едерации</w:t>
      </w:r>
      <w:r>
        <w:rPr>
          <w:rFonts w:ascii="Times New Roman" w:hAnsi="Times New Roman" w:cs="Times New Roman"/>
          <w:sz w:val="24"/>
          <w:szCs w:val="24"/>
        </w:rPr>
        <w:t>»</w:t>
      </w:r>
      <w:r w:rsidR="002C17D5">
        <w:rPr>
          <w:rFonts w:ascii="Times New Roman" w:hAnsi="Times New Roman" w:cs="Times New Roman"/>
          <w:sz w:val="24"/>
          <w:szCs w:val="24"/>
        </w:rPr>
        <w:t xml:space="preserve"> от 17.07.1991 № 181-ФЗ (с изменениями от 26.12.2005 г.)</w:t>
      </w:r>
      <w:r>
        <w:rPr>
          <w:rFonts w:ascii="Times New Roman" w:hAnsi="Times New Roman" w:cs="Times New Roman"/>
          <w:sz w:val="24"/>
          <w:szCs w:val="24"/>
        </w:rPr>
        <w:t>, иные нормативные акты.</w:t>
      </w:r>
    </w:p>
    <w:p w:rsidR="00CB6C4B" w:rsidRDefault="00CB6C4B" w:rsidP="00A17DC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действуют единые отраслевые и межотраслевые правила по технике безопасности и производственной гигиене труда, которые стандартизированы и разработаны федеральной и отраслевой системами стандартов безопасности труда.</w:t>
      </w:r>
    </w:p>
    <w:p w:rsidR="00CB6C4B" w:rsidRPr="00552001" w:rsidRDefault="00CB6C4B" w:rsidP="00A17DC4">
      <w:pPr>
        <w:spacing w:after="0" w:line="312" w:lineRule="auto"/>
        <w:ind w:firstLine="567"/>
        <w:jc w:val="both"/>
        <w:rPr>
          <w:rFonts w:ascii="Times New Roman" w:hAnsi="Times New Roman" w:cs="Times New Roman"/>
          <w:b/>
          <w:i/>
          <w:sz w:val="24"/>
          <w:szCs w:val="24"/>
        </w:rPr>
      </w:pPr>
      <w:r w:rsidRPr="00552001">
        <w:rPr>
          <w:rFonts w:ascii="Times New Roman" w:hAnsi="Times New Roman" w:cs="Times New Roman"/>
          <w:b/>
          <w:i/>
          <w:sz w:val="24"/>
          <w:szCs w:val="24"/>
        </w:rPr>
        <w:t>Содержание права на охрану труда включает право работников на:</w:t>
      </w:r>
    </w:p>
    <w:p w:rsidR="00CB6C4B" w:rsidRDefault="00CB6C4B"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рабочее место, соответствующее требованиям охраны труда;</w:t>
      </w:r>
    </w:p>
    <w:p w:rsidR="00CB6C4B" w:rsidRDefault="00124A91"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обяза</w:t>
      </w:r>
      <w:r w:rsidR="00CB6C4B">
        <w:rPr>
          <w:rFonts w:ascii="Times New Roman" w:hAnsi="Times New Roman" w:cs="Times New Roman"/>
          <w:sz w:val="24"/>
          <w:szCs w:val="24"/>
        </w:rPr>
        <w:t xml:space="preserve">тельное социальное страхование от не6счастных случаев </w:t>
      </w:r>
      <w:r>
        <w:rPr>
          <w:rFonts w:ascii="Times New Roman" w:hAnsi="Times New Roman" w:cs="Times New Roman"/>
          <w:sz w:val="24"/>
          <w:szCs w:val="24"/>
        </w:rPr>
        <w:t>на производстве и профессиональных заболеваний;</w:t>
      </w:r>
    </w:p>
    <w:p w:rsidR="00124A91" w:rsidRDefault="00124A91"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отказ от выполнения работ в случае возникновения опасности для его жизни и здоровья вследствие нарушения требований охраны труда;</w:t>
      </w:r>
    </w:p>
    <w:p w:rsidR="00124A91" w:rsidRDefault="00124A91"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обеспечение средствами индивидуальной и коллективной защиты за счет средств работодателя;</w:t>
      </w:r>
    </w:p>
    <w:p w:rsidR="00124A91" w:rsidRDefault="00124A91"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обучение безопасным методам труда за счет средств работодателя;</w:t>
      </w:r>
    </w:p>
    <w:p w:rsidR="00124A91" w:rsidRDefault="00124A91"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профессиональную переподготовку за счет средств работодателя в случае ликвидации рабочего места вследствие нарушения охраны труда;</w:t>
      </w:r>
    </w:p>
    <w:p w:rsidR="00124A91" w:rsidRDefault="00124A91"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обращение в органы государственной власти и органы местного самоуправления к работодателю, в профсоюзы по вопросам охраны труда;</w:t>
      </w:r>
    </w:p>
    <w:p w:rsidR="00124A91" w:rsidRDefault="00124A91"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124A91" w:rsidRDefault="00124A91"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внеочередной медицинский осмотр в соответствии с медицинскими рекомендациями с сохранением за ним места работы и среднего заработка во время прохождения указанного медицинского осмотра;</w:t>
      </w:r>
    </w:p>
    <w:p w:rsidR="00124A91" w:rsidRDefault="00124A91" w:rsidP="006E7656">
      <w:pPr>
        <w:pStyle w:val="a5"/>
        <w:numPr>
          <w:ilvl w:val="0"/>
          <w:numId w:val="3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компенсации, установленные законом, коллективным договором, если работник занят на тяжелых работах и работах с вредными и опасными условиями труда.</w:t>
      </w:r>
    </w:p>
    <w:p w:rsidR="00B27645" w:rsidRDefault="00B27645" w:rsidP="00B27645">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Охрана труда имеет социальное, экономическое и правовое значение:</w:t>
      </w:r>
    </w:p>
    <w:p w:rsidR="00B27645" w:rsidRDefault="00B27645" w:rsidP="00B27645">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27645">
        <w:rPr>
          <w:rFonts w:ascii="Times New Roman" w:hAnsi="Times New Roman" w:cs="Times New Roman"/>
          <w:i/>
          <w:sz w:val="24"/>
          <w:szCs w:val="24"/>
        </w:rPr>
        <w:t>социальное значение</w:t>
      </w:r>
      <w:r>
        <w:rPr>
          <w:rFonts w:ascii="Times New Roman" w:hAnsi="Times New Roman" w:cs="Times New Roman"/>
          <w:sz w:val="24"/>
          <w:szCs w:val="24"/>
        </w:rPr>
        <w:t xml:space="preserve"> охраны труда ― способствует укреплению здоровья работников от вредных и опасных производственных факторов;</w:t>
      </w:r>
    </w:p>
    <w:p w:rsidR="00B27645" w:rsidRDefault="00B27645" w:rsidP="00B27645">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27645">
        <w:rPr>
          <w:rFonts w:ascii="Times New Roman" w:hAnsi="Times New Roman" w:cs="Times New Roman"/>
          <w:i/>
          <w:sz w:val="24"/>
          <w:szCs w:val="24"/>
        </w:rPr>
        <w:t>экономическое значение</w:t>
      </w:r>
      <w:r>
        <w:rPr>
          <w:rFonts w:ascii="Times New Roman" w:hAnsi="Times New Roman" w:cs="Times New Roman"/>
          <w:sz w:val="24"/>
          <w:szCs w:val="24"/>
        </w:rPr>
        <w:t xml:space="preserve"> охраны труда ― реализуется в росте производительности труда, подъеме экономики, увеличении производства;</w:t>
      </w:r>
    </w:p>
    <w:p w:rsidR="00B27645" w:rsidRDefault="00B27645" w:rsidP="00B27645">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27645">
        <w:rPr>
          <w:rFonts w:ascii="Times New Roman" w:hAnsi="Times New Roman" w:cs="Times New Roman"/>
          <w:i/>
          <w:sz w:val="24"/>
          <w:szCs w:val="24"/>
        </w:rPr>
        <w:t>правовое значение</w:t>
      </w:r>
      <w:r>
        <w:rPr>
          <w:rFonts w:ascii="Times New Roman" w:hAnsi="Times New Roman" w:cs="Times New Roman"/>
          <w:sz w:val="24"/>
          <w:szCs w:val="24"/>
        </w:rPr>
        <w:t xml:space="preserve"> охраны труда ― состоит в правовом регулировании работы по способностям с учетом тяжестей условий труда, физиологических особенностей женского организма, организма подростков и трудоспособности инвалидов.</w:t>
      </w:r>
    </w:p>
    <w:p w:rsidR="00B27645" w:rsidRDefault="00B27645" w:rsidP="00B27645">
      <w:pPr>
        <w:spacing w:after="0" w:line="312" w:lineRule="auto"/>
        <w:ind w:firstLine="567"/>
        <w:jc w:val="both"/>
        <w:rPr>
          <w:rFonts w:ascii="Times New Roman" w:hAnsi="Times New Roman" w:cs="Times New Roman"/>
          <w:sz w:val="24"/>
          <w:szCs w:val="24"/>
        </w:rPr>
      </w:pPr>
      <w:r w:rsidRPr="00740B01">
        <w:rPr>
          <w:rFonts w:ascii="Times New Roman" w:hAnsi="Times New Roman" w:cs="Times New Roman"/>
          <w:b/>
          <w:i/>
          <w:sz w:val="24"/>
          <w:szCs w:val="24"/>
        </w:rPr>
        <w:t>Организация охраны труда включает в себя</w:t>
      </w:r>
      <w:r w:rsidR="00740B01">
        <w:rPr>
          <w:rFonts w:ascii="Times New Roman" w:hAnsi="Times New Roman" w:cs="Times New Roman"/>
          <w:b/>
          <w:i/>
          <w:sz w:val="24"/>
          <w:szCs w:val="24"/>
        </w:rPr>
        <w:t>:</w:t>
      </w:r>
      <w:r>
        <w:rPr>
          <w:rFonts w:ascii="Times New Roman" w:hAnsi="Times New Roman" w:cs="Times New Roman"/>
          <w:sz w:val="24"/>
          <w:szCs w:val="24"/>
        </w:rPr>
        <w:t xml:space="preserve"> </w:t>
      </w:r>
      <w:r w:rsidR="00740B01">
        <w:rPr>
          <w:rFonts w:ascii="Times New Roman" w:hAnsi="Times New Roman" w:cs="Times New Roman"/>
          <w:sz w:val="24"/>
          <w:szCs w:val="24"/>
        </w:rPr>
        <w:t xml:space="preserve">а) </w:t>
      </w:r>
      <w:r>
        <w:rPr>
          <w:rFonts w:ascii="Times New Roman" w:hAnsi="Times New Roman" w:cs="Times New Roman"/>
          <w:sz w:val="24"/>
          <w:szCs w:val="24"/>
        </w:rPr>
        <w:t>государственное управление,</w:t>
      </w:r>
      <w:r w:rsidR="00740B01">
        <w:rPr>
          <w:rFonts w:ascii="Times New Roman" w:hAnsi="Times New Roman" w:cs="Times New Roman"/>
          <w:sz w:val="24"/>
          <w:szCs w:val="24"/>
        </w:rPr>
        <w:t xml:space="preserve"> б) </w:t>
      </w:r>
      <w:r>
        <w:rPr>
          <w:rFonts w:ascii="Times New Roman" w:hAnsi="Times New Roman" w:cs="Times New Roman"/>
          <w:sz w:val="24"/>
          <w:szCs w:val="24"/>
        </w:rPr>
        <w:t xml:space="preserve"> органы охраны труда, </w:t>
      </w:r>
      <w:r w:rsidR="00740B01">
        <w:rPr>
          <w:rFonts w:ascii="Times New Roman" w:hAnsi="Times New Roman" w:cs="Times New Roman"/>
          <w:sz w:val="24"/>
          <w:szCs w:val="24"/>
        </w:rPr>
        <w:t xml:space="preserve">в) </w:t>
      </w:r>
      <w:r>
        <w:rPr>
          <w:rFonts w:ascii="Times New Roman" w:hAnsi="Times New Roman" w:cs="Times New Roman"/>
          <w:sz w:val="24"/>
          <w:szCs w:val="24"/>
        </w:rPr>
        <w:t xml:space="preserve">ее планирование и финансирование, </w:t>
      </w:r>
      <w:r w:rsidR="00740B01">
        <w:rPr>
          <w:rFonts w:ascii="Times New Roman" w:hAnsi="Times New Roman" w:cs="Times New Roman"/>
          <w:sz w:val="24"/>
          <w:szCs w:val="24"/>
        </w:rPr>
        <w:t xml:space="preserve">г) </w:t>
      </w:r>
      <w:r>
        <w:rPr>
          <w:rFonts w:ascii="Times New Roman" w:hAnsi="Times New Roman" w:cs="Times New Roman"/>
          <w:sz w:val="24"/>
          <w:szCs w:val="24"/>
        </w:rPr>
        <w:t xml:space="preserve">предупредительный надзор и расследование несчастных случаев на производстве, их профилактику и учет. </w:t>
      </w:r>
    </w:p>
    <w:p w:rsidR="00DF04E4" w:rsidRDefault="00DF04E4" w:rsidP="00B27645">
      <w:pPr>
        <w:spacing w:after="0" w:line="312" w:lineRule="auto"/>
        <w:ind w:firstLine="567"/>
        <w:jc w:val="both"/>
        <w:rPr>
          <w:rFonts w:ascii="Times New Roman" w:hAnsi="Times New Roman" w:cs="Times New Roman"/>
          <w:sz w:val="24"/>
          <w:szCs w:val="24"/>
        </w:rPr>
      </w:pPr>
      <w:r w:rsidRPr="00DF04E4">
        <w:rPr>
          <w:rFonts w:ascii="Times New Roman" w:hAnsi="Times New Roman" w:cs="Times New Roman"/>
          <w:b/>
          <w:i/>
          <w:sz w:val="24"/>
          <w:szCs w:val="24"/>
        </w:rPr>
        <w:t>Управление в области охраны труда выражается</w:t>
      </w:r>
      <w:r>
        <w:rPr>
          <w:rFonts w:ascii="Times New Roman" w:hAnsi="Times New Roman" w:cs="Times New Roman"/>
          <w:sz w:val="24"/>
          <w:szCs w:val="24"/>
        </w:rPr>
        <w:t xml:space="preserve"> в реализации государственной политики в указанной области, разработке нормативных актов, в утверждении требований к средствам производства, технологиям и организации труда, обеспечивающим здоровые и безопасные условия труда работников.</w:t>
      </w:r>
    </w:p>
    <w:p w:rsidR="00951122" w:rsidRDefault="00951122" w:rsidP="00B27645">
      <w:pPr>
        <w:spacing w:after="0" w:line="312" w:lineRule="auto"/>
        <w:ind w:firstLine="567"/>
        <w:jc w:val="both"/>
        <w:rPr>
          <w:rFonts w:ascii="Times New Roman" w:hAnsi="Times New Roman" w:cs="Times New Roman"/>
          <w:sz w:val="24"/>
          <w:szCs w:val="24"/>
        </w:rPr>
      </w:pPr>
      <w:r w:rsidRPr="00951122">
        <w:rPr>
          <w:rFonts w:ascii="Times New Roman" w:hAnsi="Times New Roman" w:cs="Times New Roman"/>
          <w:b/>
          <w:i/>
          <w:sz w:val="24"/>
          <w:szCs w:val="24"/>
        </w:rPr>
        <w:t>Финансирование мероприятий по улучшению условий и охраны труда осуществляется за счет</w:t>
      </w:r>
      <w:r>
        <w:rPr>
          <w:rFonts w:ascii="Times New Roman" w:hAnsi="Times New Roman" w:cs="Times New Roman"/>
          <w:b/>
          <w:i/>
          <w:sz w:val="24"/>
          <w:szCs w:val="24"/>
        </w:rPr>
        <w:t xml:space="preserve">: </w:t>
      </w:r>
      <w:r>
        <w:rPr>
          <w:rFonts w:ascii="Times New Roman" w:hAnsi="Times New Roman" w:cs="Times New Roman"/>
          <w:sz w:val="24"/>
          <w:szCs w:val="24"/>
        </w:rPr>
        <w:t xml:space="preserve">а) средств федерального бюджета, б) бюджетов субъектов РФ, в) местных бюджетов, г) внебюджетных источников, д) за счет средств от штрафов, взыскиваемых за нарушение трудового законодательства, е) добровольных взносов организации и физических лиц. </w:t>
      </w:r>
    </w:p>
    <w:p w:rsidR="009814C3" w:rsidRDefault="009814C3" w:rsidP="009814C3">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В УрФУ в части охраны труда сформирована и действует система 3-х ступенчатого административно-общественного контроля:</w:t>
      </w:r>
    </w:p>
    <w:p w:rsidR="009814C3" w:rsidRDefault="009814C3" w:rsidP="009814C3">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9814C3">
        <w:rPr>
          <w:rFonts w:ascii="Times New Roman" w:hAnsi="Times New Roman" w:cs="Times New Roman"/>
          <w:b/>
          <w:sz w:val="24"/>
          <w:szCs w:val="24"/>
        </w:rPr>
        <w:t>на первой ступени</w:t>
      </w:r>
      <w:r>
        <w:rPr>
          <w:rFonts w:ascii="Times New Roman" w:hAnsi="Times New Roman" w:cs="Times New Roman"/>
          <w:sz w:val="24"/>
          <w:szCs w:val="24"/>
        </w:rPr>
        <w:t xml:space="preserve"> ― непосредственно руководителем структурного подразделения (кафедры, отдела и т. п.), несущего персональную ответственность, в том числе, за соблюдением работниками правил электробезопасности, а также за наличие и соблюдение работниками инструкций по охране труда;</w:t>
      </w:r>
    </w:p>
    <w:p w:rsidR="009814C3" w:rsidRDefault="009814C3" w:rsidP="009814C3">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на второй ступени </w:t>
      </w:r>
      <w:r>
        <w:rPr>
          <w:rFonts w:ascii="Times New Roman" w:hAnsi="Times New Roman" w:cs="Times New Roman"/>
          <w:sz w:val="24"/>
          <w:szCs w:val="24"/>
        </w:rPr>
        <w:t>― начальником структурного подразделения;</w:t>
      </w:r>
    </w:p>
    <w:p w:rsidR="009814C3" w:rsidRDefault="009814C3" w:rsidP="009814C3">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на третьей ступени </w:t>
      </w:r>
      <w:r>
        <w:rPr>
          <w:rFonts w:ascii="Times New Roman" w:hAnsi="Times New Roman" w:cs="Times New Roman"/>
          <w:sz w:val="24"/>
          <w:szCs w:val="24"/>
        </w:rPr>
        <w:t>― в организации в целом комиссией по охране труда, которая раз в месяц призвана проверять мероприятия первой и второй ступеням контроля и др.</w:t>
      </w:r>
    </w:p>
    <w:p w:rsidR="00FB2A20" w:rsidRDefault="009814C3" w:rsidP="009814C3">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Руководство организацией трехступенчатого контроля осуществляет руководитель организации и отдел охраны труда.</w:t>
      </w:r>
    </w:p>
    <w:p w:rsidR="00FB2A20" w:rsidRDefault="00FB2A20"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Занятость </w:t>
      </w:r>
      <w:r>
        <w:rPr>
          <w:rFonts w:ascii="Times New Roman" w:hAnsi="Times New Roman" w:cs="Times New Roman"/>
          <w:sz w:val="24"/>
          <w:szCs w:val="24"/>
        </w:rPr>
        <w:t xml:space="preserve">― </w:t>
      </w:r>
      <w:r w:rsidR="00D200F3">
        <w:rPr>
          <w:rFonts w:ascii="Times New Roman" w:hAnsi="Times New Roman" w:cs="Times New Roman"/>
          <w:sz w:val="24"/>
          <w:szCs w:val="24"/>
        </w:rPr>
        <w:t xml:space="preserve">1) </w:t>
      </w:r>
      <w:r>
        <w:rPr>
          <w:rFonts w:ascii="Times New Roman" w:hAnsi="Times New Roman" w:cs="Times New Roman"/>
          <w:sz w:val="24"/>
          <w:szCs w:val="24"/>
        </w:rPr>
        <w:t>степень участия трудоспособного населения в деятельности, связанной с удовлетворением личных и общественных потребностей и, как правило, приносящей доход в денежной или иной форме в виде заработной платы, содержания,, дополнительных пособий и выплат натурой</w:t>
      </w:r>
      <w:r w:rsidR="00D200F3">
        <w:rPr>
          <w:rFonts w:ascii="Times New Roman" w:hAnsi="Times New Roman" w:cs="Times New Roman"/>
          <w:sz w:val="24"/>
          <w:szCs w:val="24"/>
        </w:rPr>
        <w:t>; 2) это деятельность граждан, связанная с удовлетворением личных и общественных потребностей, не противоречащая законодательству РФ и приносящая, как правило, им заработок, трудовой доход</w:t>
      </w:r>
      <w:r>
        <w:rPr>
          <w:rFonts w:ascii="Times New Roman" w:hAnsi="Times New Roman" w:cs="Times New Roman"/>
          <w:sz w:val="24"/>
          <w:szCs w:val="24"/>
        </w:rPr>
        <w:t>.</w:t>
      </w:r>
    </w:p>
    <w:p w:rsidR="00D200F3" w:rsidRDefault="00D200F3"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Следовательно, любая не противоречащая закону деятельность граждан, связанная с удовлетворением их личных и общественных потребностей и приносящая им заработок, является л е г а л ь н о й занятостью.  </w:t>
      </w:r>
    </w:p>
    <w:p w:rsidR="00B34E50" w:rsidRDefault="00B34E50"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Законом «О занятости населения в Российской Федерации» от 19.04.1991 г. № 1032-1 ФЗ (с измен. </w:t>
      </w:r>
      <w:r w:rsidR="00101414">
        <w:rPr>
          <w:rFonts w:ascii="Times New Roman" w:hAnsi="Times New Roman" w:cs="Times New Roman"/>
          <w:sz w:val="24"/>
          <w:szCs w:val="24"/>
        </w:rPr>
        <w:t>И</w:t>
      </w:r>
      <w:r>
        <w:rPr>
          <w:rFonts w:ascii="Times New Roman" w:hAnsi="Times New Roman" w:cs="Times New Roman"/>
          <w:sz w:val="24"/>
          <w:szCs w:val="24"/>
        </w:rPr>
        <w:t xml:space="preserve"> доп.) занятыми считаются граждане:</w:t>
      </w:r>
    </w:p>
    <w:p w:rsidR="00B34E50" w:rsidRDefault="00B34E50" w:rsidP="006E7656">
      <w:pPr>
        <w:pStyle w:val="a5"/>
        <w:numPr>
          <w:ilvl w:val="0"/>
          <w:numId w:val="33"/>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работающие по трудовому договору</w:t>
      </w:r>
      <w:r w:rsidR="009A0BA7">
        <w:rPr>
          <w:rFonts w:ascii="Times New Roman" w:hAnsi="Times New Roman" w:cs="Times New Roman"/>
          <w:sz w:val="24"/>
          <w:szCs w:val="24"/>
        </w:rPr>
        <w:t>, в том числе выполняющие работу за вознаграждение на условиях полного или неполного рабочего времени, а также имеющие иную оплачиваемую работу (службу), включая сезонные, временные работы, за исключением общественных работ (кроме граждан, для которых общественные работы являются подходящей работой);</w:t>
      </w:r>
    </w:p>
    <w:p w:rsidR="009A0BA7" w:rsidRDefault="009A0BA7" w:rsidP="006E7656">
      <w:pPr>
        <w:pStyle w:val="a5"/>
        <w:numPr>
          <w:ilvl w:val="0"/>
          <w:numId w:val="33"/>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зарегистрированные в качестве индивидуального предпринимателя;</w:t>
      </w:r>
    </w:p>
    <w:p w:rsidR="009A0BA7" w:rsidRDefault="009A0BA7" w:rsidP="006E7656">
      <w:pPr>
        <w:pStyle w:val="a5"/>
        <w:numPr>
          <w:ilvl w:val="0"/>
          <w:numId w:val="33"/>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занятые в подсобных промыслах и реализующие продукцию по договорам;</w:t>
      </w:r>
    </w:p>
    <w:p w:rsidR="009A0BA7" w:rsidRDefault="009A0BA7" w:rsidP="006E7656">
      <w:pPr>
        <w:pStyle w:val="a5"/>
        <w:numPr>
          <w:ilvl w:val="0"/>
          <w:numId w:val="33"/>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выполняющие работы по договорам гражданско-правового характера, предметами которых являются выполнение работ и оказание услуг, в том числе по договорам, заключенным с индивидуальными предпринимателями, авторским договорам, а также являющиеся членами производственных кооперативов (артелей);</w:t>
      </w:r>
    </w:p>
    <w:p w:rsidR="009A0BA7" w:rsidRDefault="009A0BA7" w:rsidP="006E7656">
      <w:pPr>
        <w:pStyle w:val="a5"/>
        <w:numPr>
          <w:ilvl w:val="0"/>
          <w:numId w:val="33"/>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избранные, назначенные или утвержденные на оплачиваемую должность;</w:t>
      </w:r>
    </w:p>
    <w:p w:rsidR="009A0BA7" w:rsidRDefault="009A0BA7" w:rsidP="006E7656">
      <w:pPr>
        <w:pStyle w:val="a5"/>
        <w:numPr>
          <w:ilvl w:val="0"/>
          <w:numId w:val="33"/>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проходящие военную службу, альтернативную гражданскую службу, а также службу в органах внутренних дел, МЧС, </w:t>
      </w:r>
      <w:r w:rsidR="00AB29D0">
        <w:rPr>
          <w:rFonts w:ascii="Times New Roman" w:hAnsi="Times New Roman" w:cs="Times New Roman"/>
          <w:sz w:val="24"/>
          <w:szCs w:val="24"/>
        </w:rPr>
        <w:t>учреждениях и органах уголовно-исполнительной системы;</w:t>
      </w:r>
    </w:p>
    <w:p w:rsidR="00AB29D0" w:rsidRDefault="00AB29D0" w:rsidP="006E7656">
      <w:pPr>
        <w:pStyle w:val="a5"/>
        <w:numPr>
          <w:ilvl w:val="0"/>
          <w:numId w:val="33"/>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проходящие очный курс обучения в общеобразовательных организациях, учреждениях начального профессионального и высшего профессионального образования и других образовательных организациях, включая обучение по направлению федеральной государственной службы занятости населения;</w:t>
      </w:r>
    </w:p>
    <w:p w:rsidR="00AB29D0" w:rsidRDefault="00AB29D0" w:rsidP="006E7656">
      <w:pPr>
        <w:pStyle w:val="a5"/>
        <w:numPr>
          <w:ilvl w:val="0"/>
          <w:numId w:val="33"/>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временно отсутствующие на рабочем месте в связи с нетрудоспособностью, отпуском, переподготовкой, повышением квалификации, приостановлением производства, вызванной забастовкой, призывом на военные сборы, привлечением к мероприятиям, связанных с подготовкой к военной службе (альтернативной гражданской службе), исполнением других государственных обязанностей или иными уважительными причинами;</w:t>
      </w:r>
    </w:p>
    <w:p w:rsidR="00AB29D0" w:rsidRPr="00B34E50" w:rsidRDefault="00AB29D0" w:rsidP="006E7656">
      <w:pPr>
        <w:pStyle w:val="a5"/>
        <w:numPr>
          <w:ilvl w:val="0"/>
          <w:numId w:val="33"/>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являющиеся учредителями (участниками) организаций, за исключением учредителей (участников) общественных и религиозных организаций (объединений), благотворительных и иных фондов, объединений юридических лиц (ассоциаций и союзов), которые не имеют прав в отношении этих организаций.</w:t>
      </w:r>
    </w:p>
    <w:p w:rsidR="00FB2A20" w:rsidRDefault="00FB2A20" w:rsidP="00FB2A20">
      <w:pPr>
        <w:spacing w:after="0" w:line="312" w:lineRule="auto"/>
        <w:ind w:firstLine="567"/>
        <w:jc w:val="both"/>
        <w:rPr>
          <w:rFonts w:ascii="Times New Roman" w:hAnsi="Times New Roman" w:cs="Times New Roman"/>
          <w:sz w:val="24"/>
          <w:szCs w:val="24"/>
        </w:rPr>
      </w:pPr>
      <w:r w:rsidRPr="00B34E50">
        <w:rPr>
          <w:rFonts w:ascii="Times New Roman" w:hAnsi="Times New Roman" w:cs="Times New Roman"/>
          <w:b/>
          <w:i/>
          <w:sz w:val="24"/>
          <w:szCs w:val="24"/>
        </w:rPr>
        <w:t>Принципы государственной политики</w:t>
      </w:r>
      <w:r>
        <w:rPr>
          <w:rFonts w:ascii="Times New Roman" w:hAnsi="Times New Roman" w:cs="Times New Roman"/>
          <w:sz w:val="24"/>
          <w:szCs w:val="24"/>
        </w:rPr>
        <w:t xml:space="preserve"> </w:t>
      </w:r>
      <w:r w:rsidRPr="00B34E50">
        <w:rPr>
          <w:rFonts w:ascii="Times New Roman" w:hAnsi="Times New Roman" w:cs="Times New Roman"/>
          <w:b/>
          <w:i/>
          <w:sz w:val="24"/>
          <w:szCs w:val="24"/>
        </w:rPr>
        <w:t>обеспечения занятости</w:t>
      </w:r>
      <w:r>
        <w:rPr>
          <w:rFonts w:ascii="Times New Roman" w:hAnsi="Times New Roman" w:cs="Times New Roman"/>
          <w:sz w:val="24"/>
          <w:szCs w:val="24"/>
        </w:rPr>
        <w:t>:</w:t>
      </w:r>
    </w:p>
    <w:p w:rsidR="00560372" w:rsidRDefault="00560372"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а) обеспечение равных возможностей всем гражданам в выборе вида деятельности, независимо от происхождения, социального и имущественного положения. Расовой и национальной принадлежности, пола, возраста, политических убеждений, отношения к религии;</w:t>
      </w:r>
    </w:p>
    <w:p w:rsidR="00560372" w:rsidRDefault="00560372"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б) содействие обеспечению эффективной занятости, предотвращение безработицы, создание новых рабочих мест и условий для развития предпринимательства;</w:t>
      </w:r>
    </w:p>
    <w:p w:rsidR="00560372" w:rsidRDefault="00560372"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координация всех направлений экономическо</w:t>
      </w:r>
      <w:r w:rsidR="00B34E50">
        <w:rPr>
          <w:rFonts w:ascii="Times New Roman" w:hAnsi="Times New Roman" w:cs="Times New Roman"/>
          <w:sz w:val="24"/>
          <w:szCs w:val="24"/>
        </w:rPr>
        <w:t>й и социальной политики на осно</w:t>
      </w:r>
      <w:r>
        <w:rPr>
          <w:rFonts w:ascii="Times New Roman" w:hAnsi="Times New Roman" w:cs="Times New Roman"/>
          <w:sz w:val="24"/>
          <w:szCs w:val="24"/>
        </w:rPr>
        <w:t>ве разрабатываемых программ занятости;</w:t>
      </w:r>
    </w:p>
    <w:p w:rsidR="00560372" w:rsidRDefault="00560372"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 сотрудничество профессиональных союзов, ассоциаций предпринимателей, собственников предприятий с органами государственного управления в разработке, реализации и контроле за выполнением мер по обеспечению занятости населения;</w:t>
      </w:r>
    </w:p>
    <w:p w:rsidR="00560372" w:rsidRDefault="00560372"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 международное сотрудничество в решении проблем занятости, в том числе, включая труд граждан России за границей и иностранных граждан в РФ.</w:t>
      </w:r>
    </w:p>
    <w:p w:rsidR="00ED40B6" w:rsidRPr="00B34E50" w:rsidRDefault="00ED40B6" w:rsidP="00FB2A20">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Для реализации политики занятости в России создана </w:t>
      </w:r>
      <w:r w:rsidRPr="00B34E50">
        <w:rPr>
          <w:rFonts w:ascii="Times New Roman" w:hAnsi="Times New Roman" w:cs="Times New Roman"/>
          <w:b/>
          <w:i/>
          <w:sz w:val="24"/>
          <w:szCs w:val="24"/>
        </w:rPr>
        <w:t>служба занятости, выполняющая следующие функции:</w:t>
      </w:r>
    </w:p>
    <w:p w:rsidR="00ED40B6" w:rsidRDefault="00ED40B6"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изучает рынок труда и информирует о его состоянии всех заинтересованных в получении или предоставлении места работы (граждан и организации);</w:t>
      </w:r>
    </w:p>
    <w:p w:rsidR="00ED40B6" w:rsidRDefault="00ED40B6"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консультирует по всем вопросам о возможности получить работу или обеспечить человеческими ресурсами;</w:t>
      </w:r>
    </w:p>
    <w:p w:rsidR="00ED40B6" w:rsidRDefault="00ED40B6"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ведет учет свободных рабочих мест и граждан, нуждающихся в получении места работы;</w:t>
      </w:r>
    </w:p>
    <w:p w:rsidR="00ED40B6" w:rsidRDefault="00ED40B6"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оказывает посредническую помощь в подборе подходящего места работы или необходимых сотрудников для организации;</w:t>
      </w:r>
    </w:p>
    <w:p w:rsidR="00ED40B6" w:rsidRDefault="00ED40B6"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организует профессиональную подготовку и переподготовку граждан в системе службы занятости или других местах образования;</w:t>
      </w:r>
    </w:p>
    <w:p w:rsidR="00ED40B6" w:rsidRDefault="00ED40B6"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оказывает услуги в трудоустройстве незанятого населения;</w:t>
      </w:r>
    </w:p>
    <w:p w:rsidR="00ED40B6" w:rsidRDefault="00ED40B6"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регистрирует безработных и оказывает им помощь в пределах своей компетенции;</w:t>
      </w:r>
    </w:p>
    <w:p w:rsidR="00ED40B6" w:rsidRDefault="00ED40B6"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участвует в разработке программ занятости граждан России и мер по социальной защите населения от безработицы. </w:t>
      </w:r>
    </w:p>
    <w:p w:rsidR="003B1F8B" w:rsidRDefault="003B1F8B"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Услугами органов службы занятости могут пользоваться все без исключения граждане для поиска подходящей работы либо для смены места работы. При этом </w:t>
      </w:r>
      <w:r w:rsidRPr="003B1F8B">
        <w:rPr>
          <w:rFonts w:ascii="Times New Roman" w:hAnsi="Times New Roman" w:cs="Times New Roman"/>
          <w:i/>
          <w:sz w:val="24"/>
          <w:szCs w:val="24"/>
        </w:rPr>
        <w:t xml:space="preserve">услуги государственной службы занятости для граждан бесплатны. </w:t>
      </w:r>
      <w:r>
        <w:rPr>
          <w:rFonts w:ascii="Times New Roman" w:hAnsi="Times New Roman" w:cs="Times New Roman"/>
          <w:sz w:val="24"/>
          <w:szCs w:val="24"/>
        </w:rPr>
        <w:t>Деятельность данной службы финансируется за счет государственного внебюджетного фонда занятости, который создается за счет отчислений работодателей, работников, ассигнований из бюджета и других поступлений. Средства фонда расходуются на содержание самой службы занятости, на пособия для безработных и для тех, кто находится под риском увольнения через негосударственные коммерческие службы занятости, так как содействие негосударственных служб не дает права на государственные льготы и гарантии.</w:t>
      </w:r>
    </w:p>
    <w:p w:rsidR="00B86E19" w:rsidRDefault="003B1F8B" w:rsidP="00FB2A20">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Трудовой договор ― </w:t>
      </w:r>
      <w:r w:rsidRPr="003B1F8B">
        <w:rPr>
          <w:rFonts w:ascii="Times New Roman" w:hAnsi="Times New Roman" w:cs="Times New Roman"/>
          <w:sz w:val="24"/>
          <w:szCs w:val="24"/>
        </w:rPr>
        <w:t>соглашение между работодателем и работником, в соответствии с которым работодатель</w:t>
      </w:r>
      <w:r>
        <w:rPr>
          <w:rFonts w:ascii="Times New Roman" w:hAnsi="Times New Roman" w:cs="Times New Roman"/>
          <w:sz w:val="24"/>
          <w:szCs w:val="24"/>
        </w:rPr>
        <w:t xml:space="preserve"> обязуется </w:t>
      </w:r>
      <w:r w:rsidR="00B86E19">
        <w:rPr>
          <w:rFonts w:ascii="Times New Roman" w:hAnsi="Times New Roman" w:cs="Times New Roman"/>
          <w:sz w:val="24"/>
          <w:szCs w:val="24"/>
        </w:rPr>
        <w:t>предоставить работнику по обусловленной трудовой функции, обеспечить условия труда, своевременно и в полном размере выплачивать работнику заработную плату, а работник обязуется лично выполнять определенную трудовую функцию, соблюдать действующие в организации правила внутреннего трудового распорядка.</w:t>
      </w:r>
    </w:p>
    <w:p w:rsidR="0086155D" w:rsidRDefault="0086155D" w:rsidP="00FB2A20">
      <w:pPr>
        <w:spacing w:after="0" w:line="312" w:lineRule="auto"/>
        <w:ind w:firstLine="567"/>
        <w:jc w:val="both"/>
        <w:rPr>
          <w:rFonts w:ascii="Times New Roman" w:hAnsi="Times New Roman" w:cs="Times New Roman"/>
          <w:b/>
          <w:i/>
          <w:sz w:val="24"/>
          <w:szCs w:val="24"/>
        </w:rPr>
      </w:pPr>
      <w:r w:rsidRPr="0086155D">
        <w:rPr>
          <w:rFonts w:ascii="Times New Roman" w:hAnsi="Times New Roman" w:cs="Times New Roman"/>
          <w:b/>
          <w:i/>
          <w:sz w:val="24"/>
          <w:szCs w:val="24"/>
        </w:rPr>
        <w:t xml:space="preserve">Существенные условия </w:t>
      </w:r>
      <w:r w:rsidR="004E6EE4">
        <w:rPr>
          <w:rFonts w:ascii="Times New Roman" w:hAnsi="Times New Roman" w:cs="Times New Roman"/>
          <w:b/>
          <w:i/>
          <w:sz w:val="24"/>
          <w:szCs w:val="24"/>
        </w:rPr>
        <w:t xml:space="preserve">трудового </w:t>
      </w:r>
      <w:r w:rsidRPr="0086155D">
        <w:rPr>
          <w:rFonts w:ascii="Times New Roman" w:hAnsi="Times New Roman" w:cs="Times New Roman"/>
          <w:b/>
          <w:i/>
          <w:sz w:val="24"/>
          <w:szCs w:val="24"/>
        </w:rPr>
        <w:t>договора:</w:t>
      </w:r>
    </w:p>
    <w:p w:rsidR="0086155D" w:rsidRDefault="0086155D" w:rsidP="006E7656">
      <w:pPr>
        <w:pStyle w:val="a5"/>
        <w:numPr>
          <w:ilvl w:val="0"/>
          <w:numId w:val="34"/>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место работы;</w:t>
      </w:r>
    </w:p>
    <w:p w:rsidR="0086155D" w:rsidRDefault="0086155D" w:rsidP="006E7656">
      <w:pPr>
        <w:pStyle w:val="a5"/>
        <w:numPr>
          <w:ilvl w:val="0"/>
          <w:numId w:val="34"/>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дата и начало работы;</w:t>
      </w:r>
    </w:p>
    <w:p w:rsidR="0086155D" w:rsidRDefault="0086155D" w:rsidP="006E7656">
      <w:pPr>
        <w:pStyle w:val="a5"/>
        <w:numPr>
          <w:ilvl w:val="0"/>
          <w:numId w:val="34"/>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наименование должности, специальности, профессии с указанием квалификации в соответствии со штатным расписанием организации или конкретная трудовая функция;</w:t>
      </w:r>
    </w:p>
    <w:p w:rsidR="0086155D" w:rsidRDefault="0086155D" w:rsidP="006E7656">
      <w:pPr>
        <w:pStyle w:val="a5"/>
        <w:numPr>
          <w:ilvl w:val="0"/>
          <w:numId w:val="34"/>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права и обязанности работника;</w:t>
      </w:r>
    </w:p>
    <w:p w:rsidR="0086155D" w:rsidRDefault="0086155D" w:rsidP="006E7656">
      <w:pPr>
        <w:pStyle w:val="a5"/>
        <w:numPr>
          <w:ilvl w:val="0"/>
          <w:numId w:val="34"/>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права и обязанности работодателя;</w:t>
      </w:r>
    </w:p>
    <w:p w:rsidR="0086155D" w:rsidRDefault="0086155D" w:rsidP="006E7656">
      <w:pPr>
        <w:pStyle w:val="a5"/>
        <w:numPr>
          <w:ilvl w:val="0"/>
          <w:numId w:val="34"/>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характеристика условий труда, компенсации и льготы работникам за работу в тяжелых, вредных и опасных условиях;</w:t>
      </w:r>
    </w:p>
    <w:p w:rsidR="0086155D" w:rsidRDefault="0086155D" w:rsidP="006E7656">
      <w:pPr>
        <w:pStyle w:val="a5"/>
        <w:numPr>
          <w:ilvl w:val="0"/>
          <w:numId w:val="34"/>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режим труда и отдыха;</w:t>
      </w:r>
    </w:p>
    <w:p w:rsidR="0086155D" w:rsidRDefault="0086155D" w:rsidP="006E7656">
      <w:pPr>
        <w:pStyle w:val="a5"/>
        <w:numPr>
          <w:ilvl w:val="0"/>
          <w:numId w:val="34"/>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условия оплаты труда;</w:t>
      </w:r>
    </w:p>
    <w:p w:rsidR="0086155D" w:rsidRDefault="0086155D" w:rsidP="006E7656">
      <w:pPr>
        <w:pStyle w:val="a5"/>
        <w:numPr>
          <w:ilvl w:val="0"/>
          <w:numId w:val="34"/>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виды и условия социального страхования.</w:t>
      </w:r>
    </w:p>
    <w:p w:rsidR="0086155D" w:rsidRDefault="0086155D" w:rsidP="0086155D">
      <w:pPr>
        <w:spacing w:after="0" w:line="312"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Условия, устанавливаемые по соглашению сторон:</w:t>
      </w:r>
    </w:p>
    <w:p w:rsidR="0086155D" w:rsidRDefault="00CE5B3D"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касающиеся оснований увольнения;</w:t>
      </w:r>
    </w:p>
    <w:p w:rsidR="00CE5B3D" w:rsidRDefault="00CE5B3D"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установление не предусмотренных законом дисциплинарных взысканий;</w:t>
      </w:r>
    </w:p>
    <w:p w:rsidR="00CE5B3D" w:rsidRDefault="00CE5B3D"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введение для работников дополнительных условий материальной ответственности;</w:t>
      </w:r>
    </w:p>
    <w:p w:rsidR="00CE5B3D" w:rsidRDefault="00CE5B3D"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изменение порядка рассмотрения индивидуальных трудовых споров.</w:t>
      </w:r>
    </w:p>
    <w:p w:rsidR="00CE5B3D" w:rsidRPr="004E6EE4" w:rsidRDefault="00BE5BEB" w:rsidP="0086155D">
      <w:pPr>
        <w:spacing w:after="0" w:line="312" w:lineRule="auto"/>
        <w:ind w:firstLine="709"/>
        <w:jc w:val="both"/>
        <w:rPr>
          <w:rFonts w:ascii="Times New Roman" w:hAnsi="Times New Roman" w:cs="Times New Roman"/>
          <w:i/>
          <w:sz w:val="24"/>
          <w:szCs w:val="24"/>
        </w:rPr>
      </w:pPr>
      <w:r w:rsidRPr="004E6EE4">
        <w:rPr>
          <w:rFonts w:ascii="Times New Roman" w:hAnsi="Times New Roman" w:cs="Times New Roman"/>
          <w:i/>
          <w:sz w:val="24"/>
          <w:szCs w:val="24"/>
        </w:rPr>
        <w:t>При заключении трудового договора поступающее на работу лицо должно предъявить работодателю следующие документы:</w:t>
      </w:r>
    </w:p>
    <w:p w:rsidR="00BE5BEB" w:rsidRDefault="00BE5BEB"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B7457">
        <w:rPr>
          <w:rFonts w:ascii="Times New Roman" w:hAnsi="Times New Roman" w:cs="Times New Roman"/>
          <w:sz w:val="24"/>
          <w:szCs w:val="24"/>
        </w:rPr>
        <w:t xml:space="preserve"> паспорт или иной документ, удостоверяющий личность;</w:t>
      </w:r>
    </w:p>
    <w:p w:rsidR="003B7457" w:rsidRDefault="003B7457"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трудовую книжку (кроме случаев, когда договор заключается впервые);</w:t>
      </w:r>
    </w:p>
    <w:p w:rsidR="003B7457" w:rsidRDefault="003B7457"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страховое свидетельство государственного пенсионного страхования;</w:t>
      </w:r>
    </w:p>
    <w:p w:rsidR="003B7457" w:rsidRDefault="003B7457"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3B7457" w:rsidRDefault="003B7457"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документ об образовании.</w:t>
      </w:r>
    </w:p>
    <w:p w:rsidR="0031037E" w:rsidRDefault="0031037E"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Трудовой договор заключается в письменной форме в двух экземплярах и хранится у каждой из сторон. На основе договора издается приказ или распоряжение о приеме на работу, которые объявляются работнику под расписку в течение 3 дней со дня подписания трудового договора.</w:t>
      </w:r>
    </w:p>
    <w:p w:rsidR="003B7457" w:rsidRDefault="0031037E"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заключении трудового договора работодатель обязан ознакомить работника: а) с действующими в организации правилами внутреннего трудового распорядка, б) локальными нормативными актами, имеющими отношение к его трудовой функции, в) коллективным договором. </w:t>
      </w:r>
    </w:p>
    <w:p w:rsidR="00CF5125" w:rsidRDefault="00CF5125"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Трудовые споры </w:t>
      </w:r>
      <w:r>
        <w:rPr>
          <w:rFonts w:ascii="Times New Roman" w:hAnsi="Times New Roman" w:cs="Times New Roman"/>
          <w:sz w:val="24"/>
          <w:szCs w:val="24"/>
        </w:rPr>
        <w:t xml:space="preserve">― представляют собой поступившие на разрешение юрисдикционного органа </w:t>
      </w:r>
      <w:r w:rsidR="00E77EDB">
        <w:rPr>
          <w:rFonts w:ascii="Times New Roman" w:hAnsi="Times New Roman" w:cs="Times New Roman"/>
          <w:sz w:val="24"/>
          <w:szCs w:val="24"/>
        </w:rPr>
        <w:t>разногласия субъектов трудового права по вопросам применения трудового законодательства или об установлении в партнерском порядке новых условий труда.</w:t>
      </w:r>
    </w:p>
    <w:p w:rsidR="00E77EDB" w:rsidRDefault="00E13BB6"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Причинами трудовых споров являются нарушения трудовых прав работников и работодателей, а также различные факторы объективного и субъективного характера. </w:t>
      </w:r>
      <w:r w:rsidRPr="00E13BB6">
        <w:rPr>
          <w:rFonts w:ascii="Times New Roman" w:hAnsi="Times New Roman" w:cs="Times New Roman"/>
          <w:i/>
          <w:sz w:val="24"/>
          <w:szCs w:val="24"/>
        </w:rPr>
        <w:t>Факторами субъективного характера являются</w:t>
      </w:r>
      <w:r>
        <w:rPr>
          <w:rFonts w:ascii="Times New Roman" w:hAnsi="Times New Roman" w:cs="Times New Roman"/>
          <w:sz w:val="24"/>
          <w:szCs w:val="24"/>
        </w:rPr>
        <w:t xml:space="preserve">: а)  низкая правовая культура; б) незнание или неверное толкование трудового законодательства; в) сознательное игнорирование законных прав и интересов работников и работодателей. </w:t>
      </w:r>
      <w:r>
        <w:rPr>
          <w:rFonts w:ascii="Times New Roman" w:hAnsi="Times New Roman" w:cs="Times New Roman"/>
          <w:i/>
          <w:sz w:val="24"/>
          <w:szCs w:val="24"/>
        </w:rPr>
        <w:t xml:space="preserve">Факторами объективного характера являются: </w:t>
      </w:r>
      <w:r>
        <w:rPr>
          <w:rFonts w:ascii="Times New Roman" w:hAnsi="Times New Roman" w:cs="Times New Roman"/>
          <w:sz w:val="24"/>
          <w:szCs w:val="24"/>
        </w:rPr>
        <w:t>1) отсутствие денежных средств на оплату, охрану труда; 2) разрыв в оплате низкооплачиваемых и высокооплачиваемых работников; 3) несовершенство трудового законодательства.</w:t>
      </w:r>
    </w:p>
    <w:p w:rsidR="00E13BB6" w:rsidRDefault="00E13BB6"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Условия возникновения трудового спора носят по отношению к спорящей стороне объективный характер, отражающий недостатки в работе отдельного производства или недостатки и пробелы трудового законодательства (в том числе на уровне локальных актов организации)</w:t>
      </w:r>
      <w:r w:rsidR="00C81049">
        <w:rPr>
          <w:rFonts w:ascii="Times New Roman" w:hAnsi="Times New Roman" w:cs="Times New Roman"/>
          <w:sz w:val="24"/>
          <w:szCs w:val="24"/>
        </w:rPr>
        <w:t>. Условия трудовых споров могут быть производственного и правового характера. Они становятся конкретными причинами в конкретном трудовом споре. Полностью устранить причины трудовых споров невозможно. Но в первую очередь необходимо повысить уровень правовой грамотности работодателей, руководителей.</w:t>
      </w:r>
    </w:p>
    <w:p w:rsidR="00C81049" w:rsidRDefault="00C81049"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Среди </w:t>
      </w:r>
      <w:r w:rsidRPr="00C81049">
        <w:rPr>
          <w:rFonts w:ascii="Times New Roman" w:hAnsi="Times New Roman" w:cs="Times New Roman"/>
          <w:i/>
          <w:sz w:val="24"/>
          <w:szCs w:val="24"/>
        </w:rPr>
        <w:t xml:space="preserve">форм разрешения </w:t>
      </w:r>
      <w:r>
        <w:rPr>
          <w:rFonts w:ascii="Times New Roman" w:hAnsi="Times New Roman" w:cs="Times New Roman"/>
          <w:i/>
          <w:sz w:val="24"/>
          <w:szCs w:val="24"/>
        </w:rPr>
        <w:t xml:space="preserve">(производственных и правовых) </w:t>
      </w:r>
      <w:r w:rsidRPr="00C81049">
        <w:rPr>
          <w:rFonts w:ascii="Times New Roman" w:hAnsi="Times New Roman" w:cs="Times New Roman"/>
          <w:i/>
          <w:sz w:val="24"/>
          <w:szCs w:val="24"/>
        </w:rPr>
        <w:t>противоречий</w:t>
      </w:r>
      <w:r>
        <w:rPr>
          <w:rFonts w:ascii="Times New Roman" w:hAnsi="Times New Roman" w:cs="Times New Roman"/>
          <w:sz w:val="24"/>
          <w:szCs w:val="24"/>
        </w:rPr>
        <w:t xml:space="preserve"> выделяют:</w:t>
      </w:r>
    </w:p>
    <w:p w:rsidR="00C81049" w:rsidRDefault="00C81049"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выступления на собраниях трудового коллектив;</w:t>
      </w:r>
    </w:p>
    <w:p w:rsidR="00C81049" w:rsidRDefault="006A40CF"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демонстраций;</w:t>
      </w:r>
    </w:p>
    <w:p w:rsidR="006A40CF" w:rsidRDefault="006A40CF"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обращение в прессу;</w:t>
      </w:r>
    </w:p>
    <w:p w:rsidR="006A40CF" w:rsidRDefault="006A40CF"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обращение к вышестоящему руководству организации;</w:t>
      </w:r>
    </w:p>
    <w:p w:rsidR="006A40CF" w:rsidRDefault="006A40CF"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предъявление требований через профсоюзный комитет;</w:t>
      </w:r>
    </w:p>
    <w:p w:rsidR="006A40CF" w:rsidRDefault="006A40CF"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обращение в комиссию по трудовым спорам (КТС);</w:t>
      </w:r>
    </w:p>
    <w:p w:rsidR="006A40CF" w:rsidRDefault="006A40CF"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организацию пикетов;</w:t>
      </w:r>
    </w:p>
    <w:p w:rsidR="006A40CF" w:rsidRDefault="006A40CF"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забастовку «по-итальянски»</w:t>
      </w:r>
      <w:r w:rsidR="00FC3D87">
        <w:rPr>
          <w:rFonts w:ascii="Times New Roman" w:hAnsi="Times New Roman" w:cs="Times New Roman"/>
          <w:sz w:val="24"/>
          <w:szCs w:val="24"/>
        </w:rPr>
        <w:t xml:space="preserve"> и др.</w:t>
      </w:r>
    </w:p>
    <w:p w:rsidR="008E07DF" w:rsidRDefault="00FC3D87"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Конституцией РФ признается право на индивидуальные и коллективные трудовые споры. Закрепление этого права является важнейшей гарантией соблюдения трудовых прав работающих граждан. Также Конституция РФ гарантирует каждому гражданину судебную защиту его прав и свобод, закрепляет то, что решения и действия (бездействие) органов и должностных лиц могут быть обжалованы в суде. Эти положения Конституции лежат в основе разрешения всех трудовых споров.</w:t>
      </w:r>
      <w:r w:rsidR="00E1413C">
        <w:rPr>
          <w:rFonts w:ascii="Times New Roman" w:hAnsi="Times New Roman" w:cs="Times New Roman"/>
          <w:sz w:val="24"/>
          <w:szCs w:val="24"/>
        </w:rPr>
        <w:t xml:space="preserve"> Так, например</w:t>
      </w:r>
      <w:r w:rsidR="008E07DF">
        <w:rPr>
          <w:rFonts w:ascii="Times New Roman" w:hAnsi="Times New Roman" w:cs="Times New Roman"/>
          <w:sz w:val="24"/>
          <w:szCs w:val="24"/>
        </w:rPr>
        <w:t>:</w:t>
      </w:r>
    </w:p>
    <w:p w:rsidR="008E07DF" w:rsidRDefault="008E07DF"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1413C">
        <w:rPr>
          <w:rFonts w:ascii="Times New Roman" w:hAnsi="Times New Roman" w:cs="Times New Roman"/>
          <w:sz w:val="24"/>
          <w:szCs w:val="24"/>
        </w:rPr>
        <w:t xml:space="preserve"> учитывая, что статья 46 Конституции РФ гарантирует каждому право на судебную защиту и Трудовой кодекс не содержит положений об обязательности предварительного внесудебного порядка разрешения трудового спора КТС, лицо, считающее, что его права нарушены, </w:t>
      </w:r>
      <w:r w:rsidR="00E1413C">
        <w:rPr>
          <w:rFonts w:ascii="Times New Roman" w:hAnsi="Times New Roman" w:cs="Times New Roman"/>
          <w:i/>
          <w:sz w:val="24"/>
          <w:szCs w:val="24"/>
        </w:rPr>
        <w:t xml:space="preserve">по собственному усмотрению </w:t>
      </w:r>
      <w:r w:rsidR="00E1413C">
        <w:rPr>
          <w:rFonts w:ascii="Times New Roman" w:hAnsi="Times New Roman" w:cs="Times New Roman"/>
          <w:sz w:val="24"/>
          <w:szCs w:val="24"/>
        </w:rPr>
        <w:t>выбирает способ разрешения индивидуального трудового спора и вправе либо первоначально обратиться в КТС (кроме дел, которые рассматриваются непосредственно судом), а в случае несогласия с ее решением ― в суд в десятидневный срок со дня вручения ему копии решения комиссии, либо сразу обратиться в суд (статья 382, часть вторая статьи 390, статья 391 ТК РФ)</w:t>
      </w:r>
      <w:r>
        <w:rPr>
          <w:rFonts w:ascii="Times New Roman" w:hAnsi="Times New Roman" w:cs="Times New Roman"/>
          <w:sz w:val="24"/>
          <w:szCs w:val="24"/>
        </w:rPr>
        <w:t>;</w:t>
      </w:r>
    </w:p>
    <w:p w:rsidR="00FC3D87" w:rsidRDefault="008E07DF" w:rsidP="0086155D">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если индивидуальный трудовой спор </w:t>
      </w:r>
      <w:r w:rsidRPr="008E07DF">
        <w:rPr>
          <w:rFonts w:ascii="Times New Roman" w:hAnsi="Times New Roman" w:cs="Times New Roman"/>
          <w:i/>
          <w:sz w:val="24"/>
          <w:szCs w:val="24"/>
        </w:rPr>
        <w:t>не рассмотрен КТС в десятидневный срок</w:t>
      </w:r>
      <w:r>
        <w:rPr>
          <w:rFonts w:ascii="Times New Roman" w:hAnsi="Times New Roman" w:cs="Times New Roman"/>
          <w:sz w:val="24"/>
          <w:szCs w:val="24"/>
        </w:rPr>
        <w:t xml:space="preserve"> со дня подачи работником заявления, он вправе перенести его рассмотрение в суд (часть вторая статьи 387, часть первая статьи 390 ТК РФ).</w:t>
      </w:r>
      <w:r w:rsidR="00E1413C">
        <w:rPr>
          <w:rFonts w:ascii="Times New Roman" w:hAnsi="Times New Roman" w:cs="Times New Roman"/>
          <w:sz w:val="24"/>
          <w:szCs w:val="24"/>
        </w:rPr>
        <w:t xml:space="preserve"> </w:t>
      </w:r>
    </w:p>
    <w:p w:rsidR="008E07DF" w:rsidRDefault="008E07DF" w:rsidP="0086155D">
      <w:pPr>
        <w:spacing w:after="0" w:line="312" w:lineRule="auto"/>
        <w:ind w:firstLine="709"/>
        <w:jc w:val="both"/>
        <w:rPr>
          <w:rFonts w:ascii="Times New Roman" w:hAnsi="Times New Roman" w:cs="Times New Roman"/>
          <w:i/>
          <w:sz w:val="24"/>
          <w:szCs w:val="24"/>
        </w:rPr>
      </w:pPr>
      <w:r>
        <w:rPr>
          <w:rFonts w:ascii="Times New Roman" w:hAnsi="Times New Roman" w:cs="Times New Roman"/>
          <w:i/>
          <w:sz w:val="24"/>
          <w:szCs w:val="24"/>
        </w:rPr>
        <w:t>Классификация трудовых споров осуществляется по следующим критериям.</w:t>
      </w:r>
    </w:p>
    <w:p w:rsidR="008E07DF" w:rsidRDefault="008E07DF" w:rsidP="006E7656">
      <w:pPr>
        <w:pStyle w:val="a5"/>
        <w:numPr>
          <w:ilvl w:val="0"/>
          <w:numId w:val="35"/>
        </w:numPr>
        <w:spacing w:after="0" w:line="312" w:lineRule="auto"/>
        <w:jc w:val="both"/>
        <w:rPr>
          <w:rFonts w:ascii="Times New Roman" w:hAnsi="Times New Roman" w:cs="Times New Roman"/>
          <w:sz w:val="24"/>
          <w:szCs w:val="24"/>
        </w:rPr>
      </w:pPr>
      <w:r>
        <w:rPr>
          <w:rFonts w:ascii="Times New Roman" w:hAnsi="Times New Roman" w:cs="Times New Roman"/>
          <w:b/>
          <w:i/>
          <w:sz w:val="24"/>
          <w:szCs w:val="24"/>
        </w:rPr>
        <w:t xml:space="preserve">По характеру спора </w:t>
      </w:r>
      <w:r>
        <w:rPr>
          <w:rFonts w:ascii="Times New Roman" w:hAnsi="Times New Roman" w:cs="Times New Roman"/>
          <w:sz w:val="24"/>
          <w:szCs w:val="24"/>
        </w:rPr>
        <w:t>трудовые споры подразделяются на:</w:t>
      </w:r>
    </w:p>
    <w:p w:rsidR="008E07DF" w:rsidRDefault="008E07DF" w:rsidP="006E7656">
      <w:pPr>
        <w:pStyle w:val="a5"/>
        <w:numPr>
          <w:ilvl w:val="0"/>
          <w:numId w:val="36"/>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споры работников с работодателем или их представителями по поводу установления или изменения условий договора, заключения или изменения коллективных договоров, соглашений по вопросам труда и быта работников;</w:t>
      </w:r>
    </w:p>
    <w:p w:rsidR="008E07DF" w:rsidRDefault="008E07DF" w:rsidP="006E7656">
      <w:pPr>
        <w:pStyle w:val="a5"/>
        <w:numPr>
          <w:ilvl w:val="0"/>
          <w:numId w:val="36"/>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споры о применении норм трудового законодательства, в которых защищается право работника или коллектива работников.</w:t>
      </w:r>
    </w:p>
    <w:p w:rsidR="008E07DF" w:rsidRDefault="008E07DF" w:rsidP="006E7656">
      <w:pPr>
        <w:pStyle w:val="a5"/>
        <w:numPr>
          <w:ilvl w:val="0"/>
          <w:numId w:val="35"/>
        </w:numPr>
        <w:spacing w:after="0" w:line="312" w:lineRule="auto"/>
        <w:jc w:val="both"/>
        <w:rPr>
          <w:rFonts w:ascii="Times New Roman" w:hAnsi="Times New Roman" w:cs="Times New Roman"/>
          <w:sz w:val="24"/>
          <w:szCs w:val="24"/>
        </w:rPr>
      </w:pPr>
      <w:r>
        <w:rPr>
          <w:rFonts w:ascii="Times New Roman" w:hAnsi="Times New Roman" w:cs="Times New Roman"/>
          <w:b/>
          <w:i/>
          <w:sz w:val="24"/>
          <w:szCs w:val="24"/>
        </w:rPr>
        <w:t xml:space="preserve">По правоотношениям, </w:t>
      </w:r>
      <w:r>
        <w:rPr>
          <w:rFonts w:ascii="Times New Roman" w:hAnsi="Times New Roman" w:cs="Times New Roman"/>
          <w:sz w:val="24"/>
          <w:szCs w:val="24"/>
        </w:rPr>
        <w:t>из которых возникают трудовые споры, они подразделяются на:</w:t>
      </w:r>
    </w:p>
    <w:p w:rsidR="008E07DF" w:rsidRDefault="008E07DF" w:rsidP="006E7656">
      <w:pPr>
        <w:pStyle w:val="a5"/>
        <w:numPr>
          <w:ilvl w:val="0"/>
          <w:numId w:val="3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споры, возникающие из трудовых правоотношений;</w:t>
      </w:r>
    </w:p>
    <w:p w:rsidR="008E07DF" w:rsidRDefault="00897F84" w:rsidP="006E7656">
      <w:pPr>
        <w:pStyle w:val="a5"/>
        <w:numPr>
          <w:ilvl w:val="0"/>
          <w:numId w:val="3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споры, возникающие из правоотношений по трудоустройству;</w:t>
      </w:r>
    </w:p>
    <w:p w:rsidR="00897F84" w:rsidRDefault="00897F84" w:rsidP="006E7656">
      <w:pPr>
        <w:pStyle w:val="a5"/>
        <w:numPr>
          <w:ilvl w:val="0"/>
          <w:numId w:val="3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споры, возникающие из правоотношений по надзору и контролю за соблюдением трудового законодательства и правил охраны труда;</w:t>
      </w:r>
    </w:p>
    <w:p w:rsidR="00897F84" w:rsidRDefault="00897F84" w:rsidP="006E7656">
      <w:pPr>
        <w:pStyle w:val="a5"/>
        <w:numPr>
          <w:ilvl w:val="0"/>
          <w:numId w:val="3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споры, возникающие из правоотношений по подготовке кадров и повышению квалификации работников;</w:t>
      </w:r>
    </w:p>
    <w:p w:rsidR="00897F84" w:rsidRDefault="00897F84" w:rsidP="006E7656">
      <w:pPr>
        <w:pStyle w:val="a5"/>
        <w:numPr>
          <w:ilvl w:val="0"/>
          <w:numId w:val="3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споры, возникающие из правоотношений по возмещению материального ущерба работником работодателю;</w:t>
      </w:r>
    </w:p>
    <w:p w:rsidR="00897F84" w:rsidRDefault="00897F84" w:rsidP="006E7656">
      <w:pPr>
        <w:pStyle w:val="a5"/>
        <w:numPr>
          <w:ilvl w:val="0"/>
          <w:numId w:val="3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споры, возникающие из правоотношений </w:t>
      </w:r>
      <w:r w:rsidR="003E0908">
        <w:rPr>
          <w:rFonts w:ascii="Times New Roman" w:hAnsi="Times New Roman" w:cs="Times New Roman"/>
          <w:sz w:val="24"/>
          <w:szCs w:val="24"/>
        </w:rPr>
        <w:t>п</w:t>
      </w:r>
      <w:r>
        <w:rPr>
          <w:rFonts w:ascii="Times New Roman" w:hAnsi="Times New Roman" w:cs="Times New Roman"/>
          <w:sz w:val="24"/>
          <w:szCs w:val="24"/>
        </w:rPr>
        <w:t>о возмещению работодателем ущерба работнику в связи с повреждением его здоровья на работе или нарушением его права на труд;</w:t>
      </w:r>
    </w:p>
    <w:p w:rsidR="00897F84" w:rsidRDefault="00897F84" w:rsidP="006E7656">
      <w:pPr>
        <w:pStyle w:val="a5"/>
        <w:numPr>
          <w:ilvl w:val="0"/>
          <w:numId w:val="3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споры, возникающие из правоотношений профкома с работодателем по вопросам труда и быта;</w:t>
      </w:r>
    </w:p>
    <w:p w:rsidR="00897F84" w:rsidRDefault="00B12D42" w:rsidP="006E7656">
      <w:pPr>
        <w:pStyle w:val="a5"/>
        <w:numPr>
          <w:ilvl w:val="0"/>
          <w:numId w:val="3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w:t>
      </w:r>
      <w:r w:rsidR="00897F84">
        <w:rPr>
          <w:rFonts w:ascii="Times New Roman" w:hAnsi="Times New Roman" w:cs="Times New Roman"/>
          <w:sz w:val="24"/>
          <w:szCs w:val="24"/>
        </w:rPr>
        <w:t xml:space="preserve">поры, возникающие из правоотношений коллектива работников </w:t>
      </w:r>
      <w:r>
        <w:rPr>
          <w:rFonts w:ascii="Times New Roman" w:hAnsi="Times New Roman" w:cs="Times New Roman"/>
          <w:sz w:val="24"/>
          <w:szCs w:val="24"/>
        </w:rPr>
        <w:t>с работодателем;</w:t>
      </w:r>
    </w:p>
    <w:p w:rsidR="00B12D42" w:rsidRDefault="00B12D42" w:rsidP="006E7656">
      <w:pPr>
        <w:pStyle w:val="a5"/>
        <w:numPr>
          <w:ilvl w:val="0"/>
          <w:numId w:val="37"/>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споры, возникающие из социально-партнерских правоотношений.</w:t>
      </w:r>
    </w:p>
    <w:p w:rsidR="00B12D42" w:rsidRPr="00B12D42" w:rsidRDefault="00C32EFE" w:rsidP="00B12D4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Правильная классификация трудовых споров по спорящим субъектам, по характеру спора и по спорным правоотношениям имеет очень большое значение, поскольку необходима для определения подведомственности, то есть органа, который правомочен рассматривать и разрешать данный трудовой спор. </w:t>
      </w:r>
    </w:p>
    <w:p w:rsidR="00FC3D87" w:rsidRDefault="00FC3D87" w:rsidP="0086155D">
      <w:pPr>
        <w:spacing w:after="0" w:line="312" w:lineRule="auto"/>
        <w:ind w:firstLine="709"/>
        <w:jc w:val="both"/>
        <w:rPr>
          <w:rFonts w:ascii="Times New Roman" w:hAnsi="Times New Roman" w:cs="Times New Roman"/>
          <w:sz w:val="24"/>
          <w:szCs w:val="24"/>
        </w:rPr>
      </w:pPr>
    </w:p>
    <w:p w:rsidR="00AB39FF" w:rsidRPr="00CA0F56" w:rsidRDefault="00AB39FF" w:rsidP="00CA0F56">
      <w:pPr>
        <w:spacing w:after="0" w:line="312" w:lineRule="auto"/>
        <w:jc w:val="both"/>
        <w:rPr>
          <w:rFonts w:ascii="Times New Roman" w:hAnsi="Times New Roman" w:cs="Times New Roman"/>
          <w:sz w:val="24"/>
          <w:szCs w:val="24"/>
        </w:rPr>
      </w:pPr>
    </w:p>
    <w:p w:rsidR="00692701" w:rsidRPr="0013191F" w:rsidRDefault="00692701" w:rsidP="006D42B1">
      <w:pPr>
        <w:spacing w:after="0" w:line="312" w:lineRule="auto"/>
        <w:ind w:firstLine="567"/>
        <w:jc w:val="both"/>
        <w:rPr>
          <w:rFonts w:ascii="Times New Roman" w:hAnsi="Times New Roman"/>
          <w:sz w:val="24"/>
          <w:szCs w:val="24"/>
        </w:rPr>
      </w:pPr>
    </w:p>
    <w:p w:rsidR="006D42B1" w:rsidRDefault="006D42B1"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Практикум</w:t>
      </w:r>
      <w:r w:rsidR="008A4FF0">
        <w:rPr>
          <w:rFonts w:ascii="Times New Roman" w:hAnsi="Times New Roman"/>
          <w:b/>
          <w:sz w:val="24"/>
          <w:szCs w:val="24"/>
        </w:rPr>
        <w:t xml:space="preserve"> по теме 24</w:t>
      </w:r>
    </w:p>
    <w:p w:rsidR="002857E6" w:rsidRDefault="008A4FF0" w:rsidP="006D42B1">
      <w:pPr>
        <w:spacing w:after="0" w:line="312" w:lineRule="auto"/>
        <w:ind w:firstLine="567"/>
        <w:jc w:val="both"/>
        <w:rPr>
          <w:rFonts w:ascii="Times New Roman" w:hAnsi="Times New Roman"/>
          <w:sz w:val="24"/>
          <w:szCs w:val="24"/>
        </w:rPr>
      </w:pPr>
      <w:r>
        <w:rPr>
          <w:rFonts w:ascii="Times New Roman" w:hAnsi="Times New Roman"/>
          <w:sz w:val="24"/>
          <w:szCs w:val="24"/>
        </w:rPr>
        <w:t xml:space="preserve">Воспроизведите название </w:t>
      </w:r>
      <w:r w:rsidR="001F0AEB">
        <w:rPr>
          <w:rFonts w:ascii="Times New Roman" w:hAnsi="Times New Roman"/>
          <w:sz w:val="24"/>
          <w:szCs w:val="24"/>
        </w:rPr>
        <w:t xml:space="preserve">разделов и </w:t>
      </w:r>
      <w:r>
        <w:rPr>
          <w:rFonts w:ascii="Times New Roman" w:hAnsi="Times New Roman"/>
          <w:sz w:val="24"/>
          <w:szCs w:val="24"/>
        </w:rPr>
        <w:t>Глав</w:t>
      </w:r>
      <w:r w:rsidR="002857E6">
        <w:rPr>
          <w:rFonts w:ascii="Times New Roman" w:hAnsi="Times New Roman"/>
          <w:sz w:val="24"/>
          <w:szCs w:val="24"/>
        </w:rPr>
        <w:t xml:space="preserve"> </w:t>
      </w:r>
      <w:r>
        <w:rPr>
          <w:rFonts w:ascii="Times New Roman" w:hAnsi="Times New Roman"/>
          <w:sz w:val="24"/>
          <w:szCs w:val="24"/>
        </w:rPr>
        <w:t xml:space="preserve"> ТК РФ, </w:t>
      </w:r>
      <w:r w:rsidR="002857E6">
        <w:rPr>
          <w:rFonts w:ascii="Times New Roman" w:hAnsi="Times New Roman"/>
          <w:sz w:val="24"/>
          <w:szCs w:val="24"/>
        </w:rPr>
        <w:t>из которых извлечены представленные ниже умозаключения законодателя:</w:t>
      </w:r>
    </w:p>
    <w:p w:rsidR="008A4FF0" w:rsidRDefault="002857E6" w:rsidP="006D42B1">
      <w:pPr>
        <w:spacing w:after="0" w:line="312" w:lineRule="auto"/>
        <w:ind w:firstLine="567"/>
        <w:jc w:val="both"/>
        <w:rPr>
          <w:rFonts w:ascii="Times New Roman" w:hAnsi="Times New Roman"/>
          <w:sz w:val="24"/>
          <w:szCs w:val="24"/>
        </w:rPr>
      </w:pPr>
      <w:r>
        <w:rPr>
          <w:rFonts w:ascii="Times New Roman" w:hAnsi="Times New Roman"/>
          <w:sz w:val="24"/>
          <w:szCs w:val="24"/>
        </w:rPr>
        <w:t xml:space="preserve">1. «Расторжение трудового договора с работниками до восемнадцати лет по инициативе работодателя (за исключением случая ликвидации организации или прекращения деятельности индивидуальным предпринимателем)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 </w:t>
      </w:r>
    </w:p>
    <w:p w:rsidR="002857E6" w:rsidRDefault="002857E6" w:rsidP="006D42B1">
      <w:pPr>
        <w:spacing w:after="0" w:line="312" w:lineRule="auto"/>
        <w:ind w:firstLine="567"/>
        <w:jc w:val="both"/>
        <w:rPr>
          <w:rFonts w:ascii="Times New Roman" w:hAnsi="Times New Roman"/>
          <w:sz w:val="24"/>
          <w:szCs w:val="24"/>
        </w:rPr>
      </w:pPr>
      <w:r>
        <w:rPr>
          <w:rFonts w:ascii="Times New Roman" w:hAnsi="Times New Roman"/>
          <w:sz w:val="24"/>
          <w:szCs w:val="24"/>
        </w:rPr>
        <w:t xml:space="preserve">2. </w:t>
      </w:r>
      <w:r w:rsidR="00B01F65">
        <w:rPr>
          <w:rFonts w:ascii="Times New Roman" w:hAnsi="Times New Roman"/>
          <w:sz w:val="24"/>
          <w:szCs w:val="24"/>
        </w:rPr>
        <w:t>«Работники, не являющимися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384F36" w:rsidRPr="008A4FF0" w:rsidRDefault="00384F36" w:rsidP="006D42B1">
      <w:pPr>
        <w:spacing w:after="0" w:line="312" w:lineRule="auto"/>
        <w:ind w:firstLine="567"/>
        <w:jc w:val="both"/>
        <w:rPr>
          <w:rFonts w:ascii="Times New Roman" w:hAnsi="Times New Roman"/>
          <w:sz w:val="24"/>
          <w:szCs w:val="24"/>
        </w:rPr>
      </w:pPr>
      <w:r>
        <w:rPr>
          <w:rFonts w:ascii="Times New Roman" w:hAnsi="Times New Roman"/>
          <w:sz w:val="24"/>
          <w:szCs w:val="24"/>
        </w:rPr>
        <w:t>3. «В случае увольнения без уважительных причин до истечения срока, обусловленного трудовым договором или соглашением обучении за счет средств работодателя, работник обязан возместить затраты, понесенные работодателем на его обучение, исчисля</w:t>
      </w:r>
      <w:r w:rsidR="000137E0">
        <w:rPr>
          <w:rFonts w:ascii="Times New Roman" w:hAnsi="Times New Roman"/>
          <w:sz w:val="24"/>
          <w:szCs w:val="24"/>
        </w:rPr>
        <w:t>емые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
    <w:p w:rsidR="002F46F2" w:rsidRDefault="002F46F2"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1E638C" w:rsidRDefault="001E638C" w:rsidP="006D42B1">
      <w:pPr>
        <w:spacing w:after="0" w:line="312" w:lineRule="auto"/>
        <w:ind w:firstLine="567"/>
        <w:jc w:val="both"/>
        <w:rPr>
          <w:rFonts w:ascii="Times New Roman" w:hAnsi="Times New Roman"/>
          <w:b/>
          <w:sz w:val="24"/>
          <w:szCs w:val="24"/>
        </w:rPr>
      </w:pPr>
    </w:p>
    <w:p w:rsidR="006D42B1" w:rsidRDefault="006D42B1"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p w:rsidR="001E638C" w:rsidRDefault="001E638C" w:rsidP="006D42B1">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6"/>
      </w:tblGrid>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Гуманизация труда</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Содержание коллективного договора</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Задачи трудового права</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Социальное значение охраны труда</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Занятость</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Способы трудового права</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Коллективный договор</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Спрос на услуги труда</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Метод трудового права</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Существенные условия трудового договора</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 xml:space="preserve">Наемный работник </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 xml:space="preserve">«Труд» как фактор производства </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 xml:space="preserve">Охрана труда </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 xml:space="preserve">Трудовая деятельность </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Правовое значение охраны труда</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Трудовое право</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Предложение услуг труда</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Трудовой договор</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Предмет трудового права</w:t>
            </w:r>
          </w:p>
        </w:tc>
        <w:tc>
          <w:tcPr>
            <w:tcW w:w="4786"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Трудовые споры</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Признаки трудовых отношений</w:t>
            </w:r>
          </w:p>
        </w:tc>
        <w:tc>
          <w:tcPr>
            <w:tcW w:w="4786"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Фактор производства</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Принципы государственной политики обеспечения занятости</w:t>
            </w:r>
          </w:p>
        </w:tc>
        <w:tc>
          <w:tcPr>
            <w:tcW w:w="4786" w:type="dxa"/>
          </w:tcPr>
          <w:p w:rsidR="00322B07" w:rsidRDefault="0022079D" w:rsidP="0022079D">
            <w:pPr>
              <w:spacing w:line="312" w:lineRule="auto"/>
              <w:jc w:val="both"/>
              <w:rPr>
                <w:rFonts w:ascii="Times New Roman" w:hAnsi="Times New Roman"/>
                <w:b/>
                <w:sz w:val="24"/>
                <w:szCs w:val="24"/>
              </w:rPr>
            </w:pPr>
            <w:r>
              <w:rPr>
                <w:rFonts w:ascii="Times New Roman" w:hAnsi="Times New Roman"/>
                <w:b/>
                <w:sz w:val="24"/>
                <w:szCs w:val="24"/>
              </w:rPr>
              <w:t xml:space="preserve">Функции государственной службы занятости </w:t>
            </w:r>
          </w:p>
        </w:tc>
      </w:tr>
      <w:tr w:rsidR="00322B07" w:rsidTr="0074798A">
        <w:tc>
          <w:tcPr>
            <w:tcW w:w="4785"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Принципы трудового права</w:t>
            </w:r>
          </w:p>
        </w:tc>
        <w:tc>
          <w:tcPr>
            <w:tcW w:w="4786"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Функции коллективного договора</w:t>
            </w:r>
          </w:p>
        </w:tc>
      </w:tr>
      <w:tr w:rsidR="00322B07" w:rsidTr="0074798A">
        <w:tc>
          <w:tcPr>
            <w:tcW w:w="4785"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 xml:space="preserve">Работодатель </w:t>
            </w:r>
          </w:p>
        </w:tc>
        <w:tc>
          <w:tcPr>
            <w:tcW w:w="4786" w:type="dxa"/>
          </w:tcPr>
          <w:p w:rsidR="00322B07" w:rsidRDefault="0022079D" w:rsidP="006D42B1">
            <w:pPr>
              <w:spacing w:line="312" w:lineRule="auto"/>
              <w:jc w:val="both"/>
              <w:rPr>
                <w:rFonts w:ascii="Times New Roman" w:hAnsi="Times New Roman"/>
                <w:b/>
                <w:sz w:val="24"/>
                <w:szCs w:val="24"/>
              </w:rPr>
            </w:pPr>
            <w:r>
              <w:rPr>
                <w:rFonts w:ascii="Times New Roman" w:hAnsi="Times New Roman"/>
                <w:b/>
                <w:sz w:val="24"/>
                <w:szCs w:val="24"/>
              </w:rPr>
              <w:t>Функции трудового права</w:t>
            </w:r>
          </w:p>
        </w:tc>
      </w:tr>
      <w:tr w:rsidR="00322B07" w:rsidTr="0074798A">
        <w:tc>
          <w:tcPr>
            <w:tcW w:w="4785"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Рабочая сила</w:t>
            </w:r>
          </w:p>
        </w:tc>
        <w:tc>
          <w:tcPr>
            <w:tcW w:w="4786" w:type="dxa"/>
          </w:tcPr>
          <w:p w:rsidR="00322B07" w:rsidRDefault="00322B07" w:rsidP="006D42B1">
            <w:pPr>
              <w:spacing w:line="312" w:lineRule="auto"/>
              <w:jc w:val="both"/>
              <w:rPr>
                <w:rFonts w:ascii="Times New Roman" w:hAnsi="Times New Roman"/>
                <w:b/>
                <w:sz w:val="24"/>
                <w:szCs w:val="24"/>
              </w:rPr>
            </w:pPr>
            <w:r>
              <w:rPr>
                <w:rFonts w:ascii="Times New Roman" w:hAnsi="Times New Roman"/>
                <w:b/>
                <w:sz w:val="24"/>
                <w:szCs w:val="24"/>
              </w:rPr>
              <w:t>«Человеческий капитал»»</w:t>
            </w:r>
          </w:p>
        </w:tc>
      </w:tr>
      <w:tr w:rsidR="00322B07" w:rsidTr="0074798A">
        <w:tc>
          <w:tcPr>
            <w:tcW w:w="4785"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 xml:space="preserve">Ресурсы </w:t>
            </w:r>
          </w:p>
        </w:tc>
        <w:tc>
          <w:tcPr>
            <w:tcW w:w="4786" w:type="dxa"/>
          </w:tcPr>
          <w:p w:rsidR="00322B07" w:rsidRDefault="00322B07" w:rsidP="006D42B1">
            <w:pPr>
              <w:spacing w:line="312" w:lineRule="auto"/>
              <w:jc w:val="both"/>
              <w:rPr>
                <w:rFonts w:ascii="Times New Roman" w:hAnsi="Times New Roman"/>
                <w:b/>
                <w:sz w:val="24"/>
                <w:szCs w:val="24"/>
              </w:rPr>
            </w:pPr>
            <w:r>
              <w:rPr>
                <w:rFonts w:ascii="Times New Roman" w:hAnsi="Times New Roman"/>
                <w:b/>
                <w:sz w:val="24"/>
                <w:szCs w:val="24"/>
              </w:rPr>
              <w:t>Экономическое значение охраны труда</w:t>
            </w:r>
          </w:p>
        </w:tc>
      </w:tr>
      <w:tr w:rsidR="00322B07" w:rsidTr="0074798A">
        <w:tc>
          <w:tcPr>
            <w:tcW w:w="4785" w:type="dxa"/>
          </w:tcPr>
          <w:p w:rsidR="00322B07" w:rsidRDefault="0074798A" w:rsidP="006D42B1">
            <w:pPr>
              <w:spacing w:line="312" w:lineRule="auto"/>
              <w:jc w:val="both"/>
              <w:rPr>
                <w:rFonts w:ascii="Times New Roman" w:hAnsi="Times New Roman"/>
                <w:b/>
                <w:sz w:val="24"/>
                <w:szCs w:val="24"/>
              </w:rPr>
            </w:pPr>
            <w:r>
              <w:rPr>
                <w:rFonts w:ascii="Times New Roman" w:hAnsi="Times New Roman"/>
                <w:b/>
                <w:sz w:val="24"/>
                <w:szCs w:val="24"/>
              </w:rPr>
              <w:t>Рынок (услуг) труда</w:t>
            </w:r>
          </w:p>
        </w:tc>
        <w:tc>
          <w:tcPr>
            <w:tcW w:w="4786" w:type="dxa"/>
          </w:tcPr>
          <w:p w:rsidR="00322B07" w:rsidRDefault="00322B07" w:rsidP="006D42B1">
            <w:pPr>
              <w:spacing w:line="312" w:lineRule="auto"/>
              <w:jc w:val="both"/>
              <w:rPr>
                <w:rFonts w:ascii="Times New Roman" w:hAnsi="Times New Roman"/>
                <w:b/>
                <w:sz w:val="24"/>
                <w:szCs w:val="24"/>
              </w:rPr>
            </w:pPr>
          </w:p>
        </w:tc>
      </w:tr>
    </w:tbl>
    <w:p w:rsidR="007E16BA" w:rsidRDefault="007E16BA" w:rsidP="001E638C">
      <w:pPr>
        <w:spacing w:after="0" w:line="312" w:lineRule="auto"/>
        <w:jc w:val="both"/>
        <w:rPr>
          <w:rFonts w:ascii="Times New Roman" w:hAnsi="Times New Roman"/>
          <w:b/>
          <w:sz w:val="24"/>
          <w:szCs w:val="24"/>
        </w:rPr>
        <w:sectPr w:rsidR="007E16BA" w:rsidSect="00714236">
          <w:pgSz w:w="11906" w:h="16838"/>
          <w:pgMar w:top="1134" w:right="850" w:bottom="1134" w:left="1701" w:header="708" w:footer="708" w:gutter="0"/>
          <w:cols w:space="708"/>
          <w:docGrid w:linePitch="360"/>
        </w:sectPr>
      </w:pPr>
    </w:p>
    <w:p w:rsidR="00CA0F56" w:rsidRDefault="00CA0F56" w:rsidP="009C4BB0">
      <w:pPr>
        <w:rPr>
          <w:rFonts w:ascii="Times New Roman" w:hAnsi="Times New Roman"/>
          <w:b/>
          <w:sz w:val="24"/>
          <w:szCs w:val="24"/>
        </w:rPr>
      </w:pPr>
    </w:p>
    <w:p w:rsidR="00CA0F56" w:rsidRPr="006F13B0" w:rsidRDefault="00CA0F56" w:rsidP="001F6DFC">
      <w:pPr>
        <w:spacing w:after="0" w:line="312" w:lineRule="auto"/>
        <w:ind w:firstLine="567"/>
        <w:jc w:val="both"/>
        <w:rPr>
          <w:rFonts w:ascii="Times New Roman" w:hAnsi="Times New Roman"/>
          <w:b/>
          <w:sz w:val="24"/>
          <w:szCs w:val="24"/>
        </w:rPr>
      </w:pPr>
    </w:p>
    <w:p w:rsidR="001F6DFC" w:rsidRDefault="006F13B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25. </w:t>
      </w:r>
      <w:r w:rsidR="001F6DFC" w:rsidRPr="006F13B0">
        <w:rPr>
          <w:rFonts w:ascii="Times New Roman" w:hAnsi="Times New Roman"/>
          <w:b/>
          <w:sz w:val="24"/>
          <w:szCs w:val="24"/>
        </w:rPr>
        <w:t>Правовые основы социальной защиты и социального обеспечения. Основные нормы социального страхования и пенсионная система</w:t>
      </w:r>
      <w:r>
        <w:rPr>
          <w:rFonts w:ascii="Times New Roman" w:hAnsi="Times New Roman"/>
          <w:b/>
          <w:sz w:val="24"/>
          <w:szCs w:val="24"/>
        </w:rPr>
        <w:t xml:space="preserve"> </w:t>
      </w:r>
    </w:p>
    <w:p w:rsidR="00A636D8" w:rsidRDefault="00A636D8" w:rsidP="001F6DFC">
      <w:pPr>
        <w:spacing w:after="0" w:line="312" w:lineRule="auto"/>
        <w:ind w:firstLine="567"/>
        <w:jc w:val="both"/>
        <w:rPr>
          <w:rFonts w:ascii="Times New Roman" w:hAnsi="Times New Roman"/>
          <w:b/>
          <w:sz w:val="24"/>
          <w:szCs w:val="24"/>
        </w:rPr>
      </w:pPr>
    </w:p>
    <w:p w:rsidR="00B40D51" w:rsidRDefault="00B40D51"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Социальное обеспечение </w:t>
      </w:r>
      <w:r>
        <w:rPr>
          <w:rFonts w:ascii="Times New Roman" w:hAnsi="Times New Roman" w:cs="Times New Roman"/>
          <w:sz w:val="24"/>
          <w:szCs w:val="24"/>
        </w:rPr>
        <w:t>―</w:t>
      </w:r>
      <w:r>
        <w:rPr>
          <w:rFonts w:ascii="Times New Roman" w:hAnsi="Times New Roman"/>
          <w:sz w:val="24"/>
          <w:szCs w:val="24"/>
        </w:rPr>
        <w:t xml:space="preserve"> государственная система материального обеспечения и социального обслуживания пожилых, нетрудоспособных граждан и семей с детьми.</w:t>
      </w:r>
    </w:p>
    <w:p w:rsidR="00B40D51" w:rsidRDefault="00B40D51" w:rsidP="001F6DFC">
      <w:pPr>
        <w:spacing w:after="0" w:line="312" w:lineRule="auto"/>
        <w:ind w:firstLine="567"/>
        <w:jc w:val="both"/>
        <w:rPr>
          <w:rFonts w:ascii="Times New Roman" w:hAnsi="Times New Roman"/>
          <w:sz w:val="24"/>
          <w:szCs w:val="24"/>
        </w:rPr>
      </w:pPr>
      <w:r>
        <w:rPr>
          <w:rFonts w:ascii="Times New Roman" w:hAnsi="Times New Roman"/>
          <w:sz w:val="24"/>
          <w:szCs w:val="24"/>
        </w:rPr>
        <w:t>Каждый гражданин имеет право на социальное обеспечение:</w:t>
      </w:r>
    </w:p>
    <w:p w:rsidR="00B40D51" w:rsidRDefault="00B40D51" w:rsidP="006E7656">
      <w:pPr>
        <w:pStyle w:val="a5"/>
        <w:numPr>
          <w:ilvl w:val="0"/>
          <w:numId w:val="38"/>
        </w:numPr>
        <w:spacing w:after="0" w:line="312" w:lineRule="auto"/>
        <w:jc w:val="both"/>
        <w:rPr>
          <w:rFonts w:ascii="Times New Roman" w:hAnsi="Times New Roman"/>
          <w:sz w:val="24"/>
          <w:szCs w:val="24"/>
        </w:rPr>
      </w:pPr>
      <w:r>
        <w:rPr>
          <w:rFonts w:ascii="Times New Roman" w:hAnsi="Times New Roman"/>
          <w:sz w:val="24"/>
          <w:szCs w:val="24"/>
        </w:rPr>
        <w:t>в старости;</w:t>
      </w:r>
    </w:p>
    <w:p w:rsidR="00B40D51" w:rsidRDefault="00B40D51" w:rsidP="006E7656">
      <w:pPr>
        <w:pStyle w:val="a5"/>
        <w:numPr>
          <w:ilvl w:val="0"/>
          <w:numId w:val="38"/>
        </w:numPr>
        <w:spacing w:after="0" w:line="312" w:lineRule="auto"/>
        <w:jc w:val="both"/>
        <w:rPr>
          <w:rFonts w:ascii="Times New Roman" w:hAnsi="Times New Roman"/>
          <w:sz w:val="24"/>
          <w:szCs w:val="24"/>
        </w:rPr>
      </w:pPr>
      <w:r>
        <w:rPr>
          <w:rFonts w:ascii="Times New Roman" w:hAnsi="Times New Roman"/>
          <w:sz w:val="24"/>
          <w:szCs w:val="24"/>
        </w:rPr>
        <w:t>в случае утраты трудоспособности;</w:t>
      </w:r>
    </w:p>
    <w:p w:rsidR="00A636D8" w:rsidRDefault="00B40D51" w:rsidP="006E7656">
      <w:pPr>
        <w:pStyle w:val="a5"/>
        <w:numPr>
          <w:ilvl w:val="0"/>
          <w:numId w:val="38"/>
        </w:numPr>
        <w:spacing w:after="0" w:line="312" w:lineRule="auto"/>
        <w:jc w:val="both"/>
        <w:rPr>
          <w:rFonts w:ascii="Times New Roman" w:hAnsi="Times New Roman"/>
          <w:sz w:val="24"/>
          <w:szCs w:val="24"/>
        </w:rPr>
      </w:pPr>
      <w:r>
        <w:rPr>
          <w:rFonts w:ascii="Times New Roman" w:hAnsi="Times New Roman"/>
          <w:sz w:val="24"/>
          <w:szCs w:val="24"/>
        </w:rPr>
        <w:t>в случае потери кормильца;</w:t>
      </w:r>
      <w:r w:rsidRPr="00B40D51">
        <w:rPr>
          <w:rFonts w:ascii="Times New Roman" w:hAnsi="Times New Roman"/>
          <w:sz w:val="24"/>
          <w:szCs w:val="24"/>
        </w:rPr>
        <w:t xml:space="preserve"> </w:t>
      </w:r>
    </w:p>
    <w:p w:rsidR="00B40D51" w:rsidRDefault="00B40D51" w:rsidP="006E7656">
      <w:pPr>
        <w:pStyle w:val="a5"/>
        <w:numPr>
          <w:ilvl w:val="0"/>
          <w:numId w:val="38"/>
        </w:numPr>
        <w:spacing w:after="0" w:line="312" w:lineRule="auto"/>
        <w:jc w:val="both"/>
        <w:rPr>
          <w:rFonts w:ascii="Times New Roman" w:hAnsi="Times New Roman"/>
          <w:sz w:val="24"/>
          <w:szCs w:val="24"/>
        </w:rPr>
      </w:pPr>
      <w:r>
        <w:rPr>
          <w:rFonts w:ascii="Times New Roman" w:hAnsi="Times New Roman"/>
          <w:sz w:val="24"/>
          <w:szCs w:val="24"/>
        </w:rPr>
        <w:t>на квалифицированную медицинскую помощь.</w:t>
      </w:r>
    </w:p>
    <w:p w:rsidR="001B37C0" w:rsidRDefault="00B40D51" w:rsidP="00B40D51">
      <w:pPr>
        <w:spacing w:after="0" w:line="312" w:lineRule="auto"/>
        <w:ind w:firstLine="567"/>
        <w:jc w:val="both"/>
        <w:rPr>
          <w:rFonts w:ascii="Times New Roman" w:hAnsi="Times New Roman"/>
          <w:sz w:val="24"/>
          <w:szCs w:val="24"/>
        </w:rPr>
      </w:pPr>
      <w:r>
        <w:rPr>
          <w:rFonts w:ascii="Times New Roman" w:hAnsi="Times New Roman"/>
          <w:sz w:val="24"/>
          <w:szCs w:val="24"/>
        </w:rPr>
        <w:t xml:space="preserve">Государство защищает материнство и младенчество, права детей и инвалидов. </w:t>
      </w:r>
    </w:p>
    <w:p w:rsidR="000157B2" w:rsidRDefault="00B40D51" w:rsidP="00B40D51">
      <w:pPr>
        <w:spacing w:after="0" w:line="312" w:lineRule="auto"/>
        <w:ind w:firstLine="567"/>
        <w:jc w:val="both"/>
        <w:rPr>
          <w:rFonts w:ascii="Times New Roman" w:hAnsi="Times New Roman"/>
          <w:i/>
          <w:sz w:val="24"/>
          <w:szCs w:val="24"/>
        </w:rPr>
      </w:pPr>
      <w:r w:rsidRPr="002D7083">
        <w:rPr>
          <w:rFonts w:ascii="Times New Roman" w:hAnsi="Times New Roman"/>
          <w:i/>
          <w:sz w:val="24"/>
          <w:szCs w:val="24"/>
        </w:rPr>
        <w:t xml:space="preserve">Социальное обеспечение должно </w:t>
      </w:r>
      <w:r w:rsidR="002D7083" w:rsidRPr="002D7083">
        <w:rPr>
          <w:rFonts w:ascii="Times New Roman" w:hAnsi="Times New Roman"/>
          <w:i/>
          <w:sz w:val="24"/>
          <w:szCs w:val="24"/>
        </w:rPr>
        <w:t xml:space="preserve">обеспечить уровень жизни не ниже прожиточного минимума. </w:t>
      </w:r>
    </w:p>
    <w:p w:rsidR="001B37C0" w:rsidRPr="001B37C0" w:rsidRDefault="001B37C0" w:rsidP="00B40D51">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Прожиточный минимум </w:t>
      </w:r>
      <w:r>
        <w:rPr>
          <w:rFonts w:ascii="Times New Roman" w:hAnsi="Times New Roman" w:cs="Times New Roman"/>
          <w:sz w:val="24"/>
          <w:szCs w:val="24"/>
        </w:rPr>
        <w:t xml:space="preserve">― 1) уровень потребления, достаточный для выживания и поддержания нормального состояния здоровья отдельного человека или семьи; 2) нижний предел номинальных (то есть денежных) доходов, приходящихся на одного члена семьи, который при данных экономических условиях и, в первую очередь, при данном уровне производства (с соответствующей структурой потребления материальных и культурных благ) необходим для нормального воспроизводства рабочей силы. В каждый данный период времени прожиточный минимум зависит от уровня цен, величины налогов, места проживания и состава семьи. </w:t>
      </w:r>
      <w:r w:rsidRPr="001B37C0">
        <w:rPr>
          <w:rFonts w:ascii="Times New Roman" w:hAnsi="Times New Roman" w:cs="Times New Roman"/>
          <w:b/>
          <w:i/>
          <w:sz w:val="24"/>
          <w:szCs w:val="24"/>
        </w:rPr>
        <w:t>Прожиточный минимум</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 xml:space="preserve">стоимость набора предметов потребления и услуг, необходимого для поддержания здоровья и создания условий для жизнедеятельности. </w:t>
      </w:r>
      <w:r>
        <w:rPr>
          <w:rFonts w:ascii="Times New Roman" w:hAnsi="Times New Roman" w:cs="Times New Roman"/>
          <w:sz w:val="24"/>
          <w:szCs w:val="24"/>
        </w:rPr>
        <w:t>Считается порогом бедности.</w:t>
      </w:r>
    </w:p>
    <w:p w:rsidR="00B40D51" w:rsidRDefault="002D7083" w:rsidP="00B40D51">
      <w:pPr>
        <w:spacing w:after="0" w:line="312" w:lineRule="auto"/>
        <w:ind w:firstLine="567"/>
        <w:jc w:val="both"/>
        <w:rPr>
          <w:rFonts w:ascii="Times New Roman" w:hAnsi="Times New Roman"/>
          <w:sz w:val="24"/>
          <w:szCs w:val="24"/>
        </w:rPr>
      </w:pPr>
      <w:r>
        <w:rPr>
          <w:rFonts w:ascii="Times New Roman" w:hAnsi="Times New Roman"/>
          <w:sz w:val="24"/>
          <w:szCs w:val="24"/>
        </w:rPr>
        <w:t>Социальное обеспечение гарантировано каждому гражданину статьей 39 Конституции РФ.</w:t>
      </w:r>
    </w:p>
    <w:p w:rsidR="002D7083" w:rsidRDefault="002D7083" w:rsidP="00B40D51">
      <w:pPr>
        <w:spacing w:after="0" w:line="312" w:lineRule="auto"/>
        <w:ind w:firstLine="567"/>
        <w:jc w:val="both"/>
        <w:rPr>
          <w:rFonts w:ascii="Times New Roman" w:hAnsi="Times New Roman"/>
          <w:i/>
          <w:sz w:val="24"/>
          <w:szCs w:val="24"/>
        </w:rPr>
      </w:pPr>
      <w:r w:rsidRPr="002D7083">
        <w:rPr>
          <w:rFonts w:ascii="Times New Roman" w:hAnsi="Times New Roman"/>
          <w:i/>
          <w:sz w:val="24"/>
          <w:szCs w:val="24"/>
        </w:rPr>
        <w:t>Основные виды социального обеспечения:</w:t>
      </w:r>
    </w:p>
    <w:p w:rsidR="002D7083" w:rsidRDefault="002D7083" w:rsidP="00B40D5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пенсии (по старости, по инвалидности, за выслугу лет, социальные пенсии и др.);</w:t>
      </w:r>
    </w:p>
    <w:p w:rsidR="002D7083" w:rsidRDefault="002D7083" w:rsidP="00B40D5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пособия (по временной нетрудоспособности, по беременности и родам, по безработице и др.);</w:t>
      </w:r>
    </w:p>
    <w:p w:rsidR="002D7083" w:rsidRDefault="002D7083" w:rsidP="00B40D5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социальное обслуживание престарелых, нетрудоспособных граждан, семей с детьми (содержание детей в детских учреждениях, бесплатная медицинская помощь, протезная помощь).</w:t>
      </w:r>
    </w:p>
    <w:p w:rsidR="002D7083" w:rsidRDefault="002D7083" w:rsidP="00B40D51">
      <w:pPr>
        <w:spacing w:after="0" w:line="312" w:lineRule="auto"/>
        <w:ind w:firstLine="567"/>
        <w:jc w:val="both"/>
        <w:rPr>
          <w:rFonts w:ascii="Times New Roman" w:hAnsi="Times New Roman"/>
          <w:i/>
          <w:sz w:val="24"/>
          <w:szCs w:val="24"/>
        </w:rPr>
      </w:pPr>
      <w:r>
        <w:rPr>
          <w:rFonts w:ascii="Times New Roman" w:hAnsi="Times New Roman"/>
          <w:i/>
          <w:sz w:val="24"/>
          <w:szCs w:val="24"/>
        </w:rPr>
        <w:t>Источники финансирования социального обеспечения:</w:t>
      </w:r>
    </w:p>
    <w:p w:rsidR="002D7083" w:rsidRDefault="002D7083"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Пенсионный фонд РФ;</w:t>
      </w:r>
    </w:p>
    <w:p w:rsidR="002D7083" w:rsidRDefault="002D7083"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Фонд социального страхования;</w:t>
      </w:r>
    </w:p>
    <w:p w:rsidR="002D7083" w:rsidRDefault="002D7083"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средства муниципалитетов;</w:t>
      </w:r>
    </w:p>
    <w:p w:rsidR="002D7083" w:rsidRDefault="002D7083"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общественные фонды социального обеспечения. </w:t>
      </w:r>
    </w:p>
    <w:p w:rsidR="001B37C0" w:rsidRDefault="001B37C0"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Социальное обеспечение осуществляется органами социальной защиты, здравоохранения, организациями и учреждениями.</w:t>
      </w:r>
    </w:p>
    <w:p w:rsidR="008759D3" w:rsidRDefault="00F80242"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Социальное страхование </w:t>
      </w:r>
      <w:r w:rsidR="008759D3">
        <w:rPr>
          <w:rFonts w:ascii="Times New Roman" w:hAnsi="Times New Roman" w:cs="Times New Roman"/>
          <w:sz w:val="24"/>
          <w:szCs w:val="24"/>
        </w:rPr>
        <w:t xml:space="preserve">― элемент государственной системы социального обеспечения, который гарантирует материальное обеспечение и социальное обслуживание граждан. </w:t>
      </w:r>
    </w:p>
    <w:p w:rsidR="00E54C55" w:rsidRDefault="008759D3" w:rsidP="00B40D51">
      <w:pPr>
        <w:spacing w:after="0" w:line="312" w:lineRule="auto"/>
        <w:ind w:firstLine="567"/>
        <w:jc w:val="both"/>
        <w:rPr>
          <w:rFonts w:ascii="Times New Roman" w:hAnsi="Times New Roman" w:cs="Times New Roman"/>
          <w:sz w:val="24"/>
          <w:szCs w:val="24"/>
        </w:rPr>
      </w:pPr>
      <w:r w:rsidRPr="000157B2">
        <w:rPr>
          <w:rFonts w:ascii="Times New Roman" w:hAnsi="Times New Roman" w:cs="Times New Roman"/>
          <w:i/>
          <w:sz w:val="24"/>
          <w:szCs w:val="24"/>
        </w:rPr>
        <w:t>Все работающие граждане подлежат обязательному социальному страхованию.</w:t>
      </w:r>
      <w:r w:rsidR="00E54C55">
        <w:rPr>
          <w:rFonts w:ascii="Times New Roman" w:hAnsi="Times New Roman" w:cs="Times New Roman"/>
          <w:sz w:val="24"/>
          <w:szCs w:val="24"/>
        </w:rPr>
        <w:t xml:space="preserve"> Взносы для государственного социального страхования уплачивают:</w:t>
      </w:r>
    </w:p>
    <w:p w:rsidR="00F80242" w:rsidRDefault="00E54C55"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1) предприятия, учреждения и организации;</w:t>
      </w:r>
      <w:r w:rsidR="008759D3">
        <w:rPr>
          <w:rFonts w:ascii="Times New Roman" w:hAnsi="Times New Roman" w:cs="Times New Roman"/>
          <w:sz w:val="24"/>
          <w:szCs w:val="24"/>
        </w:rPr>
        <w:t xml:space="preserve"> </w:t>
      </w:r>
    </w:p>
    <w:p w:rsidR="00E54C55" w:rsidRDefault="00E54C55"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2) граждане, использующие труд наемных работников.</w:t>
      </w:r>
    </w:p>
    <w:p w:rsidR="00E54C55" w:rsidRDefault="00E54C55"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Взносы для пенсионного страхования, помимо указанных лиц, уплачивают также работающие граждане из своего заработка.</w:t>
      </w:r>
    </w:p>
    <w:p w:rsidR="00E54C55" w:rsidRDefault="00E54C55" w:rsidP="00B40D51">
      <w:pPr>
        <w:spacing w:after="0" w:line="312" w:lineRule="auto"/>
        <w:ind w:firstLine="567"/>
        <w:jc w:val="both"/>
        <w:rPr>
          <w:rFonts w:ascii="Times New Roman" w:hAnsi="Times New Roman" w:cs="Times New Roman"/>
          <w:sz w:val="24"/>
          <w:szCs w:val="24"/>
        </w:rPr>
      </w:pPr>
      <w:r w:rsidRPr="000157B2">
        <w:rPr>
          <w:rFonts w:ascii="Times New Roman" w:hAnsi="Times New Roman" w:cs="Times New Roman"/>
          <w:i/>
          <w:sz w:val="24"/>
          <w:szCs w:val="24"/>
        </w:rPr>
        <w:t>Неуплата работодателем взносов на социальное страхование не лишает работающих граждан права на социальное обеспечение</w:t>
      </w:r>
      <w:r>
        <w:rPr>
          <w:rFonts w:ascii="Times New Roman" w:hAnsi="Times New Roman" w:cs="Times New Roman"/>
          <w:sz w:val="24"/>
          <w:szCs w:val="24"/>
        </w:rPr>
        <w:t xml:space="preserve">. </w:t>
      </w:r>
    </w:p>
    <w:p w:rsidR="00E54C55" w:rsidRDefault="00E54C55"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Различают 4 </w:t>
      </w:r>
      <w:r>
        <w:rPr>
          <w:rFonts w:ascii="Times New Roman" w:hAnsi="Times New Roman" w:cs="Times New Roman"/>
          <w:i/>
          <w:sz w:val="24"/>
          <w:szCs w:val="24"/>
        </w:rPr>
        <w:t xml:space="preserve">вида </w:t>
      </w:r>
      <w:r>
        <w:rPr>
          <w:rFonts w:ascii="Times New Roman" w:hAnsi="Times New Roman" w:cs="Times New Roman"/>
          <w:sz w:val="24"/>
          <w:szCs w:val="24"/>
        </w:rPr>
        <w:t>социального страхования:</w:t>
      </w:r>
    </w:p>
    <w:p w:rsidR="00E54C55" w:rsidRDefault="00E54C55"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пенсионное;</w:t>
      </w:r>
    </w:p>
    <w:p w:rsidR="00E54C55" w:rsidRDefault="00E54C55"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для обеспечения некоторыми пособиями;</w:t>
      </w:r>
    </w:p>
    <w:p w:rsidR="00E54C55" w:rsidRDefault="00E54C55"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на случай безработицы;</w:t>
      </w:r>
    </w:p>
    <w:p w:rsidR="00E54C55" w:rsidRDefault="00E54C55" w:rsidP="00B40D5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медицинское.</w:t>
      </w:r>
    </w:p>
    <w:p w:rsidR="00E54C55" w:rsidRDefault="008A4FDC" w:rsidP="00B40D51">
      <w:pPr>
        <w:spacing w:after="0" w:line="312" w:lineRule="auto"/>
        <w:ind w:firstLine="567"/>
        <w:jc w:val="both"/>
        <w:rPr>
          <w:rFonts w:ascii="Times New Roman" w:hAnsi="Times New Roman" w:cs="Times New Roman"/>
          <w:sz w:val="24"/>
          <w:szCs w:val="24"/>
        </w:rPr>
      </w:pPr>
      <w:r w:rsidRPr="000157B2">
        <w:rPr>
          <w:rFonts w:ascii="Times New Roman" w:hAnsi="Times New Roman" w:cs="Times New Roman"/>
          <w:i/>
          <w:sz w:val="24"/>
          <w:szCs w:val="24"/>
        </w:rPr>
        <w:t>За государственный счет граждане обеспечиваются</w:t>
      </w:r>
      <w:r>
        <w:rPr>
          <w:rFonts w:ascii="Times New Roman" w:hAnsi="Times New Roman" w:cs="Times New Roman"/>
          <w:sz w:val="24"/>
          <w:szCs w:val="24"/>
        </w:rPr>
        <w:t>:</w:t>
      </w:r>
    </w:p>
    <w:p w:rsidR="008A4FDC" w:rsidRDefault="008A4FDC" w:rsidP="006E7656">
      <w:pPr>
        <w:pStyle w:val="a5"/>
        <w:numPr>
          <w:ilvl w:val="0"/>
          <w:numId w:val="39"/>
        </w:numPr>
        <w:spacing w:after="0" w:line="312" w:lineRule="auto"/>
        <w:jc w:val="both"/>
        <w:rPr>
          <w:rFonts w:ascii="Times New Roman" w:hAnsi="Times New Roman"/>
          <w:sz w:val="24"/>
          <w:szCs w:val="24"/>
        </w:rPr>
      </w:pPr>
      <w:r w:rsidRPr="008A4FDC">
        <w:rPr>
          <w:rFonts w:ascii="Times New Roman" w:hAnsi="Times New Roman"/>
          <w:sz w:val="24"/>
          <w:szCs w:val="24"/>
        </w:rPr>
        <w:t>пособиями</w:t>
      </w:r>
      <w:r>
        <w:rPr>
          <w:rFonts w:ascii="Times New Roman" w:hAnsi="Times New Roman"/>
          <w:sz w:val="24"/>
          <w:szCs w:val="24"/>
        </w:rPr>
        <w:t xml:space="preserve"> по временной  нетрудоспобности;</w:t>
      </w:r>
    </w:p>
    <w:p w:rsidR="008A4FDC" w:rsidRDefault="008A4FDC" w:rsidP="006E7656">
      <w:pPr>
        <w:pStyle w:val="a5"/>
        <w:numPr>
          <w:ilvl w:val="0"/>
          <w:numId w:val="39"/>
        </w:numPr>
        <w:spacing w:after="0" w:line="312" w:lineRule="auto"/>
        <w:jc w:val="both"/>
        <w:rPr>
          <w:rFonts w:ascii="Times New Roman" w:hAnsi="Times New Roman"/>
          <w:sz w:val="24"/>
          <w:szCs w:val="24"/>
        </w:rPr>
      </w:pPr>
      <w:r>
        <w:rPr>
          <w:rFonts w:ascii="Times New Roman" w:hAnsi="Times New Roman"/>
          <w:sz w:val="24"/>
          <w:szCs w:val="24"/>
        </w:rPr>
        <w:t>пенсиями по старости;</w:t>
      </w:r>
    </w:p>
    <w:p w:rsidR="008A4FDC" w:rsidRDefault="008A4FDC" w:rsidP="006E7656">
      <w:pPr>
        <w:pStyle w:val="a5"/>
        <w:numPr>
          <w:ilvl w:val="0"/>
          <w:numId w:val="39"/>
        </w:numPr>
        <w:spacing w:after="0" w:line="312" w:lineRule="auto"/>
        <w:jc w:val="both"/>
        <w:rPr>
          <w:rFonts w:ascii="Times New Roman" w:hAnsi="Times New Roman"/>
          <w:sz w:val="24"/>
          <w:szCs w:val="24"/>
        </w:rPr>
      </w:pPr>
      <w:r>
        <w:rPr>
          <w:rFonts w:ascii="Times New Roman" w:hAnsi="Times New Roman"/>
          <w:sz w:val="24"/>
          <w:szCs w:val="24"/>
        </w:rPr>
        <w:t>пособиями по безработице;</w:t>
      </w:r>
    </w:p>
    <w:p w:rsidR="008A4FDC" w:rsidRDefault="008A4FDC" w:rsidP="006E7656">
      <w:pPr>
        <w:pStyle w:val="a5"/>
        <w:numPr>
          <w:ilvl w:val="0"/>
          <w:numId w:val="39"/>
        </w:numPr>
        <w:spacing w:after="0" w:line="312" w:lineRule="auto"/>
        <w:jc w:val="both"/>
        <w:rPr>
          <w:rFonts w:ascii="Times New Roman" w:hAnsi="Times New Roman"/>
          <w:sz w:val="24"/>
          <w:szCs w:val="24"/>
        </w:rPr>
      </w:pPr>
      <w:r>
        <w:rPr>
          <w:rFonts w:ascii="Times New Roman" w:hAnsi="Times New Roman"/>
          <w:sz w:val="24"/>
          <w:szCs w:val="24"/>
        </w:rPr>
        <w:t>пособиями по инвалидности;</w:t>
      </w:r>
    </w:p>
    <w:p w:rsidR="008A4FDC" w:rsidRDefault="008A4FDC" w:rsidP="006E7656">
      <w:pPr>
        <w:pStyle w:val="a5"/>
        <w:numPr>
          <w:ilvl w:val="0"/>
          <w:numId w:val="39"/>
        </w:numPr>
        <w:spacing w:after="0" w:line="312" w:lineRule="auto"/>
        <w:jc w:val="both"/>
        <w:rPr>
          <w:rFonts w:ascii="Times New Roman" w:hAnsi="Times New Roman"/>
          <w:sz w:val="24"/>
          <w:szCs w:val="24"/>
        </w:rPr>
      </w:pPr>
      <w:r>
        <w:rPr>
          <w:rFonts w:ascii="Times New Roman" w:hAnsi="Times New Roman"/>
          <w:sz w:val="24"/>
          <w:szCs w:val="24"/>
        </w:rPr>
        <w:t>по случаю потери кормильца;</w:t>
      </w:r>
    </w:p>
    <w:p w:rsidR="008A4FDC" w:rsidRDefault="008A4FDC" w:rsidP="006E7656">
      <w:pPr>
        <w:pStyle w:val="a5"/>
        <w:numPr>
          <w:ilvl w:val="0"/>
          <w:numId w:val="39"/>
        </w:numPr>
        <w:spacing w:after="0" w:line="312" w:lineRule="auto"/>
        <w:jc w:val="both"/>
        <w:rPr>
          <w:rFonts w:ascii="Times New Roman" w:hAnsi="Times New Roman"/>
          <w:sz w:val="24"/>
          <w:szCs w:val="24"/>
        </w:rPr>
      </w:pPr>
      <w:r>
        <w:rPr>
          <w:rFonts w:ascii="Times New Roman" w:hAnsi="Times New Roman"/>
          <w:sz w:val="24"/>
          <w:szCs w:val="24"/>
        </w:rPr>
        <w:t>за выслугу лет.</w:t>
      </w:r>
    </w:p>
    <w:p w:rsidR="008A4FDC" w:rsidRDefault="008A4FDC" w:rsidP="008A4FDC">
      <w:pPr>
        <w:spacing w:after="0" w:line="312" w:lineRule="auto"/>
        <w:ind w:firstLine="567"/>
        <w:jc w:val="both"/>
        <w:rPr>
          <w:rFonts w:ascii="Times New Roman" w:hAnsi="Times New Roman"/>
          <w:sz w:val="24"/>
          <w:szCs w:val="24"/>
        </w:rPr>
      </w:pPr>
      <w:r>
        <w:rPr>
          <w:rFonts w:ascii="Times New Roman" w:hAnsi="Times New Roman"/>
          <w:sz w:val="24"/>
          <w:szCs w:val="24"/>
        </w:rPr>
        <w:t>В случае смерти гражданина родственникам выдается ритуальное пособие.</w:t>
      </w:r>
    </w:p>
    <w:p w:rsidR="008A4FDC" w:rsidRPr="000157B2" w:rsidRDefault="008A4FDC" w:rsidP="008A4FDC">
      <w:pPr>
        <w:spacing w:after="0" w:line="312" w:lineRule="auto"/>
        <w:ind w:firstLine="567"/>
        <w:jc w:val="both"/>
        <w:rPr>
          <w:rFonts w:ascii="Times New Roman" w:hAnsi="Times New Roman"/>
          <w:i/>
          <w:sz w:val="24"/>
          <w:szCs w:val="24"/>
        </w:rPr>
      </w:pPr>
      <w:r w:rsidRPr="000157B2">
        <w:rPr>
          <w:rFonts w:ascii="Times New Roman" w:hAnsi="Times New Roman"/>
          <w:i/>
          <w:sz w:val="24"/>
          <w:szCs w:val="24"/>
        </w:rPr>
        <w:t>Средства социального страхования используются на медицинское и санаторно-курортное лечение граждан и организацию отдыха.</w:t>
      </w:r>
    </w:p>
    <w:p w:rsidR="008A4FDC" w:rsidRDefault="008A4FDC" w:rsidP="008A4FDC">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Пенсия </w:t>
      </w:r>
      <w:r>
        <w:rPr>
          <w:rFonts w:ascii="Times New Roman" w:hAnsi="Times New Roman" w:cs="Times New Roman"/>
          <w:sz w:val="24"/>
          <w:szCs w:val="24"/>
        </w:rPr>
        <w:t>― регулярные денежные выплаты гражданам, осуществляемые в следующих случаях: а) при достижении определенного возраста; б) при инвалидности; в) при потере кормильца; г) в других случаях, которые предусматривает законодательство.</w:t>
      </w:r>
    </w:p>
    <w:p w:rsidR="008A4FDC" w:rsidRDefault="008A4FDC" w:rsidP="008A4FD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Пенсионное обеспечение осуществляется за счет Пенсионного и страхового фондов, которые считаются внебюджетными государственными </w:t>
      </w:r>
      <w:r w:rsidR="00437FF6">
        <w:rPr>
          <w:rFonts w:ascii="Times New Roman" w:hAnsi="Times New Roman" w:cs="Times New Roman"/>
          <w:sz w:val="24"/>
          <w:szCs w:val="24"/>
        </w:rPr>
        <w:t>фондами предприятий и организаций.</w:t>
      </w:r>
    </w:p>
    <w:p w:rsidR="00437FF6" w:rsidRDefault="00437FF6" w:rsidP="008A4FD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Существующая в обществе </w:t>
      </w:r>
      <w:r w:rsidRPr="00437FF6">
        <w:rPr>
          <w:rFonts w:ascii="Times New Roman" w:hAnsi="Times New Roman" w:cs="Times New Roman"/>
          <w:b/>
          <w:sz w:val="24"/>
          <w:szCs w:val="24"/>
        </w:rPr>
        <w:t>пенсионная система</w:t>
      </w:r>
      <w:r>
        <w:rPr>
          <w:rFonts w:ascii="Times New Roman" w:hAnsi="Times New Roman" w:cs="Times New Roman"/>
          <w:sz w:val="24"/>
          <w:szCs w:val="24"/>
        </w:rPr>
        <w:t xml:space="preserve"> представляет собой совокупность правовых, экономических, социальных институтов и норм, цель которых ― материальное обеспечение нетрудоспособных по перечисленным основаниям.</w:t>
      </w:r>
    </w:p>
    <w:p w:rsidR="00437FF6" w:rsidRDefault="00437FF6" w:rsidP="008A4FDC">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Пенсии делятся на </w:t>
      </w:r>
      <w:r>
        <w:rPr>
          <w:rFonts w:ascii="Times New Roman" w:hAnsi="Times New Roman" w:cs="Times New Roman"/>
          <w:i/>
          <w:sz w:val="24"/>
          <w:szCs w:val="24"/>
        </w:rPr>
        <w:t>три основных вида:</w:t>
      </w:r>
    </w:p>
    <w:p w:rsidR="00437FF6" w:rsidRPr="00437FF6" w:rsidRDefault="00437FF6" w:rsidP="006E7656">
      <w:pPr>
        <w:pStyle w:val="a5"/>
        <w:numPr>
          <w:ilvl w:val="0"/>
          <w:numId w:val="40"/>
        </w:numPr>
        <w:spacing w:after="0" w:line="312" w:lineRule="auto"/>
        <w:jc w:val="both"/>
        <w:rPr>
          <w:rFonts w:ascii="Times New Roman" w:hAnsi="Times New Roman"/>
          <w:b/>
          <w:i/>
          <w:sz w:val="24"/>
          <w:szCs w:val="24"/>
        </w:rPr>
      </w:pPr>
      <w:r w:rsidRPr="00437FF6">
        <w:rPr>
          <w:rFonts w:ascii="Times New Roman" w:hAnsi="Times New Roman" w:cs="Times New Roman"/>
          <w:i/>
          <w:sz w:val="24"/>
          <w:szCs w:val="24"/>
        </w:rPr>
        <w:t xml:space="preserve">трудовые </w:t>
      </w:r>
      <w:r>
        <w:rPr>
          <w:rFonts w:ascii="Times New Roman" w:hAnsi="Times New Roman" w:cs="Times New Roman"/>
          <w:sz w:val="24"/>
          <w:szCs w:val="24"/>
        </w:rPr>
        <w:t xml:space="preserve">― для </w:t>
      </w:r>
      <w:r w:rsidR="000157B2">
        <w:rPr>
          <w:rFonts w:ascii="Times New Roman" w:hAnsi="Times New Roman" w:cs="Times New Roman"/>
          <w:sz w:val="24"/>
          <w:szCs w:val="24"/>
        </w:rPr>
        <w:t xml:space="preserve">лиц, </w:t>
      </w:r>
      <w:r>
        <w:rPr>
          <w:rFonts w:ascii="Times New Roman" w:hAnsi="Times New Roman" w:cs="Times New Roman"/>
          <w:sz w:val="24"/>
          <w:szCs w:val="24"/>
        </w:rPr>
        <w:t>застрахованных системой обязательного социального страхования, формируемого за счет взносов работодателей и граждан;</w:t>
      </w:r>
    </w:p>
    <w:p w:rsidR="00437FF6" w:rsidRPr="00437FF6" w:rsidRDefault="00437FF6" w:rsidP="006E7656">
      <w:pPr>
        <w:pStyle w:val="a5"/>
        <w:numPr>
          <w:ilvl w:val="0"/>
          <w:numId w:val="40"/>
        </w:numPr>
        <w:spacing w:after="0" w:line="312" w:lineRule="auto"/>
        <w:jc w:val="both"/>
        <w:rPr>
          <w:rFonts w:ascii="Times New Roman" w:hAnsi="Times New Roman"/>
          <w:b/>
          <w:i/>
          <w:sz w:val="24"/>
          <w:szCs w:val="24"/>
        </w:rPr>
      </w:pPr>
      <w:r>
        <w:rPr>
          <w:rFonts w:ascii="Times New Roman" w:hAnsi="Times New Roman" w:cs="Times New Roman"/>
          <w:i/>
          <w:sz w:val="24"/>
          <w:szCs w:val="24"/>
        </w:rPr>
        <w:t>социальные</w:t>
      </w:r>
      <w:r>
        <w:rPr>
          <w:rFonts w:ascii="Times New Roman" w:hAnsi="Times New Roman" w:cs="Times New Roman"/>
          <w:sz w:val="24"/>
          <w:szCs w:val="24"/>
        </w:rPr>
        <w:t>, обеспечивающие прожиточный минимум для пожилых, инвалидов и приравненных к ним категорий</w:t>
      </w:r>
      <w:r w:rsidR="000157B2">
        <w:rPr>
          <w:rFonts w:ascii="Times New Roman" w:hAnsi="Times New Roman" w:cs="Times New Roman"/>
          <w:sz w:val="24"/>
          <w:szCs w:val="24"/>
        </w:rPr>
        <w:t xml:space="preserve"> лиц</w:t>
      </w:r>
      <w:r>
        <w:rPr>
          <w:rFonts w:ascii="Times New Roman" w:hAnsi="Times New Roman" w:cs="Times New Roman"/>
          <w:sz w:val="24"/>
          <w:szCs w:val="24"/>
        </w:rPr>
        <w:t>, не имеющих право на страховую пенсию;</w:t>
      </w:r>
    </w:p>
    <w:p w:rsidR="00437FF6" w:rsidRPr="00437FF6" w:rsidRDefault="00437FF6" w:rsidP="006E7656">
      <w:pPr>
        <w:pStyle w:val="a5"/>
        <w:numPr>
          <w:ilvl w:val="0"/>
          <w:numId w:val="40"/>
        </w:numPr>
        <w:spacing w:after="0" w:line="312" w:lineRule="auto"/>
        <w:jc w:val="both"/>
        <w:rPr>
          <w:rFonts w:ascii="Times New Roman" w:hAnsi="Times New Roman"/>
          <w:b/>
          <w:i/>
          <w:sz w:val="24"/>
          <w:szCs w:val="24"/>
        </w:rPr>
      </w:pPr>
      <w:r>
        <w:rPr>
          <w:rFonts w:ascii="Times New Roman" w:hAnsi="Times New Roman" w:cs="Times New Roman"/>
          <w:i/>
          <w:sz w:val="24"/>
          <w:szCs w:val="24"/>
        </w:rPr>
        <w:t xml:space="preserve">дополнительные, </w:t>
      </w:r>
      <w:r w:rsidR="000157B2">
        <w:rPr>
          <w:rFonts w:ascii="Times New Roman" w:hAnsi="Times New Roman" w:cs="Times New Roman"/>
          <w:sz w:val="24"/>
          <w:szCs w:val="24"/>
        </w:rPr>
        <w:t>основанные на отдельных пен</w:t>
      </w:r>
      <w:r>
        <w:rPr>
          <w:rFonts w:ascii="Times New Roman" w:hAnsi="Times New Roman" w:cs="Times New Roman"/>
          <w:sz w:val="24"/>
          <w:szCs w:val="24"/>
        </w:rPr>
        <w:t>сионных схемах за счет добровольных взносов работодателей и граждан.</w:t>
      </w:r>
    </w:p>
    <w:p w:rsidR="00437FF6" w:rsidRDefault="00437FF6" w:rsidP="00437FF6">
      <w:pPr>
        <w:spacing w:after="0" w:line="312" w:lineRule="auto"/>
        <w:ind w:firstLine="567"/>
        <w:jc w:val="both"/>
        <w:rPr>
          <w:rFonts w:ascii="Times New Roman" w:hAnsi="Times New Roman" w:cs="Times New Roman"/>
          <w:sz w:val="24"/>
          <w:szCs w:val="24"/>
        </w:rPr>
      </w:pPr>
      <w:r w:rsidRPr="002B6D82">
        <w:rPr>
          <w:rFonts w:ascii="Times New Roman" w:hAnsi="Times New Roman"/>
          <w:b/>
          <w:i/>
          <w:sz w:val="24"/>
          <w:szCs w:val="24"/>
        </w:rPr>
        <w:t>Пенсия минимальная</w:t>
      </w:r>
      <w:r w:rsidRPr="00437FF6">
        <w:rPr>
          <w:rFonts w:ascii="Times New Roman" w:hAnsi="Times New Roman"/>
          <w:i/>
          <w:sz w:val="24"/>
          <w:szCs w:val="24"/>
        </w:rPr>
        <w:t xml:space="preserve"> </w:t>
      </w:r>
      <w:r>
        <w:rPr>
          <w:rFonts w:ascii="Times New Roman" w:hAnsi="Times New Roman" w:cs="Times New Roman"/>
          <w:sz w:val="24"/>
          <w:szCs w:val="24"/>
        </w:rPr>
        <w:t>― самый минимальный размер пенсии, получаемый по достижении человеком пенсионного возраста (пенсии по старости), который устанавливает государство.</w:t>
      </w:r>
    </w:p>
    <w:p w:rsidR="00B913CC" w:rsidRDefault="00B913CC" w:rsidP="00437FF6">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Пенсия за выслугу лет </w:t>
      </w:r>
      <w:r>
        <w:rPr>
          <w:rFonts w:ascii="Times New Roman" w:hAnsi="Times New Roman" w:cs="Times New Roman"/>
          <w:sz w:val="24"/>
          <w:szCs w:val="24"/>
        </w:rPr>
        <w:t xml:space="preserve">― устанавливается при наличии соответствующего трудового стажа и не зависит от возраста и фактического состояния трудоспособности. </w:t>
      </w:r>
    </w:p>
    <w:p w:rsidR="001D0D45" w:rsidRDefault="001D0D45" w:rsidP="00437FF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Специальный трудовой стаж для таких пенсий называется </w:t>
      </w:r>
      <w:r w:rsidRPr="001D0D45">
        <w:rPr>
          <w:rFonts w:ascii="Times New Roman" w:hAnsi="Times New Roman" w:cs="Times New Roman"/>
          <w:i/>
          <w:sz w:val="24"/>
          <w:szCs w:val="24"/>
        </w:rPr>
        <w:t>выслугой лет.</w:t>
      </w:r>
      <w:r>
        <w:rPr>
          <w:rFonts w:ascii="Times New Roman" w:hAnsi="Times New Roman" w:cs="Times New Roman"/>
          <w:sz w:val="24"/>
          <w:szCs w:val="24"/>
        </w:rPr>
        <w:t xml:space="preserve">  </w:t>
      </w:r>
    </w:p>
    <w:p w:rsidR="008B2F69" w:rsidRDefault="008B2F69" w:rsidP="00437FF6">
      <w:pPr>
        <w:spacing w:after="0" w:line="312" w:lineRule="auto"/>
        <w:ind w:firstLine="567"/>
        <w:jc w:val="both"/>
        <w:rPr>
          <w:rFonts w:ascii="Times New Roman" w:hAnsi="Times New Roman" w:cs="Times New Roman"/>
          <w:sz w:val="24"/>
          <w:szCs w:val="24"/>
        </w:rPr>
      </w:pPr>
      <w:r w:rsidRPr="008B2F69">
        <w:rPr>
          <w:rFonts w:ascii="Times New Roman" w:hAnsi="Times New Roman" w:cs="Times New Roman"/>
          <w:b/>
          <w:i/>
          <w:sz w:val="24"/>
          <w:szCs w:val="24"/>
        </w:rPr>
        <w:t>Цель данного вида пенсии</w:t>
      </w:r>
      <w:r>
        <w:rPr>
          <w:rFonts w:ascii="Times New Roman" w:hAnsi="Times New Roman" w:cs="Times New Roman"/>
          <w:sz w:val="24"/>
          <w:szCs w:val="24"/>
        </w:rPr>
        <w:t xml:space="preserve"> ― предотвратить риск преждевременного профессионального старения граждан, длительное время занятых определенными видами профессиональной трудовой деятельности в определенных неблагоприятных условиях.</w:t>
      </w:r>
    </w:p>
    <w:p w:rsidR="008B2F69" w:rsidRDefault="00B913CC" w:rsidP="00437FF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00D34B64">
        <w:rPr>
          <w:rFonts w:ascii="Times New Roman" w:hAnsi="Times New Roman" w:cs="Times New Roman"/>
          <w:sz w:val="24"/>
          <w:szCs w:val="24"/>
        </w:rPr>
        <w:t>федеральному з</w:t>
      </w:r>
      <w:r>
        <w:rPr>
          <w:rFonts w:ascii="Times New Roman" w:hAnsi="Times New Roman" w:cs="Times New Roman"/>
          <w:sz w:val="24"/>
          <w:szCs w:val="24"/>
        </w:rPr>
        <w:t xml:space="preserve">акону </w:t>
      </w:r>
      <w:r w:rsidR="00D34B64">
        <w:rPr>
          <w:rFonts w:ascii="Times New Roman" w:hAnsi="Times New Roman" w:cs="Times New Roman"/>
          <w:sz w:val="24"/>
          <w:szCs w:val="24"/>
        </w:rPr>
        <w:t>«О</w:t>
      </w:r>
      <w:r>
        <w:rPr>
          <w:rFonts w:ascii="Times New Roman" w:hAnsi="Times New Roman" w:cs="Times New Roman"/>
          <w:sz w:val="24"/>
          <w:szCs w:val="24"/>
        </w:rPr>
        <w:t xml:space="preserve"> государственном пенсионном обеспечении</w:t>
      </w:r>
      <w:r w:rsidR="00D34B64">
        <w:rPr>
          <w:rFonts w:ascii="Times New Roman" w:hAnsi="Times New Roman" w:cs="Times New Roman"/>
          <w:sz w:val="24"/>
          <w:szCs w:val="24"/>
        </w:rPr>
        <w:t xml:space="preserve">» от 15.12.2001 г. № 166-ФЗ (с дополн. </w:t>
      </w:r>
      <w:r w:rsidR="00101414">
        <w:rPr>
          <w:rFonts w:ascii="Times New Roman" w:hAnsi="Times New Roman" w:cs="Times New Roman"/>
          <w:sz w:val="24"/>
          <w:szCs w:val="24"/>
        </w:rPr>
        <w:t>И</w:t>
      </w:r>
      <w:r w:rsidR="00D34B64">
        <w:rPr>
          <w:rFonts w:ascii="Times New Roman" w:hAnsi="Times New Roman" w:cs="Times New Roman"/>
          <w:sz w:val="24"/>
          <w:szCs w:val="24"/>
        </w:rPr>
        <w:t xml:space="preserve"> изм.)</w:t>
      </w:r>
      <w:r>
        <w:rPr>
          <w:rFonts w:ascii="Times New Roman" w:hAnsi="Times New Roman" w:cs="Times New Roman"/>
          <w:sz w:val="24"/>
          <w:szCs w:val="24"/>
        </w:rPr>
        <w:t xml:space="preserve">, право на пенсии за выслугу лет </w:t>
      </w:r>
      <w:r w:rsidR="008B2F69">
        <w:rPr>
          <w:rFonts w:ascii="Times New Roman" w:hAnsi="Times New Roman" w:cs="Times New Roman"/>
          <w:sz w:val="24"/>
          <w:szCs w:val="24"/>
        </w:rPr>
        <w:t>имеют</w:t>
      </w:r>
      <w:r>
        <w:rPr>
          <w:rFonts w:ascii="Times New Roman" w:hAnsi="Times New Roman" w:cs="Times New Roman"/>
          <w:sz w:val="24"/>
          <w:szCs w:val="24"/>
        </w:rPr>
        <w:t xml:space="preserve"> кадровые военные, государственные служащие</w:t>
      </w:r>
      <w:r w:rsidR="008B2F69">
        <w:rPr>
          <w:rFonts w:ascii="Times New Roman" w:hAnsi="Times New Roman" w:cs="Times New Roman"/>
          <w:sz w:val="24"/>
          <w:szCs w:val="24"/>
        </w:rPr>
        <w:t>, военнослужащие кадрового состава, работники органов внутренних дел, прокуроры, следователи</w:t>
      </w:r>
      <w:r>
        <w:rPr>
          <w:rFonts w:ascii="Times New Roman" w:hAnsi="Times New Roman" w:cs="Times New Roman"/>
          <w:sz w:val="24"/>
          <w:szCs w:val="24"/>
        </w:rPr>
        <w:t xml:space="preserve"> и ряд </w:t>
      </w:r>
      <w:r w:rsidR="008B2F69">
        <w:rPr>
          <w:rFonts w:ascii="Times New Roman" w:hAnsi="Times New Roman" w:cs="Times New Roman"/>
          <w:sz w:val="24"/>
          <w:szCs w:val="24"/>
        </w:rPr>
        <w:t xml:space="preserve">других категорий граждан (например, государственные чиновники различного уровня, артисты балета). </w:t>
      </w:r>
      <w:r w:rsidR="008B2F69">
        <w:rPr>
          <w:rFonts w:ascii="Times New Roman" w:hAnsi="Times New Roman" w:cs="Times New Roman"/>
          <w:i/>
          <w:sz w:val="24"/>
          <w:szCs w:val="24"/>
        </w:rPr>
        <w:t>Исключением являются государственные служащие.</w:t>
      </w:r>
      <w:r w:rsidR="008B2F69">
        <w:rPr>
          <w:rFonts w:ascii="Times New Roman" w:hAnsi="Times New Roman" w:cs="Times New Roman"/>
          <w:sz w:val="24"/>
          <w:szCs w:val="24"/>
        </w:rPr>
        <w:t xml:space="preserve"> Им пенсия за выслугу лет устанавливается дополнительно к трудовой пенсии по старости или по инвалидности.</w:t>
      </w:r>
    </w:p>
    <w:p w:rsidR="008B2F69" w:rsidRDefault="008B2F69" w:rsidP="00437FF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Так, например, кадровым военнослужащим, выслуга которых менее 20 лет, пенсия за выслугу лет назначается при условии, если они на день увольнения с военной службы достигли 45 лет.</w:t>
      </w:r>
    </w:p>
    <w:p w:rsidR="00B913CC" w:rsidRDefault="00933B4F" w:rsidP="00437FF6">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Пенсия за выслугу лет назначается также в связи с длительной подземной и некоторой другой работой с тяжелыми условиями труда, в гражданской авиации, с педагогической деятельностью в школах и других учреждениях для детей и иной работой по охране здоровья населения, творческой деятельностью в театрах и других учреждениях культуры и т. п.</w:t>
      </w:r>
    </w:p>
    <w:p w:rsidR="006D5499" w:rsidRDefault="006D5499" w:rsidP="00437FF6">
      <w:pPr>
        <w:spacing w:after="0" w:line="312" w:lineRule="auto"/>
        <w:ind w:firstLine="567"/>
        <w:jc w:val="both"/>
        <w:rPr>
          <w:rFonts w:ascii="Times New Roman" w:hAnsi="Times New Roman" w:cs="Times New Roman"/>
          <w:sz w:val="24"/>
          <w:szCs w:val="24"/>
        </w:rPr>
      </w:pPr>
      <w:r w:rsidRPr="006D5499">
        <w:rPr>
          <w:rFonts w:ascii="Times New Roman" w:hAnsi="Times New Roman" w:cs="Times New Roman"/>
          <w:b/>
          <w:sz w:val="24"/>
          <w:szCs w:val="24"/>
        </w:rPr>
        <w:t xml:space="preserve">Пенсия по инвалидности </w:t>
      </w:r>
      <w:r w:rsidR="000157B2">
        <w:rPr>
          <w:rFonts w:ascii="Times New Roman" w:hAnsi="Times New Roman" w:cs="Times New Roman"/>
          <w:sz w:val="24"/>
          <w:szCs w:val="24"/>
        </w:rPr>
        <w:t>― денежные выплаты</w:t>
      </w:r>
      <w:r>
        <w:rPr>
          <w:rFonts w:ascii="Times New Roman" w:hAnsi="Times New Roman" w:cs="Times New Roman"/>
          <w:sz w:val="24"/>
          <w:szCs w:val="24"/>
        </w:rPr>
        <w:t>, устанавливаемые гражданам в связи с наступлением инвалидности.</w:t>
      </w:r>
    </w:p>
    <w:p w:rsidR="006D5499" w:rsidRDefault="006D5499" w:rsidP="00437FF6">
      <w:pPr>
        <w:spacing w:after="0" w:line="312" w:lineRule="auto"/>
        <w:ind w:firstLine="567"/>
        <w:jc w:val="both"/>
        <w:rPr>
          <w:rFonts w:ascii="Times New Roman" w:hAnsi="Times New Roman" w:cs="Times New Roman"/>
          <w:sz w:val="24"/>
          <w:szCs w:val="24"/>
        </w:rPr>
      </w:pPr>
      <w:r w:rsidRPr="006D5499">
        <w:rPr>
          <w:rFonts w:ascii="Times New Roman" w:hAnsi="Times New Roman" w:cs="Times New Roman"/>
          <w:b/>
          <w:sz w:val="24"/>
          <w:szCs w:val="24"/>
        </w:rPr>
        <w:t xml:space="preserve">Инвалидность </w:t>
      </w:r>
      <w:r>
        <w:rPr>
          <w:rFonts w:ascii="Times New Roman" w:hAnsi="Times New Roman" w:cs="Times New Roman"/>
          <w:sz w:val="24"/>
          <w:szCs w:val="24"/>
        </w:rPr>
        <w:t>― нарушение здоровья человека со стойким расстройством функций организма, приводящее к полной или значительной потере профессиональной трудоспособности или существенным затруднениям в жизни.</w:t>
      </w:r>
    </w:p>
    <w:p w:rsidR="006D5499" w:rsidRDefault="006D5499" w:rsidP="00437FF6">
      <w:pPr>
        <w:spacing w:after="0" w:line="312" w:lineRule="auto"/>
        <w:ind w:firstLine="567"/>
        <w:jc w:val="both"/>
        <w:rPr>
          <w:rFonts w:ascii="Times New Roman" w:hAnsi="Times New Roman" w:cs="Times New Roman"/>
          <w:b/>
          <w:i/>
          <w:sz w:val="24"/>
          <w:szCs w:val="24"/>
        </w:rPr>
      </w:pPr>
      <w:r w:rsidRPr="006D5499">
        <w:rPr>
          <w:rFonts w:ascii="Times New Roman" w:hAnsi="Times New Roman" w:cs="Times New Roman"/>
          <w:b/>
          <w:i/>
          <w:sz w:val="24"/>
          <w:szCs w:val="24"/>
        </w:rPr>
        <w:t>Признаки инвалидности:</w:t>
      </w:r>
    </w:p>
    <w:p w:rsidR="006D5499" w:rsidRPr="006D5499" w:rsidRDefault="006D5499" w:rsidP="006E7656">
      <w:pPr>
        <w:pStyle w:val="a5"/>
        <w:numPr>
          <w:ilvl w:val="0"/>
          <w:numId w:val="41"/>
        </w:numPr>
        <w:spacing w:after="0" w:line="312" w:lineRule="auto"/>
        <w:jc w:val="both"/>
        <w:rPr>
          <w:rFonts w:ascii="Times New Roman" w:hAnsi="Times New Roman" w:cs="Times New Roman"/>
          <w:i/>
          <w:sz w:val="24"/>
          <w:szCs w:val="24"/>
        </w:rPr>
      </w:pPr>
      <w:r>
        <w:rPr>
          <w:rFonts w:ascii="Times New Roman" w:hAnsi="Times New Roman" w:cs="Times New Roman"/>
          <w:i/>
          <w:sz w:val="24"/>
          <w:szCs w:val="24"/>
        </w:rPr>
        <w:t xml:space="preserve">трудовой </w:t>
      </w:r>
      <w:r>
        <w:rPr>
          <w:rFonts w:ascii="Times New Roman" w:hAnsi="Times New Roman" w:cs="Times New Roman"/>
          <w:sz w:val="24"/>
          <w:szCs w:val="24"/>
        </w:rPr>
        <w:t>― полная или значительная потеря профессиональной трудоспособности;</w:t>
      </w:r>
    </w:p>
    <w:p w:rsidR="006D5499" w:rsidRPr="006D5499" w:rsidRDefault="006D5499" w:rsidP="006E7656">
      <w:pPr>
        <w:pStyle w:val="a5"/>
        <w:numPr>
          <w:ilvl w:val="0"/>
          <w:numId w:val="41"/>
        </w:numPr>
        <w:spacing w:after="0" w:line="312" w:lineRule="auto"/>
        <w:jc w:val="both"/>
        <w:rPr>
          <w:rFonts w:ascii="Times New Roman" w:hAnsi="Times New Roman" w:cs="Times New Roman"/>
          <w:i/>
          <w:sz w:val="24"/>
          <w:szCs w:val="24"/>
        </w:rPr>
      </w:pPr>
      <w:r>
        <w:rPr>
          <w:rFonts w:ascii="Times New Roman" w:hAnsi="Times New Roman" w:cs="Times New Roman"/>
          <w:i/>
          <w:sz w:val="24"/>
          <w:szCs w:val="24"/>
        </w:rPr>
        <w:t xml:space="preserve">нетрудовой </w:t>
      </w:r>
      <w:r>
        <w:rPr>
          <w:rFonts w:ascii="Times New Roman" w:hAnsi="Times New Roman" w:cs="Times New Roman"/>
          <w:sz w:val="24"/>
          <w:szCs w:val="24"/>
        </w:rPr>
        <w:t>― существенные затруднения в жизни человека сверх его профессиональной деятельности.</w:t>
      </w:r>
    </w:p>
    <w:p w:rsidR="006D5499" w:rsidRDefault="006D5499" w:rsidP="006D5499">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Условия назначения пенсии по инвалидности зависит от группы инвалидности, от ее причины, среднемесячного заработ</w:t>
      </w:r>
      <w:r w:rsidR="000157B2">
        <w:rPr>
          <w:rFonts w:ascii="Times New Roman" w:hAnsi="Times New Roman" w:cs="Times New Roman"/>
          <w:sz w:val="24"/>
          <w:szCs w:val="24"/>
        </w:rPr>
        <w:t>ка</w:t>
      </w:r>
      <w:r>
        <w:rPr>
          <w:rFonts w:ascii="Times New Roman" w:hAnsi="Times New Roman" w:cs="Times New Roman"/>
          <w:sz w:val="24"/>
          <w:szCs w:val="24"/>
        </w:rPr>
        <w:t>, из которого исчисляется пенсия.</w:t>
      </w:r>
    </w:p>
    <w:p w:rsidR="006D5499" w:rsidRDefault="00607417" w:rsidP="006D5499">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При наступлении инвалидности из-за трудового увечья или профессионального заболевания гражданам вследствие общего заболевания, ставшими инвалидами в возрасте до 20 лет, пенсия назначается на общих основаниях независимо от длительности трудового стажа. Если инвалидность явилась следствием общего заболевания, для установления пенсии требуется определенный трудовой стаж, продолжительность которого зависит от возраста ― чем моложе гражданин, тем меньше требуется стаж и наоборот.</w:t>
      </w:r>
    </w:p>
    <w:p w:rsidR="00607417" w:rsidRPr="00102E59" w:rsidRDefault="00607417" w:rsidP="006D5499">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Размер пенсии по инвалидности исчисляется на основе среднемесячного заработка в процентном отношении к нему и составляет по  </w:t>
      </w:r>
      <w:r>
        <w:rPr>
          <w:rFonts w:ascii="Times New Roman" w:hAnsi="Times New Roman" w:cs="Times New Roman"/>
          <w:sz w:val="24"/>
          <w:szCs w:val="24"/>
          <w:lang w:val="en-US"/>
        </w:rPr>
        <w:t>I</w:t>
      </w:r>
      <w:r w:rsidRPr="00607417">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sidRPr="00607417">
        <w:rPr>
          <w:rFonts w:ascii="Times New Roman" w:hAnsi="Times New Roman" w:cs="Times New Roman"/>
          <w:sz w:val="24"/>
          <w:szCs w:val="24"/>
        </w:rPr>
        <w:t xml:space="preserve"> </w:t>
      </w:r>
      <w:r>
        <w:rPr>
          <w:rFonts w:ascii="Times New Roman" w:hAnsi="Times New Roman" w:cs="Times New Roman"/>
          <w:sz w:val="24"/>
          <w:szCs w:val="24"/>
        </w:rPr>
        <w:t xml:space="preserve">группам инвалидности 75%, а по </w:t>
      </w:r>
      <w:r>
        <w:rPr>
          <w:rFonts w:ascii="Times New Roman" w:hAnsi="Times New Roman" w:cs="Times New Roman"/>
          <w:sz w:val="24"/>
          <w:szCs w:val="24"/>
          <w:lang w:val="en-US"/>
        </w:rPr>
        <w:t>III</w:t>
      </w:r>
      <w:r w:rsidRPr="00607417">
        <w:rPr>
          <w:rFonts w:ascii="Times New Roman" w:hAnsi="Times New Roman" w:cs="Times New Roman"/>
          <w:sz w:val="24"/>
          <w:szCs w:val="24"/>
        </w:rPr>
        <w:t xml:space="preserve"> </w:t>
      </w:r>
      <w:r>
        <w:rPr>
          <w:rFonts w:ascii="Times New Roman" w:hAnsi="Times New Roman" w:cs="Times New Roman"/>
          <w:sz w:val="24"/>
          <w:szCs w:val="24"/>
        </w:rPr>
        <w:t xml:space="preserve">группе </w:t>
      </w:r>
      <w:r w:rsidR="00102E59">
        <w:rPr>
          <w:rFonts w:ascii="Times New Roman" w:hAnsi="Times New Roman" w:cs="Times New Roman"/>
          <w:sz w:val="24"/>
          <w:szCs w:val="24"/>
        </w:rPr>
        <w:t>―</w:t>
      </w:r>
      <w:r>
        <w:rPr>
          <w:rFonts w:ascii="Times New Roman" w:hAnsi="Times New Roman" w:cs="Times New Roman"/>
          <w:sz w:val="24"/>
          <w:szCs w:val="24"/>
        </w:rPr>
        <w:t xml:space="preserve"> 30% этого заработка.</w:t>
      </w:r>
    </w:p>
    <w:p w:rsidR="00607417" w:rsidRDefault="00607417" w:rsidP="0060741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Пенсии по инвалидности </w:t>
      </w:r>
      <w:r>
        <w:rPr>
          <w:rFonts w:ascii="Times New Roman" w:hAnsi="Times New Roman" w:cs="Times New Roman"/>
          <w:sz w:val="24"/>
          <w:szCs w:val="24"/>
          <w:lang w:val="en-US"/>
        </w:rPr>
        <w:t>I</w:t>
      </w:r>
      <w:r w:rsidRPr="00607417">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sidRPr="00607417">
        <w:rPr>
          <w:rFonts w:ascii="Times New Roman" w:hAnsi="Times New Roman" w:cs="Times New Roman"/>
          <w:sz w:val="24"/>
          <w:szCs w:val="24"/>
        </w:rPr>
        <w:t xml:space="preserve"> </w:t>
      </w:r>
      <w:r>
        <w:rPr>
          <w:rFonts w:ascii="Times New Roman" w:hAnsi="Times New Roman" w:cs="Times New Roman"/>
          <w:sz w:val="24"/>
          <w:szCs w:val="24"/>
        </w:rPr>
        <w:t xml:space="preserve">групп вследствие военной травмы устанавливаются в размере 85%, а </w:t>
      </w:r>
      <w:r>
        <w:rPr>
          <w:rFonts w:ascii="Times New Roman" w:hAnsi="Times New Roman" w:cs="Times New Roman"/>
          <w:sz w:val="24"/>
          <w:szCs w:val="24"/>
          <w:lang w:val="en-US"/>
        </w:rPr>
        <w:t>III</w:t>
      </w:r>
      <w:r w:rsidRPr="00607417">
        <w:rPr>
          <w:rFonts w:ascii="Times New Roman" w:hAnsi="Times New Roman" w:cs="Times New Roman"/>
          <w:sz w:val="24"/>
          <w:szCs w:val="24"/>
        </w:rPr>
        <w:t xml:space="preserve"> </w:t>
      </w:r>
      <w:r>
        <w:rPr>
          <w:rFonts w:ascii="Times New Roman" w:hAnsi="Times New Roman" w:cs="Times New Roman"/>
          <w:sz w:val="24"/>
          <w:szCs w:val="24"/>
        </w:rPr>
        <w:t>группы ― 50% денежного довольствия.</w:t>
      </w:r>
    </w:p>
    <w:p w:rsidR="00102E59" w:rsidRDefault="00102E59" w:rsidP="00607417">
      <w:pPr>
        <w:spacing w:after="0" w:line="312" w:lineRule="auto"/>
        <w:ind w:firstLine="567"/>
        <w:jc w:val="both"/>
        <w:rPr>
          <w:rFonts w:ascii="Times New Roman" w:hAnsi="Times New Roman" w:cs="Times New Roman"/>
          <w:sz w:val="24"/>
          <w:szCs w:val="24"/>
        </w:rPr>
      </w:pPr>
      <w:r w:rsidRPr="00102E59">
        <w:rPr>
          <w:rFonts w:ascii="Times New Roman" w:hAnsi="Times New Roman" w:cs="Times New Roman"/>
          <w:b/>
          <w:sz w:val="24"/>
          <w:szCs w:val="24"/>
        </w:rPr>
        <w:t xml:space="preserve">Пенсия по </w:t>
      </w:r>
      <w:r w:rsidR="00A74FE3">
        <w:rPr>
          <w:rFonts w:ascii="Times New Roman" w:hAnsi="Times New Roman" w:cs="Times New Roman"/>
          <w:b/>
          <w:sz w:val="24"/>
          <w:szCs w:val="24"/>
        </w:rPr>
        <w:t>случаю потери</w:t>
      </w:r>
      <w:r w:rsidRPr="00102E59">
        <w:rPr>
          <w:rFonts w:ascii="Times New Roman" w:hAnsi="Times New Roman" w:cs="Times New Roman"/>
          <w:b/>
          <w:sz w:val="24"/>
          <w:szCs w:val="24"/>
        </w:rPr>
        <w:t xml:space="preserve"> кормильца </w:t>
      </w:r>
      <w:r>
        <w:rPr>
          <w:rFonts w:ascii="Times New Roman" w:hAnsi="Times New Roman" w:cs="Times New Roman"/>
          <w:sz w:val="24"/>
          <w:szCs w:val="24"/>
        </w:rPr>
        <w:t>― денежные выплаты, назначаемые нетрудоспособным членам семьи в связи со смертью кормильца.</w:t>
      </w:r>
    </w:p>
    <w:p w:rsidR="00102E59" w:rsidRDefault="00102E59" w:rsidP="0060741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Основанием назначения пенсии является смерть фактического кормильца. Факт смерти, ее причина и дата подтверждаются свидетельством, выданным органом загса, которое является необходимым документом для назначения пенсии по случаю потери кормильца.</w:t>
      </w:r>
    </w:p>
    <w:p w:rsidR="00102E59" w:rsidRDefault="00102E59" w:rsidP="0060741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 случае смерти кормильца вследствие совершения им умышленного уголовно наказуемого деяния или умышленного нанесения ущерба своему здоровью, при полном отсутствии страхового стажа трудовая пенсия по случаю потери кормильца не назначается.</w:t>
      </w:r>
    </w:p>
    <w:p w:rsidR="00102E59" w:rsidRDefault="00102E59" w:rsidP="0060741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Считаются находящимися на иждивении кормильца члены семьи, находящиеся на его полном содержании или получавшие от него помощь, которая являлась для них постоянным и основным источником средств к существованию.</w:t>
      </w:r>
    </w:p>
    <w:p w:rsidR="00102E59" w:rsidRDefault="00102E59" w:rsidP="00607417">
      <w:pPr>
        <w:spacing w:after="0" w:line="312" w:lineRule="auto"/>
        <w:ind w:firstLine="567"/>
        <w:jc w:val="both"/>
        <w:rPr>
          <w:rFonts w:ascii="Times New Roman" w:hAnsi="Times New Roman" w:cs="Times New Roman"/>
          <w:sz w:val="24"/>
          <w:szCs w:val="24"/>
        </w:rPr>
      </w:pPr>
      <w:r w:rsidRPr="00305A03">
        <w:rPr>
          <w:rFonts w:ascii="Times New Roman" w:hAnsi="Times New Roman" w:cs="Times New Roman"/>
          <w:i/>
          <w:sz w:val="24"/>
          <w:szCs w:val="24"/>
        </w:rPr>
        <w:t xml:space="preserve">Получение членом семьи пенсии, стипендии или заработка не служит основанием </w:t>
      </w:r>
      <w:r w:rsidR="00305A03" w:rsidRPr="00305A03">
        <w:rPr>
          <w:rFonts w:ascii="Times New Roman" w:hAnsi="Times New Roman" w:cs="Times New Roman"/>
          <w:i/>
          <w:sz w:val="24"/>
          <w:szCs w:val="24"/>
        </w:rPr>
        <w:t xml:space="preserve">для лишения его права получения пенсии. </w:t>
      </w:r>
    </w:p>
    <w:p w:rsidR="00305A03" w:rsidRDefault="00305A03" w:rsidP="0060741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Учащиеся в возрасте 18 лет и старше имеют право на пенсию по случаю потери кормильца до окончания профессионального обучения в очных образовательных организациях, но не более чем до 23 лет.</w:t>
      </w:r>
    </w:p>
    <w:p w:rsidR="00305A03" w:rsidRDefault="00305A03" w:rsidP="0060741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Усыновители имеют право на трудовую пенсию по случаю потери кормильца наравне с родителями, а усыновленные дети ― наравне с родными детьми. Несовершеннолетние дети, имеющие право на трудовую пенсию по случаю </w:t>
      </w:r>
      <w:r w:rsidR="006E7656">
        <w:rPr>
          <w:rFonts w:ascii="Times New Roman" w:hAnsi="Times New Roman" w:cs="Times New Roman"/>
          <w:sz w:val="24"/>
          <w:szCs w:val="24"/>
        </w:rPr>
        <w:t>потери кормильца, сохраняют это право при их усыновлении.</w:t>
      </w:r>
    </w:p>
    <w:p w:rsidR="006E7656" w:rsidRDefault="006E7656" w:rsidP="0060741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Трудовая пенсия по случаю потери кормильца имеет базовую и страховую части, а накопительная отсутствует. </w:t>
      </w:r>
    </w:p>
    <w:p w:rsidR="00762F61" w:rsidRDefault="00762F61" w:rsidP="00762F61">
      <w:pPr>
        <w:pStyle w:val="a5"/>
        <w:spacing w:after="0" w:line="312" w:lineRule="auto"/>
        <w:ind w:left="1440"/>
        <w:jc w:val="center"/>
        <w:rPr>
          <w:rFonts w:ascii="Times New Roman" w:hAnsi="Times New Roman" w:cs="Times New Roman"/>
          <w:sz w:val="24"/>
          <w:szCs w:val="24"/>
        </w:rPr>
      </w:pPr>
      <w:r>
        <w:rPr>
          <w:rFonts w:ascii="Times New Roman" w:hAnsi="Times New Roman" w:cs="Times New Roman"/>
          <w:sz w:val="24"/>
          <w:szCs w:val="24"/>
        </w:rPr>
        <w:t>* * *</w:t>
      </w:r>
    </w:p>
    <w:p w:rsidR="003424B3" w:rsidRDefault="00762F61" w:rsidP="00762F61">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журнале </w:t>
      </w:r>
      <w:r w:rsidRPr="00762F61">
        <w:rPr>
          <w:rFonts w:ascii="Times New Roman" w:hAnsi="Times New Roman" w:cs="Times New Roman"/>
          <w:sz w:val="24"/>
          <w:szCs w:val="24"/>
        </w:rPr>
        <w:t>ОГОНЁК №44|</w:t>
      </w:r>
      <w:r>
        <w:rPr>
          <w:rFonts w:ascii="Times New Roman" w:hAnsi="Times New Roman" w:cs="Times New Roman"/>
          <w:sz w:val="24"/>
          <w:szCs w:val="24"/>
        </w:rPr>
        <w:t xml:space="preserve"> 11 ноября 2019 года</w:t>
      </w:r>
      <w:r w:rsidRPr="00762F61">
        <w:rPr>
          <w:rFonts w:ascii="Times New Roman" w:hAnsi="Times New Roman" w:cs="Times New Roman"/>
          <w:sz w:val="24"/>
          <w:szCs w:val="24"/>
        </w:rPr>
        <w:t xml:space="preserve"> </w:t>
      </w:r>
      <w:r>
        <w:rPr>
          <w:rFonts w:ascii="Times New Roman" w:hAnsi="Times New Roman" w:cs="Times New Roman"/>
          <w:sz w:val="24"/>
          <w:szCs w:val="24"/>
        </w:rPr>
        <w:t>на стр. 14―15  были опубликованы как статический, так и проблемный материалы, которые представляют актуальный интерес для углубленного понимания правовых основ социальной защиты и социального</w:t>
      </w:r>
      <w:r w:rsidR="003424B3">
        <w:rPr>
          <w:rFonts w:ascii="Times New Roman" w:hAnsi="Times New Roman" w:cs="Times New Roman"/>
          <w:sz w:val="24"/>
          <w:szCs w:val="24"/>
        </w:rPr>
        <w:t xml:space="preserve"> обеспечения в России. Воспроизводим их полностью, без комментариев.</w:t>
      </w:r>
    </w:p>
    <w:p w:rsidR="003424B3" w:rsidRDefault="003424B3" w:rsidP="003424B3">
      <w:pPr>
        <w:spacing w:line="312" w:lineRule="auto"/>
        <w:jc w:val="both"/>
        <w:rPr>
          <w:rFonts w:ascii="Times New Roman" w:hAnsi="Times New Roman"/>
          <w:sz w:val="24"/>
          <w:szCs w:val="24"/>
        </w:rPr>
      </w:pPr>
      <w:r>
        <w:rPr>
          <w:rFonts w:ascii="Times New Roman" w:hAnsi="Times New Roman" w:cs="Times New Roman"/>
          <w:sz w:val="24"/>
          <w:szCs w:val="24"/>
        </w:rPr>
        <w:t xml:space="preserve">«Согласно </w:t>
      </w:r>
      <w:r>
        <w:rPr>
          <w:rFonts w:ascii="Times New Roman" w:hAnsi="Times New Roman"/>
          <w:sz w:val="24"/>
          <w:szCs w:val="24"/>
        </w:rPr>
        <w:t>ЕГИССО (</w:t>
      </w:r>
      <w:r w:rsidRPr="00D706B3">
        <w:rPr>
          <w:rFonts w:ascii="Times New Roman" w:hAnsi="Times New Roman"/>
          <w:i/>
          <w:sz w:val="24"/>
          <w:szCs w:val="24"/>
        </w:rPr>
        <w:t>единой государственной информационной системы социального обеспечения</w:t>
      </w:r>
      <w:r>
        <w:rPr>
          <w:rFonts w:ascii="Times New Roman" w:hAnsi="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В.Л.)</w:t>
      </w:r>
      <w:r>
        <w:rPr>
          <w:rFonts w:ascii="Times New Roman" w:hAnsi="Times New Roman"/>
          <w:sz w:val="24"/>
          <w:szCs w:val="24"/>
        </w:rPr>
        <w:t>:</w:t>
      </w:r>
    </w:p>
    <w:p w:rsidR="003424B3" w:rsidRDefault="003424B3" w:rsidP="003424B3">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На социальную поддержку населения приходится 3% ВВП. В 2018 году источниками средств на выплату пособий, пенсий и льгот являлись (трлн руб.):</w:t>
      </w:r>
    </w:p>
    <w:p w:rsidR="003424B3" w:rsidRDefault="003424B3" w:rsidP="003424B3">
      <w:pPr>
        <w:spacing w:line="312" w:lineRule="auto"/>
        <w:jc w:val="both"/>
        <w:rPr>
          <w:rFonts w:ascii="Times New Roman" w:hAnsi="Times New Roman" w:cs="Times New Roman"/>
          <w:sz w:val="24"/>
          <w:szCs w:val="24"/>
        </w:rPr>
      </w:pPr>
      <w:r w:rsidRPr="00286352">
        <w:rPr>
          <w:rFonts w:ascii="Times New Roman" w:hAnsi="Times New Roman"/>
          <w:b/>
          <w:sz w:val="24"/>
          <w:szCs w:val="24"/>
        </w:rPr>
        <w:t>1)</w:t>
      </w:r>
      <w:r>
        <w:rPr>
          <w:rFonts w:ascii="Times New Roman" w:hAnsi="Times New Roman"/>
          <w:sz w:val="24"/>
          <w:szCs w:val="24"/>
        </w:rPr>
        <w:t xml:space="preserve"> Региональные внебюджетные фонды (отделения пенсионного фонда, фонды социального страхования и фонды обязательного медицинского страхования) </w:t>
      </w:r>
      <w:r>
        <w:rPr>
          <w:rFonts w:ascii="Times New Roman" w:hAnsi="Times New Roman" w:cs="Times New Roman"/>
          <w:sz w:val="24"/>
          <w:szCs w:val="24"/>
        </w:rPr>
        <w:t>― 6,3;</w:t>
      </w:r>
    </w:p>
    <w:p w:rsidR="003424B3" w:rsidRDefault="003424B3" w:rsidP="003424B3">
      <w:pPr>
        <w:spacing w:line="312" w:lineRule="auto"/>
        <w:jc w:val="both"/>
        <w:rPr>
          <w:rFonts w:ascii="Times New Roman" w:hAnsi="Times New Roman" w:cs="Times New Roman"/>
          <w:sz w:val="24"/>
          <w:szCs w:val="24"/>
        </w:rPr>
      </w:pPr>
      <w:r w:rsidRPr="00286352">
        <w:rPr>
          <w:rFonts w:ascii="Times New Roman" w:hAnsi="Times New Roman" w:cs="Times New Roman"/>
          <w:b/>
          <w:sz w:val="24"/>
          <w:szCs w:val="24"/>
        </w:rPr>
        <w:t>2)</w:t>
      </w:r>
      <w:r>
        <w:rPr>
          <w:rFonts w:ascii="Times New Roman" w:hAnsi="Times New Roman" w:cs="Times New Roman"/>
          <w:sz w:val="24"/>
          <w:szCs w:val="24"/>
        </w:rPr>
        <w:t xml:space="preserve"> Федеральный бюджет ― 1,7;</w:t>
      </w:r>
    </w:p>
    <w:p w:rsidR="003424B3" w:rsidRDefault="003424B3" w:rsidP="003424B3">
      <w:pPr>
        <w:spacing w:line="312" w:lineRule="auto"/>
        <w:jc w:val="both"/>
        <w:rPr>
          <w:rFonts w:ascii="Times New Roman" w:hAnsi="Times New Roman" w:cs="Times New Roman"/>
          <w:sz w:val="24"/>
          <w:szCs w:val="24"/>
        </w:rPr>
      </w:pPr>
      <w:r w:rsidRPr="00286352">
        <w:rPr>
          <w:rFonts w:ascii="Times New Roman" w:hAnsi="Times New Roman" w:cs="Times New Roman"/>
          <w:b/>
          <w:sz w:val="24"/>
          <w:szCs w:val="24"/>
        </w:rPr>
        <w:t>3)</w:t>
      </w:r>
      <w:r>
        <w:rPr>
          <w:rFonts w:ascii="Times New Roman" w:hAnsi="Times New Roman" w:cs="Times New Roman"/>
          <w:sz w:val="24"/>
          <w:szCs w:val="24"/>
        </w:rPr>
        <w:t xml:space="preserve"> Бюджеты субъектов ― 1,5;</w:t>
      </w:r>
    </w:p>
    <w:p w:rsidR="003424B3" w:rsidRDefault="003424B3" w:rsidP="003424B3">
      <w:pPr>
        <w:spacing w:line="312" w:lineRule="auto"/>
        <w:jc w:val="both"/>
        <w:rPr>
          <w:rFonts w:ascii="Times New Roman" w:hAnsi="Times New Roman"/>
          <w:sz w:val="24"/>
          <w:szCs w:val="24"/>
        </w:rPr>
      </w:pPr>
      <w:r w:rsidRPr="00286352">
        <w:rPr>
          <w:rFonts w:ascii="Times New Roman" w:hAnsi="Times New Roman" w:cs="Times New Roman"/>
          <w:b/>
          <w:sz w:val="24"/>
          <w:szCs w:val="24"/>
        </w:rPr>
        <w:t>4)</w:t>
      </w:r>
      <w:r>
        <w:rPr>
          <w:rFonts w:ascii="Times New Roman" w:hAnsi="Times New Roman" w:cs="Times New Roman"/>
          <w:sz w:val="24"/>
          <w:szCs w:val="24"/>
        </w:rPr>
        <w:t xml:space="preserve"> Бюджеты муниципальных образований ― 0,2  </w:t>
      </w:r>
    </w:p>
    <w:p w:rsidR="003424B3" w:rsidRDefault="003424B3" w:rsidP="003424B3">
      <w:pPr>
        <w:spacing w:line="312" w:lineRule="auto"/>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b/>
          <w:i/>
          <w:sz w:val="24"/>
          <w:szCs w:val="24"/>
        </w:rPr>
        <w:t>С</w:t>
      </w:r>
      <w:r w:rsidRPr="003D7EBC">
        <w:rPr>
          <w:rFonts w:ascii="Times New Roman" w:hAnsi="Times New Roman"/>
          <w:b/>
          <w:i/>
          <w:sz w:val="24"/>
          <w:szCs w:val="24"/>
        </w:rPr>
        <w:t>оциальные льготы в России положены</w:t>
      </w:r>
      <w:r>
        <w:rPr>
          <w:rFonts w:ascii="Times New Roman" w:hAnsi="Times New Roman"/>
          <w:sz w:val="24"/>
          <w:szCs w:val="24"/>
        </w:rPr>
        <w:t xml:space="preserve">: </w:t>
      </w:r>
      <w:r w:rsidRPr="003D7EBC">
        <w:rPr>
          <w:rFonts w:ascii="Times New Roman" w:hAnsi="Times New Roman"/>
          <w:b/>
          <w:sz w:val="24"/>
          <w:szCs w:val="24"/>
        </w:rPr>
        <w:t>а)</w:t>
      </w:r>
      <w:r>
        <w:rPr>
          <w:rFonts w:ascii="Times New Roman" w:hAnsi="Times New Roman"/>
          <w:sz w:val="24"/>
          <w:szCs w:val="24"/>
        </w:rPr>
        <w:t xml:space="preserve"> участникам ВОВ и других военных действий, а также их семьи; </w:t>
      </w:r>
      <w:r w:rsidRPr="003D7EBC">
        <w:rPr>
          <w:rFonts w:ascii="Times New Roman" w:hAnsi="Times New Roman"/>
          <w:b/>
          <w:sz w:val="24"/>
          <w:szCs w:val="24"/>
        </w:rPr>
        <w:t>б)</w:t>
      </w:r>
      <w:r>
        <w:rPr>
          <w:rFonts w:ascii="Times New Roman" w:hAnsi="Times New Roman"/>
          <w:sz w:val="24"/>
          <w:szCs w:val="24"/>
        </w:rPr>
        <w:t xml:space="preserve"> инвалидам и ветеранам труда; </w:t>
      </w:r>
      <w:r w:rsidRPr="003D7EBC">
        <w:rPr>
          <w:rFonts w:ascii="Times New Roman" w:hAnsi="Times New Roman"/>
          <w:b/>
          <w:sz w:val="24"/>
          <w:szCs w:val="24"/>
        </w:rPr>
        <w:t>в)</w:t>
      </w:r>
      <w:r>
        <w:rPr>
          <w:rFonts w:ascii="Times New Roman" w:hAnsi="Times New Roman"/>
          <w:sz w:val="24"/>
          <w:szCs w:val="24"/>
        </w:rPr>
        <w:t xml:space="preserve"> лицам, отмеченных государственными наградами;  </w:t>
      </w:r>
      <w:r w:rsidRPr="003D7EBC">
        <w:rPr>
          <w:rFonts w:ascii="Times New Roman" w:hAnsi="Times New Roman"/>
          <w:b/>
          <w:sz w:val="24"/>
          <w:szCs w:val="24"/>
        </w:rPr>
        <w:t>г)</w:t>
      </w:r>
      <w:r>
        <w:rPr>
          <w:rFonts w:ascii="Times New Roman" w:hAnsi="Times New Roman"/>
          <w:sz w:val="24"/>
          <w:szCs w:val="24"/>
        </w:rPr>
        <w:t xml:space="preserve"> труженикам тыла; </w:t>
      </w:r>
      <w:r w:rsidRPr="003D7EBC">
        <w:rPr>
          <w:rFonts w:ascii="Times New Roman" w:hAnsi="Times New Roman"/>
          <w:b/>
          <w:sz w:val="24"/>
          <w:szCs w:val="24"/>
        </w:rPr>
        <w:t xml:space="preserve">д) </w:t>
      </w:r>
      <w:r>
        <w:rPr>
          <w:rFonts w:ascii="Times New Roman" w:hAnsi="Times New Roman"/>
          <w:sz w:val="24"/>
          <w:szCs w:val="24"/>
        </w:rPr>
        <w:t xml:space="preserve">донорам; </w:t>
      </w:r>
      <w:r w:rsidRPr="003D7EBC">
        <w:rPr>
          <w:rFonts w:ascii="Times New Roman" w:hAnsi="Times New Roman"/>
          <w:b/>
          <w:sz w:val="24"/>
          <w:szCs w:val="24"/>
        </w:rPr>
        <w:t>е)</w:t>
      </w:r>
      <w:r>
        <w:rPr>
          <w:rFonts w:ascii="Times New Roman" w:hAnsi="Times New Roman"/>
          <w:sz w:val="24"/>
          <w:szCs w:val="24"/>
        </w:rPr>
        <w:t xml:space="preserve"> многодетным матерям и отцам; </w:t>
      </w:r>
      <w:r w:rsidRPr="003D7EBC">
        <w:rPr>
          <w:rFonts w:ascii="Times New Roman" w:hAnsi="Times New Roman"/>
          <w:b/>
          <w:sz w:val="24"/>
          <w:szCs w:val="24"/>
        </w:rPr>
        <w:t>ж)</w:t>
      </w:r>
      <w:r>
        <w:rPr>
          <w:rFonts w:ascii="Times New Roman" w:hAnsi="Times New Roman"/>
          <w:sz w:val="24"/>
          <w:szCs w:val="24"/>
        </w:rPr>
        <w:t xml:space="preserve"> малоимущим гражданам; </w:t>
      </w:r>
      <w:r w:rsidRPr="003D7EBC">
        <w:rPr>
          <w:rFonts w:ascii="Times New Roman" w:hAnsi="Times New Roman"/>
          <w:b/>
          <w:sz w:val="24"/>
          <w:szCs w:val="24"/>
        </w:rPr>
        <w:t>з)</w:t>
      </w:r>
      <w:r>
        <w:rPr>
          <w:rFonts w:ascii="Times New Roman" w:hAnsi="Times New Roman"/>
          <w:sz w:val="24"/>
          <w:szCs w:val="24"/>
        </w:rPr>
        <w:t xml:space="preserve"> государственным  служащим; </w:t>
      </w:r>
      <w:r w:rsidRPr="003D7EBC">
        <w:rPr>
          <w:rFonts w:ascii="Times New Roman" w:hAnsi="Times New Roman"/>
          <w:b/>
          <w:sz w:val="24"/>
          <w:szCs w:val="24"/>
        </w:rPr>
        <w:t>и)</w:t>
      </w:r>
      <w:r>
        <w:rPr>
          <w:rFonts w:ascii="Times New Roman" w:hAnsi="Times New Roman"/>
          <w:sz w:val="24"/>
          <w:szCs w:val="24"/>
        </w:rPr>
        <w:t xml:space="preserve"> детям, не достигших 16 лет; </w:t>
      </w:r>
      <w:r w:rsidRPr="003D7EBC">
        <w:rPr>
          <w:rFonts w:ascii="Times New Roman" w:hAnsi="Times New Roman"/>
          <w:b/>
          <w:sz w:val="24"/>
          <w:szCs w:val="24"/>
        </w:rPr>
        <w:t>к)</w:t>
      </w:r>
      <w:r>
        <w:rPr>
          <w:rFonts w:ascii="Times New Roman" w:hAnsi="Times New Roman"/>
          <w:sz w:val="24"/>
          <w:szCs w:val="24"/>
        </w:rPr>
        <w:t xml:space="preserve"> пенсионерам; </w:t>
      </w:r>
      <w:r w:rsidRPr="003D7EBC">
        <w:rPr>
          <w:rFonts w:ascii="Times New Roman" w:hAnsi="Times New Roman"/>
          <w:b/>
          <w:sz w:val="24"/>
          <w:szCs w:val="24"/>
        </w:rPr>
        <w:t>л)</w:t>
      </w:r>
      <w:r>
        <w:rPr>
          <w:rFonts w:ascii="Times New Roman" w:hAnsi="Times New Roman"/>
          <w:sz w:val="24"/>
          <w:szCs w:val="24"/>
        </w:rPr>
        <w:t xml:space="preserve"> узникам концлагерей; </w:t>
      </w:r>
      <w:r w:rsidRPr="003D7EBC">
        <w:rPr>
          <w:rFonts w:ascii="Times New Roman" w:hAnsi="Times New Roman"/>
          <w:b/>
          <w:sz w:val="24"/>
          <w:szCs w:val="24"/>
        </w:rPr>
        <w:t>м)</w:t>
      </w:r>
      <w:r>
        <w:rPr>
          <w:rFonts w:ascii="Times New Roman" w:hAnsi="Times New Roman"/>
          <w:sz w:val="24"/>
          <w:szCs w:val="24"/>
        </w:rPr>
        <w:t xml:space="preserve"> лицам, получившим радиацию в результате аварии на чернобыльской и других АЭС; </w:t>
      </w:r>
      <w:r w:rsidRPr="003D7EBC">
        <w:rPr>
          <w:rFonts w:ascii="Times New Roman" w:hAnsi="Times New Roman"/>
          <w:b/>
          <w:sz w:val="24"/>
          <w:szCs w:val="24"/>
        </w:rPr>
        <w:t>н)</w:t>
      </w:r>
      <w:r>
        <w:rPr>
          <w:rFonts w:ascii="Times New Roman" w:hAnsi="Times New Roman"/>
          <w:sz w:val="24"/>
          <w:szCs w:val="24"/>
        </w:rPr>
        <w:t xml:space="preserve"> политрепрессированным и их родственникам; </w:t>
      </w:r>
      <w:r w:rsidRPr="003D7EBC">
        <w:rPr>
          <w:rFonts w:ascii="Times New Roman" w:hAnsi="Times New Roman"/>
          <w:b/>
          <w:sz w:val="24"/>
          <w:szCs w:val="24"/>
        </w:rPr>
        <w:t xml:space="preserve">о) </w:t>
      </w:r>
      <w:r>
        <w:rPr>
          <w:rFonts w:ascii="Times New Roman" w:hAnsi="Times New Roman"/>
          <w:sz w:val="24"/>
          <w:szCs w:val="24"/>
        </w:rPr>
        <w:t xml:space="preserve">безработным.   </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b/>
          <w:i/>
          <w:sz w:val="24"/>
          <w:szCs w:val="24"/>
        </w:rPr>
        <w:t xml:space="preserve">Виды социальных льгот: </w:t>
      </w:r>
      <w:r>
        <w:rPr>
          <w:rFonts w:ascii="Times New Roman" w:hAnsi="Times New Roman"/>
          <w:sz w:val="24"/>
          <w:szCs w:val="24"/>
        </w:rPr>
        <w:t xml:space="preserve">пенсионные выплаты </w:t>
      </w:r>
      <w:r>
        <w:rPr>
          <w:rFonts w:ascii="Times New Roman" w:hAnsi="Times New Roman" w:cs="Times New Roman"/>
          <w:sz w:val="24"/>
          <w:szCs w:val="24"/>
        </w:rPr>
        <w:t>―</w:t>
      </w:r>
      <w:r>
        <w:rPr>
          <w:rFonts w:ascii="Times New Roman" w:hAnsi="Times New Roman"/>
          <w:sz w:val="24"/>
          <w:szCs w:val="24"/>
        </w:rPr>
        <w:t xml:space="preserve"> медицинские льготы </w:t>
      </w:r>
      <w:r>
        <w:rPr>
          <w:rFonts w:ascii="Times New Roman" w:hAnsi="Times New Roman" w:cs="Times New Roman"/>
          <w:sz w:val="24"/>
          <w:szCs w:val="24"/>
        </w:rPr>
        <w:t xml:space="preserve">― жилищные льготы ― налоговые льготы ― проездные льготы. </w:t>
      </w:r>
      <w:r w:rsidRPr="003D7EBC">
        <w:rPr>
          <w:rFonts w:ascii="Times New Roman" w:hAnsi="Times New Roman" w:cs="Times New Roman"/>
          <w:i/>
          <w:sz w:val="24"/>
          <w:szCs w:val="24"/>
        </w:rPr>
        <w:t xml:space="preserve">В целом существует около 800 </w:t>
      </w:r>
      <w:r w:rsidRPr="0014660E">
        <w:rPr>
          <w:rFonts w:ascii="Times New Roman" w:hAnsi="Times New Roman" w:cs="Times New Roman"/>
          <w:i/>
          <w:sz w:val="24"/>
          <w:szCs w:val="24"/>
        </w:rPr>
        <w:t xml:space="preserve">федеральных льгот, и еще в среднем 100 </w:t>
      </w:r>
      <w:r w:rsidRPr="0014660E">
        <w:rPr>
          <w:rFonts w:ascii="Times New Roman" w:hAnsi="Times New Roman" w:cs="Times New Roman"/>
          <w:sz w:val="24"/>
          <w:szCs w:val="24"/>
        </w:rPr>
        <w:t>―</w:t>
      </w:r>
      <w:r w:rsidRPr="0014660E">
        <w:rPr>
          <w:rFonts w:ascii="Times New Roman" w:hAnsi="Times New Roman" w:cs="Times New Roman"/>
          <w:i/>
          <w:sz w:val="24"/>
          <w:szCs w:val="24"/>
        </w:rPr>
        <w:t xml:space="preserve"> в каждом регионе. </w:t>
      </w:r>
      <w:r w:rsidRPr="0014660E">
        <w:rPr>
          <w:rFonts w:ascii="Times New Roman" w:hAnsi="Times New Roman" w:cs="Times New Roman"/>
          <w:sz w:val="24"/>
          <w:szCs w:val="24"/>
        </w:rPr>
        <w:t xml:space="preserve">В </w:t>
      </w:r>
      <w:r w:rsidRPr="0014660E">
        <w:rPr>
          <w:rFonts w:ascii="Times New Roman" w:hAnsi="Times New Roman" w:cs="Times New Roman"/>
          <w:i/>
          <w:sz w:val="24"/>
          <w:szCs w:val="24"/>
        </w:rPr>
        <w:t>среднем на одного россиянина</w:t>
      </w:r>
      <w:r>
        <w:rPr>
          <w:rFonts w:ascii="Times New Roman" w:hAnsi="Times New Roman" w:cs="Times New Roman"/>
          <w:sz w:val="24"/>
          <w:szCs w:val="24"/>
        </w:rPr>
        <w:t xml:space="preserve"> приходится 3 льготы, либо социальные выплаты.</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58ED">
        <w:rPr>
          <w:rFonts w:ascii="Times New Roman" w:hAnsi="Times New Roman" w:cs="Times New Roman"/>
          <w:i/>
          <w:sz w:val="24"/>
          <w:szCs w:val="24"/>
        </w:rPr>
        <w:t>В 2018 году получили социальную поддержку</w:t>
      </w:r>
      <w:r>
        <w:rPr>
          <w:rFonts w:ascii="Times New Roman" w:hAnsi="Times New Roman" w:cs="Times New Roman"/>
          <w:sz w:val="24"/>
          <w:szCs w:val="24"/>
        </w:rPr>
        <w:t xml:space="preserve"> (млн человек): </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Пенсионеры ― 45,5;</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Инвалиды ― 16,3;</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Ветераны ― 14,2;</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Малоимущие ― 6,5;</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Беременные женщины, матери ― 2,7;</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Члены семей, потерявших кормильца ― 2,3;</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Подвергшиеся воздействию радиации и других техногенных катастроф ― 1,9;</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Жертвы политических репрессий ― 0,8;</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Безработные ― 0,6;</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Получившие трудовые увечья ― 0,5;</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Доноры крови ― 0,3;</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Отдельные категории граждан на территории Крыма ― 0,2;</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Имеющие особые заслуги ― 0,1</w:t>
      </w:r>
    </w:p>
    <w:p w:rsidR="003424B3" w:rsidRDefault="003424B3" w:rsidP="003424B3">
      <w:pPr>
        <w:spacing w:line="312" w:lineRule="auto"/>
        <w:jc w:val="both"/>
        <w:rPr>
          <w:rFonts w:ascii="Times New Roman" w:hAnsi="Times New Roman" w:cs="Times New Roman"/>
          <w:sz w:val="24"/>
          <w:szCs w:val="24"/>
        </w:rPr>
      </w:pPr>
      <w:r>
        <w:rPr>
          <w:rFonts w:ascii="Times New Roman" w:hAnsi="Times New Roman" w:cs="Times New Roman"/>
          <w:sz w:val="24"/>
          <w:szCs w:val="24"/>
        </w:rPr>
        <w:t>Военнослужащие ― 0. 06</w:t>
      </w:r>
    </w:p>
    <w:p w:rsidR="003424B3" w:rsidRDefault="003424B3" w:rsidP="003424B3">
      <w:pPr>
        <w:pBdr>
          <w:bottom w:val="dotted" w:sz="24" w:space="1" w:color="auto"/>
        </w:pBdr>
        <w:spacing w:line="312" w:lineRule="auto"/>
        <w:jc w:val="both"/>
        <w:rPr>
          <w:rFonts w:ascii="Times New Roman" w:hAnsi="Times New Roman" w:cs="Times New Roman"/>
          <w:sz w:val="24"/>
          <w:szCs w:val="24"/>
        </w:rPr>
      </w:pPr>
      <w:r w:rsidRPr="003D32B9">
        <w:rPr>
          <w:rFonts w:ascii="Times New Roman" w:hAnsi="Times New Roman" w:cs="Times New Roman"/>
          <w:b/>
          <w:sz w:val="24"/>
          <w:szCs w:val="24"/>
        </w:rPr>
        <w:t>Всего:</w:t>
      </w:r>
      <w:r>
        <w:rPr>
          <w:rFonts w:ascii="Times New Roman" w:hAnsi="Times New Roman" w:cs="Times New Roman"/>
          <w:sz w:val="24"/>
          <w:szCs w:val="24"/>
        </w:rPr>
        <w:t xml:space="preserve"> 54,3 млн человек </w:t>
      </w:r>
    </w:p>
    <w:p w:rsidR="003424B3" w:rsidRDefault="003424B3" w:rsidP="003424B3">
      <w:pPr>
        <w:pBdr>
          <w:bottom w:val="dotted" w:sz="24" w:space="1" w:color="auto"/>
        </w:pBdr>
        <w:spacing w:line="312" w:lineRule="auto"/>
        <w:jc w:val="both"/>
        <w:rPr>
          <w:rFonts w:ascii="Times New Roman" w:hAnsi="Times New Roman" w:cs="Times New Roman"/>
          <w:i/>
          <w:sz w:val="24"/>
          <w:szCs w:val="24"/>
        </w:rPr>
      </w:pPr>
      <w:r>
        <w:rPr>
          <w:rFonts w:ascii="Times New Roman" w:hAnsi="Times New Roman" w:cs="Times New Roman"/>
          <w:i/>
          <w:sz w:val="24"/>
          <w:szCs w:val="24"/>
        </w:rPr>
        <w:t>Все социальные преференции имеют заявительный характер, то есть предоставляются только после написания заявления.</w:t>
      </w:r>
    </w:p>
    <w:p w:rsidR="003424B3" w:rsidRDefault="003424B3" w:rsidP="003424B3">
      <w:pPr>
        <w:spacing w:line="312" w:lineRule="auto"/>
        <w:jc w:val="both"/>
        <w:rPr>
          <w:rFonts w:ascii="Times New Roman" w:hAnsi="Times New Roman" w:cs="Times New Roman"/>
          <w:b/>
          <w:sz w:val="24"/>
          <w:szCs w:val="24"/>
        </w:rPr>
      </w:pPr>
      <w:r>
        <w:rPr>
          <w:rFonts w:ascii="Times New Roman" w:hAnsi="Times New Roman" w:cs="Times New Roman"/>
          <w:b/>
          <w:sz w:val="24"/>
          <w:szCs w:val="24"/>
        </w:rPr>
        <w:t>«ПОВЫШЕННЫЕ СОЦОБЯЗАТЕЛЬСТВА</w:t>
      </w:r>
    </w:p>
    <w:p w:rsidR="003424B3" w:rsidRDefault="003424B3" w:rsidP="003424B3">
      <w:pPr>
        <w:spacing w:line="312" w:lineRule="auto"/>
        <w:jc w:val="both"/>
        <w:rPr>
          <w:rFonts w:ascii="Times New Roman" w:hAnsi="Times New Roman" w:cs="Times New Roman"/>
          <w:sz w:val="24"/>
          <w:szCs w:val="24"/>
        </w:rPr>
      </w:pPr>
      <w:r w:rsidRPr="00EE37B8">
        <w:rPr>
          <w:rFonts w:ascii="Times New Roman" w:hAnsi="Times New Roman" w:cs="Times New Roman"/>
          <w:sz w:val="24"/>
          <w:szCs w:val="24"/>
        </w:rPr>
        <w:t xml:space="preserve">БЮДЖЕТ </w:t>
      </w:r>
      <w:r>
        <w:rPr>
          <w:rFonts w:ascii="Times New Roman" w:hAnsi="Times New Roman" w:cs="Times New Roman"/>
          <w:sz w:val="24"/>
          <w:szCs w:val="24"/>
        </w:rPr>
        <w:t>НА БУДУЮЩИЙ ГОД УЖЕ НАЗВАН «СОЦИАЛЬНЫМ» ПО РЕКОРДНОМУ УВЕЛИЧЕНИЮ ОБЪЕМОВ РАСХОДОВ НА СОЦСТАТЬИ. НО ЭТОТ РОСТ НЕ СОПРОВОЖДАЕТСЯ АДРЕСНОСТЬЮ ПРЕДОСТАВЛЕНИЯ ПЛОМОЩИ. ПОЧТИ ЧЕТЫРЕ ПЯТЫХ СУЩЕСТВУЮЩИХ ФОРМ СОЦПОДДЕРЖКИ ВЫЖДАЮТСЯ БЕЗ УЧЕТА ДОХОДА ПОЛУЧАТЕЛЯ</w:t>
      </w:r>
    </w:p>
    <w:p w:rsidR="003424B3" w:rsidRDefault="003424B3" w:rsidP="003424B3">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Первый вице-премьер Антон Силуанов уже не первый год предлагает сократить соцпомощь и сделать ее адресной. По его мнению, в России слишком много тех, кто рассчитывает на господдержку: семь из десяти россиян получают соцвыплаты «хотя нуждающихся в них значительно меньше». Оказывать соцпомощь, полагает глава Минфина, следует только тем, кому она действительно нужна. Премьер Дмитрий Медведев тоже недавно обратился к сюжету, хотя и в другом ключе: отметил, что соцпомощью пользуются 40 млн россиян, и это число могло быть и больше, но граждане не в курсе того, что им причитается; чтобы восполнить пробел, хорошо бы создать единый контакт-центр и некие супер-сервисы («забота о здоровье», «получение образования», «работа», «выход на пенсию», «семейные дела» и т.д. ― всего 12). Но начинать все же следует с доработки имеющейся системы соцобеспечения.</w:t>
      </w:r>
    </w:p>
    <w:p w:rsidR="003424B3" w:rsidRDefault="003424B3" w:rsidP="003424B3">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Иными словами, со все той адресностью предоставления соцпомощи, которая России никак не дается, хотя уже давно действует в куда менее богатых странах, таких как Казахстан или Украина. Не чтобы российские власти не делали шагов в этом направлении: еще в 2015 году была спроектирована Единая государственная информационная система социального обеспечения (ЕГИССО). Правда, заработала она только с прошлого года, точнее, тогда в нее стали сгружаться данные от властей всех уровней о том, кому и какая соцпомощь в том или ином регионе назначена. Формально ЕГИССО имеется, однако фактически задачи не решает: не все данные в систему внесены, она не дает возможности вести «социальную навигацию», о которой говорил Медведев. Госдума пытается активизировать процесс: первое чтение прошел законопроект о соцнавигаторе. Но пока такой тонкой настройки не создано. И, по словам старшего научного сотрудника Института социальной политики ВШЭ Елены Гориной, в настоящее время только пятая часть соцпомощи предоставляется с учетом доходов претендующих на нее граждан. </w:t>
      </w:r>
    </w:p>
    <w:p w:rsidR="003424B3" w:rsidRDefault="003424B3" w:rsidP="003424B3">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Как сегодня устроена система соцподдержки России? Существуют категории льготников, внесенных в специальный реестр (инвалиды, чернобыльцы, пенсионеры и т.д.). Оплату им соцпособий и помощи осуществляет Пенсионный фонд, и тут проблем, как правило, не возникает. Однако львиная доля соцпакетов идет через региональные и федеральный бюджеты ― это разнообразные детские пособия, жилищные субсидии, помощь россиянам, оказавшимся в сложной жизненной ситуации и т.д. Перечень весьма обширный: по словам профессора ИГСУ РАНХиГС Людмилы Прониной, общее количество мер соцподдержки в России более 3 тысяч, существуют 12 форм налоговых льгот и 600 категорий получателей мер социальной поддержки (на них могут рассчитывать 54 млн человек).</w:t>
      </w:r>
    </w:p>
    <w:p w:rsidR="003424B3" w:rsidRDefault="003424B3" w:rsidP="003424B3">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Стоит ли инвентаризировать многочисленные соцобязательства или как-то упорядочить отросший с годами ассортимент? Серьезного разговора об этом не ведется. Разве что речь заходит о таких «экзотических» льготах, как, скажем, бесплатное посещение музеев членами многодетной семьи. Об этой привилегии россияне мало осведомлены, а даже если и в курсе, то не спешат ею воспользоваться. Если дискуссия возникает, то сводится к простой «вилке»: либо дополнительно информировать граждан, либо сокращать невостребованные программы. О варианте монетизации никто даже не вспоминает поле драматических событий 2004 года, когда перевод ряда натуральных льгот в денежное выражение вызвал волну протестов.</w:t>
      </w:r>
    </w:p>
    <w:p w:rsidR="003424B3" w:rsidRDefault="003424B3" w:rsidP="003424B3">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На консервацию сложившейся системы «повышенных соцобязательств» работает и бюрократическая практика. Ну, например, денег может не хватать, если речь идет о какой-либо новой программе соцподдержки, введенной регионом, и в этом случае региональные власти поступают просто ― прописывают расходы «в пределах бюджетных ассигнований», а как только те исчерпаны, выдача помощи прекращается. Помогает и «натурализация обязательств»: ряд мер соцподдержки выплачивается не деньгами, а, например, продуктами питания (для детей до 3 лет). Разнообразие форм и размеров социальной помощи, оказываемой в разных регионах, ни в какую вертикаль не вписаны. Скажем, денежное пособие на подготовку ребенка к школе в одних регионах выдается только малоимущим семьям, в других ― многодетным семьям, в третьих ― всем по запросу. И суммы тоже различаются.</w:t>
      </w:r>
    </w:p>
    <w:p w:rsidR="003424B3" w:rsidRDefault="003424B3" w:rsidP="003424B3">
      <w:pP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Такая чехарда наводит на мысль, что социальные пособия и льготы ― лишь способ корректировки имеющихся социальных проблем. Например, бедности или снижения рождаемости. Но эффект от таких мер кратковременный. Тот же материнский капитал, по словам Людмилы Прониной, позволил повысить рождаемость в стране в первые пару лет после своего появления, а потом процесс замедлился, несмотря на повышение размера пособия (почти до 470 тысяч рублей в будущем году) и расширение возможностей его использования (например, снижении е процента по ипотеке).</w:t>
      </w:r>
    </w:p>
    <w:p w:rsidR="00AC264F" w:rsidRPr="003424B3" w:rsidRDefault="003424B3" w:rsidP="003424B3">
      <w:pPr>
        <w:pBdr>
          <w:bottom w:val="dotted" w:sz="24" w:space="1" w:color="auto"/>
        </w:pBdr>
        <w:spacing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Похоже, Россия проторила особый путь и в системе соцподдержки, не взяв за основу ни одну из двух проверенных временем моделей ― немецкую или английскую. Первая обеспечивает социальные права в соответствии с отчислениями, которые уплатил человек на протяжении всей активной жизни. Вторая ― предусматривает предоставление социальной помощи в минимальных размерах независимо от принадлежности к какой-либо льготной категории. Но в обоих случаях в основе системы ― тотальный учет и контроль получателей этой помощи. Может, России следует заложить хотя бы этот базис?».</w:t>
      </w:r>
    </w:p>
    <w:p w:rsidR="008040A1" w:rsidRPr="007D34CE" w:rsidRDefault="00C26F6F" w:rsidP="001F6DFC">
      <w:pPr>
        <w:spacing w:after="0" w:line="312" w:lineRule="auto"/>
        <w:ind w:firstLine="567"/>
        <w:jc w:val="both"/>
        <w:rPr>
          <w:rFonts w:ascii="Times New Roman" w:hAnsi="Times New Roman" w:cs="Times New Roman"/>
          <w:b/>
          <w:sz w:val="24"/>
          <w:szCs w:val="24"/>
        </w:rPr>
      </w:pPr>
      <w:r w:rsidRPr="00C26F6F">
        <w:rPr>
          <w:rFonts w:ascii="Times New Roman" w:hAnsi="Times New Roman"/>
          <w:sz w:val="24"/>
          <w:szCs w:val="24"/>
        </w:rPr>
        <w:t>«</w:t>
      </w:r>
      <w:r w:rsidRPr="007D34CE">
        <w:rPr>
          <w:rFonts w:ascii="Times New Roman" w:hAnsi="Times New Roman"/>
          <w:b/>
          <w:sz w:val="24"/>
          <w:szCs w:val="24"/>
        </w:rPr>
        <w:t xml:space="preserve">Россияне назвали размер желаемой пенсии. В среднем жители страны хотели бы получать 59 тыс. рублей в месяц. Ожидания очень далеки от реальности. Сейчас средний размер государственной пенсии по старости составляет 15 тыс. рублей. Даже при индексациях выше инфляции до желаемого уровня </w:t>
      </w:r>
      <w:r w:rsidRPr="007D34CE">
        <w:rPr>
          <w:rFonts w:ascii="Times New Roman" w:hAnsi="Times New Roman" w:cs="Times New Roman"/>
          <w:b/>
          <w:sz w:val="24"/>
          <w:szCs w:val="24"/>
        </w:rPr>
        <w:t>― то есть в 4 раза ― пенсии вырастут не скоро. Выхода два: копить на старость самому или попасть в категорию граждан с высокими пенсиями.</w:t>
      </w:r>
    </w:p>
    <w:p w:rsidR="00C26F6F" w:rsidRDefault="00C26F6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Например, президент России после ухода на пенсию будет получать 75% от своей зарплаты. Сейчас его месячная зарплата 773 тыс. рублей, значит, пенсия будет 580 тыс. рублей. Похожая история с премьер-министром. Его пенсия тоже исчисляется в процентах от оклада, но они зависят от срока работы на посту. Если человек проработает председателем правительства от года до трех лет, то получит 55% от средней зарплаты. Если больше трех лет, то 75%. Исходя из нынешних значений, в последнем случае пенсия премьера была бы 465 тыс. рублей.</w:t>
      </w:r>
    </w:p>
    <w:p w:rsidR="00C26F6F" w:rsidRDefault="00C26F6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А вот у депутатов пенсии скромнее, но все же близки к уровню «пенсии мечты». При стаже работы парламентарием больше пяти лет назначат 46,6 тыс. рублей, а при стаже больше десяти лет ― 63,6 тыс. рублей.</w:t>
      </w:r>
    </w:p>
    <w:p w:rsidR="00D71263" w:rsidRDefault="00D71263"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Самыми выгодными профессиями для назначения высокой пенсии считаются космонавты, судьи, военные. Пенсия покорителей космоса составляет от 165 до 255 тыс. рублей в месяц в зависимости от стажа работы. Служители Фемиды на пенсии в зависимости от категории и стажа получают от 70 до 250 тыс. рублей. Военные пенсии можно получать через 20 лет службы. Максимальный размер будет составлять 85% от зарплаты. У генералов выходит 60-70 тыс. в месяц.</w:t>
      </w:r>
    </w:p>
    <w:p w:rsidR="00C26F6F" w:rsidRDefault="007D34CE"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Чтобы получать высокую пенсию, можно совершить героический поступок.</w:t>
      </w:r>
      <w:r w:rsidR="00D71263">
        <w:rPr>
          <w:rFonts w:ascii="Times New Roman" w:hAnsi="Times New Roman" w:cs="Times New Roman"/>
          <w:sz w:val="24"/>
          <w:szCs w:val="24"/>
        </w:rPr>
        <w:t xml:space="preserve"> </w:t>
      </w:r>
      <w:r w:rsidR="009C353C">
        <w:rPr>
          <w:rFonts w:ascii="Times New Roman" w:hAnsi="Times New Roman" w:cs="Times New Roman"/>
          <w:sz w:val="24"/>
          <w:szCs w:val="24"/>
        </w:rPr>
        <w:t>Обладатели звания «Героя России» получают прибавку к пенсии в 65,6 тыс. рублей. До 23 тыс. рублей полагается кавалерам ордена «За заслуги перед Отечеством». Прибавку в 30 тыс. рублей после выхода на пенсию получают народные</w:t>
      </w:r>
      <w:r w:rsidR="00C26F6F">
        <w:rPr>
          <w:rFonts w:ascii="Times New Roman" w:hAnsi="Times New Roman" w:cs="Times New Roman"/>
          <w:sz w:val="24"/>
          <w:szCs w:val="24"/>
        </w:rPr>
        <w:t xml:space="preserve"> </w:t>
      </w:r>
      <w:r w:rsidR="009C353C">
        <w:rPr>
          <w:rFonts w:ascii="Times New Roman" w:hAnsi="Times New Roman" w:cs="Times New Roman"/>
          <w:sz w:val="24"/>
          <w:szCs w:val="24"/>
        </w:rPr>
        <w:t>и заслуженные артисты. Например, Алла Пугачева сообщала, что получает около 47 тыс. рублей.</w:t>
      </w:r>
    </w:p>
    <w:p w:rsidR="009C353C" w:rsidRDefault="009C353C"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Если вы в космос не летали, людей не судили и самолет в кукурузном поле не сажали, остается единственный вариант: накопить на высокую пенсию самостоятельно. Инструментов несколько ―негосударственные пенсионный фонды (НПФ), накопительное страхование, паевые инвестиционные фонды (ПИФы) банковские вклады и самостоятельное инвестирование.</w:t>
      </w:r>
    </w:p>
    <w:p w:rsidR="009C353C" w:rsidRDefault="00D319B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«Способов много, но все они имеют риски и подводные камни», ― отмечает </w:t>
      </w:r>
      <w:r w:rsidRPr="00D319B4">
        <w:rPr>
          <w:rFonts w:ascii="Times New Roman" w:hAnsi="Times New Roman" w:cs="Times New Roman"/>
          <w:b/>
          <w:sz w:val="24"/>
          <w:szCs w:val="24"/>
        </w:rPr>
        <w:t>замруководителя ИАЦ «Альпари» Наталья Мильчакова</w:t>
      </w:r>
      <w:r>
        <w:rPr>
          <w:rFonts w:ascii="Times New Roman" w:hAnsi="Times New Roman" w:cs="Times New Roman"/>
          <w:sz w:val="24"/>
          <w:szCs w:val="24"/>
        </w:rPr>
        <w:t>. По ее словам, самый простой вариант ― откладывать ежемесячно от зарплаты 10-15% на депозит в высоконадежном банке. Это теоретически может позволить себе каждый гражданин, имеющий постоянную работу, даже если зарплата небольшая. Однако ставки по банковским вкладам сейчас низкие. Кроме того, рублевые вклады не застрахованы от обесценивания. Со времен девальвации 1998 года рубль подешевел в три раза.</w:t>
      </w:r>
    </w:p>
    <w:p w:rsidR="00D319B4" w:rsidRDefault="00D319B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«Пенсии мечты» можно взять только из больших доходов, указывает </w:t>
      </w:r>
      <w:r w:rsidRPr="00D319B4">
        <w:rPr>
          <w:rFonts w:ascii="Times New Roman" w:hAnsi="Times New Roman" w:cs="Times New Roman"/>
          <w:b/>
          <w:sz w:val="24"/>
          <w:szCs w:val="24"/>
        </w:rPr>
        <w:t>доцент кафедры управления человеческими ресурсами РЭУ им. Г. В. Плеханова Людмила Иванова-Швец</w:t>
      </w:r>
      <w:r>
        <w:rPr>
          <w:rFonts w:ascii="Times New Roman" w:hAnsi="Times New Roman" w:cs="Times New Roman"/>
          <w:sz w:val="24"/>
          <w:szCs w:val="24"/>
        </w:rPr>
        <w:t>. Эксперт посчитала, сколько нужно зарабатывать, чтобы рассчитывать на высокую пенсию.</w:t>
      </w:r>
    </w:p>
    <w:p w:rsidR="0042452B" w:rsidRDefault="00D319B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традиционной схеме накопления пенсионных баллов, при средней</w:t>
      </w:r>
      <w:r>
        <w:rPr>
          <w:rFonts w:ascii="Times New Roman" w:hAnsi="Times New Roman" w:cs="Times New Roman"/>
          <w:sz w:val="24"/>
          <w:szCs w:val="24"/>
        </w:rPr>
        <w:tab/>
        <w:t xml:space="preserve"> заработной платы в 60 тыс. рублей на протяжении 40 лет, можно заработать пенсию 26 574 рублей. Чтобы получать пенсию в 59 тыс. рублей на протяжении, допустим, 20 лет, </w:t>
      </w:r>
      <w:r w:rsidR="0042452B">
        <w:rPr>
          <w:rFonts w:ascii="Times New Roman" w:hAnsi="Times New Roman" w:cs="Times New Roman"/>
          <w:sz w:val="24"/>
          <w:szCs w:val="24"/>
        </w:rPr>
        <w:t xml:space="preserve">за период трудовой деятельности работник должен накопить 7 млн 680 тыс. рублей. Такую сумму за 40 лет трудовой деятельности можно накопить, если ежемесячно откладывать по 26 тыс. рублей. Чем раньше начать откладывать, тем легче будет скопить», ― заключила собеседница». </w:t>
      </w:r>
    </w:p>
    <w:p w:rsidR="0027199E" w:rsidRDefault="0042452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(ИСТОЧНИК: Деготькова И. </w:t>
      </w:r>
      <w:r w:rsidRPr="0042452B">
        <w:rPr>
          <w:rFonts w:ascii="Times New Roman" w:hAnsi="Times New Roman" w:cs="Times New Roman"/>
          <w:b/>
          <w:sz w:val="24"/>
          <w:szCs w:val="24"/>
        </w:rPr>
        <w:t>КАК ПОЛУЧИТЬ «ПЕНСИЮ МЕЧТЫ»</w:t>
      </w:r>
      <w:r>
        <w:rPr>
          <w:rFonts w:ascii="Times New Roman" w:hAnsi="Times New Roman" w:cs="Times New Roman"/>
          <w:sz w:val="24"/>
          <w:szCs w:val="24"/>
        </w:rPr>
        <w:t xml:space="preserve"> </w:t>
      </w:r>
    </w:p>
    <w:p w:rsidR="00D319B4" w:rsidRDefault="0042452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2452B">
        <w:rPr>
          <w:rFonts w:ascii="Times New Roman" w:hAnsi="Times New Roman" w:cs="Times New Roman"/>
          <w:i/>
          <w:sz w:val="24"/>
          <w:szCs w:val="24"/>
        </w:rPr>
        <w:t xml:space="preserve">/«Московский Комсомолец. РРЕ» </w:t>
      </w:r>
      <w:r>
        <w:rPr>
          <w:rFonts w:ascii="Times New Roman" w:hAnsi="Times New Roman" w:cs="Times New Roman"/>
          <w:sz w:val="24"/>
          <w:szCs w:val="24"/>
        </w:rPr>
        <w:t>19 ― 26 августа № 34. С. 3)</w:t>
      </w:r>
    </w:p>
    <w:p w:rsidR="001C1AE5" w:rsidRDefault="00B510F0" w:rsidP="00B510F0">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Газета «Коммерсантъ» за 24 сентября 2020 г. сообщило, что «Министерство труда и социального развития 23 сентября 2020 г. представило на заседании правительства проект одного из самых значимых изменений в системе соцподдержки ― коррекции принципа установления прожиточного минимума и МРОТ. С 2021 года предлагается отказаться от расчета прожиточного минимума (ПМ) как статистической стоимости корзины потребления ― и определить его как часть (44,2%) среднедушевого дохода. МРОТ же до 2026 года Минтруд предлагает установить на уровне 42% медианной зарплаты. Переход о «карточной системы» расчета Пм к общемировому стандарту обойдется в 128,5 млрд руб. дополнительных расходов в 2021 году и 439 млрд руб. в 2025 году ― это первые крупные вложения Белого дома в сокращение доходного неравенства, которое при действующей системе расчета Пм и МРОТ могло только расти</w:t>
      </w:r>
      <w:r w:rsidR="001C1AE5">
        <w:rPr>
          <w:rFonts w:ascii="Times New Roman" w:hAnsi="Times New Roman" w:cs="Times New Roman"/>
          <w:sz w:val="24"/>
          <w:szCs w:val="24"/>
        </w:rPr>
        <w:t xml:space="preserve">. </w:t>
      </w:r>
    </w:p>
    <w:p w:rsidR="001C1AE5" w:rsidRDefault="001C1AE5" w:rsidP="00B510F0">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Напомним: действующая модель минимума потребления, ПМ, введена федеральным законом №134-ФЗ в 1997 году. РФ, как и большинство постсоветских стран, унаследовали от СССР подход к определению ПМ (а вместе с ним ― и бедности), называемый экономистами и социологами «абсолютным»: бедными считаются те, кто не имеет доходов для потребления минимальной корзины товаров и услуг. В ЕС и в большинстве стран ОЭСР применяется относительный подход: граница бедности определяется относительно принятого в обществе «стандартного», обычного потребления. Существует и третий подход: бедным считается тот, кто субъективно считает себя бедным; в чистом виде он не используется нигде, как дополнительный ― в Армении, Казахстане, Белоруссии. В США и Канаде используются «гибриды» первого и второго.</w:t>
      </w:r>
    </w:p>
    <w:p w:rsidR="00B510F0" w:rsidRDefault="00512724" w:rsidP="00B510F0">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Вернемся к «Коммерсанту»: </w:t>
      </w:r>
      <w:r w:rsidR="001C1AE5">
        <w:rPr>
          <w:rFonts w:ascii="Times New Roman" w:hAnsi="Times New Roman" w:cs="Times New Roman"/>
          <w:sz w:val="24"/>
          <w:szCs w:val="24"/>
        </w:rPr>
        <w:t>Нынешний состав российской «минимальной потребительской корзины» работает с 1999 года и с 2012 года закреплен в 227-ФЗ, но восходит, по существу, к военной и послевоенной «карточной» системе рационирования потребления в Европе. В минимальной корзине 50% составляет продовольствие (42 наименования продуктов, от 126,5 кг хлеба в год на трудоспособного до 11 кг растительного масла). Стоимость этого набора рассчитывается раз в квартал (из-за чего нередко в третьем квартале ПМ снижается из-за сезонного снижения цен на овощи). В то же время «продовольственная корзина» ПМ имеет мало отношения к понятию «здоровое питание» в определении ВОЗ.</w:t>
      </w:r>
    </w:p>
    <w:p w:rsidR="00512724" w:rsidRDefault="00512724" w:rsidP="00B510F0">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Непродовольственная часть «корзины» Пм привязана к продовольственной ― считается, что минимальное непродовольственное потребление должно стоить 50% продуктовой корзины, услуги ― столько же. Наконец, к ПМ добавляются обязательные платежи и сборы. Эта «натуральная» корзина должна пересматриваться раз в пять лет ― последний раз это должно было произойти в 2018 году, но из-за существенного увеличения МРОТ и доведения его до уровня Пм пересмотр был отложен до конца 2020 года. В регионах рассчитываются собственные ПМ по территориальным группам. </w:t>
      </w:r>
    </w:p>
    <w:p w:rsidR="00512724" w:rsidRDefault="00512724" w:rsidP="00B510F0">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Кроме оценки уровня бедности и установления МРОТ, ПМ используется для назначения соцподдержки (выплаты на детей, соцконтракты, соцобслуживание) и для расчета региональных и федеральных доплат к пенсии. </w:t>
      </w:r>
      <w:r w:rsidR="00D809B2">
        <w:rPr>
          <w:rFonts w:ascii="Times New Roman" w:hAnsi="Times New Roman" w:cs="Times New Roman"/>
          <w:sz w:val="24"/>
          <w:szCs w:val="24"/>
        </w:rPr>
        <w:t>Причины, по которым Минтруд предлагает менять методику определения ПМ и МРОТ, прозаичны. Расчеты правительства показали, что только в 13 регионах (среди них ― Краснодар, Волгоград, Иваново) ПМ соответствует федеральной методике. В 11 регионах (Москва, ХМАО и ЯНАО, Мурманск, Карелия) он выше, в 61 регионе ― ниже условной федеральной «нормы минимального потребления» на 4,1―36,8;.</w:t>
      </w:r>
    </w:p>
    <w:p w:rsidR="00D809B2" w:rsidRDefault="00D809B2" w:rsidP="00B510F0">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Есть и долгосрочная проблема. ПМ в России с 2016 года составляет все м</w:t>
      </w:r>
      <w:r>
        <w:rPr>
          <w:rFonts w:ascii="Times New Roman" w:hAnsi="Times New Roman" w:cs="Times New Roman"/>
          <w:i/>
          <w:sz w:val="24"/>
          <w:szCs w:val="24"/>
        </w:rPr>
        <w:t>е</w:t>
      </w:r>
      <w:r>
        <w:rPr>
          <w:rFonts w:ascii="Times New Roman" w:hAnsi="Times New Roman" w:cs="Times New Roman"/>
          <w:sz w:val="24"/>
          <w:szCs w:val="24"/>
        </w:rPr>
        <w:t>ньшую часть медианных доходов населения (уровень, выше которого доходы ровно у половины населения, этот  показатель считается справедливее вычисления среднего дохода). И если сохранять «натурально-карточную» систему расчета ПМ, его вес будет снижаться и далее ― гарантированный социальным гос</w:t>
      </w:r>
      <w:r w:rsidR="00570D2E">
        <w:rPr>
          <w:rFonts w:ascii="Times New Roman" w:hAnsi="Times New Roman" w:cs="Times New Roman"/>
          <w:sz w:val="24"/>
          <w:szCs w:val="24"/>
        </w:rPr>
        <w:t>у</w:t>
      </w:r>
      <w:r>
        <w:rPr>
          <w:rFonts w:ascii="Times New Roman" w:hAnsi="Times New Roman" w:cs="Times New Roman"/>
          <w:sz w:val="24"/>
          <w:szCs w:val="24"/>
        </w:rPr>
        <w:t>дарством минимум в реальности не привязан к росту зарплат в стране, а реальн</w:t>
      </w:r>
      <w:r w:rsidR="00570D2E">
        <w:rPr>
          <w:rFonts w:ascii="Times New Roman" w:hAnsi="Times New Roman" w:cs="Times New Roman"/>
          <w:sz w:val="24"/>
          <w:szCs w:val="24"/>
        </w:rPr>
        <w:t>а</w:t>
      </w:r>
      <w:r>
        <w:rPr>
          <w:rFonts w:ascii="Times New Roman" w:hAnsi="Times New Roman" w:cs="Times New Roman"/>
          <w:sz w:val="24"/>
          <w:szCs w:val="24"/>
        </w:rPr>
        <w:t xml:space="preserve">я доля питания в потреблении снижается.  </w:t>
      </w:r>
    </w:p>
    <w:p w:rsidR="00516036" w:rsidRDefault="00516036" w:rsidP="00B510F0">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Идея Минтруда и заключается в переходе от «абсолютного» к «относительному» подходу ― прожиточный минимум предлагается рассчитывать как долю медианного дохода по стране и на ближайшие пять лет зафиксировать ее на уровне 44,2% (пересматривать показатель предлагается не реже). ПМ для трудоспособного населения предлагается определить как 109% от этого показателя, ПМ для детей ― 97%, для пенсионера ― 86% (это в среднем выше, чем сейчас). Соответственно, МРОТ, который по закону не может быть меньше ПМ для трудоспособного населения, составит 42% медианной зарплаты в стране (он выше медианного дохода).</w:t>
      </w:r>
    </w:p>
    <w:p w:rsidR="0027199E" w:rsidRDefault="00516036" w:rsidP="00B510F0">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Региональные ПМ мгновенно довести до новой нормы не удастся ― субъектам РФ предлагается сделать это поэтапно в 2021―2 025 го</w:t>
      </w:r>
      <w:r w:rsidR="00E64E81">
        <w:rPr>
          <w:rFonts w:ascii="Times New Roman" w:hAnsi="Times New Roman" w:cs="Times New Roman"/>
          <w:sz w:val="24"/>
          <w:szCs w:val="24"/>
        </w:rPr>
        <w:t>дах, регионам, которые сейчас «</w:t>
      </w:r>
      <w:r>
        <w:rPr>
          <w:rFonts w:ascii="Times New Roman" w:hAnsi="Times New Roman" w:cs="Times New Roman"/>
          <w:sz w:val="24"/>
          <w:szCs w:val="24"/>
        </w:rPr>
        <w:t>завышают» ПМ, можно продолжить это делать. ПМ на 1921 год предлагается установить на уровне второго квартала 2020и года и далее увеличивать по всем группам по правительственной методике</w:t>
      </w:r>
      <w:r w:rsidR="00FA0635">
        <w:rPr>
          <w:rFonts w:ascii="Times New Roman" w:hAnsi="Times New Roman" w:cs="Times New Roman"/>
          <w:sz w:val="24"/>
          <w:szCs w:val="24"/>
        </w:rPr>
        <w:t>…</w:t>
      </w:r>
      <w:r w:rsidR="0027199E">
        <w:rPr>
          <w:rFonts w:ascii="Times New Roman" w:hAnsi="Times New Roman" w:cs="Times New Roman"/>
          <w:sz w:val="24"/>
          <w:szCs w:val="24"/>
        </w:rPr>
        <w:t>».</w:t>
      </w:r>
    </w:p>
    <w:p w:rsidR="00516036" w:rsidRPr="00D809B2" w:rsidRDefault="0027199E" w:rsidP="00B510F0">
      <w:pPr>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(ИСТОЧНИК: Дмитрий Бутрин </w:t>
      </w:r>
      <w:r>
        <w:rPr>
          <w:rFonts w:ascii="Times New Roman" w:hAnsi="Times New Roman" w:cs="Times New Roman"/>
          <w:b/>
          <w:sz w:val="24"/>
          <w:szCs w:val="24"/>
        </w:rPr>
        <w:t xml:space="preserve">НАСТРОЙКА БЕДНОСТИ </w:t>
      </w:r>
      <w:r>
        <w:rPr>
          <w:rFonts w:ascii="Times New Roman" w:hAnsi="Times New Roman" w:cs="Times New Roman"/>
          <w:sz w:val="24"/>
          <w:szCs w:val="24"/>
        </w:rPr>
        <w:t>/ / «Коммерсантъ» 24 сентября 2 020 №174. С. 1.)</w:t>
      </w:r>
      <w:r w:rsidR="00516036">
        <w:rPr>
          <w:rFonts w:ascii="Times New Roman" w:hAnsi="Times New Roman" w:cs="Times New Roman"/>
          <w:sz w:val="24"/>
          <w:szCs w:val="24"/>
        </w:rPr>
        <w:t xml:space="preserve"> </w:t>
      </w:r>
    </w:p>
    <w:p w:rsidR="001C1AE5" w:rsidRDefault="001C1AE5" w:rsidP="00B510F0">
      <w:pPr>
        <w:spacing w:after="0" w:line="312" w:lineRule="auto"/>
        <w:ind w:left="567" w:firstLine="284"/>
        <w:jc w:val="both"/>
        <w:rPr>
          <w:rFonts w:ascii="Times New Roman" w:hAnsi="Times New Roman" w:cs="Times New Roman"/>
          <w:sz w:val="24"/>
          <w:szCs w:val="24"/>
        </w:rPr>
      </w:pPr>
    </w:p>
    <w:p w:rsidR="00C866F2" w:rsidRPr="0042452B" w:rsidRDefault="00C866F2" w:rsidP="00B510F0">
      <w:pPr>
        <w:spacing w:after="0" w:line="312" w:lineRule="auto"/>
        <w:ind w:left="567" w:firstLine="284"/>
        <w:jc w:val="both"/>
        <w:rPr>
          <w:rFonts w:ascii="Times New Roman" w:hAnsi="Times New Roman"/>
          <w:sz w:val="24"/>
          <w:szCs w:val="24"/>
        </w:rPr>
      </w:pPr>
    </w:p>
    <w:p w:rsidR="006D42B1" w:rsidRDefault="006D42B1"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Практикум</w:t>
      </w:r>
      <w:r w:rsidR="00A64BA6">
        <w:rPr>
          <w:rFonts w:ascii="Times New Roman" w:hAnsi="Times New Roman"/>
          <w:b/>
          <w:sz w:val="24"/>
          <w:szCs w:val="24"/>
        </w:rPr>
        <w:t xml:space="preserve"> по теме 25</w:t>
      </w:r>
    </w:p>
    <w:p w:rsidR="003424B3" w:rsidRDefault="001B7907"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Воспроизведите текст статьи Конституции РФ, который </w:t>
      </w:r>
      <w:r w:rsidR="00EF4D80">
        <w:rPr>
          <w:rFonts w:ascii="Times New Roman" w:hAnsi="Times New Roman"/>
          <w:sz w:val="24"/>
          <w:szCs w:val="24"/>
        </w:rPr>
        <w:t xml:space="preserve">мог бы стать эпиграфом к тексту темы 25.  </w:t>
      </w:r>
    </w:p>
    <w:p w:rsidR="008040A1" w:rsidRPr="001B7907" w:rsidRDefault="008040A1" w:rsidP="001F6DFC">
      <w:pPr>
        <w:spacing w:after="0" w:line="312" w:lineRule="auto"/>
        <w:ind w:firstLine="567"/>
        <w:jc w:val="both"/>
        <w:rPr>
          <w:rFonts w:ascii="Times New Roman" w:hAnsi="Times New Roman"/>
          <w:sz w:val="24"/>
          <w:szCs w:val="24"/>
        </w:rPr>
      </w:pPr>
    </w:p>
    <w:p w:rsidR="006D42B1" w:rsidRDefault="006D42B1"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tbl>
      <w:tblPr>
        <w:tblStyle w:val="a3"/>
        <w:tblW w:w="0" w:type="auto"/>
        <w:tblLook w:val="04A0"/>
      </w:tblPr>
      <w:tblGrid>
        <w:gridCol w:w="4785"/>
        <w:gridCol w:w="4785"/>
      </w:tblGrid>
      <w:tr w:rsidR="00F61E82" w:rsidTr="00F61E82">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Виды (основные) пенсий</w:t>
            </w:r>
          </w:p>
        </w:tc>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Пенсия минимальная</w:t>
            </w:r>
          </w:p>
        </w:tc>
      </w:tr>
      <w:tr w:rsidR="00F61E82" w:rsidTr="00F61E82">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Виды социального обеспечения</w:t>
            </w:r>
          </w:p>
        </w:tc>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 xml:space="preserve">Пенсия по инвалидности </w:t>
            </w:r>
          </w:p>
        </w:tc>
      </w:tr>
      <w:tr w:rsidR="00F61E82" w:rsidTr="00F61E82">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 xml:space="preserve">Виды социального страхования </w:t>
            </w:r>
          </w:p>
        </w:tc>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Пенсия по случаю потери кормильца</w:t>
            </w:r>
          </w:p>
        </w:tc>
      </w:tr>
      <w:tr w:rsidR="00F61E82" w:rsidTr="00F61E82">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 xml:space="preserve">Инвалидность </w:t>
            </w:r>
          </w:p>
        </w:tc>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Признаки инвалидности</w:t>
            </w:r>
          </w:p>
        </w:tc>
      </w:tr>
      <w:tr w:rsidR="00F61E82" w:rsidTr="00F61E82">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Источники финансирования социального обеспечения</w:t>
            </w:r>
          </w:p>
        </w:tc>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Прожиточный минимум</w:t>
            </w:r>
          </w:p>
        </w:tc>
      </w:tr>
      <w:tr w:rsidR="00F61E82" w:rsidTr="00F61E82">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Пенсионная система</w:t>
            </w:r>
          </w:p>
        </w:tc>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Социальное обеспечение</w:t>
            </w:r>
          </w:p>
        </w:tc>
      </w:tr>
      <w:tr w:rsidR="00F61E82" w:rsidTr="00F61E82">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Пенсия</w:t>
            </w:r>
          </w:p>
        </w:tc>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Социальное страхование</w:t>
            </w:r>
          </w:p>
        </w:tc>
      </w:tr>
      <w:tr w:rsidR="00F61E82" w:rsidTr="00F61E82">
        <w:tc>
          <w:tcPr>
            <w:tcW w:w="4785" w:type="dxa"/>
          </w:tcPr>
          <w:p w:rsidR="00F61E82" w:rsidRDefault="00F61E82" w:rsidP="001F6DFC">
            <w:pPr>
              <w:spacing w:line="312" w:lineRule="auto"/>
              <w:jc w:val="both"/>
              <w:rPr>
                <w:rFonts w:ascii="Times New Roman" w:hAnsi="Times New Roman"/>
                <w:b/>
                <w:sz w:val="24"/>
                <w:szCs w:val="24"/>
              </w:rPr>
            </w:pPr>
            <w:r>
              <w:rPr>
                <w:rFonts w:ascii="Times New Roman" w:hAnsi="Times New Roman"/>
                <w:b/>
                <w:sz w:val="24"/>
                <w:szCs w:val="24"/>
              </w:rPr>
              <w:t>Пенсия за выслугу лет</w:t>
            </w:r>
          </w:p>
        </w:tc>
        <w:tc>
          <w:tcPr>
            <w:tcW w:w="4785" w:type="dxa"/>
          </w:tcPr>
          <w:p w:rsidR="00F61E82" w:rsidRDefault="00F61E82" w:rsidP="001F6DFC">
            <w:pPr>
              <w:spacing w:line="312" w:lineRule="auto"/>
              <w:jc w:val="both"/>
              <w:rPr>
                <w:rFonts w:ascii="Times New Roman" w:hAnsi="Times New Roman"/>
                <w:b/>
                <w:sz w:val="24"/>
                <w:szCs w:val="24"/>
              </w:rPr>
            </w:pPr>
          </w:p>
        </w:tc>
      </w:tr>
    </w:tbl>
    <w:p w:rsidR="008040A1" w:rsidRDefault="008040A1" w:rsidP="0042452B">
      <w:pPr>
        <w:spacing w:after="0" w:line="312" w:lineRule="auto"/>
        <w:jc w:val="both"/>
        <w:rPr>
          <w:rFonts w:ascii="Times New Roman" w:hAnsi="Times New Roman"/>
          <w:b/>
          <w:sz w:val="24"/>
          <w:szCs w:val="24"/>
        </w:rPr>
      </w:pPr>
    </w:p>
    <w:p w:rsidR="008040A1" w:rsidRDefault="008040A1" w:rsidP="001F6DFC">
      <w:pPr>
        <w:spacing w:after="0" w:line="312" w:lineRule="auto"/>
        <w:ind w:firstLine="567"/>
        <w:jc w:val="both"/>
        <w:rPr>
          <w:rFonts w:ascii="Times New Roman" w:hAnsi="Times New Roman"/>
          <w:b/>
          <w:sz w:val="24"/>
          <w:szCs w:val="24"/>
        </w:rPr>
      </w:pPr>
    </w:p>
    <w:p w:rsidR="0027199E" w:rsidRDefault="0027199E" w:rsidP="001F6DFC">
      <w:pPr>
        <w:spacing w:after="0" w:line="312" w:lineRule="auto"/>
        <w:ind w:firstLine="567"/>
        <w:jc w:val="both"/>
        <w:rPr>
          <w:rFonts w:ascii="Times New Roman" w:hAnsi="Times New Roman"/>
          <w:b/>
          <w:sz w:val="24"/>
          <w:szCs w:val="24"/>
        </w:rPr>
      </w:pPr>
    </w:p>
    <w:p w:rsidR="0027199E" w:rsidRDefault="0027199E" w:rsidP="001F6DFC">
      <w:pPr>
        <w:spacing w:after="0" w:line="312" w:lineRule="auto"/>
        <w:ind w:firstLine="567"/>
        <w:jc w:val="both"/>
        <w:rPr>
          <w:rFonts w:ascii="Times New Roman" w:hAnsi="Times New Roman"/>
          <w:b/>
          <w:sz w:val="24"/>
          <w:szCs w:val="24"/>
        </w:rPr>
      </w:pPr>
    </w:p>
    <w:p w:rsidR="001F6DFC" w:rsidRDefault="006F13B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26. </w:t>
      </w:r>
      <w:r w:rsidR="001F6DFC" w:rsidRPr="006F13B0">
        <w:rPr>
          <w:rFonts w:ascii="Times New Roman" w:hAnsi="Times New Roman"/>
          <w:b/>
          <w:sz w:val="24"/>
          <w:szCs w:val="24"/>
        </w:rPr>
        <w:t>Споры, порядок их рассмотрения. Основные правила и принципы гражданского процесса, его предмет и методы. Особенности административной юрисдикции</w:t>
      </w:r>
      <w:r>
        <w:rPr>
          <w:rFonts w:ascii="Times New Roman" w:hAnsi="Times New Roman"/>
          <w:b/>
          <w:sz w:val="24"/>
          <w:szCs w:val="24"/>
        </w:rPr>
        <w:t xml:space="preserve"> </w:t>
      </w:r>
    </w:p>
    <w:p w:rsidR="00452A1B" w:rsidRDefault="00452A1B" w:rsidP="001F6DFC">
      <w:pPr>
        <w:spacing w:after="0" w:line="312" w:lineRule="auto"/>
        <w:ind w:firstLine="567"/>
        <w:jc w:val="both"/>
        <w:rPr>
          <w:rFonts w:ascii="Times New Roman" w:hAnsi="Times New Roman"/>
          <w:b/>
          <w:sz w:val="24"/>
          <w:szCs w:val="24"/>
        </w:rPr>
      </w:pPr>
    </w:p>
    <w:p w:rsidR="00D42AD2" w:rsidRDefault="00D42AD2"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Гражданское право </w:t>
      </w:r>
      <w:r>
        <w:rPr>
          <w:rFonts w:ascii="Times New Roman" w:hAnsi="Times New Roman" w:cs="Times New Roman"/>
          <w:sz w:val="24"/>
          <w:szCs w:val="24"/>
        </w:rPr>
        <w:t>―</w:t>
      </w:r>
      <w:r>
        <w:rPr>
          <w:rFonts w:ascii="Times New Roman" w:hAnsi="Times New Roman"/>
          <w:sz w:val="24"/>
          <w:szCs w:val="24"/>
        </w:rPr>
        <w:t xml:space="preserve"> это отрасль права, регулирующая имущественные и связанные с ними личные неимущественные отношения.</w:t>
      </w:r>
    </w:p>
    <w:p w:rsidR="00D42AD2" w:rsidRDefault="00D42AD2" w:rsidP="001F6DFC">
      <w:pPr>
        <w:spacing w:after="0" w:line="312" w:lineRule="auto"/>
        <w:ind w:firstLine="567"/>
        <w:jc w:val="both"/>
        <w:rPr>
          <w:rFonts w:ascii="Times New Roman" w:hAnsi="Times New Roman"/>
          <w:sz w:val="24"/>
          <w:szCs w:val="24"/>
        </w:rPr>
      </w:pPr>
      <w:r w:rsidRPr="00D42AD2">
        <w:rPr>
          <w:rFonts w:ascii="Times New Roman" w:hAnsi="Times New Roman"/>
          <w:b/>
          <w:i/>
          <w:sz w:val="24"/>
          <w:szCs w:val="24"/>
        </w:rPr>
        <w:t>Имущественными отношениями</w:t>
      </w:r>
      <w:r>
        <w:rPr>
          <w:rFonts w:ascii="Times New Roman" w:hAnsi="Times New Roman"/>
          <w:sz w:val="24"/>
          <w:szCs w:val="24"/>
        </w:rPr>
        <w:t xml:space="preserve"> называют отношения, возникающие между людьми по поводу материальных благ.</w:t>
      </w:r>
    </w:p>
    <w:p w:rsidR="00D42AD2" w:rsidRDefault="00D42AD2" w:rsidP="001F6DFC">
      <w:pPr>
        <w:spacing w:after="0" w:line="312" w:lineRule="auto"/>
        <w:ind w:firstLine="567"/>
        <w:jc w:val="both"/>
        <w:rPr>
          <w:rFonts w:ascii="Times New Roman" w:hAnsi="Times New Roman"/>
          <w:b/>
          <w:sz w:val="24"/>
          <w:szCs w:val="24"/>
        </w:rPr>
      </w:pPr>
      <w:r w:rsidRPr="00D42AD2">
        <w:rPr>
          <w:rFonts w:ascii="Times New Roman" w:hAnsi="Times New Roman"/>
          <w:b/>
          <w:i/>
          <w:sz w:val="24"/>
          <w:szCs w:val="24"/>
        </w:rPr>
        <w:t>Личные неимущественные отношения</w:t>
      </w:r>
      <w:r>
        <w:rPr>
          <w:rFonts w:ascii="Times New Roman" w:hAnsi="Times New Roman"/>
          <w:sz w:val="24"/>
          <w:szCs w:val="24"/>
        </w:rPr>
        <w:t xml:space="preserve"> </w:t>
      </w:r>
      <w:r>
        <w:rPr>
          <w:rFonts w:ascii="Times New Roman" w:hAnsi="Times New Roman" w:cs="Times New Roman"/>
          <w:sz w:val="24"/>
          <w:szCs w:val="24"/>
        </w:rPr>
        <w:t>― это не имеющие экономического содержания отношения между людьми по поводу нематериальных благ.</w:t>
      </w:r>
      <w:r>
        <w:rPr>
          <w:rFonts w:ascii="Times New Roman" w:hAnsi="Times New Roman"/>
          <w:sz w:val="24"/>
          <w:szCs w:val="24"/>
        </w:rPr>
        <w:t xml:space="preserve"> </w:t>
      </w:r>
      <w:r w:rsidR="00452A1B" w:rsidRPr="00452A1B">
        <w:rPr>
          <w:rFonts w:ascii="Times New Roman" w:hAnsi="Times New Roman"/>
          <w:b/>
          <w:sz w:val="24"/>
          <w:szCs w:val="24"/>
        </w:rPr>
        <w:t xml:space="preserve"> </w:t>
      </w:r>
    </w:p>
    <w:p w:rsidR="005A00B4" w:rsidRDefault="00D42AD2" w:rsidP="001F6DFC">
      <w:pPr>
        <w:spacing w:after="0" w:line="312" w:lineRule="auto"/>
        <w:ind w:firstLine="567"/>
        <w:jc w:val="both"/>
        <w:rPr>
          <w:rFonts w:ascii="Times New Roman" w:hAnsi="Times New Roman"/>
          <w:sz w:val="24"/>
          <w:szCs w:val="24"/>
        </w:rPr>
      </w:pPr>
      <w:r w:rsidRPr="00D42AD2">
        <w:rPr>
          <w:rFonts w:ascii="Times New Roman" w:hAnsi="Times New Roman"/>
          <w:sz w:val="24"/>
          <w:szCs w:val="24"/>
        </w:rPr>
        <w:t>Гражданское право представляет собой</w:t>
      </w:r>
      <w:r>
        <w:rPr>
          <w:rFonts w:ascii="Times New Roman" w:hAnsi="Times New Roman"/>
          <w:sz w:val="24"/>
          <w:szCs w:val="24"/>
        </w:rPr>
        <w:t xml:space="preserve"> систему правовых норм, находящихся одновременно в единстве и дифференциации. Систему гражданского права можно подразделить на две части: </w:t>
      </w:r>
      <w:r>
        <w:rPr>
          <w:rFonts w:ascii="Times New Roman" w:hAnsi="Times New Roman"/>
          <w:i/>
          <w:sz w:val="24"/>
          <w:szCs w:val="24"/>
        </w:rPr>
        <w:t xml:space="preserve">общую </w:t>
      </w:r>
      <w:r w:rsidRPr="00D42AD2">
        <w:rPr>
          <w:rFonts w:ascii="Times New Roman" w:hAnsi="Times New Roman"/>
          <w:sz w:val="24"/>
          <w:szCs w:val="24"/>
        </w:rPr>
        <w:t>и</w:t>
      </w:r>
      <w:r>
        <w:rPr>
          <w:rFonts w:ascii="Times New Roman" w:hAnsi="Times New Roman"/>
          <w:i/>
          <w:sz w:val="24"/>
          <w:szCs w:val="24"/>
        </w:rPr>
        <w:t xml:space="preserve"> особенную</w:t>
      </w:r>
      <w:r>
        <w:rPr>
          <w:rFonts w:ascii="Times New Roman" w:hAnsi="Times New Roman"/>
          <w:sz w:val="24"/>
          <w:szCs w:val="24"/>
        </w:rPr>
        <w:t xml:space="preserve">. Нормы </w:t>
      </w:r>
      <w:r w:rsidRPr="005A00B4">
        <w:rPr>
          <w:rFonts w:ascii="Times New Roman" w:hAnsi="Times New Roman"/>
          <w:i/>
          <w:sz w:val="24"/>
          <w:szCs w:val="24"/>
        </w:rPr>
        <w:t>общей</w:t>
      </w:r>
      <w:r>
        <w:rPr>
          <w:rFonts w:ascii="Times New Roman" w:hAnsi="Times New Roman"/>
          <w:sz w:val="24"/>
          <w:szCs w:val="24"/>
        </w:rPr>
        <w:t xml:space="preserve"> части применимы ко всем гражданско-правовым отношениям, например, нормы о субъектах гражданского правоотношения. Нормы </w:t>
      </w:r>
      <w:r w:rsidRPr="005A00B4">
        <w:rPr>
          <w:rFonts w:ascii="Times New Roman" w:hAnsi="Times New Roman"/>
          <w:i/>
          <w:sz w:val="24"/>
          <w:szCs w:val="24"/>
        </w:rPr>
        <w:t>особенной</w:t>
      </w:r>
      <w:r>
        <w:rPr>
          <w:rFonts w:ascii="Times New Roman" w:hAnsi="Times New Roman"/>
          <w:sz w:val="24"/>
          <w:szCs w:val="24"/>
        </w:rPr>
        <w:t xml:space="preserve"> части устанавливают предписания для отдельных видов правоотношений: права собственности обязательств, договоров, авторского права, наследственного права. </w:t>
      </w:r>
      <w:r w:rsidR="00F56611">
        <w:rPr>
          <w:rFonts w:ascii="Times New Roman" w:hAnsi="Times New Roman"/>
          <w:sz w:val="24"/>
          <w:szCs w:val="24"/>
        </w:rPr>
        <w:t xml:space="preserve">Внутри особенной части нормы группируются по </w:t>
      </w:r>
      <w:r w:rsidR="00F56611" w:rsidRPr="00F56611">
        <w:rPr>
          <w:rFonts w:ascii="Times New Roman" w:hAnsi="Times New Roman"/>
          <w:i/>
          <w:sz w:val="24"/>
          <w:szCs w:val="24"/>
        </w:rPr>
        <w:t>правовым институтам</w:t>
      </w:r>
      <w:r w:rsidR="00F56611">
        <w:rPr>
          <w:rFonts w:ascii="Times New Roman" w:hAnsi="Times New Roman"/>
          <w:sz w:val="24"/>
          <w:szCs w:val="24"/>
        </w:rPr>
        <w:t xml:space="preserve">, которые регулируют определенный вид общественных отношений. </w:t>
      </w:r>
    </w:p>
    <w:p w:rsidR="00D42AD2" w:rsidRDefault="00F56611" w:rsidP="001F6DFC">
      <w:pPr>
        <w:spacing w:after="0" w:line="312" w:lineRule="auto"/>
        <w:ind w:firstLine="567"/>
        <w:jc w:val="both"/>
        <w:rPr>
          <w:rFonts w:ascii="Times New Roman" w:hAnsi="Times New Roman"/>
          <w:sz w:val="24"/>
          <w:szCs w:val="24"/>
        </w:rPr>
      </w:pPr>
      <w:r>
        <w:rPr>
          <w:rFonts w:ascii="Times New Roman" w:hAnsi="Times New Roman"/>
          <w:sz w:val="24"/>
          <w:szCs w:val="24"/>
        </w:rPr>
        <w:t>Основными институтами гражданского права являются: право собственности, наследственное право, интеллектуальная собственность, то есть авторское и патентное право, защита нематериальных благ.</w:t>
      </w:r>
    </w:p>
    <w:p w:rsidR="00F56611" w:rsidRDefault="003D00A2" w:rsidP="001F6DFC">
      <w:pPr>
        <w:spacing w:after="0" w:line="312" w:lineRule="auto"/>
        <w:ind w:firstLine="567"/>
        <w:jc w:val="both"/>
        <w:rPr>
          <w:rFonts w:ascii="Times New Roman" w:hAnsi="Times New Roman"/>
          <w:sz w:val="24"/>
          <w:szCs w:val="24"/>
        </w:rPr>
      </w:pPr>
      <w:r>
        <w:rPr>
          <w:rFonts w:ascii="Times New Roman" w:hAnsi="Times New Roman"/>
          <w:sz w:val="24"/>
          <w:szCs w:val="24"/>
        </w:rPr>
        <w:t>Важнейшим законодательным источником, регулирующим отношения в сфере гражданского права, является Конституция РФ, которая:</w:t>
      </w:r>
    </w:p>
    <w:p w:rsidR="003D00A2" w:rsidRDefault="003D00A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1)  закрепляет право каждого гражданина на использование своих способностей и имущества для предпринимательской и иной не запрещенной законом экономической деятельности;</w:t>
      </w:r>
    </w:p>
    <w:p w:rsidR="003D00A2" w:rsidRDefault="003D00A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2) устанавливает, что земля и другие природные ресурсы также могут находиться в различных формах собственности;</w:t>
      </w:r>
    </w:p>
    <w:p w:rsidR="003D00A2" w:rsidRDefault="003D00A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3) признает существование различных форм собственности в РФ (частной, государственной, муниципальной и др.) и гарантирует равную защиту каждой из этих норм;</w:t>
      </w:r>
    </w:p>
    <w:p w:rsidR="003D00A2" w:rsidRDefault="003D00A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4) гарантирует единство экономического пространства, свободное перемещение товаров и услуг и финансовые средства, поддержку конкуренции и свободу экономической деятельности.</w:t>
      </w:r>
    </w:p>
    <w:p w:rsidR="006E782C" w:rsidRDefault="003D00A2"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Гражданское законодательство не должно противоречить Конституции РФ, Не может оно противоречить и международным правовым актам (договорам, конвенциям), под которыми стоит подпись Российской Федерации. Особое значение в регулировании внешнеэкономических и других гражданских отношений с организациями и гражданами других стран имеют </w:t>
      </w:r>
      <w:r w:rsidR="006E782C" w:rsidRPr="003F1A35">
        <w:rPr>
          <w:rFonts w:ascii="Times New Roman" w:hAnsi="Times New Roman" w:cs="Times New Roman"/>
          <w:b/>
          <w:i/>
          <w:sz w:val="24"/>
          <w:szCs w:val="24"/>
        </w:rPr>
        <w:t>коллизионные норм</w:t>
      </w:r>
      <w:r w:rsidRPr="003F1A35">
        <w:rPr>
          <w:rFonts w:ascii="Times New Roman" w:hAnsi="Times New Roman" w:cs="Times New Roman"/>
          <w:b/>
          <w:i/>
          <w:sz w:val="24"/>
          <w:szCs w:val="24"/>
        </w:rPr>
        <w:t>ы</w:t>
      </w:r>
      <w:r w:rsidR="006E782C">
        <w:rPr>
          <w:rFonts w:ascii="Times New Roman" w:hAnsi="Times New Roman" w:cs="Times New Roman"/>
          <w:i/>
          <w:sz w:val="24"/>
          <w:szCs w:val="24"/>
        </w:rPr>
        <w:t xml:space="preserve">. </w:t>
      </w:r>
      <w:r w:rsidR="006E782C">
        <w:rPr>
          <w:rFonts w:ascii="Times New Roman" w:hAnsi="Times New Roman" w:cs="Times New Roman"/>
          <w:sz w:val="24"/>
          <w:szCs w:val="24"/>
        </w:rPr>
        <w:t>Эти нормы указывают, по закону какой страны регулируются гражданские отношения и разрешаются споры, если возможно применение законов обеих стран.</w:t>
      </w:r>
    </w:p>
    <w:p w:rsidR="003F1A35" w:rsidRDefault="003F1A35" w:rsidP="001F6DFC">
      <w:pPr>
        <w:spacing w:after="0" w:line="312" w:lineRule="auto"/>
        <w:ind w:firstLine="567"/>
        <w:jc w:val="both"/>
        <w:rPr>
          <w:rFonts w:ascii="Times New Roman" w:hAnsi="Times New Roman" w:cs="Times New Roman"/>
          <w:sz w:val="24"/>
          <w:szCs w:val="24"/>
        </w:rPr>
      </w:pPr>
      <w:r w:rsidRPr="005A00B4">
        <w:rPr>
          <w:rFonts w:ascii="Times New Roman" w:hAnsi="Times New Roman" w:cs="Times New Roman"/>
          <w:i/>
          <w:sz w:val="24"/>
          <w:szCs w:val="24"/>
        </w:rPr>
        <w:t>Гражданское законодательство относится к исключительной компетенции РФ</w:t>
      </w:r>
      <w:r>
        <w:rPr>
          <w:rFonts w:ascii="Times New Roman" w:hAnsi="Times New Roman" w:cs="Times New Roman"/>
          <w:sz w:val="24"/>
          <w:szCs w:val="24"/>
        </w:rPr>
        <w:t>. Это значит, что законы о гражданском праве могут быть только федеральными, а субъекты Федерации не имеют полномочий принимать акты гражданского законодательства.</w:t>
      </w:r>
    </w:p>
    <w:p w:rsidR="003F1A35" w:rsidRDefault="003F1A3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Основным законодательным актом гражданского права является Гражданский кодекс РФ, который в настоящее время состоит из  частей, которые, в свою очередь, делятся на разделы:</w:t>
      </w:r>
    </w:p>
    <w:p w:rsidR="003F1A35" w:rsidRDefault="003F1A3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I</w:t>
      </w:r>
      <w:r w:rsidRPr="003F1A35">
        <w:rPr>
          <w:rFonts w:ascii="Times New Roman" w:hAnsi="Times New Roman" w:cs="Times New Roman"/>
          <w:sz w:val="24"/>
          <w:szCs w:val="24"/>
        </w:rPr>
        <w:t xml:space="preserve"> </w:t>
      </w:r>
      <w:r>
        <w:rPr>
          <w:rFonts w:ascii="Times New Roman" w:hAnsi="Times New Roman" w:cs="Times New Roman"/>
          <w:sz w:val="24"/>
          <w:szCs w:val="24"/>
        </w:rPr>
        <w:t>часть</w:t>
      </w:r>
      <w:r w:rsidRPr="003F1A35">
        <w:rPr>
          <w:rFonts w:ascii="Times New Roman" w:hAnsi="Times New Roman" w:cs="Times New Roman"/>
          <w:sz w:val="24"/>
          <w:szCs w:val="24"/>
        </w:rPr>
        <w:t xml:space="preserve"> ― </w:t>
      </w:r>
      <w:r>
        <w:rPr>
          <w:rFonts w:ascii="Times New Roman" w:hAnsi="Times New Roman" w:cs="Times New Roman"/>
          <w:sz w:val="24"/>
          <w:szCs w:val="24"/>
          <w:lang w:val="en-US"/>
        </w:rPr>
        <w:t>I</w:t>
      </w:r>
      <w:r w:rsidRPr="003F1A35">
        <w:rPr>
          <w:rFonts w:ascii="Times New Roman" w:hAnsi="Times New Roman" w:cs="Times New Roman"/>
          <w:sz w:val="24"/>
          <w:szCs w:val="24"/>
        </w:rPr>
        <w:t xml:space="preserve"> </w:t>
      </w:r>
      <w:r>
        <w:rPr>
          <w:rFonts w:ascii="Times New Roman" w:hAnsi="Times New Roman" w:cs="Times New Roman"/>
          <w:sz w:val="24"/>
          <w:szCs w:val="24"/>
        </w:rPr>
        <w:t xml:space="preserve">раздел «Общие положения», </w:t>
      </w:r>
      <w:r>
        <w:rPr>
          <w:rFonts w:ascii="Times New Roman" w:hAnsi="Times New Roman" w:cs="Times New Roman"/>
          <w:sz w:val="24"/>
          <w:szCs w:val="24"/>
          <w:lang w:val="en-US"/>
        </w:rPr>
        <w:t>II</w:t>
      </w:r>
      <w:r w:rsidRPr="003F1A35">
        <w:rPr>
          <w:rFonts w:ascii="Times New Roman" w:hAnsi="Times New Roman" w:cs="Times New Roman"/>
          <w:sz w:val="24"/>
          <w:szCs w:val="24"/>
        </w:rPr>
        <w:t xml:space="preserve"> </w:t>
      </w:r>
      <w:r>
        <w:rPr>
          <w:rFonts w:ascii="Times New Roman" w:hAnsi="Times New Roman" w:cs="Times New Roman"/>
          <w:sz w:val="24"/>
          <w:szCs w:val="24"/>
        </w:rPr>
        <w:t>раздел «Право собственности и другие вещные права»,</w:t>
      </w:r>
      <w:r w:rsidRPr="003F1A35">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раздел «Общая часть обязательственного права»;</w:t>
      </w:r>
    </w:p>
    <w:p w:rsidR="00575388" w:rsidRDefault="003F1A35"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II</w:t>
      </w:r>
      <w:r w:rsidR="00B461D8" w:rsidRPr="00575388">
        <w:rPr>
          <w:rFonts w:ascii="Times New Roman" w:hAnsi="Times New Roman" w:cs="Times New Roman"/>
          <w:sz w:val="24"/>
          <w:szCs w:val="24"/>
        </w:rPr>
        <w:t xml:space="preserve"> </w:t>
      </w:r>
      <w:r w:rsidR="00B461D8">
        <w:rPr>
          <w:rFonts w:ascii="Times New Roman" w:hAnsi="Times New Roman" w:cs="Times New Roman"/>
          <w:sz w:val="24"/>
          <w:szCs w:val="24"/>
        </w:rPr>
        <w:t xml:space="preserve">часть </w:t>
      </w:r>
      <w:r w:rsidR="00575388">
        <w:rPr>
          <w:rFonts w:ascii="Times New Roman" w:hAnsi="Times New Roman" w:cs="Times New Roman"/>
          <w:sz w:val="24"/>
          <w:szCs w:val="24"/>
        </w:rPr>
        <w:t>―</w:t>
      </w:r>
      <w:r w:rsidRPr="00575388">
        <w:rPr>
          <w:rFonts w:ascii="Times New Roman" w:hAnsi="Times New Roman" w:cs="Times New Roman"/>
          <w:sz w:val="24"/>
          <w:szCs w:val="24"/>
        </w:rPr>
        <w:t xml:space="preserve"> </w:t>
      </w:r>
      <w:r>
        <w:rPr>
          <w:rFonts w:ascii="Times New Roman" w:hAnsi="Times New Roman" w:cs="Times New Roman"/>
          <w:sz w:val="24"/>
          <w:szCs w:val="24"/>
          <w:lang w:val="en-US"/>
        </w:rPr>
        <w:t>IV</w:t>
      </w:r>
      <w:r w:rsidRPr="003F1A35">
        <w:rPr>
          <w:rFonts w:ascii="Times New Roman" w:hAnsi="Times New Roman" w:cs="Times New Roman"/>
          <w:sz w:val="24"/>
          <w:szCs w:val="24"/>
        </w:rPr>
        <w:t xml:space="preserve"> </w:t>
      </w:r>
      <w:r w:rsidR="00575388">
        <w:rPr>
          <w:rFonts w:ascii="Times New Roman" w:hAnsi="Times New Roman" w:cs="Times New Roman"/>
          <w:sz w:val="24"/>
          <w:szCs w:val="24"/>
        </w:rPr>
        <w:t>раздел «Отдельные виды обязательств»;</w:t>
      </w:r>
    </w:p>
    <w:p w:rsidR="003D00A2" w:rsidRDefault="00575388"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III</w:t>
      </w:r>
      <w:r w:rsidRPr="00575388">
        <w:rPr>
          <w:rFonts w:ascii="Times New Roman" w:hAnsi="Times New Roman" w:cs="Times New Roman"/>
          <w:sz w:val="24"/>
          <w:szCs w:val="24"/>
        </w:rPr>
        <w:t xml:space="preserve"> </w:t>
      </w:r>
      <w:r>
        <w:rPr>
          <w:rFonts w:ascii="Times New Roman" w:hAnsi="Times New Roman" w:cs="Times New Roman"/>
          <w:sz w:val="24"/>
          <w:szCs w:val="24"/>
        </w:rPr>
        <w:t>часть ―</w:t>
      </w:r>
      <w:r w:rsidRPr="00575388">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rPr>
        <w:t xml:space="preserve"> раздел «Наследственное право», </w:t>
      </w:r>
      <w:r>
        <w:rPr>
          <w:rFonts w:ascii="Times New Roman" w:hAnsi="Times New Roman" w:cs="Times New Roman"/>
          <w:sz w:val="24"/>
          <w:szCs w:val="24"/>
          <w:lang w:val="en-US"/>
        </w:rPr>
        <w:t>VI</w:t>
      </w:r>
      <w:r>
        <w:rPr>
          <w:rFonts w:ascii="Times New Roman" w:hAnsi="Times New Roman" w:cs="Times New Roman"/>
          <w:sz w:val="24"/>
          <w:szCs w:val="24"/>
        </w:rPr>
        <w:t xml:space="preserve"> раздел «Частное международное право»;</w:t>
      </w:r>
    </w:p>
    <w:p w:rsidR="00575388" w:rsidRDefault="00575388"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IV</w:t>
      </w:r>
      <w:r w:rsidRPr="00575388">
        <w:rPr>
          <w:rFonts w:ascii="Times New Roman" w:hAnsi="Times New Roman" w:cs="Times New Roman"/>
          <w:sz w:val="24"/>
          <w:szCs w:val="24"/>
        </w:rPr>
        <w:t xml:space="preserve"> </w:t>
      </w:r>
      <w:r>
        <w:rPr>
          <w:rFonts w:ascii="Times New Roman" w:hAnsi="Times New Roman" w:cs="Times New Roman"/>
          <w:sz w:val="24"/>
          <w:szCs w:val="24"/>
        </w:rPr>
        <w:t>часть ― авторское и патентное право.</w:t>
      </w:r>
    </w:p>
    <w:p w:rsidR="00575388" w:rsidRPr="005A00B4" w:rsidRDefault="00575388" w:rsidP="001F6DFC">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Гражданский кодекс РФ не исчерпывает гражданского законодательства. Отдельные виды общественных отношений, входящие в предмет гражданского права, регулируются специальными законами (например, Закон РФ «О страховании», Закон РФ «О защите прав потребителей» и др.) и подзаконными актами. Подзаконные акты составляют указы Президента РФ и административные акты (постановления и распоряжения Правительства РФ, распоряжения, инструкции, приказы министерств и иных федеральных органов исполнительной власти). </w:t>
      </w:r>
      <w:r w:rsidRPr="005A00B4">
        <w:rPr>
          <w:rFonts w:ascii="Times New Roman" w:hAnsi="Times New Roman" w:cs="Times New Roman"/>
          <w:i/>
          <w:sz w:val="24"/>
          <w:szCs w:val="24"/>
        </w:rPr>
        <w:t>Конституция не предусматривает принятия гражданско-правовых актов органами субъектов Федерации или местными властями.</w:t>
      </w:r>
    </w:p>
    <w:p w:rsidR="00A90DEF" w:rsidRDefault="00815BE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Важную роль в регулировании гражданско-правовых отношений имеют обычаи. </w:t>
      </w:r>
      <w:r w:rsidR="00A90DEF" w:rsidRPr="00A90DEF">
        <w:rPr>
          <w:rFonts w:ascii="Times New Roman" w:hAnsi="Times New Roman" w:cs="Times New Roman"/>
          <w:b/>
          <w:i/>
          <w:sz w:val="24"/>
          <w:szCs w:val="24"/>
        </w:rPr>
        <w:t xml:space="preserve">Обычай </w:t>
      </w:r>
      <w:r w:rsidR="00A90DEF">
        <w:rPr>
          <w:rFonts w:ascii="Times New Roman" w:hAnsi="Times New Roman" w:cs="Times New Roman"/>
          <w:sz w:val="24"/>
          <w:szCs w:val="24"/>
        </w:rPr>
        <w:t>― правило поведения, сложившееся в результате длительного практического применения и получившее признание государства, однако не предусмотренное законодательством. Статья 5 ГК РФ говорит об обычае делового оборота. При этом не имеет значения, зафиксирован обычай в каком-либо документе, хотя в некоторых случаях такие документы издаются (например, сборники обычаев морских портов). Существование обычая подлежит доказыванию с помощью экспертов, знакомых со сферой его применения. Одновременно надо доказать, что этот обычай был известен и другой стороне.</w:t>
      </w:r>
    </w:p>
    <w:p w:rsidR="00353839" w:rsidRDefault="00353839"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спора суды могут руководствоваться этими обычаями как юридическими нормами при одном условии: эти обычные правила не противоречат законам.</w:t>
      </w:r>
    </w:p>
    <w:p w:rsidR="00836E54" w:rsidRDefault="000D0853"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Гражданское правоотно</w:t>
      </w:r>
      <w:r w:rsidR="00836E54">
        <w:rPr>
          <w:rFonts w:ascii="Times New Roman" w:hAnsi="Times New Roman" w:cs="Times New Roman"/>
          <w:sz w:val="24"/>
          <w:szCs w:val="24"/>
        </w:rPr>
        <w:t xml:space="preserve">шение, в силу которого одно лицо ― должник ― обязано совершить в пользу другого лица ― кредитора ― определенной действие (например, передать имущество, выполнить работу, уплатить деньги и т. п.) либо воздержаться от исполнения определенного действия, а кредитор имеет право требовать от должника исполнения его обязанности, называется </w:t>
      </w:r>
      <w:r w:rsidR="00836E54">
        <w:rPr>
          <w:rFonts w:ascii="Times New Roman" w:hAnsi="Times New Roman" w:cs="Times New Roman"/>
          <w:b/>
          <w:sz w:val="24"/>
          <w:szCs w:val="24"/>
        </w:rPr>
        <w:t xml:space="preserve">обязательством. </w:t>
      </w:r>
      <w:r w:rsidR="00836E54">
        <w:rPr>
          <w:rFonts w:ascii="Times New Roman" w:hAnsi="Times New Roman" w:cs="Times New Roman"/>
          <w:sz w:val="24"/>
          <w:szCs w:val="24"/>
        </w:rPr>
        <w:t>Основанием возникновения обязательственных правоотношений являются сделки.</w:t>
      </w:r>
    </w:p>
    <w:p w:rsidR="00575388" w:rsidRDefault="00836E54"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Сделками </w:t>
      </w:r>
      <w:r>
        <w:rPr>
          <w:rFonts w:ascii="Times New Roman" w:hAnsi="Times New Roman" w:cs="Times New Roman"/>
          <w:sz w:val="24"/>
          <w:szCs w:val="24"/>
        </w:rPr>
        <w:t>называют действия граждан и юридических лиц, направленные на установление, изменение и прекращение гражданских прав и обязанностей. Это волевое правомерное юридическое действие субъекта гражданских правоотношений, то есть в ней обязательно должна присутствовать ясно выраженная воля лица заключить сделку</w:t>
      </w:r>
      <w:r w:rsidR="00A90DEF">
        <w:rPr>
          <w:rFonts w:ascii="Times New Roman" w:hAnsi="Times New Roman" w:cs="Times New Roman"/>
          <w:sz w:val="24"/>
          <w:szCs w:val="24"/>
        </w:rPr>
        <w:t xml:space="preserve"> </w:t>
      </w:r>
      <w:r w:rsidR="00167415">
        <w:rPr>
          <w:rFonts w:ascii="Times New Roman" w:hAnsi="Times New Roman" w:cs="Times New Roman"/>
          <w:sz w:val="24"/>
          <w:szCs w:val="24"/>
        </w:rPr>
        <w:t xml:space="preserve">(табл. </w:t>
      </w:r>
      <w:r w:rsidR="00A46F2C">
        <w:rPr>
          <w:rFonts w:ascii="Times New Roman" w:hAnsi="Times New Roman" w:cs="Times New Roman"/>
          <w:sz w:val="24"/>
          <w:szCs w:val="24"/>
        </w:rPr>
        <w:t>60</w:t>
      </w:r>
      <w:r w:rsidR="00167415">
        <w:rPr>
          <w:rFonts w:ascii="Times New Roman" w:hAnsi="Times New Roman" w:cs="Times New Roman"/>
          <w:sz w:val="24"/>
          <w:szCs w:val="24"/>
        </w:rPr>
        <w:t>).</w:t>
      </w:r>
    </w:p>
    <w:p w:rsidR="00167415" w:rsidRDefault="00167415" w:rsidP="001F6DFC">
      <w:pPr>
        <w:spacing w:after="0" w:line="312" w:lineRule="auto"/>
        <w:ind w:firstLine="567"/>
        <w:jc w:val="both"/>
        <w:rPr>
          <w:rFonts w:ascii="Times New Roman" w:hAnsi="Times New Roman" w:cs="Times New Roman"/>
          <w:b/>
          <w:sz w:val="24"/>
          <w:szCs w:val="24"/>
        </w:rPr>
      </w:pPr>
      <w:r>
        <w:rPr>
          <w:rFonts w:ascii="Times New Roman" w:hAnsi="Times New Roman" w:cs="Times New Roman"/>
          <w:b/>
          <w:sz w:val="24"/>
          <w:szCs w:val="24"/>
        </w:rPr>
        <w:t>Признаки сделки:</w:t>
      </w:r>
    </w:p>
    <w:p w:rsidR="00167415" w:rsidRPr="00167415" w:rsidRDefault="00167415" w:rsidP="00167415">
      <w:pPr>
        <w:pStyle w:val="a5"/>
        <w:numPr>
          <w:ilvl w:val="0"/>
          <w:numId w:val="43"/>
        </w:numPr>
        <w:spacing w:after="0" w:line="312" w:lineRule="auto"/>
        <w:jc w:val="both"/>
        <w:rPr>
          <w:rFonts w:ascii="Times New Roman" w:hAnsi="Times New Roman"/>
          <w:sz w:val="24"/>
          <w:szCs w:val="24"/>
        </w:rPr>
      </w:pPr>
      <w:r w:rsidRPr="00167415">
        <w:rPr>
          <w:rFonts w:ascii="Times New Roman" w:hAnsi="Times New Roman"/>
          <w:sz w:val="24"/>
          <w:szCs w:val="24"/>
        </w:rPr>
        <w:t>волевое действие (волеизъявление);</w:t>
      </w:r>
    </w:p>
    <w:p w:rsidR="00167415" w:rsidRPr="00167415" w:rsidRDefault="00167415" w:rsidP="00167415">
      <w:pPr>
        <w:pStyle w:val="a5"/>
        <w:numPr>
          <w:ilvl w:val="0"/>
          <w:numId w:val="43"/>
        </w:numPr>
        <w:spacing w:after="0" w:line="312" w:lineRule="auto"/>
        <w:jc w:val="both"/>
        <w:rPr>
          <w:rFonts w:ascii="Times New Roman" w:hAnsi="Times New Roman"/>
          <w:i/>
          <w:sz w:val="24"/>
          <w:szCs w:val="24"/>
        </w:rPr>
      </w:pPr>
      <w:r>
        <w:rPr>
          <w:rFonts w:ascii="Times New Roman" w:hAnsi="Times New Roman"/>
          <w:sz w:val="24"/>
          <w:szCs w:val="24"/>
        </w:rPr>
        <w:t>правомерное действие;</w:t>
      </w:r>
    </w:p>
    <w:p w:rsidR="00167415" w:rsidRPr="00167415" w:rsidRDefault="00167415" w:rsidP="00167415">
      <w:pPr>
        <w:pStyle w:val="a5"/>
        <w:numPr>
          <w:ilvl w:val="0"/>
          <w:numId w:val="43"/>
        </w:numPr>
        <w:spacing w:after="0" w:line="312" w:lineRule="auto"/>
        <w:jc w:val="both"/>
        <w:rPr>
          <w:rFonts w:ascii="Times New Roman" w:hAnsi="Times New Roman"/>
          <w:i/>
          <w:sz w:val="24"/>
          <w:szCs w:val="24"/>
        </w:rPr>
      </w:pPr>
      <w:r>
        <w:rPr>
          <w:rFonts w:ascii="Times New Roman" w:hAnsi="Times New Roman"/>
          <w:sz w:val="24"/>
          <w:szCs w:val="24"/>
        </w:rPr>
        <w:t>порождение гражданских правоотношений.</w:t>
      </w:r>
    </w:p>
    <w:p w:rsidR="00167415" w:rsidRDefault="00167415" w:rsidP="00167415">
      <w:pPr>
        <w:spacing w:after="0" w:line="312" w:lineRule="auto"/>
        <w:ind w:firstLine="567"/>
        <w:jc w:val="both"/>
        <w:rPr>
          <w:rFonts w:ascii="Times New Roman" w:hAnsi="Times New Roman"/>
          <w:i/>
          <w:sz w:val="24"/>
          <w:szCs w:val="24"/>
        </w:rPr>
      </w:pPr>
      <w:r>
        <w:rPr>
          <w:rFonts w:ascii="Times New Roman" w:hAnsi="Times New Roman"/>
          <w:i/>
          <w:sz w:val="24"/>
          <w:szCs w:val="24"/>
        </w:rPr>
        <w:t>Условиями действительности сделки являются:</w:t>
      </w:r>
    </w:p>
    <w:p w:rsidR="00167415" w:rsidRDefault="00167415" w:rsidP="00167415">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законность содержания;</w:t>
      </w:r>
    </w:p>
    <w:p w:rsidR="00167415" w:rsidRDefault="00167415" w:rsidP="00167415">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дееспособность физических и юридических лиц;</w:t>
      </w:r>
    </w:p>
    <w:p w:rsidR="00167415" w:rsidRDefault="00167415" w:rsidP="00167415">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соответствие воли и волеизъявления;</w:t>
      </w:r>
    </w:p>
    <w:p w:rsidR="00167415" w:rsidRDefault="00167415" w:rsidP="00167415">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правомерное действие.</w:t>
      </w:r>
    </w:p>
    <w:p w:rsidR="00167415" w:rsidRDefault="00167415" w:rsidP="00167415">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A46F2C">
        <w:rPr>
          <w:rFonts w:ascii="Times New Roman" w:hAnsi="Times New Roman" w:cs="Times New Roman"/>
          <w:b/>
          <w:sz w:val="24"/>
          <w:szCs w:val="24"/>
        </w:rPr>
        <w:t>60</w:t>
      </w:r>
    </w:p>
    <w:p w:rsidR="00167415" w:rsidRDefault="00167415" w:rsidP="00167415">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Виды сделок</w:t>
      </w:r>
    </w:p>
    <w:p w:rsidR="00167415" w:rsidRDefault="00167415" w:rsidP="00167415">
      <w:pPr>
        <w:spacing w:after="0" w:line="312" w:lineRule="auto"/>
        <w:ind w:firstLine="567"/>
        <w:jc w:val="center"/>
        <w:rPr>
          <w:rFonts w:ascii="Times New Roman" w:hAnsi="Times New Roman" w:cs="Times New Roman"/>
          <w:b/>
          <w:sz w:val="24"/>
          <w:szCs w:val="24"/>
        </w:rPr>
      </w:pPr>
    </w:p>
    <w:tbl>
      <w:tblPr>
        <w:tblStyle w:val="a3"/>
        <w:tblW w:w="0" w:type="auto"/>
        <w:tblLook w:val="04A0"/>
      </w:tblPr>
      <w:tblGrid>
        <w:gridCol w:w="5353"/>
        <w:gridCol w:w="4217"/>
      </w:tblGrid>
      <w:tr w:rsidR="00167415" w:rsidTr="00955575">
        <w:tc>
          <w:tcPr>
            <w:tcW w:w="5353" w:type="dxa"/>
          </w:tcPr>
          <w:p w:rsidR="00167415" w:rsidRPr="00167415" w:rsidRDefault="00167415" w:rsidP="00167415">
            <w:pPr>
              <w:spacing w:line="312" w:lineRule="auto"/>
              <w:jc w:val="center"/>
              <w:rPr>
                <w:rFonts w:ascii="Times New Roman" w:hAnsi="Times New Roman"/>
                <w:b/>
                <w:sz w:val="24"/>
                <w:szCs w:val="24"/>
              </w:rPr>
            </w:pPr>
            <w:r>
              <w:rPr>
                <w:rFonts w:ascii="Times New Roman" w:hAnsi="Times New Roman"/>
                <w:b/>
                <w:sz w:val="24"/>
                <w:szCs w:val="24"/>
              </w:rPr>
              <w:t>Критерий классификации</w:t>
            </w:r>
          </w:p>
        </w:tc>
        <w:tc>
          <w:tcPr>
            <w:tcW w:w="4217" w:type="dxa"/>
          </w:tcPr>
          <w:p w:rsidR="00167415" w:rsidRPr="00167415" w:rsidRDefault="00167415" w:rsidP="00167415">
            <w:pPr>
              <w:spacing w:line="312" w:lineRule="auto"/>
              <w:jc w:val="center"/>
              <w:rPr>
                <w:rFonts w:ascii="Times New Roman" w:hAnsi="Times New Roman"/>
                <w:b/>
                <w:sz w:val="24"/>
                <w:szCs w:val="24"/>
              </w:rPr>
            </w:pPr>
            <w:r>
              <w:rPr>
                <w:rFonts w:ascii="Times New Roman" w:hAnsi="Times New Roman"/>
                <w:b/>
                <w:sz w:val="24"/>
                <w:szCs w:val="24"/>
              </w:rPr>
              <w:t>Виды сделок</w:t>
            </w:r>
          </w:p>
        </w:tc>
      </w:tr>
      <w:tr w:rsidR="00167415" w:rsidTr="00955575">
        <w:tc>
          <w:tcPr>
            <w:tcW w:w="5353" w:type="dxa"/>
            <w:vMerge w:val="restart"/>
          </w:tcPr>
          <w:p w:rsidR="00167415" w:rsidRPr="00167415" w:rsidRDefault="00167415" w:rsidP="00167415">
            <w:pPr>
              <w:spacing w:line="312" w:lineRule="auto"/>
              <w:jc w:val="center"/>
              <w:rPr>
                <w:rFonts w:ascii="Times New Roman" w:hAnsi="Times New Roman"/>
                <w:i/>
                <w:sz w:val="24"/>
                <w:szCs w:val="24"/>
              </w:rPr>
            </w:pPr>
            <w:r>
              <w:rPr>
                <w:rFonts w:ascii="Times New Roman" w:hAnsi="Times New Roman"/>
                <w:i/>
                <w:sz w:val="24"/>
                <w:szCs w:val="24"/>
              </w:rPr>
              <w:t>По степени участия товарно-денежных отношений</w:t>
            </w:r>
          </w:p>
        </w:tc>
        <w:tc>
          <w:tcPr>
            <w:tcW w:w="4217" w:type="dxa"/>
          </w:tcPr>
          <w:p w:rsidR="00167415" w:rsidRPr="00167415" w:rsidRDefault="00167415" w:rsidP="00167415">
            <w:pPr>
              <w:spacing w:line="312" w:lineRule="auto"/>
              <w:jc w:val="center"/>
              <w:rPr>
                <w:rFonts w:ascii="Times New Roman" w:hAnsi="Times New Roman"/>
                <w:sz w:val="24"/>
                <w:szCs w:val="24"/>
              </w:rPr>
            </w:pPr>
            <w:r>
              <w:rPr>
                <w:rFonts w:ascii="Times New Roman" w:hAnsi="Times New Roman"/>
                <w:sz w:val="24"/>
                <w:szCs w:val="24"/>
              </w:rPr>
              <w:t>Возмездные</w:t>
            </w:r>
          </w:p>
        </w:tc>
      </w:tr>
      <w:tr w:rsidR="00167415" w:rsidTr="00955575">
        <w:tc>
          <w:tcPr>
            <w:tcW w:w="5353" w:type="dxa"/>
            <w:vMerge/>
          </w:tcPr>
          <w:p w:rsidR="00167415" w:rsidRDefault="00167415" w:rsidP="00167415">
            <w:pPr>
              <w:spacing w:line="312" w:lineRule="auto"/>
              <w:jc w:val="center"/>
              <w:rPr>
                <w:rFonts w:ascii="Times New Roman" w:hAnsi="Times New Roman"/>
                <w:b/>
                <w:i/>
                <w:sz w:val="24"/>
                <w:szCs w:val="24"/>
              </w:rPr>
            </w:pPr>
          </w:p>
        </w:tc>
        <w:tc>
          <w:tcPr>
            <w:tcW w:w="4217" w:type="dxa"/>
          </w:tcPr>
          <w:p w:rsidR="00167415" w:rsidRPr="00167415" w:rsidRDefault="00167415" w:rsidP="00167415">
            <w:pPr>
              <w:spacing w:line="312" w:lineRule="auto"/>
              <w:jc w:val="center"/>
              <w:rPr>
                <w:rFonts w:ascii="Times New Roman" w:hAnsi="Times New Roman"/>
                <w:sz w:val="24"/>
                <w:szCs w:val="24"/>
              </w:rPr>
            </w:pPr>
            <w:r>
              <w:rPr>
                <w:rFonts w:ascii="Times New Roman" w:hAnsi="Times New Roman"/>
                <w:sz w:val="24"/>
                <w:szCs w:val="24"/>
              </w:rPr>
              <w:t xml:space="preserve">Безвозмездные </w:t>
            </w:r>
          </w:p>
        </w:tc>
      </w:tr>
      <w:tr w:rsidR="00167415" w:rsidTr="00955575">
        <w:tc>
          <w:tcPr>
            <w:tcW w:w="5353" w:type="dxa"/>
            <w:vMerge w:val="restart"/>
          </w:tcPr>
          <w:p w:rsidR="00167415" w:rsidRPr="00167415" w:rsidRDefault="00167415" w:rsidP="00167415">
            <w:pPr>
              <w:spacing w:line="312" w:lineRule="auto"/>
              <w:jc w:val="center"/>
              <w:rPr>
                <w:rFonts w:ascii="Times New Roman" w:hAnsi="Times New Roman"/>
                <w:i/>
                <w:sz w:val="24"/>
                <w:szCs w:val="24"/>
              </w:rPr>
            </w:pPr>
            <w:r>
              <w:rPr>
                <w:rFonts w:ascii="Times New Roman" w:hAnsi="Times New Roman"/>
                <w:i/>
                <w:sz w:val="24"/>
                <w:szCs w:val="24"/>
              </w:rPr>
              <w:t>По моменту, к которому приурочивается возникновение сделок</w:t>
            </w:r>
          </w:p>
        </w:tc>
        <w:tc>
          <w:tcPr>
            <w:tcW w:w="4217" w:type="dxa"/>
          </w:tcPr>
          <w:p w:rsidR="00167415" w:rsidRPr="00167415" w:rsidRDefault="00167415" w:rsidP="00167415">
            <w:pPr>
              <w:spacing w:line="312" w:lineRule="auto"/>
              <w:jc w:val="center"/>
              <w:rPr>
                <w:rFonts w:ascii="Times New Roman" w:hAnsi="Times New Roman"/>
                <w:sz w:val="24"/>
                <w:szCs w:val="24"/>
              </w:rPr>
            </w:pPr>
            <w:r>
              <w:rPr>
                <w:rFonts w:ascii="Times New Roman" w:hAnsi="Times New Roman"/>
                <w:sz w:val="24"/>
                <w:szCs w:val="24"/>
              </w:rPr>
              <w:t>Реальные</w:t>
            </w:r>
          </w:p>
        </w:tc>
      </w:tr>
      <w:tr w:rsidR="00167415" w:rsidTr="00955575">
        <w:tc>
          <w:tcPr>
            <w:tcW w:w="5353" w:type="dxa"/>
            <w:vMerge/>
          </w:tcPr>
          <w:p w:rsidR="00167415" w:rsidRDefault="00167415" w:rsidP="00167415">
            <w:pPr>
              <w:spacing w:line="312" w:lineRule="auto"/>
              <w:jc w:val="center"/>
              <w:rPr>
                <w:rFonts w:ascii="Times New Roman" w:hAnsi="Times New Roman"/>
                <w:b/>
                <w:i/>
                <w:sz w:val="24"/>
                <w:szCs w:val="24"/>
              </w:rPr>
            </w:pPr>
          </w:p>
        </w:tc>
        <w:tc>
          <w:tcPr>
            <w:tcW w:w="4217" w:type="dxa"/>
          </w:tcPr>
          <w:p w:rsidR="00167415" w:rsidRPr="00167415" w:rsidRDefault="00167415" w:rsidP="00167415">
            <w:pPr>
              <w:spacing w:line="312" w:lineRule="auto"/>
              <w:jc w:val="center"/>
              <w:rPr>
                <w:rFonts w:ascii="Times New Roman" w:hAnsi="Times New Roman"/>
                <w:sz w:val="24"/>
                <w:szCs w:val="24"/>
              </w:rPr>
            </w:pPr>
            <w:r>
              <w:rPr>
                <w:rFonts w:ascii="Times New Roman" w:hAnsi="Times New Roman"/>
                <w:sz w:val="24"/>
                <w:szCs w:val="24"/>
              </w:rPr>
              <w:t xml:space="preserve">Консенсуальные </w:t>
            </w:r>
          </w:p>
        </w:tc>
      </w:tr>
      <w:tr w:rsidR="00167415" w:rsidTr="00955575">
        <w:tc>
          <w:tcPr>
            <w:tcW w:w="5353" w:type="dxa"/>
            <w:vMerge w:val="restart"/>
          </w:tcPr>
          <w:p w:rsidR="00167415" w:rsidRPr="00167415" w:rsidRDefault="00167415" w:rsidP="00167415">
            <w:pPr>
              <w:spacing w:line="312" w:lineRule="auto"/>
              <w:jc w:val="center"/>
              <w:rPr>
                <w:rFonts w:ascii="Times New Roman" w:hAnsi="Times New Roman"/>
                <w:i/>
                <w:sz w:val="24"/>
                <w:szCs w:val="24"/>
              </w:rPr>
            </w:pPr>
            <w:r>
              <w:rPr>
                <w:rFonts w:ascii="Times New Roman" w:hAnsi="Times New Roman"/>
                <w:i/>
                <w:sz w:val="24"/>
                <w:szCs w:val="24"/>
              </w:rPr>
              <w:t>По моменту возникновения или прекращения прав и обязанностей</w:t>
            </w:r>
          </w:p>
        </w:tc>
        <w:tc>
          <w:tcPr>
            <w:tcW w:w="4217" w:type="dxa"/>
          </w:tcPr>
          <w:p w:rsidR="00167415" w:rsidRPr="00167415" w:rsidRDefault="00167415" w:rsidP="00167415">
            <w:pPr>
              <w:spacing w:line="312" w:lineRule="auto"/>
              <w:jc w:val="center"/>
              <w:rPr>
                <w:rFonts w:ascii="Times New Roman" w:hAnsi="Times New Roman"/>
                <w:sz w:val="24"/>
                <w:szCs w:val="24"/>
              </w:rPr>
            </w:pPr>
            <w:r>
              <w:rPr>
                <w:rFonts w:ascii="Times New Roman" w:hAnsi="Times New Roman"/>
                <w:sz w:val="24"/>
                <w:szCs w:val="24"/>
              </w:rPr>
              <w:t>Срочные</w:t>
            </w:r>
          </w:p>
        </w:tc>
      </w:tr>
      <w:tr w:rsidR="00167415" w:rsidTr="00955575">
        <w:tc>
          <w:tcPr>
            <w:tcW w:w="5353" w:type="dxa"/>
            <w:vMerge/>
          </w:tcPr>
          <w:p w:rsidR="00167415" w:rsidRDefault="00167415" w:rsidP="00167415">
            <w:pPr>
              <w:spacing w:line="312" w:lineRule="auto"/>
              <w:jc w:val="center"/>
              <w:rPr>
                <w:rFonts w:ascii="Times New Roman" w:hAnsi="Times New Roman"/>
                <w:b/>
                <w:i/>
                <w:sz w:val="24"/>
                <w:szCs w:val="24"/>
              </w:rPr>
            </w:pPr>
          </w:p>
        </w:tc>
        <w:tc>
          <w:tcPr>
            <w:tcW w:w="4217" w:type="dxa"/>
          </w:tcPr>
          <w:p w:rsidR="00167415" w:rsidRPr="00167415" w:rsidRDefault="00167415" w:rsidP="00167415">
            <w:pPr>
              <w:spacing w:line="312" w:lineRule="auto"/>
              <w:jc w:val="center"/>
              <w:rPr>
                <w:rFonts w:ascii="Times New Roman" w:hAnsi="Times New Roman"/>
                <w:sz w:val="24"/>
                <w:szCs w:val="24"/>
              </w:rPr>
            </w:pPr>
            <w:r w:rsidRPr="00167415">
              <w:rPr>
                <w:rFonts w:ascii="Times New Roman" w:hAnsi="Times New Roman"/>
                <w:sz w:val="24"/>
                <w:szCs w:val="24"/>
              </w:rPr>
              <w:t>Бессрочные</w:t>
            </w:r>
          </w:p>
        </w:tc>
      </w:tr>
      <w:tr w:rsidR="00167415" w:rsidTr="00955575">
        <w:tc>
          <w:tcPr>
            <w:tcW w:w="5353" w:type="dxa"/>
            <w:vMerge/>
          </w:tcPr>
          <w:p w:rsidR="00167415" w:rsidRDefault="00167415" w:rsidP="00167415">
            <w:pPr>
              <w:spacing w:line="312" w:lineRule="auto"/>
              <w:jc w:val="center"/>
              <w:rPr>
                <w:rFonts w:ascii="Times New Roman" w:hAnsi="Times New Roman"/>
                <w:b/>
                <w:i/>
                <w:sz w:val="24"/>
                <w:szCs w:val="24"/>
              </w:rPr>
            </w:pPr>
          </w:p>
        </w:tc>
        <w:tc>
          <w:tcPr>
            <w:tcW w:w="4217" w:type="dxa"/>
          </w:tcPr>
          <w:p w:rsidR="00955575" w:rsidRDefault="00167415" w:rsidP="00167415">
            <w:pPr>
              <w:spacing w:line="312" w:lineRule="auto"/>
              <w:jc w:val="center"/>
              <w:rPr>
                <w:rFonts w:ascii="Times New Roman" w:hAnsi="Times New Roman"/>
                <w:sz w:val="24"/>
                <w:szCs w:val="24"/>
              </w:rPr>
            </w:pPr>
            <w:r w:rsidRPr="00167415">
              <w:rPr>
                <w:rFonts w:ascii="Times New Roman" w:hAnsi="Times New Roman"/>
                <w:sz w:val="24"/>
                <w:szCs w:val="24"/>
              </w:rPr>
              <w:t xml:space="preserve">Условные </w:t>
            </w:r>
          </w:p>
          <w:p w:rsidR="00167415" w:rsidRPr="00167415" w:rsidRDefault="00167415" w:rsidP="00167415">
            <w:pPr>
              <w:spacing w:line="312" w:lineRule="auto"/>
              <w:jc w:val="center"/>
              <w:rPr>
                <w:rFonts w:ascii="Times New Roman" w:hAnsi="Times New Roman"/>
                <w:sz w:val="24"/>
                <w:szCs w:val="24"/>
              </w:rPr>
            </w:pPr>
            <w:r>
              <w:rPr>
                <w:rFonts w:ascii="Times New Roman" w:hAnsi="Times New Roman"/>
                <w:sz w:val="24"/>
                <w:szCs w:val="24"/>
              </w:rPr>
              <w:t>(либо с отлагательными условиями, либо с отменительными условиями)</w:t>
            </w:r>
          </w:p>
        </w:tc>
      </w:tr>
      <w:tr w:rsidR="00AE2ED0" w:rsidTr="00955575">
        <w:tc>
          <w:tcPr>
            <w:tcW w:w="5353" w:type="dxa"/>
            <w:vMerge w:val="restart"/>
          </w:tcPr>
          <w:p w:rsidR="00AE2ED0" w:rsidRDefault="00AE2ED0" w:rsidP="00167415">
            <w:pPr>
              <w:spacing w:line="312" w:lineRule="auto"/>
              <w:jc w:val="center"/>
              <w:rPr>
                <w:rFonts w:ascii="Times New Roman" w:hAnsi="Times New Roman"/>
                <w:i/>
                <w:sz w:val="24"/>
                <w:szCs w:val="24"/>
              </w:rPr>
            </w:pPr>
            <w:r w:rsidRPr="00AE2ED0">
              <w:rPr>
                <w:rFonts w:ascii="Times New Roman" w:hAnsi="Times New Roman"/>
                <w:i/>
                <w:sz w:val="24"/>
                <w:szCs w:val="24"/>
              </w:rPr>
              <w:t>По количеству сторон</w:t>
            </w:r>
          </w:p>
          <w:p w:rsidR="00AE2ED0" w:rsidRDefault="00AE2ED0" w:rsidP="00167415">
            <w:pPr>
              <w:spacing w:line="312" w:lineRule="auto"/>
              <w:jc w:val="center"/>
              <w:rPr>
                <w:rFonts w:ascii="Times New Roman" w:hAnsi="Times New Roman"/>
                <w:sz w:val="24"/>
                <w:szCs w:val="24"/>
              </w:rPr>
            </w:pPr>
            <w:r>
              <w:rPr>
                <w:rFonts w:ascii="Times New Roman" w:hAnsi="Times New Roman"/>
                <w:sz w:val="24"/>
                <w:szCs w:val="24"/>
              </w:rPr>
              <w:t>(Двух- или многосторонние сделки называют договорами).</w:t>
            </w:r>
          </w:p>
          <w:p w:rsidR="00AE2ED0" w:rsidRPr="00AE2ED0" w:rsidRDefault="00AE2ED0" w:rsidP="00AE2ED0">
            <w:pPr>
              <w:spacing w:line="312" w:lineRule="auto"/>
              <w:jc w:val="both"/>
              <w:rPr>
                <w:rFonts w:ascii="Times New Roman" w:hAnsi="Times New Roman"/>
                <w:b/>
                <w:sz w:val="24"/>
                <w:szCs w:val="24"/>
              </w:rPr>
            </w:pPr>
            <w:r>
              <w:rPr>
                <w:rFonts w:ascii="Times New Roman" w:hAnsi="Times New Roman"/>
                <w:b/>
                <w:sz w:val="24"/>
                <w:szCs w:val="24"/>
              </w:rPr>
              <w:t xml:space="preserve">Договор </w:t>
            </w:r>
            <w:r>
              <w:rPr>
                <w:rFonts w:ascii="Times New Roman" w:hAnsi="Times New Roman" w:cs="Times New Roman"/>
                <w:sz w:val="24"/>
                <w:szCs w:val="24"/>
              </w:rPr>
              <w:t xml:space="preserve">― вид сделки, представляющий собой единое волеизъявление двух и более лиц и является правомерным действием, направленным на достижение определенного правового результата. </w:t>
            </w:r>
          </w:p>
        </w:tc>
        <w:tc>
          <w:tcPr>
            <w:tcW w:w="4217" w:type="dxa"/>
          </w:tcPr>
          <w:p w:rsidR="00AE2ED0" w:rsidRPr="00167415" w:rsidRDefault="00AE2ED0" w:rsidP="00167415">
            <w:pPr>
              <w:spacing w:line="312" w:lineRule="auto"/>
              <w:jc w:val="center"/>
              <w:rPr>
                <w:rFonts w:ascii="Times New Roman" w:hAnsi="Times New Roman"/>
                <w:sz w:val="24"/>
                <w:szCs w:val="24"/>
              </w:rPr>
            </w:pPr>
            <w:r>
              <w:rPr>
                <w:rFonts w:ascii="Times New Roman" w:hAnsi="Times New Roman"/>
                <w:sz w:val="24"/>
                <w:szCs w:val="24"/>
              </w:rPr>
              <w:t>Односторонние</w:t>
            </w:r>
          </w:p>
        </w:tc>
      </w:tr>
      <w:tr w:rsidR="00AE2ED0" w:rsidTr="00955575">
        <w:tc>
          <w:tcPr>
            <w:tcW w:w="5353" w:type="dxa"/>
            <w:vMerge/>
          </w:tcPr>
          <w:p w:rsidR="00AE2ED0" w:rsidRDefault="00AE2ED0" w:rsidP="00167415">
            <w:pPr>
              <w:spacing w:line="312" w:lineRule="auto"/>
              <w:jc w:val="center"/>
              <w:rPr>
                <w:rFonts w:ascii="Times New Roman" w:hAnsi="Times New Roman"/>
                <w:b/>
                <w:i/>
                <w:sz w:val="24"/>
                <w:szCs w:val="24"/>
              </w:rPr>
            </w:pPr>
          </w:p>
        </w:tc>
        <w:tc>
          <w:tcPr>
            <w:tcW w:w="4217" w:type="dxa"/>
          </w:tcPr>
          <w:p w:rsidR="00AE2ED0" w:rsidRPr="00167415" w:rsidRDefault="00AE2ED0" w:rsidP="00167415">
            <w:pPr>
              <w:spacing w:line="312" w:lineRule="auto"/>
              <w:jc w:val="center"/>
              <w:rPr>
                <w:rFonts w:ascii="Times New Roman" w:hAnsi="Times New Roman"/>
                <w:sz w:val="24"/>
                <w:szCs w:val="24"/>
              </w:rPr>
            </w:pPr>
            <w:r>
              <w:rPr>
                <w:rFonts w:ascii="Times New Roman" w:hAnsi="Times New Roman"/>
                <w:sz w:val="24"/>
                <w:szCs w:val="24"/>
              </w:rPr>
              <w:t>Двусторонние</w:t>
            </w:r>
          </w:p>
        </w:tc>
      </w:tr>
      <w:tr w:rsidR="00AE2ED0" w:rsidTr="00955575">
        <w:tc>
          <w:tcPr>
            <w:tcW w:w="5353" w:type="dxa"/>
            <w:vMerge/>
          </w:tcPr>
          <w:p w:rsidR="00AE2ED0" w:rsidRDefault="00AE2ED0" w:rsidP="00167415">
            <w:pPr>
              <w:spacing w:line="312" w:lineRule="auto"/>
              <w:jc w:val="center"/>
              <w:rPr>
                <w:rFonts w:ascii="Times New Roman" w:hAnsi="Times New Roman"/>
                <w:b/>
                <w:i/>
                <w:sz w:val="24"/>
                <w:szCs w:val="24"/>
              </w:rPr>
            </w:pPr>
          </w:p>
        </w:tc>
        <w:tc>
          <w:tcPr>
            <w:tcW w:w="4217" w:type="dxa"/>
          </w:tcPr>
          <w:p w:rsidR="00AE2ED0" w:rsidRPr="00167415" w:rsidRDefault="00AE2ED0" w:rsidP="00167415">
            <w:pPr>
              <w:spacing w:line="312" w:lineRule="auto"/>
              <w:jc w:val="center"/>
              <w:rPr>
                <w:rFonts w:ascii="Times New Roman" w:hAnsi="Times New Roman"/>
                <w:sz w:val="24"/>
                <w:szCs w:val="24"/>
              </w:rPr>
            </w:pPr>
            <w:r>
              <w:rPr>
                <w:rFonts w:ascii="Times New Roman" w:hAnsi="Times New Roman"/>
                <w:sz w:val="24"/>
                <w:szCs w:val="24"/>
              </w:rPr>
              <w:t xml:space="preserve">Многосторонние </w:t>
            </w:r>
          </w:p>
        </w:tc>
      </w:tr>
      <w:tr w:rsidR="00167415" w:rsidTr="00955575">
        <w:tc>
          <w:tcPr>
            <w:tcW w:w="5353" w:type="dxa"/>
          </w:tcPr>
          <w:p w:rsidR="00167415" w:rsidRDefault="00167415" w:rsidP="00167415">
            <w:pPr>
              <w:spacing w:line="312" w:lineRule="auto"/>
              <w:jc w:val="center"/>
              <w:rPr>
                <w:rFonts w:ascii="Times New Roman" w:hAnsi="Times New Roman"/>
                <w:b/>
                <w:i/>
                <w:sz w:val="24"/>
                <w:szCs w:val="24"/>
              </w:rPr>
            </w:pPr>
          </w:p>
        </w:tc>
        <w:tc>
          <w:tcPr>
            <w:tcW w:w="4217" w:type="dxa"/>
          </w:tcPr>
          <w:p w:rsidR="00167415" w:rsidRPr="00167415" w:rsidRDefault="00955575" w:rsidP="00167415">
            <w:pPr>
              <w:spacing w:line="312" w:lineRule="auto"/>
              <w:jc w:val="center"/>
              <w:rPr>
                <w:rFonts w:ascii="Times New Roman" w:hAnsi="Times New Roman"/>
                <w:sz w:val="24"/>
                <w:szCs w:val="24"/>
              </w:rPr>
            </w:pPr>
            <w:r>
              <w:rPr>
                <w:rFonts w:ascii="Times New Roman" w:hAnsi="Times New Roman"/>
                <w:sz w:val="24"/>
                <w:szCs w:val="24"/>
              </w:rPr>
              <w:t xml:space="preserve">Биржевые </w:t>
            </w:r>
          </w:p>
        </w:tc>
      </w:tr>
      <w:tr w:rsidR="00955575" w:rsidTr="00955575">
        <w:tc>
          <w:tcPr>
            <w:tcW w:w="5353" w:type="dxa"/>
          </w:tcPr>
          <w:p w:rsidR="00955575" w:rsidRDefault="00955575" w:rsidP="00167415">
            <w:pPr>
              <w:spacing w:line="312" w:lineRule="auto"/>
              <w:jc w:val="center"/>
              <w:rPr>
                <w:rFonts w:ascii="Times New Roman" w:hAnsi="Times New Roman"/>
                <w:b/>
                <w:i/>
                <w:sz w:val="24"/>
                <w:szCs w:val="24"/>
              </w:rPr>
            </w:pPr>
          </w:p>
        </w:tc>
        <w:tc>
          <w:tcPr>
            <w:tcW w:w="4217" w:type="dxa"/>
          </w:tcPr>
          <w:p w:rsidR="00955575" w:rsidRPr="00167415" w:rsidRDefault="00955575" w:rsidP="00167415">
            <w:pPr>
              <w:spacing w:line="312" w:lineRule="auto"/>
              <w:jc w:val="center"/>
              <w:rPr>
                <w:rFonts w:ascii="Times New Roman" w:hAnsi="Times New Roman"/>
                <w:sz w:val="24"/>
                <w:szCs w:val="24"/>
              </w:rPr>
            </w:pPr>
            <w:r>
              <w:rPr>
                <w:rFonts w:ascii="Times New Roman" w:hAnsi="Times New Roman"/>
                <w:sz w:val="24"/>
                <w:szCs w:val="24"/>
              </w:rPr>
              <w:t>Фудуциарные (банковские)</w:t>
            </w:r>
          </w:p>
        </w:tc>
      </w:tr>
      <w:tr w:rsidR="00955575" w:rsidTr="00955575">
        <w:tc>
          <w:tcPr>
            <w:tcW w:w="5353" w:type="dxa"/>
          </w:tcPr>
          <w:p w:rsidR="00955575" w:rsidRDefault="00955575" w:rsidP="00167415">
            <w:pPr>
              <w:spacing w:line="312" w:lineRule="auto"/>
              <w:jc w:val="center"/>
              <w:rPr>
                <w:rFonts w:ascii="Times New Roman" w:hAnsi="Times New Roman"/>
                <w:b/>
                <w:i/>
                <w:sz w:val="24"/>
                <w:szCs w:val="24"/>
              </w:rPr>
            </w:pPr>
          </w:p>
        </w:tc>
        <w:tc>
          <w:tcPr>
            <w:tcW w:w="4217" w:type="dxa"/>
          </w:tcPr>
          <w:p w:rsidR="00955575" w:rsidRDefault="00955575" w:rsidP="00167415">
            <w:pPr>
              <w:spacing w:line="312" w:lineRule="auto"/>
              <w:jc w:val="center"/>
              <w:rPr>
                <w:rFonts w:ascii="Times New Roman" w:hAnsi="Times New Roman"/>
                <w:sz w:val="24"/>
                <w:szCs w:val="24"/>
              </w:rPr>
            </w:pPr>
            <w:r>
              <w:rPr>
                <w:rFonts w:ascii="Times New Roman" w:hAnsi="Times New Roman"/>
                <w:sz w:val="24"/>
                <w:szCs w:val="24"/>
              </w:rPr>
              <w:t>Иные сделки</w:t>
            </w:r>
          </w:p>
        </w:tc>
      </w:tr>
    </w:tbl>
    <w:p w:rsidR="00167415" w:rsidRDefault="00167415" w:rsidP="00167415">
      <w:pPr>
        <w:spacing w:after="0" w:line="312" w:lineRule="auto"/>
        <w:ind w:firstLine="567"/>
        <w:jc w:val="center"/>
        <w:rPr>
          <w:rFonts w:ascii="Times New Roman" w:hAnsi="Times New Roman"/>
          <w:b/>
          <w:i/>
          <w:sz w:val="24"/>
          <w:szCs w:val="24"/>
        </w:rPr>
      </w:pPr>
    </w:p>
    <w:p w:rsidR="009C61F1" w:rsidRDefault="009C61F1" w:rsidP="009C61F1">
      <w:pPr>
        <w:spacing w:after="0" w:line="312" w:lineRule="auto"/>
        <w:ind w:firstLine="567"/>
        <w:jc w:val="both"/>
        <w:rPr>
          <w:rFonts w:ascii="Times New Roman" w:hAnsi="Times New Roman"/>
          <w:sz w:val="24"/>
          <w:szCs w:val="24"/>
        </w:rPr>
      </w:pPr>
      <w:r>
        <w:rPr>
          <w:rFonts w:ascii="Times New Roman" w:hAnsi="Times New Roman"/>
          <w:sz w:val="24"/>
          <w:szCs w:val="24"/>
        </w:rPr>
        <w:t>В ГК РФ закреплен принцип свободы договоров. В соответствии с этим принципом граждане и юридические лица свободны в заключении договоров. Это означает, что:</w:t>
      </w:r>
    </w:p>
    <w:p w:rsidR="009C61F1" w:rsidRDefault="009C61F1" w:rsidP="009C61F1">
      <w:pPr>
        <w:pStyle w:val="a5"/>
        <w:numPr>
          <w:ilvl w:val="0"/>
          <w:numId w:val="44"/>
        </w:numPr>
        <w:spacing w:after="0" w:line="312" w:lineRule="auto"/>
        <w:jc w:val="both"/>
        <w:rPr>
          <w:rFonts w:ascii="Times New Roman" w:hAnsi="Times New Roman"/>
          <w:sz w:val="24"/>
          <w:szCs w:val="24"/>
        </w:rPr>
      </w:pPr>
      <w:r>
        <w:rPr>
          <w:rFonts w:ascii="Times New Roman" w:hAnsi="Times New Roman"/>
          <w:sz w:val="24"/>
          <w:szCs w:val="24"/>
        </w:rPr>
        <w:t xml:space="preserve">стороны по своему желанию могут либо заключать, либо не заключать договор. Понуждение кого-либо к заключению договора возможно только в случаях, предусмотренных гражданским законодательством; </w:t>
      </w:r>
    </w:p>
    <w:p w:rsidR="009C61F1" w:rsidRPr="009C61F1" w:rsidRDefault="009C61F1" w:rsidP="009C61F1">
      <w:pPr>
        <w:pStyle w:val="a5"/>
        <w:numPr>
          <w:ilvl w:val="0"/>
          <w:numId w:val="44"/>
        </w:numPr>
        <w:spacing w:after="0" w:line="312" w:lineRule="auto"/>
        <w:jc w:val="both"/>
        <w:rPr>
          <w:rFonts w:ascii="Times New Roman" w:hAnsi="Times New Roman"/>
          <w:sz w:val="24"/>
          <w:szCs w:val="24"/>
        </w:rPr>
      </w:pPr>
      <w:r>
        <w:rPr>
          <w:rFonts w:ascii="Times New Roman" w:hAnsi="Times New Roman"/>
          <w:sz w:val="24"/>
          <w:szCs w:val="24"/>
        </w:rPr>
        <w:t xml:space="preserve">стороны вправе заключить любой договор </w:t>
      </w:r>
      <w:r>
        <w:rPr>
          <w:rFonts w:ascii="Times New Roman" w:hAnsi="Times New Roman" w:cs="Times New Roman"/>
          <w:sz w:val="24"/>
          <w:szCs w:val="24"/>
        </w:rPr>
        <w:t xml:space="preserve">― как предусмотренный, так и не предусмотренный законом или иными правовыми актами, который, однако, не должен противоречить гражданскому законодательству. При этом стороны вправе заключить договор, в котором будут содержаться элементы различных видов договоров, предусмотренных законодательством (так называемый </w:t>
      </w:r>
      <w:r w:rsidRPr="009C61F1">
        <w:rPr>
          <w:rFonts w:ascii="Times New Roman" w:hAnsi="Times New Roman" w:cs="Times New Roman"/>
          <w:i/>
          <w:sz w:val="24"/>
          <w:szCs w:val="24"/>
        </w:rPr>
        <w:t>смешанный договор</w:t>
      </w:r>
      <w:r>
        <w:rPr>
          <w:rFonts w:ascii="Times New Roman" w:hAnsi="Times New Roman" w:cs="Times New Roman"/>
          <w:sz w:val="24"/>
          <w:szCs w:val="24"/>
        </w:rPr>
        <w:t>);</w:t>
      </w:r>
    </w:p>
    <w:p w:rsidR="009C61F1" w:rsidRPr="00143C22" w:rsidRDefault="009C61F1" w:rsidP="009C61F1">
      <w:pPr>
        <w:pStyle w:val="a5"/>
        <w:numPr>
          <w:ilvl w:val="0"/>
          <w:numId w:val="44"/>
        </w:numPr>
        <w:spacing w:after="0" w:line="312" w:lineRule="auto"/>
        <w:jc w:val="both"/>
        <w:rPr>
          <w:rFonts w:ascii="Times New Roman" w:hAnsi="Times New Roman"/>
          <w:sz w:val="24"/>
          <w:szCs w:val="24"/>
        </w:rPr>
      </w:pPr>
      <w:r>
        <w:rPr>
          <w:rFonts w:ascii="Times New Roman" w:hAnsi="Times New Roman" w:cs="Times New Roman"/>
          <w:sz w:val="24"/>
          <w:szCs w:val="24"/>
        </w:rPr>
        <w:t>стороны свободны в определении условий договора (за исключением тех случаев, когда</w:t>
      </w:r>
      <w:r w:rsidR="00143C22">
        <w:rPr>
          <w:rFonts w:ascii="Times New Roman" w:hAnsi="Times New Roman" w:cs="Times New Roman"/>
          <w:sz w:val="24"/>
          <w:szCs w:val="24"/>
        </w:rPr>
        <w:t xml:space="preserve"> соответствующие условия прямо предписаны законом).</w:t>
      </w:r>
    </w:p>
    <w:p w:rsidR="00143C22" w:rsidRDefault="00143C22" w:rsidP="00143C22">
      <w:pPr>
        <w:spacing w:after="0" w:line="312" w:lineRule="auto"/>
        <w:ind w:firstLine="567"/>
        <w:jc w:val="both"/>
        <w:rPr>
          <w:rFonts w:ascii="Times New Roman" w:hAnsi="Times New Roman"/>
          <w:sz w:val="24"/>
          <w:szCs w:val="24"/>
        </w:rPr>
      </w:pPr>
      <w:r>
        <w:rPr>
          <w:rFonts w:ascii="Times New Roman" w:hAnsi="Times New Roman"/>
          <w:sz w:val="24"/>
          <w:szCs w:val="24"/>
        </w:rPr>
        <w:t xml:space="preserve">Все сделки, в том числе </w:t>
      </w:r>
      <w:r w:rsidR="005A00B4">
        <w:rPr>
          <w:rFonts w:ascii="Times New Roman" w:hAnsi="Times New Roman"/>
          <w:sz w:val="24"/>
          <w:szCs w:val="24"/>
        </w:rPr>
        <w:t xml:space="preserve">и </w:t>
      </w:r>
      <w:r>
        <w:rPr>
          <w:rFonts w:ascii="Times New Roman" w:hAnsi="Times New Roman"/>
          <w:sz w:val="24"/>
          <w:szCs w:val="24"/>
        </w:rPr>
        <w:t xml:space="preserve">договорные, могут совершаться либо в устной, либо в письменной форме. </w:t>
      </w:r>
      <w:r w:rsidRPr="00143C22">
        <w:rPr>
          <w:rFonts w:ascii="Times New Roman" w:hAnsi="Times New Roman"/>
          <w:i/>
          <w:sz w:val="24"/>
          <w:szCs w:val="24"/>
        </w:rPr>
        <w:t>Устные сделки допустимы в следующих случаях</w:t>
      </w:r>
      <w:r>
        <w:rPr>
          <w:rFonts w:ascii="Times New Roman" w:hAnsi="Times New Roman"/>
          <w:sz w:val="24"/>
          <w:szCs w:val="24"/>
        </w:rPr>
        <w:t>:</w:t>
      </w:r>
    </w:p>
    <w:p w:rsidR="00143C22" w:rsidRDefault="00143C22" w:rsidP="00143C2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sz w:val="24"/>
          <w:szCs w:val="24"/>
        </w:rPr>
        <w:t xml:space="preserve"> когда для сделки законом не установлена письменная форма, в частности </w:t>
      </w:r>
      <w:r>
        <w:rPr>
          <w:rFonts w:ascii="Times New Roman" w:hAnsi="Times New Roman" w:cs="Times New Roman"/>
          <w:sz w:val="24"/>
          <w:szCs w:val="24"/>
        </w:rPr>
        <w:t xml:space="preserve">― для сделок на сумму менее 10 </w:t>
      </w:r>
      <w:r w:rsidR="007459C3">
        <w:rPr>
          <w:rFonts w:ascii="Times New Roman" w:hAnsi="Times New Roman" w:cs="Times New Roman"/>
          <w:sz w:val="24"/>
          <w:szCs w:val="24"/>
        </w:rPr>
        <w:t xml:space="preserve">установленных законом </w:t>
      </w:r>
      <w:r>
        <w:rPr>
          <w:rFonts w:ascii="Times New Roman" w:hAnsi="Times New Roman" w:cs="Times New Roman"/>
          <w:sz w:val="24"/>
          <w:szCs w:val="24"/>
        </w:rPr>
        <w:t>минимальных зарплат;</w:t>
      </w:r>
    </w:p>
    <w:p w:rsidR="00143C22" w:rsidRDefault="00143C22" w:rsidP="00143C22">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когда (независимо от суммы) сделка исполняется в момент ее совершения, за исключением тех сделок, для которых законом предусмотрена нотариальная форма совершения.</w:t>
      </w:r>
    </w:p>
    <w:p w:rsidR="00143C22" w:rsidRDefault="00143C22" w:rsidP="00143C22">
      <w:pPr>
        <w:spacing w:after="0" w:line="312" w:lineRule="auto"/>
        <w:ind w:firstLine="567"/>
        <w:jc w:val="both"/>
        <w:rPr>
          <w:rFonts w:ascii="Times New Roman" w:hAnsi="Times New Roman"/>
          <w:sz w:val="24"/>
          <w:szCs w:val="24"/>
        </w:rPr>
      </w:pPr>
      <w:r>
        <w:rPr>
          <w:rFonts w:ascii="Times New Roman" w:hAnsi="Times New Roman"/>
          <w:i/>
          <w:sz w:val="24"/>
          <w:szCs w:val="24"/>
        </w:rPr>
        <w:t xml:space="preserve">Письменная форма сделки </w:t>
      </w:r>
      <w:r w:rsidR="005A00B4">
        <w:rPr>
          <w:rFonts w:ascii="Times New Roman" w:hAnsi="Times New Roman"/>
          <w:sz w:val="24"/>
          <w:szCs w:val="24"/>
        </w:rPr>
        <w:t>предполагае</w:t>
      </w:r>
      <w:r>
        <w:rPr>
          <w:rFonts w:ascii="Times New Roman" w:hAnsi="Times New Roman"/>
          <w:sz w:val="24"/>
          <w:szCs w:val="24"/>
        </w:rPr>
        <w:t xml:space="preserve">т составление документа, в котором излагаются условия сделки и который скрепляется подписями лиц, совершивших сделку. Письменные сделки подразделяются на простые и нотариально удостоверенные. </w:t>
      </w:r>
    </w:p>
    <w:p w:rsidR="00143C22" w:rsidRDefault="00143C22" w:rsidP="00143C22">
      <w:pPr>
        <w:spacing w:after="0" w:line="312" w:lineRule="auto"/>
        <w:ind w:firstLine="567"/>
        <w:jc w:val="both"/>
        <w:rPr>
          <w:rFonts w:ascii="Times New Roman" w:hAnsi="Times New Roman"/>
          <w:sz w:val="24"/>
          <w:szCs w:val="24"/>
        </w:rPr>
      </w:pPr>
      <w:r w:rsidRPr="005A00B4">
        <w:rPr>
          <w:rFonts w:ascii="Times New Roman" w:hAnsi="Times New Roman"/>
          <w:i/>
          <w:sz w:val="24"/>
          <w:szCs w:val="24"/>
        </w:rPr>
        <w:t>Простая письменная форма</w:t>
      </w:r>
      <w:r>
        <w:rPr>
          <w:rFonts w:ascii="Times New Roman" w:hAnsi="Times New Roman"/>
          <w:sz w:val="24"/>
          <w:szCs w:val="24"/>
        </w:rPr>
        <w:t xml:space="preserve"> имеет место при совершении сделки: а) между юридическим лицами, а также между юридическими лицами и гражданами; б) между гражданами на сумму свыше 10 установленных законом минимальных зарплат.</w:t>
      </w:r>
    </w:p>
    <w:p w:rsidR="007459C3" w:rsidRDefault="007459C3" w:rsidP="00143C22">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некоторых случаях, </w:t>
      </w:r>
      <w:r w:rsidRPr="007459C3">
        <w:rPr>
          <w:rFonts w:ascii="Times New Roman" w:hAnsi="Times New Roman"/>
          <w:i/>
          <w:sz w:val="24"/>
          <w:szCs w:val="24"/>
        </w:rPr>
        <w:t>прямо указанных в законе</w:t>
      </w:r>
      <w:r>
        <w:rPr>
          <w:rFonts w:ascii="Times New Roman" w:hAnsi="Times New Roman"/>
          <w:sz w:val="24"/>
          <w:szCs w:val="24"/>
        </w:rPr>
        <w:t>, сделка должна быть нотариально заверена. Также ряд сделок, помимо нотариального удостоверения, требуют и государственной регистрации (например, продажа недвижимости).</w:t>
      </w:r>
    </w:p>
    <w:p w:rsidR="007459C3" w:rsidRDefault="007459C3" w:rsidP="00143C22">
      <w:pPr>
        <w:spacing w:after="0" w:line="312" w:lineRule="auto"/>
        <w:ind w:firstLine="567"/>
        <w:jc w:val="both"/>
        <w:rPr>
          <w:rFonts w:ascii="Times New Roman" w:hAnsi="Times New Roman"/>
          <w:sz w:val="24"/>
          <w:szCs w:val="24"/>
        </w:rPr>
      </w:pPr>
      <w:r>
        <w:rPr>
          <w:rFonts w:ascii="Times New Roman" w:hAnsi="Times New Roman"/>
          <w:sz w:val="24"/>
          <w:szCs w:val="24"/>
        </w:rPr>
        <w:t xml:space="preserve">Сделки, которые порождают юридические последствия для совершивших их лиц, называют </w:t>
      </w:r>
      <w:r>
        <w:rPr>
          <w:rFonts w:ascii="Times New Roman" w:hAnsi="Times New Roman"/>
          <w:b/>
          <w:i/>
          <w:sz w:val="24"/>
          <w:szCs w:val="24"/>
        </w:rPr>
        <w:t xml:space="preserve">действительными. </w:t>
      </w:r>
      <w:r>
        <w:rPr>
          <w:rFonts w:ascii="Times New Roman" w:hAnsi="Times New Roman"/>
          <w:sz w:val="24"/>
          <w:szCs w:val="24"/>
        </w:rPr>
        <w:t>Для того, чтобы они были признаны таковыми, необходимо выполнить четыре условия:</w:t>
      </w:r>
    </w:p>
    <w:p w:rsidR="007459C3" w:rsidRDefault="007459C3" w:rsidP="007459C3">
      <w:pPr>
        <w:pStyle w:val="a5"/>
        <w:numPr>
          <w:ilvl w:val="0"/>
          <w:numId w:val="45"/>
        </w:numPr>
        <w:spacing w:after="0" w:line="312" w:lineRule="auto"/>
        <w:jc w:val="both"/>
        <w:rPr>
          <w:rFonts w:ascii="Times New Roman" w:hAnsi="Times New Roman"/>
          <w:sz w:val="24"/>
          <w:szCs w:val="24"/>
        </w:rPr>
      </w:pPr>
      <w:r>
        <w:rPr>
          <w:rFonts w:ascii="Times New Roman" w:hAnsi="Times New Roman"/>
          <w:sz w:val="24"/>
          <w:szCs w:val="24"/>
        </w:rPr>
        <w:t>сделка должна соответствовать нормам закона;</w:t>
      </w:r>
    </w:p>
    <w:p w:rsidR="007459C3" w:rsidRDefault="005A00B4" w:rsidP="007459C3">
      <w:pPr>
        <w:pStyle w:val="a5"/>
        <w:numPr>
          <w:ilvl w:val="0"/>
          <w:numId w:val="45"/>
        </w:numPr>
        <w:spacing w:after="0" w:line="312" w:lineRule="auto"/>
        <w:jc w:val="both"/>
        <w:rPr>
          <w:rFonts w:ascii="Times New Roman" w:hAnsi="Times New Roman"/>
          <w:sz w:val="24"/>
          <w:szCs w:val="24"/>
        </w:rPr>
      </w:pPr>
      <w:r>
        <w:rPr>
          <w:rFonts w:ascii="Times New Roman" w:hAnsi="Times New Roman"/>
          <w:sz w:val="24"/>
          <w:szCs w:val="24"/>
        </w:rPr>
        <w:t xml:space="preserve">сделка </w:t>
      </w:r>
      <w:r w:rsidR="007459C3">
        <w:rPr>
          <w:rFonts w:ascii="Times New Roman" w:hAnsi="Times New Roman"/>
          <w:sz w:val="24"/>
          <w:szCs w:val="24"/>
        </w:rPr>
        <w:t>должна быть совершена дееспособным лицом;</w:t>
      </w:r>
    </w:p>
    <w:p w:rsidR="007459C3" w:rsidRDefault="007459C3" w:rsidP="007459C3">
      <w:pPr>
        <w:pStyle w:val="a5"/>
        <w:numPr>
          <w:ilvl w:val="0"/>
          <w:numId w:val="45"/>
        </w:numPr>
        <w:spacing w:after="0" w:line="312" w:lineRule="auto"/>
        <w:jc w:val="both"/>
        <w:rPr>
          <w:rFonts w:ascii="Times New Roman" w:hAnsi="Times New Roman"/>
          <w:sz w:val="24"/>
          <w:szCs w:val="24"/>
        </w:rPr>
      </w:pPr>
      <w:r>
        <w:rPr>
          <w:rFonts w:ascii="Times New Roman" w:hAnsi="Times New Roman"/>
          <w:sz w:val="24"/>
          <w:szCs w:val="24"/>
        </w:rPr>
        <w:t>волеизъявление, выраженное в сделке, должно соответствовать воле лица, совершившего сделку;</w:t>
      </w:r>
    </w:p>
    <w:p w:rsidR="005A00B4" w:rsidRDefault="007459C3" w:rsidP="007459C3">
      <w:pPr>
        <w:pStyle w:val="a5"/>
        <w:numPr>
          <w:ilvl w:val="0"/>
          <w:numId w:val="45"/>
        </w:numPr>
        <w:spacing w:after="0" w:line="312" w:lineRule="auto"/>
        <w:jc w:val="both"/>
        <w:rPr>
          <w:rFonts w:ascii="Times New Roman" w:hAnsi="Times New Roman"/>
          <w:sz w:val="24"/>
          <w:szCs w:val="24"/>
        </w:rPr>
      </w:pPr>
      <w:r>
        <w:rPr>
          <w:rFonts w:ascii="Times New Roman" w:hAnsi="Times New Roman"/>
          <w:sz w:val="24"/>
          <w:szCs w:val="24"/>
        </w:rPr>
        <w:t xml:space="preserve">должна быть соблюдена форма сделки. </w:t>
      </w:r>
    </w:p>
    <w:p w:rsidR="007459C3" w:rsidRPr="005A00B4" w:rsidRDefault="007459C3" w:rsidP="005A00B4">
      <w:pPr>
        <w:spacing w:after="0" w:line="312" w:lineRule="auto"/>
        <w:ind w:left="567"/>
        <w:jc w:val="both"/>
        <w:rPr>
          <w:rFonts w:ascii="Times New Roman" w:hAnsi="Times New Roman"/>
          <w:sz w:val="24"/>
          <w:szCs w:val="24"/>
        </w:rPr>
      </w:pPr>
      <w:r w:rsidRPr="005A00B4">
        <w:rPr>
          <w:rFonts w:ascii="Times New Roman" w:hAnsi="Times New Roman"/>
          <w:sz w:val="24"/>
          <w:szCs w:val="24"/>
        </w:rPr>
        <w:t xml:space="preserve">Сделка, в которой хотя бы одно условие нарушено, является недействительной. </w:t>
      </w:r>
    </w:p>
    <w:p w:rsidR="007459C3" w:rsidRDefault="007459C3" w:rsidP="007459C3">
      <w:pPr>
        <w:spacing w:after="0" w:line="312" w:lineRule="auto"/>
        <w:ind w:firstLine="567"/>
        <w:jc w:val="both"/>
        <w:rPr>
          <w:rFonts w:ascii="Times New Roman" w:hAnsi="Times New Roman"/>
          <w:sz w:val="24"/>
          <w:szCs w:val="24"/>
        </w:rPr>
      </w:pPr>
      <w:r>
        <w:rPr>
          <w:rFonts w:ascii="Times New Roman" w:hAnsi="Times New Roman"/>
          <w:sz w:val="24"/>
          <w:szCs w:val="24"/>
        </w:rPr>
        <w:t>Только действительные сделки являются основанием возникновения обязательств.</w:t>
      </w:r>
    </w:p>
    <w:p w:rsidR="007459C3" w:rsidRDefault="007459C3" w:rsidP="007459C3">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Обязательство </w:t>
      </w:r>
      <w:r>
        <w:rPr>
          <w:rFonts w:ascii="Times New Roman" w:hAnsi="Times New Roman" w:cs="Times New Roman"/>
          <w:sz w:val="24"/>
          <w:szCs w:val="24"/>
        </w:rPr>
        <w:t xml:space="preserve">― гражданское правоотношение, в силу которого одно лицо (должник) обязано совершить в пользу другого лица (кредитора) определенное действие </w:t>
      </w:r>
      <w:r w:rsidR="00AD0E96">
        <w:rPr>
          <w:rFonts w:ascii="Times New Roman" w:hAnsi="Times New Roman" w:cs="Times New Roman"/>
          <w:sz w:val="24"/>
          <w:szCs w:val="24"/>
        </w:rPr>
        <w:t xml:space="preserve">либо воздержаться от определенного действия, а кредитор вправе требовать от должника исполнения его обязанности. </w:t>
      </w:r>
    </w:p>
    <w:p w:rsidR="00423B36" w:rsidRDefault="00423B36" w:rsidP="007459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423B36">
        <w:rPr>
          <w:rFonts w:ascii="Times New Roman" w:hAnsi="Times New Roman" w:cs="Times New Roman"/>
          <w:i/>
          <w:sz w:val="24"/>
          <w:szCs w:val="24"/>
        </w:rPr>
        <w:t>форму обязательства</w:t>
      </w:r>
      <w:r>
        <w:rPr>
          <w:rFonts w:ascii="Times New Roman" w:hAnsi="Times New Roman" w:cs="Times New Roman"/>
          <w:sz w:val="24"/>
          <w:szCs w:val="24"/>
        </w:rPr>
        <w:t xml:space="preserve"> облекаются, прежде всего, отношения экономического характера: по отчуждению имущества ― </w:t>
      </w:r>
      <w:r w:rsidRPr="00423B36">
        <w:rPr>
          <w:rFonts w:ascii="Times New Roman" w:hAnsi="Times New Roman" w:cs="Times New Roman"/>
          <w:i/>
          <w:sz w:val="24"/>
          <w:szCs w:val="24"/>
        </w:rPr>
        <w:t>купля-продажа</w:t>
      </w:r>
      <w:r>
        <w:rPr>
          <w:rFonts w:ascii="Times New Roman" w:hAnsi="Times New Roman" w:cs="Times New Roman"/>
          <w:sz w:val="24"/>
          <w:szCs w:val="24"/>
        </w:rPr>
        <w:t xml:space="preserve">, по выполнению работ ― форму обязательства, по оказанию услуг ― </w:t>
      </w:r>
      <w:r w:rsidRPr="00423B36">
        <w:rPr>
          <w:rFonts w:ascii="Times New Roman" w:hAnsi="Times New Roman" w:cs="Times New Roman"/>
          <w:i/>
          <w:sz w:val="24"/>
          <w:szCs w:val="24"/>
        </w:rPr>
        <w:t>хранения, экспедиция, перевозка</w:t>
      </w:r>
      <w:r>
        <w:rPr>
          <w:rFonts w:ascii="Times New Roman" w:hAnsi="Times New Roman" w:cs="Times New Roman"/>
          <w:sz w:val="24"/>
          <w:szCs w:val="24"/>
        </w:rPr>
        <w:t xml:space="preserve"> и т. п. </w:t>
      </w:r>
    </w:p>
    <w:p w:rsidR="00423B36" w:rsidRDefault="00423B36" w:rsidP="007459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обязательственным отношениям относятся также </w:t>
      </w:r>
      <w:r w:rsidRPr="00423B36">
        <w:rPr>
          <w:rFonts w:ascii="Times New Roman" w:hAnsi="Times New Roman" w:cs="Times New Roman"/>
          <w:i/>
          <w:sz w:val="24"/>
          <w:szCs w:val="24"/>
        </w:rPr>
        <w:t>отношения, возникающие в связи с передачей имущества в пользование (аренда</w:t>
      </w:r>
      <w:r>
        <w:rPr>
          <w:rFonts w:ascii="Times New Roman" w:hAnsi="Times New Roman" w:cs="Times New Roman"/>
          <w:sz w:val="24"/>
          <w:szCs w:val="24"/>
        </w:rPr>
        <w:t>, жилищный найм и др.), связанные с созданием и использованием результатов интеллектуальной деятельности (</w:t>
      </w:r>
      <w:r w:rsidRPr="00423B36">
        <w:rPr>
          <w:rFonts w:ascii="Times New Roman" w:hAnsi="Times New Roman" w:cs="Times New Roman"/>
          <w:i/>
          <w:sz w:val="24"/>
          <w:szCs w:val="24"/>
        </w:rPr>
        <w:t xml:space="preserve">авторские договоры, лицензионный договор </w:t>
      </w:r>
      <w:r>
        <w:rPr>
          <w:rFonts w:ascii="Times New Roman" w:hAnsi="Times New Roman" w:cs="Times New Roman"/>
          <w:sz w:val="24"/>
          <w:szCs w:val="24"/>
        </w:rPr>
        <w:t>и т. п.), вследствие причинения вреда (правонарушений) или иных противоправных действия (</w:t>
      </w:r>
      <w:r w:rsidRPr="00523CE7">
        <w:rPr>
          <w:rFonts w:ascii="Times New Roman" w:hAnsi="Times New Roman" w:cs="Times New Roman"/>
          <w:i/>
          <w:sz w:val="24"/>
          <w:szCs w:val="24"/>
        </w:rPr>
        <w:t>неосновательное обогащение</w:t>
      </w:r>
      <w:r>
        <w:rPr>
          <w:rFonts w:ascii="Times New Roman" w:hAnsi="Times New Roman" w:cs="Times New Roman"/>
          <w:sz w:val="24"/>
          <w:szCs w:val="24"/>
        </w:rPr>
        <w:t xml:space="preserve">). </w:t>
      </w:r>
    </w:p>
    <w:p w:rsidR="00A33827" w:rsidRDefault="00A33827" w:rsidP="007459C3">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Обязательственные правоотношения имею следующие </w:t>
      </w:r>
      <w:r>
        <w:rPr>
          <w:rFonts w:ascii="Times New Roman" w:hAnsi="Times New Roman" w:cs="Times New Roman"/>
          <w:b/>
          <w:i/>
          <w:sz w:val="24"/>
          <w:szCs w:val="24"/>
        </w:rPr>
        <w:t>особенности.</w:t>
      </w:r>
    </w:p>
    <w:p w:rsidR="00A33827" w:rsidRDefault="00A33827" w:rsidP="00A33827">
      <w:pPr>
        <w:pStyle w:val="a5"/>
        <w:numPr>
          <w:ilvl w:val="0"/>
          <w:numId w:val="46"/>
        </w:numPr>
        <w:spacing w:after="0" w:line="312" w:lineRule="auto"/>
        <w:jc w:val="both"/>
        <w:rPr>
          <w:rFonts w:ascii="Times New Roman" w:hAnsi="Times New Roman"/>
          <w:sz w:val="24"/>
          <w:szCs w:val="24"/>
        </w:rPr>
      </w:pPr>
      <w:r>
        <w:rPr>
          <w:rFonts w:ascii="Times New Roman" w:hAnsi="Times New Roman"/>
          <w:sz w:val="24"/>
          <w:szCs w:val="24"/>
        </w:rPr>
        <w:t>Обязательственными отношениями являются только имущественные отношения.</w:t>
      </w:r>
    </w:p>
    <w:p w:rsidR="00A33827" w:rsidRPr="00A33827" w:rsidRDefault="00A33827" w:rsidP="00A33827">
      <w:pPr>
        <w:pStyle w:val="a5"/>
        <w:numPr>
          <w:ilvl w:val="0"/>
          <w:numId w:val="46"/>
        </w:numPr>
        <w:spacing w:after="0" w:line="312" w:lineRule="auto"/>
        <w:jc w:val="both"/>
        <w:rPr>
          <w:rFonts w:ascii="Times New Roman" w:hAnsi="Times New Roman"/>
          <w:sz w:val="24"/>
          <w:szCs w:val="24"/>
        </w:rPr>
      </w:pPr>
      <w:r>
        <w:rPr>
          <w:rFonts w:ascii="Times New Roman" w:hAnsi="Times New Roman"/>
          <w:sz w:val="24"/>
          <w:szCs w:val="24"/>
        </w:rPr>
        <w:t xml:space="preserve">Обязательство </w:t>
      </w:r>
      <w:r>
        <w:rPr>
          <w:rFonts w:ascii="Times New Roman" w:hAnsi="Times New Roman" w:cs="Times New Roman"/>
          <w:sz w:val="24"/>
          <w:szCs w:val="24"/>
        </w:rPr>
        <w:t xml:space="preserve">― это </w:t>
      </w:r>
      <w:r>
        <w:rPr>
          <w:rFonts w:ascii="Times New Roman" w:hAnsi="Times New Roman" w:cs="Times New Roman"/>
          <w:i/>
          <w:sz w:val="24"/>
          <w:szCs w:val="24"/>
        </w:rPr>
        <w:t xml:space="preserve">относительное </w:t>
      </w:r>
      <w:r>
        <w:rPr>
          <w:rFonts w:ascii="Times New Roman" w:hAnsi="Times New Roman" w:cs="Times New Roman"/>
          <w:sz w:val="24"/>
          <w:szCs w:val="24"/>
        </w:rPr>
        <w:t>правоотношение. Оно имеет строго определенный субъективный состав, как на управомоченной, так и на обязанной стороне.</w:t>
      </w:r>
    </w:p>
    <w:p w:rsidR="00A33827" w:rsidRPr="00A33827" w:rsidRDefault="00A33827" w:rsidP="00A33827">
      <w:pPr>
        <w:pStyle w:val="a5"/>
        <w:numPr>
          <w:ilvl w:val="0"/>
          <w:numId w:val="46"/>
        </w:numPr>
        <w:spacing w:after="0" w:line="312" w:lineRule="auto"/>
        <w:jc w:val="both"/>
        <w:rPr>
          <w:rFonts w:ascii="Times New Roman" w:hAnsi="Times New Roman"/>
          <w:sz w:val="24"/>
          <w:szCs w:val="24"/>
        </w:rPr>
      </w:pPr>
      <w:r>
        <w:rPr>
          <w:rFonts w:ascii="Times New Roman" w:hAnsi="Times New Roman" w:cs="Times New Roman"/>
          <w:sz w:val="24"/>
          <w:szCs w:val="24"/>
        </w:rPr>
        <w:t xml:space="preserve">Реализация субъективного права в обязательстве возможна при совершении конкретным лицом действий, составляющих его обязанность.  </w:t>
      </w:r>
    </w:p>
    <w:p w:rsidR="00A33827" w:rsidRDefault="00A33827" w:rsidP="00A33827">
      <w:pPr>
        <w:spacing w:after="0" w:line="312" w:lineRule="auto"/>
        <w:ind w:firstLine="567"/>
        <w:jc w:val="both"/>
        <w:rPr>
          <w:rFonts w:ascii="Times New Roman" w:hAnsi="Times New Roman"/>
          <w:b/>
          <w:i/>
          <w:sz w:val="24"/>
          <w:szCs w:val="24"/>
        </w:rPr>
      </w:pPr>
      <w:r>
        <w:rPr>
          <w:rFonts w:ascii="Times New Roman" w:hAnsi="Times New Roman"/>
          <w:b/>
          <w:i/>
          <w:sz w:val="24"/>
          <w:szCs w:val="24"/>
        </w:rPr>
        <w:t>Структура обязательства</w:t>
      </w:r>
    </w:p>
    <w:p w:rsidR="00A33827" w:rsidRDefault="00A33827" w:rsidP="00A33827">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Субъектами (участниками) обязательственного правоотношения могут выступать физические и юридические лица, государственные и муниципальные образования.</w:t>
      </w:r>
    </w:p>
    <w:p w:rsidR="00A33827" w:rsidRDefault="00A33827" w:rsidP="00A33827">
      <w:pPr>
        <w:spacing w:after="0" w:line="312" w:lineRule="auto"/>
        <w:ind w:firstLine="567"/>
        <w:jc w:val="both"/>
        <w:rPr>
          <w:rFonts w:ascii="Times New Roman" w:hAnsi="Times New Roman"/>
          <w:sz w:val="24"/>
          <w:szCs w:val="24"/>
        </w:rPr>
      </w:pPr>
      <w:r>
        <w:rPr>
          <w:rFonts w:ascii="Times New Roman" w:hAnsi="Times New Roman"/>
          <w:sz w:val="24"/>
          <w:szCs w:val="24"/>
        </w:rPr>
        <w:t>Непосредственными участниками обязательства являются должник и кредитор.</w:t>
      </w:r>
    </w:p>
    <w:p w:rsidR="00A33827" w:rsidRDefault="00A33827" w:rsidP="00A33827">
      <w:pPr>
        <w:spacing w:after="0" w:line="312" w:lineRule="auto"/>
        <w:ind w:firstLine="567"/>
        <w:jc w:val="both"/>
        <w:rPr>
          <w:rFonts w:ascii="Times New Roman" w:hAnsi="Times New Roman"/>
          <w:sz w:val="24"/>
          <w:szCs w:val="24"/>
        </w:rPr>
      </w:pPr>
      <w:r w:rsidRPr="008A762E">
        <w:rPr>
          <w:rFonts w:ascii="Times New Roman" w:hAnsi="Times New Roman"/>
          <w:i/>
          <w:sz w:val="24"/>
          <w:szCs w:val="24"/>
        </w:rPr>
        <w:t>Должник</w:t>
      </w:r>
      <w:r>
        <w:rPr>
          <w:rFonts w:ascii="Times New Roman" w:hAnsi="Times New Roman"/>
          <w:sz w:val="24"/>
          <w:szCs w:val="24"/>
        </w:rPr>
        <w:t xml:space="preserve"> </w:t>
      </w:r>
      <w:r>
        <w:rPr>
          <w:rFonts w:ascii="Times New Roman" w:hAnsi="Times New Roman" w:cs="Times New Roman"/>
          <w:sz w:val="24"/>
          <w:szCs w:val="24"/>
        </w:rPr>
        <w:t>― это обязанная сторона, а его обязанность называется долгом.</w:t>
      </w:r>
    </w:p>
    <w:p w:rsidR="00A33827" w:rsidRDefault="00A33827" w:rsidP="00A33827">
      <w:pPr>
        <w:spacing w:after="0" w:line="312" w:lineRule="auto"/>
        <w:ind w:firstLine="567"/>
        <w:jc w:val="both"/>
        <w:rPr>
          <w:rFonts w:ascii="Times New Roman" w:hAnsi="Times New Roman" w:cs="Times New Roman"/>
          <w:sz w:val="24"/>
          <w:szCs w:val="24"/>
        </w:rPr>
      </w:pPr>
      <w:r w:rsidRPr="008A762E">
        <w:rPr>
          <w:rFonts w:ascii="Times New Roman" w:hAnsi="Times New Roman"/>
          <w:i/>
          <w:sz w:val="24"/>
          <w:szCs w:val="24"/>
        </w:rPr>
        <w:t>Кредитор</w:t>
      </w:r>
      <w:r>
        <w:rPr>
          <w:rFonts w:ascii="Times New Roman" w:hAnsi="Times New Roman"/>
          <w:sz w:val="24"/>
          <w:szCs w:val="24"/>
        </w:rPr>
        <w:t xml:space="preserve"> </w:t>
      </w:r>
      <w:r>
        <w:rPr>
          <w:rFonts w:ascii="Times New Roman" w:hAnsi="Times New Roman" w:cs="Times New Roman"/>
          <w:sz w:val="24"/>
          <w:szCs w:val="24"/>
        </w:rPr>
        <w:t>― управомоченная сторона, она обладает правом требования.</w:t>
      </w:r>
    </w:p>
    <w:p w:rsidR="00AF6D50" w:rsidRDefault="00AF6D50" w:rsidP="00A33827">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Объектами обязательственных правоотношений являются определенные действия должника (по передаче денег, имущества, вещей, выполнение работ, оказание услуг) или воздержание от определенных действий.</w:t>
      </w:r>
    </w:p>
    <w:p w:rsidR="00A33827" w:rsidRDefault="00A33827" w:rsidP="00A33827">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00AF6D50">
        <w:rPr>
          <w:rFonts w:ascii="Times New Roman" w:hAnsi="Times New Roman"/>
          <w:sz w:val="24"/>
          <w:szCs w:val="24"/>
        </w:rPr>
        <w:t>Содержанием обязательственных правоотношений являются субъективные права кредитора и обязанности должника по выполнению обязательств.</w:t>
      </w:r>
    </w:p>
    <w:p w:rsidR="00AF6D50" w:rsidRDefault="00AF6D50" w:rsidP="00A33827">
      <w:pPr>
        <w:spacing w:after="0" w:line="312" w:lineRule="auto"/>
        <w:ind w:firstLine="567"/>
        <w:jc w:val="both"/>
        <w:rPr>
          <w:rFonts w:ascii="Times New Roman" w:hAnsi="Times New Roman"/>
          <w:b/>
          <w:i/>
          <w:sz w:val="24"/>
          <w:szCs w:val="24"/>
        </w:rPr>
      </w:pPr>
      <w:r>
        <w:rPr>
          <w:rFonts w:ascii="Times New Roman" w:hAnsi="Times New Roman"/>
          <w:b/>
          <w:i/>
          <w:sz w:val="24"/>
          <w:szCs w:val="24"/>
        </w:rPr>
        <w:t>Основания возникновения обязательственных правоотношений:</w:t>
      </w:r>
    </w:p>
    <w:p w:rsidR="00AF6D50" w:rsidRDefault="00AF6D50"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сделки односторонние, двухсторонние, многосторонние (договоры);</w:t>
      </w:r>
    </w:p>
    <w:p w:rsidR="00AF6D50" w:rsidRDefault="00AF6D50"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акты государственных и органов и органов местного самоуправления (ордер на квартиру обязывает РЭУ-ДЭЗ заключить договор жилищного найма);</w:t>
      </w:r>
    </w:p>
    <w:p w:rsidR="00AF6D50" w:rsidRDefault="00AF6D50"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причинение вреда ― неправомерные действия (деликты) или бездействие;</w:t>
      </w:r>
    </w:p>
    <w:p w:rsidR="00AF6D50" w:rsidRDefault="00AF6D50"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неосновательное обогащение </w:t>
      </w:r>
      <w:r w:rsidR="00220567">
        <w:rPr>
          <w:rFonts w:ascii="Times New Roman" w:hAnsi="Times New Roman" w:cs="Times New Roman"/>
          <w:sz w:val="24"/>
          <w:szCs w:val="24"/>
        </w:rPr>
        <w:t>― незаконное приобретение имущества за счет другого лица;</w:t>
      </w:r>
    </w:p>
    <w:p w:rsidR="00220567" w:rsidRDefault="00A2310F"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w:t>
      </w:r>
      <w:r w:rsidR="00220567">
        <w:rPr>
          <w:rFonts w:ascii="Times New Roman" w:hAnsi="Times New Roman" w:cs="Times New Roman"/>
          <w:sz w:val="24"/>
          <w:szCs w:val="24"/>
        </w:rPr>
        <w:t xml:space="preserve">ные </w:t>
      </w:r>
      <w:r>
        <w:rPr>
          <w:rFonts w:ascii="Times New Roman" w:hAnsi="Times New Roman" w:cs="Times New Roman"/>
          <w:sz w:val="24"/>
          <w:szCs w:val="24"/>
        </w:rPr>
        <w:t>действ</w:t>
      </w:r>
      <w:r w:rsidR="00220567">
        <w:rPr>
          <w:rFonts w:ascii="Times New Roman" w:hAnsi="Times New Roman" w:cs="Times New Roman"/>
          <w:sz w:val="24"/>
          <w:szCs w:val="24"/>
        </w:rPr>
        <w:t>ия</w:t>
      </w:r>
      <w:r>
        <w:rPr>
          <w:rFonts w:ascii="Times New Roman" w:hAnsi="Times New Roman" w:cs="Times New Roman"/>
          <w:sz w:val="24"/>
          <w:szCs w:val="24"/>
        </w:rPr>
        <w:t xml:space="preserve"> </w:t>
      </w:r>
      <w:r w:rsidR="00220567">
        <w:rPr>
          <w:rFonts w:ascii="Times New Roman" w:hAnsi="Times New Roman" w:cs="Times New Roman"/>
          <w:sz w:val="24"/>
          <w:szCs w:val="24"/>
        </w:rPr>
        <w:t>лиц (предотвращение вреда личности или имуществу другого лица);</w:t>
      </w:r>
    </w:p>
    <w:p w:rsidR="00A2310F" w:rsidRDefault="00A2310F"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события;</w:t>
      </w:r>
    </w:p>
    <w:p w:rsidR="00A2310F" w:rsidRDefault="00A2310F"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судебные решения.</w:t>
      </w:r>
    </w:p>
    <w:p w:rsidR="00A2310F" w:rsidRDefault="00A2310F" w:rsidP="00A33827">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Способы обеспечения исполнения обязательств</w:t>
      </w:r>
    </w:p>
    <w:p w:rsidR="00A2310F" w:rsidRPr="00A2310F" w:rsidRDefault="00A2310F"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Стороны должны добросовестно исполнять принятые на себя обязательства. Укрепление договорной дисциплины выражается в точном исполнении всех принятых сторонами на себя обязанностей. Однако во избежание их нарушения закон устанавливает некоторые имущественные гарантии исполнения. </w:t>
      </w:r>
    </w:p>
    <w:p w:rsidR="00220567" w:rsidRDefault="00A2310F" w:rsidP="00A33827">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Неустойка </w:t>
      </w:r>
      <w:r>
        <w:rPr>
          <w:rFonts w:ascii="Times New Roman" w:hAnsi="Times New Roman"/>
          <w:sz w:val="24"/>
          <w:szCs w:val="24"/>
        </w:rPr>
        <w:t xml:space="preserve">(штраф, пеня) </w:t>
      </w:r>
      <w:r>
        <w:rPr>
          <w:rFonts w:ascii="Times New Roman" w:hAnsi="Times New Roman" w:cs="Times New Roman"/>
          <w:sz w:val="24"/>
          <w:szCs w:val="24"/>
        </w:rPr>
        <w:t xml:space="preserve">― </w:t>
      </w:r>
      <w:r w:rsidRPr="00E7269E">
        <w:rPr>
          <w:rFonts w:ascii="Times New Roman" w:hAnsi="Times New Roman" w:cs="Times New Roman"/>
          <w:i/>
          <w:sz w:val="24"/>
          <w:szCs w:val="24"/>
        </w:rPr>
        <w:t>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 в частности, в случае просрочки исполнения</w:t>
      </w:r>
      <w:r>
        <w:rPr>
          <w:rFonts w:ascii="Times New Roman" w:hAnsi="Times New Roman" w:cs="Times New Roman"/>
          <w:sz w:val="24"/>
          <w:szCs w:val="24"/>
        </w:rPr>
        <w:t>.</w:t>
      </w:r>
    </w:p>
    <w:p w:rsidR="00ED04AD" w:rsidRDefault="00ED04AD"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Неустойка обычно предусматривается нормативным актом (законная, или нормативная) или договором. Если размер неустойки установлен нормативным актом, он не может быть уменьшен соглашением сторон. Стороны могут повысить размер неустойки в договоре.</w:t>
      </w:r>
    </w:p>
    <w:p w:rsidR="00E7269E" w:rsidRDefault="00ED04AD"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Залог </w:t>
      </w:r>
      <w:r>
        <w:rPr>
          <w:rFonts w:ascii="Times New Roman" w:hAnsi="Times New Roman" w:cs="Times New Roman"/>
          <w:sz w:val="24"/>
          <w:szCs w:val="24"/>
        </w:rPr>
        <w:t xml:space="preserve">― </w:t>
      </w:r>
      <w:r w:rsidR="00E7269E" w:rsidRPr="00E7269E">
        <w:rPr>
          <w:rFonts w:ascii="Times New Roman" w:hAnsi="Times New Roman" w:cs="Times New Roman"/>
          <w:i/>
          <w:sz w:val="24"/>
          <w:szCs w:val="24"/>
        </w:rPr>
        <w:t>передача должником материальных ценностей кредитору в обеспечение исполнения основного обязательства</w:t>
      </w:r>
      <w:r w:rsidR="00E7269E">
        <w:rPr>
          <w:rFonts w:ascii="Times New Roman" w:hAnsi="Times New Roman" w:cs="Times New Roman"/>
          <w:sz w:val="24"/>
          <w:szCs w:val="24"/>
        </w:rPr>
        <w:t>. Так, для получения денежной ссуды в ломбарде в обеспечение возврата ссуды передается в залог та или иная вещь. Залог применяется при: а) получении ссуды в банке (банковский залог), б) для обеспечения возврата тары и т. п.</w:t>
      </w:r>
    </w:p>
    <w:p w:rsidR="00E7269E" w:rsidRDefault="00E7269E"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Предметом залога, в том числе банковского, может быть любое имущество, включая имущественные права.</w:t>
      </w:r>
    </w:p>
    <w:p w:rsidR="00E7269E" w:rsidRPr="00E7269E" w:rsidRDefault="00E7269E" w:rsidP="00A33827">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Поручительство </w:t>
      </w:r>
      <w:r>
        <w:rPr>
          <w:rFonts w:ascii="Times New Roman" w:hAnsi="Times New Roman" w:cs="Times New Roman"/>
          <w:sz w:val="24"/>
          <w:szCs w:val="24"/>
        </w:rPr>
        <w:t xml:space="preserve">― </w:t>
      </w:r>
      <w:r w:rsidRPr="00E7269E">
        <w:rPr>
          <w:rFonts w:ascii="Times New Roman" w:hAnsi="Times New Roman" w:cs="Times New Roman"/>
          <w:i/>
          <w:sz w:val="24"/>
          <w:szCs w:val="24"/>
        </w:rPr>
        <w:t xml:space="preserve">это договор, в силу которого поручитель обязывается перед кредитором другого лица (должника) отвечать за исполнение последним его обязательства в полном объеме или в определенной части. </w:t>
      </w:r>
    </w:p>
    <w:p w:rsidR="00ED04AD" w:rsidRDefault="00E7269E" w:rsidP="00A33827">
      <w:pPr>
        <w:spacing w:after="0" w:line="312" w:lineRule="auto"/>
        <w:ind w:firstLine="567"/>
        <w:jc w:val="both"/>
        <w:rPr>
          <w:rFonts w:ascii="Times New Roman" w:hAnsi="Times New Roman" w:cs="Times New Roman"/>
          <w:sz w:val="24"/>
          <w:szCs w:val="24"/>
        </w:rPr>
      </w:pPr>
      <w:r w:rsidRPr="00E7269E">
        <w:rPr>
          <w:rFonts w:ascii="Times New Roman" w:hAnsi="Times New Roman" w:cs="Times New Roman"/>
          <w:b/>
          <w:sz w:val="24"/>
          <w:szCs w:val="24"/>
        </w:rPr>
        <w:t xml:space="preserve">Банковская гарантия </w:t>
      </w:r>
      <w:r>
        <w:rPr>
          <w:rFonts w:ascii="Times New Roman" w:hAnsi="Times New Roman" w:cs="Times New Roman"/>
          <w:sz w:val="24"/>
          <w:szCs w:val="24"/>
        </w:rPr>
        <w:t xml:space="preserve">― банк, иное кредитное учреждение или страховая организация (гарант) дают по просьбе другого лица </w:t>
      </w:r>
      <w:r w:rsidRPr="00A42B21">
        <w:rPr>
          <w:rFonts w:ascii="Times New Roman" w:hAnsi="Times New Roman" w:cs="Times New Roman"/>
          <w:i/>
          <w:sz w:val="24"/>
          <w:szCs w:val="24"/>
        </w:rPr>
        <w:t>письменное обязательство уплатить кредитору в сооотвествии с условиями даваемого гарантом обязательства денежную сумму.</w:t>
      </w:r>
    </w:p>
    <w:p w:rsidR="00A42B21" w:rsidRDefault="00A42B21"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Удержание </w:t>
      </w:r>
      <w:r>
        <w:rPr>
          <w:rFonts w:ascii="Times New Roman" w:hAnsi="Times New Roman" w:cs="Times New Roman"/>
          <w:sz w:val="24"/>
          <w:szCs w:val="24"/>
        </w:rPr>
        <w:t xml:space="preserve">― кредитору, у которого находится вещь, подлежащая передаче должнику или указанному им лицу, предоставлено </w:t>
      </w:r>
      <w:r w:rsidRPr="00A42B21">
        <w:rPr>
          <w:rFonts w:ascii="Times New Roman" w:hAnsi="Times New Roman" w:cs="Times New Roman"/>
          <w:i/>
          <w:sz w:val="24"/>
          <w:szCs w:val="24"/>
        </w:rPr>
        <w:t>право</w:t>
      </w:r>
      <w:r w:rsidR="004172E1">
        <w:rPr>
          <w:rFonts w:ascii="Times New Roman" w:hAnsi="Times New Roman" w:cs="Times New Roman"/>
          <w:i/>
          <w:sz w:val="24"/>
          <w:szCs w:val="24"/>
        </w:rPr>
        <w:t xml:space="preserve"> </w:t>
      </w:r>
      <w:r w:rsidR="004172E1" w:rsidRPr="004172E1">
        <w:rPr>
          <w:rFonts w:ascii="Times New Roman" w:hAnsi="Times New Roman" w:cs="Times New Roman"/>
          <w:sz w:val="24"/>
          <w:szCs w:val="24"/>
        </w:rPr>
        <w:t>(</w:t>
      </w:r>
      <w:r w:rsidRPr="004172E1">
        <w:rPr>
          <w:rFonts w:ascii="Times New Roman" w:hAnsi="Times New Roman" w:cs="Times New Roman"/>
          <w:sz w:val="24"/>
          <w:szCs w:val="24"/>
        </w:rPr>
        <w:t>в случае неисполнения должником в срок обязательства по оплате этой вещи или возмещению кредитору</w:t>
      </w:r>
      <w:r w:rsidR="00F57279">
        <w:rPr>
          <w:rFonts w:ascii="Times New Roman" w:hAnsi="Times New Roman" w:cs="Times New Roman"/>
          <w:sz w:val="24"/>
          <w:szCs w:val="24"/>
        </w:rPr>
        <w:t xml:space="preserve"> издержек или убытков, </w:t>
      </w:r>
      <w:r w:rsidRPr="004172E1">
        <w:rPr>
          <w:rFonts w:ascii="Times New Roman" w:hAnsi="Times New Roman" w:cs="Times New Roman"/>
          <w:sz w:val="24"/>
          <w:szCs w:val="24"/>
        </w:rPr>
        <w:t xml:space="preserve"> связанных с этой вещью</w:t>
      </w:r>
      <w:r w:rsidR="004172E1">
        <w:rPr>
          <w:rFonts w:ascii="Times New Roman" w:hAnsi="Times New Roman" w:cs="Times New Roman"/>
          <w:i/>
          <w:sz w:val="24"/>
          <w:szCs w:val="24"/>
        </w:rPr>
        <w:t>)</w:t>
      </w:r>
      <w:r>
        <w:rPr>
          <w:rFonts w:ascii="Times New Roman" w:hAnsi="Times New Roman" w:cs="Times New Roman"/>
          <w:i/>
          <w:sz w:val="24"/>
          <w:szCs w:val="24"/>
        </w:rPr>
        <w:t xml:space="preserve"> </w:t>
      </w:r>
      <w:r w:rsidRPr="00A42B21">
        <w:rPr>
          <w:rFonts w:ascii="Times New Roman" w:hAnsi="Times New Roman" w:cs="Times New Roman"/>
          <w:i/>
          <w:sz w:val="24"/>
          <w:szCs w:val="24"/>
        </w:rPr>
        <w:t xml:space="preserve"> удерживать ее у себя до тех пор, пока соответствующее обязательство должником не будет исполнено</w:t>
      </w:r>
      <w:r>
        <w:rPr>
          <w:rFonts w:ascii="Times New Roman" w:hAnsi="Times New Roman" w:cs="Times New Roman"/>
          <w:sz w:val="24"/>
          <w:szCs w:val="24"/>
        </w:rPr>
        <w:t xml:space="preserve">.  </w:t>
      </w:r>
    </w:p>
    <w:p w:rsidR="004172E1" w:rsidRDefault="004172E1"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Кредитор наделен правом удерживать вещь должника до исполнения последним его обязательства непосредственно, то есть для реализации этого права кредитору не требуется, чтобы возможность удержания вещи должника была предусмотрена договором. Нормы об удержании </w:t>
      </w:r>
      <w:r w:rsidR="003D37EA">
        <w:rPr>
          <w:rFonts w:ascii="Times New Roman" w:hAnsi="Times New Roman" w:cs="Times New Roman"/>
          <w:sz w:val="24"/>
          <w:szCs w:val="24"/>
        </w:rPr>
        <w:t>носят диспозитивный характер, поскольку сторонам предоставлено право предусмотреть в договоре условие, исключающее применение данного способа обеспечения исполнения обязательства (п. 3 ст. 359 ч. 1 ГК РФ). Так, по договору хранения хранитель, ожидающий оплаты услуг, связанных с хранением вещи, может удерживать ее до их оплаты; перевозчик может удерживать груз до оплаты усл</w:t>
      </w:r>
      <w:r w:rsidR="008A762E">
        <w:rPr>
          <w:rFonts w:ascii="Times New Roman" w:hAnsi="Times New Roman" w:cs="Times New Roman"/>
          <w:sz w:val="24"/>
          <w:szCs w:val="24"/>
        </w:rPr>
        <w:t>у</w:t>
      </w:r>
      <w:r w:rsidR="003D37EA">
        <w:rPr>
          <w:rFonts w:ascii="Times New Roman" w:hAnsi="Times New Roman" w:cs="Times New Roman"/>
          <w:sz w:val="24"/>
          <w:szCs w:val="24"/>
        </w:rPr>
        <w:t>г по перевозке и т. п.</w:t>
      </w:r>
    </w:p>
    <w:p w:rsidR="003D37EA" w:rsidRDefault="003D37EA"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Задаток </w:t>
      </w:r>
      <w:r>
        <w:rPr>
          <w:rFonts w:ascii="Times New Roman" w:hAnsi="Times New Roman" w:cs="Times New Roman"/>
          <w:sz w:val="24"/>
          <w:szCs w:val="24"/>
        </w:rPr>
        <w:t xml:space="preserve">как средство обеспечения представляет собой </w:t>
      </w:r>
      <w:r w:rsidRPr="003D37EA">
        <w:rPr>
          <w:rFonts w:ascii="Times New Roman" w:hAnsi="Times New Roman" w:cs="Times New Roman"/>
          <w:i/>
          <w:sz w:val="24"/>
          <w:szCs w:val="24"/>
        </w:rPr>
        <w:t>денежную сумму, выдаваемую одной из договаривающихся сторон другой стороне в счет причитающихся с нее по обязательствам платежей в целях удостоверения факта заключения договора и в обеспечение его исполнени</w:t>
      </w:r>
      <w:r>
        <w:rPr>
          <w:rFonts w:ascii="Times New Roman" w:hAnsi="Times New Roman" w:cs="Times New Roman"/>
          <w:sz w:val="24"/>
          <w:szCs w:val="24"/>
        </w:rPr>
        <w:t>я (ст. 380 ч. 1 ГК РФ).</w:t>
      </w:r>
    </w:p>
    <w:p w:rsidR="003D37EA" w:rsidRDefault="003D37EA"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Обеспечительная функция задатка состоит в том, что сторона, давшая задаток, при неисполнении договора его теряет, то есть не вправе требовать задаток обратно. В то же время с получившего </w:t>
      </w:r>
      <w:r w:rsidR="005A35CE">
        <w:rPr>
          <w:rFonts w:ascii="Times New Roman" w:hAnsi="Times New Roman" w:cs="Times New Roman"/>
          <w:sz w:val="24"/>
          <w:szCs w:val="24"/>
        </w:rPr>
        <w:t xml:space="preserve">его и нарушившего договор </w:t>
      </w:r>
      <w:r w:rsidR="008A762E">
        <w:rPr>
          <w:rFonts w:ascii="Times New Roman" w:hAnsi="Times New Roman" w:cs="Times New Roman"/>
          <w:sz w:val="24"/>
          <w:szCs w:val="24"/>
        </w:rPr>
        <w:t xml:space="preserve">лица </w:t>
      </w:r>
      <w:r w:rsidR="005A35CE">
        <w:rPr>
          <w:rFonts w:ascii="Times New Roman" w:hAnsi="Times New Roman" w:cs="Times New Roman"/>
          <w:sz w:val="24"/>
          <w:szCs w:val="24"/>
        </w:rPr>
        <w:t>взыскивается задаток в двойном размере. Задаток применяется в отношении граждан, юридических лиц и индивидуальных предпринимателей.</w:t>
      </w:r>
    </w:p>
    <w:p w:rsidR="008E4E88" w:rsidRDefault="008E4E88"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Неисполнение или ненадлежащее исполнение одной из сторон своих обязательств, предусмотренных договором, влечет за собой гражданско-правовую ответственность.</w:t>
      </w:r>
    </w:p>
    <w:p w:rsidR="005A35CE" w:rsidRDefault="005A35CE" w:rsidP="00A33827">
      <w:pPr>
        <w:spacing w:after="0" w:line="312" w:lineRule="auto"/>
        <w:ind w:firstLine="567"/>
        <w:jc w:val="both"/>
        <w:rPr>
          <w:rFonts w:ascii="Times New Roman" w:hAnsi="Times New Roman" w:cs="Times New Roman"/>
          <w:i/>
          <w:sz w:val="24"/>
          <w:szCs w:val="24"/>
        </w:rPr>
      </w:pPr>
      <w:r>
        <w:rPr>
          <w:rFonts w:ascii="Times New Roman" w:hAnsi="Times New Roman" w:cs="Times New Roman"/>
          <w:b/>
          <w:sz w:val="24"/>
          <w:szCs w:val="24"/>
        </w:rPr>
        <w:t xml:space="preserve">Гражданско-правовая ответственность </w:t>
      </w:r>
      <w:r w:rsidRPr="005A35CE">
        <w:rPr>
          <w:rFonts w:ascii="Times New Roman" w:hAnsi="Times New Roman" w:cs="Times New Roman"/>
          <w:b/>
          <w:sz w:val="24"/>
          <w:szCs w:val="24"/>
        </w:rPr>
        <w:t>за нарушение обязательств</w:t>
      </w:r>
      <w:r>
        <w:rPr>
          <w:rFonts w:ascii="Times New Roman" w:hAnsi="Times New Roman" w:cs="Times New Roman"/>
          <w:sz w:val="24"/>
          <w:szCs w:val="24"/>
        </w:rPr>
        <w:t xml:space="preserve"> ― </w:t>
      </w:r>
      <w:r w:rsidRPr="005A35CE">
        <w:rPr>
          <w:rFonts w:ascii="Times New Roman" w:hAnsi="Times New Roman" w:cs="Times New Roman"/>
          <w:i/>
          <w:sz w:val="24"/>
          <w:szCs w:val="24"/>
        </w:rPr>
        <w:t xml:space="preserve">это наступление невыгодных имущественных последствий для неисправного должника. </w:t>
      </w:r>
    </w:p>
    <w:p w:rsidR="005A35CE" w:rsidRDefault="005A35CE"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Обязательство прекращается надлежащим исполнением сторонами обязанностей, </w:t>
      </w:r>
      <w:r>
        <w:rPr>
          <w:rFonts w:ascii="Times New Roman" w:hAnsi="Times New Roman" w:cs="Times New Roman"/>
          <w:sz w:val="24"/>
          <w:szCs w:val="24"/>
        </w:rPr>
        <w:t>составляющих его содержание, поскольку достигнуты поставленные ими цели:</w:t>
      </w:r>
    </w:p>
    <w:p w:rsidR="005A35CE" w:rsidRDefault="005A35CE"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 зачете встречного требования;</w:t>
      </w:r>
    </w:p>
    <w:p w:rsidR="005A35CE" w:rsidRDefault="005A35CE"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совпадения должника и кредитора в одном лице возможно при реорганизации юридических лиц, когда происходит слияние или присоединение одного юридического лица к другому;</w:t>
      </w:r>
    </w:p>
    <w:p w:rsidR="005A35CE" w:rsidRDefault="005A35CE"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стороны могут прийти к соглашению о пре</w:t>
      </w:r>
      <w:r w:rsidR="008E4E88">
        <w:rPr>
          <w:rFonts w:ascii="Times New Roman" w:hAnsi="Times New Roman" w:cs="Times New Roman"/>
          <w:sz w:val="24"/>
          <w:szCs w:val="24"/>
        </w:rPr>
        <w:t>к</w:t>
      </w:r>
      <w:r>
        <w:rPr>
          <w:rFonts w:ascii="Times New Roman" w:hAnsi="Times New Roman" w:cs="Times New Roman"/>
          <w:sz w:val="24"/>
          <w:szCs w:val="24"/>
        </w:rPr>
        <w:t>ращении обязательства;</w:t>
      </w:r>
    </w:p>
    <w:p w:rsidR="005A35CE" w:rsidRDefault="008E4E88"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невозможность исполнения обязательства может быть физической, когда перестал существовать (погиб) предмет обязательства, и юридической;</w:t>
      </w:r>
    </w:p>
    <w:p w:rsidR="008E4E88" w:rsidRDefault="008E4E88"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в случае запрещения законом того действия (или бездействия), которое составляет содержание обязательства.</w:t>
      </w:r>
    </w:p>
    <w:p w:rsidR="008E4E88" w:rsidRDefault="008E4E88"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При ликвидации юридического лица прекращаются его обязательства, если специальным законодательством они не возлагаются на другое юридическое лицо.</w:t>
      </w:r>
    </w:p>
    <w:p w:rsidR="008E4E88" w:rsidRDefault="008E4E88" w:rsidP="00A3382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Обязательства могут быть прекращены либо по воле самих сторон (например, при исполнении обязательства), либо помимо воли сторон (например, в связи со смертью должника).</w:t>
      </w:r>
    </w:p>
    <w:p w:rsidR="008E4E88" w:rsidRPr="005A35CE" w:rsidRDefault="008E4E88" w:rsidP="008E4E88">
      <w:pPr>
        <w:spacing w:after="0" w:line="312" w:lineRule="auto"/>
        <w:ind w:firstLine="567"/>
        <w:jc w:val="center"/>
        <w:rPr>
          <w:rFonts w:ascii="Times New Roman" w:hAnsi="Times New Roman"/>
          <w:sz w:val="24"/>
          <w:szCs w:val="24"/>
        </w:rPr>
      </w:pPr>
      <w:r>
        <w:rPr>
          <w:rFonts w:ascii="Times New Roman" w:hAnsi="Times New Roman"/>
          <w:sz w:val="24"/>
          <w:szCs w:val="24"/>
        </w:rPr>
        <w:t>*  *  *</w:t>
      </w:r>
    </w:p>
    <w:p w:rsidR="00452A1B" w:rsidRDefault="00452A1B" w:rsidP="001F6DFC">
      <w:pPr>
        <w:spacing w:after="0" w:line="312" w:lineRule="auto"/>
        <w:ind w:firstLine="567"/>
        <w:jc w:val="both"/>
        <w:rPr>
          <w:rFonts w:ascii="Times New Roman" w:hAnsi="Times New Roman" w:cs="Times New Roman"/>
          <w:sz w:val="24"/>
          <w:szCs w:val="24"/>
        </w:rPr>
      </w:pPr>
      <w:r w:rsidRPr="00452A1B">
        <w:rPr>
          <w:rFonts w:ascii="Times New Roman" w:hAnsi="Times New Roman"/>
          <w:b/>
          <w:sz w:val="24"/>
          <w:szCs w:val="24"/>
        </w:rPr>
        <w:t xml:space="preserve">Спор </w:t>
      </w:r>
      <w:r>
        <w:rPr>
          <w:rFonts w:ascii="Times New Roman" w:hAnsi="Times New Roman" w:cs="Times New Roman"/>
          <w:sz w:val="24"/>
          <w:szCs w:val="24"/>
        </w:rPr>
        <w:t>― формально признанное неурегулированное разногласие между субъектами права по вопросам применения законодательства и иных нормативных правовых актов, прав и обязанностей сторон, действий и решений органов власти, должностных лиц (в том числе негосударственных служащих).</w:t>
      </w:r>
    </w:p>
    <w:p w:rsidR="00452A1B" w:rsidRDefault="00452A1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Из сказанного вытекает, что споры могут возникать из трудовых, гражданских, семейных и других правоотношений.</w:t>
      </w:r>
    </w:p>
    <w:p w:rsidR="00452A1B" w:rsidRDefault="00452A1B" w:rsidP="001F6DFC">
      <w:pPr>
        <w:spacing w:after="0" w:line="312" w:lineRule="auto"/>
        <w:ind w:firstLine="567"/>
        <w:jc w:val="both"/>
        <w:rPr>
          <w:rFonts w:ascii="Times New Roman" w:hAnsi="Times New Roman" w:cs="Times New Roman"/>
          <w:b/>
          <w:i/>
          <w:sz w:val="24"/>
          <w:szCs w:val="24"/>
        </w:rPr>
      </w:pPr>
      <w:r w:rsidRPr="00452A1B">
        <w:rPr>
          <w:rFonts w:ascii="Times New Roman" w:hAnsi="Times New Roman" w:cs="Times New Roman"/>
          <w:b/>
          <w:i/>
          <w:sz w:val="24"/>
          <w:szCs w:val="24"/>
        </w:rPr>
        <w:t>Виды споров:</w:t>
      </w:r>
    </w:p>
    <w:p w:rsidR="00452A1B" w:rsidRDefault="00452A1B"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1) экономически споры </w:t>
      </w:r>
      <w:r>
        <w:rPr>
          <w:rFonts w:ascii="Times New Roman" w:hAnsi="Times New Roman" w:cs="Times New Roman"/>
          <w:sz w:val="24"/>
          <w:szCs w:val="24"/>
        </w:rPr>
        <w:t>― разногласия, возникающие между участниками экономической жизни, которыми являются юридические лица, а также граждане, зарегистрированные в качестве предпринимателей;</w:t>
      </w:r>
    </w:p>
    <w:p w:rsidR="009F0155" w:rsidRDefault="00452A1B" w:rsidP="00E62E93">
      <w:pPr>
        <w:spacing w:after="0" w:line="312" w:lineRule="auto"/>
        <w:ind w:firstLine="567"/>
        <w:jc w:val="both"/>
        <w:rPr>
          <w:rFonts w:ascii="Times New Roman" w:hAnsi="Times New Roman" w:cs="Times New Roman"/>
          <w:sz w:val="24"/>
          <w:szCs w:val="24"/>
        </w:rPr>
      </w:pPr>
      <w:r w:rsidRPr="00452A1B">
        <w:rPr>
          <w:rFonts w:ascii="Times New Roman" w:hAnsi="Times New Roman" w:cs="Times New Roman"/>
          <w:b/>
          <w:i/>
          <w:sz w:val="24"/>
          <w:szCs w:val="24"/>
        </w:rPr>
        <w:t xml:space="preserve">2) гражданско-правовые споры </w:t>
      </w:r>
      <w:r>
        <w:rPr>
          <w:rFonts w:ascii="Times New Roman" w:hAnsi="Times New Roman" w:cs="Times New Roman"/>
          <w:sz w:val="24"/>
          <w:szCs w:val="24"/>
        </w:rPr>
        <w:t>― разногласия между гражданами или между гражданами и организациями относительно различных урегулированных</w:t>
      </w:r>
      <w:r w:rsidR="009F0155">
        <w:rPr>
          <w:rFonts w:ascii="Times New Roman" w:hAnsi="Times New Roman" w:cs="Times New Roman"/>
          <w:sz w:val="24"/>
          <w:szCs w:val="24"/>
        </w:rPr>
        <w:t xml:space="preserve"> нормами права вопросов.</w:t>
      </w:r>
    </w:p>
    <w:p w:rsidR="00452A1B" w:rsidRDefault="009F0155" w:rsidP="00E62E93">
      <w:pPr>
        <w:spacing w:after="0" w:line="312" w:lineRule="auto"/>
        <w:ind w:firstLine="567"/>
        <w:jc w:val="both"/>
        <w:rPr>
          <w:rFonts w:ascii="Times New Roman" w:hAnsi="Times New Roman" w:cs="Times New Roman"/>
          <w:i/>
          <w:sz w:val="24"/>
          <w:szCs w:val="24"/>
        </w:rPr>
      </w:pPr>
      <w:r w:rsidRPr="009F0155">
        <w:rPr>
          <w:rFonts w:ascii="Times New Roman" w:hAnsi="Times New Roman" w:cs="Times New Roman"/>
          <w:i/>
          <w:sz w:val="24"/>
          <w:szCs w:val="24"/>
        </w:rPr>
        <w:t>Виды граждан</w:t>
      </w:r>
      <w:r>
        <w:rPr>
          <w:rFonts w:ascii="Times New Roman" w:hAnsi="Times New Roman" w:cs="Times New Roman"/>
          <w:i/>
          <w:sz w:val="24"/>
          <w:szCs w:val="24"/>
        </w:rPr>
        <w:t>ско-правовых споров</w:t>
      </w:r>
      <w:r w:rsidR="00452A1B" w:rsidRPr="009F0155">
        <w:rPr>
          <w:rFonts w:ascii="Times New Roman" w:hAnsi="Times New Roman" w:cs="Times New Roman"/>
          <w:i/>
          <w:sz w:val="24"/>
          <w:szCs w:val="24"/>
        </w:rPr>
        <w:t xml:space="preserve"> </w:t>
      </w:r>
    </w:p>
    <w:p w:rsidR="009F0155" w:rsidRDefault="009F0155" w:rsidP="00E62E9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Имущественные.</w:t>
      </w:r>
    </w:p>
    <w:p w:rsidR="009F0155" w:rsidRDefault="009F0155" w:rsidP="00E62E9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Жилищные.</w:t>
      </w:r>
    </w:p>
    <w:p w:rsidR="009F0155" w:rsidRDefault="009F0155" w:rsidP="00E62E9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Административные (обжалование незаконных действий органов исполнительной власти).</w:t>
      </w:r>
    </w:p>
    <w:p w:rsidR="009F0155" w:rsidRDefault="009F0155" w:rsidP="00E62E9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Налоговые.</w:t>
      </w:r>
    </w:p>
    <w:p w:rsidR="009F0155" w:rsidRDefault="009F0155" w:rsidP="00E62E9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Семейные.</w:t>
      </w:r>
    </w:p>
    <w:p w:rsidR="009F0155" w:rsidRDefault="009F0155" w:rsidP="00E62E9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Трудовые (индивидуальные; коллективные).</w:t>
      </w:r>
    </w:p>
    <w:p w:rsidR="009F0155" w:rsidRDefault="009F0155" w:rsidP="00E62E9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Конституционные (нарушение конституционных прав и свобод граждан).</w:t>
      </w:r>
    </w:p>
    <w:p w:rsidR="009F0155" w:rsidRDefault="009F0155" w:rsidP="00E62E9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Другие споры;</w:t>
      </w:r>
    </w:p>
    <w:p w:rsidR="009F0155" w:rsidRDefault="009F0155" w:rsidP="00101414">
      <w:pPr>
        <w:pStyle w:val="a5"/>
        <w:numPr>
          <w:ilvl w:val="1"/>
          <w:numId w:val="1"/>
        </w:numPr>
        <w:spacing w:after="0" w:line="312" w:lineRule="auto"/>
        <w:jc w:val="both"/>
        <w:rPr>
          <w:rFonts w:ascii="Times New Roman" w:hAnsi="Times New Roman" w:cs="Times New Roman"/>
          <w:sz w:val="24"/>
          <w:szCs w:val="24"/>
        </w:rPr>
      </w:pPr>
      <w:r w:rsidRPr="009F0155">
        <w:rPr>
          <w:rFonts w:ascii="Times New Roman" w:hAnsi="Times New Roman" w:cs="Times New Roman"/>
          <w:b/>
          <w:i/>
          <w:sz w:val="24"/>
          <w:szCs w:val="24"/>
        </w:rPr>
        <w:t xml:space="preserve">международные споры </w:t>
      </w:r>
      <w:r>
        <w:rPr>
          <w:rFonts w:ascii="Times New Roman" w:hAnsi="Times New Roman" w:cs="Times New Roman"/>
          <w:sz w:val="24"/>
          <w:szCs w:val="24"/>
        </w:rPr>
        <w:t>― формально признанные разногласия субъектов международного права, возникающие по вопросу факта или права. Они могут быть двусторонние или многосторонние.</w:t>
      </w:r>
    </w:p>
    <w:p w:rsidR="009F0155" w:rsidRPr="00F0396E" w:rsidRDefault="009F0155" w:rsidP="009F0155">
      <w:pPr>
        <w:pStyle w:val="a5"/>
        <w:spacing w:after="0" w:line="312" w:lineRule="auto"/>
        <w:ind w:left="0" w:firstLine="567"/>
        <w:jc w:val="both"/>
        <w:rPr>
          <w:rFonts w:ascii="Times New Roman" w:hAnsi="Times New Roman" w:cs="Times New Roman"/>
          <w:i/>
          <w:sz w:val="24"/>
          <w:szCs w:val="24"/>
        </w:rPr>
      </w:pPr>
      <w:r w:rsidRPr="00F0396E">
        <w:rPr>
          <w:rFonts w:ascii="Times New Roman" w:hAnsi="Times New Roman" w:cs="Times New Roman"/>
          <w:i/>
          <w:sz w:val="24"/>
          <w:szCs w:val="24"/>
        </w:rPr>
        <w:t>Международные споры:</w:t>
      </w:r>
    </w:p>
    <w:p w:rsidR="00F0396E" w:rsidRDefault="009F0155"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могут возникать в различных сферах деятельности государств в отношении </w:t>
      </w:r>
      <w:r w:rsidR="00F0396E">
        <w:rPr>
          <w:rFonts w:ascii="Times New Roman" w:hAnsi="Times New Roman" w:cs="Times New Roman"/>
          <w:sz w:val="24"/>
          <w:szCs w:val="24"/>
        </w:rPr>
        <w:t xml:space="preserve">толкования или применения того или иного международного договора, ответственности конкретного государства и т. д.; </w:t>
      </w:r>
    </w:p>
    <w:p w:rsidR="003D6DA8" w:rsidRDefault="003D6DA8"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должны решаться мирными средствами.</w:t>
      </w:r>
    </w:p>
    <w:p w:rsidR="00F0396E" w:rsidRDefault="00F0396E" w:rsidP="00F0396E">
      <w:pPr>
        <w:pStyle w:val="a5"/>
        <w:spacing w:after="0" w:line="312" w:lineRule="auto"/>
        <w:ind w:left="0" w:firstLine="567"/>
        <w:jc w:val="both"/>
        <w:rPr>
          <w:rFonts w:ascii="Times New Roman" w:hAnsi="Times New Roman" w:cs="Times New Roman"/>
          <w:sz w:val="24"/>
          <w:szCs w:val="24"/>
        </w:rPr>
      </w:pPr>
      <w:r w:rsidRPr="00F0396E">
        <w:rPr>
          <w:rFonts w:ascii="Times New Roman" w:hAnsi="Times New Roman" w:cs="Times New Roman"/>
          <w:b/>
          <w:i/>
          <w:sz w:val="24"/>
          <w:szCs w:val="24"/>
        </w:rPr>
        <w:t>Порядок разрешения спора</w:t>
      </w:r>
      <w:r>
        <w:rPr>
          <w:rFonts w:ascii="Times New Roman" w:hAnsi="Times New Roman" w:cs="Times New Roman"/>
          <w:b/>
          <w:i/>
          <w:sz w:val="24"/>
          <w:szCs w:val="24"/>
        </w:rPr>
        <w:t xml:space="preserve"> </w:t>
      </w:r>
      <w:r>
        <w:rPr>
          <w:rFonts w:ascii="Times New Roman" w:hAnsi="Times New Roman" w:cs="Times New Roman"/>
          <w:sz w:val="24"/>
          <w:szCs w:val="24"/>
        </w:rPr>
        <w:t>―</w:t>
      </w:r>
      <w:r w:rsidRPr="00F0396E">
        <w:rPr>
          <w:rFonts w:ascii="Times New Roman" w:hAnsi="Times New Roman" w:cs="Times New Roman"/>
          <w:sz w:val="24"/>
          <w:szCs w:val="24"/>
        </w:rPr>
        <w:t xml:space="preserve"> </w:t>
      </w:r>
      <w:r>
        <w:rPr>
          <w:rFonts w:ascii="Times New Roman" w:hAnsi="Times New Roman" w:cs="Times New Roman"/>
          <w:sz w:val="24"/>
          <w:szCs w:val="24"/>
        </w:rPr>
        <w:t>комплекс внутренне согласованных предусмотренных законом мер по защите субъективных прав и законных интересов.</w:t>
      </w:r>
    </w:p>
    <w:p w:rsidR="003D6DA8" w:rsidRDefault="00F92C68"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i/>
          <w:sz w:val="24"/>
          <w:szCs w:val="24"/>
        </w:rPr>
        <w:t xml:space="preserve">Формы разрешения спора </w:t>
      </w:r>
    </w:p>
    <w:p w:rsidR="00F92C68" w:rsidRDefault="00F92C68"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самозащита </w:t>
      </w:r>
      <w:r>
        <w:rPr>
          <w:rFonts w:ascii="Times New Roman" w:hAnsi="Times New Roman" w:cs="Times New Roman"/>
          <w:sz w:val="24"/>
          <w:szCs w:val="24"/>
        </w:rPr>
        <w:t>(например, необходимая оборона, крайняя необходимость);</w:t>
      </w:r>
    </w:p>
    <w:p w:rsidR="00F92C68" w:rsidRDefault="00F92C68"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92C68">
        <w:rPr>
          <w:rFonts w:ascii="Times New Roman" w:hAnsi="Times New Roman" w:cs="Times New Roman"/>
          <w:i/>
          <w:sz w:val="24"/>
          <w:szCs w:val="24"/>
        </w:rPr>
        <w:t>административный порядок</w:t>
      </w:r>
      <w:r>
        <w:rPr>
          <w:rFonts w:ascii="Times New Roman" w:hAnsi="Times New Roman" w:cs="Times New Roman"/>
          <w:sz w:val="24"/>
          <w:szCs w:val="24"/>
        </w:rPr>
        <w:t>, при котором рассмотрение спора осуществляется вышестоящими органами или должностными лицами (см</w:t>
      </w:r>
      <w:r w:rsidR="005D2839">
        <w:rPr>
          <w:rFonts w:ascii="Times New Roman" w:hAnsi="Times New Roman" w:cs="Times New Roman"/>
          <w:sz w:val="24"/>
          <w:szCs w:val="24"/>
        </w:rPr>
        <w:t xml:space="preserve">отри </w:t>
      </w:r>
      <w:r>
        <w:rPr>
          <w:rFonts w:ascii="Times New Roman" w:hAnsi="Times New Roman" w:cs="Times New Roman"/>
          <w:sz w:val="24"/>
          <w:szCs w:val="24"/>
        </w:rPr>
        <w:t xml:space="preserve"> ниже вопро</w:t>
      </w:r>
      <w:r w:rsidR="005D2839">
        <w:rPr>
          <w:rFonts w:ascii="Times New Roman" w:hAnsi="Times New Roman" w:cs="Times New Roman"/>
          <w:sz w:val="24"/>
          <w:szCs w:val="24"/>
        </w:rPr>
        <w:t>с:</w:t>
      </w:r>
      <w:r>
        <w:rPr>
          <w:rFonts w:ascii="Times New Roman" w:hAnsi="Times New Roman" w:cs="Times New Roman"/>
          <w:sz w:val="24"/>
          <w:szCs w:val="24"/>
        </w:rPr>
        <w:t xml:space="preserve">  «Особенности административной юрисдикции»);</w:t>
      </w:r>
    </w:p>
    <w:p w:rsidR="00D630FC" w:rsidRDefault="00F92C68"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92C68">
        <w:rPr>
          <w:rFonts w:ascii="Times New Roman" w:hAnsi="Times New Roman" w:cs="Times New Roman"/>
          <w:i/>
          <w:sz w:val="24"/>
          <w:szCs w:val="24"/>
        </w:rPr>
        <w:t>урегулирование спора</w:t>
      </w:r>
      <w:r>
        <w:rPr>
          <w:rFonts w:ascii="Times New Roman" w:hAnsi="Times New Roman" w:cs="Times New Roman"/>
          <w:sz w:val="24"/>
          <w:szCs w:val="24"/>
        </w:rPr>
        <w:t>, то есть его завершение сторонами путем взаимных уступок</w:t>
      </w:r>
      <w:r w:rsidR="00D630FC">
        <w:rPr>
          <w:rFonts w:ascii="Times New Roman" w:hAnsi="Times New Roman" w:cs="Times New Roman"/>
          <w:sz w:val="24"/>
          <w:szCs w:val="24"/>
        </w:rPr>
        <w:t xml:space="preserve"> (например, мировое соглашение). </w:t>
      </w:r>
    </w:p>
    <w:p w:rsidR="00217631" w:rsidRDefault="00F92C68" w:rsidP="0021763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92C68">
        <w:rPr>
          <w:rFonts w:ascii="Times New Roman" w:hAnsi="Times New Roman" w:cs="Times New Roman"/>
          <w:i/>
          <w:sz w:val="24"/>
          <w:szCs w:val="24"/>
        </w:rPr>
        <w:t>судебный порядок</w:t>
      </w:r>
      <w:r>
        <w:rPr>
          <w:rFonts w:ascii="Times New Roman" w:hAnsi="Times New Roman" w:cs="Times New Roman"/>
          <w:sz w:val="24"/>
          <w:szCs w:val="24"/>
        </w:rPr>
        <w:t xml:space="preserve"> ― основной способ защиты нарушенных и оспоренных прав</w:t>
      </w:r>
      <w:r w:rsidR="00D630FC">
        <w:rPr>
          <w:rFonts w:ascii="Times New Roman" w:hAnsi="Times New Roman" w:cs="Times New Roman"/>
          <w:sz w:val="24"/>
          <w:szCs w:val="24"/>
        </w:rPr>
        <w:t xml:space="preserve"> ― будет рассмотрен нами ниже, в вопросе «Основные правила и принципы гражданского процесса»</w:t>
      </w:r>
      <w:r>
        <w:rPr>
          <w:rFonts w:ascii="Times New Roman" w:hAnsi="Times New Roman" w:cs="Times New Roman"/>
          <w:sz w:val="24"/>
          <w:szCs w:val="24"/>
        </w:rPr>
        <w:t>.</w:t>
      </w:r>
      <w:r w:rsidR="00D630FC">
        <w:rPr>
          <w:rFonts w:ascii="Times New Roman" w:hAnsi="Times New Roman" w:cs="Times New Roman"/>
          <w:sz w:val="24"/>
          <w:szCs w:val="24"/>
        </w:rPr>
        <w:t xml:space="preserve"> Для справки: судебный порядок рассмотрения </w:t>
      </w:r>
      <w:r w:rsidR="00D630FC" w:rsidRPr="00D630FC">
        <w:rPr>
          <w:rFonts w:ascii="Times New Roman" w:hAnsi="Times New Roman" w:cs="Times New Roman"/>
          <w:i/>
          <w:sz w:val="24"/>
          <w:szCs w:val="24"/>
        </w:rPr>
        <w:t>имущественных споров</w:t>
      </w:r>
      <w:r w:rsidR="00D630FC">
        <w:rPr>
          <w:rFonts w:ascii="Times New Roman" w:hAnsi="Times New Roman" w:cs="Times New Roman"/>
          <w:sz w:val="24"/>
          <w:szCs w:val="24"/>
        </w:rPr>
        <w:t xml:space="preserve"> регулируется Арбитражным процессуальным кодексом РФ (споры между юридическими лицами) и </w:t>
      </w:r>
      <w:r w:rsidR="00D630FC" w:rsidRPr="005D2839">
        <w:rPr>
          <w:rFonts w:ascii="Times New Roman" w:hAnsi="Times New Roman" w:cs="Times New Roman"/>
          <w:i/>
          <w:sz w:val="24"/>
          <w:szCs w:val="24"/>
        </w:rPr>
        <w:t>Гражданско-процессуальным кодексом РФ (если одной из сторон является гражданин)</w:t>
      </w:r>
      <w:r w:rsidR="005D2839" w:rsidRPr="005D2839">
        <w:rPr>
          <w:rFonts w:ascii="Times New Roman" w:hAnsi="Times New Roman" w:cs="Times New Roman"/>
          <w:i/>
          <w:sz w:val="24"/>
          <w:szCs w:val="24"/>
        </w:rPr>
        <w:t>, о содержании и структуре которого смотри ниже</w:t>
      </w:r>
      <w:r w:rsidR="00D630FC">
        <w:rPr>
          <w:rFonts w:ascii="Times New Roman" w:hAnsi="Times New Roman" w:cs="Times New Roman"/>
          <w:sz w:val="24"/>
          <w:szCs w:val="24"/>
        </w:rPr>
        <w:t>.</w:t>
      </w:r>
    </w:p>
    <w:p w:rsidR="00217631" w:rsidRDefault="00217631" w:rsidP="00217631">
      <w:pPr>
        <w:pStyle w:val="a5"/>
        <w:spacing w:after="0" w:line="312" w:lineRule="auto"/>
        <w:ind w:left="0" w:firstLine="567"/>
        <w:jc w:val="both"/>
        <w:rPr>
          <w:rFonts w:ascii="Times New Roman" w:hAnsi="Times New Roman" w:cs="Times New Roman"/>
          <w:sz w:val="24"/>
          <w:szCs w:val="24"/>
        </w:rPr>
      </w:pPr>
    </w:p>
    <w:p w:rsidR="008E697B" w:rsidRPr="00217631" w:rsidRDefault="008E697B" w:rsidP="00217631">
      <w:pPr>
        <w:pStyle w:val="a5"/>
        <w:spacing w:after="0" w:line="312" w:lineRule="auto"/>
        <w:ind w:left="0" w:firstLine="567"/>
        <w:jc w:val="both"/>
        <w:rPr>
          <w:rFonts w:ascii="Times New Roman" w:hAnsi="Times New Roman" w:cs="Times New Roman"/>
          <w:sz w:val="24"/>
          <w:szCs w:val="24"/>
        </w:rPr>
      </w:pPr>
      <w:r w:rsidRPr="00217631">
        <w:rPr>
          <w:rFonts w:ascii="Times New Roman" w:hAnsi="Times New Roman" w:cs="Times New Roman"/>
          <w:b/>
          <w:sz w:val="24"/>
          <w:szCs w:val="24"/>
        </w:rPr>
        <w:t>Особенности административной юрисдикции</w:t>
      </w:r>
    </w:p>
    <w:p w:rsidR="007478FB" w:rsidRDefault="008E697B" w:rsidP="006C082C">
      <w:pPr>
        <w:pStyle w:val="a5"/>
        <w:spacing w:after="0" w:line="312" w:lineRule="auto"/>
        <w:ind w:left="0" w:firstLine="567"/>
        <w:jc w:val="both"/>
        <w:rPr>
          <w:rFonts w:ascii="Times New Roman" w:hAnsi="Times New Roman" w:cs="Times New Roman"/>
          <w:sz w:val="24"/>
          <w:szCs w:val="24"/>
        </w:rPr>
      </w:pPr>
      <w:r w:rsidRPr="008E697B">
        <w:rPr>
          <w:rFonts w:ascii="Times New Roman" w:hAnsi="Times New Roman" w:cs="Times New Roman"/>
          <w:b/>
          <w:i/>
          <w:sz w:val="24"/>
          <w:szCs w:val="24"/>
        </w:rPr>
        <w:t xml:space="preserve">Административная юрисдикция </w:t>
      </w:r>
      <w:r>
        <w:rPr>
          <w:rFonts w:ascii="Times New Roman" w:hAnsi="Times New Roman" w:cs="Times New Roman"/>
          <w:sz w:val="24"/>
          <w:szCs w:val="24"/>
        </w:rPr>
        <w:t xml:space="preserve">― </w:t>
      </w:r>
    </w:p>
    <w:p w:rsidR="007478FB" w:rsidRDefault="006C082C" w:rsidP="006C082C">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8E697B">
        <w:rPr>
          <w:rFonts w:ascii="Times New Roman" w:hAnsi="Times New Roman" w:cs="Times New Roman"/>
          <w:sz w:val="24"/>
          <w:szCs w:val="24"/>
        </w:rPr>
        <w:t>деятельность органов государственного управления и должностных лиц по разбирательству административных дел и применению соответствующих санкций в административном порядке</w:t>
      </w:r>
      <w:r>
        <w:rPr>
          <w:rFonts w:ascii="Times New Roman" w:hAnsi="Times New Roman" w:cs="Times New Roman"/>
          <w:sz w:val="24"/>
          <w:szCs w:val="24"/>
        </w:rPr>
        <w:t xml:space="preserve">; </w:t>
      </w:r>
    </w:p>
    <w:p w:rsidR="006C082C" w:rsidRPr="006C082C" w:rsidRDefault="006C082C" w:rsidP="006C082C">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2) урегулированная законом деятельность уполномоченного органа государственной власти, должностного лица по разрешению индивидуальных административных дел (споров)</w:t>
      </w:r>
      <w:r>
        <w:rPr>
          <w:rFonts w:ascii="Times New Roman" w:hAnsi="Times New Roman"/>
          <w:sz w:val="24"/>
          <w:szCs w:val="24"/>
        </w:rPr>
        <w:t>, связанных с административно-правовыми отношениями гражданина либо негосударственной организации с государственным органом (его должностным лицом) при осуществлении этим органом публичной власти.</w:t>
      </w:r>
    </w:p>
    <w:p w:rsidR="006C082C" w:rsidRDefault="006C082C" w:rsidP="006C082C">
      <w:pPr>
        <w:spacing w:after="0" w:line="312" w:lineRule="auto"/>
        <w:ind w:firstLine="567"/>
        <w:jc w:val="both"/>
        <w:rPr>
          <w:rFonts w:ascii="Times New Roman" w:hAnsi="Times New Roman"/>
          <w:sz w:val="24"/>
          <w:szCs w:val="24"/>
        </w:rPr>
      </w:pPr>
      <w:r>
        <w:rPr>
          <w:rFonts w:ascii="Times New Roman" w:hAnsi="Times New Roman"/>
          <w:sz w:val="24"/>
          <w:szCs w:val="24"/>
        </w:rPr>
        <w:t xml:space="preserve">Административную юрисдикцию в РФ осуществляют: </w:t>
      </w:r>
    </w:p>
    <w:p w:rsidR="006C082C" w:rsidRDefault="006C082C" w:rsidP="006C082C">
      <w:pPr>
        <w:spacing w:after="0" w:line="312" w:lineRule="auto"/>
        <w:ind w:firstLine="567"/>
        <w:jc w:val="both"/>
        <w:rPr>
          <w:rFonts w:ascii="Times New Roman" w:hAnsi="Times New Roman"/>
          <w:sz w:val="24"/>
          <w:szCs w:val="24"/>
        </w:rPr>
      </w:pPr>
      <w:r>
        <w:rPr>
          <w:rFonts w:ascii="Times New Roman" w:hAnsi="Times New Roman"/>
          <w:sz w:val="24"/>
          <w:szCs w:val="24"/>
        </w:rPr>
        <w:t xml:space="preserve">а) руководители органов исполнительной власти и их самостоятельных структурных подразделений, рассматривая жалобы граждан на действия подчиненных им организаций и должностных лиц; </w:t>
      </w:r>
    </w:p>
    <w:p w:rsidR="006C082C" w:rsidRDefault="006C082C" w:rsidP="006C082C">
      <w:pPr>
        <w:spacing w:after="0" w:line="312" w:lineRule="auto"/>
        <w:ind w:firstLine="567"/>
        <w:jc w:val="both"/>
        <w:rPr>
          <w:rFonts w:ascii="Times New Roman" w:hAnsi="Times New Roman"/>
          <w:sz w:val="24"/>
          <w:szCs w:val="24"/>
        </w:rPr>
      </w:pPr>
      <w:r>
        <w:rPr>
          <w:rFonts w:ascii="Times New Roman" w:hAnsi="Times New Roman"/>
          <w:sz w:val="24"/>
          <w:szCs w:val="24"/>
        </w:rPr>
        <w:t xml:space="preserve">б) суды общей юрисдикции, рассматривая жалобы граждан на нарушение их прав и свобод действиями и решениями органов государственной власти и органов самоуправления; </w:t>
      </w:r>
    </w:p>
    <w:p w:rsidR="006C082C" w:rsidRDefault="006C082C" w:rsidP="006C082C">
      <w:pPr>
        <w:spacing w:after="0" w:line="312" w:lineRule="auto"/>
        <w:ind w:firstLine="567"/>
        <w:jc w:val="both"/>
        <w:rPr>
          <w:rFonts w:ascii="Times New Roman" w:hAnsi="Times New Roman"/>
          <w:sz w:val="24"/>
          <w:szCs w:val="24"/>
        </w:rPr>
      </w:pPr>
      <w:r>
        <w:rPr>
          <w:rFonts w:ascii="Times New Roman" w:hAnsi="Times New Roman"/>
          <w:sz w:val="24"/>
          <w:szCs w:val="24"/>
        </w:rPr>
        <w:t>в) арбитражные суды, рассматривая жалобы граждан-предпринимателей и организаций по поводу неправомерных ненормативных актов органов исполнительной власти.</w:t>
      </w:r>
    </w:p>
    <w:p w:rsidR="006C082C" w:rsidRDefault="006C082C" w:rsidP="006C082C">
      <w:pPr>
        <w:spacing w:after="0" w:line="312" w:lineRule="auto"/>
        <w:ind w:firstLine="567"/>
        <w:jc w:val="both"/>
        <w:rPr>
          <w:rFonts w:ascii="Times New Roman" w:hAnsi="Times New Roman"/>
          <w:sz w:val="24"/>
          <w:szCs w:val="24"/>
        </w:rPr>
      </w:pPr>
      <w:r>
        <w:rPr>
          <w:rFonts w:ascii="Times New Roman" w:hAnsi="Times New Roman"/>
          <w:sz w:val="24"/>
          <w:szCs w:val="24"/>
        </w:rPr>
        <w:t xml:space="preserve"> Юрисдикционные полномочия соответствующих органов установлены федеральными законами, а также законами субъектов Федерации, принятыми в пределах их компетенции.</w:t>
      </w:r>
    </w:p>
    <w:p w:rsidR="006C082C" w:rsidRDefault="006C082C" w:rsidP="006C082C">
      <w:pPr>
        <w:spacing w:after="0" w:line="312" w:lineRule="auto"/>
        <w:ind w:firstLine="567"/>
        <w:jc w:val="both"/>
        <w:rPr>
          <w:rFonts w:ascii="Times New Roman" w:hAnsi="Times New Roman"/>
          <w:sz w:val="24"/>
          <w:szCs w:val="24"/>
        </w:rPr>
      </w:pPr>
      <w:r>
        <w:rPr>
          <w:rFonts w:ascii="Times New Roman" w:hAnsi="Times New Roman"/>
          <w:sz w:val="24"/>
          <w:szCs w:val="24"/>
        </w:rPr>
        <w:t>Правила и порядок рассмотрения административно-правовых споров судами общей юрисдикции определяются нормам</w:t>
      </w:r>
      <w:r w:rsidR="00516EEF">
        <w:rPr>
          <w:rFonts w:ascii="Times New Roman" w:hAnsi="Times New Roman"/>
          <w:sz w:val="24"/>
          <w:szCs w:val="24"/>
        </w:rPr>
        <w:t>и гражданско-процессуального кодекса (</w:t>
      </w:r>
      <w:r>
        <w:rPr>
          <w:rFonts w:ascii="Times New Roman" w:hAnsi="Times New Roman"/>
          <w:sz w:val="24"/>
          <w:szCs w:val="24"/>
        </w:rPr>
        <w:t>ГПК</w:t>
      </w:r>
      <w:r w:rsidR="00516EEF">
        <w:rPr>
          <w:rFonts w:ascii="Times New Roman" w:hAnsi="Times New Roman"/>
          <w:sz w:val="24"/>
          <w:szCs w:val="24"/>
        </w:rPr>
        <w:t>)</w:t>
      </w:r>
      <w:r>
        <w:rPr>
          <w:rFonts w:ascii="Times New Roman" w:hAnsi="Times New Roman"/>
          <w:sz w:val="24"/>
          <w:szCs w:val="24"/>
        </w:rPr>
        <w:t xml:space="preserve"> РФ, Закона РФ «Об обжаловании в суд</w:t>
      </w:r>
      <w:r w:rsidR="002215E8">
        <w:rPr>
          <w:rFonts w:ascii="Times New Roman" w:hAnsi="Times New Roman"/>
          <w:sz w:val="24"/>
          <w:szCs w:val="24"/>
        </w:rPr>
        <w:t>е</w:t>
      </w:r>
      <w:r>
        <w:rPr>
          <w:rFonts w:ascii="Times New Roman" w:hAnsi="Times New Roman"/>
          <w:sz w:val="24"/>
          <w:szCs w:val="24"/>
        </w:rPr>
        <w:t xml:space="preserve"> действий и решений, нарушающих права и свободы граждан». Правила рассмотрения арбитражными судами споров, вытекающих из административно-правовых отношений, регулируются </w:t>
      </w:r>
      <w:r w:rsidR="00516EEF">
        <w:rPr>
          <w:rFonts w:ascii="Times New Roman" w:hAnsi="Times New Roman"/>
          <w:sz w:val="24"/>
          <w:szCs w:val="24"/>
        </w:rPr>
        <w:t>административно-процессуальным кодексом (</w:t>
      </w:r>
      <w:r>
        <w:rPr>
          <w:rFonts w:ascii="Times New Roman" w:hAnsi="Times New Roman"/>
          <w:sz w:val="24"/>
          <w:szCs w:val="24"/>
        </w:rPr>
        <w:t>АПК</w:t>
      </w:r>
      <w:r w:rsidR="00516EEF">
        <w:rPr>
          <w:rFonts w:ascii="Times New Roman" w:hAnsi="Times New Roman"/>
          <w:sz w:val="24"/>
          <w:szCs w:val="24"/>
        </w:rPr>
        <w:t xml:space="preserve">) </w:t>
      </w:r>
      <w:r>
        <w:rPr>
          <w:rFonts w:ascii="Times New Roman" w:hAnsi="Times New Roman"/>
          <w:sz w:val="24"/>
          <w:szCs w:val="24"/>
        </w:rPr>
        <w:t xml:space="preserve"> РФ. </w:t>
      </w:r>
    </w:p>
    <w:p w:rsidR="006C082C" w:rsidRDefault="006C082C" w:rsidP="006C082C">
      <w:pP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Административная юрисдикция </w:t>
      </w:r>
      <w:r>
        <w:rPr>
          <w:rFonts w:ascii="Times New Roman" w:hAnsi="Times New Roman" w:cs="Times New Roman"/>
          <w:sz w:val="24"/>
          <w:szCs w:val="24"/>
        </w:rPr>
        <w:t>― это также урегулированная законом деятельность уполномоченного органа, должностного лица по рассмотрению дел об административных правонарушениях и применению мер административной ответственности.</w:t>
      </w:r>
    </w:p>
    <w:p w:rsidR="006C082C" w:rsidRDefault="006C082C" w:rsidP="006C082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РФ административную юрисдикцию осуществляют специальные уполномоченные органы и должностные лица: </w:t>
      </w:r>
    </w:p>
    <w:p w:rsidR="006C082C" w:rsidRDefault="006C082C" w:rsidP="006C082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суды (судьи) общей юрисдикции;</w:t>
      </w:r>
    </w:p>
    <w:p w:rsidR="006C082C" w:rsidRDefault="006C082C" w:rsidP="006C082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административные комиссии по делам несовершеннолетних;</w:t>
      </w:r>
    </w:p>
    <w:p w:rsidR="006C082C" w:rsidRDefault="006C082C" w:rsidP="006C082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органы (должностные лица) внутренних дел, транспорта;</w:t>
      </w:r>
    </w:p>
    <w:p w:rsidR="006C082C" w:rsidRDefault="006C082C" w:rsidP="006C082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государственная инспекция труда;</w:t>
      </w:r>
      <w:r>
        <w:rPr>
          <w:rFonts w:ascii="Times New Roman" w:hAnsi="Times New Roman"/>
          <w:sz w:val="24"/>
          <w:szCs w:val="24"/>
        </w:rPr>
        <w:t xml:space="preserve"> </w:t>
      </w:r>
    </w:p>
    <w:p w:rsidR="006C082C" w:rsidRDefault="006C082C" w:rsidP="006C082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органы и учреждения санитарного надзора, охраны водных ресурсов, по охране окружающей среды и природных ресурсов, рыбоохраны, лесного хозяйства;</w:t>
      </w:r>
    </w:p>
    <w:p w:rsidR="006C082C" w:rsidRDefault="006C082C" w:rsidP="006C082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органы государственной налоговой службы;</w:t>
      </w:r>
    </w:p>
    <w:p w:rsidR="006C082C" w:rsidRDefault="006C082C" w:rsidP="006C082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таможенные органы и др.</w:t>
      </w:r>
    </w:p>
    <w:p w:rsidR="006C082C" w:rsidRPr="00516EEF" w:rsidRDefault="00601803" w:rsidP="00516EEF">
      <w:pPr>
        <w:spacing w:after="0" w:line="312" w:lineRule="auto"/>
        <w:ind w:firstLine="567"/>
        <w:jc w:val="both"/>
        <w:rPr>
          <w:rFonts w:ascii="Times New Roman" w:hAnsi="Times New Roman"/>
          <w:sz w:val="24"/>
          <w:szCs w:val="24"/>
        </w:rPr>
      </w:pPr>
      <w:r>
        <w:rPr>
          <w:rFonts w:ascii="Times New Roman" w:hAnsi="Times New Roman" w:cs="Times New Roman"/>
          <w:sz w:val="24"/>
          <w:szCs w:val="24"/>
        </w:rPr>
        <w:t>Код</w:t>
      </w:r>
      <w:r w:rsidR="007478FB">
        <w:rPr>
          <w:rFonts w:ascii="Times New Roman" w:hAnsi="Times New Roman" w:cs="Times New Roman"/>
          <w:sz w:val="24"/>
          <w:szCs w:val="24"/>
        </w:rPr>
        <w:t>екс об административ</w:t>
      </w:r>
      <w:r>
        <w:rPr>
          <w:rFonts w:ascii="Times New Roman" w:hAnsi="Times New Roman" w:cs="Times New Roman"/>
          <w:sz w:val="24"/>
          <w:szCs w:val="24"/>
        </w:rPr>
        <w:t>ных правонарушениях (</w:t>
      </w:r>
      <w:r w:rsidR="006C082C">
        <w:rPr>
          <w:rFonts w:ascii="Times New Roman" w:hAnsi="Times New Roman" w:cs="Times New Roman"/>
          <w:sz w:val="24"/>
          <w:szCs w:val="24"/>
        </w:rPr>
        <w:t>КоАП</w:t>
      </w:r>
      <w:r>
        <w:rPr>
          <w:rFonts w:ascii="Times New Roman" w:hAnsi="Times New Roman" w:cs="Times New Roman"/>
          <w:sz w:val="24"/>
          <w:szCs w:val="24"/>
        </w:rPr>
        <w:t>)</w:t>
      </w:r>
      <w:r w:rsidR="006C082C">
        <w:rPr>
          <w:rFonts w:ascii="Times New Roman" w:hAnsi="Times New Roman" w:cs="Times New Roman"/>
          <w:sz w:val="24"/>
          <w:szCs w:val="24"/>
        </w:rPr>
        <w:t xml:space="preserve"> РФ определяет подведомственность дел органам административной юрисдикции, общие правила и сроки возбуждения дел об административных правонарушениях, их рассмотрения, гарантии прав граждан, привлекаемых к ответственности, порядок обжалования постановлений, принятых органами административной юрисдикции.</w:t>
      </w:r>
    </w:p>
    <w:p w:rsidR="00320C71" w:rsidRDefault="00320C71" w:rsidP="009F0155">
      <w:pPr>
        <w:pStyle w:val="a5"/>
        <w:spacing w:after="0" w:line="312" w:lineRule="auto"/>
        <w:ind w:left="0" w:firstLine="567"/>
        <w:jc w:val="both"/>
        <w:rPr>
          <w:rFonts w:ascii="Times New Roman" w:hAnsi="Times New Roman" w:cs="Times New Roman"/>
          <w:sz w:val="24"/>
          <w:szCs w:val="24"/>
        </w:rPr>
      </w:pPr>
      <w:r w:rsidRPr="00320C71">
        <w:rPr>
          <w:rFonts w:ascii="Times New Roman" w:hAnsi="Times New Roman" w:cs="Times New Roman"/>
          <w:b/>
          <w:sz w:val="24"/>
          <w:szCs w:val="24"/>
        </w:rPr>
        <w:t xml:space="preserve">Административное правонарушение (проступок) </w:t>
      </w:r>
      <w:r>
        <w:rPr>
          <w:rFonts w:ascii="Times New Roman" w:hAnsi="Times New Roman" w:cs="Times New Roman"/>
          <w:sz w:val="24"/>
          <w:szCs w:val="24"/>
        </w:rPr>
        <w:t xml:space="preserve">― противоправное, виновное действие или бездействие физического или юридического лица, за которое </w:t>
      </w:r>
      <w:r w:rsidR="006D3CE2">
        <w:rPr>
          <w:rFonts w:ascii="Times New Roman" w:hAnsi="Times New Roman" w:cs="Times New Roman"/>
          <w:sz w:val="24"/>
          <w:szCs w:val="24"/>
        </w:rPr>
        <w:t xml:space="preserve">  </w:t>
      </w:r>
      <w:r>
        <w:rPr>
          <w:rFonts w:ascii="Times New Roman" w:hAnsi="Times New Roman" w:cs="Times New Roman"/>
          <w:sz w:val="24"/>
          <w:szCs w:val="24"/>
        </w:rPr>
        <w:t xml:space="preserve"> КоАП РФ</w:t>
      </w:r>
      <w:r w:rsidR="006D3CE2">
        <w:rPr>
          <w:rFonts w:ascii="Times New Roman" w:hAnsi="Times New Roman" w:cs="Times New Roman"/>
          <w:sz w:val="24"/>
          <w:szCs w:val="24"/>
        </w:rPr>
        <w:t xml:space="preserve"> </w:t>
      </w:r>
      <w:r>
        <w:rPr>
          <w:rFonts w:ascii="Times New Roman" w:hAnsi="Times New Roman" w:cs="Times New Roman"/>
          <w:sz w:val="24"/>
          <w:szCs w:val="24"/>
        </w:rPr>
        <w:t xml:space="preserve"> или законами субъектов РФ об административных правонарушениях установлена административная ответственность. </w:t>
      </w:r>
    </w:p>
    <w:p w:rsidR="00320C71" w:rsidRDefault="00320C71" w:rsidP="009F0155">
      <w:pPr>
        <w:pStyle w:val="a5"/>
        <w:spacing w:after="0" w:line="312" w:lineRule="auto"/>
        <w:ind w:left="0" w:firstLine="567"/>
        <w:jc w:val="both"/>
        <w:rPr>
          <w:rFonts w:ascii="Times New Roman" w:hAnsi="Times New Roman" w:cs="Times New Roman"/>
          <w:i/>
          <w:sz w:val="24"/>
          <w:szCs w:val="24"/>
        </w:rPr>
      </w:pPr>
      <w:r w:rsidRPr="00320C71">
        <w:rPr>
          <w:rFonts w:ascii="Times New Roman" w:hAnsi="Times New Roman" w:cs="Times New Roman"/>
          <w:i/>
          <w:sz w:val="24"/>
          <w:szCs w:val="24"/>
        </w:rPr>
        <w:t>Признаки административного правонарушения:</w:t>
      </w:r>
    </w:p>
    <w:p w:rsidR="00320C71" w:rsidRDefault="00320C71"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деяние (действие или бездействие);</w:t>
      </w:r>
    </w:p>
    <w:p w:rsidR="00320C71" w:rsidRDefault="00320C71"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общественная опасность;</w:t>
      </w:r>
    </w:p>
    <w:p w:rsidR="00320C71" w:rsidRDefault="00320C71"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противоправность;</w:t>
      </w:r>
    </w:p>
    <w:p w:rsidR="00320C71" w:rsidRDefault="00320C71"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виновность;</w:t>
      </w:r>
    </w:p>
    <w:p w:rsidR="00320C71" w:rsidRDefault="00320C71"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наказуемость.</w:t>
      </w:r>
    </w:p>
    <w:p w:rsidR="00885B63" w:rsidRDefault="00885B63" w:rsidP="009F0155">
      <w:pPr>
        <w:pStyle w:val="a5"/>
        <w:spacing w:after="0" w:line="312" w:lineRule="auto"/>
        <w:ind w:left="0" w:firstLine="567"/>
        <w:jc w:val="both"/>
        <w:rPr>
          <w:rFonts w:ascii="Times New Roman" w:hAnsi="Times New Roman" w:cs="Times New Roman"/>
          <w:sz w:val="24"/>
          <w:szCs w:val="24"/>
        </w:rPr>
      </w:pPr>
      <w:r w:rsidRPr="00885B63">
        <w:rPr>
          <w:rFonts w:ascii="Times New Roman" w:hAnsi="Times New Roman" w:cs="Times New Roman"/>
          <w:b/>
          <w:sz w:val="24"/>
          <w:szCs w:val="24"/>
        </w:rPr>
        <w:t xml:space="preserve">Юридический состав административного правонарушения </w:t>
      </w:r>
      <w:r>
        <w:rPr>
          <w:rFonts w:ascii="Times New Roman" w:hAnsi="Times New Roman" w:cs="Times New Roman"/>
          <w:b/>
          <w:sz w:val="24"/>
          <w:szCs w:val="24"/>
        </w:rPr>
        <w:t xml:space="preserve">― </w:t>
      </w:r>
      <w:r w:rsidRPr="00885B63">
        <w:rPr>
          <w:rFonts w:ascii="Times New Roman" w:hAnsi="Times New Roman" w:cs="Times New Roman"/>
          <w:sz w:val="24"/>
          <w:szCs w:val="24"/>
        </w:rPr>
        <w:t>установленная правом совокупность объективных и субъективных признаков (элементов), характеризующих противоправное деяние как административное правонарушение.</w:t>
      </w:r>
    </w:p>
    <w:p w:rsidR="00885B63" w:rsidRDefault="00885B63"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 точки зрения </w:t>
      </w:r>
      <w:r w:rsidRPr="00451E78">
        <w:rPr>
          <w:rFonts w:ascii="Times New Roman" w:hAnsi="Times New Roman" w:cs="Times New Roman"/>
          <w:i/>
          <w:sz w:val="24"/>
          <w:szCs w:val="24"/>
        </w:rPr>
        <w:t>объективной</w:t>
      </w:r>
      <w:r>
        <w:rPr>
          <w:rFonts w:ascii="Times New Roman" w:hAnsi="Times New Roman" w:cs="Times New Roman"/>
          <w:sz w:val="24"/>
          <w:szCs w:val="24"/>
        </w:rPr>
        <w:t xml:space="preserve"> стороны состав административных правонарушений подразделяется на: а) </w:t>
      </w:r>
      <w:r w:rsidRPr="00885B63">
        <w:rPr>
          <w:rFonts w:ascii="Times New Roman" w:hAnsi="Times New Roman" w:cs="Times New Roman"/>
          <w:i/>
          <w:sz w:val="24"/>
          <w:szCs w:val="24"/>
        </w:rPr>
        <w:t>материальный</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885B63">
        <w:rPr>
          <w:rFonts w:ascii="Times New Roman" w:hAnsi="Times New Roman" w:cs="Times New Roman"/>
          <w:sz w:val="24"/>
          <w:szCs w:val="24"/>
        </w:rPr>
        <w:t xml:space="preserve">включает в себя помимо противоправного действия или бездействия наступление в результате их совершения общественно опасных (вредных) последствий; б) </w:t>
      </w:r>
      <w:r w:rsidRPr="00885B63">
        <w:rPr>
          <w:rFonts w:ascii="Times New Roman" w:hAnsi="Times New Roman" w:cs="Times New Roman"/>
          <w:i/>
          <w:sz w:val="24"/>
          <w:szCs w:val="24"/>
        </w:rPr>
        <w:t>формальный</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885B63">
        <w:rPr>
          <w:rFonts w:ascii="Times New Roman" w:hAnsi="Times New Roman" w:cs="Times New Roman"/>
          <w:sz w:val="24"/>
          <w:szCs w:val="24"/>
        </w:rPr>
        <w:t>наличие правонарушения определяется незави</w:t>
      </w:r>
      <w:r>
        <w:rPr>
          <w:rFonts w:ascii="Times New Roman" w:hAnsi="Times New Roman" w:cs="Times New Roman"/>
          <w:sz w:val="24"/>
          <w:szCs w:val="24"/>
        </w:rPr>
        <w:t>си</w:t>
      </w:r>
      <w:r w:rsidRPr="00885B63">
        <w:rPr>
          <w:rFonts w:ascii="Times New Roman" w:hAnsi="Times New Roman" w:cs="Times New Roman"/>
          <w:sz w:val="24"/>
          <w:szCs w:val="24"/>
        </w:rPr>
        <w:t>мо от наступления вредных последствий; констатируется лишь факт нарушения того или иного правила.</w:t>
      </w:r>
    </w:p>
    <w:p w:rsidR="00451E78" w:rsidRDefault="00451E78" w:rsidP="009F0155">
      <w:pPr>
        <w:pStyle w:val="a5"/>
        <w:spacing w:after="0" w:line="312" w:lineRule="auto"/>
        <w:ind w:left="0" w:firstLine="567"/>
        <w:jc w:val="both"/>
        <w:rPr>
          <w:rFonts w:ascii="Times New Roman" w:hAnsi="Times New Roman" w:cs="Times New Roman"/>
          <w:sz w:val="24"/>
          <w:szCs w:val="24"/>
        </w:rPr>
      </w:pPr>
      <w:r w:rsidRPr="00451E78">
        <w:rPr>
          <w:rFonts w:ascii="Times New Roman" w:hAnsi="Times New Roman" w:cs="Times New Roman"/>
          <w:b/>
          <w:i/>
          <w:sz w:val="24"/>
          <w:szCs w:val="24"/>
        </w:rPr>
        <w:t xml:space="preserve">Элементы состава административного правонарушения </w:t>
      </w:r>
      <w:r w:rsidRPr="002215E8">
        <w:rPr>
          <w:rFonts w:ascii="Times New Roman" w:hAnsi="Times New Roman" w:cs="Times New Roman"/>
          <w:sz w:val="24"/>
          <w:szCs w:val="24"/>
        </w:rPr>
        <w:t xml:space="preserve">― </w:t>
      </w:r>
      <w:r w:rsidR="002215E8" w:rsidRPr="002215E8">
        <w:rPr>
          <w:rFonts w:ascii="Times New Roman" w:hAnsi="Times New Roman" w:cs="Times New Roman"/>
          <w:sz w:val="24"/>
          <w:szCs w:val="24"/>
        </w:rPr>
        <w:t>а)</w:t>
      </w:r>
      <w:r w:rsidR="002215E8">
        <w:rPr>
          <w:rFonts w:ascii="Times New Roman" w:hAnsi="Times New Roman" w:cs="Times New Roman"/>
          <w:b/>
          <w:sz w:val="24"/>
          <w:szCs w:val="24"/>
        </w:rPr>
        <w:t xml:space="preserve"> </w:t>
      </w:r>
      <w:r w:rsidRPr="00451E78">
        <w:rPr>
          <w:rFonts w:ascii="Times New Roman" w:hAnsi="Times New Roman" w:cs="Times New Roman"/>
          <w:sz w:val="24"/>
          <w:szCs w:val="24"/>
        </w:rPr>
        <w:t>объект</w:t>
      </w:r>
      <w:r w:rsidR="00417902">
        <w:rPr>
          <w:rFonts w:ascii="Times New Roman" w:hAnsi="Times New Roman" w:cs="Times New Roman"/>
          <w:sz w:val="24"/>
          <w:szCs w:val="24"/>
        </w:rPr>
        <w:t xml:space="preserve">; б) </w:t>
      </w:r>
      <w:r w:rsidRPr="00451E78">
        <w:rPr>
          <w:rFonts w:ascii="Times New Roman" w:hAnsi="Times New Roman" w:cs="Times New Roman"/>
          <w:sz w:val="24"/>
          <w:szCs w:val="24"/>
        </w:rPr>
        <w:t xml:space="preserve"> </w:t>
      </w:r>
      <w:r w:rsidR="00417902">
        <w:rPr>
          <w:rFonts w:ascii="Times New Roman" w:hAnsi="Times New Roman" w:cs="Times New Roman"/>
          <w:sz w:val="24"/>
          <w:szCs w:val="24"/>
        </w:rPr>
        <w:t xml:space="preserve"> </w:t>
      </w:r>
      <w:r w:rsidRPr="00451E78">
        <w:rPr>
          <w:rFonts w:ascii="Times New Roman" w:hAnsi="Times New Roman" w:cs="Times New Roman"/>
          <w:sz w:val="24"/>
          <w:szCs w:val="24"/>
        </w:rPr>
        <w:t>объективная сторона</w:t>
      </w:r>
      <w:r w:rsidR="00417902">
        <w:rPr>
          <w:rFonts w:ascii="Times New Roman" w:hAnsi="Times New Roman" w:cs="Times New Roman"/>
          <w:sz w:val="24"/>
          <w:szCs w:val="24"/>
        </w:rPr>
        <w:t>; в)</w:t>
      </w:r>
      <w:r w:rsidRPr="00451E78">
        <w:rPr>
          <w:rFonts w:ascii="Times New Roman" w:hAnsi="Times New Roman" w:cs="Times New Roman"/>
          <w:sz w:val="24"/>
          <w:szCs w:val="24"/>
        </w:rPr>
        <w:t xml:space="preserve"> </w:t>
      </w:r>
      <w:r w:rsidR="00417902">
        <w:rPr>
          <w:rFonts w:ascii="Times New Roman" w:hAnsi="Times New Roman" w:cs="Times New Roman"/>
          <w:sz w:val="24"/>
          <w:szCs w:val="24"/>
        </w:rPr>
        <w:t xml:space="preserve"> </w:t>
      </w:r>
      <w:r w:rsidRPr="00451E78">
        <w:rPr>
          <w:rFonts w:ascii="Times New Roman" w:hAnsi="Times New Roman" w:cs="Times New Roman"/>
          <w:sz w:val="24"/>
          <w:szCs w:val="24"/>
        </w:rPr>
        <w:t xml:space="preserve"> субъект</w:t>
      </w:r>
      <w:r w:rsidR="00417902">
        <w:rPr>
          <w:rFonts w:ascii="Times New Roman" w:hAnsi="Times New Roman" w:cs="Times New Roman"/>
          <w:sz w:val="24"/>
          <w:szCs w:val="24"/>
        </w:rPr>
        <w:t>;</w:t>
      </w:r>
      <w:r w:rsidRPr="00451E78">
        <w:rPr>
          <w:rFonts w:ascii="Times New Roman" w:hAnsi="Times New Roman" w:cs="Times New Roman"/>
          <w:sz w:val="24"/>
          <w:szCs w:val="24"/>
        </w:rPr>
        <w:t xml:space="preserve"> </w:t>
      </w:r>
      <w:r w:rsidR="00417902">
        <w:rPr>
          <w:rFonts w:ascii="Times New Roman" w:hAnsi="Times New Roman" w:cs="Times New Roman"/>
          <w:sz w:val="24"/>
          <w:szCs w:val="24"/>
        </w:rPr>
        <w:t>г)</w:t>
      </w:r>
      <w:r w:rsidRPr="00451E78">
        <w:rPr>
          <w:rFonts w:ascii="Times New Roman" w:hAnsi="Times New Roman" w:cs="Times New Roman"/>
          <w:sz w:val="24"/>
          <w:szCs w:val="24"/>
        </w:rPr>
        <w:t xml:space="preserve"> субъективная сторона. </w:t>
      </w:r>
    </w:p>
    <w:p w:rsidR="00451E78" w:rsidRDefault="00451E78" w:rsidP="009F0155">
      <w:pPr>
        <w:pStyle w:val="a5"/>
        <w:spacing w:after="0" w:line="312" w:lineRule="auto"/>
        <w:ind w:left="0" w:firstLine="567"/>
        <w:jc w:val="both"/>
        <w:rPr>
          <w:rFonts w:ascii="Times New Roman" w:hAnsi="Times New Roman" w:cs="Times New Roman"/>
          <w:sz w:val="24"/>
          <w:szCs w:val="24"/>
        </w:rPr>
      </w:pPr>
      <w:r w:rsidRPr="00451E78">
        <w:rPr>
          <w:rFonts w:ascii="Times New Roman" w:hAnsi="Times New Roman" w:cs="Times New Roman"/>
          <w:i/>
          <w:sz w:val="24"/>
          <w:szCs w:val="24"/>
        </w:rPr>
        <w:t>Объект административного правонарушения</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451E78">
        <w:rPr>
          <w:rFonts w:ascii="Times New Roman" w:hAnsi="Times New Roman" w:cs="Times New Roman"/>
          <w:sz w:val="24"/>
          <w:szCs w:val="24"/>
        </w:rPr>
        <w:t>урегулированные   и охраняемые правом общественные отношения, которым противоправным деянием причиняется вред</w:t>
      </w:r>
      <w:r>
        <w:rPr>
          <w:rFonts w:ascii="Times New Roman" w:hAnsi="Times New Roman" w:cs="Times New Roman"/>
          <w:sz w:val="24"/>
          <w:szCs w:val="24"/>
        </w:rPr>
        <w:t>.</w:t>
      </w:r>
      <w:r w:rsidRPr="00451E78">
        <w:rPr>
          <w:rFonts w:ascii="Times New Roman" w:hAnsi="Times New Roman" w:cs="Times New Roman"/>
          <w:sz w:val="24"/>
          <w:szCs w:val="24"/>
        </w:rPr>
        <w:t xml:space="preserve"> </w:t>
      </w:r>
    </w:p>
    <w:p w:rsidR="00451E78" w:rsidRDefault="00451E78"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Объект административного правонарушения подразделяется на:</w:t>
      </w:r>
    </w:p>
    <w:p w:rsidR="00451E78" w:rsidRDefault="00451E78"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35A4F">
        <w:rPr>
          <w:rFonts w:ascii="Times New Roman" w:hAnsi="Times New Roman" w:cs="Times New Roman"/>
          <w:i/>
          <w:sz w:val="24"/>
          <w:szCs w:val="24"/>
        </w:rPr>
        <w:t>общий</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451E78">
        <w:rPr>
          <w:rFonts w:ascii="Times New Roman" w:hAnsi="Times New Roman" w:cs="Times New Roman"/>
          <w:sz w:val="24"/>
          <w:szCs w:val="24"/>
        </w:rPr>
        <w:t>совокупность общественных отношений, возникающих в сфере государственного управления и охраны правопорядка, охраняемых мерами административной ответственности;</w:t>
      </w:r>
    </w:p>
    <w:p w:rsidR="00451E78" w:rsidRPr="00451E78" w:rsidRDefault="00451E78"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35A4F">
        <w:rPr>
          <w:rFonts w:ascii="Times New Roman" w:hAnsi="Times New Roman" w:cs="Times New Roman"/>
          <w:i/>
          <w:sz w:val="24"/>
          <w:szCs w:val="24"/>
        </w:rPr>
        <w:t>родовой</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451E78">
        <w:rPr>
          <w:rFonts w:ascii="Times New Roman" w:hAnsi="Times New Roman" w:cs="Times New Roman"/>
          <w:sz w:val="24"/>
          <w:szCs w:val="24"/>
        </w:rPr>
        <w:t>совокупность общественных отношений (группа управленческих отношений), охраняемых мерами административной ответственности;</w:t>
      </w:r>
    </w:p>
    <w:p w:rsidR="00451E78" w:rsidRDefault="00451E78"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35A4F">
        <w:rPr>
          <w:rFonts w:ascii="Times New Roman" w:hAnsi="Times New Roman" w:cs="Times New Roman"/>
          <w:i/>
          <w:sz w:val="24"/>
          <w:szCs w:val="24"/>
        </w:rPr>
        <w:t>непосредственный</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451E78">
        <w:rPr>
          <w:rFonts w:ascii="Times New Roman" w:hAnsi="Times New Roman" w:cs="Times New Roman"/>
          <w:sz w:val="24"/>
          <w:szCs w:val="24"/>
        </w:rPr>
        <w:t>конкретное общественное отношение в сфере государственного управления и охраны правопорядка, на которое посягает определенное административное правонарушение.</w:t>
      </w:r>
    </w:p>
    <w:p w:rsidR="00F163DD" w:rsidRDefault="00F163DD" w:rsidP="009F0155">
      <w:pPr>
        <w:pStyle w:val="a5"/>
        <w:spacing w:after="0" w:line="312" w:lineRule="auto"/>
        <w:ind w:left="0" w:firstLine="567"/>
        <w:jc w:val="both"/>
        <w:rPr>
          <w:rFonts w:ascii="Times New Roman" w:hAnsi="Times New Roman" w:cs="Times New Roman"/>
          <w:sz w:val="24"/>
          <w:szCs w:val="24"/>
        </w:rPr>
      </w:pPr>
      <w:r w:rsidRPr="00F163DD">
        <w:rPr>
          <w:rFonts w:ascii="Times New Roman" w:hAnsi="Times New Roman" w:cs="Times New Roman"/>
          <w:b/>
          <w:sz w:val="24"/>
          <w:szCs w:val="24"/>
        </w:rPr>
        <w:t xml:space="preserve">Объективная сторона административного правонарушения </w:t>
      </w:r>
      <w:r>
        <w:rPr>
          <w:rFonts w:ascii="Times New Roman" w:hAnsi="Times New Roman" w:cs="Times New Roman"/>
          <w:b/>
          <w:sz w:val="24"/>
          <w:szCs w:val="24"/>
        </w:rPr>
        <w:t xml:space="preserve">― </w:t>
      </w:r>
      <w:r w:rsidRPr="00F163DD">
        <w:rPr>
          <w:rFonts w:ascii="Times New Roman" w:hAnsi="Times New Roman" w:cs="Times New Roman"/>
          <w:sz w:val="24"/>
          <w:szCs w:val="24"/>
        </w:rPr>
        <w:t>внешнее проявление административного правонарушения, выражающееся в действии или бездействии, нарушающем установленные правовым</w:t>
      </w:r>
      <w:r>
        <w:rPr>
          <w:rFonts w:ascii="Times New Roman" w:hAnsi="Times New Roman" w:cs="Times New Roman"/>
          <w:sz w:val="24"/>
          <w:szCs w:val="24"/>
        </w:rPr>
        <w:t>и</w:t>
      </w:r>
      <w:r w:rsidRPr="00F163DD">
        <w:rPr>
          <w:rFonts w:ascii="Times New Roman" w:hAnsi="Times New Roman" w:cs="Times New Roman"/>
          <w:sz w:val="24"/>
          <w:szCs w:val="24"/>
        </w:rPr>
        <w:t xml:space="preserve"> нормами правила.</w:t>
      </w:r>
    </w:p>
    <w:p w:rsidR="00F163DD" w:rsidRDefault="008760FE"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Элементами объективной стороны состава административного правонарушения являются: 1) </w:t>
      </w:r>
      <w:r w:rsidRPr="0020676B">
        <w:rPr>
          <w:rFonts w:ascii="Times New Roman" w:hAnsi="Times New Roman" w:cs="Times New Roman"/>
          <w:b/>
          <w:i/>
          <w:sz w:val="24"/>
          <w:szCs w:val="24"/>
        </w:rPr>
        <w:t>обязательные</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20676B">
        <w:rPr>
          <w:rFonts w:ascii="Times New Roman" w:hAnsi="Times New Roman" w:cs="Times New Roman"/>
          <w:i/>
          <w:sz w:val="24"/>
          <w:szCs w:val="24"/>
        </w:rPr>
        <w:t>в материальном составе</w:t>
      </w:r>
      <w:r>
        <w:rPr>
          <w:rFonts w:ascii="Times New Roman" w:hAnsi="Times New Roman" w:cs="Times New Roman"/>
          <w:b/>
          <w:sz w:val="24"/>
          <w:szCs w:val="24"/>
        </w:rPr>
        <w:t xml:space="preserve"> </w:t>
      </w:r>
      <w:r w:rsidRPr="008760FE">
        <w:rPr>
          <w:rFonts w:ascii="Times New Roman" w:hAnsi="Times New Roman" w:cs="Times New Roman"/>
          <w:sz w:val="24"/>
          <w:szCs w:val="24"/>
        </w:rPr>
        <w:t xml:space="preserve">это деяние (действие или бездействие) </w:t>
      </w:r>
      <w:r w:rsidR="00697D6D">
        <w:rPr>
          <w:rFonts w:ascii="Times New Roman" w:hAnsi="Times New Roman" w:cs="Times New Roman"/>
          <w:sz w:val="24"/>
          <w:szCs w:val="24"/>
        </w:rPr>
        <w:t>и</w:t>
      </w:r>
      <w:r w:rsidRPr="008760FE">
        <w:rPr>
          <w:rFonts w:ascii="Times New Roman" w:hAnsi="Times New Roman" w:cs="Times New Roman"/>
          <w:sz w:val="24"/>
          <w:szCs w:val="24"/>
        </w:rPr>
        <w:t xml:space="preserve"> наступившие последствия</w:t>
      </w:r>
      <w:r w:rsidR="00697D6D">
        <w:rPr>
          <w:rFonts w:ascii="Times New Roman" w:hAnsi="Times New Roman" w:cs="Times New Roman"/>
          <w:sz w:val="24"/>
          <w:szCs w:val="24"/>
        </w:rPr>
        <w:t>, а также</w:t>
      </w:r>
      <w:r w:rsidRPr="008760FE">
        <w:rPr>
          <w:rFonts w:ascii="Times New Roman" w:hAnsi="Times New Roman" w:cs="Times New Roman"/>
          <w:sz w:val="24"/>
          <w:szCs w:val="24"/>
        </w:rPr>
        <w:t xml:space="preserve"> причинно-следственная связь между деянием и последствиями, а</w:t>
      </w:r>
      <w:r>
        <w:rPr>
          <w:rFonts w:ascii="Times New Roman" w:hAnsi="Times New Roman" w:cs="Times New Roman"/>
          <w:b/>
          <w:sz w:val="24"/>
          <w:szCs w:val="24"/>
        </w:rPr>
        <w:t xml:space="preserve"> </w:t>
      </w:r>
      <w:r w:rsidRPr="0020676B">
        <w:rPr>
          <w:rFonts w:ascii="Times New Roman" w:hAnsi="Times New Roman" w:cs="Times New Roman"/>
          <w:i/>
          <w:sz w:val="24"/>
          <w:szCs w:val="24"/>
        </w:rPr>
        <w:t>в формальном составе</w:t>
      </w:r>
      <w:r>
        <w:rPr>
          <w:rFonts w:ascii="Times New Roman" w:hAnsi="Times New Roman" w:cs="Times New Roman"/>
          <w:b/>
          <w:sz w:val="24"/>
          <w:szCs w:val="24"/>
        </w:rPr>
        <w:t xml:space="preserve"> </w:t>
      </w:r>
      <w:r w:rsidRPr="008760FE">
        <w:rPr>
          <w:rFonts w:ascii="Times New Roman" w:hAnsi="Times New Roman" w:cs="Times New Roman"/>
          <w:sz w:val="24"/>
          <w:szCs w:val="24"/>
        </w:rPr>
        <w:t xml:space="preserve">это только деяние (действие или бездействие); </w:t>
      </w:r>
      <w:r>
        <w:rPr>
          <w:rFonts w:ascii="Times New Roman" w:hAnsi="Times New Roman" w:cs="Times New Roman"/>
          <w:sz w:val="24"/>
          <w:szCs w:val="24"/>
        </w:rPr>
        <w:t xml:space="preserve">2) </w:t>
      </w:r>
      <w:r w:rsidRPr="0020676B">
        <w:rPr>
          <w:rFonts w:ascii="Times New Roman" w:hAnsi="Times New Roman" w:cs="Times New Roman"/>
          <w:b/>
          <w:i/>
          <w:sz w:val="24"/>
          <w:szCs w:val="24"/>
        </w:rPr>
        <w:t>необязательные</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8760FE">
        <w:rPr>
          <w:rFonts w:ascii="Times New Roman" w:hAnsi="Times New Roman" w:cs="Times New Roman"/>
          <w:sz w:val="24"/>
          <w:szCs w:val="24"/>
        </w:rPr>
        <w:t xml:space="preserve">время, место, способ, обстановка.  </w:t>
      </w:r>
    </w:p>
    <w:p w:rsidR="008760FE" w:rsidRDefault="00D45256" w:rsidP="009F0155">
      <w:pPr>
        <w:pStyle w:val="a5"/>
        <w:spacing w:after="0" w:line="312" w:lineRule="auto"/>
        <w:ind w:left="0" w:firstLine="567"/>
        <w:jc w:val="both"/>
        <w:rPr>
          <w:rFonts w:ascii="Times New Roman" w:hAnsi="Times New Roman" w:cs="Times New Roman"/>
          <w:sz w:val="24"/>
          <w:szCs w:val="24"/>
        </w:rPr>
      </w:pPr>
      <w:r w:rsidRPr="00D45256">
        <w:rPr>
          <w:rFonts w:ascii="Times New Roman" w:hAnsi="Times New Roman" w:cs="Times New Roman"/>
          <w:b/>
          <w:sz w:val="24"/>
          <w:szCs w:val="24"/>
        </w:rPr>
        <w:t xml:space="preserve">Субъект административного правонарушения </w:t>
      </w:r>
      <w:r w:rsidRPr="00D45256">
        <w:rPr>
          <w:rFonts w:ascii="Times New Roman" w:hAnsi="Times New Roman" w:cs="Times New Roman"/>
          <w:sz w:val="24"/>
          <w:szCs w:val="24"/>
        </w:rPr>
        <w:t>―</w:t>
      </w:r>
      <w:r>
        <w:rPr>
          <w:rFonts w:ascii="Times New Roman" w:hAnsi="Times New Roman" w:cs="Times New Roman"/>
          <w:b/>
          <w:sz w:val="24"/>
          <w:szCs w:val="24"/>
        </w:rPr>
        <w:t xml:space="preserve"> </w:t>
      </w:r>
      <w:r w:rsidRPr="00D45256">
        <w:rPr>
          <w:rFonts w:ascii="Times New Roman" w:hAnsi="Times New Roman" w:cs="Times New Roman"/>
          <w:sz w:val="24"/>
          <w:szCs w:val="24"/>
        </w:rPr>
        <w:t xml:space="preserve">физическое или юридическое лицо, совершившее административное правонарушение и привлекаемое к административной ответственности. </w:t>
      </w:r>
    </w:p>
    <w:p w:rsidR="00D45256" w:rsidRDefault="00D45256"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Субъекты административного правонарушения </w:t>
      </w:r>
      <w:r w:rsidR="00242880">
        <w:rPr>
          <w:rFonts w:ascii="Times New Roman" w:hAnsi="Times New Roman" w:cs="Times New Roman"/>
          <w:sz w:val="24"/>
          <w:szCs w:val="24"/>
        </w:rPr>
        <w:t xml:space="preserve">подразделяются на: </w:t>
      </w:r>
      <w:r w:rsidR="00242880" w:rsidRPr="00242880">
        <w:rPr>
          <w:rFonts w:ascii="Times New Roman" w:hAnsi="Times New Roman" w:cs="Times New Roman"/>
          <w:i/>
          <w:sz w:val="24"/>
          <w:szCs w:val="24"/>
        </w:rPr>
        <w:t xml:space="preserve">общие </w:t>
      </w:r>
      <w:r w:rsidR="00242880">
        <w:rPr>
          <w:rFonts w:ascii="Times New Roman" w:hAnsi="Times New Roman" w:cs="Times New Roman"/>
          <w:sz w:val="24"/>
          <w:szCs w:val="24"/>
        </w:rPr>
        <w:t xml:space="preserve">(физические лица с 16 лет </w:t>
      </w:r>
      <w:r w:rsidR="006F0A74">
        <w:rPr>
          <w:rFonts w:ascii="Times New Roman" w:hAnsi="Times New Roman" w:cs="Times New Roman"/>
          <w:sz w:val="24"/>
          <w:szCs w:val="24"/>
        </w:rPr>
        <w:t>и</w:t>
      </w:r>
      <w:r w:rsidR="00242880">
        <w:rPr>
          <w:rFonts w:ascii="Times New Roman" w:hAnsi="Times New Roman" w:cs="Times New Roman"/>
          <w:sz w:val="24"/>
          <w:szCs w:val="24"/>
        </w:rPr>
        <w:t xml:space="preserve"> юридические лица); </w:t>
      </w:r>
      <w:r w:rsidR="00242880" w:rsidRPr="00242880">
        <w:rPr>
          <w:rFonts w:ascii="Times New Roman" w:hAnsi="Times New Roman" w:cs="Times New Roman"/>
          <w:i/>
          <w:sz w:val="24"/>
          <w:szCs w:val="24"/>
        </w:rPr>
        <w:t>специальные</w:t>
      </w:r>
      <w:r w:rsidR="00242880">
        <w:rPr>
          <w:rFonts w:ascii="Times New Roman" w:hAnsi="Times New Roman" w:cs="Times New Roman"/>
          <w:sz w:val="24"/>
          <w:szCs w:val="24"/>
        </w:rPr>
        <w:t xml:space="preserve"> (должностные лица</w:t>
      </w:r>
      <w:r w:rsidR="006F0A74">
        <w:rPr>
          <w:rFonts w:ascii="Times New Roman" w:hAnsi="Times New Roman" w:cs="Times New Roman"/>
          <w:sz w:val="24"/>
          <w:szCs w:val="24"/>
        </w:rPr>
        <w:t xml:space="preserve"> и</w:t>
      </w:r>
      <w:r w:rsidR="00242880">
        <w:rPr>
          <w:rFonts w:ascii="Times New Roman" w:hAnsi="Times New Roman" w:cs="Times New Roman"/>
          <w:sz w:val="24"/>
          <w:szCs w:val="24"/>
        </w:rPr>
        <w:t xml:space="preserve"> законные представители</w:t>
      </w:r>
      <w:r w:rsidR="006F0A74">
        <w:rPr>
          <w:rFonts w:ascii="Times New Roman" w:hAnsi="Times New Roman" w:cs="Times New Roman"/>
          <w:sz w:val="24"/>
          <w:szCs w:val="24"/>
        </w:rPr>
        <w:t xml:space="preserve">, а также </w:t>
      </w:r>
      <w:r w:rsidR="00242880">
        <w:rPr>
          <w:rFonts w:ascii="Times New Roman" w:hAnsi="Times New Roman" w:cs="Times New Roman"/>
          <w:sz w:val="24"/>
          <w:szCs w:val="24"/>
        </w:rPr>
        <w:t xml:space="preserve">лица без гражданства </w:t>
      </w:r>
      <w:r w:rsidR="006F0A74">
        <w:rPr>
          <w:rFonts w:ascii="Times New Roman" w:hAnsi="Times New Roman" w:cs="Times New Roman"/>
          <w:sz w:val="24"/>
          <w:szCs w:val="24"/>
        </w:rPr>
        <w:t>и</w:t>
      </w:r>
      <w:r w:rsidR="00242880">
        <w:rPr>
          <w:rFonts w:ascii="Times New Roman" w:hAnsi="Times New Roman" w:cs="Times New Roman"/>
          <w:sz w:val="24"/>
          <w:szCs w:val="24"/>
        </w:rPr>
        <w:t xml:space="preserve"> иные</w:t>
      </w:r>
      <w:r w:rsidR="006F0A74">
        <w:rPr>
          <w:rFonts w:ascii="Times New Roman" w:hAnsi="Times New Roman" w:cs="Times New Roman"/>
          <w:sz w:val="24"/>
          <w:szCs w:val="24"/>
        </w:rPr>
        <w:t xml:space="preserve"> лица</w:t>
      </w:r>
      <w:r w:rsidR="00242880">
        <w:rPr>
          <w:rFonts w:ascii="Times New Roman" w:hAnsi="Times New Roman" w:cs="Times New Roman"/>
          <w:sz w:val="24"/>
          <w:szCs w:val="24"/>
        </w:rPr>
        <w:t xml:space="preserve">); </w:t>
      </w:r>
      <w:r w:rsidR="00242880" w:rsidRPr="00242880">
        <w:rPr>
          <w:rFonts w:ascii="Times New Roman" w:hAnsi="Times New Roman" w:cs="Times New Roman"/>
          <w:i/>
          <w:sz w:val="24"/>
          <w:szCs w:val="24"/>
        </w:rPr>
        <w:t>особые</w:t>
      </w:r>
      <w:r w:rsidR="00242880">
        <w:rPr>
          <w:rFonts w:ascii="Times New Roman" w:hAnsi="Times New Roman" w:cs="Times New Roman"/>
          <w:sz w:val="24"/>
          <w:szCs w:val="24"/>
        </w:rPr>
        <w:t xml:space="preserve"> (военнослужащие </w:t>
      </w:r>
      <w:r w:rsidR="006F0A74">
        <w:rPr>
          <w:rFonts w:ascii="Times New Roman" w:hAnsi="Times New Roman" w:cs="Times New Roman"/>
          <w:sz w:val="24"/>
          <w:szCs w:val="24"/>
        </w:rPr>
        <w:t>и</w:t>
      </w:r>
      <w:r w:rsidR="00242880">
        <w:rPr>
          <w:rFonts w:ascii="Times New Roman" w:hAnsi="Times New Roman" w:cs="Times New Roman"/>
          <w:sz w:val="24"/>
          <w:szCs w:val="24"/>
        </w:rPr>
        <w:t xml:space="preserve"> сотрудники органов внутренних дел</w:t>
      </w:r>
      <w:r w:rsidR="006F0A74">
        <w:rPr>
          <w:rFonts w:ascii="Times New Roman" w:hAnsi="Times New Roman" w:cs="Times New Roman"/>
          <w:sz w:val="24"/>
          <w:szCs w:val="24"/>
        </w:rPr>
        <w:t>,</w:t>
      </w:r>
      <w:r w:rsidR="00242880">
        <w:rPr>
          <w:rFonts w:ascii="Times New Roman" w:hAnsi="Times New Roman" w:cs="Times New Roman"/>
          <w:sz w:val="24"/>
          <w:szCs w:val="24"/>
        </w:rPr>
        <w:t xml:space="preserve"> </w:t>
      </w:r>
      <w:r w:rsidR="006F0A74">
        <w:rPr>
          <w:rFonts w:ascii="Times New Roman" w:hAnsi="Times New Roman" w:cs="Times New Roman"/>
          <w:sz w:val="24"/>
          <w:szCs w:val="24"/>
        </w:rPr>
        <w:t xml:space="preserve"> </w:t>
      </w:r>
      <w:r w:rsidR="00242880">
        <w:rPr>
          <w:rFonts w:ascii="Times New Roman" w:hAnsi="Times New Roman" w:cs="Times New Roman"/>
          <w:sz w:val="24"/>
          <w:szCs w:val="24"/>
        </w:rPr>
        <w:t xml:space="preserve"> иные</w:t>
      </w:r>
      <w:r w:rsidR="006F0A74">
        <w:rPr>
          <w:rFonts w:ascii="Times New Roman" w:hAnsi="Times New Roman" w:cs="Times New Roman"/>
          <w:sz w:val="24"/>
          <w:szCs w:val="24"/>
        </w:rPr>
        <w:t xml:space="preserve"> лица</w:t>
      </w:r>
      <w:r w:rsidR="00242880">
        <w:rPr>
          <w:rFonts w:ascii="Times New Roman" w:hAnsi="Times New Roman" w:cs="Times New Roman"/>
          <w:sz w:val="24"/>
          <w:szCs w:val="24"/>
        </w:rPr>
        <w:t>).</w:t>
      </w:r>
      <w:r>
        <w:rPr>
          <w:rFonts w:ascii="Times New Roman" w:hAnsi="Times New Roman" w:cs="Times New Roman"/>
          <w:sz w:val="24"/>
          <w:szCs w:val="24"/>
        </w:rPr>
        <w:t xml:space="preserve"> </w:t>
      </w:r>
    </w:p>
    <w:p w:rsidR="00242880" w:rsidRDefault="004E51D1" w:rsidP="009F0155">
      <w:pPr>
        <w:pStyle w:val="a5"/>
        <w:spacing w:after="0" w:line="312" w:lineRule="auto"/>
        <w:ind w:left="0" w:firstLine="567"/>
        <w:jc w:val="both"/>
        <w:rPr>
          <w:rFonts w:ascii="Times New Roman" w:hAnsi="Times New Roman" w:cs="Times New Roman"/>
          <w:sz w:val="24"/>
          <w:szCs w:val="24"/>
        </w:rPr>
      </w:pPr>
      <w:r w:rsidRPr="004E51D1">
        <w:rPr>
          <w:rFonts w:ascii="Times New Roman" w:hAnsi="Times New Roman" w:cs="Times New Roman"/>
          <w:b/>
          <w:sz w:val="24"/>
          <w:szCs w:val="24"/>
        </w:rPr>
        <w:t xml:space="preserve">Субъективная сторона правонарушения </w:t>
      </w:r>
      <w:r>
        <w:rPr>
          <w:rFonts w:ascii="Times New Roman" w:hAnsi="Times New Roman" w:cs="Times New Roman"/>
          <w:b/>
          <w:sz w:val="24"/>
          <w:szCs w:val="24"/>
        </w:rPr>
        <w:t xml:space="preserve">― </w:t>
      </w:r>
      <w:r w:rsidRPr="004E51D1">
        <w:rPr>
          <w:rFonts w:ascii="Times New Roman" w:hAnsi="Times New Roman" w:cs="Times New Roman"/>
          <w:sz w:val="24"/>
          <w:szCs w:val="24"/>
        </w:rPr>
        <w:t>психическое отношение субъекта административного правонарушения к совершенному противоправному деянию.</w:t>
      </w:r>
    </w:p>
    <w:p w:rsidR="002215E8" w:rsidRDefault="00F2398A"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Элементами субъективной стороны административного правонарушения являются: </w:t>
      </w:r>
    </w:p>
    <w:p w:rsidR="002215E8" w:rsidRDefault="006E5B3A"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F2398A" w:rsidRPr="006E5B3A">
        <w:rPr>
          <w:rFonts w:ascii="Times New Roman" w:hAnsi="Times New Roman" w:cs="Times New Roman"/>
          <w:b/>
          <w:i/>
          <w:sz w:val="24"/>
          <w:szCs w:val="24"/>
        </w:rPr>
        <w:t>обязательные</w:t>
      </w:r>
      <w:r w:rsidR="00F2398A">
        <w:rPr>
          <w:rFonts w:ascii="Times New Roman" w:hAnsi="Times New Roman" w:cs="Times New Roman"/>
          <w:sz w:val="24"/>
          <w:szCs w:val="24"/>
        </w:rPr>
        <w:t xml:space="preserve">, к которому относятся два вида вины </w:t>
      </w:r>
      <w:r w:rsidR="00F2398A" w:rsidRPr="00F2398A">
        <w:rPr>
          <w:rFonts w:ascii="Times New Roman" w:hAnsi="Times New Roman" w:cs="Times New Roman"/>
          <w:sz w:val="24"/>
          <w:szCs w:val="24"/>
        </w:rPr>
        <w:t>― а)</w:t>
      </w:r>
      <w:r w:rsidR="00F2398A">
        <w:rPr>
          <w:rFonts w:ascii="Times New Roman" w:hAnsi="Times New Roman" w:cs="Times New Roman"/>
          <w:b/>
          <w:sz w:val="24"/>
          <w:szCs w:val="24"/>
        </w:rPr>
        <w:t xml:space="preserve"> </w:t>
      </w:r>
      <w:r w:rsidR="00F2398A">
        <w:rPr>
          <w:rFonts w:ascii="Times New Roman" w:hAnsi="Times New Roman" w:cs="Times New Roman"/>
          <w:sz w:val="24"/>
          <w:szCs w:val="24"/>
        </w:rPr>
        <w:t xml:space="preserve"> административное правонарушение </w:t>
      </w:r>
      <w:r w:rsidR="00F2398A" w:rsidRPr="00F2398A">
        <w:rPr>
          <w:rFonts w:ascii="Times New Roman" w:hAnsi="Times New Roman" w:cs="Times New Roman"/>
          <w:i/>
          <w:sz w:val="24"/>
          <w:szCs w:val="24"/>
        </w:rPr>
        <w:t>признается совершенным умышленно</w:t>
      </w:r>
      <w:r w:rsidR="00F2398A">
        <w:rPr>
          <w:rFonts w:ascii="Times New Roman" w:hAnsi="Times New Roman" w:cs="Times New Roman"/>
          <w:sz w:val="24"/>
          <w:szCs w:val="24"/>
        </w:rPr>
        <w:t xml:space="preserve">, если лицо, его совершившее, осознавало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допускало их, либо относилось к ним безразлично; б) административное правонарушение </w:t>
      </w:r>
      <w:r w:rsidR="00F2398A" w:rsidRPr="006E5B3A">
        <w:rPr>
          <w:rFonts w:ascii="Times New Roman" w:hAnsi="Times New Roman" w:cs="Times New Roman"/>
          <w:i/>
          <w:sz w:val="24"/>
          <w:szCs w:val="24"/>
        </w:rPr>
        <w:t>признается совершенным по неосторожности</w:t>
      </w:r>
      <w:r w:rsidR="00F2398A">
        <w:rPr>
          <w:rFonts w:ascii="Times New Roman" w:hAnsi="Times New Roman" w:cs="Times New Roman"/>
          <w:sz w:val="24"/>
          <w:szCs w:val="24"/>
        </w:rPr>
        <w:t>,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таких последствий, хотя должно было и могло их предвидеть</w:t>
      </w:r>
      <w:r>
        <w:rPr>
          <w:rFonts w:ascii="Times New Roman" w:hAnsi="Times New Roman" w:cs="Times New Roman"/>
          <w:sz w:val="24"/>
          <w:szCs w:val="24"/>
        </w:rPr>
        <w:t xml:space="preserve">; </w:t>
      </w:r>
    </w:p>
    <w:p w:rsidR="00F2398A" w:rsidRDefault="006E5B3A"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6E5B3A">
        <w:rPr>
          <w:rFonts w:ascii="Times New Roman" w:hAnsi="Times New Roman" w:cs="Times New Roman"/>
          <w:b/>
          <w:i/>
          <w:sz w:val="24"/>
          <w:szCs w:val="24"/>
        </w:rPr>
        <w:t>необязательные</w:t>
      </w:r>
      <w:r>
        <w:rPr>
          <w:rFonts w:ascii="Times New Roman" w:hAnsi="Times New Roman" w:cs="Times New Roman"/>
          <w:sz w:val="24"/>
          <w:szCs w:val="24"/>
        </w:rPr>
        <w:t xml:space="preserve"> (факультативные) </w:t>
      </w:r>
      <w:r>
        <w:rPr>
          <w:rFonts w:ascii="Times New Roman" w:hAnsi="Times New Roman" w:cs="Times New Roman"/>
          <w:b/>
          <w:sz w:val="24"/>
          <w:szCs w:val="24"/>
        </w:rPr>
        <w:t xml:space="preserve">― </w:t>
      </w:r>
      <w:r w:rsidRPr="006E5B3A">
        <w:rPr>
          <w:rFonts w:ascii="Times New Roman" w:hAnsi="Times New Roman" w:cs="Times New Roman"/>
          <w:b/>
          <w:i/>
          <w:sz w:val="24"/>
          <w:szCs w:val="24"/>
        </w:rPr>
        <w:t>цель</w:t>
      </w:r>
      <w:r>
        <w:rPr>
          <w:rFonts w:ascii="Times New Roman" w:hAnsi="Times New Roman" w:cs="Times New Roman"/>
          <w:b/>
          <w:sz w:val="24"/>
          <w:szCs w:val="24"/>
        </w:rPr>
        <w:t xml:space="preserve">, </w:t>
      </w:r>
      <w:r w:rsidRPr="006E5B3A">
        <w:rPr>
          <w:rFonts w:ascii="Times New Roman" w:hAnsi="Times New Roman" w:cs="Times New Roman"/>
          <w:sz w:val="24"/>
          <w:szCs w:val="24"/>
        </w:rPr>
        <w:t>то есть предполагаемый результат, к которому стремится виновный, желаемые последствия, которые должны наступить в результате совершения правонарушения, а также</w:t>
      </w:r>
      <w:r>
        <w:rPr>
          <w:rFonts w:ascii="Times New Roman" w:hAnsi="Times New Roman" w:cs="Times New Roman"/>
          <w:b/>
          <w:sz w:val="24"/>
          <w:szCs w:val="24"/>
        </w:rPr>
        <w:t xml:space="preserve"> </w:t>
      </w:r>
      <w:r w:rsidRPr="006E5B3A">
        <w:rPr>
          <w:rFonts w:ascii="Times New Roman" w:hAnsi="Times New Roman" w:cs="Times New Roman"/>
          <w:b/>
          <w:i/>
          <w:sz w:val="24"/>
          <w:szCs w:val="24"/>
        </w:rPr>
        <w:t>мотив</w:t>
      </w:r>
      <w:r>
        <w:rPr>
          <w:rFonts w:ascii="Times New Roman" w:hAnsi="Times New Roman" w:cs="Times New Roman"/>
          <w:b/>
          <w:sz w:val="24"/>
          <w:szCs w:val="24"/>
        </w:rPr>
        <w:t xml:space="preserve"> ― </w:t>
      </w:r>
      <w:r w:rsidRPr="006E5B3A">
        <w:rPr>
          <w:rFonts w:ascii="Times New Roman" w:hAnsi="Times New Roman" w:cs="Times New Roman"/>
          <w:sz w:val="24"/>
          <w:szCs w:val="24"/>
        </w:rPr>
        <w:t xml:space="preserve">осознаваемая причина, побуждающая виновного к совершению правонарушения, связанная с удовлетворением его потребностей. </w:t>
      </w:r>
    </w:p>
    <w:p w:rsidR="005412F3" w:rsidRDefault="005412F3"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Совокупность видов административных правонарушений с указанием соответствующих глав КоАП мы представляем в таблице </w:t>
      </w:r>
      <w:r w:rsidR="00836E54">
        <w:rPr>
          <w:rFonts w:ascii="Times New Roman" w:hAnsi="Times New Roman" w:cs="Times New Roman"/>
          <w:sz w:val="24"/>
          <w:szCs w:val="24"/>
        </w:rPr>
        <w:t>6</w:t>
      </w:r>
      <w:r w:rsidR="00A46F2C">
        <w:rPr>
          <w:rFonts w:ascii="Times New Roman" w:hAnsi="Times New Roman" w:cs="Times New Roman"/>
          <w:sz w:val="24"/>
          <w:szCs w:val="24"/>
        </w:rPr>
        <w:t>1</w:t>
      </w:r>
      <w:r>
        <w:rPr>
          <w:rFonts w:ascii="Times New Roman" w:hAnsi="Times New Roman" w:cs="Times New Roman"/>
          <w:sz w:val="24"/>
          <w:szCs w:val="24"/>
        </w:rPr>
        <w:t>.</w:t>
      </w:r>
    </w:p>
    <w:p w:rsidR="00500633" w:rsidRDefault="00500633" w:rsidP="005412F3">
      <w:pPr>
        <w:pStyle w:val="a5"/>
        <w:spacing w:after="0" w:line="312" w:lineRule="auto"/>
        <w:ind w:left="0" w:firstLine="567"/>
        <w:jc w:val="right"/>
        <w:rPr>
          <w:rFonts w:ascii="Times New Roman" w:hAnsi="Times New Roman" w:cs="Times New Roman"/>
          <w:b/>
          <w:sz w:val="24"/>
          <w:szCs w:val="24"/>
        </w:rPr>
      </w:pPr>
    </w:p>
    <w:p w:rsidR="00500633" w:rsidRDefault="00500633" w:rsidP="005412F3">
      <w:pPr>
        <w:pStyle w:val="a5"/>
        <w:spacing w:after="0" w:line="312" w:lineRule="auto"/>
        <w:ind w:left="0" w:firstLine="567"/>
        <w:jc w:val="right"/>
        <w:rPr>
          <w:rFonts w:ascii="Times New Roman" w:hAnsi="Times New Roman" w:cs="Times New Roman"/>
          <w:b/>
          <w:sz w:val="24"/>
          <w:szCs w:val="24"/>
        </w:rPr>
      </w:pPr>
    </w:p>
    <w:p w:rsidR="00500633" w:rsidRDefault="00500633" w:rsidP="005412F3">
      <w:pPr>
        <w:pStyle w:val="a5"/>
        <w:spacing w:after="0" w:line="312" w:lineRule="auto"/>
        <w:ind w:left="0" w:firstLine="567"/>
        <w:jc w:val="right"/>
        <w:rPr>
          <w:rFonts w:ascii="Times New Roman" w:hAnsi="Times New Roman" w:cs="Times New Roman"/>
          <w:b/>
          <w:sz w:val="24"/>
          <w:szCs w:val="24"/>
        </w:rPr>
      </w:pPr>
    </w:p>
    <w:p w:rsidR="00500633" w:rsidRDefault="00500633" w:rsidP="005412F3">
      <w:pPr>
        <w:pStyle w:val="a5"/>
        <w:spacing w:after="0" w:line="312" w:lineRule="auto"/>
        <w:ind w:left="0" w:firstLine="567"/>
        <w:jc w:val="right"/>
        <w:rPr>
          <w:rFonts w:ascii="Times New Roman" w:hAnsi="Times New Roman" w:cs="Times New Roman"/>
          <w:b/>
          <w:sz w:val="24"/>
          <w:szCs w:val="24"/>
        </w:rPr>
      </w:pPr>
    </w:p>
    <w:p w:rsidR="00500633" w:rsidRDefault="00500633" w:rsidP="005412F3">
      <w:pPr>
        <w:pStyle w:val="a5"/>
        <w:spacing w:after="0" w:line="312" w:lineRule="auto"/>
        <w:ind w:left="0" w:firstLine="567"/>
        <w:jc w:val="right"/>
        <w:rPr>
          <w:rFonts w:ascii="Times New Roman" w:hAnsi="Times New Roman" w:cs="Times New Roman"/>
          <w:b/>
          <w:sz w:val="24"/>
          <w:szCs w:val="24"/>
        </w:rPr>
      </w:pPr>
    </w:p>
    <w:p w:rsidR="00500633" w:rsidRDefault="00500633" w:rsidP="005412F3">
      <w:pPr>
        <w:pStyle w:val="a5"/>
        <w:spacing w:after="0" w:line="312" w:lineRule="auto"/>
        <w:ind w:left="0" w:firstLine="567"/>
        <w:jc w:val="right"/>
        <w:rPr>
          <w:rFonts w:ascii="Times New Roman" w:hAnsi="Times New Roman" w:cs="Times New Roman"/>
          <w:b/>
          <w:sz w:val="24"/>
          <w:szCs w:val="24"/>
        </w:rPr>
      </w:pPr>
    </w:p>
    <w:p w:rsidR="005412F3" w:rsidRDefault="005412F3" w:rsidP="005412F3">
      <w:pPr>
        <w:pStyle w:val="a5"/>
        <w:spacing w:after="0" w:line="312" w:lineRule="auto"/>
        <w:ind w:left="0" w:firstLine="567"/>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836E54">
        <w:rPr>
          <w:rFonts w:ascii="Times New Roman" w:hAnsi="Times New Roman" w:cs="Times New Roman"/>
          <w:b/>
          <w:sz w:val="24"/>
          <w:szCs w:val="24"/>
        </w:rPr>
        <w:t>6</w:t>
      </w:r>
      <w:r w:rsidR="00A46F2C">
        <w:rPr>
          <w:rFonts w:ascii="Times New Roman" w:hAnsi="Times New Roman" w:cs="Times New Roman"/>
          <w:b/>
          <w:sz w:val="24"/>
          <w:szCs w:val="24"/>
        </w:rPr>
        <w:t>1</w:t>
      </w:r>
    </w:p>
    <w:p w:rsidR="005412F3" w:rsidRDefault="005412F3" w:rsidP="005412F3">
      <w:pPr>
        <w:pStyle w:val="a5"/>
        <w:spacing w:after="0" w:line="312"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Виды административных правонарушений</w:t>
      </w:r>
    </w:p>
    <w:p w:rsidR="003C351E" w:rsidRDefault="003C351E" w:rsidP="005412F3">
      <w:pPr>
        <w:pStyle w:val="a5"/>
        <w:spacing w:after="0" w:line="312" w:lineRule="auto"/>
        <w:ind w:left="0" w:firstLine="567"/>
        <w:jc w:val="center"/>
        <w:rPr>
          <w:rFonts w:ascii="Times New Roman" w:hAnsi="Times New Roman" w:cs="Times New Roman"/>
          <w:b/>
          <w:sz w:val="24"/>
          <w:szCs w:val="24"/>
        </w:rPr>
      </w:pPr>
    </w:p>
    <w:tbl>
      <w:tblPr>
        <w:tblStyle w:val="a3"/>
        <w:tblW w:w="0" w:type="auto"/>
        <w:tblLook w:val="04A0"/>
      </w:tblPr>
      <w:tblGrid>
        <w:gridCol w:w="6345"/>
        <w:gridCol w:w="3225"/>
      </w:tblGrid>
      <w:tr w:rsidR="005412F3" w:rsidTr="005412F3">
        <w:tc>
          <w:tcPr>
            <w:tcW w:w="6345" w:type="dxa"/>
          </w:tcPr>
          <w:p w:rsidR="005412F3" w:rsidRPr="005412F3" w:rsidRDefault="005412F3" w:rsidP="005412F3">
            <w:pPr>
              <w:pStyle w:val="a5"/>
              <w:spacing w:line="312" w:lineRule="auto"/>
              <w:ind w:left="0"/>
              <w:jc w:val="center"/>
              <w:rPr>
                <w:rFonts w:ascii="Times New Roman" w:hAnsi="Times New Roman" w:cs="Times New Roman"/>
                <w:b/>
                <w:sz w:val="24"/>
                <w:szCs w:val="24"/>
              </w:rPr>
            </w:pPr>
            <w:r w:rsidRPr="005412F3">
              <w:rPr>
                <w:rFonts w:ascii="Times New Roman" w:hAnsi="Times New Roman" w:cs="Times New Roman"/>
                <w:b/>
                <w:sz w:val="24"/>
                <w:szCs w:val="24"/>
              </w:rPr>
              <w:t>Виды административных правонарушений</w:t>
            </w:r>
          </w:p>
        </w:tc>
        <w:tc>
          <w:tcPr>
            <w:tcW w:w="3225" w:type="dxa"/>
          </w:tcPr>
          <w:p w:rsidR="005412F3" w:rsidRPr="005412F3" w:rsidRDefault="005412F3" w:rsidP="005412F3">
            <w:pPr>
              <w:pStyle w:val="a5"/>
              <w:spacing w:line="312" w:lineRule="auto"/>
              <w:ind w:left="0"/>
              <w:jc w:val="center"/>
              <w:rPr>
                <w:rFonts w:ascii="Times New Roman" w:hAnsi="Times New Roman" w:cs="Times New Roman"/>
                <w:b/>
                <w:sz w:val="24"/>
                <w:szCs w:val="24"/>
              </w:rPr>
            </w:pPr>
            <w:r w:rsidRPr="005412F3">
              <w:rPr>
                <w:rFonts w:ascii="Times New Roman" w:hAnsi="Times New Roman" w:cs="Times New Roman"/>
                <w:b/>
                <w:sz w:val="24"/>
                <w:szCs w:val="24"/>
              </w:rPr>
              <w:t>Глава КоАП</w:t>
            </w:r>
          </w:p>
        </w:tc>
      </w:tr>
      <w:tr w:rsidR="005412F3" w:rsidTr="005412F3">
        <w:tc>
          <w:tcPr>
            <w:tcW w:w="6345" w:type="dxa"/>
          </w:tcPr>
          <w:p w:rsidR="005412F3" w:rsidRDefault="005412F3" w:rsidP="005412F3">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посягающие на права граждан (например, </w:t>
            </w:r>
            <w:r w:rsidRPr="00C4367F">
              <w:rPr>
                <w:rFonts w:ascii="Times New Roman" w:hAnsi="Times New Roman" w:cs="Times New Roman"/>
                <w:i/>
                <w:sz w:val="24"/>
                <w:szCs w:val="24"/>
              </w:rPr>
              <w:t>нарушения законодательства о труде и правил охраны труда</w:t>
            </w:r>
            <w:r>
              <w:rPr>
                <w:rFonts w:ascii="Times New Roman" w:hAnsi="Times New Roman" w:cs="Times New Roman"/>
                <w:sz w:val="24"/>
                <w:szCs w:val="24"/>
              </w:rPr>
              <w:t xml:space="preserve">; нарушения санитарно-гигиенических норм; </w:t>
            </w:r>
            <w:r w:rsidRPr="00C4367F">
              <w:rPr>
                <w:rFonts w:ascii="Times New Roman" w:hAnsi="Times New Roman" w:cs="Times New Roman"/>
                <w:i/>
                <w:sz w:val="24"/>
                <w:szCs w:val="24"/>
              </w:rPr>
              <w:t>проведение агитации в период ее запрещения</w:t>
            </w:r>
            <w:r>
              <w:rPr>
                <w:rFonts w:ascii="Times New Roman" w:hAnsi="Times New Roman" w:cs="Times New Roman"/>
                <w:sz w:val="24"/>
                <w:szCs w:val="24"/>
              </w:rPr>
              <w:t>; распространение ложных сведений о кандидате и др.</w:t>
            </w:r>
            <w:r w:rsidR="00B4532C">
              <w:rPr>
                <w:rFonts w:ascii="Times New Roman" w:hAnsi="Times New Roman" w:cs="Times New Roman"/>
                <w:sz w:val="24"/>
                <w:szCs w:val="24"/>
              </w:rPr>
              <w:t>)</w:t>
            </w:r>
          </w:p>
        </w:tc>
        <w:tc>
          <w:tcPr>
            <w:tcW w:w="3225" w:type="dxa"/>
          </w:tcPr>
          <w:p w:rsidR="005412F3" w:rsidRDefault="00B4532C"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5 КоАП</w:t>
            </w:r>
          </w:p>
        </w:tc>
      </w:tr>
      <w:tr w:rsidR="005412F3" w:rsidTr="005412F3">
        <w:tc>
          <w:tcPr>
            <w:tcW w:w="6345" w:type="dxa"/>
          </w:tcPr>
          <w:p w:rsidR="005412F3" w:rsidRDefault="00306659" w:rsidP="00C4367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п</w:t>
            </w:r>
            <w:r w:rsidR="00B4532C">
              <w:rPr>
                <w:rFonts w:ascii="Times New Roman" w:hAnsi="Times New Roman" w:cs="Times New Roman"/>
                <w:sz w:val="24"/>
                <w:szCs w:val="24"/>
              </w:rPr>
              <w:t xml:space="preserve">осягающие на здоровье, санитарно-эпидемиологическое благополучие населения и общественную нравственность (например, </w:t>
            </w:r>
            <w:r w:rsidR="00B4532C" w:rsidRPr="00C4367F">
              <w:rPr>
                <w:rFonts w:ascii="Times New Roman" w:hAnsi="Times New Roman" w:cs="Times New Roman"/>
                <w:i/>
                <w:sz w:val="24"/>
                <w:szCs w:val="24"/>
              </w:rPr>
              <w:t>побои</w:t>
            </w:r>
            <w:r w:rsidR="00B4532C">
              <w:rPr>
                <w:rFonts w:ascii="Times New Roman" w:hAnsi="Times New Roman" w:cs="Times New Roman"/>
                <w:sz w:val="24"/>
                <w:szCs w:val="24"/>
              </w:rPr>
              <w:t xml:space="preserve">;  нарушение санитарно-эпидемиологических требований </w:t>
            </w:r>
            <w:r w:rsidR="00C4367F">
              <w:rPr>
                <w:rFonts w:ascii="Times New Roman" w:hAnsi="Times New Roman" w:cs="Times New Roman"/>
                <w:sz w:val="24"/>
                <w:szCs w:val="24"/>
              </w:rPr>
              <w:t>к</w:t>
            </w:r>
            <w:r w:rsidR="00B4532C">
              <w:rPr>
                <w:rFonts w:ascii="Times New Roman" w:hAnsi="Times New Roman" w:cs="Times New Roman"/>
                <w:sz w:val="24"/>
                <w:szCs w:val="24"/>
              </w:rPr>
              <w:t xml:space="preserve"> условиям отдыха и оздоровления детей, их воспитания и обучения; </w:t>
            </w:r>
            <w:r w:rsidR="00B4532C" w:rsidRPr="00C4367F">
              <w:rPr>
                <w:rFonts w:ascii="Times New Roman" w:hAnsi="Times New Roman" w:cs="Times New Roman"/>
                <w:i/>
                <w:sz w:val="24"/>
                <w:szCs w:val="24"/>
              </w:rPr>
              <w:t>потребление наркотических средств или психотропных веществ без назначения врача либо новых потенциально опасных психоактивных веществ</w:t>
            </w:r>
            <w:r w:rsidR="00B4532C">
              <w:rPr>
                <w:rFonts w:ascii="Times New Roman" w:hAnsi="Times New Roman" w:cs="Times New Roman"/>
                <w:sz w:val="24"/>
                <w:szCs w:val="24"/>
              </w:rPr>
              <w:t>;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r>
              <w:rPr>
                <w:rFonts w:ascii="Times New Roman" w:hAnsi="Times New Roman" w:cs="Times New Roman"/>
                <w:sz w:val="24"/>
                <w:szCs w:val="24"/>
              </w:rPr>
              <w:t xml:space="preserve"> и др.)</w:t>
            </w:r>
          </w:p>
        </w:tc>
        <w:tc>
          <w:tcPr>
            <w:tcW w:w="3225" w:type="dxa"/>
          </w:tcPr>
          <w:p w:rsidR="005412F3" w:rsidRDefault="00B4532C"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6 КоААП</w:t>
            </w:r>
          </w:p>
        </w:tc>
      </w:tr>
      <w:tr w:rsidR="005412F3" w:rsidTr="005412F3">
        <w:tc>
          <w:tcPr>
            <w:tcW w:w="6345" w:type="dxa"/>
          </w:tcPr>
          <w:p w:rsidR="005412F3" w:rsidRDefault="00306659" w:rsidP="00306659">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области охраны собственности (например, </w:t>
            </w:r>
            <w:r w:rsidRPr="00C4367F">
              <w:rPr>
                <w:rFonts w:ascii="Times New Roman" w:hAnsi="Times New Roman" w:cs="Times New Roman"/>
                <w:i/>
                <w:sz w:val="24"/>
                <w:szCs w:val="24"/>
              </w:rPr>
              <w:t>нарушение прав государственной собственности на недра, воды, леса, животный мир</w:t>
            </w:r>
            <w:r>
              <w:rPr>
                <w:rFonts w:ascii="Times New Roman" w:hAnsi="Times New Roman" w:cs="Times New Roman"/>
                <w:sz w:val="24"/>
                <w:szCs w:val="24"/>
              </w:rPr>
              <w:t xml:space="preserve">; мелкие хищения государственной собственности и общественного имущества; </w:t>
            </w:r>
            <w:r w:rsidRPr="00C4367F">
              <w:rPr>
                <w:rFonts w:ascii="Times New Roman" w:hAnsi="Times New Roman" w:cs="Times New Roman"/>
                <w:i/>
                <w:sz w:val="24"/>
                <w:szCs w:val="24"/>
              </w:rPr>
              <w:t>уничтожение или повреждение чужого имущества</w:t>
            </w:r>
            <w:r>
              <w:rPr>
                <w:rFonts w:ascii="Times New Roman" w:hAnsi="Times New Roman" w:cs="Times New Roman"/>
                <w:sz w:val="24"/>
                <w:szCs w:val="24"/>
              </w:rPr>
              <w:t xml:space="preserve"> и др.)</w:t>
            </w:r>
          </w:p>
        </w:tc>
        <w:tc>
          <w:tcPr>
            <w:tcW w:w="3225" w:type="dxa"/>
          </w:tcPr>
          <w:p w:rsidR="005412F3" w:rsidRDefault="00306659"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7 КоАП</w:t>
            </w:r>
          </w:p>
        </w:tc>
      </w:tr>
      <w:tr w:rsidR="005412F3" w:rsidTr="005412F3">
        <w:tc>
          <w:tcPr>
            <w:tcW w:w="6345" w:type="dxa"/>
          </w:tcPr>
          <w:p w:rsidR="005412F3" w:rsidRDefault="00306659" w:rsidP="00306659">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области охраны окружающей среды и природопользования (например, </w:t>
            </w:r>
            <w:r w:rsidRPr="00C4367F">
              <w:rPr>
                <w:rFonts w:ascii="Times New Roman" w:hAnsi="Times New Roman" w:cs="Times New Roman"/>
                <w:i/>
                <w:sz w:val="24"/>
                <w:szCs w:val="24"/>
              </w:rPr>
              <w:t>незаконная вырубка и повреждение деревьев</w:t>
            </w:r>
            <w:r>
              <w:rPr>
                <w:rFonts w:ascii="Times New Roman" w:hAnsi="Times New Roman" w:cs="Times New Roman"/>
                <w:sz w:val="24"/>
                <w:szCs w:val="24"/>
              </w:rPr>
              <w:t xml:space="preserve">; самовольный сбор дикорастущих плодов, орехов, ягод, грибов в запрещенных местах; </w:t>
            </w:r>
            <w:r w:rsidRPr="00C4367F">
              <w:rPr>
                <w:rFonts w:ascii="Times New Roman" w:hAnsi="Times New Roman" w:cs="Times New Roman"/>
                <w:i/>
                <w:sz w:val="24"/>
                <w:szCs w:val="24"/>
              </w:rPr>
              <w:t>засорение лесов бытовыми отходами и отбросами</w:t>
            </w:r>
            <w:r>
              <w:rPr>
                <w:rFonts w:ascii="Times New Roman" w:hAnsi="Times New Roman" w:cs="Times New Roman"/>
                <w:sz w:val="24"/>
                <w:szCs w:val="24"/>
              </w:rPr>
              <w:t>; нарушение правил пожарной безопасности в лесах и др.)</w:t>
            </w:r>
          </w:p>
        </w:tc>
        <w:tc>
          <w:tcPr>
            <w:tcW w:w="3225" w:type="dxa"/>
          </w:tcPr>
          <w:p w:rsidR="005412F3" w:rsidRDefault="00306659"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8 КоАП</w:t>
            </w:r>
          </w:p>
        </w:tc>
      </w:tr>
      <w:tr w:rsidR="005412F3" w:rsidTr="005412F3">
        <w:tc>
          <w:tcPr>
            <w:tcW w:w="6345" w:type="dxa"/>
          </w:tcPr>
          <w:p w:rsidR="005412F3" w:rsidRDefault="00306659" w:rsidP="00306659">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промышленности, строительстве и энергетики (например, </w:t>
            </w:r>
            <w:r w:rsidRPr="00C4367F">
              <w:rPr>
                <w:rFonts w:ascii="Times New Roman" w:hAnsi="Times New Roman" w:cs="Times New Roman"/>
                <w:i/>
                <w:sz w:val="24"/>
                <w:szCs w:val="24"/>
              </w:rPr>
              <w:t>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w:t>
            </w:r>
            <w:r w:rsidR="00AF574F" w:rsidRPr="00C4367F">
              <w:rPr>
                <w:rFonts w:ascii="Times New Roman" w:hAnsi="Times New Roman" w:cs="Times New Roman"/>
                <w:i/>
                <w:sz w:val="24"/>
                <w:szCs w:val="24"/>
              </w:rPr>
              <w:t>н</w:t>
            </w:r>
            <w:r w:rsidRPr="00C4367F">
              <w:rPr>
                <w:rFonts w:ascii="Times New Roman" w:hAnsi="Times New Roman" w:cs="Times New Roman"/>
                <w:i/>
                <w:sz w:val="24"/>
                <w:szCs w:val="24"/>
              </w:rPr>
              <w:t>ием эскалаторов в метрополитенах</w:t>
            </w:r>
            <w:r>
              <w:rPr>
                <w:rFonts w:ascii="Times New Roman" w:hAnsi="Times New Roman" w:cs="Times New Roman"/>
                <w:sz w:val="24"/>
                <w:szCs w:val="24"/>
              </w:rPr>
              <w:t xml:space="preserve">; </w:t>
            </w:r>
            <w:r w:rsidR="00AF574F">
              <w:rPr>
                <w:rFonts w:ascii="Times New Roman" w:hAnsi="Times New Roman" w:cs="Times New Roman"/>
                <w:sz w:val="24"/>
                <w:szCs w:val="24"/>
              </w:rPr>
              <w:t xml:space="preserve">повреждение тепловых сетей, топливопроводов, совершенное по неосторожности; </w:t>
            </w:r>
            <w:r w:rsidR="00AF574F" w:rsidRPr="00C4367F">
              <w:rPr>
                <w:rFonts w:ascii="Times New Roman" w:hAnsi="Times New Roman" w:cs="Times New Roman"/>
                <w:i/>
                <w:sz w:val="24"/>
                <w:szCs w:val="24"/>
              </w:rPr>
              <w:t>отказ от производства транспортных общего пользования, приспособленных для использования инвалидами</w:t>
            </w:r>
            <w:r w:rsidR="00AF574F">
              <w:rPr>
                <w:rFonts w:ascii="Times New Roman" w:hAnsi="Times New Roman" w:cs="Times New Roman"/>
                <w:sz w:val="24"/>
                <w:szCs w:val="24"/>
              </w:rPr>
              <w:t xml:space="preserve">; </w:t>
            </w:r>
            <w:r w:rsidR="00C82267">
              <w:rPr>
                <w:rFonts w:ascii="Times New Roman" w:hAnsi="Times New Roman" w:cs="Times New Roman"/>
                <w:sz w:val="24"/>
                <w:szCs w:val="24"/>
              </w:rPr>
              <w:t>нарушение правил обеспечения безопасного использования и содержания внутридомового и внутриквартирного газового оборудования и др.)</w:t>
            </w:r>
          </w:p>
        </w:tc>
        <w:tc>
          <w:tcPr>
            <w:tcW w:w="3225" w:type="dxa"/>
          </w:tcPr>
          <w:p w:rsidR="005412F3" w:rsidRDefault="00306659"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9 КоАП</w:t>
            </w:r>
          </w:p>
        </w:tc>
      </w:tr>
      <w:tr w:rsidR="005412F3" w:rsidTr="005412F3">
        <w:tc>
          <w:tcPr>
            <w:tcW w:w="6345" w:type="dxa"/>
          </w:tcPr>
          <w:p w:rsidR="005412F3" w:rsidRDefault="00C82267" w:rsidP="00C21D1D">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сельском хозяйстве, ветеринарии и мелиорации земель (например, </w:t>
            </w:r>
            <w:r w:rsidRPr="00C4367F">
              <w:rPr>
                <w:rFonts w:ascii="Times New Roman" w:hAnsi="Times New Roman" w:cs="Times New Roman"/>
                <w:i/>
                <w:sz w:val="24"/>
                <w:szCs w:val="24"/>
              </w:rPr>
              <w:t>непринятие мер по уничтожению дикорастущих растений</w:t>
            </w:r>
            <w:r w:rsidR="00C21D1D" w:rsidRPr="00C4367F">
              <w:rPr>
                <w:rFonts w:ascii="Times New Roman" w:hAnsi="Times New Roman" w:cs="Times New Roman"/>
                <w:i/>
                <w:sz w:val="24"/>
                <w:szCs w:val="24"/>
              </w:rPr>
              <w:t>,</w:t>
            </w:r>
            <w:r w:rsidRPr="00C4367F">
              <w:rPr>
                <w:rFonts w:ascii="Times New Roman" w:hAnsi="Times New Roman" w:cs="Times New Roman"/>
                <w:i/>
                <w:sz w:val="24"/>
                <w:szCs w:val="24"/>
              </w:rPr>
              <w:t xml:space="preserve"> </w:t>
            </w:r>
            <w:r w:rsidR="00C21D1D" w:rsidRPr="00C4367F">
              <w:rPr>
                <w:rFonts w:ascii="Times New Roman" w:hAnsi="Times New Roman" w:cs="Times New Roman"/>
                <w:i/>
                <w:sz w:val="24"/>
                <w:szCs w:val="24"/>
              </w:rPr>
              <w:t>с</w:t>
            </w:r>
            <w:r w:rsidRPr="00C4367F">
              <w:rPr>
                <w:rFonts w:ascii="Times New Roman" w:hAnsi="Times New Roman" w:cs="Times New Roman"/>
                <w:i/>
                <w:sz w:val="24"/>
                <w:szCs w:val="24"/>
              </w:rPr>
              <w:t>одержащих наркотические средства или психотропные вещества либо их прекурсоры</w:t>
            </w:r>
            <w:r>
              <w:rPr>
                <w:rFonts w:ascii="Times New Roman" w:hAnsi="Times New Roman" w:cs="Times New Roman"/>
                <w:sz w:val="24"/>
                <w:szCs w:val="24"/>
              </w:rPr>
              <w:t>; сокрытие сведений о внезапном падеже или одновременных массовых заболеваниях животных и др.)</w:t>
            </w:r>
          </w:p>
        </w:tc>
        <w:tc>
          <w:tcPr>
            <w:tcW w:w="3225" w:type="dxa"/>
          </w:tcPr>
          <w:p w:rsidR="005412F3" w:rsidRDefault="00C82267"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10 КоАП</w:t>
            </w:r>
          </w:p>
        </w:tc>
      </w:tr>
      <w:tr w:rsidR="005412F3" w:rsidTr="005412F3">
        <w:tc>
          <w:tcPr>
            <w:tcW w:w="6345" w:type="dxa"/>
          </w:tcPr>
          <w:p w:rsidR="005412F3" w:rsidRDefault="00C21D1D" w:rsidP="00C21D1D">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на транспорте (например, </w:t>
            </w:r>
            <w:r w:rsidRPr="00C4367F">
              <w:rPr>
                <w:rFonts w:ascii="Times New Roman" w:hAnsi="Times New Roman" w:cs="Times New Roman"/>
                <w:i/>
                <w:sz w:val="24"/>
                <w:szCs w:val="24"/>
              </w:rPr>
              <w:t>действия, угрожающие безопасности движения на железнодорожном транспорте и метрополитене</w:t>
            </w:r>
            <w:r>
              <w:rPr>
                <w:rFonts w:ascii="Times New Roman" w:hAnsi="Times New Roman" w:cs="Times New Roman"/>
                <w:sz w:val="24"/>
                <w:szCs w:val="24"/>
              </w:rPr>
              <w:t xml:space="preserve">; действия, угрожающие безопасности полетов; </w:t>
            </w:r>
            <w:r w:rsidRPr="00C4367F">
              <w:rPr>
                <w:rFonts w:ascii="Times New Roman" w:hAnsi="Times New Roman" w:cs="Times New Roman"/>
                <w:i/>
                <w:sz w:val="24"/>
                <w:szCs w:val="24"/>
              </w:rPr>
              <w:t>действия, угрожающие безопасности движения на водном транспорте</w:t>
            </w:r>
            <w:r>
              <w:rPr>
                <w:rFonts w:ascii="Times New Roman" w:hAnsi="Times New Roman" w:cs="Times New Roman"/>
                <w:sz w:val="24"/>
                <w:szCs w:val="24"/>
              </w:rPr>
              <w:t xml:space="preserve">; нарушение правил плавания; </w:t>
            </w:r>
            <w:r w:rsidRPr="00C4367F">
              <w:rPr>
                <w:rFonts w:ascii="Times New Roman" w:hAnsi="Times New Roman" w:cs="Times New Roman"/>
                <w:i/>
                <w:sz w:val="24"/>
                <w:szCs w:val="24"/>
              </w:rPr>
              <w:t>нарушение правил перевозок пассажиров и багажа легковым такси</w:t>
            </w:r>
            <w:r>
              <w:rPr>
                <w:rFonts w:ascii="Times New Roman" w:hAnsi="Times New Roman" w:cs="Times New Roman"/>
                <w:sz w:val="24"/>
                <w:szCs w:val="24"/>
              </w:rPr>
              <w:t>; нарушение правил поведения граждан на железнодорожном, воздушном и водном транспорте и др.)</w:t>
            </w:r>
          </w:p>
        </w:tc>
        <w:tc>
          <w:tcPr>
            <w:tcW w:w="3225" w:type="dxa"/>
          </w:tcPr>
          <w:p w:rsidR="005412F3" w:rsidRDefault="00C21D1D"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11 КоАП</w:t>
            </w:r>
          </w:p>
        </w:tc>
      </w:tr>
      <w:tr w:rsidR="00C21D1D" w:rsidTr="005412F3">
        <w:tc>
          <w:tcPr>
            <w:tcW w:w="6345" w:type="dxa"/>
          </w:tcPr>
          <w:p w:rsidR="00C21D1D" w:rsidRDefault="00C21D1D" w:rsidP="00BA218B">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области дорожного движения (например, </w:t>
            </w:r>
            <w:r w:rsidRPr="00C4367F">
              <w:rPr>
                <w:rFonts w:ascii="Times New Roman" w:hAnsi="Times New Roman" w:cs="Times New Roman"/>
                <w:i/>
                <w:sz w:val="24"/>
                <w:szCs w:val="24"/>
              </w:rPr>
              <w:t>нарушение правил применения ремней безопасности или мотошлемов</w:t>
            </w:r>
            <w:r>
              <w:rPr>
                <w:rFonts w:ascii="Times New Roman" w:hAnsi="Times New Roman" w:cs="Times New Roman"/>
                <w:sz w:val="24"/>
                <w:szCs w:val="24"/>
              </w:rPr>
              <w:t>; непредоставление  преимущества в движении пешеходам и иным участникам дорожного движения</w:t>
            </w:r>
            <w:r w:rsidR="00BA218B">
              <w:rPr>
                <w:rFonts w:ascii="Times New Roman" w:hAnsi="Times New Roman" w:cs="Times New Roman"/>
                <w:sz w:val="24"/>
                <w:szCs w:val="24"/>
              </w:rPr>
              <w:t xml:space="preserve">; </w:t>
            </w:r>
            <w:r w:rsidR="00BA218B" w:rsidRPr="00C4367F">
              <w:rPr>
                <w:rFonts w:ascii="Times New Roman" w:hAnsi="Times New Roman" w:cs="Times New Roman"/>
                <w:i/>
                <w:sz w:val="24"/>
                <w:szCs w:val="24"/>
              </w:rPr>
              <w:t>нарушение правил перевозки людей</w:t>
            </w:r>
            <w:r w:rsidR="00BA218B">
              <w:rPr>
                <w:rFonts w:ascii="Times New Roman" w:hAnsi="Times New Roman" w:cs="Times New Roman"/>
                <w:sz w:val="24"/>
                <w:szCs w:val="24"/>
              </w:rPr>
              <w:t>;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 и др.)</w:t>
            </w:r>
          </w:p>
        </w:tc>
        <w:tc>
          <w:tcPr>
            <w:tcW w:w="3225" w:type="dxa"/>
          </w:tcPr>
          <w:p w:rsidR="00C21D1D" w:rsidRDefault="00C21D1D"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12 КоАП</w:t>
            </w:r>
          </w:p>
        </w:tc>
      </w:tr>
      <w:tr w:rsidR="00C21D1D" w:rsidTr="005412F3">
        <w:tc>
          <w:tcPr>
            <w:tcW w:w="6345" w:type="dxa"/>
          </w:tcPr>
          <w:p w:rsidR="00C21D1D" w:rsidRDefault="00BA218B" w:rsidP="00BE191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области связи и информации (например, </w:t>
            </w:r>
            <w:r w:rsidRPr="00C4367F">
              <w:rPr>
                <w:rFonts w:ascii="Times New Roman" w:hAnsi="Times New Roman" w:cs="Times New Roman"/>
                <w:i/>
                <w:sz w:val="24"/>
                <w:szCs w:val="24"/>
              </w:rPr>
              <w:t>самовольное проектирование, строительство, приобретение, установка или эксплуатация радиоэлектронных средств и (или) высокочастотных устройств</w:t>
            </w:r>
            <w:r>
              <w:rPr>
                <w:rFonts w:ascii="Times New Roman" w:hAnsi="Times New Roman" w:cs="Times New Roman"/>
                <w:sz w:val="24"/>
                <w:szCs w:val="24"/>
              </w:rPr>
              <w:t xml:space="preserve">; нарушение законодательства российской Федерации в области персональных данных; </w:t>
            </w:r>
            <w:r w:rsidRPr="00C4367F">
              <w:rPr>
                <w:rFonts w:ascii="Times New Roman" w:hAnsi="Times New Roman" w:cs="Times New Roman"/>
                <w:i/>
                <w:sz w:val="24"/>
                <w:szCs w:val="24"/>
              </w:rPr>
              <w:t>незаконная деятельность в области защиты информации</w:t>
            </w:r>
            <w:r>
              <w:rPr>
                <w:rFonts w:ascii="Times New Roman" w:hAnsi="Times New Roman" w:cs="Times New Roman"/>
                <w:sz w:val="24"/>
                <w:szCs w:val="24"/>
              </w:rPr>
              <w:t>; злоупотребление свободой массовой информации</w:t>
            </w:r>
            <w:r w:rsidR="00BE1915">
              <w:rPr>
                <w:rFonts w:ascii="Times New Roman" w:hAnsi="Times New Roman" w:cs="Times New Roman"/>
                <w:sz w:val="24"/>
                <w:szCs w:val="24"/>
              </w:rPr>
              <w:t xml:space="preserve">; </w:t>
            </w:r>
            <w:r w:rsidR="00C4367F">
              <w:rPr>
                <w:rFonts w:ascii="Times New Roman" w:hAnsi="Times New Roman" w:cs="Times New Roman"/>
                <w:sz w:val="24"/>
                <w:szCs w:val="24"/>
              </w:rPr>
              <w:t xml:space="preserve"> </w:t>
            </w:r>
            <w:r w:rsidR="00BE1915" w:rsidRPr="00C4367F">
              <w:rPr>
                <w:rFonts w:ascii="Times New Roman" w:hAnsi="Times New Roman" w:cs="Times New Roman"/>
                <w:i/>
                <w:sz w:val="24"/>
                <w:szCs w:val="24"/>
              </w:rPr>
              <w:t>нарушение порядка предоставления информации о деятельности государственных органов и органов местного самоуправления</w:t>
            </w:r>
            <w:r w:rsidR="00BE1915">
              <w:rPr>
                <w:rFonts w:ascii="Times New Roman" w:hAnsi="Times New Roman" w:cs="Times New Roman"/>
                <w:sz w:val="24"/>
                <w:szCs w:val="24"/>
              </w:rPr>
              <w:t>; неисполнение обязанностей оператором сервиса  обмена мгновенными сообщениями и др.)</w:t>
            </w:r>
          </w:p>
        </w:tc>
        <w:tc>
          <w:tcPr>
            <w:tcW w:w="3225" w:type="dxa"/>
          </w:tcPr>
          <w:p w:rsidR="00C21D1D" w:rsidRDefault="00BE1915"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13 КоАП</w:t>
            </w:r>
          </w:p>
        </w:tc>
      </w:tr>
      <w:tr w:rsidR="00BE1915" w:rsidTr="005412F3">
        <w:tc>
          <w:tcPr>
            <w:tcW w:w="6345" w:type="dxa"/>
          </w:tcPr>
          <w:p w:rsidR="00BE1915" w:rsidRDefault="00BE1915" w:rsidP="006643E6">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w:t>
            </w:r>
            <w:r w:rsidR="00764619">
              <w:rPr>
                <w:rFonts w:ascii="Times New Roman" w:hAnsi="Times New Roman" w:cs="Times New Roman"/>
                <w:sz w:val="24"/>
                <w:szCs w:val="24"/>
              </w:rPr>
              <w:t xml:space="preserve"> </w:t>
            </w:r>
            <w:r>
              <w:rPr>
                <w:rFonts w:ascii="Times New Roman" w:hAnsi="Times New Roman" w:cs="Times New Roman"/>
                <w:sz w:val="24"/>
                <w:szCs w:val="24"/>
              </w:rPr>
              <w:t xml:space="preserve">области предпринимательской деятельности и деятельности саморегулируемых организаций (например, </w:t>
            </w:r>
            <w:r w:rsidRPr="00C4367F">
              <w:rPr>
                <w:rFonts w:ascii="Times New Roman" w:hAnsi="Times New Roman" w:cs="Times New Roman"/>
                <w:i/>
                <w:sz w:val="24"/>
                <w:szCs w:val="24"/>
              </w:rPr>
              <w:t>незаконные организация и проведение азартных игр</w:t>
            </w:r>
            <w:r>
              <w:rPr>
                <w:rFonts w:ascii="Times New Roman" w:hAnsi="Times New Roman" w:cs="Times New Roman"/>
                <w:sz w:val="24"/>
                <w:szCs w:val="24"/>
              </w:rPr>
              <w:t xml:space="preserve">; </w:t>
            </w:r>
            <w:r w:rsidR="006643E6">
              <w:rPr>
                <w:rFonts w:ascii="Times New Roman" w:hAnsi="Times New Roman" w:cs="Times New Roman"/>
                <w:sz w:val="24"/>
                <w:szCs w:val="24"/>
              </w:rPr>
              <w:t xml:space="preserve">нарушение законодательства об обращении лекарственных средств; </w:t>
            </w:r>
            <w:r w:rsidR="006643E6" w:rsidRPr="00C4367F">
              <w:rPr>
                <w:rFonts w:ascii="Times New Roman" w:hAnsi="Times New Roman" w:cs="Times New Roman"/>
                <w:i/>
                <w:sz w:val="24"/>
                <w:szCs w:val="24"/>
              </w:rPr>
              <w:t>нарушение порядка осуществления процедур, включенных в исчерпывающие перечни процедур в сфере строительства</w:t>
            </w:r>
            <w:r w:rsidR="006643E6">
              <w:rPr>
                <w:rFonts w:ascii="Times New Roman" w:hAnsi="Times New Roman" w:cs="Times New Roman"/>
                <w:sz w:val="24"/>
                <w:szCs w:val="24"/>
              </w:rPr>
              <w:t xml:space="preserve">; фиктивное или преднамеренное банкротство; </w:t>
            </w:r>
            <w:r w:rsidR="006643E6" w:rsidRPr="00C4367F">
              <w:rPr>
                <w:rFonts w:ascii="Times New Roman" w:hAnsi="Times New Roman" w:cs="Times New Roman"/>
                <w:i/>
                <w:sz w:val="24"/>
                <w:szCs w:val="24"/>
              </w:rPr>
              <w:t>незаконная розничная продажа алкогольной и спиртосодержащей пищ</w:t>
            </w:r>
            <w:r w:rsidR="00764619" w:rsidRPr="00C4367F">
              <w:rPr>
                <w:rFonts w:ascii="Times New Roman" w:hAnsi="Times New Roman" w:cs="Times New Roman"/>
                <w:i/>
                <w:sz w:val="24"/>
                <w:szCs w:val="24"/>
              </w:rPr>
              <w:t>евой продукции физическим лицам</w:t>
            </w:r>
            <w:r w:rsidR="00764619">
              <w:rPr>
                <w:rFonts w:ascii="Times New Roman" w:hAnsi="Times New Roman" w:cs="Times New Roman"/>
                <w:sz w:val="24"/>
                <w:szCs w:val="24"/>
              </w:rPr>
              <w:t>; злоупот</w:t>
            </w:r>
            <w:r w:rsidR="006643E6">
              <w:rPr>
                <w:rFonts w:ascii="Times New Roman" w:hAnsi="Times New Roman" w:cs="Times New Roman"/>
                <w:sz w:val="24"/>
                <w:szCs w:val="24"/>
              </w:rPr>
              <w:t>ребление доминирующим положением на товарном рынке</w:t>
            </w:r>
            <w:r w:rsidR="00764619">
              <w:rPr>
                <w:rFonts w:ascii="Times New Roman" w:hAnsi="Times New Roman" w:cs="Times New Roman"/>
                <w:sz w:val="24"/>
                <w:szCs w:val="24"/>
              </w:rPr>
              <w:t xml:space="preserve">; </w:t>
            </w:r>
            <w:r w:rsidR="00764619" w:rsidRPr="00C4367F">
              <w:rPr>
                <w:rFonts w:ascii="Times New Roman" w:hAnsi="Times New Roman" w:cs="Times New Roman"/>
                <w:i/>
                <w:sz w:val="24"/>
                <w:szCs w:val="24"/>
              </w:rPr>
              <w:t>недобросовестная конкуренция</w:t>
            </w:r>
            <w:r w:rsidR="00764619">
              <w:rPr>
                <w:rFonts w:ascii="Times New Roman" w:hAnsi="Times New Roman" w:cs="Times New Roman"/>
                <w:sz w:val="24"/>
                <w:szCs w:val="24"/>
              </w:rPr>
              <w:t>; нарушение саморегулируемой организацией обязанностей по раскрытию информации и др.)</w:t>
            </w:r>
          </w:p>
        </w:tc>
        <w:tc>
          <w:tcPr>
            <w:tcW w:w="3225" w:type="dxa"/>
          </w:tcPr>
          <w:p w:rsidR="00BE1915" w:rsidRDefault="00BE1915"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14 КоАП</w:t>
            </w:r>
          </w:p>
        </w:tc>
      </w:tr>
      <w:tr w:rsidR="00764619" w:rsidTr="005412F3">
        <w:tc>
          <w:tcPr>
            <w:tcW w:w="6345" w:type="dxa"/>
          </w:tcPr>
          <w:p w:rsidR="00764619" w:rsidRDefault="00764619" w:rsidP="00C4367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области финансов, налогов и сборов, страхования, рынка ценных бумаг (например, </w:t>
            </w:r>
            <w:r w:rsidRPr="00C4367F">
              <w:rPr>
                <w:rFonts w:ascii="Times New Roman" w:hAnsi="Times New Roman" w:cs="Times New Roman"/>
                <w:i/>
                <w:sz w:val="24"/>
                <w:szCs w:val="24"/>
              </w:rPr>
              <w:t>нарушение срока постановки на учет в налоговом органе</w:t>
            </w:r>
            <w:r>
              <w:rPr>
                <w:rFonts w:ascii="Times New Roman" w:hAnsi="Times New Roman" w:cs="Times New Roman"/>
                <w:sz w:val="24"/>
                <w:szCs w:val="24"/>
              </w:rPr>
              <w:t>;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w:t>
            </w:r>
            <w:r w:rsidR="00C4367F">
              <w:rPr>
                <w:rFonts w:ascii="Times New Roman" w:hAnsi="Times New Roman" w:cs="Times New Roman"/>
                <w:sz w:val="24"/>
                <w:szCs w:val="24"/>
              </w:rPr>
              <w:t>,</w:t>
            </w:r>
            <w:r>
              <w:rPr>
                <w:rFonts w:ascii="Times New Roman" w:hAnsi="Times New Roman" w:cs="Times New Roman"/>
                <w:sz w:val="24"/>
                <w:szCs w:val="24"/>
              </w:rPr>
              <w:t xml:space="preserve"> а также с нарушением установленного порядка нанесения такой информации и (или) информации;</w:t>
            </w:r>
            <w:r w:rsidR="007C265D">
              <w:rPr>
                <w:rFonts w:ascii="Times New Roman" w:hAnsi="Times New Roman" w:cs="Times New Roman"/>
                <w:sz w:val="24"/>
                <w:szCs w:val="24"/>
              </w:rPr>
              <w:t xml:space="preserve"> </w:t>
            </w:r>
            <w:r w:rsidR="007C265D" w:rsidRPr="00C4367F">
              <w:rPr>
                <w:rFonts w:ascii="Times New Roman" w:hAnsi="Times New Roman" w:cs="Times New Roman"/>
                <w:i/>
                <w:sz w:val="24"/>
                <w:szCs w:val="24"/>
              </w:rPr>
              <w:t>неправомерное использование инсайдерской информации</w:t>
            </w:r>
            <w:r w:rsidR="007C265D">
              <w:rPr>
                <w:rFonts w:ascii="Times New Roman" w:hAnsi="Times New Roman" w:cs="Times New Roman"/>
                <w:sz w:val="24"/>
                <w:szCs w:val="24"/>
              </w:rPr>
              <w:t xml:space="preserve">; нарушение валютного законодательства Российской Федерации и актов органов валютного регулирования; </w:t>
            </w:r>
            <w:r w:rsidR="007C265D" w:rsidRPr="00C4367F">
              <w:rPr>
                <w:rFonts w:ascii="Times New Roman" w:hAnsi="Times New Roman" w:cs="Times New Roman"/>
                <w:i/>
                <w:sz w:val="24"/>
                <w:szCs w:val="24"/>
              </w:rPr>
              <w:t>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r w:rsidR="007C265D">
              <w:rPr>
                <w:rFonts w:ascii="Times New Roman" w:hAnsi="Times New Roman" w:cs="Times New Roman"/>
                <w:sz w:val="24"/>
                <w:szCs w:val="24"/>
              </w:rPr>
              <w:t>;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  и др.)</w:t>
            </w:r>
          </w:p>
        </w:tc>
        <w:tc>
          <w:tcPr>
            <w:tcW w:w="3225" w:type="dxa"/>
          </w:tcPr>
          <w:p w:rsidR="00764619" w:rsidRDefault="00764619"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15 КоАП</w:t>
            </w:r>
          </w:p>
        </w:tc>
      </w:tr>
      <w:tr w:rsidR="007C265D" w:rsidTr="005412F3">
        <w:tc>
          <w:tcPr>
            <w:tcW w:w="6345" w:type="dxa"/>
          </w:tcPr>
          <w:p w:rsidR="007C265D" w:rsidRDefault="007C265D" w:rsidP="00764619">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области таможенного дела (например, </w:t>
            </w:r>
            <w:r w:rsidRPr="00C4367F">
              <w:rPr>
                <w:rFonts w:ascii="Times New Roman" w:hAnsi="Times New Roman" w:cs="Times New Roman"/>
                <w:i/>
                <w:sz w:val="24"/>
                <w:szCs w:val="24"/>
              </w:rPr>
              <w:t>недекларирование либо недостоверное декларирование товаров</w:t>
            </w:r>
            <w:r>
              <w:rPr>
                <w:rFonts w:ascii="Times New Roman" w:hAnsi="Times New Roman" w:cs="Times New Roman"/>
                <w:sz w:val="24"/>
                <w:szCs w:val="24"/>
              </w:rPr>
              <w:t>; нарушение режима зоны таможенного контроля и др.)</w:t>
            </w:r>
          </w:p>
        </w:tc>
        <w:tc>
          <w:tcPr>
            <w:tcW w:w="3225" w:type="dxa"/>
          </w:tcPr>
          <w:p w:rsidR="007C265D" w:rsidRDefault="007C265D"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16 КоАП</w:t>
            </w:r>
          </w:p>
        </w:tc>
      </w:tr>
      <w:tr w:rsidR="007C265D" w:rsidTr="005412F3">
        <w:tc>
          <w:tcPr>
            <w:tcW w:w="6345" w:type="dxa"/>
          </w:tcPr>
          <w:p w:rsidR="007C265D" w:rsidRDefault="007C265D" w:rsidP="00243B97">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посягающие на институты государственной власти (например, </w:t>
            </w:r>
            <w:r w:rsidR="00C4367F">
              <w:rPr>
                <w:rFonts w:ascii="Times New Roman" w:hAnsi="Times New Roman" w:cs="Times New Roman"/>
                <w:sz w:val="24"/>
                <w:szCs w:val="24"/>
              </w:rPr>
              <w:t xml:space="preserve"> </w:t>
            </w:r>
            <w:r w:rsidR="00243B97" w:rsidRPr="00C4367F">
              <w:rPr>
                <w:rFonts w:ascii="Times New Roman" w:hAnsi="Times New Roman" w:cs="Times New Roman"/>
                <w:i/>
                <w:sz w:val="24"/>
                <w:szCs w:val="24"/>
              </w:rPr>
              <w:t>воспрепятствование законной деятельности Уполномоченного по правам человека в Российской Федерации</w:t>
            </w:r>
            <w:r w:rsidR="00243B97">
              <w:rPr>
                <w:rFonts w:ascii="Times New Roman" w:hAnsi="Times New Roman" w:cs="Times New Roman"/>
                <w:sz w:val="24"/>
                <w:szCs w:val="24"/>
              </w:rPr>
              <w:t xml:space="preserve">; нарушение порядка официального использования государственных символов Российской Федерации; </w:t>
            </w:r>
            <w:r w:rsidR="00243B97" w:rsidRPr="00C4367F">
              <w:rPr>
                <w:rFonts w:ascii="Times New Roman" w:hAnsi="Times New Roman" w:cs="Times New Roman"/>
                <w:i/>
                <w:sz w:val="24"/>
                <w:szCs w:val="24"/>
              </w:rPr>
              <w:t>нарушение законодательства об исполнительном производстве</w:t>
            </w:r>
            <w:r w:rsidR="00243B97">
              <w:rPr>
                <w:rFonts w:ascii="Times New Roman" w:hAnsi="Times New Roman" w:cs="Times New Roman"/>
                <w:sz w:val="24"/>
                <w:szCs w:val="24"/>
              </w:rPr>
              <w:t xml:space="preserve">; неисполнении содержащихся в исполнительном документе требований неимущественного характера и др.) </w:t>
            </w:r>
          </w:p>
        </w:tc>
        <w:tc>
          <w:tcPr>
            <w:tcW w:w="3225" w:type="dxa"/>
          </w:tcPr>
          <w:p w:rsidR="007C265D" w:rsidRDefault="007C265D"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17 КоАП</w:t>
            </w:r>
          </w:p>
        </w:tc>
      </w:tr>
      <w:tr w:rsidR="00243B97" w:rsidTr="005412F3">
        <w:tc>
          <w:tcPr>
            <w:tcW w:w="6345" w:type="dxa"/>
          </w:tcPr>
          <w:p w:rsidR="00243B97" w:rsidRDefault="00243B97" w:rsidP="00557F5C">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области защиты </w:t>
            </w:r>
            <w:r w:rsidR="008E061F">
              <w:rPr>
                <w:rFonts w:ascii="Times New Roman" w:hAnsi="Times New Roman" w:cs="Times New Roman"/>
                <w:sz w:val="24"/>
                <w:szCs w:val="24"/>
              </w:rPr>
              <w:t xml:space="preserve">Государственной границы РФ и обеспечение режима пребывания иностранных граждан или лиц без гражданства на территории РФ (например, </w:t>
            </w:r>
            <w:r w:rsidR="008E061F" w:rsidRPr="00C4367F">
              <w:rPr>
                <w:rFonts w:ascii="Times New Roman" w:hAnsi="Times New Roman" w:cs="Times New Roman"/>
                <w:i/>
                <w:sz w:val="24"/>
                <w:szCs w:val="24"/>
              </w:rPr>
              <w:t>нарушение режима в пунктах пропуска через Государственную границу Российской Федерации</w:t>
            </w:r>
            <w:r w:rsidR="008E061F">
              <w:rPr>
                <w:rFonts w:ascii="Times New Roman" w:hAnsi="Times New Roman" w:cs="Times New Roman"/>
                <w:sz w:val="24"/>
                <w:szCs w:val="24"/>
              </w:rPr>
              <w:t xml:space="preserve">; </w:t>
            </w:r>
            <w:r w:rsidR="00557F5C">
              <w:rPr>
                <w:rFonts w:ascii="Times New Roman" w:hAnsi="Times New Roman" w:cs="Times New Roman"/>
                <w:sz w:val="24"/>
                <w:szCs w:val="24"/>
              </w:rPr>
              <w:t xml:space="preserve">нарушение правил, относящихся к мирному проходу через территориальное море </w:t>
            </w:r>
            <w:r w:rsidR="008E061F">
              <w:rPr>
                <w:rFonts w:ascii="Times New Roman" w:hAnsi="Times New Roman" w:cs="Times New Roman"/>
                <w:sz w:val="24"/>
                <w:szCs w:val="24"/>
              </w:rPr>
              <w:t xml:space="preserve"> </w:t>
            </w:r>
            <w:r w:rsidR="00557F5C">
              <w:rPr>
                <w:rFonts w:ascii="Times New Roman" w:hAnsi="Times New Roman" w:cs="Times New Roman"/>
                <w:sz w:val="24"/>
                <w:szCs w:val="24"/>
              </w:rPr>
              <w:t xml:space="preserve">Российской Федерации или транзитному пролету через воздушное пространство Российской Федерации; </w:t>
            </w:r>
            <w:r w:rsidR="00557F5C" w:rsidRPr="00B6446B">
              <w:rPr>
                <w:rFonts w:ascii="Times New Roman" w:hAnsi="Times New Roman" w:cs="Times New Roman"/>
                <w:i/>
                <w:sz w:val="24"/>
                <w:szCs w:val="24"/>
              </w:rPr>
              <w:t xml:space="preserve">нарушение </w:t>
            </w:r>
            <w:r w:rsidR="00B6446B">
              <w:rPr>
                <w:rFonts w:ascii="Times New Roman" w:hAnsi="Times New Roman" w:cs="Times New Roman"/>
                <w:i/>
                <w:sz w:val="24"/>
                <w:szCs w:val="24"/>
              </w:rPr>
              <w:t xml:space="preserve"> </w:t>
            </w:r>
            <w:r w:rsidR="00557F5C" w:rsidRPr="00B6446B">
              <w:rPr>
                <w:rFonts w:ascii="Times New Roman" w:hAnsi="Times New Roman" w:cs="Times New Roman"/>
                <w:i/>
                <w:sz w:val="24"/>
                <w:szCs w:val="24"/>
              </w:rPr>
              <w:t>правил пребывания в Российской Федерации иностранных граждан и лиц без гражданства</w:t>
            </w:r>
            <w:r w:rsidR="00557F5C">
              <w:rPr>
                <w:rFonts w:ascii="Times New Roman" w:hAnsi="Times New Roman" w:cs="Times New Roman"/>
                <w:sz w:val="24"/>
                <w:szCs w:val="24"/>
              </w:rPr>
              <w:t xml:space="preserve">; нарушение иммиграционных правил; </w:t>
            </w:r>
            <w:r w:rsidR="00557F5C" w:rsidRPr="00B6446B">
              <w:rPr>
                <w:rFonts w:ascii="Times New Roman" w:hAnsi="Times New Roman" w:cs="Times New Roman"/>
                <w:i/>
                <w:sz w:val="24"/>
                <w:szCs w:val="24"/>
              </w:rPr>
              <w:t>незаконное привлечение к трудовой деятельности в Российской Федерации иностранного гражданина или лица без гражданства</w:t>
            </w:r>
            <w:r w:rsidR="00557F5C">
              <w:rPr>
                <w:rFonts w:ascii="Times New Roman" w:hAnsi="Times New Roman" w:cs="Times New Roman"/>
                <w:sz w:val="24"/>
                <w:szCs w:val="24"/>
              </w:rPr>
              <w:t>;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 и др.)</w:t>
            </w:r>
          </w:p>
        </w:tc>
        <w:tc>
          <w:tcPr>
            <w:tcW w:w="3225" w:type="dxa"/>
          </w:tcPr>
          <w:p w:rsidR="00243B97" w:rsidRDefault="00243B97"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18 КоАП</w:t>
            </w:r>
          </w:p>
        </w:tc>
      </w:tr>
      <w:tr w:rsidR="00243B97" w:rsidTr="005412F3">
        <w:tc>
          <w:tcPr>
            <w:tcW w:w="6345" w:type="dxa"/>
          </w:tcPr>
          <w:p w:rsidR="00243B97" w:rsidRDefault="00557F5C" w:rsidP="00C05AA4">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против порядка управления (например,</w:t>
            </w:r>
            <w:r w:rsidR="00B644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6446B">
              <w:rPr>
                <w:rFonts w:ascii="Times New Roman" w:hAnsi="Times New Roman" w:cs="Times New Roman"/>
                <w:i/>
                <w:sz w:val="24"/>
                <w:szCs w:val="24"/>
              </w:rPr>
              <w:t>самоуправство</w:t>
            </w:r>
            <w:r>
              <w:rPr>
                <w:rFonts w:ascii="Times New Roman" w:hAnsi="Times New Roman" w:cs="Times New Roman"/>
                <w:sz w:val="24"/>
                <w:szCs w:val="24"/>
              </w:rPr>
              <w:t xml:space="preserve">; неповиновение законному распоряжению сотрудника полиции, </w:t>
            </w:r>
            <w:r w:rsidR="00B6446B">
              <w:rPr>
                <w:rFonts w:ascii="Times New Roman" w:hAnsi="Times New Roman" w:cs="Times New Roman"/>
                <w:sz w:val="24"/>
                <w:szCs w:val="24"/>
              </w:rPr>
              <w:t xml:space="preserve"> </w:t>
            </w:r>
            <w:r>
              <w:rPr>
                <w:rFonts w:ascii="Times New Roman" w:hAnsi="Times New Roman" w:cs="Times New Roman"/>
                <w:sz w:val="24"/>
                <w:szCs w:val="24"/>
              </w:rPr>
              <w:t xml:space="preserve">военнослужащего, сотрудника органов федеральной службы безопасности, сотрудника органов государственной охраны, сотрудника органов, осуществляющих </w:t>
            </w:r>
            <w:r w:rsidR="00F764FF">
              <w:rPr>
                <w:rFonts w:ascii="Times New Roman" w:hAnsi="Times New Roman" w:cs="Times New Roman"/>
                <w:sz w:val="24"/>
                <w:szCs w:val="24"/>
              </w:rPr>
              <w:t>федеральный государственный контроль (надзор) в сфере миграции, либо сотрудника органа</w:t>
            </w:r>
            <w:r w:rsidR="005D2839">
              <w:rPr>
                <w:rFonts w:ascii="Times New Roman" w:hAnsi="Times New Roman" w:cs="Times New Roman"/>
                <w:sz w:val="24"/>
                <w:szCs w:val="24"/>
              </w:rPr>
              <w:t xml:space="preserve"> или учреждения уголовно-исполн</w:t>
            </w:r>
            <w:r w:rsidR="00F764FF">
              <w:rPr>
                <w:rFonts w:ascii="Times New Roman" w:hAnsi="Times New Roman" w:cs="Times New Roman"/>
                <w:sz w:val="24"/>
                <w:szCs w:val="24"/>
              </w:rPr>
              <w:t xml:space="preserve">ительной системы либо сотрудника войск национальной гвардии Российской Федерации; </w:t>
            </w:r>
            <w:r w:rsidR="00F764FF" w:rsidRPr="00B6446B">
              <w:rPr>
                <w:rFonts w:ascii="Times New Roman" w:hAnsi="Times New Roman" w:cs="Times New Roman"/>
                <w:i/>
                <w:sz w:val="24"/>
                <w:szCs w:val="24"/>
              </w:rPr>
              <w:t>непринятие мер по устранению причин и условий, способствовавших совершению административного правонарушения</w:t>
            </w:r>
            <w:r w:rsidR="00F764FF">
              <w:rPr>
                <w:rFonts w:ascii="Times New Roman" w:hAnsi="Times New Roman" w:cs="Times New Roman"/>
                <w:sz w:val="24"/>
                <w:szCs w:val="24"/>
              </w:rPr>
              <w:t xml:space="preserve">; нарушение законодательства в наименованиях географических объектах; </w:t>
            </w:r>
            <w:r w:rsidR="00F764FF" w:rsidRPr="00B6446B">
              <w:rPr>
                <w:rFonts w:ascii="Times New Roman" w:hAnsi="Times New Roman" w:cs="Times New Roman"/>
                <w:i/>
                <w:sz w:val="24"/>
                <w:szCs w:val="24"/>
              </w:rPr>
              <w:t>заведомо ложный вызов специализированных служ</w:t>
            </w:r>
            <w:r w:rsidR="00F764FF">
              <w:rPr>
                <w:rFonts w:ascii="Times New Roman" w:hAnsi="Times New Roman" w:cs="Times New Roman"/>
                <w:sz w:val="24"/>
                <w:szCs w:val="24"/>
              </w:rPr>
              <w:t xml:space="preserve">б; проживание гражданина Российской Федерации по месту пребывания или по месту жительства в жилом помещении без регистрации; </w:t>
            </w:r>
            <w:r w:rsidR="00F764FF" w:rsidRPr="00B6446B">
              <w:rPr>
                <w:rFonts w:ascii="Times New Roman" w:hAnsi="Times New Roman" w:cs="Times New Roman"/>
                <w:i/>
                <w:sz w:val="24"/>
                <w:szCs w:val="24"/>
              </w:rPr>
              <w:t xml:space="preserve">осуществление деятельности, не связанной </w:t>
            </w:r>
            <w:r w:rsidR="00C05AA4" w:rsidRPr="00B6446B">
              <w:rPr>
                <w:rFonts w:ascii="Times New Roman" w:hAnsi="Times New Roman" w:cs="Times New Roman"/>
                <w:i/>
                <w:sz w:val="24"/>
                <w:szCs w:val="24"/>
              </w:rPr>
              <w:t>с извлечением прибыли, без спец</w:t>
            </w:r>
            <w:r w:rsidR="00F764FF" w:rsidRPr="00B6446B">
              <w:rPr>
                <w:rFonts w:ascii="Times New Roman" w:hAnsi="Times New Roman" w:cs="Times New Roman"/>
                <w:i/>
                <w:sz w:val="24"/>
                <w:szCs w:val="24"/>
              </w:rPr>
              <w:t>иального разреш</w:t>
            </w:r>
            <w:r w:rsidR="00C05AA4" w:rsidRPr="00B6446B">
              <w:rPr>
                <w:rFonts w:ascii="Times New Roman" w:hAnsi="Times New Roman" w:cs="Times New Roman"/>
                <w:i/>
                <w:sz w:val="24"/>
                <w:szCs w:val="24"/>
              </w:rPr>
              <w:t>е</w:t>
            </w:r>
            <w:r w:rsidR="00F764FF" w:rsidRPr="00B6446B">
              <w:rPr>
                <w:rFonts w:ascii="Times New Roman" w:hAnsi="Times New Roman" w:cs="Times New Roman"/>
                <w:i/>
                <w:sz w:val="24"/>
                <w:szCs w:val="24"/>
              </w:rPr>
              <w:t>ния (лицензии</w:t>
            </w:r>
            <w:r w:rsidR="00F764FF">
              <w:rPr>
                <w:rFonts w:ascii="Times New Roman" w:hAnsi="Times New Roman" w:cs="Times New Roman"/>
                <w:sz w:val="24"/>
                <w:szCs w:val="24"/>
              </w:rPr>
              <w:t>)</w:t>
            </w:r>
            <w:r w:rsidR="00C05AA4">
              <w:rPr>
                <w:rFonts w:ascii="Times New Roman" w:hAnsi="Times New Roman" w:cs="Times New Roman"/>
                <w:sz w:val="24"/>
                <w:szCs w:val="24"/>
              </w:rPr>
              <w:t xml:space="preserve">; нарушение требований к ведению образовательной  деятельности и организации образовательного процесса  </w:t>
            </w:r>
            <w:r w:rsidR="00F764FF">
              <w:rPr>
                <w:rFonts w:ascii="Times New Roman" w:hAnsi="Times New Roman" w:cs="Times New Roman"/>
                <w:sz w:val="24"/>
                <w:szCs w:val="24"/>
              </w:rPr>
              <w:t xml:space="preserve"> и др.)</w:t>
            </w:r>
          </w:p>
        </w:tc>
        <w:tc>
          <w:tcPr>
            <w:tcW w:w="3225" w:type="dxa"/>
          </w:tcPr>
          <w:p w:rsidR="00243B97" w:rsidRDefault="00243B97" w:rsidP="005412F3">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19 КоАП</w:t>
            </w:r>
          </w:p>
        </w:tc>
      </w:tr>
      <w:tr w:rsidR="00243B97" w:rsidTr="005412F3">
        <w:tc>
          <w:tcPr>
            <w:tcW w:w="6345" w:type="dxa"/>
          </w:tcPr>
          <w:p w:rsidR="00243B97" w:rsidRDefault="00C05AA4" w:rsidP="00C05AA4">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посягающие на общественный порядок и общественную безопасность (например, </w:t>
            </w:r>
            <w:r w:rsidRPr="00B6446B">
              <w:rPr>
                <w:rFonts w:ascii="Times New Roman" w:hAnsi="Times New Roman" w:cs="Times New Roman"/>
                <w:i/>
                <w:sz w:val="24"/>
                <w:szCs w:val="24"/>
              </w:rPr>
              <w:t>мелкое хулиганство</w:t>
            </w:r>
            <w:r>
              <w:rPr>
                <w:rFonts w:ascii="Times New Roman" w:hAnsi="Times New Roman" w:cs="Times New Roman"/>
                <w:sz w:val="24"/>
                <w:szCs w:val="24"/>
              </w:rPr>
              <w:t xml:space="preserve">; нарушение установленного порядка организации либо проведения собрания, митинга, демонстрации, шествия или пикетирования; </w:t>
            </w:r>
            <w:r w:rsidRPr="00B6446B">
              <w:rPr>
                <w:rFonts w:ascii="Times New Roman" w:hAnsi="Times New Roman" w:cs="Times New Roman"/>
                <w:i/>
                <w:sz w:val="24"/>
                <w:szCs w:val="24"/>
              </w:rPr>
              <w:t>невыполнение  требований и мероприятий в области гражданской обороны</w:t>
            </w:r>
            <w:r>
              <w:rPr>
                <w:rFonts w:ascii="Times New Roman" w:hAnsi="Times New Roman" w:cs="Times New Roman"/>
                <w:sz w:val="24"/>
                <w:szCs w:val="24"/>
              </w:rPr>
              <w:t xml:space="preserve">; нарушение сроков регистрации (перерегистрации) оружия или сроков постановки его на учет; </w:t>
            </w:r>
            <w:r w:rsidRPr="00B6446B">
              <w:rPr>
                <w:rFonts w:ascii="Times New Roman" w:hAnsi="Times New Roman" w:cs="Times New Roman"/>
                <w:i/>
                <w:sz w:val="24"/>
                <w:szCs w:val="24"/>
              </w:rPr>
              <w:t>производство и распространение экстремистских материалов</w:t>
            </w:r>
            <w:r>
              <w:rPr>
                <w:rFonts w:ascii="Times New Roman" w:hAnsi="Times New Roman" w:cs="Times New Roman"/>
                <w:sz w:val="24"/>
                <w:szCs w:val="24"/>
              </w:rPr>
              <w:t>; нарушение правил поведения зрителей при проведении официальных спортивных соревнований и др.)</w:t>
            </w:r>
          </w:p>
        </w:tc>
        <w:tc>
          <w:tcPr>
            <w:tcW w:w="3225" w:type="dxa"/>
          </w:tcPr>
          <w:p w:rsidR="00243B97" w:rsidRDefault="00243B97" w:rsidP="00243B97">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20 КоАП</w:t>
            </w:r>
          </w:p>
        </w:tc>
      </w:tr>
      <w:tr w:rsidR="00243B97" w:rsidTr="005412F3">
        <w:tc>
          <w:tcPr>
            <w:tcW w:w="6345" w:type="dxa"/>
          </w:tcPr>
          <w:p w:rsidR="00243B97" w:rsidRDefault="00C05AA4" w:rsidP="00243B97">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в области воинского учета (например, </w:t>
            </w:r>
            <w:r w:rsidR="0092555D" w:rsidRPr="00B6446B">
              <w:rPr>
                <w:rFonts w:ascii="Times New Roman" w:hAnsi="Times New Roman" w:cs="Times New Roman"/>
                <w:i/>
                <w:sz w:val="24"/>
                <w:szCs w:val="24"/>
              </w:rPr>
              <w:t>неисполнение гражданами обязанностей по воинскому учету</w:t>
            </w:r>
            <w:r w:rsidR="0092555D">
              <w:rPr>
                <w:rFonts w:ascii="Times New Roman" w:hAnsi="Times New Roman" w:cs="Times New Roman"/>
                <w:sz w:val="24"/>
                <w:szCs w:val="24"/>
              </w:rPr>
              <w:t xml:space="preserve">; уклонение от медицинского обследования; </w:t>
            </w:r>
            <w:r w:rsidR="0092555D" w:rsidRPr="00B6446B">
              <w:rPr>
                <w:rFonts w:ascii="Times New Roman" w:hAnsi="Times New Roman" w:cs="Times New Roman"/>
                <w:i/>
                <w:sz w:val="24"/>
                <w:szCs w:val="24"/>
              </w:rPr>
              <w:t>умышленная порча или утрата документов воинского учета</w:t>
            </w:r>
            <w:r w:rsidR="0092555D">
              <w:rPr>
                <w:rFonts w:ascii="Times New Roman" w:hAnsi="Times New Roman" w:cs="Times New Roman"/>
                <w:sz w:val="24"/>
                <w:szCs w:val="24"/>
              </w:rPr>
              <w:t xml:space="preserve"> и др.)</w:t>
            </w:r>
          </w:p>
        </w:tc>
        <w:tc>
          <w:tcPr>
            <w:tcW w:w="3225" w:type="dxa"/>
          </w:tcPr>
          <w:p w:rsidR="00243B97" w:rsidRDefault="00243B97" w:rsidP="00243B97">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Глава 21 КоАП</w:t>
            </w:r>
          </w:p>
        </w:tc>
      </w:tr>
    </w:tbl>
    <w:p w:rsidR="005412F3" w:rsidRPr="006E5B3A" w:rsidRDefault="005412F3" w:rsidP="005412F3">
      <w:pPr>
        <w:pStyle w:val="a5"/>
        <w:spacing w:after="0" w:line="312" w:lineRule="auto"/>
        <w:ind w:left="0" w:firstLine="567"/>
        <w:jc w:val="center"/>
        <w:rPr>
          <w:rFonts w:ascii="Times New Roman" w:hAnsi="Times New Roman" w:cs="Times New Roman"/>
          <w:sz w:val="24"/>
          <w:szCs w:val="24"/>
        </w:rPr>
      </w:pPr>
    </w:p>
    <w:p w:rsidR="00F069BF" w:rsidRDefault="00F069BF" w:rsidP="00686601">
      <w:pPr>
        <w:pStyle w:val="a5"/>
        <w:spacing w:after="0" w:line="312" w:lineRule="auto"/>
        <w:ind w:left="567" w:firstLine="284"/>
        <w:jc w:val="both"/>
        <w:rPr>
          <w:rFonts w:ascii="Times New Roman" w:hAnsi="Times New Roman" w:cs="Times New Roman"/>
          <w:sz w:val="24"/>
          <w:szCs w:val="24"/>
        </w:rPr>
      </w:pPr>
      <w:r w:rsidRPr="00F069BF">
        <w:rPr>
          <w:rFonts w:ascii="Times New Roman" w:hAnsi="Times New Roman" w:cs="Times New Roman"/>
          <w:sz w:val="24"/>
          <w:szCs w:val="24"/>
        </w:rPr>
        <w:t xml:space="preserve">Прежде чем мы начнем анализировать </w:t>
      </w:r>
      <w:r w:rsidR="00686601">
        <w:rPr>
          <w:rFonts w:ascii="Times New Roman" w:hAnsi="Times New Roman" w:cs="Times New Roman"/>
          <w:sz w:val="24"/>
          <w:szCs w:val="24"/>
        </w:rPr>
        <w:t xml:space="preserve">содержание и структуру </w:t>
      </w:r>
      <w:r w:rsidRPr="00F069BF">
        <w:rPr>
          <w:rFonts w:ascii="Times New Roman" w:hAnsi="Times New Roman" w:cs="Times New Roman"/>
          <w:sz w:val="24"/>
          <w:szCs w:val="24"/>
        </w:rPr>
        <w:t>од</w:t>
      </w:r>
      <w:r w:rsidR="00686601">
        <w:rPr>
          <w:rFonts w:ascii="Times New Roman" w:hAnsi="Times New Roman" w:cs="Times New Roman"/>
          <w:sz w:val="24"/>
          <w:szCs w:val="24"/>
        </w:rPr>
        <w:t>ного</w:t>
      </w:r>
      <w:r w:rsidRPr="00F069BF">
        <w:rPr>
          <w:rFonts w:ascii="Times New Roman" w:hAnsi="Times New Roman" w:cs="Times New Roman"/>
          <w:sz w:val="24"/>
          <w:szCs w:val="24"/>
        </w:rPr>
        <w:t xml:space="preserve"> из видов юридической ответственности ― административную ответственность</w:t>
      </w:r>
      <w:r w:rsidR="00686601">
        <w:rPr>
          <w:rFonts w:ascii="Times New Roman" w:hAnsi="Times New Roman" w:cs="Times New Roman"/>
          <w:sz w:val="24"/>
          <w:szCs w:val="24"/>
        </w:rPr>
        <w:t xml:space="preserve"> (а в следующей, 27-ой теме </w:t>
      </w:r>
      <w:r w:rsidR="00686601" w:rsidRPr="00F069BF">
        <w:rPr>
          <w:rFonts w:ascii="Times New Roman" w:hAnsi="Times New Roman" w:cs="Times New Roman"/>
          <w:sz w:val="24"/>
          <w:szCs w:val="24"/>
        </w:rPr>
        <w:t>―</w:t>
      </w:r>
      <w:r w:rsidR="00686601">
        <w:rPr>
          <w:rFonts w:ascii="Times New Roman" w:hAnsi="Times New Roman" w:cs="Times New Roman"/>
          <w:sz w:val="24"/>
          <w:szCs w:val="24"/>
        </w:rPr>
        <w:t xml:space="preserve"> </w:t>
      </w:r>
      <w:r w:rsidR="00B30A5C">
        <w:rPr>
          <w:rFonts w:ascii="Times New Roman" w:hAnsi="Times New Roman" w:cs="Times New Roman"/>
          <w:sz w:val="24"/>
          <w:szCs w:val="24"/>
        </w:rPr>
        <w:t>уголовной</w:t>
      </w:r>
      <w:r w:rsidR="00686601">
        <w:rPr>
          <w:rFonts w:ascii="Times New Roman" w:hAnsi="Times New Roman" w:cs="Times New Roman"/>
          <w:sz w:val="24"/>
          <w:szCs w:val="24"/>
        </w:rPr>
        <w:t xml:space="preserve"> ответственности)</w:t>
      </w:r>
      <w:r w:rsidRPr="00F069BF">
        <w:rPr>
          <w:rFonts w:ascii="Times New Roman" w:hAnsi="Times New Roman" w:cs="Times New Roman"/>
          <w:sz w:val="24"/>
          <w:szCs w:val="24"/>
        </w:rPr>
        <w:t xml:space="preserve">, </w:t>
      </w:r>
      <w:r>
        <w:rPr>
          <w:rFonts w:ascii="Times New Roman" w:hAnsi="Times New Roman" w:cs="Times New Roman"/>
          <w:sz w:val="24"/>
          <w:szCs w:val="24"/>
        </w:rPr>
        <w:t>повторим основы системного восприятия собственно юридической ответственности.</w:t>
      </w:r>
    </w:p>
    <w:p w:rsidR="00686601" w:rsidRDefault="00686601" w:rsidP="00686601">
      <w:pPr>
        <w:pStyle w:val="a5"/>
        <w:spacing w:after="0" w:line="312" w:lineRule="auto"/>
        <w:ind w:left="567" w:firstLine="284"/>
        <w:jc w:val="both"/>
        <w:rPr>
          <w:rFonts w:ascii="Times New Roman" w:hAnsi="Times New Roman" w:cs="Times New Roman"/>
          <w:sz w:val="24"/>
          <w:szCs w:val="24"/>
        </w:rPr>
      </w:pPr>
      <w:r w:rsidRPr="00686601">
        <w:rPr>
          <w:rFonts w:ascii="Times New Roman" w:hAnsi="Times New Roman" w:cs="Times New Roman"/>
          <w:b/>
          <w:sz w:val="24"/>
          <w:szCs w:val="24"/>
        </w:rPr>
        <w:t xml:space="preserve">Юридическая ответственность </w:t>
      </w:r>
      <w:r w:rsidRPr="00F069BF">
        <w:rPr>
          <w:rFonts w:ascii="Times New Roman" w:hAnsi="Times New Roman" w:cs="Times New Roman"/>
          <w:sz w:val="24"/>
          <w:szCs w:val="24"/>
        </w:rPr>
        <w:t>―</w:t>
      </w:r>
      <w:r>
        <w:rPr>
          <w:rFonts w:ascii="Times New Roman" w:hAnsi="Times New Roman" w:cs="Times New Roman"/>
          <w:sz w:val="24"/>
          <w:szCs w:val="24"/>
        </w:rPr>
        <w:t xml:space="preserve"> применение мер государственного принуждения к нарушителю за совершение правонарушения.</w:t>
      </w:r>
    </w:p>
    <w:p w:rsidR="00686601" w:rsidRDefault="00686601" w:rsidP="00686601">
      <w:pPr>
        <w:pStyle w:val="a5"/>
        <w:spacing w:after="0" w:line="312" w:lineRule="auto"/>
        <w:ind w:left="567" w:firstLine="284"/>
        <w:jc w:val="both"/>
        <w:rPr>
          <w:rFonts w:ascii="Times New Roman" w:hAnsi="Times New Roman" w:cs="Times New Roman"/>
          <w:sz w:val="24"/>
          <w:szCs w:val="24"/>
        </w:rPr>
      </w:pPr>
      <w:r w:rsidRPr="00686601">
        <w:rPr>
          <w:rFonts w:ascii="Times New Roman" w:hAnsi="Times New Roman" w:cs="Times New Roman"/>
          <w:b/>
          <w:i/>
          <w:sz w:val="24"/>
          <w:szCs w:val="24"/>
        </w:rPr>
        <w:t>Правонарушение</w:t>
      </w:r>
      <w:r>
        <w:rPr>
          <w:rFonts w:ascii="Times New Roman" w:hAnsi="Times New Roman" w:cs="Times New Roman"/>
          <w:b/>
          <w:sz w:val="24"/>
          <w:szCs w:val="24"/>
        </w:rPr>
        <w:t xml:space="preserve"> </w:t>
      </w:r>
      <w:r w:rsidRPr="00F069BF">
        <w:rPr>
          <w:rFonts w:ascii="Times New Roman" w:hAnsi="Times New Roman" w:cs="Times New Roman"/>
          <w:sz w:val="24"/>
          <w:szCs w:val="24"/>
        </w:rPr>
        <w:t>―</w:t>
      </w:r>
      <w:r>
        <w:rPr>
          <w:rFonts w:ascii="Times New Roman" w:hAnsi="Times New Roman" w:cs="Times New Roman"/>
          <w:sz w:val="24"/>
          <w:szCs w:val="24"/>
        </w:rPr>
        <w:t xml:space="preserve"> общественно опасное деяние (действие или бездействие), противоречащее нормам права и наносящее вред обществу, государству или отдельным лицам, влекущее за собой юридическую ответственность.</w:t>
      </w:r>
    </w:p>
    <w:p w:rsidR="00686601" w:rsidRDefault="00D37E45" w:rsidP="00686601">
      <w:pPr>
        <w:pStyle w:val="a5"/>
        <w:spacing w:after="0" w:line="312" w:lineRule="auto"/>
        <w:ind w:left="567" w:firstLine="284"/>
        <w:jc w:val="both"/>
        <w:rPr>
          <w:rFonts w:ascii="Times New Roman" w:hAnsi="Times New Roman" w:cs="Times New Roman"/>
          <w:i/>
          <w:sz w:val="24"/>
          <w:szCs w:val="24"/>
        </w:rPr>
      </w:pPr>
      <w:r>
        <w:rPr>
          <w:rFonts w:ascii="Times New Roman" w:hAnsi="Times New Roman" w:cs="Times New Roman"/>
          <w:i/>
          <w:sz w:val="24"/>
          <w:szCs w:val="24"/>
        </w:rPr>
        <w:t>Признаки правонарушения:</w:t>
      </w:r>
    </w:p>
    <w:p w:rsidR="008271CA" w:rsidRDefault="008271CA" w:rsidP="00686601">
      <w:pPr>
        <w:pStyle w:val="a5"/>
        <w:spacing w:after="0" w:line="312" w:lineRule="auto"/>
        <w:ind w:left="567" w:firstLine="284"/>
        <w:jc w:val="both"/>
        <w:rPr>
          <w:rFonts w:ascii="Times New Roman" w:hAnsi="Times New Roman" w:cs="Times New Roman"/>
          <w:i/>
          <w:sz w:val="24"/>
          <w:szCs w:val="24"/>
        </w:rPr>
      </w:pPr>
      <w:r>
        <w:rPr>
          <w:rFonts w:ascii="Times New Roman" w:hAnsi="Times New Roman" w:cs="Times New Roman"/>
          <w:i/>
          <w:sz w:val="24"/>
          <w:szCs w:val="24"/>
        </w:rPr>
        <w:t xml:space="preserve">• Это всегда акт, конкретный вариант поведения человека: </w:t>
      </w:r>
      <w:r>
        <w:rPr>
          <w:rFonts w:ascii="Times New Roman" w:hAnsi="Times New Roman" w:cs="Times New Roman"/>
          <w:sz w:val="24"/>
          <w:szCs w:val="24"/>
        </w:rPr>
        <w:t>характеризуется действием (например, хулиганство) или бездейств</w:t>
      </w:r>
      <w:r w:rsidR="002215E8">
        <w:rPr>
          <w:rFonts w:ascii="Times New Roman" w:hAnsi="Times New Roman" w:cs="Times New Roman"/>
          <w:sz w:val="24"/>
          <w:szCs w:val="24"/>
        </w:rPr>
        <w:t>и</w:t>
      </w:r>
      <w:r>
        <w:rPr>
          <w:rFonts w:ascii="Times New Roman" w:hAnsi="Times New Roman" w:cs="Times New Roman"/>
          <w:sz w:val="24"/>
          <w:szCs w:val="24"/>
        </w:rPr>
        <w:t xml:space="preserve">ем (например, умышленное неисполнение должностным лицом приговора, определения или постановления суда). </w:t>
      </w:r>
      <w:r w:rsidRPr="008271CA">
        <w:rPr>
          <w:rFonts w:ascii="Times New Roman" w:hAnsi="Times New Roman" w:cs="Times New Roman"/>
          <w:i/>
          <w:sz w:val="24"/>
          <w:szCs w:val="24"/>
        </w:rPr>
        <w:t>Не могут считаться правонарушением мысли, чувства, политические и религиозные воззрения, не выраженные в действиях.</w:t>
      </w:r>
    </w:p>
    <w:p w:rsidR="008271CA" w:rsidRDefault="008271CA"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 Это не просто поведение, а волевое поведение человека: </w:t>
      </w:r>
      <w:r>
        <w:rPr>
          <w:rFonts w:ascii="Times New Roman" w:hAnsi="Times New Roman" w:cs="Times New Roman"/>
          <w:sz w:val="24"/>
          <w:szCs w:val="24"/>
        </w:rPr>
        <w:t>действия, зависящие от воли и сознания участников, осуществляемые ими добровольно. Нельзя назвать правонарушением поведение, не контр</w:t>
      </w:r>
      <w:r w:rsidR="00836E54">
        <w:rPr>
          <w:rFonts w:ascii="Times New Roman" w:hAnsi="Times New Roman" w:cs="Times New Roman"/>
          <w:sz w:val="24"/>
          <w:szCs w:val="24"/>
        </w:rPr>
        <w:t>олируемое сознанием, или поведе</w:t>
      </w:r>
      <w:r>
        <w:rPr>
          <w:rFonts w:ascii="Times New Roman" w:hAnsi="Times New Roman" w:cs="Times New Roman"/>
          <w:sz w:val="24"/>
          <w:szCs w:val="24"/>
        </w:rPr>
        <w:t xml:space="preserve">ние, совершаемое в ситуации, лишающей человека выбора иного варианта поведения, </w:t>
      </w:r>
      <w:r w:rsidR="001F6E70">
        <w:rPr>
          <w:rFonts w:ascii="Times New Roman" w:hAnsi="Times New Roman" w:cs="Times New Roman"/>
          <w:sz w:val="24"/>
          <w:szCs w:val="24"/>
        </w:rPr>
        <w:t>, ограничивающий правомерное поведение от противоправного.</w:t>
      </w:r>
    </w:p>
    <w:p w:rsidR="008271CA" w:rsidRDefault="008271CA"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 Это виновное деяние, </w:t>
      </w:r>
      <w:r>
        <w:rPr>
          <w:rFonts w:ascii="Times New Roman" w:hAnsi="Times New Roman" w:cs="Times New Roman"/>
          <w:sz w:val="24"/>
          <w:szCs w:val="24"/>
        </w:rPr>
        <w:t>то есть деяние</w:t>
      </w:r>
      <w:r w:rsidR="001F6E70">
        <w:rPr>
          <w:rFonts w:ascii="Times New Roman" w:hAnsi="Times New Roman" w:cs="Times New Roman"/>
          <w:sz w:val="24"/>
          <w:szCs w:val="24"/>
        </w:rPr>
        <w:t>,</w:t>
      </w:r>
      <w:r>
        <w:rPr>
          <w:rFonts w:ascii="Times New Roman" w:hAnsi="Times New Roman" w:cs="Times New Roman"/>
          <w:sz w:val="24"/>
          <w:szCs w:val="24"/>
        </w:rPr>
        <w:t xml:space="preserve"> </w:t>
      </w:r>
      <w:r w:rsidR="001F6E70">
        <w:rPr>
          <w:rFonts w:ascii="Times New Roman" w:hAnsi="Times New Roman" w:cs="Times New Roman"/>
          <w:sz w:val="24"/>
          <w:szCs w:val="24"/>
        </w:rPr>
        <w:t>с</w:t>
      </w:r>
      <w:r>
        <w:rPr>
          <w:rFonts w:ascii="Times New Roman" w:hAnsi="Times New Roman" w:cs="Times New Roman"/>
          <w:sz w:val="24"/>
          <w:szCs w:val="24"/>
        </w:rPr>
        <w:t>овершая которое индивид осознает, что действ</w:t>
      </w:r>
      <w:r w:rsidR="001F6E70">
        <w:rPr>
          <w:rFonts w:ascii="Times New Roman" w:hAnsi="Times New Roman" w:cs="Times New Roman"/>
          <w:sz w:val="24"/>
          <w:szCs w:val="24"/>
        </w:rPr>
        <w:t>ует</w:t>
      </w:r>
      <w:r>
        <w:rPr>
          <w:rFonts w:ascii="Times New Roman" w:hAnsi="Times New Roman" w:cs="Times New Roman"/>
          <w:sz w:val="24"/>
          <w:szCs w:val="24"/>
        </w:rPr>
        <w:t xml:space="preserve"> проти</w:t>
      </w:r>
      <w:r w:rsidR="001F6E70">
        <w:rPr>
          <w:rFonts w:ascii="Times New Roman" w:hAnsi="Times New Roman" w:cs="Times New Roman"/>
          <w:sz w:val="24"/>
          <w:szCs w:val="24"/>
        </w:rPr>
        <w:t>воправно, виновно (с умыслом или по неосторожности), нанося своим поступком ущерб общественным интересам.</w:t>
      </w:r>
    </w:p>
    <w:p w:rsidR="001F6E70" w:rsidRDefault="001F6E70"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 Это действие противоправное, нарушающее требование норм права: </w:t>
      </w:r>
      <w:r>
        <w:rPr>
          <w:rFonts w:ascii="Times New Roman" w:hAnsi="Times New Roman" w:cs="Times New Roman"/>
          <w:sz w:val="24"/>
          <w:szCs w:val="24"/>
        </w:rPr>
        <w:t>нарушение запретов, или невыполнение обязанностей, или использование права вопреки его назначению (злоупотребление правом). Воздержание от активной реализации права правонарушения собой не представляет. Границу противоправности устанавливает государство. Любое правонарушение противоправно, однако не всякое противоправное нарушение ― противоправно.</w:t>
      </w:r>
    </w:p>
    <w:p w:rsidR="001F6E70" w:rsidRDefault="001F6E70"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 Это общественно опасное деяние, </w:t>
      </w:r>
      <w:r>
        <w:rPr>
          <w:rFonts w:ascii="Times New Roman" w:hAnsi="Times New Roman" w:cs="Times New Roman"/>
          <w:sz w:val="24"/>
          <w:szCs w:val="24"/>
        </w:rPr>
        <w:t xml:space="preserve">так как ставит под угрозу нормальное развитие и функционирование происходящих в рамках конкретного общества отношений. Общественная опасность </w:t>
      </w:r>
      <w:r>
        <w:rPr>
          <w:rFonts w:ascii="Times New Roman" w:hAnsi="Times New Roman" w:cs="Times New Roman"/>
          <w:b/>
          <w:sz w:val="24"/>
          <w:szCs w:val="24"/>
        </w:rPr>
        <w:t xml:space="preserve">― </w:t>
      </w:r>
      <w:r w:rsidRPr="001F6E70">
        <w:rPr>
          <w:rFonts w:ascii="Times New Roman" w:hAnsi="Times New Roman" w:cs="Times New Roman"/>
          <w:sz w:val="24"/>
          <w:szCs w:val="24"/>
        </w:rPr>
        <w:t>основной объективный признак</w:t>
      </w:r>
      <w:r>
        <w:rPr>
          <w:rFonts w:ascii="Times New Roman" w:hAnsi="Times New Roman" w:cs="Times New Roman"/>
          <w:sz w:val="24"/>
          <w:szCs w:val="24"/>
        </w:rPr>
        <w:t>, отграничивающий правомерное поведение от противоправного.</w:t>
      </w:r>
    </w:p>
    <w:p w:rsidR="001F6E70" w:rsidRDefault="001F6E70"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 Всегда порождает вредоносные последствия: </w:t>
      </w:r>
      <w:r w:rsidR="00E47E31">
        <w:rPr>
          <w:rFonts w:ascii="Times New Roman" w:hAnsi="Times New Roman" w:cs="Times New Roman"/>
          <w:sz w:val="24"/>
          <w:szCs w:val="24"/>
        </w:rPr>
        <w:t>наносит вред интересам (имущественным, социальным, моральным, политическим и т. д.) личности, общества, государства.</w:t>
      </w:r>
    </w:p>
    <w:p w:rsidR="00E47E31" w:rsidRDefault="00E47E31"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Все перечисленные признаки должны действовать в системе. Отсутствие хотя бы одного из них не позволяет рассматривать деяние как правонарушение.</w:t>
      </w:r>
    </w:p>
    <w:p w:rsidR="00E47E31" w:rsidRDefault="0040096A"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Соответственно, не является правонарушением вариант поведения, хотя и нарушающий правовые предписания, но не наносящий ущерба. Действие, хотя и социально опасное, но осуществляемое в рамках правовых предписаний</w:t>
      </w:r>
      <w:r w:rsidR="00535F3F">
        <w:rPr>
          <w:rFonts w:ascii="Times New Roman" w:hAnsi="Times New Roman" w:cs="Times New Roman"/>
          <w:sz w:val="24"/>
          <w:szCs w:val="24"/>
        </w:rPr>
        <w:t xml:space="preserve"> (например, забастовка «по-итальянски»)</w:t>
      </w:r>
      <w:r>
        <w:rPr>
          <w:rFonts w:ascii="Times New Roman" w:hAnsi="Times New Roman" w:cs="Times New Roman"/>
          <w:sz w:val="24"/>
          <w:szCs w:val="24"/>
        </w:rPr>
        <w:t>, также не считается правонарушением, как и не относится к таковым и противоправное деяние недееспособного лица.</w:t>
      </w:r>
    </w:p>
    <w:p w:rsidR="00535F3F" w:rsidRDefault="0087567C"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Юридическая наука выделяет объективные и субъективные признаки правонарушения, которые в своей совокупности образуют </w:t>
      </w:r>
      <w:r w:rsidRPr="0087567C">
        <w:rPr>
          <w:rFonts w:ascii="Times New Roman" w:hAnsi="Times New Roman" w:cs="Times New Roman"/>
          <w:i/>
          <w:sz w:val="24"/>
          <w:szCs w:val="24"/>
        </w:rPr>
        <w:t>состав правонарушения</w:t>
      </w:r>
      <w:r>
        <w:rPr>
          <w:rFonts w:ascii="Times New Roman" w:hAnsi="Times New Roman" w:cs="Times New Roman"/>
          <w:sz w:val="24"/>
          <w:szCs w:val="24"/>
        </w:rPr>
        <w:t>.</w:t>
      </w:r>
    </w:p>
    <w:p w:rsidR="0087567C" w:rsidRPr="0087567C" w:rsidRDefault="0087567C" w:rsidP="00686601">
      <w:pPr>
        <w:pStyle w:val="a5"/>
        <w:spacing w:after="0" w:line="312" w:lineRule="auto"/>
        <w:ind w:left="567" w:firstLine="284"/>
        <w:jc w:val="both"/>
        <w:rPr>
          <w:rFonts w:ascii="Times New Roman" w:hAnsi="Times New Roman" w:cs="Times New Roman"/>
          <w:i/>
          <w:sz w:val="24"/>
          <w:szCs w:val="24"/>
        </w:rPr>
      </w:pPr>
      <w:r w:rsidRPr="0087567C">
        <w:rPr>
          <w:rFonts w:ascii="Times New Roman" w:hAnsi="Times New Roman" w:cs="Times New Roman"/>
          <w:b/>
          <w:i/>
          <w:sz w:val="24"/>
          <w:szCs w:val="24"/>
        </w:rPr>
        <w:t xml:space="preserve">Юридический состав правонарушения </w:t>
      </w:r>
      <w:r>
        <w:rPr>
          <w:rFonts w:ascii="Times New Roman" w:hAnsi="Times New Roman" w:cs="Times New Roman"/>
          <w:b/>
          <w:sz w:val="24"/>
          <w:szCs w:val="24"/>
        </w:rPr>
        <w:t xml:space="preserve">― </w:t>
      </w:r>
      <w:r w:rsidRPr="0087567C">
        <w:rPr>
          <w:rFonts w:ascii="Times New Roman" w:hAnsi="Times New Roman" w:cs="Times New Roman"/>
          <w:sz w:val="24"/>
          <w:szCs w:val="24"/>
        </w:rPr>
        <w:t>система необходимых и вместе с тем достаточных с точки зрения действующего законодательства для возложения юридической ответственности признаков правонарушения.</w:t>
      </w:r>
    </w:p>
    <w:p w:rsidR="00D37E45" w:rsidRDefault="003B7635"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b/>
          <w:i/>
          <w:sz w:val="24"/>
          <w:szCs w:val="24"/>
        </w:rPr>
        <w:t xml:space="preserve">Объект правонарушения </w:t>
      </w:r>
      <w:r>
        <w:rPr>
          <w:rFonts w:ascii="Times New Roman" w:hAnsi="Times New Roman" w:cs="Times New Roman"/>
          <w:b/>
          <w:sz w:val="24"/>
          <w:szCs w:val="24"/>
        </w:rPr>
        <w:t xml:space="preserve">― </w:t>
      </w:r>
      <w:r w:rsidRPr="003B7635">
        <w:rPr>
          <w:rFonts w:ascii="Times New Roman" w:hAnsi="Times New Roman" w:cs="Times New Roman"/>
          <w:sz w:val="24"/>
          <w:szCs w:val="24"/>
        </w:rPr>
        <w:t>регулируемые и охраняемые правом общественные отношения, которым правонарушение причиняет вред.</w:t>
      </w:r>
    </w:p>
    <w:p w:rsidR="003B7635" w:rsidRDefault="003B7635"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b/>
          <w:i/>
          <w:sz w:val="24"/>
          <w:szCs w:val="24"/>
        </w:rPr>
        <w:t xml:space="preserve">Субъект правонарушений </w:t>
      </w:r>
      <w:r>
        <w:rPr>
          <w:rFonts w:ascii="Times New Roman" w:hAnsi="Times New Roman" w:cs="Times New Roman"/>
          <w:b/>
          <w:sz w:val="24"/>
          <w:szCs w:val="24"/>
        </w:rPr>
        <w:t xml:space="preserve">― </w:t>
      </w:r>
      <w:r>
        <w:rPr>
          <w:rFonts w:ascii="Times New Roman" w:hAnsi="Times New Roman" w:cs="Times New Roman"/>
          <w:sz w:val="24"/>
          <w:szCs w:val="24"/>
        </w:rPr>
        <w:t>право- и дееспособное физическое или юридическое лицо (организация), совершающее правонарушение.</w:t>
      </w:r>
    </w:p>
    <w:p w:rsidR="003B7635" w:rsidRDefault="009A4253"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b/>
          <w:i/>
          <w:sz w:val="24"/>
          <w:szCs w:val="24"/>
        </w:rPr>
        <w:t xml:space="preserve">Объективная сторона правонарушения </w:t>
      </w:r>
      <w:r>
        <w:rPr>
          <w:rFonts w:ascii="Times New Roman" w:hAnsi="Times New Roman" w:cs="Times New Roman"/>
          <w:b/>
          <w:sz w:val="24"/>
          <w:szCs w:val="24"/>
        </w:rPr>
        <w:t xml:space="preserve">― </w:t>
      </w:r>
      <w:r w:rsidRPr="009A4253">
        <w:rPr>
          <w:rFonts w:ascii="Times New Roman" w:hAnsi="Times New Roman" w:cs="Times New Roman"/>
          <w:sz w:val="24"/>
          <w:szCs w:val="24"/>
        </w:rPr>
        <w:t>конкретное внешнее проявление правонарушения, отражающееся в таких правовых категориях, как деяние, причиненный вред и причинная связь между ними.</w:t>
      </w:r>
    </w:p>
    <w:p w:rsidR="009A4253" w:rsidRPr="009A4253" w:rsidRDefault="009A4253" w:rsidP="00686601">
      <w:pPr>
        <w:pStyle w:val="a5"/>
        <w:spacing w:after="0" w:line="312" w:lineRule="auto"/>
        <w:ind w:left="567" w:firstLine="284"/>
        <w:jc w:val="both"/>
        <w:rPr>
          <w:rFonts w:ascii="Times New Roman" w:hAnsi="Times New Roman" w:cs="Times New Roman"/>
          <w:i/>
          <w:sz w:val="24"/>
          <w:szCs w:val="24"/>
        </w:rPr>
      </w:pPr>
      <w:r>
        <w:rPr>
          <w:rFonts w:ascii="Times New Roman" w:hAnsi="Times New Roman" w:cs="Times New Roman"/>
          <w:b/>
          <w:i/>
          <w:sz w:val="24"/>
          <w:szCs w:val="24"/>
        </w:rPr>
        <w:t xml:space="preserve">Субъективная сторона правонарушения </w:t>
      </w:r>
      <w:r>
        <w:rPr>
          <w:rFonts w:ascii="Times New Roman" w:hAnsi="Times New Roman" w:cs="Times New Roman"/>
          <w:b/>
          <w:sz w:val="24"/>
          <w:szCs w:val="24"/>
        </w:rPr>
        <w:t xml:space="preserve">― </w:t>
      </w:r>
      <w:r w:rsidRPr="009A4253">
        <w:rPr>
          <w:rFonts w:ascii="Times New Roman" w:hAnsi="Times New Roman" w:cs="Times New Roman"/>
          <w:sz w:val="24"/>
          <w:szCs w:val="24"/>
        </w:rPr>
        <w:t xml:space="preserve">психическое отношение лица к противоправному деянию и его последствия, которое конкретно проявляется как цель, мотив правонарушения и вина в его совершении. </w:t>
      </w:r>
    </w:p>
    <w:p w:rsidR="0027199E" w:rsidRDefault="0027199E" w:rsidP="00686601">
      <w:pPr>
        <w:pStyle w:val="a5"/>
        <w:spacing w:after="0" w:line="312" w:lineRule="auto"/>
        <w:ind w:left="567" w:firstLine="284"/>
        <w:jc w:val="both"/>
        <w:rPr>
          <w:rFonts w:ascii="Times New Roman" w:hAnsi="Times New Roman" w:cs="Times New Roman"/>
          <w:sz w:val="24"/>
          <w:szCs w:val="24"/>
        </w:rPr>
      </w:pPr>
    </w:p>
    <w:p w:rsidR="0027199E" w:rsidRDefault="0027199E" w:rsidP="00686601">
      <w:pPr>
        <w:pStyle w:val="a5"/>
        <w:spacing w:after="0" w:line="312" w:lineRule="auto"/>
        <w:ind w:left="567" w:firstLine="284"/>
        <w:jc w:val="both"/>
        <w:rPr>
          <w:rFonts w:ascii="Times New Roman" w:hAnsi="Times New Roman" w:cs="Times New Roman"/>
          <w:sz w:val="24"/>
          <w:szCs w:val="24"/>
        </w:rPr>
      </w:pPr>
    </w:p>
    <w:p w:rsidR="009A4253" w:rsidRDefault="009A4253"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Все правонарушения подразделяются на:</w:t>
      </w:r>
    </w:p>
    <w:p w:rsidR="00686601" w:rsidRDefault="009A4253"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 </w:t>
      </w:r>
      <w:r w:rsidRPr="009A4253">
        <w:rPr>
          <w:rFonts w:ascii="Times New Roman" w:hAnsi="Times New Roman" w:cs="Times New Roman"/>
          <w:b/>
          <w:i/>
          <w:sz w:val="24"/>
          <w:szCs w:val="24"/>
        </w:rPr>
        <w:t xml:space="preserve">преступления </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9A4253">
        <w:rPr>
          <w:rFonts w:ascii="Times New Roman" w:hAnsi="Times New Roman" w:cs="Times New Roman"/>
          <w:sz w:val="24"/>
          <w:szCs w:val="24"/>
        </w:rPr>
        <w:t>общественно опасные виновные деяния, предусмотренные законодательством</w:t>
      </w:r>
      <w:r>
        <w:rPr>
          <w:rFonts w:ascii="Times New Roman" w:hAnsi="Times New Roman" w:cs="Times New Roman"/>
          <w:sz w:val="24"/>
          <w:szCs w:val="24"/>
        </w:rPr>
        <w:t>;</w:t>
      </w:r>
    </w:p>
    <w:p w:rsidR="002215E8" w:rsidRDefault="009A4253" w:rsidP="00686601">
      <w:pPr>
        <w:pStyle w:val="a5"/>
        <w:spacing w:after="0" w:line="312" w:lineRule="auto"/>
        <w:ind w:left="567" w:firstLine="284"/>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проступки </w:t>
      </w:r>
      <w:r>
        <w:rPr>
          <w:rFonts w:ascii="Times New Roman" w:hAnsi="Times New Roman" w:cs="Times New Roman"/>
          <w:b/>
          <w:sz w:val="24"/>
          <w:szCs w:val="24"/>
        </w:rPr>
        <w:t xml:space="preserve">― </w:t>
      </w:r>
      <w:r w:rsidRPr="00957B8C">
        <w:rPr>
          <w:rFonts w:ascii="Times New Roman" w:hAnsi="Times New Roman" w:cs="Times New Roman"/>
          <w:sz w:val="24"/>
          <w:szCs w:val="24"/>
        </w:rPr>
        <w:t xml:space="preserve">виновные противоправные </w:t>
      </w:r>
      <w:r w:rsidR="002215E8">
        <w:rPr>
          <w:rFonts w:ascii="Times New Roman" w:hAnsi="Times New Roman" w:cs="Times New Roman"/>
          <w:sz w:val="24"/>
          <w:szCs w:val="24"/>
        </w:rPr>
        <w:t xml:space="preserve"> </w:t>
      </w:r>
      <w:r w:rsidRPr="00957B8C">
        <w:rPr>
          <w:rFonts w:ascii="Times New Roman" w:hAnsi="Times New Roman" w:cs="Times New Roman"/>
          <w:sz w:val="24"/>
          <w:szCs w:val="24"/>
        </w:rPr>
        <w:t>деяния, имеющие меньшую степень опасности по сравнению с преступлением (например</w:t>
      </w:r>
      <w:r w:rsidR="002215E8">
        <w:rPr>
          <w:rFonts w:ascii="Times New Roman" w:hAnsi="Times New Roman" w:cs="Times New Roman"/>
          <w:sz w:val="24"/>
          <w:szCs w:val="24"/>
        </w:rPr>
        <w:t>:</w:t>
      </w:r>
      <w:r>
        <w:rPr>
          <w:rFonts w:ascii="Times New Roman" w:hAnsi="Times New Roman" w:cs="Times New Roman"/>
          <w:b/>
          <w:sz w:val="24"/>
          <w:szCs w:val="24"/>
        </w:rPr>
        <w:t xml:space="preserve"> </w:t>
      </w:r>
    </w:p>
    <w:p w:rsidR="002215E8" w:rsidRDefault="002215E8" w:rsidP="00686601">
      <w:pPr>
        <w:pStyle w:val="a5"/>
        <w:spacing w:after="0" w:line="312" w:lineRule="auto"/>
        <w:ind w:left="567" w:firstLine="284"/>
        <w:jc w:val="both"/>
        <w:rPr>
          <w:rFonts w:ascii="Times New Roman" w:hAnsi="Times New Roman" w:cs="Times New Roman"/>
          <w:b/>
          <w:sz w:val="24"/>
          <w:szCs w:val="24"/>
        </w:rPr>
      </w:pPr>
      <w:r w:rsidRPr="002215E8">
        <w:rPr>
          <w:rFonts w:ascii="Times New Roman" w:hAnsi="Times New Roman" w:cs="Times New Roman"/>
          <w:sz w:val="24"/>
          <w:szCs w:val="24"/>
        </w:rPr>
        <w:t>а)</w:t>
      </w:r>
      <w:r>
        <w:rPr>
          <w:rFonts w:ascii="Times New Roman" w:hAnsi="Times New Roman" w:cs="Times New Roman"/>
          <w:b/>
          <w:sz w:val="24"/>
          <w:szCs w:val="24"/>
        </w:rPr>
        <w:t xml:space="preserve"> </w:t>
      </w:r>
      <w:r w:rsidR="009A4253" w:rsidRPr="00957B8C">
        <w:rPr>
          <w:rFonts w:ascii="Times New Roman" w:hAnsi="Times New Roman" w:cs="Times New Roman"/>
          <w:i/>
          <w:sz w:val="24"/>
          <w:szCs w:val="24"/>
        </w:rPr>
        <w:t>дисциплинарные проступки</w:t>
      </w:r>
      <w:r w:rsidR="009A4253">
        <w:rPr>
          <w:rFonts w:ascii="Times New Roman" w:hAnsi="Times New Roman" w:cs="Times New Roman"/>
          <w:b/>
          <w:sz w:val="24"/>
          <w:szCs w:val="24"/>
        </w:rPr>
        <w:t xml:space="preserve"> </w:t>
      </w:r>
      <w:r w:rsidR="009A4253" w:rsidRPr="00957B8C">
        <w:rPr>
          <w:rFonts w:ascii="Times New Roman" w:hAnsi="Times New Roman" w:cs="Times New Roman"/>
          <w:i/>
          <w:sz w:val="24"/>
          <w:szCs w:val="24"/>
        </w:rPr>
        <w:t>(правонарушения)</w:t>
      </w:r>
      <w:r w:rsidR="009A4253">
        <w:rPr>
          <w:rFonts w:ascii="Times New Roman" w:hAnsi="Times New Roman" w:cs="Times New Roman"/>
          <w:b/>
          <w:sz w:val="24"/>
          <w:szCs w:val="24"/>
        </w:rPr>
        <w:t xml:space="preserve"> ― </w:t>
      </w:r>
      <w:r w:rsidR="009A4253" w:rsidRPr="00957B8C">
        <w:rPr>
          <w:rFonts w:ascii="Times New Roman" w:hAnsi="Times New Roman" w:cs="Times New Roman"/>
          <w:sz w:val="24"/>
          <w:szCs w:val="24"/>
        </w:rPr>
        <w:t>нарушения трудовой, служебной, воинской, учебной дисциплины, противоправное виновное неисполнение своих трудовых обязанностей, нарушающее правила внутреннего распорядка;</w:t>
      </w:r>
      <w:r w:rsidR="009A4253">
        <w:rPr>
          <w:rFonts w:ascii="Times New Roman" w:hAnsi="Times New Roman" w:cs="Times New Roman"/>
          <w:b/>
          <w:sz w:val="24"/>
          <w:szCs w:val="24"/>
        </w:rPr>
        <w:t xml:space="preserve"> </w:t>
      </w:r>
    </w:p>
    <w:p w:rsidR="002215E8" w:rsidRDefault="002215E8" w:rsidP="00686601">
      <w:pPr>
        <w:pStyle w:val="a5"/>
        <w:spacing w:after="0" w:line="312" w:lineRule="auto"/>
        <w:ind w:left="567" w:firstLine="284"/>
        <w:jc w:val="both"/>
        <w:rPr>
          <w:rFonts w:ascii="Times New Roman" w:hAnsi="Times New Roman" w:cs="Times New Roman"/>
          <w:b/>
          <w:sz w:val="24"/>
          <w:szCs w:val="24"/>
        </w:rPr>
      </w:pPr>
      <w:r w:rsidRPr="002215E8">
        <w:rPr>
          <w:rFonts w:ascii="Times New Roman" w:hAnsi="Times New Roman" w:cs="Times New Roman"/>
          <w:sz w:val="24"/>
          <w:szCs w:val="24"/>
        </w:rPr>
        <w:t>б)</w:t>
      </w:r>
      <w:r>
        <w:rPr>
          <w:rFonts w:ascii="Times New Roman" w:hAnsi="Times New Roman" w:cs="Times New Roman"/>
          <w:b/>
          <w:sz w:val="24"/>
          <w:szCs w:val="24"/>
        </w:rPr>
        <w:t xml:space="preserve"> </w:t>
      </w:r>
      <w:r w:rsidR="009A4253" w:rsidRPr="00957B8C">
        <w:rPr>
          <w:rFonts w:ascii="Times New Roman" w:hAnsi="Times New Roman" w:cs="Times New Roman"/>
          <w:i/>
          <w:sz w:val="24"/>
          <w:szCs w:val="24"/>
        </w:rPr>
        <w:t xml:space="preserve">гражданские проступки (правонарушения) </w:t>
      </w:r>
      <w:r w:rsidR="009A4253">
        <w:rPr>
          <w:rFonts w:ascii="Times New Roman" w:hAnsi="Times New Roman" w:cs="Times New Roman"/>
          <w:b/>
          <w:sz w:val="24"/>
          <w:szCs w:val="24"/>
        </w:rPr>
        <w:t xml:space="preserve">― </w:t>
      </w:r>
      <w:r w:rsidR="009A4253" w:rsidRPr="00957B8C">
        <w:rPr>
          <w:rFonts w:ascii="Times New Roman" w:hAnsi="Times New Roman" w:cs="Times New Roman"/>
          <w:sz w:val="24"/>
          <w:szCs w:val="24"/>
        </w:rPr>
        <w:t>правонарушения, совершенные в сфере имущественных и таких неимущественных отношений, которые представляют для человека ценность, например, достоинство;</w:t>
      </w:r>
      <w:r w:rsidR="009A4253">
        <w:rPr>
          <w:rFonts w:ascii="Times New Roman" w:hAnsi="Times New Roman" w:cs="Times New Roman"/>
          <w:b/>
          <w:sz w:val="24"/>
          <w:szCs w:val="24"/>
        </w:rPr>
        <w:t xml:space="preserve"> </w:t>
      </w:r>
    </w:p>
    <w:p w:rsidR="009A4253" w:rsidRDefault="002215E8"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00957B8C" w:rsidRPr="00957B8C">
        <w:rPr>
          <w:rFonts w:ascii="Times New Roman" w:hAnsi="Times New Roman" w:cs="Times New Roman"/>
          <w:i/>
          <w:sz w:val="24"/>
          <w:szCs w:val="24"/>
        </w:rPr>
        <w:t>административные проступки (правонарушения)</w:t>
      </w:r>
      <w:r w:rsidR="00957B8C">
        <w:rPr>
          <w:rFonts w:ascii="Times New Roman" w:hAnsi="Times New Roman" w:cs="Times New Roman"/>
          <w:b/>
          <w:sz w:val="24"/>
          <w:szCs w:val="24"/>
        </w:rPr>
        <w:t xml:space="preserve"> ― </w:t>
      </w:r>
      <w:r w:rsidR="00957B8C" w:rsidRPr="00957B8C">
        <w:rPr>
          <w:rFonts w:ascii="Times New Roman" w:hAnsi="Times New Roman" w:cs="Times New Roman"/>
          <w:sz w:val="24"/>
          <w:szCs w:val="24"/>
        </w:rPr>
        <w:t>деяния, наносящие ущерб отношениям, складывающимся в сфере государственного управления (нарушение правил уличного движения, санитарных правил, пожарной безопасности и др.).</w:t>
      </w:r>
    </w:p>
    <w:p w:rsidR="00957B8C" w:rsidRDefault="00957B8C" w:rsidP="00686601">
      <w:pPr>
        <w:pStyle w:val="a5"/>
        <w:spacing w:after="0" w:line="312" w:lineRule="auto"/>
        <w:ind w:left="567" w:firstLine="284"/>
        <w:jc w:val="both"/>
        <w:rPr>
          <w:rFonts w:ascii="Times New Roman" w:hAnsi="Times New Roman" w:cs="Times New Roman"/>
          <w:i/>
          <w:sz w:val="24"/>
          <w:szCs w:val="24"/>
        </w:rPr>
      </w:pPr>
      <w:r w:rsidRPr="00957B8C">
        <w:rPr>
          <w:rFonts w:ascii="Times New Roman" w:hAnsi="Times New Roman" w:cs="Times New Roman"/>
          <w:sz w:val="24"/>
          <w:szCs w:val="24"/>
        </w:rPr>
        <w:t xml:space="preserve">Самостоятельный вид правонарушений образуют </w:t>
      </w:r>
      <w:r w:rsidRPr="00957B8C">
        <w:rPr>
          <w:rFonts w:ascii="Times New Roman" w:hAnsi="Times New Roman" w:cs="Times New Roman"/>
          <w:i/>
          <w:sz w:val="24"/>
          <w:szCs w:val="24"/>
        </w:rPr>
        <w:t xml:space="preserve">действия государственных органов, уполномоченных на издание нормативных правовых актов, когда последние противоречат требованиям закона. </w:t>
      </w:r>
    </w:p>
    <w:p w:rsidR="00957B8C" w:rsidRDefault="00957B8C" w:rsidP="00686601">
      <w:pPr>
        <w:pStyle w:val="a5"/>
        <w:spacing w:after="0" w:line="312" w:lineRule="auto"/>
        <w:ind w:left="567" w:firstLine="284"/>
        <w:jc w:val="both"/>
        <w:rPr>
          <w:rFonts w:ascii="Times New Roman" w:hAnsi="Times New Roman" w:cs="Times New Roman"/>
          <w:sz w:val="24"/>
          <w:szCs w:val="24"/>
        </w:rPr>
      </w:pPr>
      <w:r w:rsidRPr="00957B8C">
        <w:rPr>
          <w:rFonts w:ascii="Times New Roman" w:hAnsi="Times New Roman" w:cs="Times New Roman"/>
          <w:b/>
          <w:i/>
          <w:sz w:val="24"/>
          <w:szCs w:val="24"/>
        </w:rPr>
        <w:t xml:space="preserve"> К особенностям юридической ответственности относят</w:t>
      </w:r>
      <w:r>
        <w:rPr>
          <w:rFonts w:ascii="Times New Roman" w:hAnsi="Times New Roman" w:cs="Times New Roman"/>
          <w:sz w:val="24"/>
          <w:szCs w:val="24"/>
        </w:rPr>
        <w:t xml:space="preserve"> такие ее характеристики, как: а) она всегда оценивает прошлое: это ответственность за действие (бездействие), которой уже имело место, произошло; б) </w:t>
      </w:r>
      <w:r w:rsidR="00E43674">
        <w:rPr>
          <w:rFonts w:ascii="Times New Roman" w:hAnsi="Times New Roman" w:cs="Times New Roman"/>
          <w:sz w:val="24"/>
          <w:szCs w:val="24"/>
        </w:rPr>
        <w:t xml:space="preserve">она устанавливается за нарушение правовых требований, а не за их выполнение. </w:t>
      </w:r>
    </w:p>
    <w:p w:rsidR="00E43674" w:rsidRDefault="00E43674" w:rsidP="00686601">
      <w:pPr>
        <w:pStyle w:val="a5"/>
        <w:spacing w:after="0" w:line="312" w:lineRule="auto"/>
        <w:ind w:left="567" w:firstLine="284"/>
        <w:jc w:val="both"/>
        <w:rPr>
          <w:rFonts w:ascii="Times New Roman" w:hAnsi="Times New Roman" w:cs="Times New Roman"/>
          <w:b/>
          <w:i/>
          <w:sz w:val="24"/>
          <w:szCs w:val="24"/>
        </w:rPr>
      </w:pPr>
      <w:r>
        <w:rPr>
          <w:rFonts w:ascii="Times New Roman" w:hAnsi="Times New Roman" w:cs="Times New Roman"/>
          <w:b/>
          <w:i/>
          <w:sz w:val="24"/>
          <w:szCs w:val="24"/>
        </w:rPr>
        <w:t>Признаки юридической ответственности:</w:t>
      </w:r>
    </w:p>
    <w:p w:rsidR="00790708" w:rsidRDefault="00E43674"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b/>
          <w:i/>
          <w:sz w:val="24"/>
          <w:szCs w:val="24"/>
        </w:rPr>
        <w:t xml:space="preserve">• </w:t>
      </w:r>
      <w:r w:rsidR="00790708">
        <w:rPr>
          <w:rFonts w:ascii="Times New Roman" w:hAnsi="Times New Roman" w:cs="Times New Roman"/>
          <w:sz w:val="24"/>
          <w:szCs w:val="24"/>
        </w:rPr>
        <w:t xml:space="preserve">Обязательное </w:t>
      </w:r>
      <w:r w:rsidR="00790708" w:rsidRPr="00790708">
        <w:rPr>
          <w:rFonts w:ascii="Times New Roman" w:hAnsi="Times New Roman" w:cs="Times New Roman"/>
          <w:i/>
          <w:sz w:val="24"/>
          <w:szCs w:val="24"/>
        </w:rPr>
        <w:t>наличие правонарушения</w:t>
      </w:r>
      <w:r w:rsidR="00790708">
        <w:rPr>
          <w:rFonts w:ascii="Times New Roman" w:hAnsi="Times New Roman" w:cs="Times New Roman"/>
          <w:sz w:val="24"/>
          <w:szCs w:val="24"/>
        </w:rPr>
        <w:t xml:space="preserve"> как основание для ее наступления.</w:t>
      </w:r>
    </w:p>
    <w:p w:rsidR="00E43674" w:rsidRDefault="00790708"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BF3C92">
        <w:rPr>
          <w:rFonts w:ascii="Times New Roman" w:hAnsi="Times New Roman" w:cs="Times New Roman"/>
          <w:i/>
          <w:sz w:val="24"/>
          <w:szCs w:val="24"/>
        </w:rPr>
        <w:t>Официальный характер государственного осуждения (порицания)</w:t>
      </w:r>
      <w:r>
        <w:rPr>
          <w:rFonts w:ascii="Times New Roman" w:hAnsi="Times New Roman" w:cs="Times New Roman"/>
          <w:sz w:val="24"/>
          <w:szCs w:val="24"/>
        </w:rPr>
        <w:t xml:space="preserve"> поведения правонарушителя.  </w:t>
      </w:r>
    </w:p>
    <w:p w:rsidR="00BF3C92" w:rsidRDefault="00BF3C92"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Всегда имеет </w:t>
      </w:r>
      <w:r w:rsidRPr="00BF3C92">
        <w:rPr>
          <w:rFonts w:ascii="Times New Roman" w:hAnsi="Times New Roman" w:cs="Times New Roman"/>
          <w:i/>
          <w:sz w:val="24"/>
          <w:szCs w:val="24"/>
        </w:rPr>
        <w:t>неблагоприятные последствия для правонарушителя</w:t>
      </w:r>
      <w:r>
        <w:rPr>
          <w:rFonts w:ascii="Times New Roman" w:hAnsi="Times New Roman" w:cs="Times New Roman"/>
          <w:sz w:val="24"/>
          <w:szCs w:val="24"/>
        </w:rPr>
        <w:t>: имущественные (материальные), моральные, физические, политические и иные.</w:t>
      </w:r>
    </w:p>
    <w:p w:rsidR="00BF3C92" w:rsidRDefault="00BF3C92"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Характер и объем лишений (личного,  имущественного характера) правонарушителя установлены в санкции правовой нормы.</w:t>
      </w:r>
    </w:p>
    <w:p w:rsidR="00BF3C92" w:rsidRDefault="00840C5C"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01414">
        <w:rPr>
          <w:rFonts w:ascii="Times New Roman" w:hAnsi="Times New Roman" w:cs="Times New Roman"/>
          <w:sz w:val="24"/>
          <w:szCs w:val="24"/>
        </w:rPr>
        <w:t>П</w:t>
      </w:r>
      <w:r w:rsidR="00BF3C92">
        <w:rPr>
          <w:rFonts w:ascii="Times New Roman" w:hAnsi="Times New Roman" w:cs="Times New Roman"/>
          <w:sz w:val="24"/>
          <w:szCs w:val="24"/>
        </w:rPr>
        <w:t>ринуждение «вообще», а его «мера», четко очерченный объем принуждения.</w:t>
      </w:r>
    </w:p>
    <w:p w:rsidR="00BF3C92" w:rsidRPr="00BF3C92" w:rsidRDefault="00BF3C92" w:rsidP="00686601">
      <w:pPr>
        <w:pStyle w:val="a5"/>
        <w:spacing w:after="0" w:line="312" w:lineRule="auto"/>
        <w:ind w:left="567" w:firstLine="284"/>
        <w:jc w:val="both"/>
        <w:rPr>
          <w:rFonts w:ascii="Times New Roman" w:hAnsi="Times New Roman" w:cs="Times New Roman"/>
          <w:sz w:val="24"/>
          <w:szCs w:val="24"/>
        </w:rPr>
      </w:pPr>
      <w:r w:rsidRPr="00BF3C92">
        <w:rPr>
          <w:rFonts w:ascii="Times New Roman" w:hAnsi="Times New Roman" w:cs="Times New Roman"/>
          <w:b/>
          <w:sz w:val="24"/>
          <w:szCs w:val="24"/>
        </w:rPr>
        <w:t>Государственное принуждение</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BF3C92">
        <w:rPr>
          <w:rFonts w:ascii="Times New Roman" w:hAnsi="Times New Roman" w:cs="Times New Roman"/>
          <w:sz w:val="24"/>
          <w:szCs w:val="24"/>
        </w:rPr>
        <w:t>это:</w:t>
      </w:r>
    </w:p>
    <w:p w:rsidR="00BF3C92" w:rsidRDefault="00BF3C92"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 </w:t>
      </w:r>
      <w:r w:rsidRPr="00BF3C92">
        <w:rPr>
          <w:rFonts w:ascii="Times New Roman" w:hAnsi="Times New Roman" w:cs="Times New Roman"/>
          <w:i/>
          <w:sz w:val="24"/>
          <w:szCs w:val="24"/>
        </w:rPr>
        <w:t>Правосстановительные меры</w:t>
      </w:r>
      <w:r w:rsidRPr="00BF3C92">
        <w:rPr>
          <w:rFonts w:ascii="Times New Roman" w:hAnsi="Times New Roman" w:cs="Times New Roman"/>
          <w:sz w:val="24"/>
          <w:szCs w:val="24"/>
        </w:rPr>
        <w:t>, применяемые к правонарушителю</w:t>
      </w:r>
      <w:r>
        <w:rPr>
          <w:rFonts w:ascii="Times New Roman" w:hAnsi="Times New Roman" w:cs="Times New Roman"/>
          <w:sz w:val="24"/>
          <w:szCs w:val="24"/>
        </w:rPr>
        <w:t xml:space="preserve"> (принудительное взыскание причиненных убытков, уплата неустоек, возложение обязанности восстановить нарушенные права других лиц);</w:t>
      </w:r>
    </w:p>
    <w:p w:rsidR="00840C5C" w:rsidRDefault="00840C5C"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 </w:t>
      </w:r>
      <w:r w:rsidRPr="00840C5C">
        <w:rPr>
          <w:rFonts w:ascii="Times New Roman" w:hAnsi="Times New Roman" w:cs="Times New Roman"/>
          <w:i/>
          <w:sz w:val="24"/>
          <w:szCs w:val="24"/>
        </w:rPr>
        <w:t>Карательные меры</w:t>
      </w:r>
      <w:r w:rsidRPr="00840C5C">
        <w:rPr>
          <w:rFonts w:ascii="Times New Roman" w:hAnsi="Times New Roman" w:cs="Times New Roman"/>
          <w:sz w:val="24"/>
          <w:szCs w:val="24"/>
        </w:rPr>
        <w:t>, применяемые к правонарушителям</w:t>
      </w:r>
      <w:r>
        <w:rPr>
          <w:rFonts w:ascii="Times New Roman" w:hAnsi="Times New Roman" w:cs="Times New Roman"/>
          <w:b/>
          <w:sz w:val="24"/>
          <w:szCs w:val="24"/>
        </w:rPr>
        <w:t xml:space="preserve"> </w:t>
      </w:r>
      <w:r w:rsidRPr="00840C5C">
        <w:rPr>
          <w:rFonts w:ascii="Times New Roman" w:hAnsi="Times New Roman" w:cs="Times New Roman"/>
          <w:sz w:val="24"/>
          <w:szCs w:val="24"/>
        </w:rPr>
        <w:t xml:space="preserve">(применение мер уголовного наказания, </w:t>
      </w:r>
      <w:r>
        <w:rPr>
          <w:rFonts w:ascii="Times New Roman" w:hAnsi="Times New Roman" w:cs="Times New Roman"/>
          <w:sz w:val="24"/>
          <w:szCs w:val="24"/>
        </w:rPr>
        <w:t>например, лишение свободы), административного штрафа, дисциплинарного взыскания).</w:t>
      </w:r>
    </w:p>
    <w:p w:rsidR="00840C5C" w:rsidRDefault="00840C5C" w:rsidP="00686601">
      <w:pPr>
        <w:pStyle w:val="a5"/>
        <w:spacing w:after="0" w:line="312" w:lineRule="auto"/>
        <w:ind w:left="567" w:firstLine="284"/>
        <w:jc w:val="both"/>
        <w:rPr>
          <w:rFonts w:ascii="Times New Roman" w:hAnsi="Times New Roman" w:cs="Times New Roman"/>
          <w:sz w:val="24"/>
          <w:szCs w:val="24"/>
        </w:rPr>
      </w:pPr>
      <w:r w:rsidRPr="00840C5C">
        <w:rPr>
          <w:rFonts w:ascii="Times New Roman" w:hAnsi="Times New Roman" w:cs="Times New Roman"/>
          <w:sz w:val="24"/>
          <w:szCs w:val="24"/>
        </w:rPr>
        <w:t>Данные признаки юридической ответственности являются обязательными: отсутствие хотя бы одного из них свидетельствует об отсутствии юридиче</w:t>
      </w:r>
      <w:r w:rsidR="00A21E8C">
        <w:rPr>
          <w:rFonts w:ascii="Times New Roman" w:hAnsi="Times New Roman" w:cs="Times New Roman"/>
          <w:sz w:val="24"/>
          <w:szCs w:val="24"/>
        </w:rPr>
        <w:t>ской ответственности.</w:t>
      </w:r>
    </w:p>
    <w:p w:rsidR="00A21E8C" w:rsidRDefault="00A21E8C" w:rsidP="00686601">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Сущность принципов, содержание функций и основные виды юридической ответственности представляются нами в таблицах (соответственно) 6</w:t>
      </w:r>
      <w:r w:rsidR="00A46F2C">
        <w:rPr>
          <w:rFonts w:ascii="Times New Roman" w:hAnsi="Times New Roman" w:cs="Times New Roman"/>
          <w:sz w:val="24"/>
          <w:szCs w:val="24"/>
        </w:rPr>
        <w:t>2</w:t>
      </w:r>
      <w:r>
        <w:rPr>
          <w:rFonts w:ascii="Times New Roman" w:hAnsi="Times New Roman" w:cs="Times New Roman"/>
          <w:sz w:val="24"/>
          <w:szCs w:val="24"/>
        </w:rPr>
        <w:t>, 6</w:t>
      </w:r>
      <w:r w:rsidR="00A46F2C">
        <w:rPr>
          <w:rFonts w:ascii="Times New Roman" w:hAnsi="Times New Roman" w:cs="Times New Roman"/>
          <w:sz w:val="24"/>
          <w:szCs w:val="24"/>
        </w:rPr>
        <w:t>3</w:t>
      </w:r>
      <w:r>
        <w:rPr>
          <w:rFonts w:ascii="Times New Roman" w:hAnsi="Times New Roman" w:cs="Times New Roman"/>
          <w:sz w:val="24"/>
          <w:szCs w:val="24"/>
        </w:rPr>
        <w:t>, 6</w:t>
      </w:r>
      <w:r w:rsidR="00A46F2C">
        <w:rPr>
          <w:rFonts w:ascii="Times New Roman" w:hAnsi="Times New Roman" w:cs="Times New Roman"/>
          <w:sz w:val="24"/>
          <w:szCs w:val="24"/>
        </w:rPr>
        <w:t>4</w:t>
      </w:r>
      <w:r>
        <w:rPr>
          <w:rFonts w:ascii="Times New Roman" w:hAnsi="Times New Roman" w:cs="Times New Roman"/>
          <w:sz w:val="24"/>
          <w:szCs w:val="24"/>
        </w:rPr>
        <w:t>.</w:t>
      </w:r>
    </w:p>
    <w:p w:rsidR="00D36513" w:rsidRDefault="00D36513" w:rsidP="00686601">
      <w:pPr>
        <w:pStyle w:val="a5"/>
        <w:spacing w:after="0" w:line="312" w:lineRule="auto"/>
        <w:ind w:left="567" w:firstLine="284"/>
        <w:jc w:val="both"/>
        <w:rPr>
          <w:rFonts w:ascii="Times New Roman" w:hAnsi="Times New Roman" w:cs="Times New Roman"/>
          <w:sz w:val="24"/>
          <w:szCs w:val="24"/>
        </w:rPr>
      </w:pPr>
    </w:p>
    <w:p w:rsidR="00D36513" w:rsidRDefault="00D36513" w:rsidP="00D36513">
      <w:pPr>
        <w:pStyle w:val="a5"/>
        <w:spacing w:after="0" w:line="312" w:lineRule="auto"/>
        <w:ind w:left="567" w:firstLine="284"/>
        <w:jc w:val="right"/>
        <w:rPr>
          <w:rFonts w:ascii="Times New Roman" w:hAnsi="Times New Roman" w:cs="Times New Roman"/>
          <w:b/>
          <w:sz w:val="24"/>
          <w:szCs w:val="24"/>
        </w:rPr>
      </w:pPr>
      <w:r>
        <w:rPr>
          <w:rFonts w:ascii="Times New Roman" w:hAnsi="Times New Roman" w:cs="Times New Roman"/>
          <w:b/>
          <w:sz w:val="24"/>
          <w:szCs w:val="24"/>
        </w:rPr>
        <w:t>Таблица 6</w:t>
      </w:r>
      <w:r w:rsidR="00A46F2C">
        <w:rPr>
          <w:rFonts w:ascii="Times New Roman" w:hAnsi="Times New Roman" w:cs="Times New Roman"/>
          <w:b/>
          <w:sz w:val="24"/>
          <w:szCs w:val="24"/>
        </w:rPr>
        <w:t>2</w:t>
      </w:r>
    </w:p>
    <w:p w:rsidR="00D36513" w:rsidRDefault="00D36513" w:rsidP="00D36513">
      <w:pPr>
        <w:pStyle w:val="a5"/>
        <w:spacing w:after="0" w:line="312" w:lineRule="auto"/>
        <w:ind w:left="567" w:firstLine="284"/>
        <w:jc w:val="center"/>
        <w:rPr>
          <w:rFonts w:ascii="Times New Roman" w:hAnsi="Times New Roman" w:cs="Times New Roman"/>
          <w:b/>
          <w:sz w:val="24"/>
          <w:szCs w:val="24"/>
        </w:rPr>
      </w:pPr>
      <w:r>
        <w:rPr>
          <w:rFonts w:ascii="Times New Roman" w:hAnsi="Times New Roman" w:cs="Times New Roman"/>
          <w:b/>
          <w:sz w:val="24"/>
          <w:szCs w:val="24"/>
        </w:rPr>
        <w:t>Принципы юридической ответственности</w:t>
      </w:r>
    </w:p>
    <w:p w:rsidR="00D36513" w:rsidRPr="00D36513" w:rsidRDefault="00D36513" w:rsidP="00D36513">
      <w:pPr>
        <w:pStyle w:val="a5"/>
        <w:spacing w:after="0" w:line="312" w:lineRule="auto"/>
        <w:ind w:left="567" w:firstLine="284"/>
        <w:jc w:val="center"/>
        <w:rPr>
          <w:rFonts w:ascii="Times New Roman" w:hAnsi="Times New Roman" w:cs="Times New Roman"/>
          <w:b/>
          <w:sz w:val="24"/>
          <w:szCs w:val="24"/>
        </w:rPr>
      </w:pPr>
    </w:p>
    <w:tbl>
      <w:tblPr>
        <w:tblStyle w:val="a3"/>
        <w:tblW w:w="0" w:type="auto"/>
        <w:tblInd w:w="567" w:type="dxa"/>
        <w:tblLook w:val="04A0"/>
      </w:tblPr>
      <w:tblGrid>
        <w:gridCol w:w="2185"/>
        <w:gridCol w:w="6818"/>
      </w:tblGrid>
      <w:tr w:rsidR="00D36513" w:rsidTr="00D36513">
        <w:tc>
          <w:tcPr>
            <w:tcW w:w="1822" w:type="dxa"/>
          </w:tcPr>
          <w:p w:rsidR="00D36513" w:rsidRPr="00D36513" w:rsidRDefault="00D36513" w:rsidP="00D36513">
            <w:pPr>
              <w:pStyle w:val="a5"/>
              <w:spacing w:line="312" w:lineRule="auto"/>
              <w:ind w:left="0"/>
              <w:jc w:val="center"/>
              <w:rPr>
                <w:rFonts w:ascii="Times New Roman" w:hAnsi="Times New Roman" w:cs="Times New Roman"/>
                <w:b/>
                <w:sz w:val="24"/>
                <w:szCs w:val="24"/>
              </w:rPr>
            </w:pPr>
            <w:r w:rsidRPr="00D36513">
              <w:rPr>
                <w:rFonts w:ascii="Times New Roman" w:hAnsi="Times New Roman" w:cs="Times New Roman"/>
                <w:b/>
                <w:sz w:val="24"/>
                <w:szCs w:val="24"/>
              </w:rPr>
              <w:t>Наименование принципа</w:t>
            </w:r>
          </w:p>
        </w:tc>
        <w:tc>
          <w:tcPr>
            <w:tcW w:w="7181" w:type="dxa"/>
          </w:tcPr>
          <w:p w:rsidR="00D36513" w:rsidRPr="00D36513" w:rsidRDefault="00D36513" w:rsidP="00D36513">
            <w:pPr>
              <w:pStyle w:val="a5"/>
              <w:spacing w:line="312" w:lineRule="auto"/>
              <w:ind w:left="0"/>
              <w:jc w:val="center"/>
              <w:rPr>
                <w:rFonts w:ascii="Times New Roman" w:hAnsi="Times New Roman" w:cs="Times New Roman"/>
                <w:b/>
                <w:sz w:val="24"/>
                <w:szCs w:val="24"/>
              </w:rPr>
            </w:pPr>
            <w:r w:rsidRPr="00D36513">
              <w:rPr>
                <w:rFonts w:ascii="Times New Roman" w:hAnsi="Times New Roman" w:cs="Times New Roman"/>
                <w:b/>
                <w:sz w:val="24"/>
                <w:szCs w:val="24"/>
              </w:rPr>
              <w:t>Ее сущность</w:t>
            </w:r>
          </w:p>
        </w:tc>
      </w:tr>
      <w:tr w:rsidR="00D36513" w:rsidTr="00D36513">
        <w:tc>
          <w:tcPr>
            <w:tcW w:w="1822" w:type="dxa"/>
          </w:tcPr>
          <w:p w:rsidR="00D36513" w:rsidRPr="00D36513" w:rsidRDefault="00D36513" w:rsidP="00686601">
            <w:pPr>
              <w:pStyle w:val="a5"/>
              <w:spacing w:line="312" w:lineRule="auto"/>
              <w:ind w:left="0"/>
              <w:jc w:val="both"/>
              <w:rPr>
                <w:rFonts w:ascii="Times New Roman" w:hAnsi="Times New Roman" w:cs="Times New Roman"/>
                <w:i/>
                <w:sz w:val="24"/>
                <w:szCs w:val="24"/>
              </w:rPr>
            </w:pPr>
            <w:r w:rsidRPr="00D36513">
              <w:rPr>
                <w:rFonts w:ascii="Times New Roman" w:hAnsi="Times New Roman" w:cs="Times New Roman"/>
                <w:i/>
                <w:sz w:val="24"/>
                <w:szCs w:val="24"/>
              </w:rPr>
              <w:t xml:space="preserve">Законность </w:t>
            </w:r>
          </w:p>
        </w:tc>
        <w:tc>
          <w:tcPr>
            <w:tcW w:w="7181" w:type="dxa"/>
          </w:tcPr>
          <w:p w:rsidR="00D36513" w:rsidRDefault="00D36513"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 xml:space="preserve">Точная и строгая реализация правовых предписаний: привлекать к юридической ответственности могут только компетентные органы в строго установленном законом порядке и на предусмотренных законом основаниях </w:t>
            </w:r>
          </w:p>
        </w:tc>
      </w:tr>
      <w:tr w:rsidR="00D36513" w:rsidTr="00D36513">
        <w:tc>
          <w:tcPr>
            <w:tcW w:w="1822" w:type="dxa"/>
          </w:tcPr>
          <w:p w:rsidR="00D36513" w:rsidRPr="00D36513" w:rsidRDefault="00D36513" w:rsidP="00686601">
            <w:pPr>
              <w:pStyle w:val="a5"/>
              <w:spacing w:line="312" w:lineRule="auto"/>
              <w:ind w:left="0"/>
              <w:jc w:val="both"/>
              <w:rPr>
                <w:rFonts w:ascii="Times New Roman" w:hAnsi="Times New Roman" w:cs="Times New Roman"/>
                <w:i/>
                <w:sz w:val="24"/>
                <w:szCs w:val="24"/>
              </w:rPr>
            </w:pPr>
            <w:r w:rsidRPr="00D36513">
              <w:rPr>
                <w:rFonts w:ascii="Times New Roman" w:hAnsi="Times New Roman" w:cs="Times New Roman"/>
                <w:i/>
                <w:sz w:val="24"/>
                <w:szCs w:val="24"/>
              </w:rPr>
              <w:t xml:space="preserve">Справедливость </w:t>
            </w:r>
          </w:p>
        </w:tc>
        <w:tc>
          <w:tcPr>
            <w:tcW w:w="7181" w:type="dxa"/>
          </w:tcPr>
          <w:p w:rsidR="00D36513" w:rsidRDefault="00D36513"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Нельзя назначать уголовное наказание за проступок.</w:t>
            </w:r>
          </w:p>
          <w:p w:rsidR="00D36513" w:rsidRDefault="00D36513"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Закон, устанавливающий ответственность или усиливающий ее, не имеет обратной силы.</w:t>
            </w:r>
          </w:p>
          <w:p w:rsidR="00D36513" w:rsidRDefault="00D36513"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Если вред, причиненный нарушителем, имеет обратный характер, юридическая ответственность должна обеспечить его исполнение.</w:t>
            </w:r>
          </w:p>
          <w:p w:rsidR="00D36513" w:rsidRDefault="00D36513"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За одно нарушение возможно лишь одно наказание.</w:t>
            </w:r>
          </w:p>
          <w:p w:rsidR="00D36513" w:rsidRDefault="00D36513"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Ответственность несет тот, кто совершил правонарушение.</w:t>
            </w:r>
          </w:p>
          <w:p w:rsidR="00D36513" w:rsidRDefault="00D36513"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Вид и мера наказания зависят от тяжести правонарушения.</w:t>
            </w:r>
          </w:p>
        </w:tc>
      </w:tr>
      <w:tr w:rsidR="00D36513" w:rsidTr="00D36513">
        <w:tc>
          <w:tcPr>
            <w:tcW w:w="1822" w:type="dxa"/>
          </w:tcPr>
          <w:p w:rsidR="00D36513" w:rsidRPr="00D36513" w:rsidRDefault="00D36513" w:rsidP="00686601">
            <w:pPr>
              <w:pStyle w:val="a5"/>
              <w:spacing w:line="312" w:lineRule="auto"/>
              <w:ind w:left="0"/>
              <w:jc w:val="both"/>
              <w:rPr>
                <w:rFonts w:ascii="Times New Roman" w:hAnsi="Times New Roman" w:cs="Times New Roman"/>
                <w:i/>
                <w:sz w:val="24"/>
                <w:szCs w:val="24"/>
              </w:rPr>
            </w:pPr>
            <w:r w:rsidRPr="00D36513">
              <w:rPr>
                <w:rFonts w:ascii="Times New Roman" w:hAnsi="Times New Roman" w:cs="Times New Roman"/>
                <w:i/>
                <w:sz w:val="24"/>
                <w:szCs w:val="24"/>
              </w:rPr>
              <w:t>Неотвратимость наступления</w:t>
            </w:r>
          </w:p>
        </w:tc>
        <w:tc>
          <w:tcPr>
            <w:tcW w:w="7181" w:type="dxa"/>
          </w:tcPr>
          <w:p w:rsidR="00D36513" w:rsidRDefault="00D36513"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Если за то или иное деяние должны последовать меры государственного принуждения, то без законных оснований никто не может быть освобожден о ответственности и наказания ни под каким предлогом</w:t>
            </w:r>
          </w:p>
        </w:tc>
      </w:tr>
      <w:tr w:rsidR="00D36513" w:rsidTr="00D36513">
        <w:tc>
          <w:tcPr>
            <w:tcW w:w="1822" w:type="dxa"/>
          </w:tcPr>
          <w:p w:rsidR="00D36513" w:rsidRPr="00D36513" w:rsidRDefault="00D36513" w:rsidP="00686601">
            <w:pPr>
              <w:pStyle w:val="a5"/>
              <w:spacing w:line="312" w:lineRule="auto"/>
              <w:ind w:left="0"/>
              <w:jc w:val="both"/>
              <w:rPr>
                <w:rFonts w:ascii="Times New Roman" w:hAnsi="Times New Roman" w:cs="Times New Roman"/>
                <w:i/>
                <w:sz w:val="24"/>
                <w:szCs w:val="24"/>
              </w:rPr>
            </w:pPr>
            <w:r w:rsidRPr="00D36513">
              <w:rPr>
                <w:rFonts w:ascii="Times New Roman" w:hAnsi="Times New Roman" w:cs="Times New Roman"/>
                <w:i/>
                <w:sz w:val="24"/>
                <w:szCs w:val="24"/>
              </w:rPr>
              <w:t xml:space="preserve">Целесообразность </w:t>
            </w:r>
          </w:p>
        </w:tc>
        <w:tc>
          <w:tcPr>
            <w:tcW w:w="7181" w:type="dxa"/>
          </w:tcPr>
          <w:p w:rsidR="00D36513" w:rsidRDefault="00D36513"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Ответственность наступает неотвратимо, потому что она целесообразна. Недопустимо освобождение нарушителя от ответственности без законных оснований под предлогом тяжести, целесообразности, эффективности, политических, идеологических и других неправовых мотивов</w:t>
            </w:r>
          </w:p>
        </w:tc>
      </w:tr>
      <w:tr w:rsidR="00D36513" w:rsidTr="00D36513">
        <w:tc>
          <w:tcPr>
            <w:tcW w:w="1822" w:type="dxa"/>
          </w:tcPr>
          <w:p w:rsidR="00D36513" w:rsidRPr="00D36513" w:rsidRDefault="00D36513" w:rsidP="00686601">
            <w:pPr>
              <w:pStyle w:val="a5"/>
              <w:spacing w:line="312" w:lineRule="auto"/>
              <w:ind w:left="0"/>
              <w:jc w:val="both"/>
              <w:rPr>
                <w:rFonts w:ascii="Times New Roman" w:hAnsi="Times New Roman" w:cs="Times New Roman"/>
                <w:i/>
                <w:sz w:val="24"/>
                <w:szCs w:val="24"/>
              </w:rPr>
            </w:pPr>
            <w:r w:rsidRPr="00D36513">
              <w:rPr>
                <w:rFonts w:ascii="Times New Roman" w:hAnsi="Times New Roman" w:cs="Times New Roman"/>
                <w:i/>
                <w:sz w:val="24"/>
                <w:szCs w:val="24"/>
              </w:rPr>
              <w:t>Индивидуализация наказания</w:t>
            </w:r>
          </w:p>
        </w:tc>
        <w:tc>
          <w:tcPr>
            <w:tcW w:w="7181" w:type="dxa"/>
          </w:tcPr>
          <w:p w:rsidR="00D36513" w:rsidRDefault="000412EB" w:rsidP="000412EB">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Обеспечивается возможностью избрания различных средств правового воздействия с учетом характера и степени общественной опасности совершенного противоправного деяния, личности виновного, обстоятельств, предусмотренных законом в качестве смягчающих или отягчающих ответственность и др.</w:t>
            </w:r>
          </w:p>
        </w:tc>
      </w:tr>
      <w:tr w:rsidR="00D36513" w:rsidTr="00D36513">
        <w:tc>
          <w:tcPr>
            <w:tcW w:w="1822" w:type="dxa"/>
          </w:tcPr>
          <w:p w:rsidR="00D36513" w:rsidRPr="00D36513" w:rsidRDefault="00D36513" w:rsidP="00686601">
            <w:pPr>
              <w:pStyle w:val="a5"/>
              <w:spacing w:line="312" w:lineRule="auto"/>
              <w:ind w:left="0"/>
              <w:jc w:val="both"/>
              <w:rPr>
                <w:rFonts w:ascii="Times New Roman" w:hAnsi="Times New Roman" w:cs="Times New Roman"/>
                <w:i/>
                <w:sz w:val="24"/>
                <w:szCs w:val="24"/>
              </w:rPr>
            </w:pPr>
            <w:r w:rsidRPr="00D36513">
              <w:rPr>
                <w:rFonts w:ascii="Times New Roman" w:hAnsi="Times New Roman" w:cs="Times New Roman"/>
                <w:i/>
                <w:sz w:val="24"/>
                <w:szCs w:val="24"/>
              </w:rPr>
              <w:t>Ответственность за вину</w:t>
            </w:r>
          </w:p>
        </w:tc>
        <w:tc>
          <w:tcPr>
            <w:tcW w:w="7181" w:type="dxa"/>
          </w:tcPr>
          <w:p w:rsidR="00087F92" w:rsidRDefault="00BF4805" w:rsidP="00087F92">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 xml:space="preserve">Ответственность может наступать только при наличии </w:t>
            </w:r>
            <w:r w:rsidRPr="00087F92">
              <w:rPr>
                <w:rFonts w:ascii="Times New Roman" w:hAnsi="Times New Roman" w:cs="Times New Roman"/>
                <w:b/>
                <w:i/>
                <w:sz w:val="24"/>
                <w:szCs w:val="24"/>
              </w:rPr>
              <w:t>вины</w:t>
            </w:r>
            <w:r>
              <w:rPr>
                <w:rFonts w:ascii="Times New Roman" w:hAnsi="Times New Roman" w:cs="Times New Roman"/>
                <w:sz w:val="24"/>
                <w:szCs w:val="24"/>
              </w:rPr>
              <w:t xml:space="preserve"> правонарушителя, которая означает </w:t>
            </w:r>
            <w:r w:rsidRPr="00087F92">
              <w:rPr>
                <w:rFonts w:ascii="Times New Roman" w:hAnsi="Times New Roman" w:cs="Times New Roman"/>
                <w:i/>
                <w:sz w:val="24"/>
                <w:szCs w:val="24"/>
              </w:rPr>
              <w:t>осознание лицом допустимости (противоправности) своего поведения и вызванных им</w:t>
            </w:r>
            <w:r w:rsidR="00087F92">
              <w:rPr>
                <w:rFonts w:ascii="Times New Roman" w:hAnsi="Times New Roman" w:cs="Times New Roman"/>
                <w:i/>
                <w:sz w:val="24"/>
                <w:szCs w:val="24"/>
              </w:rPr>
              <w:t xml:space="preserve"> </w:t>
            </w:r>
            <w:r w:rsidRPr="00087F92">
              <w:rPr>
                <w:rFonts w:ascii="Times New Roman" w:hAnsi="Times New Roman" w:cs="Times New Roman"/>
                <w:i/>
                <w:sz w:val="24"/>
                <w:szCs w:val="24"/>
              </w:rPr>
              <w:t xml:space="preserve"> последствиями</w:t>
            </w:r>
            <w:r>
              <w:rPr>
                <w:rFonts w:ascii="Times New Roman" w:hAnsi="Times New Roman" w:cs="Times New Roman"/>
                <w:sz w:val="24"/>
                <w:szCs w:val="24"/>
              </w:rPr>
              <w:t xml:space="preserve">. </w:t>
            </w:r>
          </w:p>
          <w:p w:rsidR="00D36513" w:rsidRDefault="00087F92" w:rsidP="00087F92">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Если лицо невиновно, то, несмотря на тяжесть деяния, оно не может быть привлечено к ответственности.</w:t>
            </w:r>
          </w:p>
          <w:p w:rsidR="00087F92" w:rsidRDefault="00087F92" w:rsidP="00087F92">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Вместе с тем в исключительных случаях нормы гражданского права допускают ответственность без вины, то есть сам факт противоправного, асоциального явления (например, организация или гражданин ― владелец источника повышенной опасности ― обязаны возместить ущерб, причиненный этим источником)</w:t>
            </w:r>
          </w:p>
        </w:tc>
      </w:tr>
      <w:tr w:rsidR="00D36513" w:rsidTr="00D36513">
        <w:tc>
          <w:tcPr>
            <w:tcW w:w="1822" w:type="dxa"/>
          </w:tcPr>
          <w:p w:rsidR="00D36513" w:rsidRPr="00D36513" w:rsidRDefault="00D36513" w:rsidP="00686601">
            <w:pPr>
              <w:pStyle w:val="a5"/>
              <w:spacing w:line="312" w:lineRule="auto"/>
              <w:ind w:left="0"/>
              <w:jc w:val="both"/>
              <w:rPr>
                <w:rFonts w:ascii="Times New Roman" w:hAnsi="Times New Roman" w:cs="Times New Roman"/>
                <w:i/>
                <w:sz w:val="24"/>
                <w:szCs w:val="24"/>
              </w:rPr>
            </w:pPr>
            <w:r w:rsidRPr="00D36513">
              <w:rPr>
                <w:rFonts w:ascii="Times New Roman" w:hAnsi="Times New Roman" w:cs="Times New Roman"/>
                <w:i/>
                <w:sz w:val="24"/>
                <w:szCs w:val="24"/>
              </w:rPr>
              <w:t>Недопустимость удвоения ответственности</w:t>
            </w:r>
          </w:p>
        </w:tc>
        <w:tc>
          <w:tcPr>
            <w:tcW w:w="7181" w:type="dxa"/>
          </w:tcPr>
          <w:p w:rsidR="00D36513" w:rsidRDefault="00087F92"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Недопустимо сочетание двух и более видов юридической ответственности за одно правонарушение.</w:t>
            </w:r>
          </w:p>
          <w:p w:rsidR="00087F92" w:rsidRDefault="00087F92" w:rsidP="00686601">
            <w:pPr>
              <w:pStyle w:val="a5"/>
              <w:spacing w:line="312" w:lineRule="auto"/>
              <w:ind w:left="0"/>
              <w:jc w:val="both"/>
              <w:rPr>
                <w:rFonts w:ascii="Times New Roman" w:hAnsi="Times New Roman" w:cs="Times New Roman"/>
                <w:sz w:val="24"/>
                <w:szCs w:val="24"/>
              </w:rPr>
            </w:pPr>
            <w:r>
              <w:rPr>
                <w:rFonts w:ascii="Times New Roman" w:hAnsi="Times New Roman" w:cs="Times New Roman"/>
                <w:sz w:val="24"/>
                <w:szCs w:val="24"/>
              </w:rPr>
              <w:t>Это не означает, что за преступление нельзя назначить и основное, и дополнительное наказание. Однако за одно преступление виновный может быть наказан только раз</w:t>
            </w:r>
          </w:p>
        </w:tc>
      </w:tr>
    </w:tbl>
    <w:p w:rsidR="00A21E8C" w:rsidRDefault="00A21E8C" w:rsidP="00686601">
      <w:pPr>
        <w:pStyle w:val="a5"/>
        <w:spacing w:after="0" w:line="312" w:lineRule="auto"/>
        <w:ind w:left="567" w:firstLine="284"/>
        <w:jc w:val="both"/>
        <w:rPr>
          <w:rFonts w:ascii="Times New Roman" w:hAnsi="Times New Roman" w:cs="Times New Roman"/>
          <w:sz w:val="24"/>
          <w:szCs w:val="24"/>
        </w:rPr>
      </w:pPr>
    </w:p>
    <w:p w:rsidR="00840C5C" w:rsidRDefault="0086020C" w:rsidP="0086020C">
      <w:pPr>
        <w:pStyle w:val="a5"/>
        <w:spacing w:after="0" w:line="312" w:lineRule="auto"/>
        <w:ind w:left="567" w:firstLine="284"/>
        <w:jc w:val="right"/>
        <w:rPr>
          <w:rFonts w:ascii="Times New Roman" w:hAnsi="Times New Roman" w:cs="Times New Roman"/>
          <w:b/>
          <w:sz w:val="24"/>
          <w:szCs w:val="24"/>
        </w:rPr>
      </w:pPr>
      <w:r>
        <w:rPr>
          <w:rFonts w:ascii="Times New Roman" w:hAnsi="Times New Roman" w:cs="Times New Roman"/>
          <w:b/>
          <w:sz w:val="24"/>
          <w:szCs w:val="24"/>
        </w:rPr>
        <w:t>Таблица 6</w:t>
      </w:r>
      <w:r w:rsidR="00A46F2C">
        <w:rPr>
          <w:rFonts w:ascii="Times New Roman" w:hAnsi="Times New Roman" w:cs="Times New Roman"/>
          <w:b/>
          <w:sz w:val="24"/>
          <w:szCs w:val="24"/>
        </w:rPr>
        <w:t>3</w:t>
      </w:r>
    </w:p>
    <w:p w:rsidR="0086020C" w:rsidRDefault="0086020C" w:rsidP="0086020C">
      <w:pPr>
        <w:pStyle w:val="a5"/>
        <w:spacing w:after="0" w:line="312" w:lineRule="auto"/>
        <w:ind w:left="567" w:firstLine="284"/>
        <w:jc w:val="center"/>
        <w:rPr>
          <w:rFonts w:ascii="Times New Roman" w:hAnsi="Times New Roman" w:cs="Times New Roman"/>
          <w:b/>
          <w:sz w:val="24"/>
          <w:szCs w:val="24"/>
        </w:rPr>
      </w:pPr>
      <w:r>
        <w:rPr>
          <w:rFonts w:ascii="Times New Roman" w:hAnsi="Times New Roman" w:cs="Times New Roman"/>
          <w:b/>
          <w:sz w:val="24"/>
          <w:szCs w:val="24"/>
        </w:rPr>
        <w:t>Функции юридической ответственности</w:t>
      </w:r>
    </w:p>
    <w:p w:rsidR="0086020C" w:rsidRDefault="0086020C" w:rsidP="0086020C">
      <w:pPr>
        <w:pStyle w:val="a5"/>
        <w:spacing w:after="0" w:line="312" w:lineRule="auto"/>
        <w:ind w:left="567" w:firstLine="284"/>
        <w:jc w:val="center"/>
        <w:rPr>
          <w:rFonts w:ascii="Times New Roman" w:hAnsi="Times New Roman" w:cs="Times New Roman"/>
          <w:b/>
          <w:sz w:val="24"/>
          <w:szCs w:val="24"/>
        </w:rPr>
      </w:pPr>
    </w:p>
    <w:tbl>
      <w:tblPr>
        <w:tblStyle w:val="a3"/>
        <w:tblW w:w="0" w:type="auto"/>
        <w:tblInd w:w="567" w:type="dxa"/>
        <w:tblLook w:val="04A0"/>
      </w:tblPr>
      <w:tblGrid>
        <w:gridCol w:w="2784"/>
        <w:gridCol w:w="6219"/>
      </w:tblGrid>
      <w:tr w:rsidR="00F30831" w:rsidTr="00F30831">
        <w:tc>
          <w:tcPr>
            <w:tcW w:w="2235" w:type="dxa"/>
          </w:tcPr>
          <w:p w:rsidR="00F30831" w:rsidRDefault="00F30831" w:rsidP="0086020C">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Наименование функции</w:t>
            </w:r>
          </w:p>
        </w:tc>
        <w:tc>
          <w:tcPr>
            <w:tcW w:w="6768" w:type="dxa"/>
          </w:tcPr>
          <w:p w:rsidR="00F30831" w:rsidRDefault="00F30831" w:rsidP="0086020C">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Ее содержание</w:t>
            </w:r>
          </w:p>
        </w:tc>
      </w:tr>
      <w:tr w:rsidR="00F30831" w:rsidTr="00F30831">
        <w:tc>
          <w:tcPr>
            <w:tcW w:w="2235" w:type="dxa"/>
          </w:tcPr>
          <w:p w:rsidR="00F30831" w:rsidRPr="00F30831" w:rsidRDefault="00F30831" w:rsidP="00F30831">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Карательная</w:t>
            </w:r>
          </w:p>
        </w:tc>
        <w:tc>
          <w:tcPr>
            <w:tcW w:w="6768" w:type="dxa"/>
          </w:tcPr>
          <w:p w:rsidR="00F30831" w:rsidRPr="00F30831" w:rsidRDefault="00F30831" w:rsidP="00F30831">
            <w:pPr>
              <w:pStyle w:val="a5"/>
              <w:spacing w:line="312" w:lineRule="auto"/>
              <w:ind w:left="0"/>
              <w:rPr>
                <w:rFonts w:ascii="Times New Roman" w:hAnsi="Times New Roman" w:cs="Times New Roman"/>
                <w:sz w:val="24"/>
                <w:szCs w:val="24"/>
              </w:rPr>
            </w:pPr>
            <w:r w:rsidRPr="00F30831">
              <w:rPr>
                <w:rFonts w:ascii="Times New Roman" w:hAnsi="Times New Roman" w:cs="Times New Roman"/>
                <w:sz w:val="24"/>
                <w:szCs w:val="24"/>
              </w:rPr>
              <w:t>Реакция общества в лице государства на вред, причиненный правонарушителем.</w:t>
            </w:r>
          </w:p>
          <w:p w:rsidR="00F30831" w:rsidRDefault="00F30831" w:rsidP="00F30831">
            <w:pPr>
              <w:pStyle w:val="a5"/>
              <w:spacing w:line="312" w:lineRule="auto"/>
              <w:ind w:left="0"/>
              <w:rPr>
                <w:rFonts w:ascii="Times New Roman" w:hAnsi="Times New Roman" w:cs="Times New Roman"/>
                <w:b/>
                <w:sz w:val="24"/>
                <w:szCs w:val="24"/>
              </w:rPr>
            </w:pPr>
            <w:r w:rsidRPr="00F30831">
              <w:rPr>
                <w:rFonts w:ascii="Times New Roman" w:hAnsi="Times New Roman" w:cs="Times New Roman"/>
                <w:sz w:val="24"/>
                <w:szCs w:val="24"/>
              </w:rPr>
              <w:t>Прежде всего</w:t>
            </w:r>
            <w:r>
              <w:rPr>
                <w:rFonts w:ascii="Times New Roman" w:hAnsi="Times New Roman" w:cs="Times New Roman"/>
                <w:sz w:val="24"/>
                <w:szCs w:val="24"/>
              </w:rPr>
              <w:t>,</w:t>
            </w:r>
            <w:r w:rsidRPr="00F30831">
              <w:rPr>
                <w:rFonts w:ascii="Times New Roman" w:hAnsi="Times New Roman" w:cs="Times New Roman"/>
                <w:sz w:val="24"/>
                <w:szCs w:val="24"/>
              </w:rPr>
              <w:t xml:space="preserve"> это его наказание</w:t>
            </w:r>
          </w:p>
        </w:tc>
      </w:tr>
      <w:tr w:rsidR="00F30831" w:rsidTr="00F30831">
        <w:tc>
          <w:tcPr>
            <w:tcW w:w="2235" w:type="dxa"/>
          </w:tcPr>
          <w:p w:rsidR="00F30831" w:rsidRPr="00F30831" w:rsidRDefault="00F30831" w:rsidP="0086020C">
            <w:pPr>
              <w:pStyle w:val="a5"/>
              <w:spacing w:line="312" w:lineRule="auto"/>
              <w:ind w:left="0"/>
              <w:jc w:val="center"/>
              <w:rPr>
                <w:rFonts w:ascii="Times New Roman" w:hAnsi="Times New Roman" w:cs="Times New Roman"/>
                <w:sz w:val="24"/>
                <w:szCs w:val="24"/>
              </w:rPr>
            </w:pPr>
            <w:r w:rsidRPr="00F30831">
              <w:rPr>
                <w:rFonts w:ascii="Times New Roman" w:hAnsi="Times New Roman" w:cs="Times New Roman"/>
                <w:sz w:val="24"/>
                <w:szCs w:val="24"/>
              </w:rPr>
              <w:t>Превентивная (предупредительная)</w:t>
            </w:r>
          </w:p>
        </w:tc>
        <w:tc>
          <w:tcPr>
            <w:tcW w:w="6768" w:type="dxa"/>
          </w:tcPr>
          <w:p w:rsidR="00F30831" w:rsidRPr="00F30831" w:rsidRDefault="00F30831" w:rsidP="00F30831">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Наказание правонарушителя является средством предупреждения (превенции) совершения новых преступлений</w:t>
            </w:r>
          </w:p>
        </w:tc>
      </w:tr>
      <w:tr w:rsidR="00F30831" w:rsidTr="00F30831">
        <w:tc>
          <w:tcPr>
            <w:tcW w:w="2235" w:type="dxa"/>
          </w:tcPr>
          <w:p w:rsidR="00F30831" w:rsidRPr="00F30831" w:rsidRDefault="00F30831" w:rsidP="0086020C">
            <w:pPr>
              <w:pStyle w:val="a5"/>
              <w:spacing w:line="312" w:lineRule="auto"/>
              <w:ind w:left="0"/>
              <w:jc w:val="center"/>
              <w:rPr>
                <w:rFonts w:ascii="Times New Roman" w:hAnsi="Times New Roman" w:cs="Times New Roman"/>
                <w:sz w:val="24"/>
                <w:szCs w:val="24"/>
              </w:rPr>
            </w:pPr>
            <w:r w:rsidRPr="00F30831">
              <w:rPr>
                <w:rFonts w:ascii="Times New Roman" w:hAnsi="Times New Roman" w:cs="Times New Roman"/>
                <w:sz w:val="24"/>
                <w:szCs w:val="24"/>
              </w:rPr>
              <w:t xml:space="preserve">Воспитательная </w:t>
            </w:r>
          </w:p>
        </w:tc>
        <w:tc>
          <w:tcPr>
            <w:tcW w:w="6768" w:type="dxa"/>
          </w:tcPr>
          <w:p w:rsidR="00F30831" w:rsidRPr="00F30831" w:rsidRDefault="00F30831" w:rsidP="00F30831">
            <w:pPr>
              <w:pStyle w:val="a5"/>
              <w:spacing w:line="312" w:lineRule="auto"/>
              <w:ind w:left="0"/>
              <w:rPr>
                <w:rFonts w:ascii="Times New Roman" w:hAnsi="Times New Roman" w:cs="Times New Roman"/>
                <w:sz w:val="24"/>
                <w:szCs w:val="24"/>
              </w:rPr>
            </w:pPr>
            <w:r w:rsidRPr="00F30831">
              <w:rPr>
                <w:rFonts w:ascii="Times New Roman" w:hAnsi="Times New Roman" w:cs="Times New Roman"/>
                <w:sz w:val="24"/>
                <w:szCs w:val="24"/>
              </w:rPr>
              <w:t>Эффективная борьба с нарушителями, своевременное и неотвратимое наказание виновных способствуют повышению ответственности и дисциплины граждан, активизации их трудовой деятельности, в конечном итоге ― укреплению законности и прав</w:t>
            </w:r>
            <w:r>
              <w:rPr>
                <w:rFonts w:ascii="Times New Roman" w:hAnsi="Times New Roman" w:cs="Times New Roman"/>
                <w:sz w:val="24"/>
                <w:szCs w:val="24"/>
              </w:rPr>
              <w:t>о</w:t>
            </w:r>
            <w:r w:rsidRPr="00F30831">
              <w:rPr>
                <w:rFonts w:ascii="Times New Roman" w:hAnsi="Times New Roman" w:cs="Times New Roman"/>
                <w:sz w:val="24"/>
                <w:szCs w:val="24"/>
              </w:rPr>
              <w:t>порядка</w:t>
            </w:r>
          </w:p>
        </w:tc>
      </w:tr>
      <w:tr w:rsidR="00F30831" w:rsidTr="00F30831">
        <w:tc>
          <w:tcPr>
            <w:tcW w:w="2235" w:type="dxa"/>
          </w:tcPr>
          <w:p w:rsidR="00F30831" w:rsidRPr="00F30831" w:rsidRDefault="00F30831" w:rsidP="0086020C">
            <w:pPr>
              <w:pStyle w:val="a5"/>
              <w:spacing w:line="312" w:lineRule="auto"/>
              <w:ind w:left="0"/>
              <w:jc w:val="center"/>
              <w:rPr>
                <w:rFonts w:ascii="Times New Roman" w:hAnsi="Times New Roman" w:cs="Times New Roman"/>
                <w:sz w:val="24"/>
                <w:szCs w:val="24"/>
              </w:rPr>
            </w:pPr>
            <w:r w:rsidRPr="00F30831">
              <w:rPr>
                <w:rFonts w:ascii="Times New Roman" w:hAnsi="Times New Roman" w:cs="Times New Roman"/>
                <w:sz w:val="24"/>
                <w:szCs w:val="24"/>
              </w:rPr>
              <w:t>Правовосстановительная (компенсационная)</w:t>
            </w:r>
          </w:p>
        </w:tc>
        <w:tc>
          <w:tcPr>
            <w:tcW w:w="6768" w:type="dxa"/>
          </w:tcPr>
          <w:p w:rsidR="00F30831" w:rsidRPr="00FB016F" w:rsidRDefault="00F30831" w:rsidP="00FB016F">
            <w:pPr>
              <w:pStyle w:val="a5"/>
              <w:spacing w:line="312" w:lineRule="auto"/>
              <w:ind w:left="0"/>
              <w:rPr>
                <w:rFonts w:ascii="Times New Roman" w:hAnsi="Times New Roman" w:cs="Times New Roman"/>
                <w:sz w:val="24"/>
                <w:szCs w:val="24"/>
              </w:rPr>
            </w:pPr>
            <w:r w:rsidRPr="00FB016F">
              <w:rPr>
                <w:rFonts w:ascii="Times New Roman" w:hAnsi="Times New Roman" w:cs="Times New Roman"/>
                <w:sz w:val="24"/>
                <w:szCs w:val="24"/>
              </w:rPr>
              <w:t>В значительном числе случаев меры юридической ответственности направлены не на формальное наказание виновного, а на то, чтобы обеспечить нарушенный интерес общества</w:t>
            </w:r>
            <w:r w:rsidR="00FB016F" w:rsidRPr="00FB016F">
              <w:rPr>
                <w:rFonts w:ascii="Times New Roman" w:hAnsi="Times New Roman" w:cs="Times New Roman"/>
                <w:sz w:val="24"/>
                <w:szCs w:val="24"/>
              </w:rPr>
              <w:t>, пострадавшего от правонарушения субъекта, восстановить нарушенные противоправным поведением общественные отношения</w:t>
            </w:r>
          </w:p>
        </w:tc>
      </w:tr>
      <w:tr w:rsidR="00F30831" w:rsidTr="00F30831">
        <w:tc>
          <w:tcPr>
            <w:tcW w:w="2235" w:type="dxa"/>
          </w:tcPr>
          <w:p w:rsidR="00F30831" w:rsidRPr="00F30831" w:rsidRDefault="00F30831" w:rsidP="00F30831">
            <w:pPr>
              <w:pStyle w:val="a5"/>
              <w:spacing w:line="312" w:lineRule="auto"/>
              <w:ind w:left="0"/>
              <w:jc w:val="center"/>
              <w:rPr>
                <w:rFonts w:ascii="Times New Roman" w:hAnsi="Times New Roman" w:cs="Times New Roman"/>
                <w:sz w:val="24"/>
                <w:szCs w:val="24"/>
              </w:rPr>
            </w:pPr>
            <w:r w:rsidRPr="00F30831">
              <w:rPr>
                <w:rFonts w:ascii="Times New Roman" w:hAnsi="Times New Roman" w:cs="Times New Roman"/>
                <w:sz w:val="24"/>
                <w:szCs w:val="24"/>
              </w:rPr>
              <w:t>Организующая (регулятивная)</w:t>
            </w:r>
          </w:p>
        </w:tc>
        <w:tc>
          <w:tcPr>
            <w:tcW w:w="6768" w:type="dxa"/>
          </w:tcPr>
          <w:p w:rsidR="00F30831" w:rsidRPr="00FB016F" w:rsidRDefault="00FB016F" w:rsidP="00FB016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Сам факт существования и неотвратимости наказания обеспечивает организующие начала в деятельности общества</w:t>
            </w:r>
          </w:p>
        </w:tc>
      </w:tr>
    </w:tbl>
    <w:p w:rsidR="0086020C" w:rsidRDefault="0086020C" w:rsidP="0086020C">
      <w:pPr>
        <w:pStyle w:val="a5"/>
        <w:spacing w:after="0" w:line="312" w:lineRule="auto"/>
        <w:ind w:left="567" w:firstLine="284"/>
        <w:jc w:val="center"/>
        <w:rPr>
          <w:rFonts w:ascii="Times New Roman" w:hAnsi="Times New Roman" w:cs="Times New Roman"/>
          <w:b/>
          <w:sz w:val="24"/>
          <w:szCs w:val="24"/>
        </w:rPr>
      </w:pPr>
    </w:p>
    <w:p w:rsidR="00516D4F" w:rsidRDefault="00516D4F" w:rsidP="00516D4F">
      <w:pPr>
        <w:pStyle w:val="a5"/>
        <w:spacing w:after="0" w:line="312" w:lineRule="auto"/>
        <w:ind w:left="567" w:firstLine="284"/>
        <w:jc w:val="right"/>
        <w:rPr>
          <w:rFonts w:ascii="Times New Roman" w:hAnsi="Times New Roman" w:cs="Times New Roman"/>
          <w:b/>
          <w:sz w:val="24"/>
          <w:szCs w:val="24"/>
        </w:rPr>
      </w:pPr>
      <w:r>
        <w:rPr>
          <w:rFonts w:ascii="Times New Roman" w:hAnsi="Times New Roman" w:cs="Times New Roman"/>
          <w:b/>
          <w:sz w:val="24"/>
          <w:szCs w:val="24"/>
        </w:rPr>
        <w:t>Таблица 6</w:t>
      </w:r>
      <w:r w:rsidR="00A46F2C">
        <w:rPr>
          <w:rFonts w:ascii="Times New Roman" w:hAnsi="Times New Roman" w:cs="Times New Roman"/>
          <w:b/>
          <w:sz w:val="24"/>
          <w:szCs w:val="24"/>
        </w:rPr>
        <w:t>4</w:t>
      </w:r>
    </w:p>
    <w:p w:rsidR="00516D4F" w:rsidRDefault="00516D4F" w:rsidP="00516D4F">
      <w:pPr>
        <w:pStyle w:val="a5"/>
        <w:spacing w:after="0" w:line="312" w:lineRule="auto"/>
        <w:ind w:left="567" w:firstLine="284"/>
        <w:jc w:val="center"/>
        <w:rPr>
          <w:rFonts w:ascii="Times New Roman" w:hAnsi="Times New Roman" w:cs="Times New Roman"/>
          <w:b/>
          <w:sz w:val="24"/>
          <w:szCs w:val="24"/>
        </w:rPr>
      </w:pPr>
      <w:r>
        <w:rPr>
          <w:rFonts w:ascii="Times New Roman" w:hAnsi="Times New Roman" w:cs="Times New Roman"/>
          <w:b/>
          <w:sz w:val="24"/>
          <w:szCs w:val="24"/>
        </w:rPr>
        <w:t>Основные  виды юридической ответственности</w:t>
      </w:r>
    </w:p>
    <w:p w:rsidR="00516D4F" w:rsidRDefault="00516D4F" w:rsidP="00516D4F">
      <w:pPr>
        <w:pStyle w:val="a5"/>
        <w:spacing w:after="0" w:line="312" w:lineRule="auto"/>
        <w:ind w:left="567" w:firstLine="284"/>
        <w:jc w:val="center"/>
        <w:rPr>
          <w:rFonts w:ascii="Times New Roman" w:hAnsi="Times New Roman" w:cs="Times New Roman"/>
          <w:b/>
          <w:sz w:val="24"/>
          <w:szCs w:val="24"/>
        </w:rPr>
      </w:pPr>
    </w:p>
    <w:tbl>
      <w:tblPr>
        <w:tblStyle w:val="a3"/>
        <w:tblW w:w="0" w:type="auto"/>
        <w:tblInd w:w="567" w:type="dxa"/>
        <w:tblLook w:val="04A0"/>
      </w:tblPr>
      <w:tblGrid>
        <w:gridCol w:w="2293"/>
        <w:gridCol w:w="2213"/>
        <w:gridCol w:w="2266"/>
        <w:gridCol w:w="2231"/>
      </w:tblGrid>
      <w:tr w:rsidR="009B232F" w:rsidTr="00516D4F">
        <w:tc>
          <w:tcPr>
            <w:tcW w:w="2392" w:type="dxa"/>
          </w:tcPr>
          <w:p w:rsidR="00516D4F" w:rsidRDefault="00516D4F" w:rsidP="00516D4F">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Наименование вида</w:t>
            </w:r>
          </w:p>
        </w:tc>
        <w:tc>
          <w:tcPr>
            <w:tcW w:w="2392" w:type="dxa"/>
          </w:tcPr>
          <w:p w:rsidR="00516D4F" w:rsidRDefault="00516D4F" w:rsidP="00516D4F">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За что наступает</w:t>
            </w:r>
          </w:p>
        </w:tc>
        <w:tc>
          <w:tcPr>
            <w:tcW w:w="2393" w:type="dxa"/>
          </w:tcPr>
          <w:p w:rsidR="00516D4F" w:rsidRDefault="00516D4F" w:rsidP="00516D4F">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Кто возлагает</w:t>
            </w:r>
          </w:p>
        </w:tc>
        <w:tc>
          <w:tcPr>
            <w:tcW w:w="2393" w:type="dxa"/>
          </w:tcPr>
          <w:p w:rsidR="00516D4F" w:rsidRDefault="00516D4F" w:rsidP="00516D4F">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В каких формах реализуется</w:t>
            </w:r>
          </w:p>
        </w:tc>
      </w:tr>
      <w:tr w:rsidR="009B232F" w:rsidTr="00516D4F">
        <w:tc>
          <w:tcPr>
            <w:tcW w:w="2392" w:type="dxa"/>
          </w:tcPr>
          <w:p w:rsidR="00516D4F" w:rsidRPr="00FA251F" w:rsidRDefault="00FA251F" w:rsidP="00516D4F">
            <w:pPr>
              <w:pStyle w:val="a5"/>
              <w:spacing w:line="312" w:lineRule="auto"/>
              <w:ind w:left="0"/>
              <w:jc w:val="center"/>
              <w:rPr>
                <w:rFonts w:ascii="Times New Roman" w:hAnsi="Times New Roman" w:cs="Times New Roman"/>
                <w:i/>
                <w:sz w:val="24"/>
                <w:szCs w:val="24"/>
              </w:rPr>
            </w:pPr>
            <w:r w:rsidRPr="00FA251F">
              <w:rPr>
                <w:rFonts w:ascii="Times New Roman" w:hAnsi="Times New Roman" w:cs="Times New Roman"/>
                <w:i/>
                <w:sz w:val="24"/>
                <w:szCs w:val="24"/>
              </w:rPr>
              <w:t xml:space="preserve">Материальная </w:t>
            </w:r>
          </w:p>
        </w:tc>
        <w:tc>
          <w:tcPr>
            <w:tcW w:w="2392" w:type="dxa"/>
          </w:tcPr>
          <w:p w:rsidR="00516D4F" w:rsidRPr="00FA251F" w:rsidRDefault="00FA251F" w:rsidP="00FA251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За ущерб, причиненный предприятию, учреждению, организации</w:t>
            </w:r>
          </w:p>
        </w:tc>
        <w:tc>
          <w:tcPr>
            <w:tcW w:w="2393" w:type="dxa"/>
          </w:tcPr>
          <w:p w:rsidR="00516D4F" w:rsidRPr="00FA251F" w:rsidRDefault="00FA251F" w:rsidP="00FA251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Администрация предприятия, учреждения, организации</w:t>
            </w:r>
          </w:p>
        </w:tc>
        <w:tc>
          <w:tcPr>
            <w:tcW w:w="2393" w:type="dxa"/>
          </w:tcPr>
          <w:p w:rsidR="00516D4F" w:rsidRPr="00FA251F" w:rsidRDefault="00FA251F" w:rsidP="00516D4F">
            <w:pPr>
              <w:pStyle w:val="a5"/>
              <w:spacing w:line="312" w:lineRule="auto"/>
              <w:ind w:left="0"/>
              <w:jc w:val="center"/>
              <w:rPr>
                <w:rFonts w:ascii="Times New Roman" w:hAnsi="Times New Roman" w:cs="Times New Roman"/>
                <w:sz w:val="24"/>
                <w:szCs w:val="24"/>
              </w:rPr>
            </w:pPr>
            <w:r w:rsidRPr="00FA251F">
              <w:rPr>
                <w:rFonts w:ascii="Times New Roman" w:hAnsi="Times New Roman" w:cs="Times New Roman"/>
                <w:sz w:val="24"/>
                <w:szCs w:val="24"/>
              </w:rPr>
              <w:t xml:space="preserve">Штраф </w:t>
            </w:r>
          </w:p>
        </w:tc>
      </w:tr>
      <w:tr w:rsidR="009B232F" w:rsidTr="00516D4F">
        <w:tc>
          <w:tcPr>
            <w:tcW w:w="2392" w:type="dxa"/>
          </w:tcPr>
          <w:p w:rsidR="00516D4F" w:rsidRPr="00FA251F" w:rsidRDefault="00FA251F" w:rsidP="00516D4F">
            <w:pPr>
              <w:pStyle w:val="a5"/>
              <w:spacing w:line="312" w:lineRule="auto"/>
              <w:ind w:left="0"/>
              <w:jc w:val="center"/>
              <w:rPr>
                <w:rFonts w:ascii="Times New Roman" w:hAnsi="Times New Roman" w:cs="Times New Roman"/>
                <w:i/>
                <w:sz w:val="24"/>
                <w:szCs w:val="24"/>
              </w:rPr>
            </w:pPr>
            <w:r w:rsidRPr="00FA251F">
              <w:rPr>
                <w:rFonts w:ascii="Times New Roman" w:hAnsi="Times New Roman" w:cs="Times New Roman"/>
                <w:i/>
                <w:sz w:val="24"/>
                <w:szCs w:val="24"/>
              </w:rPr>
              <w:t xml:space="preserve">Дисциплинарная </w:t>
            </w:r>
          </w:p>
        </w:tc>
        <w:tc>
          <w:tcPr>
            <w:tcW w:w="2392" w:type="dxa"/>
          </w:tcPr>
          <w:p w:rsidR="00516D4F" w:rsidRPr="00FA251F" w:rsidRDefault="00FA251F" w:rsidP="00FA251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За дисциплинарные проступки (правонарушения)</w:t>
            </w:r>
          </w:p>
        </w:tc>
        <w:tc>
          <w:tcPr>
            <w:tcW w:w="2393" w:type="dxa"/>
          </w:tcPr>
          <w:p w:rsidR="00516D4F" w:rsidRPr="00FA251F" w:rsidRDefault="009B232F" w:rsidP="00FA251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Уполномоченное на то лицо</w:t>
            </w:r>
          </w:p>
        </w:tc>
        <w:tc>
          <w:tcPr>
            <w:tcW w:w="2393" w:type="dxa"/>
          </w:tcPr>
          <w:p w:rsidR="00516D4F" w:rsidRPr="009B232F" w:rsidRDefault="009B232F" w:rsidP="00516D4F">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Предупреждение, выговор, строгий выговор, увольнение</w:t>
            </w:r>
          </w:p>
        </w:tc>
      </w:tr>
      <w:tr w:rsidR="009B232F" w:rsidTr="00516D4F">
        <w:tc>
          <w:tcPr>
            <w:tcW w:w="2392" w:type="dxa"/>
          </w:tcPr>
          <w:p w:rsidR="00516D4F" w:rsidRPr="00FA251F" w:rsidRDefault="00FA251F" w:rsidP="00516D4F">
            <w:pPr>
              <w:pStyle w:val="a5"/>
              <w:spacing w:line="312" w:lineRule="auto"/>
              <w:ind w:left="0"/>
              <w:jc w:val="center"/>
              <w:rPr>
                <w:rFonts w:ascii="Times New Roman" w:hAnsi="Times New Roman" w:cs="Times New Roman"/>
                <w:i/>
                <w:sz w:val="24"/>
                <w:szCs w:val="24"/>
              </w:rPr>
            </w:pPr>
            <w:r w:rsidRPr="00FA251F">
              <w:rPr>
                <w:rFonts w:ascii="Times New Roman" w:hAnsi="Times New Roman" w:cs="Times New Roman"/>
                <w:i/>
                <w:sz w:val="24"/>
                <w:szCs w:val="24"/>
              </w:rPr>
              <w:t>Гражданско-правовая</w:t>
            </w:r>
          </w:p>
        </w:tc>
        <w:tc>
          <w:tcPr>
            <w:tcW w:w="2392" w:type="dxa"/>
          </w:tcPr>
          <w:p w:rsidR="00516D4F" w:rsidRPr="009B232F" w:rsidRDefault="009B232F" w:rsidP="009B232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За нарушение договорных обязательств имущественного характера, причинение имущественного внедоговорного вреда</w:t>
            </w:r>
          </w:p>
        </w:tc>
        <w:tc>
          <w:tcPr>
            <w:tcW w:w="2393" w:type="dxa"/>
          </w:tcPr>
          <w:p w:rsidR="00516D4F" w:rsidRPr="009B232F" w:rsidRDefault="009B232F" w:rsidP="009B232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Суд, административный орган</w:t>
            </w:r>
          </w:p>
        </w:tc>
        <w:tc>
          <w:tcPr>
            <w:tcW w:w="2393" w:type="dxa"/>
          </w:tcPr>
          <w:p w:rsidR="00516D4F" w:rsidRPr="009B232F" w:rsidRDefault="009B232F" w:rsidP="00516D4F">
            <w:pPr>
              <w:pStyle w:val="a5"/>
              <w:spacing w:line="312" w:lineRule="auto"/>
              <w:ind w:left="0"/>
              <w:jc w:val="center"/>
              <w:rPr>
                <w:rFonts w:ascii="Times New Roman" w:hAnsi="Times New Roman" w:cs="Times New Roman"/>
                <w:sz w:val="24"/>
                <w:szCs w:val="24"/>
              </w:rPr>
            </w:pPr>
            <w:r>
              <w:rPr>
                <w:rFonts w:ascii="Times New Roman" w:hAnsi="Times New Roman" w:cs="Times New Roman"/>
                <w:sz w:val="24"/>
                <w:szCs w:val="24"/>
              </w:rPr>
              <w:t>Полное возмещение вреда, штраф, уплата неустойки и др.</w:t>
            </w:r>
          </w:p>
        </w:tc>
      </w:tr>
      <w:tr w:rsidR="009B232F" w:rsidTr="00516D4F">
        <w:tc>
          <w:tcPr>
            <w:tcW w:w="2392" w:type="dxa"/>
          </w:tcPr>
          <w:p w:rsidR="00516D4F" w:rsidRPr="00FA251F" w:rsidRDefault="00FA251F" w:rsidP="00516D4F">
            <w:pPr>
              <w:pStyle w:val="a5"/>
              <w:spacing w:line="312" w:lineRule="auto"/>
              <w:ind w:left="0"/>
              <w:jc w:val="center"/>
              <w:rPr>
                <w:rFonts w:ascii="Times New Roman" w:hAnsi="Times New Roman" w:cs="Times New Roman"/>
                <w:i/>
                <w:sz w:val="24"/>
                <w:szCs w:val="24"/>
              </w:rPr>
            </w:pPr>
            <w:r w:rsidRPr="00FA251F">
              <w:rPr>
                <w:rFonts w:ascii="Times New Roman" w:hAnsi="Times New Roman" w:cs="Times New Roman"/>
                <w:i/>
                <w:sz w:val="24"/>
                <w:szCs w:val="24"/>
              </w:rPr>
              <w:t xml:space="preserve">Административная </w:t>
            </w:r>
          </w:p>
        </w:tc>
        <w:tc>
          <w:tcPr>
            <w:tcW w:w="2392" w:type="dxa"/>
          </w:tcPr>
          <w:p w:rsidR="00516D4F" w:rsidRPr="009B232F" w:rsidRDefault="009B232F" w:rsidP="009B232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За административные проступки (правонарушения)</w:t>
            </w:r>
          </w:p>
        </w:tc>
        <w:tc>
          <w:tcPr>
            <w:tcW w:w="2393" w:type="dxa"/>
          </w:tcPr>
          <w:p w:rsidR="00516D4F" w:rsidRPr="009B232F" w:rsidRDefault="009B232F" w:rsidP="009B232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Административные комиссии, суды, органы внутренних дел, таможенные органы и др.</w:t>
            </w:r>
          </w:p>
        </w:tc>
        <w:tc>
          <w:tcPr>
            <w:tcW w:w="2393" w:type="dxa"/>
          </w:tcPr>
          <w:p w:rsidR="00516D4F" w:rsidRPr="009B232F" w:rsidRDefault="009B232F" w:rsidP="00516D4F">
            <w:pPr>
              <w:pStyle w:val="a5"/>
              <w:spacing w:line="312" w:lineRule="auto"/>
              <w:ind w:left="0"/>
              <w:jc w:val="center"/>
              <w:rPr>
                <w:rFonts w:ascii="Times New Roman" w:hAnsi="Times New Roman" w:cs="Times New Roman"/>
                <w:sz w:val="24"/>
                <w:szCs w:val="24"/>
              </w:rPr>
            </w:pPr>
            <w:r w:rsidRPr="009B232F">
              <w:rPr>
                <w:rFonts w:ascii="Times New Roman" w:hAnsi="Times New Roman" w:cs="Times New Roman"/>
                <w:sz w:val="24"/>
                <w:szCs w:val="24"/>
              </w:rPr>
              <w:t>Предупреждение, штраф, лишение специального права, конфискация, административный арес</w:t>
            </w:r>
            <w:r>
              <w:rPr>
                <w:rFonts w:ascii="Times New Roman" w:hAnsi="Times New Roman" w:cs="Times New Roman"/>
                <w:sz w:val="24"/>
                <w:szCs w:val="24"/>
              </w:rPr>
              <w:t>т</w:t>
            </w:r>
            <w:r w:rsidRPr="009B232F">
              <w:rPr>
                <w:rFonts w:ascii="Times New Roman" w:hAnsi="Times New Roman" w:cs="Times New Roman"/>
                <w:sz w:val="24"/>
                <w:szCs w:val="24"/>
              </w:rPr>
              <w:t xml:space="preserve"> и др.</w:t>
            </w:r>
          </w:p>
        </w:tc>
      </w:tr>
      <w:tr w:rsidR="009B232F" w:rsidTr="00516D4F">
        <w:tc>
          <w:tcPr>
            <w:tcW w:w="2392" w:type="dxa"/>
          </w:tcPr>
          <w:p w:rsidR="00516D4F" w:rsidRPr="00FA251F" w:rsidRDefault="00FA251F" w:rsidP="00516D4F">
            <w:pPr>
              <w:pStyle w:val="a5"/>
              <w:spacing w:line="312" w:lineRule="auto"/>
              <w:ind w:left="0"/>
              <w:jc w:val="center"/>
              <w:rPr>
                <w:rFonts w:ascii="Times New Roman" w:hAnsi="Times New Roman" w:cs="Times New Roman"/>
                <w:i/>
                <w:sz w:val="24"/>
                <w:szCs w:val="24"/>
              </w:rPr>
            </w:pPr>
            <w:r w:rsidRPr="00FA251F">
              <w:rPr>
                <w:rFonts w:ascii="Times New Roman" w:hAnsi="Times New Roman" w:cs="Times New Roman"/>
                <w:i/>
                <w:sz w:val="24"/>
                <w:szCs w:val="24"/>
              </w:rPr>
              <w:t xml:space="preserve">Уголовная </w:t>
            </w:r>
          </w:p>
        </w:tc>
        <w:tc>
          <w:tcPr>
            <w:tcW w:w="2392" w:type="dxa"/>
          </w:tcPr>
          <w:p w:rsidR="00516D4F" w:rsidRPr="009B232F" w:rsidRDefault="009B232F" w:rsidP="009B232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За преступления</w:t>
            </w:r>
          </w:p>
        </w:tc>
        <w:tc>
          <w:tcPr>
            <w:tcW w:w="2393" w:type="dxa"/>
          </w:tcPr>
          <w:p w:rsidR="00516D4F" w:rsidRPr="009B232F" w:rsidRDefault="009B232F" w:rsidP="00516D4F">
            <w:pPr>
              <w:pStyle w:val="a5"/>
              <w:spacing w:line="312" w:lineRule="auto"/>
              <w:ind w:left="0"/>
              <w:jc w:val="center"/>
              <w:rPr>
                <w:rFonts w:ascii="Times New Roman" w:hAnsi="Times New Roman" w:cs="Times New Roman"/>
                <w:sz w:val="24"/>
                <w:szCs w:val="24"/>
              </w:rPr>
            </w:pPr>
            <w:r w:rsidRPr="009B232F">
              <w:rPr>
                <w:rFonts w:ascii="Times New Roman" w:hAnsi="Times New Roman" w:cs="Times New Roman"/>
                <w:sz w:val="24"/>
                <w:szCs w:val="24"/>
              </w:rPr>
              <w:t xml:space="preserve">Суд </w:t>
            </w:r>
          </w:p>
        </w:tc>
        <w:tc>
          <w:tcPr>
            <w:tcW w:w="2393" w:type="dxa"/>
          </w:tcPr>
          <w:p w:rsidR="00516D4F" w:rsidRPr="009B232F" w:rsidRDefault="009B232F" w:rsidP="00516D4F">
            <w:pPr>
              <w:pStyle w:val="a5"/>
              <w:spacing w:line="312" w:lineRule="auto"/>
              <w:ind w:left="0"/>
              <w:jc w:val="center"/>
              <w:rPr>
                <w:rFonts w:ascii="Times New Roman" w:hAnsi="Times New Roman" w:cs="Times New Roman"/>
                <w:sz w:val="24"/>
                <w:szCs w:val="24"/>
              </w:rPr>
            </w:pPr>
            <w:r w:rsidRPr="009B232F">
              <w:rPr>
                <w:rFonts w:ascii="Times New Roman" w:hAnsi="Times New Roman" w:cs="Times New Roman"/>
                <w:sz w:val="24"/>
                <w:szCs w:val="24"/>
              </w:rPr>
              <w:t>Лишение свободы, исправительные работы, конфискация имущества и т. д.</w:t>
            </w:r>
          </w:p>
        </w:tc>
      </w:tr>
    </w:tbl>
    <w:p w:rsidR="00516D4F" w:rsidRPr="0086020C" w:rsidRDefault="00516D4F" w:rsidP="00516D4F">
      <w:pPr>
        <w:pStyle w:val="a5"/>
        <w:spacing w:after="0" w:line="312" w:lineRule="auto"/>
        <w:ind w:left="567" w:firstLine="284"/>
        <w:jc w:val="center"/>
        <w:rPr>
          <w:rFonts w:ascii="Times New Roman" w:hAnsi="Times New Roman" w:cs="Times New Roman"/>
          <w:b/>
          <w:sz w:val="24"/>
          <w:szCs w:val="24"/>
        </w:rPr>
      </w:pPr>
    </w:p>
    <w:p w:rsidR="00395342" w:rsidRDefault="00395342" w:rsidP="00946A29">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При наличии определенных обстоятельств виновное лицо может быть </w:t>
      </w:r>
      <w:r w:rsidRPr="00395342">
        <w:rPr>
          <w:rFonts w:ascii="Times New Roman" w:hAnsi="Times New Roman" w:cs="Times New Roman"/>
          <w:i/>
          <w:sz w:val="24"/>
          <w:szCs w:val="24"/>
        </w:rPr>
        <w:t>полностью или частично освобождено от юридической ответственности</w:t>
      </w:r>
      <w:r>
        <w:rPr>
          <w:rFonts w:ascii="Times New Roman" w:hAnsi="Times New Roman" w:cs="Times New Roman"/>
          <w:sz w:val="24"/>
          <w:szCs w:val="24"/>
        </w:rPr>
        <w:t>. Однако это не означает, что в результате подобного акта совершенное деяние перестает быть противоправным и общественно опасным. Просто в силу определенных причин теряется смысл дальнейшего претерпевания лицом мер оказываемого на него воздействия.</w:t>
      </w:r>
    </w:p>
    <w:p w:rsidR="00946A29" w:rsidRDefault="00946A29" w:rsidP="00946A29">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Существует ряд обстоятельств, исключающих юридическую ответственность, которые связаны с особенностями обстановки, причин и оснований</w:t>
      </w:r>
      <w:r>
        <w:rPr>
          <w:rFonts w:ascii="Times New Roman" w:hAnsi="Times New Roman" w:cs="Times New Roman"/>
          <w:sz w:val="24"/>
          <w:szCs w:val="24"/>
        </w:rPr>
        <w:tab/>
        <w:t xml:space="preserve"> совершения правонарушения (табл. 6</w:t>
      </w:r>
      <w:r w:rsidR="00A46F2C">
        <w:rPr>
          <w:rFonts w:ascii="Times New Roman" w:hAnsi="Times New Roman" w:cs="Times New Roman"/>
          <w:sz w:val="24"/>
          <w:szCs w:val="24"/>
        </w:rPr>
        <w:t>5</w:t>
      </w:r>
      <w:r>
        <w:rPr>
          <w:rFonts w:ascii="Times New Roman" w:hAnsi="Times New Roman" w:cs="Times New Roman"/>
          <w:sz w:val="24"/>
          <w:szCs w:val="24"/>
        </w:rPr>
        <w:t>).</w:t>
      </w:r>
    </w:p>
    <w:p w:rsidR="00946A29" w:rsidRDefault="00946A29" w:rsidP="00946A29">
      <w:pPr>
        <w:pStyle w:val="a5"/>
        <w:spacing w:after="0" w:line="312" w:lineRule="auto"/>
        <w:ind w:left="567" w:firstLine="284"/>
        <w:jc w:val="right"/>
        <w:rPr>
          <w:rFonts w:ascii="Times New Roman" w:hAnsi="Times New Roman" w:cs="Times New Roman"/>
          <w:b/>
          <w:sz w:val="24"/>
          <w:szCs w:val="24"/>
        </w:rPr>
      </w:pPr>
      <w:r>
        <w:rPr>
          <w:rFonts w:ascii="Times New Roman" w:hAnsi="Times New Roman" w:cs="Times New Roman"/>
          <w:b/>
          <w:sz w:val="24"/>
          <w:szCs w:val="24"/>
        </w:rPr>
        <w:t>Таблица 6</w:t>
      </w:r>
      <w:r w:rsidR="00A46F2C">
        <w:rPr>
          <w:rFonts w:ascii="Times New Roman" w:hAnsi="Times New Roman" w:cs="Times New Roman"/>
          <w:b/>
          <w:sz w:val="24"/>
          <w:szCs w:val="24"/>
        </w:rPr>
        <w:t>5</w:t>
      </w:r>
    </w:p>
    <w:p w:rsidR="00946A29" w:rsidRDefault="00946A29" w:rsidP="00946A29">
      <w:pPr>
        <w:pStyle w:val="a5"/>
        <w:spacing w:after="0" w:line="312" w:lineRule="auto"/>
        <w:ind w:left="567" w:firstLine="284"/>
        <w:jc w:val="center"/>
        <w:rPr>
          <w:rFonts w:ascii="Times New Roman" w:hAnsi="Times New Roman" w:cs="Times New Roman"/>
          <w:b/>
          <w:sz w:val="24"/>
          <w:szCs w:val="24"/>
        </w:rPr>
      </w:pPr>
      <w:r>
        <w:rPr>
          <w:rFonts w:ascii="Times New Roman" w:hAnsi="Times New Roman" w:cs="Times New Roman"/>
          <w:b/>
          <w:sz w:val="24"/>
          <w:szCs w:val="24"/>
        </w:rPr>
        <w:t>Обстоятельства, исключающие юридическую ответственность, и</w:t>
      </w:r>
    </w:p>
    <w:p w:rsidR="00946A29" w:rsidRDefault="00946A29" w:rsidP="00946A29">
      <w:pPr>
        <w:pStyle w:val="a5"/>
        <w:spacing w:after="0" w:line="312" w:lineRule="auto"/>
        <w:ind w:left="567" w:firstLine="284"/>
        <w:jc w:val="center"/>
        <w:rPr>
          <w:rFonts w:ascii="Times New Roman" w:hAnsi="Times New Roman" w:cs="Times New Roman"/>
          <w:b/>
          <w:sz w:val="24"/>
          <w:szCs w:val="24"/>
        </w:rPr>
      </w:pPr>
      <w:r>
        <w:rPr>
          <w:rFonts w:ascii="Times New Roman" w:hAnsi="Times New Roman" w:cs="Times New Roman"/>
          <w:b/>
          <w:sz w:val="24"/>
          <w:szCs w:val="24"/>
        </w:rPr>
        <w:t>обстоятельства, освобождающие от юридической ответственности и наказания</w:t>
      </w:r>
    </w:p>
    <w:p w:rsidR="00946A29" w:rsidRDefault="00946A29" w:rsidP="00946A29">
      <w:pPr>
        <w:pStyle w:val="a5"/>
        <w:spacing w:after="0" w:line="312" w:lineRule="auto"/>
        <w:ind w:left="567" w:firstLine="284"/>
        <w:jc w:val="center"/>
        <w:rPr>
          <w:rFonts w:ascii="Times New Roman" w:hAnsi="Times New Roman" w:cs="Times New Roman"/>
          <w:b/>
          <w:sz w:val="24"/>
          <w:szCs w:val="24"/>
        </w:rPr>
      </w:pPr>
    </w:p>
    <w:tbl>
      <w:tblPr>
        <w:tblStyle w:val="a3"/>
        <w:tblW w:w="0" w:type="auto"/>
        <w:tblInd w:w="567" w:type="dxa"/>
        <w:tblLook w:val="04A0"/>
      </w:tblPr>
      <w:tblGrid>
        <w:gridCol w:w="4508"/>
        <w:gridCol w:w="4495"/>
      </w:tblGrid>
      <w:tr w:rsidR="00A30EA5" w:rsidTr="00A30EA5">
        <w:tc>
          <w:tcPr>
            <w:tcW w:w="4785" w:type="dxa"/>
          </w:tcPr>
          <w:p w:rsidR="00A30EA5" w:rsidRDefault="00A30EA5" w:rsidP="00946A29">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Обстоятельства, исключающие юридическую ответственность</w:t>
            </w:r>
          </w:p>
        </w:tc>
        <w:tc>
          <w:tcPr>
            <w:tcW w:w="4785" w:type="dxa"/>
          </w:tcPr>
          <w:p w:rsidR="00A30EA5" w:rsidRDefault="00A30EA5" w:rsidP="00946A29">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Обстоятельства, освобождающие от юридической ответственности и наказания</w:t>
            </w:r>
          </w:p>
        </w:tc>
      </w:tr>
      <w:tr w:rsidR="00A30EA5" w:rsidTr="00A30EA5">
        <w:tc>
          <w:tcPr>
            <w:tcW w:w="4785" w:type="dxa"/>
          </w:tcPr>
          <w:p w:rsidR="00A30EA5" w:rsidRDefault="00A30EA5" w:rsidP="00A30EA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Возраст: к уголовной ответственности привлекаются лица с 16 лет, а по ряду преступлений ―с 14 лет; к административной и дисциплинарной ответственности ― с 16 лет; к гражданско-правовой ― с 18 лет.</w:t>
            </w:r>
          </w:p>
          <w:p w:rsidR="00A30EA5" w:rsidRDefault="00A30EA5" w:rsidP="00A30EA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Необходимая оборона.</w:t>
            </w:r>
          </w:p>
          <w:p w:rsidR="00A30EA5" w:rsidRDefault="00A30EA5" w:rsidP="00A30EA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Причинение вреда при задержании лица, совершившего преступление.</w:t>
            </w:r>
          </w:p>
          <w:p w:rsidR="00A30EA5" w:rsidRDefault="00A30EA5" w:rsidP="00A30EA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Крайняя необходимость: устранение опасности, непосредственно угрожающей личности и правам данного лица, если эта опасность не может быть устранена другими средствами.</w:t>
            </w:r>
          </w:p>
          <w:p w:rsidR="00A30EA5" w:rsidRDefault="00A30EA5" w:rsidP="00A30EA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Физическое и (или) психическое принуждение, когда лицо не могло руководить своими действиями (бездействием).</w:t>
            </w:r>
          </w:p>
          <w:p w:rsidR="00A30EA5" w:rsidRDefault="00A30EA5" w:rsidP="00A30EA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Обоснованный риск для достижения общественно полезной цели.</w:t>
            </w:r>
          </w:p>
          <w:p w:rsidR="00A30EA5" w:rsidRDefault="00490078" w:rsidP="00A30EA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Исполнение приказа или распоряжения.</w:t>
            </w:r>
            <w:r w:rsidR="00A30EA5">
              <w:rPr>
                <w:rFonts w:ascii="Times New Roman" w:hAnsi="Times New Roman" w:cs="Times New Roman"/>
                <w:sz w:val="24"/>
                <w:szCs w:val="24"/>
              </w:rPr>
              <w:t xml:space="preserve"> </w:t>
            </w:r>
          </w:p>
          <w:p w:rsidR="00490078" w:rsidRPr="00A30EA5" w:rsidRDefault="00490078" w:rsidP="00A30EA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Невменяемость лица, совершившего деяние</w:t>
            </w:r>
          </w:p>
        </w:tc>
        <w:tc>
          <w:tcPr>
            <w:tcW w:w="4785" w:type="dxa"/>
          </w:tcPr>
          <w:p w:rsidR="00A30EA5" w:rsidRDefault="00490078" w:rsidP="00490078">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D04AA0">
              <w:rPr>
                <w:rFonts w:ascii="Times New Roman" w:hAnsi="Times New Roman" w:cs="Times New Roman"/>
                <w:sz w:val="24"/>
                <w:szCs w:val="24"/>
              </w:rPr>
              <w:t>Деятельное раскаяние виновного лица.</w:t>
            </w:r>
          </w:p>
          <w:p w:rsidR="00D04AA0" w:rsidRDefault="00D04AA0" w:rsidP="00490078">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Примирение лица, совершившего деяние, с потерпевшим.</w:t>
            </w:r>
          </w:p>
          <w:p w:rsidR="00D04AA0" w:rsidRDefault="00D04AA0" w:rsidP="00490078">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Изменение обстановки, вследствие которой лицо или совершенное им деяние перестали быть общественно опасными.</w:t>
            </w:r>
          </w:p>
          <w:p w:rsidR="00D04AA0" w:rsidRDefault="007B47B6" w:rsidP="00490078">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Изменение сроков давности.</w:t>
            </w:r>
          </w:p>
          <w:p w:rsidR="007B47B6" w:rsidRDefault="002B23CD" w:rsidP="00490078">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Условно-досрочное освобождение виновного от отбывания наказания.</w:t>
            </w:r>
          </w:p>
          <w:p w:rsidR="002B23CD" w:rsidRDefault="002B23CD" w:rsidP="00490078">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Замена неотбытой части наказания более мягким видом.</w:t>
            </w:r>
          </w:p>
          <w:p w:rsidR="002B23CD" w:rsidRDefault="002B23CD" w:rsidP="00490078">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Освобождение от наказания в связи с болезнью лица.</w:t>
            </w:r>
          </w:p>
          <w:p w:rsidR="002B23CD" w:rsidRDefault="002B23CD" w:rsidP="00490078">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В связи с отсрочкой отбывания наказания беременным женщинам, имеющим малолетних детей.</w:t>
            </w:r>
          </w:p>
          <w:p w:rsidR="002B23CD" w:rsidRDefault="002B23CD" w:rsidP="00490078">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В связи с истечением  сроков давности обвинительного приговора</w:t>
            </w:r>
          </w:p>
          <w:p w:rsidR="00D04AA0" w:rsidRPr="00490078" w:rsidRDefault="00D04AA0" w:rsidP="00490078">
            <w:pPr>
              <w:pStyle w:val="a5"/>
              <w:spacing w:line="312" w:lineRule="auto"/>
              <w:ind w:left="0"/>
              <w:rPr>
                <w:rFonts w:ascii="Times New Roman" w:hAnsi="Times New Roman" w:cs="Times New Roman"/>
                <w:sz w:val="24"/>
                <w:szCs w:val="24"/>
              </w:rPr>
            </w:pPr>
          </w:p>
        </w:tc>
      </w:tr>
    </w:tbl>
    <w:p w:rsidR="00946A29" w:rsidRPr="00946A29" w:rsidRDefault="00946A29" w:rsidP="00946A29">
      <w:pPr>
        <w:pStyle w:val="a5"/>
        <w:spacing w:after="0" w:line="312" w:lineRule="auto"/>
        <w:ind w:left="567" w:firstLine="284"/>
        <w:jc w:val="center"/>
        <w:rPr>
          <w:rFonts w:ascii="Times New Roman" w:hAnsi="Times New Roman" w:cs="Times New Roman"/>
          <w:b/>
          <w:sz w:val="24"/>
          <w:szCs w:val="24"/>
        </w:rPr>
      </w:pPr>
    </w:p>
    <w:p w:rsidR="004E51D1" w:rsidRDefault="003C351E" w:rsidP="009F0155">
      <w:pPr>
        <w:pStyle w:val="a5"/>
        <w:spacing w:after="0" w:line="312" w:lineRule="auto"/>
        <w:ind w:left="0" w:firstLine="567"/>
        <w:jc w:val="both"/>
        <w:rPr>
          <w:rFonts w:ascii="Times New Roman" w:hAnsi="Times New Roman" w:cs="Times New Roman"/>
          <w:sz w:val="24"/>
          <w:szCs w:val="24"/>
        </w:rPr>
      </w:pPr>
      <w:r w:rsidRPr="003C351E">
        <w:rPr>
          <w:rFonts w:ascii="Times New Roman" w:hAnsi="Times New Roman" w:cs="Times New Roman"/>
          <w:b/>
          <w:sz w:val="24"/>
          <w:szCs w:val="24"/>
        </w:rPr>
        <w:t xml:space="preserve">Административная ответственность </w:t>
      </w:r>
      <w:r>
        <w:rPr>
          <w:rFonts w:ascii="Times New Roman" w:hAnsi="Times New Roman" w:cs="Times New Roman"/>
          <w:b/>
          <w:sz w:val="24"/>
          <w:szCs w:val="24"/>
        </w:rPr>
        <w:t xml:space="preserve">― </w:t>
      </w:r>
      <w:r w:rsidR="00D04FD5" w:rsidRPr="00D04FD5">
        <w:rPr>
          <w:rFonts w:ascii="Times New Roman" w:hAnsi="Times New Roman" w:cs="Times New Roman"/>
          <w:sz w:val="24"/>
          <w:szCs w:val="24"/>
        </w:rPr>
        <w:t>1)</w:t>
      </w:r>
      <w:r w:rsidR="00D04FD5">
        <w:rPr>
          <w:rFonts w:ascii="Times New Roman" w:hAnsi="Times New Roman" w:cs="Times New Roman"/>
          <w:b/>
          <w:sz w:val="24"/>
          <w:szCs w:val="24"/>
        </w:rPr>
        <w:t xml:space="preserve"> </w:t>
      </w:r>
      <w:r w:rsidRPr="00520B2F">
        <w:rPr>
          <w:rFonts w:ascii="Times New Roman" w:hAnsi="Times New Roman" w:cs="Times New Roman"/>
          <w:sz w:val="24"/>
          <w:szCs w:val="24"/>
        </w:rPr>
        <w:t xml:space="preserve">вид юридической ответственности, </w:t>
      </w:r>
      <w:r w:rsidR="00520B2F" w:rsidRPr="00520B2F">
        <w:rPr>
          <w:rFonts w:ascii="Times New Roman" w:hAnsi="Times New Roman" w:cs="Times New Roman"/>
          <w:sz w:val="24"/>
          <w:szCs w:val="24"/>
        </w:rPr>
        <w:t>наступа</w:t>
      </w:r>
      <w:r w:rsidR="00520B2F">
        <w:rPr>
          <w:rFonts w:ascii="Times New Roman" w:hAnsi="Times New Roman" w:cs="Times New Roman"/>
          <w:sz w:val="24"/>
          <w:szCs w:val="24"/>
        </w:rPr>
        <w:t>ю</w:t>
      </w:r>
      <w:r w:rsidR="00520B2F" w:rsidRPr="00520B2F">
        <w:rPr>
          <w:rFonts w:ascii="Times New Roman" w:hAnsi="Times New Roman" w:cs="Times New Roman"/>
          <w:sz w:val="24"/>
          <w:szCs w:val="24"/>
        </w:rPr>
        <w:t>щей за совершение административного правонарушения (проступка)</w:t>
      </w:r>
      <w:r w:rsidR="00D04FD5">
        <w:rPr>
          <w:rFonts w:ascii="Times New Roman" w:hAnsi="Times New Roman" w:cs="Times New Roman"/>
          <w:sz w:val="24"/>
          <w:szCs w:val="24"/>
        </w:rPr>
        <w:t>; 2) мера государственного принуждения, применяемая государственными органами, должностными лицами к лицу, совершившему административное правонарушение.</w:t>
      </w:r>
    </w:p>
    <w:p w:rsidR="00520B2F" w:rsidRDefault="00520B2F" w:rsidP="009F0155">
      <w:pPr>
        <w:pStyle w:val="a5"/>
        <w:spacing w:after="0" w:line="312" w:lineRule="auto"/>
        <w:ind w:left="0" w:firstLine="567"/>
        <w:jc w:val="both"/>
        <w:rPr>
          <w:rFonts w:ascii="Times New Roman" w:hAnsi="Times New Roman" w:cs="Times New Roman"/>
          <w:i/>
          <w:sz w:val="24"/>
          <w:szCs w:val="24"/>
        </w:rPr>
      </w:pPr>
      <w:r w:rsidRPr="00520B2F">
        <w:rPr>
          <w:rFonts w:ascii="Times New Roman" w:hAnsi="Times New Roman" w:cs="Times New Roman"/>
          <w:i/>
          <w:sz w:val="24"/>
          <w:szCs w:val="24"/>
        </w:rPr>
        <w:t>Признаки административной ответственности:</w:t>
      </w:r>
    </w:p>
    <w:p w:rsidR="00520B2F" w:rsidRPr="00D04FD5" w:rsidRDefault="00520B2F"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Применение к субъектам административных правонарушений взысканий </w:t>
      </w:r>
      <w:r w:rsidRPr="00CE6D86">
        <w:rPr>
          <w:rFonts w:ascii="Times New Roman" w:hAnsi="Times New Roman" w:cs="Times New Roman"/>
          <w:i/>
          <w:sz w:val="24"/>
          <w:szCs w:val="24"/>
        </w:rPr>
        <w:t>менее суровых, чем уголовные наказания.</w:t>
      </w:r>
      <w:r w:rsidR="00D04FD5">
        <w:rPr>
          <w:rFonts w:ascii="Times New Roman" w:hAnsi="Times New Roman" w:cs="Times New Roman"/>
          <w:sz w:val="24"/>
          <w:szCs w:val="24"/>
        </w:rPr>
        <w:t xml:space="preserve"> Как следствие, не влечет судимости и увольнения с работы.</w:t>
      </w:r>
    </w:p>
    <w:p w:rsidR="00520B2F" w:rsidRDefault="00520B2F"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92F62">
        <w:rPr>
          <w:rFonts w:ascii="Times New Roman" w:hAnsi="Times New Roman" w:cs="Times New Roman"/>
          <w:sz w:val="24"/>
          <w:szCs w:val="24"/>
        </w:rPr>
        <w:t>Устанавливается законодательством об административных правонарушениях.</w:t>
      </w:r>
    </w:p>
    <w:p w:rsidR="00C92F62" w:rsidRDefault="00C92F62"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Множество субъектов.</w:t>
      </w:r>
    </w:p>
    <w:p w:rsidR="00073433" w:rsidRDefault="00073433"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Оперативность. </w:t>
      </w:r>
    </w:p>
    <w:p w:rsidR="00C92F62" w:rsidRPr="00CE6D86" w:rsidRDefault="00C92F62" w:rsidP="009F0155">
      <w:pPr>
        <w:pStyle w:val="a5"/>
        <w:spacing w:after="0" w:line="312" w:lineRule="auto"/>
        <w:ind w:left="0" w:firstLine="567"/>
        <w:jc w:val="both"/>
        <w:rPr>
          <w:rFonts w:ascii="Times New Roman" w:hAnsi="Times New Roman" w:cs="Times New Roman"/>
          <w:i/>
          <w:sz w:val="24"/>
          <w:szCs w:val="24"/>
        </w:rPr>
      </w:pPr>
      <w:r>
        <w:rPr>
          <w:rFonts w:ascii="Times New Roman" w:hAnsi="Times New Roman" w:cs="Times New Roman"/>
          <w:sz w:val="24"/>
          <w:szCs w:val="24"/>
        </w:rPr>
        <w:t>• Основанием является административное правонарушение. Как следствие, влечет наступление неблагоприятных последствий для их правонарушителя (административное наказание).</w:t>
      </w:r>
    </w:p>
    <w:p w:rsidR="00C45561" w:rsidRDefault="00C45561"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К административной ответственности </w:t>
      </w:r>
      <w:r w:rsidRPr="00A83858">
        <w:rPr>
          <w:rFonts w:ascii="Times New Roman" w:hAnsi="Times New Roman" w:cs="Times New Roman"/>
          <w:i/>
          <w:sz w:val="24"/>
          <w:szCs w:val="24"/>
        </w:rPr>
        <w:t xml:space="preserve">привлекают органы, которым такое право представлено законом </w:t>
      </w:r>
      <w:r>
        <w:rPr>
          <w:rFonts w:ascii="Times New Roman" w:hAnsi="Times New Roman" w:cs="Times New Roman"/>
          <w:sz w:val="24"/>
          <w:szCs w:val="24"/>
        </w:rPr>
        <w:t>(суды, многие органы административной власти; комиссии по делам несовершеннолетних и защите их пр</w:t>
      </w:r>
      <w:r w:rsidR="00CE6D86">
        <w:rPr>
          <w:rFonts w:ascii="Times New Roman" w:hAnsi="Times New Roman" w:cs="Times New Roman"/>
          <w:sz w:val="24"/>
          <w:szCs w:val="24"/>
        </w:rPr>
        <w:t>а</w:t>
      </w:r>
      <w:r>
        <w:rPr>
          <w:rFonts w:ascii="Times New Roman" w:hAnsi="Times New Roman" w:cs="Times New Roman"/>
          <w:sz w:val="24"/>
          <w:szCs w:val="24"/>
        </w:rPr>
        <w:t>в</w:t>
      </w:r>
      <w:r w:rsidR="00CE6D86">
        <w:rPr>
          <w:rFonts w:ascii="Times New Roman" w:hAnsi="Times New Roman" w:cs="Times New Roman"/>
          <w:sz w:val="24"/>
          <w:szCs w:val="24"/>
        </w:rPr>
        <w:t>; органы внутренних дел; налоговые органы; таможенные органы; военные комиссары; органы рыбоохраны; органы, осуществляющие государственный пожарный надзор и др.).</w:t>
      </w:r>
      <w:r w:rsidR="00C92F62">
        <w:rPr>
          <w:rFonts w:ascii="Times New Roman" w:hAnsi="Times New Roman" w:cs="Times New Roman"/>
          <w:sz w:val="24"/>
          <w:szCs w:val="24"/>
        </w:rPr>
        <w:t xml:space="preserve"> Как следствие, порядок рассмотрения может иметь либо судебный, либо административный порядок.</w:t>
      </w:r>
    </w:p>
    <w:p w:rsidR="00CE6D86" w:rsidRDefault="00CE6D86"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К административной ответственности </w:t>
      </w:r>
      <w:r w:rsidRPr="00A83858">
        <w:rPr>
          <w:rFonts w:ascii="Times New Roman" w:hAnsi="Times New Roman" w:cs="Times New Roman"/>
          <w:i/>
          <w:sz w:val="24"/>
          <w:szCs w:val="24"/>
        </w:rPr>
        <w:t xml:space="preserve">могут привлекаться индивидуальные субъекты </w:t>
      </w:r>
      <w:r>
        <w:rPr>
          <w:rFonts w:ascii="Times New Roman" w:hAnsi="Times New Roman" w:cs="Times New Roman"/>
          <w:sz w:val="24"/>
          <w:szCs w:val="24"/>
        </w:rPr>
        <w:t xml:space="preserve">(граждане с 16 лет: граждане РФ, иностранцы; лица без гражданства; должностные лица, индивидуальные предприниматели; военнослужащие; беженцы; вынужденные переселенцы; инвалиды) </w:t>
      </w:r>
      <w:r w:rsidRPr="00A83858">
        <w:rPr>
          <w:rFonts w:ascii="Times New Roman" w:hAnsi="Times New Roman" w:cs="Times New Roman"/>
          <w:i/>
          <w:sz w:val="24"/>
          <w:szCs w:val="24"/>
        </w:rPr>
        <w:t>и коллективные субъекты</w:t>
      </w:r>
      <w:r>
        <w:rPr>
          <w:rFonts w:ascii="Times New Roman" w:hAnsi="Times New Roman" w:cs="Times New Roman"/>
          <w:sz w:val="24"/>
          <w:szCs w:val="24"/>
        </w:rPr>
        <w:t xml:space="preserve"> (организации, предприятия, учреждения, трудовые коллективы).</w:t>
      </w:r>
    </w:p>
    <w:p w:rsidR="00CE6D86" w:rsidRDefault="00CE6D86" w:rsidP="009F0155">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Существует </w:t>
      </w:r>
      <w:r w:rsidRPr="00A83858">
        <w:rPr>
          <w:rFonts w:ascii="Times New Roman" w:hAnsi="Times New Roman" w:cs="Times New Roman"/>
          <w:i/>
          <w:sz w:val="24"/>
          <w:szCs w:val="24"/>
        </w:rPr>
        <w:t>особый порядок привлечения</w:t>
      </w:r>
      <w:r>
        <w:rPr>
          <w:rFonts w:ascii="Times New Roman" w:hAnsi="Times New Roman" w:cs="Times New Roman"/>
          <w:sz w:val="24"/>
          <w:szCs w:val="24"/>
        </w:rPr>
        <w:t xml:space="preserve"> к административной ответственности, который </w:t>
      </w:r>
      <w:r w:rsidRPr="00A83858">
        <w:rPr>
          <w:rFonts w:ascii="Times New Roman" w:hAnsi="Times New Roman" w:cs="Times New Roman"/>
          <w:i/>
          <w:sz w:val="24"/>
          <w:szCs w:val="24"/>
        </w:rPr>
        <w:t>отличается сравнительной простотой</w:t>
      </w:r>
      <w:r>
        <w:rPr>
          <w:rFonts w:ascii="Times New Roman" w:hAnsi="Times New Roman" w:cs="Times New Roman"/>
          <w:sz w:val="24"/>
          <w:szCs w:val="24"/>
        </w:rPr>
        <w:t xml:space="preserve"> → он оперативен и экономичен.</w:t>
      </w:r>
    </w:p>
    <w:p w:rsidR="00395342" w:rsidRDefault="00CE6D86"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83858">
        <w:rPr>
          <w:rFonts w:ascii="Times New Roman" w:hAnsi="Times New Roman" w:cs="Times New Roman"/>
          <w:i/>
          <w:sz w:val="24"/>
          <w:szCs w:val="24"/>
        </w:rPr>
        <w:t>Урегулирована нормами административного права</w:t>
      </w:r>
      <w:r>
        <w:rPr>
          <w:rFonts w:ascii="Times New Roman" w:hAnsi="Times New Roman" w:cs="Times New Roman"/>
          <w:sz w:val="24"/>
          <w:szCs w:val="24"/>
        </w:rPr>
        <w:t>, которое содержит перечень административных нарушений, взысканий и органов, уполномоченных их применять, собранных в КоАП.</w:t>
      </w:r>
    </w:p>
    <w:p w:rsidR="00E97F06" w:rsidRDefault="00E97F06"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Участниками производства по делу об административном правонарушении являются:</w:t>
      </w:r>
    </w:p>
    <w:p w:rsidR="00E97F06" w:rsidRDefault="00E97F06"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97F06">
        <w:rPr>
          <w:rFonts w:ascii="Times New Roman" w:hAnsi="Times New Roman" w:cs="Times New Roman"/>
          <w:i/>
          <w:sz w:val="24"/>
          <w:szCs w:val="24"/>
        </w:rPr>
        <w:t>орган, рассматривающий дело;</w:t>
      </w:r>
      <w:r>
        <w:rPr>
          <w:rFonts w:ascii="Times New Roman" w:hAnsi="Times New Roman" w:cs="Times New Roman"/>
          <w:sz w:val="24"/>
          <w:szCs w:val="24"/>
        </w:rPr>
        <w:t xml:space="preserve"> </w:t>
      </w:r>
    </w:p>
    <w:p w:rsidR="00E97F06" w:rsidRDefault="00E97F06"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97F06">
        <w:rPr>
          <w:rFonts w:ascii="Times New Roman" w:hAnsi="Times New Roman" w:cs="Times New Roman"/>
          <w:i/>
          <w:sz w:val="24"/>
          <w:szCs w:val="24"/>
        </w:rPr>
        <w:t>нарушитель</w:t>
      </w:r>
      <w:r>
        <w:rPr>
          <w:rFonts w:ascii="Times New Roman" w:hAnsi="Times New Roman" w:cs="Times New Roman"/>
          <w:sz w:val="24"/>
          <w:szCs w:val="24"/>
        </w:rPr>
        <w:t>, имеющий право знакомиться с делом, приглашать адвоката, заявлять ходатайства;</w:t>
      </w:r>
    </w:p>
    <w:p w:rsidR="00E97F06" w:rsidRDefault="00E97F06"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потерпевший</w:t>
      </w:r>
      <w:r>
        <w:rPr>
          <w:rFonts w:ascii="Times New Roman" w:hAnsi="Times New Roman" w:cs="Times New Roman"/>
          <w:sz w:val="24"/>
          <w:szCs w:val="24"/>
        </w:rPr>
        <w:t>, которому действиями нарушителя причинен вред;</w:t>
      </w:r>
    </w:p>
    <w:p w:rsidR="00E97F06" w:rsidRPr="00E97F06" w:rsidRDefault="00E97F06"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привлекаемые </w:t>
      </w:r>
      <w:r>
        <w:rPr>
          <w:rFonts w:ascii="Times New Roman" w:hAnsi="Times New Roman" w:cs="Times New Roman"/>
          <w:i/>
          <w:sz w:val="24"/>
          <w:szCs w:val="24"/>
        </w:rPr>
        <w:t>свидетели, эксперты, понятые, переводчики</w:t>
      </w:r>
      <w:r>
        <w:rPr>
          <w:rFonts w:ascii="Times New Roman" w:hAnsi="Times New Roman" w:cs="Times New Roman"/>
          <w:sz w:val="24"/>
          <w:szCs w:val="24"/>
        </w:rPr>
        <w:t>.</w:t>
      </w:r>
    </w:p>
    <w:p w:rsidR="001812E1" w:rsidRDefault="00B30A5C"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Административное наказание </w:t>
      </w:r>
      <w:r>
        <w:rPr>
          <w:rFonts w:ascii="Times New Roman" w:hAnsi="Times New Roman" w:cs="Times New Roman"/>
          <w:sz w:val="24"/>
          <w:szCs w:val="24"/>
        </w:rPr>
        <w:t>― установленная государством мера ответственности за совершение административного правонарушения, применяемая в целях предупреждения совершения новых правонарушений как самим правонарушителем, так и другими лицами</w:t>
      </w:r>
      <w:r w:rsidR="00F9610B">
        <w:rPr>
          <w:rFonts w:ascii="Times New Roman" w:hAnsi="Times New Roman" w:cs="Times New Roman"/>
          <w:sz w:val="24"/>
          <w:szCs w:val="24"/>
        </w:rPr>
        <w:t xml:space="preserve"> (табл. </w:t>
      </w:r>
      <w:r w:rsidR="00484C6E">
        <w:rPr>
          <w:rFonts w:ascii="Times New Roman" w:hAnsi="Times New Roman" w:cs="Times New Roman"/>
          <w:sz w:val="24"/>
          <w:szCs w:val="24"/>
        </w:rPr>
        <w:t>6</w:t>
      </w:r>
      <w:r w:rsidR="004065C3">
        <w:rPr>
          <w:rFonts w:ascii="Times New Roman" w:hAnsi="Times New Roman" w:cs="Times New Roman"/>
          <w:sz w:val="24"/>
          <w:szCs w:val="24"/>
        </w:rPr>
        <w:t>6</w:t>
      </w:r>
      <w:r w:rsidR="00484C6E">
        <w:rPr>
          <w:rFonts w:ascii="Times New Roman" w:hAnsi="Times New Roman" w:cs="Times New Roman"/>
          <w:sz w:val="24"/>
          <w:szCs w:val="24"/>
        </w:rPr>
        <w:t>)</w:t>
      </w:r>
      <w:r>
        <w:rPr>
          <w:rFonts w:ascii="Times New Roman" w:hAnsi="Times New Roman" w:cs="Times New Roman"/>
          <w:sz w:val="24"/>
          <w:szCs w:val="24"/>
        </w:rPr>
        <w:t>.</w:t>
      </w:r>
    </w:p>
    <w:p w:rsidR="00B30A5C" w:rsidRDefault="00B30A5C"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 </w:t>
      </w:r>
      <w:r>
        <w:rPr>
          <w:rFonts w:ascii="Times New Roman" w:hAnsi="Times New Roman" w:cs="Times New Roman"/>
          <w:i/>
          <w:sz w:val="24"/>
          <w:szCs w:val="24"/>
        </w:rPr>
        <w:t xml:space="preserve">признакам </w:t>
      </w:r>
      <w:r>
        <w:rPr>
          <w:rFonts w:ascii="Times New Roman" w:hAnsi="Times New Roman" w:cs="Times New Roman"/>
          <w:sz w:val="24"/>
          <w:szCs w:val="24"/>
        </w:rPr>
        <w:t>административных наказаний относят:</w:t>
      </w:r>
    </w:p>
    <w:p w:rsidR="00B30A5C" w:rsidRDefault="00B30A5C"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мера административной ответственности;</w:t>
      </w:r>
    </w:p>
    <w:p w:rsidR="00B30A5C" w:rsidRDefault="00B30A5C"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включает ограничения личных, имущественных и иных прав;</w:t>
      </w:r>
    </w:p>
    <w:p w:rsidR="00B30A5C" w:rsidRDefault="00B30A5C" w:rsidP="001812E1">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основанием применения является состав административного правонарушения. </w:t>
      </w:r>
    </w:p>
    <w:p w:rsidR="00484C6E" w:rsidRDefault="000B537B" w:rsidP="000B537B">
      <w:pPr>
        <w:pStyle w:val="a5"/>
        <w:spacing w:after="0" w:line="312" w:lineRule="auto"/>
        <w:ind w:left="0" w:firstLine="567"/>
        <w:jc w:val="right"/>
        <w:rPr>
          <w:rFonts w:ascii="Times New Roman" w:hAnsi="Times New Roman" w:cs="Times New Roman"/>
          <w:b/>
          <w:sz w:val="24"/>
          <w:szCs w:val="24"/>
        </w:rPr>
      </w:pPr>
      <w:r>
        <w:rPr>
          <w:rFonts w:ascii="Times New Roman" w:hAnsi="Times New Roman" w:cs="Times New Roman"/>
          <w:b/>
          <w:sz w:val="24"/>
          <w:szCs w:val="24"/>
        </w:rPr>
        <w:t>Таблица 6</w:t>
      </w:r>
      <w:r w:rsidR="004065C3">
        <w:rPr>
          <w:rFonts w:ascii="Times New Roman" w:hAnsi="Times New Roman" w:cs="Times New Roman"/>
          <w:b/>
          <w:sz w:val="24"/>
          <w:szCs w:val="24"/>
        </w:rPr>
        <w:t>6</w:t>
      </w:r>
    </w:p>
    <w:p w:rsidR="000B537B" w:rsidRDefault="000B537B" w:rsidP="000B537B">
      <w:pPr>
        <w:pStyle w:val="a5"/>
        <w:spacing w:after="0" w:line="312"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Виды административных наказаний</w:t>
      </w:r>
    </w:p>
    <w:tbl>
      <w:tblPr>
        <w:tblStyle w:val="a3"/>
        <w:tblW w:w="0" w:type="auto"/>
        <w:tblLayout w:type="fixed"/>
        <w:tblLook w:val="04A0"/>
      </w:tblPr>
      <w:tblGrid>
        <w:gridCol w:w="1809"/>
        <w:gridCol w:w="2975"/>
        <w:gridCol w:w="2979"/>
        <w:gridCol w:w="1807"/>
      </w:tblGrid>
      <w:tr w:rsidR="000B537B" w:rsidTr="006035D0">
        <w:tc>
          <w:tcPr>
            <w:tcW w:w="1809" w:type="dxa"/>
          </w:tcPr>
          <w:p w:rsidR="000B537B" w:rsidRDefault="000B537B" w:rsidP="000B537B">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Вид административного наказания</w:t>
            </w:r>
          </w:p>
        </w:tc>
        <w:tc>
          <w:tcPr>
            <w:tcW w:w="2975" w:type="dxa"/>
          </w:tcPr>
          <w:p w:rsidR="000B537B" w:rsidRDefault="000B537B" w:rsidP="000B537B">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Определение</w:t>
            </w:r>
          </w:p>
        </w:tc>
        <w:tc>
          <w:tcPr>
            <w:tcW w:w="2979" w:type="dxa"/>
          </w:tcPr>
          <w:p w:rsidR="000B537B" w:rsidRDefault="000B537B" w:rsidP="000B537B">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Применение</w:t>
            </w:r>
          </w:p>
        </w:tc>
        <w:tc>
          <w:tcPr>
            <w:tcW w:w="1807" w:type="dxa"/>
          </w:tcPr>
          <w:p w:rsidR="000B537B" w:rsidRDefault="000B537B" w:rsidP="000B537B">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Назначение </w:t>
            </w:r>
          </w:p>
        </w:tc>
      </w:tr>
      <w:tr w:rsidR="000B537B" w:rsidTr="009C49CF">
        <w:tc>
          <w:tcPr>
            <w:tcW w:w="9570" w:type="dxa"/>
            <w:gridSpan w:val="4"/>
          </w:tcPr>
          <w:p w:rsidR="000B537B" w:rsidRDefault="000B537B" w:rsidP="000B537B">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Моральные (морального воздействия) наказания</w:t>
            </w:r>
          </w:p>
        </w:tc>
      </w:tr>
      <w:tr w:rsidR="000B537B" w:rsidTr="006035D0">
        <w:tc>
          <w:tcPr>
            <w:tcW w:w="1809" w:type="dxa"/>
          </w:tcPr>
          <w:p w:rsidR="000B537B" w:rsidRPr="000B537B" w:rsidRDefault="000B537B" w:rsidP="000B537B">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предупреждение (ст. 3.4. КоАП РФ)</w:t>
            </w:r>
          </w:p>
        </w:tc>
        <w:tc>
          <w:tcPr>
            <w:tcW w:w="2975" w:type="dxa"/>
          </w:tcPr>
          <w:p w:rsidR="000B537B" w:rsidRPr="000B537B" w:rsidRDefault="000B537B" w:rsidP="000B537B">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официальное порицание физического или юридического лица; выносится в письменной форме</w:t>
            </w:r>
          </w:p>
        </w:tc>
        <w:tc>
          <w:tcPr>
            <w:tcW w:w="2979" w:type="dxa"/>
          </w:tcPr>
          <w:p w:rsidR="000B537B" w:rsidRPr="000B537B" w:rsidRDefault="000B537B" w:rsidP="000B537B">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к  физическим и юридическим лицам в качестве основного наказания, устанавливается КоАП РФ</w:t>
            </w:r>
          </w:p>
        </w:tc>
        <w:tc>
          <w:tcPr>
            <w:tcW w:w="1807" w:type="dxa"/>
          </w:tcPr>
          <w:p w:rsidR="000B537B" w:rsidRPr="000B537B" w:rsidRDefault="000B537B" w:rsidP="000B537B">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н</w:t>
            </w:r>
            <w:r w:rsidRPr="000B537B">
              <w:rPr>
                <w:rFonts w:ascii="Times New Roman" w:hAnsi="Times New Roman" w:cs="Times New Roman"/>
                <w:sz w:val="24"/>
                <w:szCs w:val="24"/>
              </w:rPr>
              <w:t xml:space="preserve">азначается в судебном и </w:t>
            </w:r>
            <w:r w:rsidR="00444774">
              <w:rPr>
                <w:rFonts w:ascii="Times New Roman" w:hAnsi="Times New Roman" w:cs="Times New Roman"/>
                <w:sz w:val="24"/>
                <w:szCs w:val="24"/>
              </w:rPr>
              <w:t xml:space="preserve">во </w:t>
            </w:r>
            <w:r w:rsidRPr="000B537B">
              <w:rPr>
                <w:rFonts w:ascii="Times New Roman" w:hAnsi="Times New Roman" w:cs="Times New Roman"/>
                <w:sz w:val="24"/>
                <w:szCs w:val="24"/>
              </w:rPr>
              <w:t>внесудебном порядке</w:t>
            </w:r>
          </w:p>
        </w:tc>
      </w:tr>
      <w:tr w:rsidR="00351AEA" w:rsidTr="009C49CF">
        <w:tc>
          <w:tcPr>
            <w:tcW w:w="9570" w:type="dxa"/>
            <w:gridSpan w:val="4"/>
          </w:tcPr>
          <w:p w:rsidR="00351AEA" w:rsidRDefault="00351AEA" w:rsidP="000B537B">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Имущественные (имущественного воздействия) наказания</w:t>
            </w:r>
          </w:p>
        </w:tc>
      </w:tr>
      <w:tr w:rsidR="000B537B" w:rsidTr="006035D0">
        <w:tc>
          <w:tcPr>
            <w:tcW w:w="1809" w:type="dxa"/>
          </w:tcPr>
          <w:p w:rsidR="000B537B" w:rsidRPr="00351AEA" w:rsidRDefault="00351AEA" w:rsidP="00351AEA">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административный штраф (ст. 3.5. КоАП РФ)</w:t>
            </w:r>
          </w:p>
        </w:tc>
        <w:tc>
          <w:tcPr>
            <w:tcW w:w="2975" w:type="dxa"/>
          </w:tcPr>
          <w:p w:rsidR="000B537B" w:rsidRPr="00444774" w:rsidRDefault="00444774" w:rsidP="00444774">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денежное взыскание, выражается в рублях и устанавливается для граждан в размере, не превышающем пяти тысяч рублей; для должностных лиц ― пятидесяти тысяч рублей; для юридического лица ― одного миллиона рублей, или может выражаться в величине, установленной согласно ст. 3.5 КоАП РФ</w:t>
            </w:r>
          </w:p>
        </w:tc>
        <w:tc>
          <w:tcPr>
            <w:tcW w:w="2979" w:type="dxa"/>
          </w:tcPr>
          <w:p w:rsidR="000B537B" w:rsidRPr="00444774" w:rsidRDefault="00444774" w:rsidP="00444774">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к физическим и юридическим лицам в качестве основного наказания, устанавливается КоАП РФ и законами субъектов РФ об административных правонарушений</w:t>
            </w:r>
          </w:p>
        </w:tc>
        <w:tc>
          <w:tcPr>
            <w:tcW w:w="1807" w:type="dxa"/>
          </w:tcPr>
          <w:p w:rsidR="000B537B" w:rsidRPr="00444774" w:rsidRDefault="00444774" w:rsidP="00444774">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н</w:t>
            </w:r>
            <w:r w:rsidRPr="00444774">
              <w:rPr>
                <w:rFonts w:ascii="Times New Roman" w:hAnsi="Times New Roman" w:cs="Times New Roman"/>
                <w:sz w:val="24"/>
                <w:szCs w:val="24"/>
              </w:rPr>
              <w:t>азначается в судебном и во внесудебном порядке</w:t>
            </w:r>
          </w:p>
        </w:tc>
      </w:tr>
      <w:tr w:rsidR="000B537B" w:rsidTr="006035D0">
        <w:tc>
          <w:tcPr>
            <w:tcW w:w="1809" w:type="dxa"/>
          </w:tcPr>
          <w:p w:rsidR="000B537B" w:rsidRPr="006035D0" w:rsidRDefault="006035D0" w:rsidP="006035D0">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Возмездное изъятие орудия совершения или предмета административного правонарушения (ст. 3.6 КоАП РФ)</w:t>
            </w:r>
          </w:p>
        </w:tc>
        <w:tc>
          <w:tcPr>
            <w:tcW w:w="2975" w:type="dxa"/>
          </w:tcPr>
          <w:p w:rsidR="000B537B" w:rsidRPr="006035D0" w:rsidRDefault="006035D0" w:rsidP="006035D0">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принудительное изъятие орудия совершения или предмета правонарушения и последующая их реализация с передачей бывшему собственнику вырученной суммы за вычетом расходов на реализацию изъятого предмета</w:t>
            </w:r>
          </w:p>
        </w:tc>
        <w:tc>
          <w:tcPr>
            <w:tcW w:w="2979" w:type="dxa"/>
          </w:tcPr>
          <w:p w:rsidR="000B537B" w:rsidRPr="00833645" w:rsidRDefault="00833645" w:rsidP="0083364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к физическим и юридическим лицам в качестве основного и дополнительного наказания, устанавливается КоАП РФ</w:t>
            </w:r>
          </w:p>
        </w:tc>
        <w:tc>
          <w:tcPr>
            <w:tcW w:w="1807" w:type="dxa"/>
          </w:tcPr>
          <w:p w:rsidR="000B537B" w:rsidRPr="00833645" w:rsidRDefault="00833645" w:rsidP="0083364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Назначается судьей</w:t>
            </w:r>
          </w:p>
        </w:tc>
      </w:tr>
      <w:tr w:rsidR="000B537B" w:rsidTr="006035D0">
        <w:tc>
          <w:tcPr>
            <w:tcW w:w="1809" w:type="dxa"/>
          </w:tcPr>
          <w:p w:rsidR="000B537B" w:rsidRPr="00833645" w:rsidRDefault="00833645" w:rsidP="0083364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конфискация орудия совершения или предмета административного правонарушения (ст. 3.7. КоАП РФ)</w:t>
            </w:r>
          </w:p>
        </w:tc>
        <w:tc>
          <w:tcPr>
            <w:tcW w:w="2975" w:type="dxa"/>
          </w:tcPr>
          <w:p w:rsidR="000B537B" w:rsidRPr="00833645" w:rsidRDefault="00833645" w:rsidP="0083364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принудительное безвозмездное обращение в федеральную собственность или в собственность субъекта РФ не изъятых из оборота вещей</w:t>
            </w:r>
          </w:p>
        </w:tc>
        <w:tc>
          <w:tcPr>
            <w:tcW w:w="2979" w:type="dxa"/>
          </w:tcPr>
          <w:p w:rsidR="000B537B" w:rsidRPr="00833645" w:rsidRDefault="00833645" w:rsidP="0083364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к физическим и юридическим лицам в качестве основного и дополнительного наказания, устанавливается КоАП РФ</w:t>
            </w:r>
          </w:p>
        </w:tc>
        <w:tc>
          <w:tcPr>
            <w:tcW w:w="1807" w:type="dxa"/>
          </w:tcPr>
          <w:p w:rsidR="000B537B" w:rsidRPr="00833645" w:rsidRDefault="00833645" w:rsidP="0083364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назначается судьей</w:t>
            </w:r>
          </w:p>
        </w:tc>
      </w:tr>
      <w:tr w:rsidR="00833645" w:rsidTr="009C49CF">
        <w:tc>
          <w:tcPr>
            <w:tcW w:w="9570" w:type="dxa"/>
            <w:gridSpan w:val="4"/>
          </w:tcPr>
          <w:p w:rsidR="00833645" w:rsidRDefault="00833645" w:rsidP="000B537B">
            <w:pPr>
              <w:pStyle w:val="a5"/>
              <w:spacing w:line="312" w:lineRule="auto"/>
              <w:ind w:left="0"/>
              <w:jc w:val="center"/>
              <w:rPr>
                <w:rFonts w:ascii="Times New Roman" w:hAnsi="Times New Roman" w:cs="Times New Roman"/>
                <w:b/>
                <w:sz w:val="24"/>
                <w:szCs w:val="24"/>
              </w:rPr>
            </w:pPr>
            <w:r>
              <w:rPr>
                <w:rFonts w:ascii="Times New Roman" w:hAnsi="Times New Roman" w:cs="Times New Roman"/>
                <w:b/>
                <w:sz w:val="24"/>
                <w:szCs w:val="24"/>
              </w:rPr>
              <w:t>Организационные (организационного воздействия) наказания</w:t>
            </w:r>
          </w:p>
        </w:tc>
      </w:tr>
      <w:tr w:rsidR="006035D0" w:rsidTr="006035D0">
        <w:tc>
          <w:tcPr>
            <w:tcW w:w="1809" w:type="dxa"/>
          </w:tcPr>
          <w:p w:rsidR="006035D0" w:rsidRPr="00833645" w:rsidRDefault="00833645" w:rsidP="0083364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лишение специального права (ст. 3.8 КоАП РФ)</w:t>
            </w:r>
          </w:p>
        </w:tc>
        <w:tc>
          <w:tcPr>
            <w:tcW w:w="2975" w:type="dxa"/>
          </w:tcPr>
          <w:p w:rsidR="006035D0" w:rsidRPr="00833645" w:rsidRDefault="004F3B4A" w:rsidP="00833645">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л</w:t>
            </w:r>
            <w:r w:rsidR="00833645">
              <w:rPr>
                <w:rFonts w:ascii="Times New Roman" w:hAnsi="Times New Roman" w:cs="Times New Roman"/>
                <w:sz w:val="24"/>
                <w:szCs w:val="24"/>
              </w:rPr>
              <w:t>ишение физического лица, совершившего административное правонарушение, ранее предоставленное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части КоАП РФ</w:t>
            </w:r>
          </w:p>
        </w:tc>
        <w:tc>
          <w:tcPr>
            <w:tcW w:w="2979" w:type="dxa"/>
          </w:tcPr>
          <w:p w:rsidR="006035D0" w:rsidRPr="004F3B4A" w:rsidRDefault="004F3B4A" w:rsidP="004F3B4A">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К физическим  лицам в качестве основного наказания, устанавливается КоАП РФ</w:t>
            </w:r>
          </w:p>
        </w:tc>
        <w:tc>
          <w:tcPr>
            <w:tcW w:w="1807" w:type="dxa"/>
          </w:tcPr>
          <w:p w:rsidR="006035D0" w:rsidRPr="004F3B4A" w:rsidRDefault="004F3B4A" w:rsidP="004F3B4A">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Назначается судьей</w:t>
            </w:r>
          </w:p>
        </w:tc>
      </w:tr>
      <w:tr w:rsidR="006035D0" w:rsidTr="006035D0">
        <w:tc>
          <w:tcPr>
            <w:tcW w:w="1809" w:type="dxa"/>
          </w:tcPr>
          <w:p w:rsidR="006035D0" w:rsidRPr="004F3B4A" w:rsidRDefault="004F3B4A" w:rsidP="004F3B4A">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административный арест (ст. 3.9 КоАП РФ)</w:t>
            </w:r>
          </w:p>
        </w:tc>
        <w:tc>
          <w:tcPr>
            <w:tcW w:w="2975" w:type="dxa"/>
          </w:tcPr>
          <w:p w:rsidR="006035D0" w:rsidRPr="004F3B4A" w:rsidRDefault="004F3B4A" w:rsidP="004F3B4A">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содержание нарушителя в условиях изоляции от общества; устанавливается на срок до пятнадцати суток, а за нарушение требований режима чрезвычайного положения или правового режима контртеррористической операции ― до тридцати суток</w:t>
            </w:r>
          </w:p>
        </w:tc>
        <w:tc>
          <w:tcPr>
            <w:tcW w:w="2979" w:type="dxa"/>
          </w:tcPr>
          <w:p w:rsidR="006035D0" w:rsidRPr="004F3B4A" w:rsidRDefault="004F3B4A" w:rsidP="004F3B4A">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к физическим лицам в качестве основного наказания, устанавливается КоАП РФ</w:t>
            </w:r>
          </w:p>
        </w:tc>
        <w:tc>
          <w:tcPr>
            <w:tcW w:w="1807" w:type="dxa"/>
          </w:tcPr>
          <w:p w:rsidR="006035D0" w:rsidRPr="004F3B4A" w:rsidRDefault="004F3B4A" w:rsidP="004F3B4A">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Назначается судьей</w:t>
            </w:r>
          </w:p>
        </w:tc>
      </w:tr>
      <w:tr w:rsidR="006035D0" w:rsidTr="006035D0">
        <w:tc>
          <w:tcPr>
            <w:tcW w:w="1809" w:type="dxa"/>
          </w:tcPr>
          <w:p w:rsidR="006035D0" w:rsidRPr="00BF07BF" w:rsidRDefault="00BF07BF" w:rsidP="00BF07B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административное выдворение за пределы РФ иностранных граждан или лиц без гражданства (ст. 3.10 КоАП РФ)</w:t>
            </w:r>
          </w:p>
        </w:tc>
        <w:tc>
          <w:tcPr>
            <w:tcW w:w="2975" w:type="dxa"/>
          </w:tcPr>
          <w:p w:rsidR="006035D0" w:rsidRPr="00BF07BF" w:rsidRDefault="00BF07BF" w:rsidP="00BF07B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принудительное и контролируемое перемещение лиц через Государственную границу за пределы РФ, а в случаях, предусмотренных законодательством РФ, ― в контролируемом самостоятельном выезде иностранных граждан и лиц без гражданства из РФ   </w:t>
            </w:r>
          </w:p>
        </w:tc>
        <w:tc>
          <w:tcPr>
            <w:tcW w:w="2979" w:type="dxa"/>
          </w:tcPr>
          <w:p w:rsidR="006035D0" w:rsidRPr="00BF07BF" w:rsidRDefault="00BF07BF" w:rsidP="00BF07B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 физическим лицам в качестве основного и дополнительного наказания, устанавливается КоАП РФ</w:t>
            </w:r>
          </w:p>
        </w:tc>
        <w:tc>
          <w:tcPr>
            <w:tcW w:w="1807" w:type="dxa"/>
          </w:tcPr>
          <w:p w:rsidR="00BF07BF" w:rsidRDefault="00BF07BF" w:rsidP="00BF07B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назначается судьей, а в случае </w:t>
            </w:r>
          </w:p>
          <w:p w:rsidR="006035D0" w:rsidRPr="00BF07BF" w:rsidRDefault="00BF07BF" w:rsidP="00BF07BF">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совершения иностранным гражданином и лицом без гражданства ― соответствующими должностными лицами</w:t>
            </w:r>
          </w:p>
        </w:tc>
      </w:tr>
      <w:tr w:rsidR="00833645" w:rsidTr="006035D0">
        <w:tc>
          <w:tcPr>
            <w:tcW w:w="1809" w:type="dxa"/>
          </w:tcPr>
          <w:p w:rsidR="00833645" w:rsidRPr="000C6494" w:rsidRDefault="000C6494" w:rsidP="000C6494">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дисквалификация (ст. 3.11 КоАП РФ)</w:t>
            </w:r>
          </w:p>
        </w:tc>
        <w:tc>
          <w:tcPr>
            <w:tcW w:w="2975" w:type="dxa"/>
          </w:tcPr>
          <w:p w:rsidR="00833645" w:rsidRPr="000C6494" w:rsidRDefault="000C6494" w:rsidP="000C6494">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 xml:space="preserve">лишение физического лица права замещать должности федеральной государственной гражданской службы, должности государственной гражданской службы субъекта </w:t>
            </w:r>
            <w:r w:rsidR="00FD6C94">
              <w:rPr>
                <w:rFonts w:ascii="Times New Roman" w:hAnsi="Times New Roman" w:cs="Times New Roman"/>
                <w:sz w:val="24"/>
                <w:szCs w:val="24"/>
              </w:rPr>
              <w:t xml:space="preserve">РФ, должности муниципальной службы, занимать должности в исполнительном органе управления юридического лица, входить в совет директоров, осуществлять предпринимательскую деятельность по управлению </w:t>
            </w:r>
            <w:r w:rsidR="00BC51D3">
              <w:rPr>
                <w:rFonts w:ascii="Times New Roman" w:hAnsi="Times New Roman" w:cs="Times New Roman"/>
                <w:sz w:val="24"/>
                <w:szCs w:val="24"/>
              </w:rPr>
              <w:t>юридическим лицом, а также осуществлять управление юридическим лицом в иных случаях, предусмотренных законодательством РФ</w:t>
            </w:r>
          </w:p>
        </w:tc>
        <w:tc>
          <w:tcPr>
            <w:tcW w:w="2979" w:type="dxa"/>
          </w:tcPr>
          <w:p w:rsidR="00833645" w:rsidRPr="00BC51D3" w:rsidRDefault="00BC51D3" w:rsidP="00BC51D3">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к физическим лицам в качестве основного наказания, устанавливается КоАП РФ</w:t>
            </w:r>
          </w:p>
        </w:tc>
        <w:tc>
          <w:tcPr>
            <w:tcW w:w="1807" w:type="dxa"/>
          </w:tcPr>
          <w:p w:rsidR="00833645" w:rsidRPr="00BC51D3" w:rsidRDefault="00BC51D3" w:rsidP="00BC51D3">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назначается судьей</w:t>
            </w:r>
          </w:p>
        </w:tc>
      </w:tr>
      <w:tr w:rsidR="00833645" w:rsidTr="006035D0">
        <w:tc>
          <w:tcPr>
            <w:tcW w:w="1809" w:type="dxa"/>
          </w:tcPr>
          <w:p w:rsidR="00833645" w:rsidRPr="00BC51D3" w:rsidRDefault="00BC51D3" w:rsidP="00BC51D3">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административое приостановление деятельности (ст. 3.12 КоАП РФ)</w:t>
            </w:r>
          </w:p>
        </w:tc>
        <w:tc>
          <w:tcPr>
            <w:tcW w:w="2975" w:type="dxa"/>
          </w:tcPr>
          <w:p w:rsidR="00833645" w:rsidRPr="00BC51D3" w:rsidRDefault="00A04AA6" w:rsidP="00A04AA6">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в</w:t>
            </w:r>
            <w:r w:rsidR="00BC51D3">
              <w:rPr>
                <w:rFonts w:ascii="Times New Roman" w:hAnsi="Times New Roman" w:cs="Times New Roman"/>
                <w:sz w:val="24"/>
                <w:szCs w:val="24"/>
              </w:rPr>
              <w:t>ременное прекращение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w:t>
            </w:r>
            <w:r>
              <w:rPr>
                <w:rFonts w:ascii="Times New Roman" w:hAnsi="Times New Roman" w:cs="Times New Roman"/>
                <w:sz w:val="24"/>
                <w:szCs w:val="24"/>
              </w:rPr>
              <w:t>,</w:t>
            </w:r>
            <w:r w:rsidR="00BC51D3">
              <w:rPr>
                <w:rFonts w:ascii="Times New Roman" w:hAnsi="Times New Roman" w:cs="Times New Roman"/>
                <w:sz w:val="24"/>
                <w:szCs w:val="24"/>
              </w:rPr>
              <w:t xml:space="preserve"> </w:t>
            </w:r>
            <w:r>
              <w:rPr>
                <w:rFonts w:ascii="Times New Roman" w:hAnsi="Times New Roman" w:cs="Times New Roman"/>
                <w:sz w:val="24"/>
                <w:szCs w:val="24"/>
              </w:rPr>
              <w:t>а</w:t>
            </w:r>
            <w:r w:rsidR="00BC51D3">
              <w:rPr>
                <w:rFonts w:ascii="Times New Roman" w:hAnsi="Times New Roman" w:cs="Times New Roman"/>
                <w:sz w:val="24"/>
                <w:szCs w:val="24"/>
              </w:rPr>
              <w:t xml:space="preserve"> также эксплуатацию агрегатов, объектов, зданий или сооружений, </w:t>
            </w:r>
            <w:r>
              <w:rPr>
                <w:rFonts w:ascii="Times New Roman" w:hAnsi="Times New Roman" w:cs="Times New Roman"/>
                <w:sz w:val="24"/>
                <w:szCs w:val="24"/>
              </w:rPr>
              <w:t>осуществления отдельных видов деятельности (работ), оказания услуг</w:t>
            </w:r>
          </w:p>
        </w:tc>
        <w:tc>
          <w:tcPr>
            <w:tcW w:w="2979" w:type="dxa"/>
          </w:tcPr>
          <w:p w:rsidR="00833645" w:rsidRPr="00A04AA6" w:rsidRDefault="00A04AA6" w:rsidP="00A04AA6">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к физическим лицам, осуществляющим предпринимательскую деятельность без образования юридического лица и юридическим лицам в качестве основного наказания в установленных законом случаях, устанавливается КоАП РФ</w:t>
            </w:r>
          </w:p>
        </w:tc>
        <w:tc>
          <w:tcPr>
            <w:tcW w:w="1807" w:type="dxa"/>
          </w:tcPr>
          <w:p w:rsidR="00833645" w:rsidRPr="00A04AA6" w:rsidRDefault="00D93FA5" w:rsidP="00A04AA6">
            <w:pPr>
              <w:pStyle w:val="a5"/>
              <w:spacing w:line="312" w:lineRule="auto"/>
              <w:ind w:left="0"/>
              <w:rPr>
                <w:rFonts w:ascii="Times New Roman" w:hAnsi="Times New Roman" w:cs="Times New Roman"/>
                <w:sz w:val="24"/>
                <w:szCs w:val="24"/>
              </w:rPr>
            </w:pPr>
            <w:r>
              <w:rPr>
                <w:rFonts w:ascii="Times New Roman" w:hAnsi="Times New Roman" w:cs="Times New Roman"/>
                <w:sz w:val="24"/>
                <w:szCs w:val="24"/>
              </w:rPr>
              <w:t>н</w:t>
            </w:r>
            <w:r w:rsidR="00A04AA6">
              <w:rPr>
                <w:rFonts w:ascii="Times New Roman" w:hAnsi="Times New Roman" w:cs="Times New Roman"/>
                <w:sz w:val="24"/>
                <w:szCs w:val="24"/>
              </w:rPr>
              <w:t xml:space="preserve">азначается судьей </w:t>
            </w:r>
            <w:r>
              <w:rPr>
                <w:rFonts w:ascii="Times New Roman" w:hAnsi="Times New Roman" w:cs="Times New Roman"/>
                <w:sz w:val="24"/>
                <w:szCs w:val="24"/>
              </w:rPr>
              <w:t>и устанавливается на срок до девяноста суток</w:t>
            </w:r>
          </w:p>
        </w:tc>
      </w:tr>
    </w:tbl>
    <w:p w:rsidR="000B537B" w:rsidRPr="00B30A5C" w:rsidRDefault="000B537B" w:rsidP="000B537B">
      <w:pPr>
        <w:pStyle w:val="a5"/>
        <w:spacing w:after="0" w:line="312" w:lineRule="auto"/>
        <w:ind w:left="0" w:firstLine="567"/>
        <w:jc w:val="center"/>
        <w:rPr>
          <w:rFonts w:ascii="Times New Roman" w:hAnsi="Times New Roman" w:cs="Times New Roman"/>
          <w:b/>
          <w:sz w:val="24"/>
          <w:szCs w:val="24"/>
        </w:rPr>
      </w:pPr>
    </w:p>
    <w:p w:rsidR="00E62E93" w:rsidRDefault="00E62E93" w:rsidP="00E62E93">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Гражданское дело </w:t>
      </w:r>
      <w:r>
        <w:rPr>
          <w:rFonts w:ascii="Times New Roman" w:hAnsi="Times New Roman" w:cs="Times New Roman"/>
          <w:sz w:val="24"/>
          <w:szCs w:val="24"/>
        </w:rPr>
        <w:t>―</w:t>
      </w:r>
      <w:r>
        <w:rPr>
          <w:rFonts w:ascii="Times New Roman" w:hAnsi="Times New Roman"/>
          <w:sz w:val="24"/>
          <w:szCs w:val="24"/>
        </w:rPr>
        <w:t xml:space="preserve"> дело по спорам, затрагивающим права и законные интересы граждан и юридических лиц, по жалобе на действия административных органов и их должностных лиц о взыскании, совершенном с нарушением прав граждан, дело об установлении факта, который имеет юридическое значение, а также экономические споры, которые рассматриваются арбитражными судами. </w:t>
      </w:r>
    </w:p>
    <w:p w:rsidR="00E62E93" w:rsidRDefault="00E62E93" w:rsidP="00E62E93">
      <w:pPr>
        <w:spacing w:after="0" w:line="312" w:lineRule="auto"/>
        <w:ind w:firstLine="567"/>
        <w:jc w:val="both"/>
        <w:rPr>
          <w:rFonts w:ascii="Times New Roman" w:hAnsi="Times New Roman"/>
          <w:b/>
          <w:i/>
          <w:sz w:val="24"/>
          <w:szCs w:val="24"/>
        </w:rPr>
      </w:pPr>
      <w:r>
        <w:rPr>
          <w:rFonts w:ascii="Times New Roman" w:hAnsi="Times New Roman"/>
          <w:b/>
          <w:i/>
          <w:sz w:val="24"/>
          <w:szCs w:val="24"/>
        </w:rPr>
        <w:t>Виды гражданских дел:</w:t>
      </w:r>
    </w:p>
    <w:p w:rsidR="00500633" w:rsidRDefault="00E62E93" w:rsidP="00500633">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дела искового производства </w:t>
      </w:r>
      <w:r>
        <w:rPr>
          <w:rFonts w:ascii="Times New Roman" w:hAnsi="Times New Roman" w:cs="Times New Roman"/>
          <w:sz w:val="24"/>
          <w:szCs w:val="24"/>
        </w:rPr>
        <w:t>―</w:t>
      </w:r>
      <w:r>
        <w:rPr>
          <w:rFonts w:ascii="Times New Roman" w:hAnsi="Times New Roman"/>
          <w:sz w:val="24"/>
          <w:szCs w:val="24"/>
        </w:rPr>
        <w:t xml:space="preserve"> дела по гражданским, семейным, трудовым спорам</w:t>
      </w:r>
      <w:r w:rsidR="00500633">
        <w:rPr>
          <w:rFonts w:ascii="Times New Roman" w:hAnsi="Times New Roman"/>
          <w:sz w:val="24"/>
          <w:szCs w:val="24"/>
        </w:rPr>
        <w:t xml:space="preserve">; </w:t>
      </w:r>
    </w:p>
    <w:p w:rsidR="00E62E93" w:rsidRDefault="00E62E93" w:rsidP="00E62E93">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дела, возникающие из административно-правовых отношений;</w:t>
      </w:r>
    </w:p>
    <w:p w:rsidR="00500633" w:rsidRDefault="00E62E93" w:rsidP="00500633">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дела особого производства.</w:t>
      </w:r>
    </w:p>
    <w:p w:rsidR="00E62E93" w:rsidRDefault="002468FB" w:rsidP="001812E1">
      <w:pPr>
        <w:spacing w:after="0" w:line="312" w:lineRule="auto"/>
        <w:ind w:firstLine="567"/>
        <w:jc w:val="both"/>
        <w:rPr>
          <w:rFonts w:ascii="Times New Roman" w:hAnsi="Times New Roman"/>
          <w:sz w:val="24"/>
          <w:szCs w:val="24"/>
        </w:rPr>
      </w:pPr>
      <w:r>
        <w:rPr>
          <w:rFonts w:ascii="Times New Roman" w:hAnsi="Times New Roman"/>
          <w:i/>
          <w:sz w:val="24"/>
          <w:szCs w:val="24"/>
        </w:rPr>
        <w:t xml:space="preserve">Возбуждение гражданских дел </w:t>
      </w:r>
      <w:r w:rsidR="00D30F75">
        <w:rPr>
          <w:rFonts w:ascii="Times New Roman" w:hAnsi="Times New Roman"/>
          <w:sz w:val="24"/>
          <w:szCs w:val="24"/>
        </w:rPr>
        <w:t xml:space="preserve">может быть осуществлено </w:t>
      </w:r>
      <w:r w:rsidR="00D30F75">
        <w:rPr>
          <w:rFonts w:ascii="Times New Roman" w:hAnsi="Times New Roman"/>
          <w:i/>
          <w:sz w:val="24"/>
          <w:szCs w:val="24"/>
        </w:rPr>
        <w:t xml:space="preserve">либо </w:t>
      </w:r>
      <w:r w:rsidR="00D30F75">
        <w:rPr>
          <w:rFonts w:ascii="Times New Roman" w:hAnsi="Times New Roman"/>
          <w:sz w:val="24"/>
          <w:szCs w:val="24"/>
        </w:rPr>
        <w:t>путем подачи искового заявления, жалобы, заявления заинтересованным лицом</w:t>
      </w:r>
      <w:r w:rsidR="009C49CF">
        <w:rPr>
          <w:rFonts w:ascii="Times New Roman" w:hAnsi="Times New Roman"/>
          <w:sz w:val="24"/>
          <w:szCs w:val="24"/>
        </w:rPr>
        <w:t xml:space="preserve"> по гражданским, семейным, трудовым спорам</w:t>
      </w:r>
      <w:r w:rsidR="00D30F75">
        <w:rPr>
          <w:rFonts w:ascii="Times New Roman" w:hAnsi="Times New Roman"/>
          <w:sz w:val="24"/>
          <w:szCs w:val="24"/>
        </w:rPr>
        <w:t xml:space="preserve">, </w:t>
      </w:r>
      <w:r w:rsidR="00D30F75">
        <w:rPr>
          <w:rFonts w:ascii="Times New Roman" w:hAnsi="Times New Roman"/>
          <w:i/>
          <w:sz w:val="24"/>
          <w:szCs w:val="24"/>
        </w:rPr>
        <w:t xml:space="preserve">либо </w:t>
      </w:r>
      <w:r w:rsidR="00D30F75">
        <w:rPr>
          <w:rFonts w:ascii="Times New Roman" w:hAnsi="Times New Roman"/>
          <w:sz w:val="24"/>
          <w:szCs w:val="24"/>
        </w:rPr>
        <w:t xml:space="preserve">по заявлению прокурора в целях защиты государственных или общественных интересов, </w:t>
      </w:r>
      <w:r w:rsidR="00D30F75">
        <w:rPr>
          <w:rFonts w:ascii="Times New Roman" w:hAnsi="Times New Roman"/>
          <w:i/>
          <w:sz w:val="24"/>
          <w:szCs w:val="24"/>
        </w:rPr>
        <w:t>либо</w:t>
      </w:r>
      <w:r w:rsidR="00D30F75">
        <w:rPr>
          <w:rFonts w:ascii="Times New Roman" w:hAnsi="Times New Roman"/>
          <w:sz w:val="24"/>
          <w:szCs w:val="24"/>
        </w:rPr>
        <w:t xml:space="preserve">, если допускается законом, по заявлению государственных органов, общественных организаций по защите прав и интересов других лиц.  </w:t>
      </w:r>
      <w:r w:rsidR="00E62E93">
        <w:rPr>
          <w:rFonts w:ascii="Times New Roman" w:hAnsi="Times New Roman"/>
          <w:sz w:val="24"/>
          <w:szCs w:val="24"/>
        </w:rPr>
        <w:t xml:space="preserve"> </w:t>
      </w:r>
    </w:p>
    <w:p w:rsidR="00500633" w:rsidRDefault="00500633" w:rsidP="00500633">
      <w:pPr>
        <w:spacing w:after="0" w:line="312" w:lineRule="auto"/>
        <w:ind w:left="567" w:firstLine="284"/>
        <w:jc w:val="both"/>
        <w:rPr>
          <w:rFonts w:ascii="Times New Roman" w:hAnsi="Times New Roman" w:cs="Times New Roman"/>
          <w:sz w:val="24"/>
          <w:szCs w:val="24"/>
        </w:rPr>
      </w:pPr>
      <w:r>
        <w:rPr>
          <w:rFonts w:ascii="Times New Roman" w:hAnsi="Times New Roman"/>
          <w:b/>
          <w:sz w:val="24"/>
          <w:szCs w:val="24"/>
        </w:rPr>
        <w:t xml:space="preserve">Исковое производство </w:t>
      </w:r>
      <w:r>
        <w:rPr>
          <w:rFonts w:ascii="Times New Roman" w:hAnsi="Times New Roman" w:cs="Times New Roman"/>
          <w:sz w:val="24"/>
          <w:szCs w:val="24"/>
        </w:rPr>
        <w:t xml:space="preserve">― это урегулированная нормами гражданского процессуального права деятельность суда по рассмотрению и разрешению споров о субьективном праве и охраняемом законом интересе. </w:t>
      </w:r>
    </w:p>
    <w:p w:rsidR="00F65938" w:rsidRDefault="00F65938" w:rsidP="00500633">
      <w:pPr>
        <w:spacing w:after="0" w:line="312" w:lineRule="auto"/>
        <w:ind w:left="567" w:firstLine="284"/>
        <w:jc w:val="both"/>
        <w:rPr>
          <w:rFonts w:ascii="Times New Roman" w:hAnsi="Times New Roman"/>
          <w:sz w:val="24"/>
          <w:szCs w:val="24"/>
        </w:rPr>
      </w:pPr>
      <w:r w:rsidRPr="00F65938">
        <w:rPr>
          <w:rFonts w:ascii="Times New Roman" w:hAnsi="Times New Roman"/>
          <w:sz w:val="24"/>
          <w:szCs w:val="24"/>
        </w:rPr>
        <w:t>Любое лицо, как физическое, так и юридическое, считающее, что его права и охраняемые законом интересы кем-то нарушены, имеет право обратиться за их защитой в суд (например, в случ</w:t>
      </w:r>
      <w:r>
        <w:rPr>
          <w:rFonts w:ascii="Times New Roman" w:hAnsi="Times New Roman"/>
          <w:sz w:val="24"/>
          <w:szCs w:val="24"/>
        </w:rPr>
        <w:t>ае посягательства на личную сво</w:t>
      </w:r>
      <w:r w:rsidRPr="00F65938">
        <w:rPr>
          <w:rFonts w:ascii="Times New Roman" w:hAnsi="Times New Roman"/>
          <w:sz w:val="24"/>
          <w:szCs w:val="24"/>
        </w:rPr>
        <w:t>боду, честь и достоинство, имущество и т.</w:t>
      </w:r>
      <w:r>
        <w:rPr>
          <w:rFonts w:ascii="Times New Roman" w:hAnsi="Times New Roman"/>
          <w:sz w:val="24"/>
          <w:szCs w:val="24"/>
        </w:rPr>
        <w:t xml:space="preserve"> д.).</w:t>
      </w:r>
    </w:p>
    <w:p w:rsidR="00F65938" w:rsidRDefault="00F65938" w:rsidP="00500633">
      <w:pPr>
        <w:spacing w:after="0" w:line="312" w:lineRule="auto"/>
        <w:ind w:left="567" w:firstLine="284"/>
        <w:jc w:val="both"/>
        <w:rPr>
          <w:rFonts w:ascii="Times New Roman" w:hAnsi="Times New Roman" w:cs="Times New Roman"/>
          <w:sz w:val="24"/>
          <w:szCs w:val="24"/>
        </w:rPr>
      </w:pPr>
      <w:r>
        <w:rPr>
          <w:rFonts w:ascii="Times New Roman" w:hAnsi="Times New Roman"/>
          <w:sz w:val="24"/>
          <w:szCs w:val="24"/>
        </w:rPr>
        <w:t xml:space="preserve">Возбуждение дела в исковом судопроизводстве производится посредством: а)  подачи заинтересованным лицом </w:t>
      </w:r>
      <w:r w:rsidRPr="00F65938">
        <w:rPr>
          <w:rFonts w:ascii="Times New Roman" w:hAnsi="Times New Roman"/>
          <w:i/>
          <w:sz w:val="24"/>
          <w:szCs w:val="24"/>
        </w:rPr>
        <w:t>иска</w:t>
      </w:r>
      <w:r>
        <w:rPr>
          <w:rFonts w:ascii="Times New Roman" w:hAnsi="Times New Roman"/>
          <w:sz w:val="24"/>
          <w:szCs w:val="24"/>
        </w:rPr>
        <w:t xml:space="preserve"> или </w:t>
      </w:r>
      <w:r w:rsidRPr="00F65938">
        <w:rPr>
          <w:rFonts w:ascii="Times New Roman" w:hAnsi="Times New Roman"/>
          <w:i/>
          <w:sz w:val="24"/>
          <w:szCs w:val="24"/>
        </w:rPr>
        <w:t>искового заявления</w:t>
      </w:r>
      <w:r>
        <w:rPr>
          <w:rFonts w:ascii="Times New Roman" w:hAnsi="Times New Roman"/>
          <w:sz w:val="24"/>
          <w:szCs w:val="24"/>
        </w:rPr>
        <w:t xml:space="preserve">; б) по делам, возникающих из административно-правовых отношений,  </w:t>
      </w:r>
      <w:r>
        <w:rPr>
          <w:rFonts w:ascii="Times New Roman" w:hAnsi="Times New Roman" w:cs="Times New Roman"/>
          <w:sz w:val="24"/>
          <w:szCs w:val="24"/>
        </w:rPr>
        <w:t xml:space="preserve">― </w:t>
      </w:r>
      <w:r w:rsidRPr="00F65938">
        <w:rPr>
          <w:rFonts w:ascii="Times New Roman" w:hAnsi="Times New Roman" w:cs="Times New Roman"/>
          <w:i/>
          <w:sz w:val="24"/>
          <w:szCs w:val="24"/>
        </w:rPr>
        <w:t>жалобы</w:t>
      </w:r>
      <w:r>
        <w:rPr>
          <w:rFonts w:ascii="Times New Roman" w:hAnsi="Times New Roman" w:cs="Times New Roman"/>
          <w:sz w:val="24"/>
          <w:szCs w:val="24"/>
        </w:rPr>
        <w:t xml:space="preserve">; в) по делам  особого производства ― </w:t>
      </w:r>
      <w:r w:rsidRPr="00F65938">
        <w:rPr>
          <w:rFonts w:ascii="Times New Roman" w:hAnsi="Times New Roman" w:cs="Times New Roman"/>
          <w:i/>
          <w:sz w:val="24"/>
          <w:szCs w:val="24"/>
        </w:rPr>
        <w:t xml:space="preserve">заявления </w:t>
      </w:r>
      <w:r>
        <w:rPr>
          <w:rFonts w:ascii="Times New Roman" w:hAnsi="Times New Roman" w:cs="Times New Roman"/>
          <w:sz w:val="24"/>
          <w:szCs w:val="24"/>
        </w:rPr>
        <w:t xml:space="preserve">(ст. 4 ГПК РФ ― Гражданско-процессуального кодекса РФ). </w:t>
      </w:r>
    </w:p>
    <w:p w:rsidR="00531AD8" w:rsidRDefault="00531AD8" w:rsidP="00500633">
      <w:pPr>
        <w:spacing w:after="0"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Иск </w:t>
      </w:r>
      <w:r>
        <w:rPr>
          <w:rFonts w:ascii="Times New Roman" w:hAnsi="Times New Roman" w:cs="Times New Roman"/>
          <w:sz w:val="24"/>
          <w:szCs w:val="24"/>
        </w:rPr>
        <w:t>― обращенная к суду просьба юридически заинтересованного лица о защите его материального права, когда речь идет о его спорности.</w:t>
      </w:r>
    </w:p>
    <w:p w:rsidR="00531AD8" w:rsidRDefault="00531AD8" w:rsidP="00500633">
      <w:pPr>
        <w:spacing w:after="0" w:line="312" w:lineRule="auto"/>
        <w:ind w:left="567" w:firstLine="284"/>
        <w:jc w:val="both"/>
        <w:rPr>
          <w:rFonts w:ascii="Times New Roman" w:hAnsi="Times New Roman" w:cs="Times New Roman"/>
          <w:sz w:val="24"/>
          <w:szCs w:val="24"/>
        </w:rPr>
      </w:pPr>
      <w:r w:rsidRPr="00531AD8">
        <w:rPr>
          <w:rFonts w:ascii="Times New Roman" w:hAnsi="Times New Roman" w:cs="Times New Roman"/>
          <w:sz w:val="24"/>
          <w:szCs w:val="24"/>
        </w:rPr>
        <w:t>Для того, чтобы</w:t>
      </w:r>
      <w:r>
        <w:rPr>
          <w:rFonts w:ascii="Times New Roman" w:hAnsi="Times New Roman" w:cs="Times New Roman"/>
          <w:sz w:val="24"/>
          <w:szCs w:val="24"/>
        </w:rPr>
        <w:t xml:space="preserve"> исковое заявление получило дальнейшее движение, необходимо соблюдение двух условий: а) предъявление иска дееспособным лицом; б) соблюдение надлежащей формы искового заявления.</w:t>
      </w:r>
    </w:p>
    <w:p w:rsidR="00531AD8" w:rsidRDefault="00531AD8" w:rsidP="00500633">
      <w:pPr>
        <w:spacing w:after="0"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Основанием </w:t>
      </w:r>
      <w:r w:rsidR="004C6B2A">
        <w:rPr>
          <w:rFonts w:ascii="Times New Roman" w:hAnsi="Times New Roman" w:cs="Times New Roman"/>
          <w:b/>
          <w:sz w:val="24"/>
          <w:szCs w:val="24"/>
        </w:rPr>
        <w:t xml:space="preserve"> </w:t>
      </w:r>
      <w:r>
        <w:rPr>
          <w:rFonts w:ascii="Times New Roman" w:hAnsi="Times New Roman" w:cs="Times New Roman"/>
          <w:b/>
          <w:sz w:val="24"/>
          <w:szCs w:val="24"/>
        </w:rPr>
        <w:t xml:space="preserve">иска </w:t>
      </w:r>
      <w:r>
        <w:rPr>
          <w:rFonts w:ascii="Times New Roman" w:hAnsi="Times New Roman" w:cs="Times New Roman"/>
          <w:sz w:val="24"/>
          <w:szCs w:val="24"/>
        </w:rPr>
        <w:t>называются обстоятельства дела, обосновывающие требования истца к ответчику, то есть факты, свидетельствующие о наличии права истца и о его нарушении.</w:t>
      </w:r>
    </w:p>
    <w:p w:rsidR="00531AD8" w:rsidRPr="00531AD8" w:rsidRDefault="00531AD8" w:rsidP="00500633">
      <w:pPr>
        <w:spacing w:after="0"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Предметом иска </w:t>
      </w:r>
      <w:r>
        <w:rPr>
          <w:rFonts w:ascii="Times New Roman" w:hAnsi="Times New Roman" w:cs="Times New Roman"/>
          <w:sz w:val="24"/>
          <w:szCs w:val="24"/>
        </w:rPr>
        <w:t>называют само материально-правовое требование истца к ответчику (</w:t>
      </w:r>
      <w:r w:rsidR="00E479BB">
        <w:rPr>
          <w:rFonts w:ascii="Times New Roman" w:hAnsi="Times New Roman" w:cs="Times New Roman"/>
          <w:sz w:val="24"/>
          <w:szCs w:val="24"/>
        </w:rPr>
        <w:t xml:space="preserve">например: а) </w:t>
      </w:r>
      <w:r>
        <w:rPr>
          <w:rFonts w:ascii="Times New Roman" w:hAnsi="Times New Roman" w:cs="Times New Roman"/>
          <w:sz w:val="24"/>
          <w:szCs w:val="24"/>
        </w:rPr>
        <w:t>уплата долга при договоре займа</w:t>
      </w:r>
      <w:r w:rsidR="00E479BB">
        <w:rPr>
          <w:rFonts w:ascii="Times New Roman" w:hAnsi="Times New Roman" w:cs="Times New Roman"/>
          <w:sz w:val="24"/>
          <w:szCs w:val="24"/>
        </w:rPr>
        <w:t>; б) выселение ответчика из жилого помещения при нарушении им своих обязанностей и др.).</w:t>
      </w:r>
    </w:p>
    <w:p w:rsidR="00F65938" w:rsidRDefault="00E479BB" w:rsidP="00500633">
      <w:pPr>
        <w:spacing w:after="0" w:line="312" w:lineRule="auto"/>
        <w:ind w:left="567" w:firstLine="284"/>
        <w:jc w:val="both"/>
        <w:rPr>
          <w:rFonts w:ascii="Times New Roman" w:hAnsi="Times New Roman"/>
          <w:sz w:val="24"/>
          <w:szCs w:val="24"/>
        </w:rPr>
      </w:pPr>
      <w:r>
        <w:rPr>
          <w:rFonts w:ascii="Times New Roman" w:hAnsi="Times New Roman"/>
          <w:b/>
          <w:sz w:val="24"/>
          <w:szCs w:val="24"/>
        </w:rPr>
        <w:t xml:space="preserve">Содержание иска </w:t>
      </w:r>
      <w:r>
        <w:rPr>
          <w:rFonts w:ascii="Times New Roman" w:hAnsi="Times New Roman"/>
          <w:sz w:val="24"/>
          <w:szCs w:val="24"/>
        </w:rPr>
        <w:t>включает суть конкретной просьбы истца к суду (например, заставить ответчика снести незаконно возведенную постройку на участке истца).</w:t>
      </w:r>
    </w:p>
    <w:p w:rsidR="00E479BB" w:rsidRDefault="00E479BB" w:rsidP="00500633">
      <w:pPr>
        <w:spacing w:after="0" w:line="312" w:lineRule="auto"/>
        <w:ind w:left="567" w:firstLine="284"/>
        <w:jc w:val="both"/>
        <w:rPr>
          <w:rFonts w:ascii="Times New Roman" w:hAnsi="Times New Roman" w:cs="Times New Roman"/>
          <w:sz w:val="24"/>
          <w:szCs w:val="24"/>
        </w:rPr>
      </w:pPr>
      <w:r>
        <w:rPr>
          <w:rFonts w:ascii="Times New Roman" w:hAnsi="Times New Roman"/>
          <w:b/>
          <w:sz w:val="24"/>
          <w:szCs w:val="24"/>
        </w:rPr>
        <w:t xml:space="preserve">Судебное разбирательство </w:t>
      </w:r>
      <w:r>
        <w:rPr>
          <w:rFonts w:ascii="Times New Roman" w:hAnsi="Times New Roman" w:cs="Times New Roman"/>
          <w:sz w:val="24"/>
          <w:szCs w:val="24"/>
        </w:rPr>
        <w:t xml:space="preserve">― основная стадия гражданского процесса. Суд исследует и оценивает доказательства, устанавливает фактические обстоятельства по делу, определяет права и обязанности сторон, выносит судебное решение в соответствии с обстоятельствами дела и законом. </w:t>
      </w:r>
    </w:p>
    <w:p w:rsidR="00E479BB" w:rsidRDefault="00E479BB" w:rsidP="00500633">
      <w:pPr>
        <w:spacing w:after="0" w:line="312" w:lineRule="auto"/>
        <w:ind w:left="567" w:firstLine="284"/>
        <w:jc w:val="both"/>
        <w:rPr>
          <w:rFonts w:ascii="Times New Roman" w:hAnsi="Times New Roman"/>
          <w:sz w:val="24"/>
          <w:szCs w:val="24"/>
        </w:rPr>
      </w:pPr>
      <w:r w:rsidRPr="00E479BB">
        <w:rPr>
          <w:rFonts w:ascii="Times New Roman" w:hAnsi="Times New Roman"/>
          <w:sz w:val="24"/>
          <w:szCs w:val="24"/>
        </w:rPr>
        <w:t xml:space="preserve">Рассмотрение </w:t>
      </w:r>
      <w:r>
        <w:rPr>
          <w:rFonts w:ascii="Times New Roman" w:hAnsi="Times New Roman"/>
          <w:sz w:val="24"/>
          <w:szCs w:val="24"/>
        </w:rPr>
        <w:t>дела происходит, как правило, в открытом судебном заседании устно и при неизменном составе судей. Разбирательство по гражданскому делу в суде первой инстанции происходит в судебном заседании с обязательным извещением лиц, участвующих в деле, за исключением лиц, признанных в установленном порядке безвестно отсутствующими или недееспособными.</w:t>
      </w:r>
    </w:p>
    <w:p w:rsidR="00E479BB" w:rsidRDefault="006177A4" w:rsidP="00500633">
      <w:pPr>
        <w:spacing w:after="0" w:line="312" w:lineRule="auto"/>
        <w:ind w:left="567" w:firstLine="284"/>
        <w:jc w:val="both"/>
        <w:rPr>
          <w:rFonts w:ascii="Times New Roman" w:hAnsi="Times New Roman"/>
          <w:sz w:val="24"/>
          <w:szCs w:val="24"/>
        </w:rPr>
      </w:pPr>
      <w:r>
        <w:rPr>
          <w:rFonts w:ascii="Times New Roman" w:hAnsi="Times New Roman"/>
          <w:sz w:val="24"/>
          <w:szCs w:val="24"/>
        </w:rPr>
        <w:t>В судебном заседании председательствует судья, которому принадлежит здесь основная роль. Он руководит судебным заседанием, обеспечивая всестороннее и объективное выяснение обстоятельств дела, устраняя из процесса все, что не относится к существу спора.</w:t>
      </w:r>
    </w:p>
    <w:p w:rsidR="006177A4" w:rsidRDefault="006177A4" w:rsidP="00500633">
      <w:pPr>
        <w:spacing w:after="0" w:line="312" w:lineRule="auto"/>
        <w:ind w:left="567" w:firstLine="284"/>
        <w:jc w:val="both"/>
        <w:rPr>
          <w:rFonts w:ascii="Times New Roman" w:hAnsi="Times New Roman"/>
          <w:sz w:val="24"/>
          <w:szCs w:val="24"/>
        </w:rPr>
      </w:pPr>
      <w:r w:rsidRPr="006177A4">
        <w:rPr>
          <w:rFonts w:ascii="Times New Roman" w:hAnsi="Times New Roman"/>
          <w:i/>
          <w:sz w:val="24"/>
          <w:szCs w:val="24"/>
        </w:rPr>
        <w:t>Судебное разбирательство</w:t>
      </w:r>
      <w:r>
        <w:rPr>
          <w:rFonts w:ascii="Times New Roman" w:hAnsi="Times New Roman"/>
          <w:sz w:val="24"/>
          <w:szCs w:val="24"/>
        </w:rPr>
        <w:t xml:space="preserve"> с учетом целенаправленности совершаемых процессуальных действий </w:t>
      </w:r>
      <w:r w:rsidRPr="006177A4">
        <w:rPr>
          <w:rFonts w:ascii="Times New Roman" w:hAnsi="Times New Roman"/>
          <w:i/>
          <w:sz w:val="24"/>
          <w:szCs w:val="24"/>
        </w:rPr>
        <w:t>принято делить на четыре составные части</w:t>
      </w:r>
      <w:r>
        <w:rPr>
          <w:rFonts w:ascii="Times New Roman" w:hAnsi="Times New Roman"/>
          <w:sz w:val="24"/>
          <w:szCs w:val="24"/>
        </w:rPr>
        <w:t>:</w:t>
      </w:r>
    </w:p>
    <w:p w:rsidR="006177A4" w:rsidRDefault="006177A4" w:rsidP="006177A4">
      <w:pPr>
        <w:pStyle w:val="a5"/>
        <w:numPr>
          <w:ilvl w:val="0"/>
          <w:numId w:val="47"/>
        </w:numPr>
        <w:spacing w:after="0" w:line="312" w:lineRule="auto"/>
        <w:jc w:val="both"/>
        <w:rPr>
          <w:rFonts w:ascii="Times New Roman" w:hAnsi="Times New Roman"/>
          <w:sz w:val="24"/>
          <w:szCs w:val="24"/>
        </w:rPr>
      </w:pPr>
      <w:r>
        <w:rPr>
          <w:rFonts w:ascii="Times New Roman" w:hAnsi="Times New Roman"/>
          <w:sz w:val="24"/>
          <w:szCs w:val="24"/>
        </w:rPr>
        <w:t>подготовительная;</w:t>
      </w:r>
    </w:p>
    <w:p w:rsidR="006177A4" w:rsidRDefault="006177A4" w:rsidP="006177A4">
      <w:pPr>
        <w:pStyle w:val="a5"/>
        <w:numPr>
          <w:ilvl w:val="0"/>
          <w:numId w:val="47"/>
        </w:numPr>
        <w:spacing w:after="0" w:line="312" w:lineRule="auto"/>
        <w:jc w:val="both"/>
        <w:rPr>
          <w:rFonts w:ascii="Times New Roman" w:hAnsi="Times New Roman"/>
          <w:sz w:val="24"/>
          <w:szCs w:val="24"/>
        </w:rPr>
      </w:pPr>
      <w:r>
        <w:rPr>
          <w:rFonts w:ascii="Times New Roman" w:hAnsi="Times New Roman"/>
          <w:sz w:val="24"/>
          <w:szCs w:val="24"/>
        </w:rPr>
        <w:t>рассмотрение дела по существу;</w:t>
      </w:r>
    </w:p>
    <w:p w:rsidR="006177A4" w:rsidRDefault="006177A4" w:rsidP="006177A4">
      <w:pPr>
        <w:pStyle w:val="a5"/>
        <w:numPr>
          <w:ilvl w:val="0"/>
          <w:numId w:val="47"/>
        </w:numPr>
        <w:spacing w:after="0" w:line="312" w:lineRule="auto"/>
        <w:jc w:val="both"/>
        <w:rPr>
          <w:rFonts w:ascii="Times New Roman" w:hAnsi="Times New Roman"/>
          <w:sz w:val="24"/>
          <w:szCs w:val="24"/>
        </w:rPr>
      </w:pPr>
      <w:r>
        <w:rPr>
          <w:rFonts w:ascii="Times New Roman" w:hAnsi="Times New Roman"/>
          <w:sz w:val="24"/>
          <w:szCs w:val="24"/>
        </w:rPr>
        <w:t>судебные прения и заключение прокурора;</w:t>
      </w:r>
    </w:p>
    <w:p w:rsidR="006177A4" w:rsidRDefault="006177A4" w:rsidP="006177A4">
      <w:pPr>
        <w:pStyle w:val="a5"/>
        <w:numPr>
          <w:ilvl w:val="0"/>
          <w:numId w:val="47"/>
        </w:numPr>
        <w:spacing w:after="0" w:line="312" w:lineRule="auto"/>
        <w:jc w:val="both"/>
        <w:rPr>
          <w:rFonts w:ascii="Times New Roman" w:hAnsi="Times New Roman"/>
          <w:sz w:val="24"/>
          <w:szCs w:val="24"/>
        </w:rPr>
      </w:pPr>
      <w:r>
        <w:rPr>
          <w:rFonts w:ascii="Times New Roman" w:hAnsi="Times New Roman"/>
          <w:sz w:val="24"/>
          <w:szCs w:val="24"/>
        </w:rPr>
        <w:t>постановление и оглашение судебного решения.</w:t>
      </w:r>
    </w:p>
    <w:p w:rsidR="006177A4" w:rsidRPr="006177A4" w:rsidRDefault="006177A4" w:rsidP="006177A4">
      <w:pPr>
        <w:pStyle w:val="a5"/>
        <w:spacing w:after="0" w:line="312" w:lineRule="auto"/>
        <w:ind w:left="567" w:firstLine="284"/>
        <w:jc w:val="both"/>
        <w:rPr>
          <w:rFonts w:ascii="Times New Roman" w:hAnsi="Times New Roman"/>
          <w:sz w:val="24"/>
          <w:szCs w:val="24"/>
        </w:rPr>
      </w:pPr>
      <w:r>
        <w:rPr>
          <w:rFonts w:ascii="Times New Roman" w:hAnsi="Times New Roman"/>
          <w:sz w:val="24"/>
          <w:szCs w:val="24"/>
        </w:rPr>
        <w:t xml:space="preserve">Вынесенное судебное решение объявляется публично в зале судебного заседания председательствующим лицом. Он разъясняет его содержание, порядок и срок обжалования. После этого судебное заседание объявляется закрытым. </w:t>
      </w:r>
    </w:p>
    <w:p w:rsidR="00211180" w:rsidRDefault="00211180"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Гражданский процесс </w:t>
      </w:r>
      <w:r w:rsidRPr="00211180">
        <w:rPr>
          <w:rFonts w:ascii="Times New Roman" w:hAnsi="Times New Roman"/>
          <w:sz w:val="24"/>
          <w:szCs w:val="24"/>
        </w:rPr>
        <w:t>(гражданское судопроизводство)</w:t>
      </w:r>
      <w:r>
        <w:rPr>
          <w:rFonts w:ascii="Times New Roman" w:hAnsi="Times New Roman"/>
          <w:b/>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деятельность суда, участвующих в деле участников процесса, органов исполнения судебных постановлений, которая регулируется нормами гражданского процессуального права.</w:t>
      </w:r>
    </w:p>
    <w:p w:rsidR="006177A4" w:rsidRDefault="006177A4"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принципы гражданского процесса:</w:t>
      </w:r>
    </w:p>
    <w:p w:rsidR="006177A4" w:rsidRDefault="006177A4"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sidRPr="006177A4">
        <w:rPr>
          <w:rFonts w:ascii="Times New Roman" w:hAnsi="Times New Roman"/>
          <w:sz w:val="24"/>
          <w:szCs w:val="24"/>
        </w:rPr>
        <w:t xml:space="preserve"> законност</w:t>
      </w:r>
      <w:r w:rsidR="004C6B2A">
        <w:rPr>
          <w:rFonts w:ascii="Times New Roman" w:hAnsi="Times New Roman"/>
          <w:sz w:val="24"/>
          <w:szCs w:val="24"/>
        </w:rPr>
        <w:t>и</w:t>
      </w:r>
      <w:r>
        <w:rPr>
          <w:rFonts w:ascii="Times New Roman" w:hAnsi="Times New Roman"/>
          <w:sz w:val="24"/>
          <w:szCs w:val="24"/>
        </w:rPr>
        <w:t>;</w:t>
      </w:r>
    </w:p>
    <w:p w:rsidR="006177A4" w:rsidRDefault="006177A4"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осуществлени</w:t>
      </w:r>
      <w:r w:rsidR="004C6B2A">
        <w:rPr>
          <w:rFonts w:ascii="Times New Roman" w:hAnsi="Times New Roman"/>
          <w:sz w:val="24"/>
          <w:szCs w:val="24"/>
        </w:rPr>
        <w:t>я</w:t>
      </w:r>
      <w:r>
        <w:rPr>
          <w:rFonts w:ascii="Times New Roman" w:hAnsi="Times New Roman"/>
          <w:sz w:val="24"/>
          <w:szCs w:val="24"/>
        </w:rPr>
        <w:t xml:space="preserve"> правосудия только судом;</w:t>
      </w:r>
    </w:p>
    <w:p w:rsidR="006177A4" w:rsidRDefault="006177A4"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назначаемост</w:t>
      </w:r>
      <w:r w:rsidR="004C6B2A">
        <w:rPr>
          <w:rFonts w:ascii="Times New Roman" w:hAnsi="Times New Roman" w:cs="Times New Roman"/>
          <w:sz w:val="24"/>
          <w:szCs w:val="24"/>
        </w:rPr>
        <w:t xml:space="preserve">и </w:t>
      </w:r>
      <w:r>
        <w:rPr>
          <w:rFonts w:ascii="Times New Roman" w:hAnsi="Times New Roman" w:cs="Times New Roman"/>
          <w:sz w:val="24"/>
          <w:szCs w:val="24"/>
        </w:rPr>
        <w:t>судей на должность;</w:t>
      </w:r>
    </w:p>
    <w:p w:rsidR="006177A4" w:rsidRDefault="001837C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независимост</w:t>
      </w:r>
      <w:r w:rsidR="004C6B2A">
        <w:rPr>
          <w:rFonts w:ascii="Times New Roman" w:hAnsi="Times New Roman" w:cs="Times New Roman"/>
          <w:sz w:val="24"/>
          <w:szCs w:val="24"/>
        </w:rPr>
        <w:t>ь</w:t>
      </w:r>
      <w:r>
        <w:rPr>
          <w:rFonts w:ascii="Times New Roman" w:hAnsi="Times New Roman" w:cs="Times New Roman"/>
          <w:sz w:val="24"/>
          <w:szCs w:val="24"/>
        </w:rPr>
        <w:t xml:space="preserve"> судей;</w:t>
      </w:r>
    </w:p>
    <w:p w:rsidR="001837C6" w:rsidRDefault="001837C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равенства граждан и организаций перед законом и судом;</w:t>
      </w:r>
    </w:p>
    <w:p w:rsidR="001837C6" w:rsidRDefault="001837C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государственного языка;</w:t>
      </w:r>
    </w:p>
    <w:p w:rsidR="001837C6" w:rsidRDefault="001837C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гласности;</w:t>
      </w:r>
    </w:p>
    <w:p w:rsidR="001837C6" w:rsidRDefault="001837C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состязательности;</w:t>
      </w:r>
    </w:p>
    <w:p w:rsidR="001837C6" w:rsidRPr="006177A4" w:rsidRDefault="001837C6"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процессуального равенства сторон.</w:t>
      </w:r>
    </w:p>
    <w:p w:rsidR="00211180" w:rsidRDefault="00211180" w:rsidP="001F6DFC">
      <w:pPr>
        <w:spacing w:after="0" w:line="312" w:lineRule="auto"/>
        <w:ind w:firstLine="567"/>
        <w:jc w:val="both"/>
        <w:rPr>
          <w:rFonts w:ascii="Times New Roman" w:hAnsi="Times New Roman"/>
          <w:sz w:val="24"/>
          <w:szCs w:val="24"/>
        </w:rPr>
      </w:pPr>
      <w:r w:rsidRPr="001837C6">
        <w:rPr>
          <w:rFonts w:ascii="Times New Roman" w:hAnsi="Times New Roman"/>
          <w:b/>
          <w:i/>
          <w:sz w:val="24"/>
          <w:szCs w:val="24"/>
        </w:rPr>
        <w:t>Задачами гражданского процесса</w:t>
      </w:r>
      <w:r>
        <w:rPr>
          <w:rFonts w:ascii="Times New Roman" w:hAnsi="Times New Roman"/>
          <w:sz w:val="24"/>
          <w:szCs w:val="24"/>
        </w:rPr>
        <w:t xml:space="preserve"> являются:</w:t>
      </w:r>
    </w:p>
    <w:p w:rsidR="00211180" w:rsidRDefault="00211180"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правильное и своевременное рассмотрен</w:t>
      </w:r>
      <w:r w:rsidR="00500633">
        <w:rPr>
          <w:rFonts w:ascii="Times New Roman" w:hAnsi="Times New Roman"/>
          <w:sz w:val="24"/>
          <w:szCs w:val="24"/>
        </w:rPr>
        <w:t>ие и разрешение гражданских дел</w:t>
      </w:r>
      <w:r>
        <w:rPr>
          <w:rFonts w:ascii="Times New Roman" w:hAnsi="Times New Roman"/>
          <w:sz w:val="24"/>
          <w:szCs w:val="24"/>
        </w:rPr>
        <w:t>, направленных на защиту прав, свобод, охраняемых законом интересов граждан, организаций;</w:t>
      </w:r>
    </w:p>
    <w:p w:rsidR="00211180" w:rsidRDefault="00211180"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охрана государственных и общественных интересов;</w:t>
      </w:r>
    </w:p>
    <w:p w:rsidR="00211180" w:rsidRDefault="00211180"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укрепление законности и правопорядка;</w:t>
      </w:r>
    </w:p>
    <w:p w:rsidR="00211180" w:rsidRDefault="00211180"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предупреждение правонарушений. </w:t>
      </w:r>
    </w:p>
    <w:p w:rsidR="00211180" w:rsidRDefault="00211180" w:rsidP="001F6DFC">
      <w:pPr>
        <w:spacing w:after="0" w:line="312" w:lineRule="auto"/>
        <w:ind w:firstLine="567"/>
        <w:jc w:val="both"/>
        <w:rPr>
          <w:rFonts w:ascii="Times New Roman" w:hAnsi="Times New Roman"/>
          <w:sz w:val="24"/>
          <w:szCs w:val="24"/>
        </w:rPr>
      </w:pPr>
      <w:r>
        <w:rPr>
          <w:rFonts w:ascii="Times New Roman" w:hAnsi="Times New Roman"/>
          <w:sz w:val="24"/>
          <w:szCs w:val="24"/>
        </w:rPr>
        <w:t>В стадии гражданского процесса объединяются процессуальные действия, которые направлены на достижение окончательной цели. По завершении какой-либо стадии процесса прекращаются процессуальные правоотношения на этом этапе.</w:t>
      </w:r>
    </w:p>
    <w:p w:rsidR="00211180" w:rsidRDefault="00975002"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Гражданский процесс состоит из следующих </w:t>
      </w:r>
      <w:r w:rsidRPr="007B2D8B">
        <w:rPr>
          <w:rFonts w:ascii="Times New Roman" w:hAnsi="Times New Roman"/>
          <w:i/>
          <w:sz w:val="24"/>
          <w:szCs w:val="24"/>
        </w:rPr>
        <w:t>стадий</w:t>
      </w:r>
      <w:r>
        <w:rPr>
          <w:rFonts w:ascii="Times New Roman" w:hAnsi="Times New Roman"/>
          <w:sz w:val="24"/>
          <w:szCs w:val="24"/>
        </w:rPr>
        <w:t>:</w:t>
      </w:r>
    </w:p>
    <w:p w:rsidR="00975002" w:rsidRDefault="00975002" w:rsidP="001F6DFC">
      <w:pPr>
        <w:spacing w:after="0" w:line="312" w:lineRule="auto"/>
        <w:ind w:firstLine="567"/>
        <w:jc w:val="both"/>
        <w:rPr>
          <w:rFonts w:ascii="Times New Roman" w:hAnsi="Times New Roman"/>
          <w:sz w:val="24"/>
          <w:szCs w:val="24"/>
        </w:rPr>
      </w:pPr>
      <w:r>
        <w:rPr>
          <w:rFonts w:ascii="Times New Roman" w:hAnsi="Times New Roman"/>
          <w:sz w:val="24"/>
          <w:szCs w:val="24"/>
        </w:rPr>
        <w:t>1) производство в суде первой инстанции предусматривает процессуальные действия от возбуждения гражданского дела до вынесения решения или определения о прекращении производства по делу либо оставление заявления без рассмотрения;</w:t>
      </w:r>
    </w:p>
    <w:p w:rsidR="00975002" w:rsidRDefault="00975002" w:rsidP="001F6DFC">
      <w:pPr>
        <w:spacing w:after="0" w:line="312" w:lineRule="auto"/>
        <w:ind w:firstLine="567"/>
        <w:jc w:val="both"/>
        <w:rPr>
          <w:rFonts w:ascii="Times New Roman" w:hAnsi="Times New Roman"/>
          <w:sz w:val="24"/>
          <w:szCs w:val="24"/>
        </w:rPr>
      </w:pPr>
      <w:r>
        <w:rPr>
          <w:rFonts w:ascii="Times New Roman" w:hAnsi="Times New Roman"/>
          <w:sz w:val="24"/>
          <w:szCs w:val="24"/>
        </w:rPr>
        <w:t>2) производство в суде второй инстанции предусматривает обжалование, пересмотр решений и определений, не вступивших в законную силу;</w:t>
      </w:r>
    </w:p>
    <w:p w:rsidR="00975002" w:rsidRDefault="00975002" w:rsidP="001F6DFC">
      <w:pPr>
        <w:spacing w:after="0" w:line="312" w:lineRule="auto"/>
        <w:ind w:firstLine="567"/>
        <w:jc w:val="both"/>
        <w:rPr>
          <w:rFonts w:ascii="Times New Roman" w:hAnsi="Times New Roman"/>
          <w:sz w:val="24"/>
          <w:szCs w:val="24"/>
        </w:rPr>
      </w:pPr>
      <w:r>
        <w:rPr>
          <w:rFonts w:ascii="Times New Roman" w:hAnsi="Times New Roman"/>
          <w:sz w:val="24"/>
          <w:szCs w:val="24"/>
        </w:rPr>
        <w:t>3) производство по пересмотру решений, определений, постановлений, если возникли новые обстоятельства;</w:t>
      </w:r>
    </w:p>
    <w:p w:rsidR="00975002" w:rsidRDefault="00975002" w:rsidP="001F6DFC">
      <w:pPr>
        <w:spacing w:after="0" w:line="312" w:lineRule="auto"/>
        <w:ind w:firstLine="567"/>
        <w:jc w:val="both"/>
        <w:rPr>
          <w:rFonts w:ascii="Times New Roman" w:hAnsi="Times New Roman"/>
          <w:sz w:val="24"/>
          <w:szCs w:val="24"/>
        </w:rPr>
      </w:pPr>
      <w:r>
        <w:rPr>
          <w:rFonts w:ascii="Times New Roman" w:hAnsi="Times New Roman"/>
          <w:sz w:val="24"/>
          <w:szCs w:val="24"/>
        </w:rPr>
        <w:t>4) исполнительное производство.</w:t>
      </w:r>
    </w:p>
    <w:p w:rsidR="00975002" w:rsidRDefault="00975002"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Гражданский процесс может быть завершен на любой стадии. Если решение суда не было обжаловано или опротестовано, то процесс заканчивается рассмотрением дела в суде первой инстанции. В данном случае может быть возбуждено исполнительное производство при отказе ответчика добровольно исполнять решение суда. Если же была подана жалоба на решение суда, дело переходит в суд второй инстанции. При этом исполнительное производство возбуждается в случае отклонения жалобы и оставления решения без изменений либо </w:t>
      </w:r>
      <w:r w:rsidR="009C2B08">
        <w:rPr>
          <w:rFonts w:ascii="Times New Roman" w:hAnsi="Times New Roman"/>
          <w:sz w:val="24"/>
          <w:szCs w:val="24"/>
        </w:rPr>
        <w:t xml:space="preserve">изменения решения или вынесения нового решения. </w:t>
      </w:r>
    </w:p>
    <w:p w:rsidR="009C49CF" w:rsidRDefault="009C49CF"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Гражданский процессуальный кодекс Российской Федерации </w:t>
      </w:r>
      <w:r>
        <w:rPr>
          <w:rFonts w:ascii="Times New Roman" w:hAnsi="Times New Roman"/>
          <w:sz w:val="24"/>
          <w:szCs w:val="24"/>
        </w:rPr>
        <w:t xml:space="preserve">был принят Государственной Думой 23 октября 2002 г. и подписан Президентом РФ 14 ноября 2002 г. Он состоит из 7 разделов, содержащих 47 глав и 446 статей, которые детально регулируют отношения гражданского судопроизводства. К основным </w:t>
      </w:r>
      <w:r>
        <w:rPr>
          <w:rFonts w:ascii="Times New Roman" w:hAnsi="Times New Roman"/>
          <w:i/>
          <w:sz w:val="24"/>
          <w:szCs w:val="24"/>
        </w:rPr>
        <w:t xml:space="preserve">задачам </w:t>
      </w:r>
      <w:r>
        <w:rPr>
          <w:rFonts w:ascii="Times New Roman" w:hAnsi="Times New Roman"/>
          <w:sz w:val="24"/>
          <w:szCs w:val="24"/>
        </w:rPr>
        <w:t>гражданского судопроизводства относится правильное и своевременное рассмотрение и разрешение гражданских дел.</w:t>
      </w:r>
    </w:p>
    <w:p w:rsidR="009C49CF" w:rsidRDefault="009C49CF"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Основой процессуального регулирования данных отношений являются </w:t>
      </w:r>
      <w:r>
        <w:rPr>
          <w:rFonts w:ascii="Times New Roman" w:hAnsi="Times New Roman"/>
          <w:i/>
          <w:sz w:val="24"/>
          <w:szCs w:val="24"/>
        </w:rPr>
        <w:t xml:space="preserve">принципы </w:t>
      </w:r>
      <w:r>
        <w:rPr>
          <w:rFonts w:ascii="Times New Roman" w:hAnsi="Times New Roman"/>
          <w:sz w:val="24"/>
          <w:szCs w:val="24"/>
        </w:rPr>
        <w:t xml:space="preserve">состязательности и равноправия сторон. </w:t>
      </w:r>
    </w:p>
    <w:p w:rsidR="00D91951" w:rsidRDefault="00D91951"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 ГПК РФ развиваются и детализируются положения ст. Конституции РФ о необходимости разрешения дел с учетом верховенства Конституции РФ, конституционных федеральных законов и федеральных законов.</w:t>
      </w:r>
    </w:p>
    <w:p w:rsidR="00D91951" w:rsidRDefault="00D91951"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Кодекс исходит из деления права на частное и публичное, определяя </w:t>
      </w:r>
      <w:r>
        <w:rPr>
          <w:rFonts w:ascii="Times New Roman" w:hAnsi="Times New Roman"/>
          <w:i/>
          <w:sz w:val="24"/>
          <w:szCs w:val="24"/>
        </w:rPr>
        <w:t>6 видов судопроизводства</w:t>
      </w:r>
      <w:r>
        <w:rPr>
          <w:rFonts w:ascii="Times New Roman" w:hAnsi="Times New Roman"/>
          <w:sz w:val="24"/>
          <w:szCs w:val="24"/>
        </w:rPr>
        <w:t xml:space="preserve">: </w:t>
      </w:r>
    </w:p>
    <w:p w:rsidR="00D91951" w:rsidRDefault="00D91951"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1) приказное; </w:t>
      </w:r>
    </w:p>
    <w:p w:rsidR="00D91951" w:rsidRDefault="00D91951"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2) исковое; </w:t>
      </w:r>
    </w:p>
    <w:p w:rsidR="00D91951" w:rsidRDefault="00D91951"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3) производство, возникающее из публичных правоотношений; </w:t>
      </w:r>
    </w:p>
    <w:p w:rsidR="00D91951" w:rsidRDefault="00D91951"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4) особое; </w:t>
      </w:r>
    </w:p>
    <w:p w:rsidR="00D91951" w:rsidRDefault="00D91951"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5) производство по делам об оспаривании решений третейских судов о выдаче исполнительных листов на принудительное исполнение решений третейских судов; </w:t>
      </w:r>
    </w:p>
    <w:p w:rsidR="00D91951" w:rsidRDefault="00D91951"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6) производство, связанное с исполнением судебных постановлений и постановлений других органов. </w:t>
      </w:r>
    </w:p>
    <w:p w:rsidR="00335924" w:rsidRPr="00832090" w:rsidRDefault="00335924" w:rsidP="001F6DFC">
      <w:pPr>
        <w:spacing w:after="0" w:line="312" w:lineRule="auto"/>
        <w:ind w:firstLine="567"/>
        <w:jc w:val="both"/>
        <w:rPr>
          <w:rFonts w:ascii="Times New Roman" w:hAnsi="Times New Roman"/>
          <w:i/>
          <w:sz w:val="24"/>
          <w:szCs w:val="24"/>
        </w:rPr>
      </w:pPr>
      <w:r w:rsidRPr="00832090">
        <w:rPr>
          <w:rFonts w:ascii="Times New Roman" w:hAnsi="Times New Roman"/>
          <w:i/>
          <w:sz w:val="24"/>
          <w:szCs w:val="24"/>
        </w:rPr>
        <w:t xml:space="preserve">В соответствии со ст. 71 Конституции РФ гражданско-процессуальное законодательство находится в ведении Российской Федерации. На основании этого субъекты РФ и муниципальные образования не вправе принимать свои нормативные правовые акты, касающиеся гражданского судопроизводства. </w:t>
      </w:r>
    </w:p>
    <w:p w:rsidR="00DB2E3C" w:rsidRDefault="00335924" w:rsidP="001F6DFC">
      <w:pPr>
        <w:spacing w:after="0" w:line="312" w:lineRule="auto"/>
        <w:ind w:firstLine="567"/>
        <w:jc w:val="both"/>
        <w:rPr>
          <w:rFonts w:ascii="Times New Roman" w:hAnsi="Times New Roman"/>
          <w:sz w:val="24"/>
          <w:szCs w:val="24"/>
        </w:rPr>
      </w:pPr>
      <w:r>
        <w:rPr>
          <w:rFonts w:ascii="Times New Roman" w:hAnsi="Times New Roman"/>
          <w:sz w:val="24"/>
          <w:szCs w:val="24"/>
        </w:rPr>
        <w:t>На основании ч. 1 ст. 1 ГПК РФ законодательство, которым определяется гражданское судопроизводство, состоит из Закона о судебной системе и федеральных законов.</w:t>
      </w:r>
    </w:p>
    <w:p w:rsidR="00DB2E3C" w:rsidRDefault="00DB2E3C" w:rsidP="001F6DFC">
      <w:pPr>
        <w:spacing w:after="0" w:line="312" w:lineRule="auto"/>
        <w:ind w:firstLine="567"/>
        <w:jc w:val="both"/>
        <w:rPr>
          <w:rFonts w:ascii="Times New Roman" w:hAnsi="Times New Roman"/>
          <w:sz w:val="24"/>
          <w:szCs w:val="24"/>
        </w:rPr>
      </w:pPr>
      <w:r>
        <w:rPr>
          <w:rFonts w:ascii="Times New Roman" w:hAnsi="Times New Roman"/>
          <w:sz w:val="24"/>
          <w:szCs w:val="24"/>
        </w:rPr>
        <w:t>Основным законодательным актом является ГПК РФ. Из сказанного следует, что все федеральные законы о гражданском судопроизводстве принимаются в соответствии с настоящим ГПК РФ и не должны ему противоречить.</w:t>
      </w:r>
    </w:p>
    <w:p w:rsidR="00545A58" w:rsidRDefault="00DB2E3C"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Судопроизводство ведется по федеральным законам, действующим «во время рассмотрения и разрешения гражданского дела, совершения отдельных процессуальных действий или исполнения постановлений суда (судебных приказов, решений, определений), постановлений других органов». Из этого следует, что данные законы, и прежде всего ГПК РФ, обратной силы не имеют. </w:t>
      </w:r>
    </w:p>
    <w:p w:rsidR="00231534" w:rsidRPr="006B47C6" w:rsidRDefault="006B47C6" w:rsidP="006B47C6">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 </w:t>
      </w:r>
    </w:p>
    <w:p w:rsidR="00335924" w:rsidRDefault="00335924"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4065C3" w:rsidRDefault="004065C3" w:rsidP="001F6DFC">
      <w:pPr>
        <w:spacing w:after="0" w:line="312" w:lineRule="auto"/>
        <w:ind w:firstLine="567"/>
        <w:jc w:val="both"/>
        <w:rPr>
          <w:rFonts w:ascii="Times New Roman" w:hAnsi="Times New Roman"/>
          <w:sz w:val="24"/>
          <w:szCs w:val="24"/>
        </w:rPr>
      </w:pPr>
    </w:p>
    <w:p w:rsidR="004065C3" w:rsidRPr="00D91951" w:rsidRDefault="004065C3" w:rsidP="001F6DFC">
      <w:pPr>
        <w:spacing w:after="0" w:line="312" w:lineRule="auto"/>
        <w:ind w:firstLine="567"/>
        <w:jc w:val="both"/>
        <w:rPr>
          <w:rFonts w:ascii="Times New Roman" w:hAnsi="Times New Roman"/>
          <w:sz w:val="24"/>
          <w:szCs w:val="24"/>
        </w:rPr>
      </w:pPr>
    </w:p>
    <w:p w:rsidR="006D42B1" w:rsidRDefault="006D42B1"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Практикум</w:t>
      </w:r>
      <w:r w:rsidR="004065C3">
        <w:rPr>
          <w:rFonts w:ascii="Times New Roman" w:hAnsi="Times New Roman"/>
          <w:b/>
          <w:sz w:val="24"/>
          <w:szCs w:val="24"/>
        </w:rPr>
        <w:t xml:space="preserve"> по теме 26</w:t>
      </w:r>
    </w:p>
    <w:p w:rsidR="006B47C6" w:rsidRDefault="00E97F06"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Установите соответствие между примерами и видами административных санкций, к которым они относятся: к каждой позиции, данной в первом столбце, подберите соответствующую позицию из второго столбца. </w:t>
      </w:r>
    </w:p>
    <w:p w:rsidR="00E97F06" w:rsidRDefault="00E97F06"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        ПРИМЕРЫ</w:t>
      </w:r>
      <w:r w:rsidR="00C42AA7">
        <w:rPr>
          <w:rFonts w:ascii="Times New Roman" w:hAnsi="Times New Roman"/>
          <w:sz w:val="24"/>
          <w:szCs w:val="24"/>
        </w:rPr>
        <w:tab/>
      </w:r>
      <w:r w:rsidR="00C42AA7">
        <w:rPr>
          <w:rFonts w:ascii="Times New Roman" w:hAnsi="Times New Roman"/>
          <w:sz w:val="24"/>
          <w:szCs w:val="24"/>
        </w:rPr>
        <w:tab/>
      </w:r>
      <w:r w:rsidR="00C42AA7">
        <w:rPr>
          <w:rFonts w:ascii="Times New Roman" w:hAnsi="Times New Roman"/>
          <w:sz w:val="24"/>
          <w:szCs w:val="24"/>
        </w:rPr>
        <w:tab/>
      </w:r>
      <w:r w:rsidR="00C42AA7">
        <w:rPr>
          <w:rFonts w:ascii="Times New Roman" w:hAnsi="Times New Roman"/>
          <w:sz w:val="24"/>
          <w:szCs w:val="24"/>
        </w:rPr>
        <w:tab/>
      </w:r>
      <w:r w:rsidR="00C42AA7">
        <w:rPr>
          <w:rFonts w:ascii="Times New Roman" w:hAnsi="Times New Roman"/>
          <w:sz w:val="24"/>
          <w:szCs w:val="24"/>
        </w:rPr>
        <w:tab/>
      </w:r>
      <w:r w:rsidR="00C42AA7">
        <w:rPr>
          <w:rFonts w:ascii="Times New Roman" w:hAnsi="Times New Roman"/>
          <w:sz w:val="24"/>
          <w:szCs w:val="24"/>
        </w:rPr>
        <w:tab/>
      </w:r>
      <w:r w:rsidR="00C42AA7">
        <w:rPr>
          <w:rFonts w:ascii="Times New Roman" w:hAnsi="Times New Roman"/>
          <w:sz w:val="24"/>
          <w:szCs w:val="24"/>
        </w:rPr>
        <w:tab/>
      </w:r>
      <w:r>
        <w:rPr>
          <w:rFonts w:ascii="Times New Roman" w:hAnsi="Times New Roman"/>
          <w:sz w:val="24"/>
          <w:szCs w:val="24"/>
        </w:rPr>
        <w:t>ВИДЫ</w:t>
      </w:r>
    </w:p>
    <w:p w:rsidR="00E97F06" w:rsidRDefault="00E97F06" w:rsidP="001F6DFC">
      <w:pPr>
        <w:spacing w:after="0" w:line="312" w:lineRule="auto"/>
        <w:ind w:firstLine="567"/>
        <w:jc w:val="both"/>
        <w:rPr>
          <w:rFonts w:ascii="Times New Roman" w:hAnsi="Times New Roman"/>
          <w:sz w:val="24"/>
          <w:szCs w:val="24"/>
        </w:rPr>
      </w:pPr>
      <w:r>
        <w:rPr>
          <w:rFonts w:ascii="Times New Roman" w:hAnsi="Times New Roman"/>
          <w:sz w:val="24"/>
          <w:szCs w:val="24"/>
        </w:rPr>
        <w:t>АДМИНИСТРАТИВНЫХ</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АДМИНИСТРАТИВНЫХ</w:t>
      </w:r>
    </w:p>
    <w:p w:rsidR="00E97F06" w:rsidRDefault="00C42AA7" w:rsidP="001F6DFC">
      <w:pPr>
        <w:spacing w:after="0" w:line="312" w:lineRule="auto"/>
        <w:ind w:firstLine="567"/>
        <w:jc w:val="both"/>
        <w:rPr>
          <w:rFonts w:ascii="Times New Roman" w:hAnsi="Times New Roman"/>
          <w:sz w:val="24"/>
          <w:szCs w:val="24"/>
        </w:rPr>
      </w:pPr>
      <w:r>
        <w:rPr>
          <w:rFonts w:ascii="Times New Roman" w:hAnsi="Times New Roman"/>
          <w:sz w:val="24"/>
          <w:szCs w:val="24"/>
        </w:rPr>
        <w:tab/>
        <w:t xml:space="preserve">     САНКЦИЙ</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САНКЦИЙ</w:t>
      </w:r>
    </w:p>
    <w:p w:rsidR="00C42AA7" w:rsidRDefault="00C42AA7" w:rsidP="001F6DFC">
      <w:pPr>
        <w:spacing w:after="0" w:line="312" w:lineRule="auto"/>
        <w:ind w:firstLine="567"/>
        <w:jc w:val="both"/>
        <w:rPr>
          <w:rFonts w:ascii="Times New Roman" w:hAnsi="Times New Roman"/>
          <w:sz w:val="24"/>
          <w:szCs w:val="24"/>
        </w:rPr>
      </w:pPr>
      <w:r>
        <w:rPr>
          <w:rFonts w:ascii="Times New Roman" w:hAnsi="Times New Roman"/>
          <w:sz w:val="24"/>
          <w:szCs w:val="24"/>
        </w:rPr>
        <w:t>А) арест товаров</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меры обеспечения</w:t>
      </w:r>
    </w:p>
    <w:p w:rsidR="00C42AA7" w:rsidRDefault="00C42AA7" w:rsidP="001F6DFC">
      <w:pPr>
        <w:spacing w:after="0" w:line="312" w:lineRule="auto"/>
        <w:ind w:firstLine="567"/>
        <w:jc w:val="both"/>
        <w:rPr>
          <w:rFonts w:ascii="Times New Roman" w:hAnsi="Times New Roman"/>
          <w:sz w:val="24"/>
          <w:szCs w:val="24"/>
        </w:rPr>
      </w:pPr>
      <w:r>
        <w:rPr>
          <w:rFonts w:ascii="Times New Roman" w:hAnsi="Times New Roman"/>
          <w:sz w:val="24"/>
          <w:szCs w:val="24"/>
        </w:rPr>
        <w:t>Б) дисквалификация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производства по делам</w:t>
      </w:r>
    </w:p>
    <w:p w:rsidR="00C42AA7" w:rsidRDefault="00C42AA7" w:rsidP="001F6DFC">
      <w:pPr>
        <w:spacing w:after="0" w:line="312" w:lineRule="auto"/>
        <w:ind w:firstLine="567"/>
        <w:jc w:val="both"/>
        <w:rPr>
          <w:rFonts w:ascii="Times New Roman" w:hAnsi="Times New Roman"/>
          <w:sz w:val="24"/>
          <w:szCs w:val="24"/>
        </w:rPr>
      </w:pPr>
      <w:r>
        <w:rPr>
          <w:rFonts w:ascii="Times New Roman" w:hAnsi="Times New Roman"/>
          <w:sz w:val="24"/>
          <w:szCs w:val="24"/>
        </w:rPr>
        <w:t>В) административный штраф</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административных </w:t>
      </w:r>
    </w:p>
    <w:p w:rsidR="00C42AA7" w:rsidRDefault="00C42AA7" w:rsidP="001F6DFC">
      <w:pPr>
        <w:spacing w:after="0" w:line="312" w:lineRule="auto"/>
        <w:ind w:firstLine="567"/>
        <w:jc w:val="both"/>
        <w:rPr>
          <w:rFonts w:ascii="Times New Roman" w:hAnsi="Times New Roman"/>
          <w:sz w:val="24"/>
          <w:szCs w:val="24"/>
        </w:rPr>
      </w:pPr>
      <w:r>
        <w:rPr>
          <w:rFonts w:ascii="Times New Roman" w:hAnsi="Times New Roman"/>
          <w:sz w:val="24"/>
          <w:szCs w:val="24"/>
        </w:rPr>
        <w:t>Г) административное задержание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правонарушений</w:t>
      </w:r>
    </w:p>
    <w:p w:rsidR="00C42AA7" w:rsidRDefault="00C42AA7"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Д) предупреждение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административное</w:t>
      </w:r>
    </w:p>
    <w:p w:rsidR="00C42AA7" w:rsidRDefault="00C42AA7" w:rsidP="001F6DFC">
      <w:pPr>
        <w:spacing w:after="0" w:line="312"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Наказание</w:t>
      </w:r>
    </w:p>
    <w:p w:rsidR="00C42AA7" w:rsidRDefault="00C42AA7" w:rsidP="001F6DFC">
      <w:pPr>
        <w:spacing w:after="0" w:line="312" w:lineRule="auto"/>
        <w:ind w:firstLine="567"/>
        <w:jc w:val="both"/>
        <w:rPr>
          <w:rFonts w:ascii="Times New Roman" w:hAnsi="Times New Roman"/>
          <w:sz w:val="24"/>
          <w:szCs w:val="24"/>
        </w:rPr>
      </w:pPr>
      <w:r>
        <w:rPr>
          <w:rFonts w:ascii="Times New Roman" w:hAnsi="Times New Roman"/>
          <w:sz w:val="24"/>
          <w:szCs w:val="24"/>
        </w:rPr>
        <w:t>Запишите в таблицу выбранные цифры под соответствующими буквами.</w:t>
      </w:r>
    </w:p>
    <w:p w:rsidR="005B4C09" w:rsidRDefault="005B4C09" w:rsidP="001F6DFC">
      <w:pPr>
        <w:spacing w:after="0" w:line="312" w:lineRule="auto"/>
        <w:ind w:firstLine="567"/>
        <w:jc w:val="both"/>
        <w:rPr>
          <w:rFonts w:ascii="Times New Roman" w:hAnsi="Times New Roman"/>
          <w:sz w:val="24"/>
          <w:szCs w:val="24"/>
        </w:rPr>
      </w:pPr>
    </w:p>
    <w:tbl>
      <w:tblPr>
        <w:tblStyle w:val="a3"/>
        <w:tblW w:w="0" w:type="auto"/>
        <w:tblLook w:val="04A0"/>
      </w:tblPr>
      <w:tblGrid>
        <w:gridCol w:w="1914"/>
        <w:gridCol w:w="1914"/>
        <w:gridCol w:w="1914"/>
        <w:gridCol w:w="1914"/>
        <w:gridCol w:w="1914"/>
      </w:tblGrid>
      <w:tr w:rsidR="00C42AA7" w:rsidTr="00C42AA7">
        <w:tc>
          <w:tcPr>
            <w:tcW w:w="1914" w:type="dxa"/>
          </w:tcPr>
          <w:p w:rsidR="00C42AA7" w:rsidRPr="00C42AA7" w:rsidRDefault="00C42AA7" w:rsidP="00C42AA7">
            <w:pPr>
              <w:spacing w:line="312" w:lineRule="auto"/>
              <w:jc w:val="center"/>
              <w:rPr>
                <w:rFonts w:ascii="Times New Roman" w:hAnsi="Times New Roman"/>
                <w:b/>
                <w:sz w:val="24"/>
                <w:szCs w:val="24"/>
              </w:rPr>
            </w:pPr>
            <w:r w:rsidRPr="00C42AA7">
              <w:rPr>
                <w:rFonts w:ascii="Times New Roman" w:hAnsi="Times New Roman"/>
                <w:b/>
                <w:sz w:val="24"/>
                <w:szCs w:val="24"/>
              </w:rPr>
              <w:t>А</w:t>
            </w:r>
          </w:p>
        </w:tc>
        <w:tc>
          <w:tcPr>
            <w:tcW w:w="1914" w:type="dxa"/>
          </w:tcPr>
          <w:p w:rsidR="00C42AA7" w:rsidRPr="00C42AA7" w:rsidRDefault="00C42AA7" w:rsidP="00C42AA7">
            <w:pPr>
              <w:spacing w:line="312" w:lineRule="auto"/>
              <w:jc w:val="center"/>
              <w:rPr>
                <w:rFonts w:ascii="Times New Roman" w:hAnsi="Times New Roman"/>
                <w:b/>
                <w:sz w:val="24"/>
                <w:szCs w:val="24"/>
              </w:rPr>
            </w:pPr>
            <w:r w:rsidRPr="00C42AA7">
              <w:rPr>
                <w:rFonts w:ascii="Times New Roman" w:hAnsi="Times New Roman"/>
                <w:b/>
                <w:sz w:val="24"/>
                <w:szCs w:val="24"/>
              </w:rPr>
              <w:t>Б</w:t>
            </w:r>
          </w:p>
        </w:tc>
        <w:tc>
          <w:tcPr>
            <w:tcW w:w="1914" w:type="dxa"/>
          </w:tcPr>
          <w:p w:rsidR="00C42AA7" w:rsidRPr="00C42AA7" w:rsidRDefault="00C42AA7" w:rsidP="00C42AA7">
            <w:pPr>
              <w:spacing w:line="312" w:lineRule="auto"/>
              <w:jc w:val="center"/>
              <w:rPr>
                <w:rFonts w:ascii="Times New Roman" w:hAnsi="Times New Roman"/>
                <w:b/>
                <w:sz w:val="24"/>
                <w:szCs w:val="24"/>
              </w:rPr>
            </w:pPr>
            <w:r w:rsidRPr="00C42AA7">
              <w:rPr>
                <w:rFonts w:ascii="Times New Roman" w:hAnsi="Times New Roman"/>
                <w:b/>
                <w:sz w:val="24"/>
                <w:szCs w:val="24"/>
              </w:rPr>
              <w:t>В</w:t>
            </w:r>
          </w:p>
        </w:tc>
        <w:tc>
          <w:tcPr>
            <w:tcW w:w="1914" w:type="dxa"/>
          </w:tcPr>
          <w:p w:rsidR="00C42AA7" w:rsidRPr="00C42AA7" w:rsidRDefault="00C42AA7" w:rsidP="00C42AA7">
            <w:pPr>
              <w:spacing w:line="312" w:lineRule="auto"/>
              <w:jc w:val="center"/>
              <w:rPr>
                <w:rFonts w:ascii="Times New Roman" w:hAnsi="Times New Roman"/>
                <w:b/>
                <w:sz w:val="24"/>
                <w:szCs w:val="24"/>
              </w:rPr>
            </w:pPr>
            <w:r w:rsidRPr="00C42AA7">
              <w:rPr>
                <w:rFonts w:ascii="Times New Roman" w:hAnsi="Times New Roman"/>
                <w:b/>
                <w:sz w:val="24"/>
                <w:szCs w:val="24"/>
              </w:rPr>
              <w:t>Г</w:t>
            </w:r>
          </w:p>
        </w:tc>
        <w:tc>
          <w:tcPr>
            <w:tcW w:w="1914" w:type="dxa"/>
          </w:tcPr>
          <w:p w:rsidR="00C42AA7" w:rsidRPr="00C42AA7" w:rsidRDefault="00C42AA7" w:rsidP="00C42AA7">
            <w:pPr>
              <w:spacing w:line="312" w:lineRule="auto"/>
              <w:jc w:val="center"/>
              <w:rPr>
                <w:rFonts w:ascii="Times New Roman" w:hAnsi="Times New Roman"/>
                <w:b/>
                <w:sz w:val="24"/>
                <w:szCs w:val="24"/>
              </w:rPr>
            </w:pPr>
            <w:r w:rsidRPr="00C42AA7">
              <w:rPr>
                <w:rFonts w:ascii="Times New Roman" w:hAnsi="Times New Roman"/>
                <w:b/>
                <w:sz w:val="24"/>
                <w:szCs w:val="24"/>
              </w:rPr>
              <w:t>Д</w:t>
            </w:r>
          </w:p>
        </w:tc>
      </w:tr>
      <w:tr w:rsidR="00C42AA7" w:rsidTr="00C42AA7">
        <w:tc>
          <w:tcPr>
            <w:tcW w:w="1914" w:type="dxa"/>
          </w:tcPr>
          <w:p w:rsidR="00C42AA7" w:rsidRDefault="00C42AA7" w:rsidP="001F6DFC">
            <w:pPr>
              <w:spacing w:line="312" w:lineRule="auto"/>
              <w:jc w:val="both"/>
              <w:rPr>
                <w:rFonts w:ascii="Times New Roman" w:hAnsi="Times New Roman"/>
                <w:sz w:val="24"/>
                <w:szCs w:val="24"/>
              </w:rPr>
            </w:pPr>
          </w:p>
        </w:tc>
        <w:tc>
          <w:tcPr>
            <w:tcW w:w="1914" w:type="dxa"/>
          </w:tcPr>
          <w:p w:rsidR="00C42AA7" w:rsidRDefault="00C42AA7" w:rsidP="001F6DFC">
            <w:pPr>
              <w:spacing w:line="312" w:lineRule="auto"/>
              <w:jc w:val="both"/>
              <w:rPr>
                <w:rFonts w:ascii="Times New Roman" w:hAnsi="Times New Roman"/>
                <w:sz w:val="24"/>
                <w:szCs w:val="24"/>
              </w:rPr>
            </w:pPr>
          </w:p>
        </w:tc>
        <w:tc>
          <w:tcPr>
            <w:tcW w:w="1914" w:type="dxa"/>
          </w:tcPr>
          <w:p w:rsidR="00C42AA7" w:rsidRDefault="00C42AA7" w:rsidP="001F6DFC">
            <w:pPr>
              <w:spacing w:line="312" w:lineRule="auto"/>
              <w:jc w:val="both"/>
              <w:rPr>
                <w:rFonts w:ascii="Times New Roman" w:hAnsi="Times New Roman"/>
                <w:sz w:val="24"/>
                <w:szCs w:val="24"/>
              </w:rPr>
            </w:pPr>
          </w:p>
        </w:tc>
        <w:tc>
          <w:tcPr>
            <w:tcW w:w="1914" w:type="dxa"/>
          </w:tcPr>
          <w:p w:rsidR="00C42AA7" w:rsidRDefault="00C42AA7" w:rsidP="001F6DFC">
            <w:pPr>
              <w:spacing w:line="312" w:lineRule="auto"/>
              <w:jc w:val="both"/>
              <w:rPr>
                <w:rFonts w:ascii="Times New Roman" w:hAnsi="Times New Roman"/>
                <w:sz w:val="24"/>
                <w:szCs w:val="24"/>
              </w:rPr>
            </w:pPr>
          </w:p>
        </w:tc>
        <w:tc>
          <w:tcPr>
            <w:tcW w:w="1914" w:type="dxa"/>
          </w:tcPr>
          <w:p w:rsidR="00C42AA7" w:rsidRDefault="00C42AA7" w:rsidP="001F6DFC">
            <w:pPr>
              <w:spacing w:line="312" w:lineRule="auto"/>
              <w:jc w:val="both"/>
              <w:rPr>
                <w:rFonts w:ascii="Times New Roman" w:hAnsi="Times New Roman"/>
                <w:sz w:val="24"/>
                <w:szCs w:val="24"/>
              </w:rPr>
            </w:pPr>
          </w:p>
        </w:tc>
      </w:tr>
    </w:tbl>
    <w:p w:rsidR="00C42AA7" w:rsidRPr="00E97F06" w:rsidRDefault="00C42AA7" w:rsidP="001F6DFC">
      <w:pPr>
        <w:spacing w:after="0" w:line="312" w:lineRule="auto"/>
        <w:ind w:firstLine="567"/>
        <w:jc w:val="both"/>
        <w:rPr>
          <w:rFonts w:ascii="Times New Roman" w:hAnsi="Times New Roman"/>
          <w:sz w:val="24"/>
          <w:szCs w:val="24"/>
        </w:rPr>
      </w:pPr>
    </w:p>
    <w:p w:rsidR="006B47C6" w:rsidRDefault="006B47C6" w:rsidP="001F6DFC">
      <w:pPr>
        <w:spacing w:after="0" w:line="312" w:lineRule="auto"/>
        <w:ind w:firstLine="567"/>
        <w:jc w:val="both"/>
        <w:rPr>
          <w:rFonts w:ascii="Times New Roman" w:hAnsi="Times New Roman"/>
          <w:b/>
          <w:sz w:val="24"/>
          <w:szCs w:val="24"/>
        </w:rPr>
      </w:pPr>
    </w:p>
    <w:p w:rsidR="006D42B1" w:rsidRDefault="00CC3ED2"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p w:rsidR="006B47C6" w:rsidRDefault="006B47C6" w:rsidP="006D42B1">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5"/>
      </w:tblGrid>
      <w:tr w:rsidR="006B47C6" w:rsidTr="006B47C6">
        <w:tc>
          <w:tcPr>
            <w:tcW w:w="4785" w:type="dxa"/>
          </w:tcPr>
          <w:p w:rsidR="006B47C6" w:rsidRDefault="006B47C6" w:rsidP="006D42B1">
            <w:pPr>
              <w:spacing w:line="312" w:lineRule="auto"/>
              <w:jc w:val="both"/>
              <w:rPr>
                <w:rFonts w:ascii="Times New Roman" w:hAnsi="Times New Roman"/>
                <w:b/>
                <w:sz w:val="24"/>
                <w:szCs w:val="24"/>
              </w:rPr>
            </w:pPr>
            <w:r>
              <w:rPr>
                <w:rFonts w:ascii="Times New Roman" w:hAnsi="Times New Roman"/>
                <w:b/>
                <w:sz w:val="24"/>
                <w:szCs w:val="24"/>
              </w:rPr>
              <w:t>Административная ответственность</w:t>
            </w:r>
          </w:p>
        </w:tc>
        <w:tc>
          <w:tcPr>
            <w:tcW w:w="4785" w:type="dxa"/>
          </w:tcPr>
          <w:p w:rsidR="006B47C6" w:rsidRDefault="00CC0EB9" w:rsidP="006D42B1">
            <w:pPr>
              <w:spacing w:line="312" w:lineRule="auto"/>
              <w:jc w:val="both"/>
              <w:rPr>
                <w:rFonts w:ascii="Times New Roman" w:hAnsi="Times New Roman"/>
                <w:b/>
                <w:sz w:val="24"/>
                <w:szCs w:val="24"/>
              </w:rPr>
            </w:pPr>
            <w:r>
              <w:rPr>
                <w:rFonts w:ascii="Times New Roman" w:hAnsi="Times New Roman"/>
                <w:b/>
                <w:sz w:val="24"/>
                <w:szCs w:val="24"/>
              </w:rPr>
              <w:t>Основание иска</w:t>
            </w:r>
          </w:p>
        </w:tc>
      </w:tr>
      <w:tr w:rsidR="00E35DC6" w:rsidTr="006B47C6">
        <w:tc>
          <w:tcPr>
            <w:tcW w:w="4785" w:type="dxa"/>
          </w:tcPr>
          <w:p w:rsidR="00E35DC6" w:rsidRDefault="00E35DC6" w:rsidP="006D42B1">
            <w:pPr>
              <w:spacing w:line="312" w:lineRule="auto"/>
              <w:jc w:val="both"/>
              <w:rPr>
                <w:rFonts w:ascii="Times New Roman" w:hAnsi="Times New Roman"/>
                <w:b/>
                <w:sz w:val="24"/>
                <w:szCs w:val="24"/>
              </w:rPr>
            </w:pPr>
            <w:r>
              <w:rPr>
                <w:rFonts w:ascii="Times New Roman" w:hAnsi="Times New Roman"/>
                <w:b/>
                <w:sz w:val="24"/>
                <w:szCs w:val="24"/>
              </w:rPr>
              <w:t>Административная юрисдикция</w:t>
            </w:r>
          </w:p>
        </w:tc>
        <w:tc>
          <w:tcPr>
            <w:tcW w:w="4785" w:type="dxa"/>
          </w:tcPr>
          <w:p w:rsidR="00E35DC6" w:rsidRDefault="00CC0EB9" w:rsidP="003D00A2">
            <w:pPr>
              <w:spacing w:line="312" w:lineRule="auto"/>
              <w:jc w:val="both"/>
              <w:rPr>
                <w:rFonts w:ascii="Times New Roman" w:hAnsi="Times New Roman"/>
                <w:b/>
                <w:sz w:val="24"/>
                <w:szCs w:val="24"/>
              </w:rPr>
            </w:pPr>
            <w:r>
              <w:rPr>
                <w:rFonts w:ascii="Times New Roman" w:hAnsi="Times New Roman"/>
                <w:b/>
                <w:sz w:val="24"/>
                <w:szCs w:val="24"/>
              </w:rPr>
              <w:t>Основные виды юридической ответственности</w:t>
            </w:r>
          </w:p>
        </w:tc>
      </w:tr>
      <w:tr w:rsidR="00E35DC6" w:rsidTr="006B47C6">
        <w:tc>
          <w:tcPr>
            <w:tcW w:w="4785" w:type="dxa"/>
          </w:tcPr>
          <w:p w:rsidR="00E35DC6" w:rsidRDefault="00E35DC6" w:rsidP="006D42B1">
            <w:pPr>
              <w:spacing w:line="312" w:lineRule="auto"/>
              <w:jc w:val="both"/>
              <w:rPr>
                <w:rFonts w:ascii="Times New Roman" w:hAnsi="Times New Roman"/>
                <w:b/>
                <w:sz w:val="24"/>
                <w:szCs w:val="24"/>
              </w:rPr>
            </w:pPr>
            <w:r>
              <w:rPr>
                <w:rFonts w:ascii="Times New Roman" w:hAnsi="Times New Roman"/>
                <w:b/>
                <w:sz w:val="24"/>
                <w:szCs w:val="24"/>
              </w:rPr>
              <w:t>Административное наказание</w:t>
            </w:r>
          </w:p>
        </w:tc>
        <w:tc>
          <w:tcPr>
            <w:tcW w:w="4785" w:type="dxa"/>
          </w:tcPr>
          <w:p w:rsidR="00E35DC6" w:rsidRDefault="00CC0EB9" w:rsidP="006D42B1">
            <w:pPr>
              <w:spacing w:line="312" w:lineRule="auto"/>
              <w:jc w:val="both"/>
              <w:rPr>
                <w:rFonts w:ascii="Times New Roman" w:hAnsi="Times New Roman"/>
                <w:b/>
                <w:sz w:val="24"/>
                <w:szCs w:val="24"/>
              </w:rPr>
            </w:pPr>
            <w:r>
              <w:rPr>
                <w:rFonts w:ascii="Times New Roman" w:hAnsi="Times New Roman"/>
                <w:b/>
                <w:sz w:val="24"/>
                <w:szCs w:val="24"/>
              </w:rPr>
              <w:t>Основные принципы гражданского процесса</w:t>
            </w:r>
          </w:p>
        </w:tc>
      </w:tr>
      <w:tr w:rsidR="00E35DC6" w:rsidTr="006B47C6">
        <w:tc>
          <w:tcPr>
            <w:tcW w:w="4785" w:type="dxa"/>
          </w:tcPr>
          <w:p w:rsidR="00E35DC6" w:rsidRDefault="00E35DC6" w:rsidP="006D42B1">
            <w:pPr>
              <w:spacing w:line="312" w:lineRule="auto"/>
              <w:jc w:val="both"/>
              <w:rPr>
                <w:rFonts w:ascii="Times New Roman" w:hAnsi="Times New Roman"/>
                <w:b/>
                <w:sz w:val="24"/>
                <w:szCs w:val="24"/>
              </w:rPr>
            </w:pPr>
            <w:r>
              <w:rPr>
                <w:rFonts w:ascii="Times New Roman" w:hAnsi="Times New Roman"/>
                <w:b/>
                <w:sz w:val="24"/>
                <w:szCs w:val="24"/>
              </w:rPr>
              <w:t>Административное правонарушение (проступок)</w:t>
            </w:r>
          </w:p>
        </w:tc>
        <w:tc>
          <w:tcPr>
            <w:tcW w:w="4785" w:type="dxa"/>
          </w:tcPr>
          <w:p w:rsidR="00E35DC6" w:rsidRDefault="008E258A" w:rsidP="006D42B1">
            <w:pPr>
              <w:spacing w:line="312" w:lineRule="auto"/>
              <w:jc w:val="both"/>
              <w:rPr>
                <w:rFonts w:ascii="Times New Roman" w:hAnsi="Times New Roman"/>
                <w:b/>
                <w:sz w:val="24"/>
                <w:szCs w:val="24"/>
              </w:rPr>
            </w:pPr>
            <w:r>
              <w:rPr>
                <w:rFonts w:ascii="Times New Roman" w:hAnsi="Times New Roman"/>
                <w:b/>
                <w:sz w:val="24"/>
                <w:szCs w:val="24"/>
              </w:rPr>
              <w:t>Особенности обязательственных правоотношений</w:t>
            </w:r>
          </w:p>
        </w:tc>
      </w:tr>
      <w:tr w:rsidR="00E35DC6" w:rsidTr="006B47C6">
        <w:tc>
          <w:tcPr>
            <w:tcW w:w="4785" w:type="dxa"/>
          </w:tcPr>
          <w:p w:rsidR="00E35DC6" w:rsidRDefault="001A0B34" w:rsidP="006D42B1">
            <w:pPr>
              <w:spacing w:line="312" w:lineRule="auto"/>
              <w:jc w:val="both"/>
              <w:rPr>
                <w:rFonts w:ascii="Times New Roman" w:hAnsi="Times New Roman"/>
                <w:b/>
                <w:sz w:val="24"/>
                <w:szCs w:val="24"/>
              </w:rPr>
            </w:pPr>
            <w:r>
              <w:rPr>
                <w:rFonts w:ascii="Times New Roman" w:hAnsi="Times New Roman"/>
                <w:b/>
                <w:sz w:val="24"/>
                <w:szCs w:val="24"/>
              </w:rPr>
              <w:t>Банковская гарантия</w:t>
            </w:r>
          </w:p>
        </w:tc>
        <w:tc>
          <w:tcPr>
            <w:tcW w:w="4785" w:type="dxa"/>
          </w:tcPr>
          <w:p w:rsidR="00E35DC6" w:rsidRDefault="008E258A" w:rsidP="006D42B1">
            <w:pPr>
              <w:spacing w:line="312" w:lineRule="auto"/>
              <w:jc w:val="both"/>
              <w:rPr>
                <w:rFonts w:ascii="Times New Roman" w:hAnsi="Times New Roman"/>
                <w:b/>
                <w:sz w:val="24"/>
                <w:szCs w:val="24"/>
              </w:rPr>
            </w:pPr>
            <w:r>
              <w:rPr>
                <w:rFonts w:ascii="Times New Roman" w:hAnsi="Times New Roman"/>
                <w:b/>
                <w:sz w:val="24"/>
                <w:szCs w:val="24"/>
              </w:rPr>
              <w:t xml:space="preserve">Поручительство </w:t>
            </w:r>
          </w:p>
        </w:tc>
      </w:tr>
      <w:tr w:rsidR="00E35DC6" w:rsidTr="006B47C6">
        <w:tc>
          <w:tcPr>
            <w:tcW w:w="4785" w:type="dxa"/>
          </w:tcPr>
          <w:p w:rsidR="00E35DC6" w:rsidRDefault="001A0B34" w:rsidP="006D42B1">
            <w:pPr>
              <w:spacing w:line="312" w:lineRule="auto"/>
              <w:jc w:val="both"/>
              <w:rPr>
                <w:rFonts w:ascii="Times New Roman" w:hAnsi="Times New Roman"/>
                <w:b/>
                <w:sz w:val="24"/>
                <w:szCs w:val="24"/>
              </w:rPr>
            </w:pPr>
            <w:r>
              <w:rPr>
                <w:rFonts w:ascii="Times New Roman" w:hAnsi="Times New Roman"/>
                <w:b/>
                <w:sz w:val="24"/>
                <w:szCs w:val="24"/>
              </w:rPr>
              <w:t>Виды административных наказаний</w:t>
            </w:r>
          </w:p>
        </w:tc>
        <w:tc>
          <w:tcPr>
            <w:tcW w:w="4785" w:type="dxa"/>
          </w:tcPr>
          <w:p w:rsidR="00E35DC6" w:rsidRDefault="008E258A" w:rsidP="006D42B1">
            <w:pPr>
              <w:spacing w:line="312" w:lineRule="auto"/>
              <w:jc w:val="both"/>
              <w:rPr>
                <w:rFonts w:ascii="Times New Roman" w:hAnsi="Times New Roman"/>
                <w:b/>
                <w:sz w:val="24"/>
                <w:szCs w:val="24"/>
              </w:rPr>
            </w:pPr>
            <w:r>
              <w:rPr>
                <w:rFonts w:ascii="Times New Roman" w:hAnsi="Times New Roman"/>
                <w:b/>
                <w:sz w:val="24"/>
                <w:szCs w:val="24"/>
              </w:rPr>
              <w:t>Порядок разрешения споров</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Виды административных правонарушений</w:t>
            </w:r>
          </w:p>
        </w:tc>
        <w:tc>
          <w:tcPr>
            <w:tcW w:w="4785" w:type="dxa"/>
          </w:tcPr>
          <w:p w:rsidR="008E258A" w:rsidRDefault="008E258A" w:rsidP="00F1599B">
            <w:pPr>
              <w:spacing w:line="312" w:lineRule="auto"/>
              <w:jc w:val="both"/>
              <w:rPr>
                <w:rFonts w:ascii="Times New Roman" w:hAnsi="Times New Roman"/>
                <w:b/>
                <w:sz w:val="24"/>
                <w:szCs w:val="24"/>
              </w:rPr>
            </w:pPr>
            <w:r>
              <w:rPr>
                <w:rFonts w:ascii="Times New Roman" w:hAnsi="Times New Roman"/>
                <w:b/>
                <w:sz w:val="24"/>
                <w:szCs w:val="24"/>
              </w:rPr>
              <w:t>Правонарушение</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Виды гражданских дел</w:t>
            </w:r>
          </w:p>
        </w:tc>
        <w:tc>
          <w:tcPr>
            <w:tcW w:w="4785" w:type="dxa"/>
          </w:tcPr>
          <w:p w:rsidR="008E258A" w:rsidRDefault="008E258A" w:rsidP="00F1599B">
            <w:pPr>
              <w:spacing w:line="312" w:lineRule="auto"/>
              <w:jc w:val="both"/>
              <w:rPr>
                <w:rFonts w:ascii="Times New Roman" w:hAnsi="Times New Roman"/>
                <w:b/>
                <w:sz w:val="24"/>
                <w:szCs w:val="24"/>
              </w:rPr>
            </w:pPr>
            <w:r>
              <w:rPr>
                <w:rFonts w:ascii="Times New Roman" w:hAnsi="Times New Roman"/>
                <w:b/>
                <w:sz w:val="24"/>
                <w:szCs w:val="24"/>
              </w:rPr>
              <w:t xml:space="preserve">Признаки административного правонарушения </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Виды сделок</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Признаки административной ответственности</w:t>
            </w:r>
          </w:p>
        </w:tc>
      </w:tr>
      <w:tr w:rsidR="008E258A" w:rsidTr="006B47C6">
        <w:tc>
          <w:tcPr>
            <w:tcW w:w="4785" w:type="dxa"/>
          </w:tcPr>
          <w:p w:rsidR="008E258A" w:rsidRDefault="001A0B34" w:rsidP="00E35DC6">
            <w:pPr>
              <w:spacing w:line="312" w:lineRule="auto"/>
              <w:jc w:val="both"/>
              <w:rPr>
                <w:rFonts w:ascii="Times New Roman" w:hAnsi="Times New Roman"/>
                <w:b/>
                <w:sz w:val="24"/>
                <w:szCs w:val="24"/>
              </w:rPr>
            </w:pPr>
            <w:r>
              <w:rPr>
                <w:rFonts w:ascii="Times New Roman" w:hAnsi="Times New Roman"/>
                <w:b/>
                <w:sz w:val="24"/>
                <w:szCs w:val="24"/>
              </w:rPr>
              <w:t>Виды споров</w:t>
            </w:r>
          </w:p>
        </w:tc>
        <w:tc>
          <w:tcPr>
            <w:tcW w:w="4785" w:type="dxa"/>
          </w:tcPr>
          <w:p w:rsidR="008E258A" w:rsidRDefault="008E258A" w:rsidP="00F1599B">
            <w:pPr>
              <w:spacing w:line="312" w:lineRule="auto"/>
              <w:jc w:val="both"/>
              <w:rPr>
                <w:rFonts w:ascii="Times New Roman" w:hAnsi="Times New Roman"/>
                <w:b/>
                <w:sz w:val="24"/>
                <w:szCs w:val="24"/>
              </w:rPr>
            </w:pPr>
            <w:r>
              <w:rPr>
                <w:rFonts w:ascii="Times New Roman" w:hAnsi="Times New Roman"/>
                <w:b/>
                <w:sz w:val="24"/>
                <w:szCs w:val="24"/>
              </w:rPr>
              <w:t>Признаки правонарушения</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Государственное принуждение</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Признаки сделки</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Гражданский процесс</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Признаки юридической ответственности</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Гражданское дело</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Принципы юридической ответственности</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Гражданское право</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Содержание иска</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Гражданско-правовая ответственность за нарушение обязательств</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Спор</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Действительные сделки</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Стадии гражданского процесса</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 xml:space="preserve">Договор </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 xml:space="preserve">Структура обязательства </w:t>
            </w:r>
          </w:p>
        </w:tc>
      </w:tr>
      <w:tr w:rsidR="008E258A" w:rsidTr="006B47C6">
        <w:tc>
          <w:tcPr>
            <w:tcW w:w="4785" w:type="dxa"/>
          </w:tcPr>
          <w:p w:rsidR="008E258A" w:rsidRDefault="000441BC" w:rsidP="006D42B1">
            <w:pPr>
              <w:spacing w:line="312" w:lineRule="auto"/>
              <w:jc w:val="both"/>
              <w:rPr>
                <w:rFonts w:ascii="Times New Roman" w:hAnsi="Times New Roman"/>
                <w:b/>
                <w:sz w:val="24"/>
                <w:szCs w:val="24"/>
              </w:rPr>
            </w:pPr>
            <w:r>
              <w:rPr>
                <w:rFonts w:ascii="Times New Roman" w:hAnsi="Times New Roman"/>
                <w:b/>
                <w:sz w:val="24"/>
                <w:szCs w:val="24"/>
              </w:rPr>
              <w:t>Залог</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Судебное разбирательство</w:t>
            </w:r>
          </w:p>
        </w:tc>
      </w:tr>
      <w:tr w:rsidR="008E258A" w:rsidTr="006B47C6">
        <w:tc>
          <w:tcPr>
            <w:tcW w:w="4785" w:type="dxa"/>
          </w:tcPr>
          <w:p w:rsidR="008E258A" w:rsidRDefault="000441BC" w:rsidP="006D42B1">
            <w:pPr>
              <w:spacing w:line="312" w:lineRule="auto"/>
              <w:jc w:val="both"/>
              <w:rPr>
                <w:rFonts w:ascii="Times New Roman" w:hAnsi="Times New Roman"/>
                <w:b/>
                <w:sz w:val="24"/>
                <w:szCs w:val="24"/>
              </w:rPr>
            </w:pPr>
            <w:r>
              <w:rPr>
                <w:rFonts w:ascii="Times New Roman" w:hAnsi="Times New Roman"/>
                <w:b/>
                <w:sz w:val="24"/>
                <w:szCs w:val="24"/>
              </w:rPr>
              <w:t>Задаток</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 xml:space="preserve">Удержание </w:t>
            </w:r>
          </w:p>
        </w:tc>
      </w:tr>
      <w:tr w:rsidR="008E258A" w:rsidTr="006B47C6">
        <w:tc>
          <w:tcPr>
            <w:tcW w:w="4785" w:type="dxa"/>
          </w:tcPr>
          <w:p w:rsidR="008E258A" w:rsidRDefault="000441BC" w:rsidP="006D42B1">
            <w:pPr>
              <w:spacing w:line="312" w:lineRule="auto"/>
              <w:jc w:val="both"/>
              <w:rPr>
                <w:rFonts w:ascii="Times New Roman" w:hAnsi="Times New Roman"/>
                <w:b/>
                <w:sz w:val="24"/>
                <w:szCs w:val="24"/>
              </w:rPr>
            </w:pPr>
            <w:r>
              <w:rPr>
                <w:rFonts w:ascii="Times New Roman" w:hAnsi="Times New Roman"/>
                <w:b/>
                <w:sz w:val="24"/>
                <w:szCs w:val="24"/>
              </w:rPr>
              <w:t>Имущественные отношения</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Формы обязательств</w:t>
            </w:r>
          </w:p>
        </w:tc>
      </w:tr>
      <w:tr w:rsidR="008E258A" w:rsidTr="006B47C6">
        <w:tc>
          <w:tcPr>
            <w:tcW w:w="4785" w:type="dxa"/>
          </w:tcPr>
          <w:p w:rsidR="008E258A" w:rsidRDefault="000441BC" w:rsidP="006D42B1">
            <w:pPr>
              <w:spacing w:line="312" w:lineRule="auto"/>
              <w:jc w:val="both"/>
              <w:rPr>
                <w:rFonts w:ascii="Times New Roman" w:hAnsi="Times New Roman"/>
                <w:b/>
                <w:sz w:val="24"/>
                <w:szCs w:val="24"/>
              </w:rPr>
            </w:pPr>
            <w:r>
              <w:rPr>
                <w:rFonts w:ascii="Times New Roman" w:hAnsi="Times New Roman"/>
                <w:b/>
                <w:sz w:val="24"/>
                <w:szCs w:val="24"/>
              </w:rPr>
              <w:t>Иск</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Формы разрешения споров</w:t>
            </w:r>
          </w:p>
        </w:tc>
      </w:tr>
      <w:tr w:rsidR="008E258A" w:rsidTr="006B47C6">
        <w:tc>
          <w:tcPr>
            <w:tcW w:w="4785" w:type="dxa"/>
          </w:tcPr>
          <w:p w:rsidR="008E258A" w:rsidRDefault="000441BC" w:rsidP="006D42B1">
            <w:pPr>
              <w:spacing w:line="312" w:lineRule="auto"/>
              <w:jc w:val="both"/>
              <w:rPr>
                <w:rFonts w:ascii="Times New Roman" w:hAnsi="Times New Roman"/>
                <w:b/>
                <w:sz w:val="24"/>
                <w:szCs w:val="24"/>
              </w:rPr>
            </w:pPr>
            <w:r>
              <w:rPr>
                <w:rFonts w:ascii="Times New Roman" w:hAnsi="Times New Roman"/>
                <w:b/>
                <w:sz w:val="24"/>
                <w:szCs w:val="24"/>
              </w:rPr>
              <w:t>Исковое производство</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Функции юридической ответственности</w:t>
            </w:r>
          </w:p>
        </w:tc>
      </w:tr>
      <w:tr w:rsidR="008E258A" w:rsidTr="006B47C6">
        <w:tc>
          <w:tcPr>
            <w:tcW w:w="4785" w:type="dxa"/>
          </w:tcPr>
          <w:p w:rsidR="008E258A" w:rsidRDefault="000441BC" w:rsidP="006D42B1">
            <w:pPr>
              <w:spacing w:line="312" w:lineRule="auto"/>
              <w:jc w:val="both"/>
              <w:rPr>
                <w:rFonts w:ascii="Times New Roman" w:hAnsi="Times New Roman"/>
                <w:b/>
                <w:sz w:val="24"/>
                <w:szCs w:val="24"/>
              </w:rPr>
            </w:pPr>
            <w:r>
              <w:rPr>
                <w:rFonts w:ascii="Times New Roman" w:hAnsi="Times New Roman"/>
                <w:b/>
                <w:sz w:val="24"/>
                <w:szCs w:val="24"/>
              </w:rPr>
              <w:t>Коллизионные нормы</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Юридическая ответственность</w:t>
            </w:r>
          </w:p>
        </w:tc>
      </w:tr>
      <w:tr w:rsidR="008E258A" w:rsidTr="006B47C6">
        <w:tc>
          <w:tcPr>
            <w:tcW w:w="4785" w:type="dxa"/>
          </w:tcPr>
          <w:p w:rsidR="008E258A" w:rsidRDefault="00FE7D74" w:rsidP="006D42B1">
            <w:pPr>
              <w:spacing w:line="312" w:lineRule="auto"/>
              <w:jc w:val="both"/>
              <w:rPr>
                <w:rFonts w:ascii="Times New Roman" w:hAnsi="Times New Roman"/>
                <w:b/>
                <w:sz w:val="24"/>
                <w:szCs w:val="24"/>
              </w:rPr>
            </w:pPr>
            <w:r>
              <w:rPr>
                <w:rFonts w:ascii="Times New Roman" w:hAnsi="Times New Roman"/>
                <w:b/>
                <w:sz w:val="24"/>
                <w:szCs w:val="24"/>
              </w:rPr>
              <w:t xml:space="preserve">Личные неимущественные отношения </w:t>
            </w:r>
          </w:p>
        </w:tc>
        <w:tc>
          <w:tcPr>
            <w:tcW w:w="4785" w:type="dxa"/>
          </w:tcPr>
          <w:p w:rsidR="008E258A" w:rsidRDefault="008E258A" w:rsidP="00F1599B">
            <w:pPr>
              <w:spacing w:line="312" w:lineRule="auto"/>
              <w:jc w:val="both"/>
              <w:rPr>
                <w:rFonts w:ascii="Times New Roman" w:hAnsi="Times New Roman"/>
                <w:b/>
                <w:sz w:val="24"/>
                <w:szCs w:val="24"/>
              </w:rPr>
            </w:pPr>
            <w:r>
              <w:rPr>
                <w:rFonts w:ascii="Times New Roman" w:hAnsi="Times New Roman"/>
                <w:b/>
                <w:sz w:val="24"/>
                <w:szCs w:val="24"/>
              </w:rPr>
              <w:t>Юридический состав административного правонарушения</w:t>
            </w:r>
          </w:p>
        </w:tc>
      </w:tr>
      <w:tr w:rsidR="008E258A" w:rsidTr="006B47C6">
        <w:tc>
          <w:tcPr>
            <w:tcW w:w="4785" w:type="dxa"/>
          </w:tcPr>
          <w:p w:rsidR="008E258A" w:rsidRDefault="001A0B34" w:rsidP="006D42B1">
            <w:pPr>
              <w:spacing w:line="312" w:lineRule="auto"/>
              <w:jc w:val="both"/>
              <w:rPr>
                <w:rFonts w:ascii="Times New Roman" w:hAnsi="Times New Roman"/>
                <w:b/>
                <w:sz w:val="24"/>
                <w:szCs w:val="24"/>
              </w:rPr>
            </w:pPr>
            <w:r>
              <w:rPr>
                <w:rFonts w:ascii="Times New Roman" w:hAnsi="Times New Roman"/>
                <w:b/>
                <w:sz w:val="24"/>
                <w:szCs w:val="24"/>
              </w:rPr>
              <w:t xml:space="preserve">Неустойка </w:t>
            </w:r>
          </w:p>
        </w:tc>
        <w:tc>
          <w:tcPr>
            <w:tcW w:w="4785" w:type="dxa"/>
          </w:tcPr>
          <w:p w:rsidR="008E258A" w:rsidRDefault="008E258A" w:rsidP="006D42B1">
            <w:pPr>
              <w:spacing w:line="312" w:lineRule="auto"/>
              <w:jc w:val="both"/>
              <w:rPr>
                <w:rFonts w:ascii="Times New Roman" w:hAnsi="Times New Roman"/>
                <w:b/>
                <w:sz w:val="24"/>
                <w:szCs w:val="24"/>
              </w:rPr>
            </w:pPr>
            <w:r>
              <w:rPr>
                <w:rFonts w:ascii="Times New Roman" w:hAnsi="Times New Roman"/>
                <w:b/>
                <w:sz w:val="24"/>
                <w:szCs w:val="24"/>
              </w:rPr>
              <w:t>Юридический состав правонарушения</w:t>
            </w:r>
          </w:p>
        </w:tc>
      </w:tr>
    </w:tbl>
    <w:p w:rsidR="006B47C6" w:rsidRDefault="006B47C6" w:rsidP="006D42B1">
      <w:pPr>
        <w:spacing w:after="0" w:line="312" w:lineRule="auto"/>
        <w:ind w:firstLine="567"/>
        <w:jc w:val="both"/>
        <w:rPr>
          <w:rFonts w:ascii="Times New Roman" w:hAnsi="Times New Roman"/>
          <w:b/>
          <w:sz w:val="24"/>
          <w:szCs w:val="24"/>
        </w:rPr>
      </w:pPr>
    </w:p>
    <w:p w:rsidR="006D42B1" w:rsidRDefault="006D42B1"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98073A" w:rsidRDefault="0098073A" w:rsidP="001F6DFC">
      <w:pPr>
        <w:spacing w:after="0" w:line="312" w:lineRule="auto"/>
        <w:ind w:firstLine="567"/>
        <w:jc w:val="both"/>
        <w:rPr>
          <w:rFonts w:ascii="Times New Roman" w:hAnsi="Times New Roman"/>
          <w:b/>
          <w:sz w:val="24"/>
          <w:szCs w:val="24"/>
        </w:rPr>
      </w:pPr>
    </w:p>
    <w:p w:rsidR="007D3091" w:rsidRDefault="007D3091" w:rsidP="001F6DFC">
      <w:pPr>
        <w:spacing w:after="0" w:line="312" w:lineRule="auto"/>
        <w:ind w:firstLine="567"/>
        <w:jc w:val="both"/>
        <w:rPr>
          <w:rFonts w:ascii="Times New Roman" w:hAnsi="Times New Roman"/>
          <w:b/>
          <w:sz w:val="24"/>
          <w:szCs w:val="24"/>
        </w:rPr>
      </w:pPr>
    </w:p>
    <w:p w:rsidR="007D3091" w:rsidRDefault="007D3091" w:rsidP="001F6DFC">
      <w:pPr>
        <w:spacing w:after="0" w:line="312" w:lineRule="auto"/>
        <w:ind w:firstLine="567"/>
        <w:jc w:val="both"/>
        <w:rPr>
          <w:rFonts w:ascii="Times New Roman" w:hAnsi="Times New Roman"/>
          <w:b/>
          <w:sz w:val="24"/>
          <w:szCs w:val="24"/>
        </w:rPr>
      </w:pPr>
    </w:p>
    <w:p w:rsidR="007D3091" w:rsidRDefault="007D3091" w:rsidP="001F6DFC">
      <w:pPr>
        <w:spacing w:after="0" w:line="312" w:lineRule="auto"/>
        <w:ind w:firstLine="567"/>
        <w:jc w:val="both"/>
        <w:rPr>
          <w:rFonts w:ascii="Times New Roman" w:hAnsi="Times New Roman"/>
          <w:b/>
          <w:sz w:val="24"/>
          <w:szCs w:val="24"/>
        </w:rPr>
      </w:pPr>
    </w:p>
    <w:p w:rsidR="007D3091" w:rsidRDefault="007D3091" w:rsidP="001F6DFC">
      <w:pPr>
        <w:spacing w:after="0" w:line="312" w:lineRule="auto"/>
        <w:ind w:firstLine="567"/>
        <w:jc w:val="both"/>
        <w:rPr>
          <w:rFonts w:ascii="Times New Roman" w:hAnsi="Times New Roman"/>
          <w:b/>
          <w:sz w:val="24"/>
          <w:szCs w:val="24"/>
        </w:rPr>
      </w:pPr>
    </w:p>
    <w:p w:rsidR="007D3091" w:rsidRDefault="007D3091" w:rsidP="001F6DFC">
      <w:pPr>
        <w:spacing w:after="0" w:line="312" w:lineRule="auto"/>
        <w:ind w:firstLine="567"/>
        <w:jc w:val="both"/>
        <w:rPr>
          <w:rFonts w:ascii="Times New Roman" w:hAnsi="Times New Roman"/>
          <w:b/>
          <w:sz w:val="24"/>
          <w:szCs w:val="24"/>
        </w:rPr>
      </w:pPr>
    </w:p>
    <w:p w:rsidR="007D3091" w:rsidRDefault="007D3091" w:rsidP="00832090">
      <w:pPr>
        <w:spacing w:after="0" w:line="312" w:lineRule="auto"/>
        <w:jc w:val="both"/>
        <w:rPr>
          <w:rFonts w:ascii="Times New Roman" w:hAnsi="Times New Roman"/>
          <w:b/>
          <w:sz w:val="24"/>
          <w:szCs w:val="24"/>
        </w:rPr>
      </w:pPr>
    </w:p>
    <w:p w:rsidR="007D3091" w:rsidRPr="006F13B0" w:rsidRDefault="007D3091" w:rsidP="001F6DFC">
      <w:pPr>
        <w:spacing w:after="0" w:line="312" w:lineRule="auto"/>
        <w:ind w:firstLine="567"/>
        <w:jc w:val="both"/>
        <w:rPr>
          <w:rFonts w:ascii="Times New Roman" w:hAnsi="Times New Roman"/>
          <w:b/>
          <w:sz w:val="24"/>
          <w:szCs w:val="24"/>
        </w:rPr>
      </w:pPr>
    </w:p>
    <w:p w:rsidR="001F6DFC" w:rsidRDefault="006F13B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27. </w:t>
      </w:r>
      <w:r w:rsidR="001F6DFC" w:rsidRPr="006F13B0">
        <w:rPr>
          <w:rFonts w:ascii="Times New Roman" w:hAnsi="Times New Roman"/>
          <w:b/>
          <w:sz w:val="24"/>
          <w:szCs w:val="24"/>
        </w:rPr>
        <w:t>Уголовное право в РФ. Система, виды и цели уголовного наказания. Ответственность за преступления против личности и другие виды преступлений. Ответственность несовершеннолетних. Особенности уголовного процесса. Виды уголовных наказаний и порядок их назначения</w:t>
      </w:r>
      <w:r>
        <w:rPr>
          <w:rFonts w:ascii="Times New Roman" w:hAnsi="Times New Roman"/>
          <w:b/>
          <w:sz w:val="24"/>
          <w:szCs w:val="24"/>
        </w:rPr>
        <w:t xml:space="preserve"> </w:t>
      </w:r>
      <w:r w:rsidR="001F6DFC" w:rsidRPr="006F13B0">
        <w:rPr>
          <w:rFonts w:ascii="Times New Roman" w:hAnsi="Times New Roman"/>
          <w:b/>
          <w:sz w:val="24"/>
          <w:szCs w:val="24"/>
        </w:rPr>
        <w:t xml:space="preserve"> </w:t>
      </w:r>
    </w:p>
    <w:p w:rsidR="007D1EDC" w:rsidRDefault="007D1EDC" w:rsidP="001F6DFC">
      <w:pPr>
        <w:spacing w:after="0" w:line="312" w:lineRule="auto"/>
        <w:ind w:firstLine="567"/>
        <w:jc w:val="both"/>
        <w:rPr>
          <w:rFonts w:ascii="Times New Roman" w:hAnsi="Times New Roman"/>
          <w:b/>
          <w:sz w:val="24"/>
          <w:szCs w:val="24"/>
        </w:rPr>
      </w:pPr>
    </w:p>
    <w:p w:rsidR="007D1EDC" w:rsidRDefault="007D1EDC"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Уголовное право </w:t>
      </w:r>
      <w:r w:rsidRPr="007D1EDC">
        <w:rPr>
          <w:rFonts w:ascii="Times New Roman" w:hAnsi="Times New Roman" w:cs="Times New Roman"/>
          <w:sz w:val="24"/>
          <w:szCs w:val="24"/>
        </w:rPr>
        <w:t>―</w:t>
      </w:r>
      <w:r>
        <w:rPr>
          <w:rFonts w:ascii="Times New Roman" w:hAnsi="Times New Roman"/>
          <w:b/>
          <w:sz w:val="24"/>
          <w:szCs w:val="24"/>
        </w:rPr>
        <w:t xml:space="preserve"> </w:t>
      </w:r>
      <w:r w:rsidRPr="007D1EDC">
        <w:rPr>
          <w:rFonts w:ascii="Times New Roman" w:hAnsi="Times New Roman"/>
          <w:sz w:val="24"/>
          <w:szCs w:val="24"/>
        </w:rPr>
        <w:t>самостоятельная отрасль права, представляющая собой совокупность юридических норм, установленных</w:t>
      </w:r>
      <w:r>
        <w:rPr>
          <w:rFonts w:ascii="Times New Roman" w:hAnsi="Times New Roman"/>
          <w:b/>
          <w:sz w:val="24"/>
          <w:szCs w:val="24"/>
        </w:rPr>
        <w:t xml:space="preserve"> </w:t>
      </w:r>
      <w:r w:rsidRPr="007D1EDC">
        <w:rPr>
          <w:rFonts w:ascii="Times New Roman" w:hAnsi="Times New Roman"/>
          <w:sz w:val="24"/>
          <w:szCs w:val="24"/>
        </w:rPr>
        <w:t xml:space="preserve">высшими органами государственной власти, определяющих преступность и наказуемость деяний, </w:t>
      </w:r>
      <w:r>
        <w:rPr>
          <w:rFonts w:ascii="Times New Roman" w:hAnsi="Times New Roman"/>
          <w:sz w:val="24"/>
          <w:szCs w:val="24"/>
        </w:rPr>
        <w:t>основания уголовной ответственности, общие начала и условия их назначения, цели наказания и систему наказаний, а также освобождение от уголовной ответственности и наказания.</w:t>
      </w:r>
    </w:p>
    <w:p w:rsidR="007D1EDC" w:rsidRDefault="007D1EDC" w:rsidP="001F6DFC">
      <w:pPr>
        <w:spacing w:after="0" w:line="312" w:lineRule="auto"/>
        <w:ind w:firstLine="567"/>
        <w:jc w:val="both"/>
        <w:rPr>
          <w:rFonts w:ascii="Times New Roman" w:hAnsi="Times New Roman" w:cs="Times New Roman"/>
          <w:sz w:val="24"/>
          <w:szCs w:val="24"/>
        </w:rPr>
      </w:pPr>
      <w:r w:rsidRPr="007D1EDC">
        <w:rPr>
          <w:rFonts w:ascii="Times New Roman" w:hAnsi="Times New Roman"/>
          <w:b/>
          <w:i/>
          <w:sz w:val="24"/>
          <w:szCs w:val="24"/>
        </w:rPr>
        <w:t>Предметом</w:t>
      </w:r>
      <w:r>
        <w:rPr>
          <w:rFonts w:ascii="Times New Roman" w:hAnsi="Times New Roman"/>
          <w:sz w:val="24"/>
          <w:szCs w:val="24"/>
        </w:rPr>
        <w:t xml:space="preserve"> уголовного правового регулирования являются уголовно-правовые отношения, возникающие в связи с совершением общественно опасного деяния </w:t>
      </w:r>
      <w:r w:rsidRPr="007D1EDC">
        <w:rPr>
          <w:rFonts w:ascii="Times New Roman" w:hAnsi="Times New Roman" w:cs="Times New Roman"/>
          <w:sz w:val="24"/>
          <w:szCs w:val="24"/>
        </w:rPr>
        <w:t>―</w:t>
      </w:r>
      <w:r>
        <w:rPr>
          <w:rFonts w:ascii="Times New Roman" w:hAnsi="Times New Roman" w:cs="Times New Roman"/>
          <w:sz w:val="24"/>
          <w:szCs w:val="24"/>
        </w:rPr>
        <w:t xml:space="preserve"> преступления. </w:t>
      </w:r>
    </w:p>
    <w:p w:rsidR="007D1EDC" w:rsidRPr="00384DD6" w:rsidRDefault="00384DD6" w:rsidP="001F6DFC">
      <w:pPr>
        <w:spacing w:after="0" w:line="312" w:lineRule="auto"/>
        <w:ind w:firstLine="567"/>
        <w:jc w:val="both"/>
        <w:rPr>
          <w:rFonts w:ascii="Times New Roman" w:hAnsi="Times New Roman" w:cs="Times New Roman"/>
          <w:i/>
          <w:sz w:val="24"/>
          <w:szCs w:val="24"/>
        </w:rPr>
      </w:pPr>
      <w:r w:rsidRPr="00384DD6">
        <w:rPr>
          <w:rFonts w:ascii="Times New Roman" w:hAnsi="Times New Roman" w:cs="Times New Roman"/>
          <w:i/>
          <w:sz w:val="24"/>
          <w:szCs w:val="24"/>
        </w:rPr>
        <w:t>Задачами уголовного права являются:</w:t>
      </w:r>
    </w:p>
    <w:p w:rsidR="00384DD6" w:rsidRDefault="00384DD6"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охрана прав и свобод человека и гражданина;</w:t>
      </w:r>
    </w:p>
    <w:p w:rsidR="00384DD6" w:rsidRDefault="00384DD6"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охрана собственности;</w:t>
      </w:r>
    </w:p>
    <w:p w:rsidR="00384DD6" w:rsidRDefault="00384DD6"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охрана общественного порядка и общественной безопасности;</w:t>
      </w:r>
    </w:p>
    <w:p w:rsidR="00384DD6" w:rsidRDefault="00384DD6"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охрана окружающей среды;</w:t>
      </w:r>
    </w:p>
    <w:p w:rsidR="00384DD6" w:rsidRDefault="00384DD6"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охрана конституционного строя РФ от преступных посягательств;</w:t>
      </w:r>
    </w:p>
    <w:p w:rsidR="00384DD6" w:rsidRDefault="00384DD6"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обеспечение мира и безопасности человечества;</w:t>
      </w:r>
    </w:p>
    <w:p w:rsidR="00384DD6" w:rsidRDefault="00384DD6"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предупреждение преступлений.</w:t>
      </w:r>
    </w:p>
    <w:p w:rsidR="00384DD6" w:rsidRDefault="00F1599B" w:rsidP="001F6DFC">
      <w:pPr>
        <w:spacing w:after="0" w:line="312" w:lineRule="auto"/>
        <w:ind w:firstLine="567"/>
        <w:jc w:val="both"/>
        <w:rPr>
          <w:rFonts w:ascii="Times New Roman" w:hAnsi="Times New Roman"/>
          <w:sz w:val="24"/>
          <w:szCs w:val="24"/>
        </w:rPr>
      </w:pPr>
      <w:r w:rsidRPr="00F1599B">
        <w:rPr>
          <w:rFonts w:ascii="Times New Roman" w:hAnsi="Times New Roman"/>
          <w:b/>
          <w:i/>
          <w:sz w:val="24"/>
          <w:szCs w:val="24"/>
        </w:rPr>
        <w:t>Принципами</w:t>
      </w:r>
      <w:r>
        <w:rPr>
          <w:rFonts w:ascii="Times New Roman" w:hAnsi="Times New Roman"/>
          <w:sz w:val="24"/>
          <w:szCs w:val="24"/>
        </w:rPr>
        <w:t xml:space="preserve"> уголовного права являются определяющие начала, основопола</w:t>
      </w:r>
      <w:r w:rsidR="00256631">
        <w:rPr>
          <w:rFonts w:ascii="Times New Roman" w:hAnsi="Times New Roman"/>
          <w:sz w:val="24"/>
          <w:szCs w:val="24"/>
        </w:rPr>
        <w:t>га</w:t>
      </w:r>
      <w:r>
        <w:rPr>
          <w:rFonts w:ascii="Times New Roman" w:hAnsi="Times New Roman"/>
          <w:sz w:val="24"/>
          <w:szCs w:val="24"/>
        </w:rPr>
        <w:t>ющие идеи, которые закр</w:t>
      </w:r>
      <w:r w:rsidR="00256631">
        <w:rPr>
          <w:rFonts w:ascii="Times New Roman" w:hAnsi="Times New Roman"/>
          <w:sz w:val="24"/>
          <w:szCs w:val="24"/>
        </w:rPr>
        <w:t>е</w:t>
      </w:r>
      <w:r>
        <w:rPr>
          <w:rFonts w:ascii="Times New Roman" w:hAnsi="Times New Roman"/>
          <w:sz w:val="24"/>
          <w:szCs w:val="24"/>
        </w:rPr>
        <w:t xml:space="preserve">плены в нормах уголовного права. </w:t>
      </w:r>
      <w:r w:rsidR="00256631">
        <w:rPr>
          <w:rFonts w:ascii="Times New Roman" w:hAnsi="Times New Roman"/>
          <w:sz w:val="24"/>
          <w:szCs w:val="24"/>
        </w:rPr>
        <w:t>К ним относятся: а) принцип законности; б) принцип равенства граждан перед законом; в) принцип вины; г) принцип справедливости; д) принцип гуманизма.</w:t>
      </w:r>
    </w:p>
    <w:p w:rsidR="00256631" w:rsidRDefault="007C7830" w:rsidP="001F6DFC">
      <w:pPr>
        <w:spacing w:after="0" w:line="312" w:lineRule="auto"/>
        <w:ind w:firstLine="567"/>
        <w:jc w:val="both"/>
        <w:rPr>
          <w:rFonts w:ascii="Times New Roman" w:hAnsi="Times New Roman"/>
          <w:sz w:val="24"/>
          <w:szCs w:val="24"/>
        </w:rPr>
      </w:pPr>
      <w:r>
        <w:rPr>
          <w:rFonts w:ascii="Times New Roman" w:hAnsi="Times New Roman"/>
          <w:sz w:val="24"/>
          <w:szCs w:val="24"/>
        </w:rPr>
        <w:t>Уголовное право имеет свою систему норм, которые систематизируются в двух частях: общей и особенной.</w:t>
      </w:r>
    </w:p>
    <w:p w:rsidR="007C7830" w:rsidRDefault="007C7830" w:rsidP="001F6DFC">
      <w:pPr>
        <w:spacing w:after="0" w:line="312" w:lineRule="auto"/>
        <w:ind w:firstLine="567"/>
        <w:jc w:val="both"/>
        <w:rPr>
          <w:rFonts w:ascii="Times New Roman" w:hAnsi="Times New Roman"/>
          <w:sz w:val="24"/>
          <w:szCs w:val="24"/>
        </w:rPr>
      </w:pPr>
      <w:r w:rsidRPr="00812E58">
        <w:rPr>
          <w:rFonts w:ascii="Times New Roman" w:hAnsi="Times New Roman"/>
          <w:i/>
          <w:sz w:val="24"/>
          <w:szCs w:val="24"/>
        </w:rPr>
        <w:t>Общая часть</w:t>
      </w:r>
      <w:r>
        <w:rPr>
          <w:rFonts w:ascii="Times New Roman" w:hAnsi="Times New Roman"/>
          <w:sz w:val="24"/>
          <w:szCs w:val="24"/>
        </w:rPr>
        <w:t xml:space="preserve"> </w:t>
      </w:r>
      <w:r w:rsidR="00812E58">
        <w:rPr>
          <w:rFonts w:ascii="Times New Roman" w:hAnsi="Times New Roman"/>
          <w:sz w:val="24"/>
          <w:szCs w:val="24"/>
        </w:rPr>
        <w:t xml:space="preserve">определяет задачи, принципы уголовного права, общие положения, касающиеся базовых понятий: преступление и наказание, вина, основания освобождения от уголовной ответственности, сроки давности и т. д. </w:t>
      </w:r>
    </w:p>
    <w:p w:rsidR="00812E58" w:rsidRDefault="00812E58" w:rsidP="001F6DFC">
      <w:pPr>
        <w:spacing w:after="0" w:line="312" w:lineRule="auto"/>
        <w:ind w:firstLine="567"/>
        <w:jc w:val="both"/>
        <w:rPr>
          <w:rFonts w:ascii="Times New Roman" w:hAnsi="Times New Roman"/>
          <w:sz w:val="24"/>
          <w:szCs w:val="24"/>
        </w:rPr>
      </w:pPr>
      <w:r w:rsidRPr="00812E58">
        <w:rPr>
          <w:rFonts w:ascii="Times New Roman" w:hAnsi="Times New Roman"/>
          <w:i/>
          <w:sz w:val="24"/>
          <w:szCs w:val="24"/>
        </w:rPr>
        <w:t>Особенная часть</w:t>
      </w:r>
      <w:r>
        <w:rPr>
          <w:rFonts w:ascii="Times New Roman" w:hAnsi="Times New Roman"/>
          <w:sz w:val="24"/>
          <w:szCs w:val="24"/>
        </w:rPr>
        <w:t xml:space="preserve"> уголовного права устанавливает виды опасных деяний, которые являются преступлениями, а также устанавливает за их совершение наказания.</w:t>
      </w:r>
    </w:p>
    <w:p w:rsidR="00812E58" w:rsidRDefault="00812E58" w:rsidP="001F6DFC">
      <w:pPr>
        <w:spacing w:after="0" w:line="312" w:lineRule="auto"/>
        <w:ind w:firstLine="567"/>
        <w:jc w:val="both"/>
        <w:rPr>
          <w:rFonts w:ascii="Times New Roman" w:hAnsi="Times New Roman"/>
          <w:sz w:val="24"/>
          <w:szCs w:val="24"/>
        </w:rPr>
      </w:pPr>
      <w:r>
        <w:rPr>
          <w:rFonts w:ascii="Times New Roman" w:hAnsi="Times New Roman"/>
          <w:sz w:val="24"/>
          <w:szCs w:val="24"/>
        </w:rPr>
        <w:t>Общая и Особенная части уголовного права тесно взаимосвязаны и в целом составляют единое уголовное право.</w:t>
      </w:r>
    </w:p>
    <w:p w:rsidR="00812E58" w:rsidRDefault="00CD2990" w:rsidP="001F6DFC">
      <w:pPr>
        <w:spacing w:after="0" w:line="312" w:lineRule="auto"/>
        <w:ind w:firstLine="567"/>
        <w:jc w:val="both"/>
        <w:rPr>
          <w:rFonts w:ascii="Times New Roman" w:hAnsi="Times New Roman" w:cs="Times New Roman"/>
          <w:sz w:val="24"/>
          <w:szCs w:val="24"/>
        </w:rPr>
      </w:pPr>
      <w:r w:rsidRPr="00CD2990">
        <w:rPr>
          <w:rFonts w:ascii="Times New Roman" w:hAnsi="Times New Roman"/>
          <w:b/>
          <w:sz w:val="24"/>
          <w:szCs w:val="24"/>
        </w:rPr>
        <w:t>Метод уголовного права</w:t>
      </w:r>
      <w:r>
        <w:rPr>
          <w:rFonts w:ascii="Times New Roman" w:hAnsi="Times New Roman"/>
          <w:sz w:val="24"/>
          <w:szCs w:val="24"/>
        </w:rPr>
        <w:t xml:space="preserve">  </w:t>
      </w:r>
      <w:r w:rsidRPr="007D1EDC">
        <w:rPr>
          <w:rFonts w:ascii="Times New Roman" w:hAnsi="Times New Roman" w:cs="Times New Roman"/>
          <w:sz w:val="24"/>
          <w:szCs w:val="24"/>
        </w:rPr>
        <w:t>―</w:t>
      </w:r>
      <w:r>
        <w:rPr>
          <w:rFonts w:ascii="Times New Roman" w:hAnsi="Times New Roman" w:cs="Times New Roman"/>
          <w:sz w:val="24"/>
          <w:szCs w:val="24"/>
        </w:rPr>
        <w:t xml:space="preserve"> совокупность средств и способов воздействия на общественные отношения. </w:t>
      </w:r>
    </w:p>
    <w:p w:rsidR="00CD2990" w:rsidRDefault="00CD2990"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Методами уголовно-правового регулирования являются:</w:t>
      </w:r>
    </w:p>
    <w:p w:rsidR="00CD2990" w:rsidRDefault="00CD2990" w:rsidP="00CD2990">
      <w:pPr>
        <w:pStyle w:val="a5"/>
        <w:numPr>
          <w:ilvl w:val="0"/>
          <w:numId w:val="48"/>
        </w:numPr>
        <w:spacing w:after="0" w:line="312" w:lineRule="auto"/>
        <w:jc w:val="both"/>
        <w:rPr>
          <w:rFonts w:ascii="Times New Roman" w:hAnsi="Times New Roman"/>
          <w:sz w:val="24"/>
          <w:szCs w:val="24"/>
        </w:rPr>
      </w:pPr>
      <w:r w:rsidRPr="00CD2990">
        <w:rPr>
          <w:rFonts w:ascii="Times New Roman" w:hAnsi="Times New Roman"/>
          <w:i/>
          <w:sz w:val="24"/>
          <w:szCs w:val="24"/>
        </w:rPr>
        <w:t>метод запрета</w:t>
      </w:r>
      <w:r>
        <w:rPr>
          <w:rFonts w:ascii="Times New Roman" w:hAnsi="Times New Roman"/>
          <w:sz w:val="24"/>
          <w:szCs w:val="24"/>
        </w:rPr>
        <w:t>, когда законодатель устанавливает систему запретов в уголовном законе под угрозой применения наказания, то есть запрещение совершать определенное действие под угрозой применения мер государственного принуждения;</w:t>
      </w:r>
    </w:p>
    <w:p w:rsidR="00CD2990" w:rsidRDefault="00CD2990" w:rsidP="00CD2990">
      <w:pPr>
        <w:pStyle w:val="a5"/>
        <w:numPr>
          <w:ilvl w:val="0"/>
          <w:numId w:val="48"/>
        </w:numPr>
        <w:spacing w:after="0" w:line="312" w:lineRule="auto"/>
        <w:jc w:val="both"/>
        <w:rPr>
          <w:rFonts w:ascii="Times New Roman" w:hAnsi="Times New Roman"/>
          <w:sz w:val="24"/>
          <w:szCs w:val="24"/>
        </w:rPr>
      </w:pPr>
      <w:r w:rsidRPr="00CD2990">
        <w:rPr>
          <w:rFonts w:ascii="Times New Roman" w:hAnsi="Times New Roman"/>
          <w:i/>
          <w:sz w:val="24"/>
          <w:szCs w:val="24"/>
        </w:rPr>
        <w:t>метод применения санкций уголовно-правовых норм</w:t>
      </w:r>
      <w:r>
        <w:rPr>
          <w:rFonts w:ascii="Times New Roman" w:hAnsi="Times New Roman"/>
          <w:sz w:val="24"/>
          <w:szCs w:val="24"/>
        </w:rPr>
        <w:t>. Специфика данного метода заключается в том, что ни в какой другой отрасли права нарушение правового запрета не влечет таких суровых последствий. Только УК РФ предусматривает преступность и наказуемость; факт совершения преступления устанавливается путем осуществления уголовно-процессуального производства следственными органами;</w:t>
      </w:r>
    </w:p>
    <w:p w:rsidR="00CD2990" w:rsidRDefault="00CD2990" w:rsidP="00CD2990">
      <w:pPr>
        <w:pStyle w:val="a5"/>
        <w:numPr>
          <w:ilvl w:val="0"/>
          <w:numId w:val="48"/>
        </w:numPr>
        <w:spacing w:after="0" w:line="312" w:lineRule="auto"/>
        <w:jc w:val="both"/>
        <w:rPr>
          <w:rFonts w:ascii="Times New Roman" w:hAnsi="Times New Roman"/>
          <w:sz w:val="24"/>
          <w:szCs w:val="24"/>
        </w:rPr>
      </w:pPr>
      <w:r>
        <w:rPr>
          <w:rFonts w:ascii="Times New Roman" w:hAnsi="Times New Roman"/>
          <w:i/>
          <w:sz w:val="24"/>
          <w:szCs w:val="24"/>
        </w:rPr>
        <w:t>метод стимулирования положительного поведения лиц, совершивших преступление</w:t>
      </w:r>
      <w:r>
        <w:rPr>
          <w:rFonts w:ascii="Times New Roman" w:hAnsi="Times New Roman"/>
          <w:sz w:val="24"/>
          <w:szCs w:val="24"/>
        </w:rPr>
        <w:t xml:space="preserve">, выражается </w:t>
      </w:r>
      <w:r w:rsidR="00F460A9">
        <w:rPr>
          <w:rFonts w:ascii="Times New Roman" w:hAnsi="Times New Roman"/>
          <w:sz w:val="24"/>
          <w:szCs w:val="24"/>
        </w:rPr>
        <w:t>в нормах, содержащих какое-либо поощрение;</w:t>
      </w:r>
    </w:p>
    <w:p w:rsidR="00F460A9" w:rsidRDefault="00F460A9" w:rsidP="00CD2990">
      <w:pPr>
        <w:pStyle w:val="a5"/>
        <w:numPr>
          <w:ilvl w:val="0"/>
          <w:numId w:val="48"/>
        </w:numPr>
        <w:spacing w:after="0" w:line="312" w:lineRule="auto"/>
        <w:jc w:val="both"/>
        <w:rPr>
          <w:rFonts w:ascii="Times New Roman" w:hAnsi="Times New Roman"/>
          <w:sz w:val="24"/>
          <w:szCs w:val="24"/>
        </w:rPr>
      </w:pPr>
      <w:r>
        <w:rPr>
          <w:rFonts w:ascii="Times New Roman" w:hAnsi="Times New Roman"/>
          <w:i/>
          <w:sz w:val="24"/>
          <w:szCs w:val="24"/>
        </w:rPr>
        <w:t>метод дозволения</w:t>
      </w:r>
      <w:r>
        <w:rPr>
          <w:rFonts w:ascii="Times New Roman" w:hAnsi="Times New Roman"/>
          <w:sz w:val="24"/>
          <w:szCs w:val="24"/>
        </w:rPr>
        <w:t>, то есть законодатель устанавливает право на необходимую оборону;</w:t>
      </w:r>
    </w:p>
    <w:p w:rsidR="00F460A9" w:rsidRPr="00F460A9" w:rsidRDefault="00F460A9" w:rsidP="00CD2990">
      <w:pPr>
        <w:pStyle w:val="a5"/>
        <w:numPr>
          <w:ilvl w:val="0"/>
          <w:numId w:val="48"/>
        </w:numPr>
        <w:spacing w:after="0" w:line="312" w:lineRule="auto"/>
        <w:jc w:val="both"/>
        <w:rPr>
          <w:rFonts w:ascii="Times New Roman" w:hAnsi="Times New Roman"/>
          <w:sz w:val="24"/>
          <w:szCs w:val="24"/>
        </w:rPr>
      </w:pPr>
      <w:r>
        <w:rPr>
          <w:rFonts w:ascii="Times New Roman" w:hAnsi="Times New Roman"/>
          <w:i/>
          <w:sz w:val="24"/>
          <w:szCs w:val="24"/>
        </w:rPr>
        <w:t>метод предписания.</w:t>
      </w:r>
    </w:p>
    <w:p w:rsidR="00F460A9" w:rsidRDefault="00F460A9"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b/>
          <w:sz w:val="24"/>
          <w:szCs w:val="24"/>
        </w:rPr>
        <w:t>Уголовный кодекс (УК</w:t>
      </w:r>
      <w:r w:rsidR="00200320">
        <w:rPr>
          <w:rFonts w:ascii="Times New Roman" w:hAnsi="Times New Roman"/>
          <w:b/>
          <w:sz w:val="24"/>
          <w:szCs w:val="24"/>
        </w:rPr>
        <w:t>) РФ</w:t>
      </w:r>
      <w:r>
        <w:rPr>
          <w:rFonts w:ascii="Times New Roman" w:hAnsi="Times New Roman"/>
          <w:b/>
          <w:sz w:val="24"/>
          <w:szCs w:val="24"/>
        </w:rPr>
        <w:t xml:space="preserve"> </w:t>
      </w:r>
      <w:r w:rsidRPr="007D1EDC">
        <w:rPr>
          <w:rFonts w:ascii="Times New Roman" w:hAnsi="Times New Roman" w:cs="Times New Roman"/>
          <w:sz w:val="24"/>
          <w:szCs w:val="24"/>
        </w:rPr>
        <w:t>―</w:t>
      </w:r>
      <w:r>
        <w:rPr>
          <w:rFonts w:ascii="Times New Roman" w:hAnsi="Times New Roman" w:cs="Times New Roman"/>
          <w:sz w:val="24"/>
          <w:szCs w:val="24"/>
        </w:rPr>
        <w:t xml:space="preserve"> систематизированный правовой акт, определяющий, какие общественно опасные деяния признаются преступлением, и устанавливаются наказания за их совершение.</w:t>
      </w:r>
    </w:p>
    <w:p w:rsidR="00F460A9" w:rsidRDefault="00F460A9"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единственным уголовным законом является УК РФ от </w:t>
      </w:r>
      <w:r w:rsidR="007B0B0A">
        <w:rPr>
          <w:rFonts w:ascii="Times New Roman" w:hAnsi="Times New Roman" w:cs="Times New Roman"/>
          <w:sz w:val="24"/>
          <w:szCs w:val="24"/>
        </w:rPr>
        <w:t>24 мая 1996 года, вступивший в законную силу с 1 января 1997 года.</w:t>
      </w:r>
    </w:p>
    <w:p w:rsidR="007B0B0A" w:rsidRDefault="007B0B0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УК РФ основан на Конституции РФ, общепризнанных принципах и нормах международного права.</w:t>
      </w:r>
    </w:p>
    <w:p w:rsidR="00627D45" w:rsidRDefault="007B0B0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УК РФ состоит из Общей и Особенной частей, объединяющих 12 разделов: </w:t>
      </w:r>
    </w:p>
    <w:p w:rsidR="00627D45" w:rsidRDefault="00CB5656" w:rsidP="00F460A9">
      <w:pPr>
        <w:pStyle w:val="a5"/>
        <w:spacing w:after="0" w:line="312" w:lineRule="auto"/>
        <w:ind w:left="0" w:firstLine="567"/>
        <w:jc w:val="both"/>
        <w:rPr>
          <w:rFonts w:ascii="Times New Roman" w:hAnsi="Times New Roman" w:cs="Times New Roman"/>
          <w:sz w:val="24"/>
          <w:szCs w:val="24"/>
        </w:rPr>
      </w:pPr>
      <w:r w:rsidRPr="00CB5656">
        <w:rPr>
          <w:rFonts w:ascii="Times New Roman" w:hAnsi="Times New Roman" w:cs="Times New Roman"/>
          <w:i/>
          <w:sz w:val="24"/>
          <w:szCs w:val="24"/>
        </w:rPr>
        <w:t>в Общей части</w:t>
      </w:r>
      <w:r>
        <w:rPr>
          <w:rFonts w:ascii="Times New Roman" w:hAnsi="Times New Roman" w:cs="Times New Roman"/>
          <w:sz w:val="24"/>
          <w:szCs w:val="24"/>
        </w:rPr>
        <w:t xml:space="preserve"> </w:t>
      </w:r>
      <w:r w:rsidRPr="007D1EDC">
        <w:rPr>
          <w:rFonts w:ascii="Times New Roman" w:hAnsi="Times New Roman" w:cs="Times New Roman"/>
          <w:sz w:val="24"/>
          <w:szCs w:val="24"/>
        </w:rPr>
        <w:t>―</w:t>
      </w:r>
      <w:r>
        <w:rPr>
          <w:rFonts w:ascii="Times New Roman" w:hAnsi="Times New Roman" w:cs="Times New Roman"/>
          <w:sz w:val="24"/>
          <w:szCs w:val="24"/>
        </w:rPr>
        <w:t xml:space="preserve"> </w:t>
      </w:r>
      <w:r w:rsidR="007B0B0A">
        <w:rPr>
          <w:rFonts w:ascii="Times New Roman" w:hAnsi="Times New Roman" w:cs="Times New Roman"/>
          <w:sz w:val="24"/>
          <w:szCs w:val="24"/>
        </w:rPr>
        <w:t xml:space="preserve">Уголовный закон; Преступление; Наказание; Освобождение от уголовной ответственности и от наказания; Уголовная ответственность несовершеннолетних; Иные меры уголовно-правового характера; </w:t>
      </w:r>
    </w:p>
    <w:p w:rsidR="007B0B0A" w:rsidRDefault="00CB5656" w:rsidP="00F460A9">
      <w:pPr>
        <w:pStyle w:val="a5"/>
        <w:spacing w:after="0" w:line="312" w:lineRule="auto"/>
        <w:ind w:left="0" w:firstLine="567"/>
        <w:jc w:val="both"/>
        <w:rPr>
          <w:rFonts w:ascii="Times New Roman" w:hAnsi="Times New Roman" w:cs="Times New Roman"/>
          <w:sz w:val="24"/>
          <w:szCs w:val="24"/>
        </w:rPr>
      </w:pPr>
      <w:r w:rsidRPr="00CB5656">
        <w:rPr>
          <w:rFonts w:ascii="Times New Roman" w:hAnsi="Times New Roman" w:cs="Times New Roman"/>
          <w:i/>
          <w:sz w:val="24"/>
          <w:szCs w:val="24"/>
        </w:rPr>
        <w:t>в Особенной части</w:t>
      </w:r>
      <w:r>
        <w:rPr>
          <w:rFonts w:ascii="Times New Roman" w:hAnsi="Times New Roman" w:cs="Times New Roman"/>
          <w:sz w:val="24"/>
          <w:szCs w:val="24"/>
        </w:rPr>
        <w:t xml:space="preserve"> </w:t>
      </w:r>
      <w:r w:rsidRPr="007D1EDC">
        <w:rPr>
          <w:rFonts w:ascii="Times New Roman" w:hAnsi="Times New Roman" w:cs="Times New Roman"/>
          <w:sz w:val="24"/>
          <w:szCs w:val="24"/>
        </w:rPr>
        <w:t>―</w:t>
      </w:r>
      <w:r>
        <w:rPr>
          <w:rFonts w:ascii="Times New Roman" w:hAnsi="Times New Roman" w:cs="Times New Roman"/>
          <w:sz w:val="24"/>
          <w:szCs w:val="24"/>
        </w:rPr>
        <w:t xml:space="preserve"> </w:t>
      </w:r>
      <w:r w:rsidR="007B0B0A">
        <w:rPr>
          <w:rFonts w:ascii="Times New Roman" w:hAnsi="Times New Roman" w:cs="Times New Roman"/>
          <w:sz w:val="24"/>
          <w:szCs w:val="24"/>
        </w:rPr>
        <w:t xml:space="preserve">Преступление против личности; Преступление в сфере экономики; Преступления против общественной безопасности и общественного порядка; Преступления против государственной власти; Преступления против военной службы; преступления против мира и безопасности человечества.  </w:t>
      </w:r>
    </w:p>
    <w:p w:rsidR="00627D45" w:rsidRDefault="00627D45"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Каждый раздел делится на главы, которых в УК РФ 34. Главы делятся на статьи (всего их 361). Каждая статья выражает суть содержащейся в ней уголовно-правовой нормы. Статьи делятся на части, которые могут подразделятся на пункты, имеющие буквенное обозначение.</w:t>
      </w:r>
    </w:p>
    <w:p w:rsidR="00627D45" w:rsidRDefault="00627D45"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Правовая норма состоит из гипотезы, диспозиции и санкции. В нормах Общей части гипотеза, диспозиция и санкция не выделены; в нормах особенной части есть диспозиция и санкция, но не обозначена гипотеза.</w:t>
      </w:r>
    </w:p>
    <w:p w:rsidR="00D77BAF" w:rsidRDefault="00D77BAF" w:rsidP="00D77BAF">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К лицу, совершившему преступление, применяется тот уголовный кодекс, который действовал в момент совершения преступления. Временем совершения преступления признается время совершения общественно опасного деяния независимо от времени наступления его последствий. Новый уголовный кодекс имеет обратную силу (то есть распространяется на лиц, совершивших преступления </w:t>
      </w:r>
      <w:r w:rsidRPr="00D77BAF">
        <w:rPr>
          <w:rFonts w:ascii="Times New Roman" w:hAnsi="Times New Roman" w:cs="Times New Roman"/>
          <w:i/>
          <w:sz w:val="24"/>
          <w:szCs w:val="24"/>
        </w:rPr>
        <w:t>до</w:t>
      </w:r>
      <w:r>
        <w:rPr>
          <w:rFonts w:ascii="Times New Roman" w:hAnsi="Times New Roman" w:cs="Times New Roman"/>
          <w:sz w:val="24"/>
          <w:szCs w:val="24"/>
        </w:rPr>
        <w:t xml:space="preserve"> вступления УК в силу) только в случаях, когда он устраняет преступность деяния, смягчает наказание или иным образом улучшает положение преступника.</w:t>
      </w:r>
    </w:p>
    <w:p w:rsidR="005B064E" w:rsidRDefault="00D77BAF" w:rsidP="00D77BAF">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Все </w:t>
      </w:r>
      <w:r w:rsidR="005B064E">
        <w:rPr>
          <w:rFonts w:ascii="Times New Roman" w:hAnsi="Times New Roman" w:cs="Times New Roman"/>
          <w:sz w:val="24"/>
          <w:szCs w:val="24"/>
        </w:rPr>
        <w:t>л</w:t>
      </w:r>
      <w:r>
        <w:rPr>
          <w:rFonts w:ascii="Times New Roman" w:hAnsi="Times New Roman" w:cs="Times New Roman"/>
          <w:sz w:val="24"/>
          <w:szCs w:val="24"/>
        </w:rPr>
        <w:t>ица, совершившее преступление на территории РФ, независимо от того, я</w:t>
      </w:r>
      <w:r w:rsidR="005B064E">
        <w:rPr>
          <w:rFonts w:ascii="Times New Roman" w:hAnsi="Times New Roman" w:cs="Times New Roman"/>
          <w:sz w:val="24"/>
          <w:szCs w:val="24"/>
        </w:rPr>
        <w:t>вляются ли они российскими гражданами, гражданами (подданными) иностранных государств, лицами без гражданства, несут уголовную ответственность в сооотвествии УК РФ. Представители иностранных государств и иные лица, пользующиеся дипломатическим иммунитетом, за преступления, совершенные на территории РФ, несут ответственность в соответствии с нормами международного права.</w:t>
      </w:r>
    </w:p>
    <w:p w:rsidR="005D7B63" w:rsidRDefault="005B064E" w:rsidP="00D77BAF">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Граждане России и постоянно проживающие на ее территории лица без гражданства, совершившие преступления вне пределов территории РФ, подлежат уголовной ответственности по УК РФ, если совершенное ими деяние признано преступлением в государстве, на территории которого оно было совершено, и если эти лица не были осуждены в иностранном государстве.</w:t>
      </w:r>
    </w:p>
    <w:p w:rsidR="005B064E" w:rsidRDefault="005B064E" w:rsidP="00D77BAF">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Граждане РФ, совершившие преступления на территории иностранного государства, не подлежат выдаче этому государству.</w:t>
      </w:r>
    </w:p>
    <w:p w:rsidR="00C75CDB" w:rsidRDefault="00C75CDB" w:rsidP="00C75CDB">
      <w:pPr>
        <w:pStyle w:val="a5"/>
        <w:spacing w:after="0" w:line="312"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  *  *</w:t>
      </w:r>
    </w:p>
    <w:p w:rsidR="00316593" w:rsidRDefault="0031659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Преступление </w:t>
      </w:r>
      <w:r w:rsidRPr="007D1EDC">
        <w:rPr>
          <w:rFonts w:ascii="Times New Roman" w:hAnsi="Times New Roman" w:cs="Times New Roman"/>
          <w:sz w:val="24"/>
          <w:szCs w:val="24"/>
        </w:rPr>
        <w:t>―</w:t>
      </w:r>
      <w:r>
        <w:rPr>
          <w:rFonts w:ascii="Times New Roman" w:hAnsi="Times New Roman" w:cs="Times New Roman"/>
          <w:sz w:val="24"/>
          <w:szCs w:val="24"/>
        </w:rPr>
        <w:t xml:space="preserve"> виновно совершенное общественно опасное деяние, запрещенное Уголовным кодексом под угрозой наказания. Предусмотренный законом комплекс основных признаков конкретного преступления образует </w:t>
      </w:r>
      <w:r>
        <w:rPr>
          <w:rFonts w:ascii="Times New Roman" w:hAnsi="Times New Roman" w:cs="Times New Roman"/>
          <w:b/>
          <w:i/>
          <w:sz w:val="24"/>
          <w:szCs w:val="24"/>
        </w:rPr>
        <w:t xml:space="preserve">состав преступления. </w:t>
      </w:r>
      <w:r>
        <w:rPr>
          <w:rFonts w:ascii="Times New Roman" w:hAnsi="Times New Roman" w:cs="Times New Roman"/>
          <w:sz w:val="24"/>
          <w:szCs w:val="24"/>
        </w:rPr>
        <w:t>Преступления подразделяются на:</w:t>
      </w:r>
    </w:p>
    <w:p w:rsidR="00316593" w:rsidRDefault="0031659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преступления </w:t>
      </w:r>
      <w:r w:rsidRPr="00CF5CFB">
        <w:rPr>
          <w:rFonts w:ascii="Times New Roman" w:hAnsi="Times New Roman" w:cs="Times New Roman"/>
          <w:i/>
          <w:sz w:val="24"/>
          <w:szCs w:val="24"/>
        </w:rPr>
        <w:t>небольшой тяжести</w:t>
      </w:r>
      <w:r w:rsidR="0022026B">
        <w:rPr>
          <w:rFonts w:ascii="Times New Roman" w:hAnsi="Times New Roman" w:cs="Times New Roman"/>
          <w:sz w:val="24"/>
          <w:szCs w:val="24"/>
        </w:rPr>
        <w:t>, которыми признаются умышленные и неосторожные деяния</w:t>
      </w:r>
      <w:r>
        <w:rPr>
          <w:rFonts w:ascii="Times New Roman" w:hAnsi="Times New Roman" w:cs="Times New Roman"/>
          <w:sz w:val="24"/>
          <w:szCs w:val="24"/>
        </w:rPr>
        <w:t xml:space="preserve"> (максимальное наказание по закону не превышает двух лет лишения свободы);</w:t>
      </w:r>
    </w:p>
    <w:p w:rsidR="00316593" w:rsidRDefault="0031659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преступления </w:t>
      </w:r>
      <w:r w:rsidRPr="00CF5CFB">
        <w:rPr>
          <w:rFonts w:ascii="Times New Roman" w:hAnsi="Times New Roman" w:cs="Times New Roman"/>
          <w:i/>
          <w:sz w:val="24"/>
          <w:szCs w:val="24"/>
        </w:rPr>
        <w:t>средней тяжести</w:t>
      </w:r>
      <w:r w:rsidR="0022026B">
        <w:rPr>
          <w:rFonts w:ascii="Times New Roman" w:hAnsi="Times New Roman" w:cs="Times New Roman"/>
          <w:sz w:val="24"/>
          <w:szCs w:val="24"/>
        </w:rPr>
        <w:t>, которыми признаются умышленные и неосторожные деяния</w:t>
      </w:r>
      <w:r>
        <w:rPr>
          <w:rFonts w:ascii="Times New Roman" w:hAnsi="Times New Roman" w:cs="Times New Roman"/>
          <w:sz w:val="24"/>
          <w:szCs w:val="24"/>
        </w:rPr>
        <w:t xml:space="preserve"> (до пяти лет лишения свободы);</w:t>
      </w:r>
    </w:p>
    <w:p w:rsidR="00316593" w:rsidRDefault="0031659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преступления </w:t>
      </w:r>
      <w:r w:rsidRPr="00CF5CFB">
        <w:rPr>
          <w:rFonts w:ascii="Times New Roman" w:hAnsi="Times New Roman" w:cs="Times New Roman"/>
          <w:i/>
          <w:sz w:val="24"/>
          <w:szCs w:val="24"/>
        </w:rPr>
        <w:t>тяжкие</w:t>
      </w:r>
      <w:r w:rsidR="0022026B">
        <w:rPr>
          <w:rFonts w:ascii="Times New Roman" w:hAnsi="Times New Roman" w:cs="Times New Roman"/>
          <w:sz w:val="24"/>
          <w:szCs w:val="24"/>
        </w:rPr>
        <w:t>, к которым относят умышленные и неосторожные деяния</w:t>
      </w:r>
      <w:r>
        <w:rPr>
          <w:rFonts w:ascii="Times New Roman" w:hAnsi="Times New Roman" w:cs="Times New Roman"/>
          <w:sz w:val="24"/>
          <w:szCs w:val="24"/>
        </w:rPr>
        <w:t xml:space="preserve"> (до десяти лет лишения свободы); </w:t>
      </w:r>
    </w:p>
    <w:p w:rsidR="00316593" w:rsidRDefault="0031659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F5CFB">
        <w:rPr>
          <w:rFonts w:ascii="Times New Roman" w:hAnsi="Times New Roman" w:cs="Times New Roman"/>
          <w:i/>
          <w:sz w:val="24"/>
          <w:szCs w:val="24"/>
        </w:rPr>
        <w:t>особо тяжкие</w:t>
      </w:r>
      <w:r>
        <w:rPr>
          <w:rFonts w:ascii="Times New Roman" w:hAnsi="Times New Roman" w:cs="Times New Roman"/>
          <w:sz w:val="24"/>
          <w:szCs w:val="24"/>
        </w:rPr>
        <w:t xml:space="preserve"> преступления</w:t>
      </w:r>
      <w:r w:rsidR="00CF5CFB">
        <w:rPr>
          <w:rFonts w:ascii="Times New Roman" w:hAnsi="Times New Roman" w:cs="Times New Roman"/>
          <w:sz w:val="24"/>
          <w:szCs w:val="24"/>
        </w:rPr>
        <w:t>, которыми признаются умышленные деяния</w:t>
      </w:r>
      <w:r>
        <w:rPr>
          <w:rFonts w:ascii="Times New Roman" w:hAnsi="Times New Roman" w:cs="Times New Roman"/>
          <w:sz w:val="24"/>
          <w:szCs w:val="24"/>
        </w:rPr>
        <w:t xml:space="preserve"> (более строгое наказание).</w:t>
      </w:r>
    </w:p>
    <w:p w:rsidR="00316593" w:rsidRDefault="00316593" w:rsidP="00F460A9">
      <w:pPr>
        <w:pStyle w:val="a5"/>
        <w:spacing w:after="0" w:line="312" w:lineRule="auto"/>
        <w:ind w:left="0" w:firstLine="567"/>
        <w:jc w:val="both"/>
        <w:rPr>
          <w:rFonts w:ascii="Times New Roman" w:hAnsi="Times New Roman" w:cs="Times New Roman"/>
          <w:i/>
          <w:sz w:val="24"/>
          <w:szCs w:val="24"/>
        </w:rPr>
      </w:pPr>
      <w:r w:rsidRPr="00316593">
        <w:rPr>
          <w:rFonts w:ascii="Times New Roman" w:hAnsi="Times New Roman" w:cs="Times New Roman"/>
          <w:i/>
          <w:sz w:val="24"/>
          <w:szCs w:val="24"/>
        </w:rPr>
        <w:t xml:space="preserve">Преступление имеет ряд признаков.   </w:t>
      </w:r>
    </w:p>
    <w:p w:rsidR="00EE070F" w:rsidRDefault="0031659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sz w:val="24"/>
          <w:szCs w:val="24"/>
        </w:rPr>
        <w:t xml:space="preserve">Уголовная противоправность </w:t>
      </w:r>
      <w:r>
        <w:rPr>
          <w:rFonts w:ascii="Times New Roman" w:hAnsi="Times New Roman" w:cs="Times New Roman"/>
          <w:sz w:val="24"/>
          <w:szCs w:val="24"/>
        </w:rPr>
        <w:t xml:space="preserve">означает </w:t>
      </w:r>
      <w:r w:rsidR="00A76327">
        <w:rPr>
          <w:rFonts w:ascii="Times New Roman" w:hAnsi="Times New Roman" w:cs="Times New Roman"/>
          <w:sz w:val="24"/>
          <w:szCs w:val="24"/>
        </w:rPr>
        <w:t xml:space="preserve">законодательное выражение принципа «нет преступления без указания о том в уголовном законе». Составы всех преступлений описаны в диспозициях уголовно-правовых норм, аналогия уголовного закона недопустима. </w:t>
      </w:r>
      <w:r w:rsidR="00EE070F">
        <w:rPr>
          <w:rFonts w:ascii="Times New Roman" w:hAnsi="Times New Roman" w:cs="Times New Roman"/>
          <w:sz w:val="24"/>
          <w:szCs w:val="24"/>
        </w:rPr>
        <w:t>(</w:t>
      </w:r>
      <w:r w:rsidR="00EE070F" w:rsidRPr="00EE070F">
        <w:rPr>
          <w:rFonts w:ascii="Times New Roman" w:hAnsi="Times New Roman" w:cs="Times New Roman"/>
          <w:b/>
          <w:sz w:val="24"/>
          <w:szCs w:val="24"/>
        </w:rPr>
        <w:t>Диспозиция</w:t>
      </w:r>
      <w:r w:rsidR="00EE070F">
        <w:rPr>
          <w:rFonts w:ascii="Times New Roman" w:hAnsi="Times New Roman" w:cs="Times New Roman"/>
          <w:sz w:val="24"/>
          <w:szCs w:val="24"/>
        </w:rPr>
        <w:t xml:space="preserve"> </w:t>
      </w:r>
      <w:r w:rsidR="00EE070F" w:rsidRPr="007D1EDC">
        <w:rPr>
          <w:rFonts w:ascii="Times New Roman" w:hAnsi="Times New Roman" w:cs="Times New Roman"/>
          <w:sz w:val="24"/>
          <w:szCs w:val="24"/>
        </w:rPr>
        <w:t>―</w:t>
      </w:r>
      <w:r w:rsidR="00EE070F">
        <w:rPr>
          <w:rFonts w:ascii="Times New Roman" w:hAnsi="Times New Roman" w:cs="Times New Roman"/>
          <w:sz w:val="24"/>
          <w:szCs w:val="24"/>
        </w:rPr>
        <w:t xml:space="preserve"> определенная часть юридической нормы (закона, указа, декрета или др. акта), содержащая основные признаки преступления, договора и т. д.).</w:t>
      </w:r>
    </w:p>
    <w:p w:rsidR="00EE070F" w:rsidRDefault="00EE070F"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 xml:space="preserve">Общественная опасность </w:t>
      </w:r>
      <w:r w:rsidRPr="00EE070F">
        <w:rPr>
          <w:rFonts w:ascii="Times New Roman" w:hAnsi="Times New Roman" w:cs="Times New Roman"/>
          <w:sz w:val="24"/>
          <w:szCs w:val="24"/>
        </w:rPr>
        <w:t>п</w:t>
      </w:r>
      <w:r>
        <w:rPr>
          <w:rFonts w:ascii="Times New Roman" w:hAnsi="Times New Roman" w:cs="Times New Roman"/>
          <w:sz w:val="24"/>
          <w:szCs w:val="24"/>
        </w:rPr>
        <w:t>реступления заключается в его способности, посягая на общественные отношения, причинять им существенный вред или создавать угрозу причинения вреда. Особая общественная опасность преступления определяется характером объекта посягательства (наиболее важные общественные отношения), тяжестью причиняемого вреда и рядом других факторов (мотив и цель деяния, форма вины).</w:t>
      </w:r>
    </w:p>
    <w:p w:rsidR="00EE070F" w:rsidRDefault="00EE070F"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 xml:space="preserve">Виновность </w:t>
      </w:r>
      <w:r>
        <w:rPr>
          <w:rFonts w:ascii="Times New Roman" w:hAnsi="Times New Roman" w:cs="Times New Roman"/>
          <w:sz w:val="24"/>
          <w:szCs w:val="24"/>
        </w:rPr>
        <w:t>подразумевает, что преступлением считается лишь виновное (то есть совершенное с умыслом или по неосторожности) деяние.</w:t>
      </w:r>
    </w:p>
    <w:p w:rsidR="00316593" w:rsidRDefault="00EE070F"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 xml:space="preserve">Наказуемость </w:t>
      </w:r>
      <w:r>
        <w:rPr>
          <w:rFonts w:ascii="Times New Roman" w:hAnsi="Times New Roman" w:cs="Times New Roman"/>
          <w:sz w:val="24"/>
          <w:szCs w:val="24"/>
        </w:rPr>
        <w:t xml:space="preserve">означает, что к числу преступлений относятся только те деяния, за совершение которых законом предусмотрено </w:t>
      </w:r>
      <w:r w:rsidR="001866A6">
        <w:rPr>
          <w:rFonts w:ascii="Times New Roman" w:hAnsi="Times New Roman" w:cs="Times New Roman"/>
          <w:sz w:val="24"/>
          <w:szCs w:val="24"/>
        </w:rPr>
        <w:t>назначение наказания.</w:t>
      </w:r>
    </w:p>
    <w:p w:rsidR="001866A6" w:rsidRDefault="001866A6" w:rsidP="00F460A9">
      <w:pPr>
        <w:pStyle w:val="a5"/>
        <w:spacing w:after="0" w:line="312" w:lineRule="auto"/>
        <w:ind w:left="0" w:firstLine="567"/>
        <w:jc w:val="both"/>
        <w:rPr>
          <w:rFonts w:ascii="Times New Roman" w:hAnsi="Times New Roman" w:cs="Times New Roman"/>
          <w:i/>
          <w:sz w:val="24"/>
          <w:szCs w:val="24"/>
        </w:rPr>
      </w:pPr>
      <w:r>
        <w:rPr>
          <w:rFonts w:ascii="Times New Roman" w:hAnsi="Times New Roman" w:cs="Times New Roman"/>
          <w:sz w:val="24"/>
          <w:szCs w:val="24"/>
        </w:rPr>
        <w:t xml:space="preserve">5. </w:t>
      </w:r>
      <w:r>
        <w:rPr>
          <w:rFonts w:ascii="Times New Roman" w:hAnsi="Times New Roman" w:cs="Times New Roman"/>
          <w:b/>
          <w:sz w:val="24"/>
          <w:szCs w:val="24"/>
        </w:rPr>
        <w:t xml:space="preserve">Преступление </w:t>
      </w:r>
      <w:r w:rsidRPr="007D1EDC">
        <w:rPr>
          <w:rFonts w:ascii="Times New Roman" w:hAnsi="Times New Roman" w:cs="Times New Roman"/>
          <w:sz w:val="24"/>
          <w:szCs w:val="24"/>
        </w:rPr>
        <w:t>―</w:t>
      </w:r>
      <w:r>
        <w:rPr>
          <w:rFonts w:ascii="Times New Roman" w:hAnsi="Times New Roman" w:cs="Times New Roman"/>
          <w:sz w:val="24"/>
          <w:szCs w:val="24"/>
        </w:rPr>
        <w:t xml:space="preserve"> </w:t>
      </w:r>
      <w:r w:rsidRPr="001866A6">
        <w:rPr>
          <w:rFonts w:ascii="Times New Roman" w:hAnsi="Times New Roman" w:cs="Times New Roman"/>
          <w:b/>
          <w:sz w:val="24"/>
          <w:szCs w:val="24"/>
        </w:rPr>
        <w:t>это деяние</w:t>
      </w:r>
      <w:r>
        <w:rPr>
          <w:rFonts w:ascii="Times New Roman" w:hAnsi="Times New Roman" w:cs="Times New Roman"/>
          <w:sz w:val="24"/>
          <w:szCs w:val="24"/>
        </w:rPr>
        <w:t xml:space="preserve">, то есть выраженный в форме действия или бездействия акт деятельности.  </w:t>
      </w:r>
      <w:r>
        <w:rPr>
          <w:rFonts w:ascii="Times New Roman" w:hAnsi="Times New Roman" w:cs="Times New Roman"/>
          <w:i/>
          <w:sz w:val="24"/>
          <w:szCs w:val="24"/>
        </w:rPr>
        <w:t>Мысли, психические процессы, убеждения преступлением не являются.</w:t>
      </w:r>
    </w:p>
    <w:p w:rsidR="001866A6" w:rsidRDefault="001866A6" w:rsidP="00F460A9">
      <w:pPr>
        <w:pStyle w:val="a5"/>
        <w:spacing w:after="0" w:line="312" w:lineRule="auto"/>
        <w:ind w:left="0" w:firstLine="567"/>
        <w:jc w:val="both"/>
        <w:rPr>
          <w:rFonts w:ascii="Times New Roman" w:hAnsi="Times New Roman" w:cs="Times New Roman"/>
          <w:i/>
          <w:sz w:val="24"/>
          <w:szCs w:val="24"/>
        </w:rPr>
      </w:pPr>
      <w:r>
        <w:rPr>
          <w:rFonts w:ascii="Times New Roman" w:hAnsi="Times New Roman" w:cs="Times New Roman"/>
          <w:sz w:val="24"/>
          <w:szCs w:val="24"/>
        </w:rPr>
        <w:t xml:space="preserve">Понятие и содержание преступления характеризуются через его </w:t>
      </w:r>
      <w:r w:rsidRPr="001866A6">
        <w:rPr>
          <w:rFonts w:ascii="Times New Roman" w:hAnsi="Times New Roman" w:cs="Times New Roman"/>
          <w:b/>
          <w:i/>
          <w:sz w:val="24"/>
          <w:szCs w:val="24"/>
        </w:rPr>
        <w:t>состав</w:t>
      </w:r>
      <w:r>
        <w:rPr>
          <w:rFonts w:ascii="Times New Roman" w:hAnsi="Times New Roman" w:cs="Times New Roman"/>
          <w:i/>
          <w:sz w:val="24"/>
          <w:szCs w:val="24"/>
        </w:rPr>
        <w:t xml:space="preserve"> </w:t>
      </w:r>
      <w:r w:rsidRPr="007D1EDC">
        <w:rPr>
          <w:rFonts w:ascii="Times New Roman" w:hAnsi="Times New Roman" w:cs="Times New Roman"/>
          <w:sz w:val="24"/>
          <w:szCs w:val="24"/>
        </w:rPr>
        <w:t>―</w:t>
      </w:r>
      <w:r>
        <w:rPr>
          <w:rFonts w:ascii="Times New Roman" w:hAnsi="Times New Roman" w:cs="Times New Roman"/>
          <w:sz w:val="24"/>
          <w:szCs w:val="24"/>
        </w:rPr>
        <w:t xml:space="preserve"> совокупность установленных уголовным кодексом признаков, квалифицирующих конкретное общественно опасное деяние как преступление. И если под термином «преступление» понимается поведение правонарушителя в действительности, то </w:t>
      </w:r>
      <w:r w:rsidRPr="001866A6">
        <w:rPr>
          <w:rFonts w:ascii="Times New Roman" w:hAnsi="Times New Roman" w:cs="Times New Roman"/>
          <w:i/>
          <w:sz w:val="24"/>
          <w:szCs w:val="24"/>
        </w:rPr>
        <w:t xml:space="preserve">понятие «состав преступления» представляет собой описание этого поведения в законе, являясь специфической юридической конструкцией, обосновывающей привлечение лица к уголовной ответственности.  </w:t>
      </w:r>
    </w:p>
    <w:p w:rsidR="001866A6" w:rsidRDefault="001866A6"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составе преступления выделяют четыре группы признаков:</w:t>
      </w:r>
    </w:p>
    <w:p w:rsidR="001866A6" w:rsidRDefault="001866A6"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объект преступления;</w:t>
      </w:r>
    </w:p>
    <w:p w:rsidR="001866A6" w:rsidRDefault="001866A6"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объективную сторону преступления;</w:t>
      </w:r>
    </w:p>
    <w:p w:rsidR="001866A6" w:rsidRDefault="001866A6"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субъект преступления;</w:t>
      </w:r>
    </w:p>
    <w:p w:rsidR="001866A6" w:rsidRDefault="001866A6"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субъективную сторону преступления.</w:t>
      </w:r>
    </w:p>
    <w:p w:rsidR="001164CB" w:rsidRDefault="001164CB" w:rsidP="00F460A9">
      <w:pPr>
        <w:pStyle w:val="a5"/>
        <w:spacing w:after="0" w:line="312" w:lineRule="auto"/>
        <w:ind w:left="0" w:firstLine="567"/>
        <w:jc w:val="both"/>
        <w:rPr>
          <w:rFonts w:ascii="Times New Roman" w:hAnsi="Times New Roman" w:cs="Times New Roman"/>
          <w:i/>
          <w:sz w:val="24"/>
          <w:szCs w:val="24"/>
        </w:rPr>
      </w:pPr>
      <w:r>
        <w:rPr>
          <w:rFonts w:ascii="Times New Roman" w:hAnsi="Times New Roman" w:cs="Times New Roman"/>
          <w:b/>
          <w:sz w:val="24"/>
          <w:szCs w:val="24"/>
        </w:rPr>
        <w:t xml:space="preserve">Объект </w:t>
      </w:r>
      <w:r>
        <w:rPr>
          <w:rFonts w:ascii="Times New Roman" w:hAnsi="Times New Roman" w:cs="Times New Roman"/>
          <w:sz w:val="24"/>
          <w:szCs w:val="24"/>
        </w:rPr>
        <w:t xml:space="preserve">преступления составляют общественные отношения, охраняемые уголовным законом, которым преступление причиняет или может причинить существенный вред. Объект преступления не следует путать с </w:t>
      </w:r>
      <w:r>
        <w:rPr>
          <w:rFonts w:ascii="Times New Roman" w:hAnsi="Times New Roman" w:cs="Times New Roman"/>
          <w:b/>
          <w:i/>
          <w:sz w:val="24"/>
          <w:szCs w:val="24"/>
        </w:rPr>
        <w:t xml:space="preserve">предметом преступления, </w:t>
      </w:r>
      <w:r>
        <w:rPr>
          <w:rFonts w:ascii="Times New Roman" w:hAnsi="Times New Roman" w:cs="Times New Roman"/>
          <w:i/>
          <w:sz w:val="24"/>
          <w:szCs w:val="24"/>
        </w:rPr>
        <w:t>под которым понимаются люди или вещи, воздействуя на которые преступник посягает на охраняемые уголовным законом общественные отношения.</w:t>
      </w:r>
    </w:p>
    <w:p w:rsidR="008A3C14" w:rsidRDefault="001164CB"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Объективная </w:t>
      </w:r>
      <w:r>
        <w:rPr>
          <w:rFonts w:ascii="Times New Roman" w:hAnsi="Times New Roman" w:cs="Times New Roman"/>
          <w:sz w:val="24"/>
          <w:szCs w:val="24"/>
        </w:rPr>
        <w:t>сторона преступления представляет собой характеристику самого деяния (в том числе места, времени, способа и орудий преступления), его общественно опасные последствия, а также причинную связь между деянием и последствиями.</w:t>
      </w:r>
      <w:r w:rsidR="008A3C14">
        <w:rPr>
          <w:rFonts w:ascii="Times New Roman" w:hAnsi="Times New Roman" w:cs="Times New Roman"/>
          <w:sz w:val="24"/>
          <w:szCs w:val="24"/>
        </w:rPr>
        <w:t xml:space="preserve"> </w:t>
      </w:r>
    </w:p>
    <w:p w:rsidR="00052234" w:rsidRDefault="008A3C14"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Преступное деяние может выступать в двух формах: преступного действия и преступного бездействия. </w:t>
      </w:r>
      <w:r w:rsidR="00052234">
        <w:rPr>
          <w:rFonts w:ascii="Times New Roman" w:hAnsi="Times New Roman" w:cs="Times New Roman"/>
          <w:sz w:val="24"/>
          <w:szCs w:val="24"/>
        </w:rPr>
        <w:t xml:space="preserve">В отличие от </w:t>
      </w:r>
      <w:r w:rsidR="00052234" w:rsidRPr="00052234">
        <w:rPr>
          <w:rFonts w:ascii="Times New Roman" w:hAnsi="Times New Roman" w:cs="Times New Roman"/>
          <w:b/>
          <w:i/>
          <w:sz w:val="24"/>
          <w:szCs w:val="24"/>
        </w:rPr>
        <w:t>преступного действия</w:t>
      </w:r>
      <w:r w:rsidR="00052234" w:rsidRPr="00052234">
        <w:rPr>
          <w:rFonts w:ascii="Times New Roman" w:hAnsi="Times New Roman" w:cs="Times New Roman"/>
          <w:i/>
          <w:sz w:val="24"/>
          <w:szCs w:val="24"/>
        </w:rPr>
        <w:t xml:space="preserve"> (то есть акта активного общественно опасного поведения)</w:t>
      </w:r>
      <w:r w:rsidR="00052234">
        <w:rPr>
          <w:rFonts w:ascii="Times New Roman" w:hAnsi="Times New Roman" w:cs="Times New Roman"/>
          <w:sz w:val="24"/>
          <w:szCs w:val="24"/>
        </w:rPr>
        <w:t xml:space="preserve">, </w:t>
      </w:r>
      <w:r w:rsidR="00052234" w:rsidRPr="00052234">
        <w:rPr>
          <w:rFonts w:ascii="Times New Roman" w:hAnsi="Times New Roman" w:cs="Times New Roman"/>
          <w:b/>
          <w:sz w:val="24"/>
          <w:szCs w:val="24"/>
        </w:rPr>
        <w:t>преступное бездействие</w:t>
      </w:r>
      <w:r w:rsidR="00052234">
        <w:rPr>
          <w:rFonts w:ascii="Times New Roman" w:hAnsi="Times New Roman" w:cs="Times New Roman"/>
          <w:sz w:val="24"/>
          <w:szCs w:val="24"/>
        </w:rPr>
        <w:t xml:space="preserve"> представляет собой несовершение лицом таких действий, которые оно должно совершить для предотвращения вредных последствий. Обязанность при этом вытекает </w:t>
      </w:r>
      <w:r w:rsidR="00052234" w:rsidRPr="00052234">
        <w:rPr>
          <w:rFonts w:ascii="Times New Roman" w:hAnsi="Times New Roman" w:cs="Times New Roman"/>
          <w:i/>
          <w:sz w:val="24"/>
          <w:szCs w:val="24"/>
        </w:rPr>
        <w:t xml:space="preserve">либо </w:t>
      </w:r>
      <w:r w:rsidR="00052234">
        <w:rPr>
          <w:rFonts w:ascii="Times New Roman" w:hAnsi="Times New Roman" w:cs="Times New Roman"/>
          <w:sz w:val="24"/>
          <w:szCs w:val="24"/>
        </w:rPr>
        <w:t xml:space="preserve">непосредственно из закона (неоказание помощи больному без уважительных причин лицом, обязанным ее оказывать), </w:t>
      </w:r>
      <w:r w:rsidR="00052234" w:rsidRPr="00052234">
        <w:rPr>
          <w:rFonts w:ascii="Times New Roman" w:hAnsi="Times New Roman" w:cs="Times New Roman"/>
          <w:i/>
          <w:sz w:val="24"/>
          <w:szCs w:val="24"/>
        </w:rPr>
        <w:t>либо</w:t>
      </w:r>
      <w:r w:rsidR="00052234">
        <w:rPr>
          <w:rFonts w:ascii="Times New Roman" w:hAnsi="Times New Roman" w:cs="Times New Roman"/>
          <w:sz w:val="24"/>
          <w:szCs w:val="24"/>
        </w:rPr>
        <w:t xml:space="preserve"> из служебного положения виновного (невыполнение лицом своих непосредственных обязанностей), </w:t>
      </w:r>
      <w:r w:rsidR="00052234" w:rsidRPr="00052234">
        <w:rPr>
          <w:rFonts w:ascii="Times New Roman" w:hAnsi="Times New Roman" w:cs="Times New Roman"/>
          <w:i/>
          <w:sz w:val="24"/>
          <w:szCs w:val="24"/>
        </w:rPr>
        <w:t>либо</w:t>
      </w:r>
      <w:r w:rsidR="00052234">
        <w:rPr>
          <w:rFonts w:ascii="Times New Roman" w:hAnsi="Times New Roman" w:cs="Times New Roman"/>
          <w:sz w:val="24"/>
          <w:szCs w:val="24"/>
        </w:rPr>
        <w:t xml:space="preserve"> из родственных отношений (уклонение от уплаты средств на содержание детей или нетрудоспособных родителей). </w:t>
      </w:r>
    </w:p>
    <w:p w:rsidR="00222C1F" w:rsidRDefault="00052234"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Преступное действие или бездействие </w:t>
      </w:r>
      <w:r w:rsidRPr="007D1EDC">
        <w:rPr>
          <w:rFonts w:ascii="Times New Roman" w:hAnsi="Times New Roman" w:cs="Times New Roman"/>
          <w:sz w:val="24"/>
          <w:szCs w:val="24"/>
        </w:rPr>
        <w:t>―</w:t>
      </w:r>
      <w:r>
        <w:rPr>
          <w:rFonts w:ascii="Times New Roman" w:hAnsi="Times New Roman" w:cs="Times New Roman"/>
          <w:sz w:val="24"/>
          <w:szCs w:val="24"/>
        </w:rPr>
        <w:t xml:space="preserve"> акт волевого поведения человека, поэтому ответственность наступает только в тех случаях</w:t>
      </w:r>
      <w:r w:rsidR="00990296">
        <w:rPr>
          <w:rFonts w:ascii="Times New Roman" w:hAnsi="Times New Roman" w:cs="Times New Roman"/>
          <w:sz w:val="24"/>
          <w:szCs w:val="24"/>
        </w:rPr>
        <w:t xml:space="preserve">, когда лицо не только обязано было, но и могло действовать определенным образом. Если такой возможности не было, лицо не привлекается к уголовной ответственности. Так, например, последняя исключается, когда человек действует или бездействует под влиянием непреодолимой силы. </w:t>
      </w:r>
      <w:r w:rsidR="00990296">
        <w:rPr>
          <w:rFonts w:ascii="Times New Roman" w:hAnsi="Times New Roman" w:cs="Times New Roman"/>
          <w:b/>
          <w:sz w:val="24"/>
          <w:szCs w:val="24"/>
        </w:rPr>
        <w:t xml:space="preserve">Непреодолимая сила </w:t>
      </w:r>
      <w:r w:rsidR="00990296" w:rsidRPr="007D1EDC">
        <w:rPr>
          <w:rFonts w:ascii="Times New Roman" w:hAnsi="Times New Roman" w:cs="Times New Roman"/>
          <w:sz w:val="24"/>
          <w:szCs w:val="24"/>
        </w:rPr>
        <w:t>―</w:t>
      </w:r>
      <w:r w:rsidR="00990296">
        <w:rPr>
          <w:rFonts w:ascii="Times New Roman" w:hAnsi="Times New Roman" w:cs="Times New Roman"/>
          <w:sz w:val="24"/>
          <w:szCs w:val="24"/>
        </w:rPr>
        <w:t xml:space="preserve"> это чрезвычайное и неотвратимое в данной обстановке воздействие сил природы, других людей или объективных факторов, при которых человек лишается возможности действовать в соответствии со своей волей и сознанием. Непреодолимой силой могут являться стихийные бедствия, болезнь, физическое принуждение со стороны других людей.</w:t>
      </w:r>
      <w:r w:rsidR="00222C1F">
        <w:rPr>
          <w:rFonts w:ascii="Times New Roman" w:hAnsi="Times New Roman" w:cs="Times New Roman"/>
          <w:sz w:val="24"/>
          <w:szCs w:val="24"/>
        </w:rPr>
        <w:t xml:space="preserve"> </w:t>
      </w:r>
    </w:p>
    <w:p w:rsidR="00222C1F" w:rsidRDefault="00222C1F" w:rsidP="00F460A9">
      <w:pPr>
        <w:pStyle w:val="a5"/>
        <w:spacing w:after="0" w:line="312" w:lineRule="auto"/>
        <w:ind w:left="0" w:firstLine="567"/>
        <w:jc w:val="both"/>
        <w:rPr>
          <w:rFonts w:ascii="Times New Roman" w:hAnsi="Times New Roman" w:cs="Times New Roman"/>
          <w:sz w:val="24"/>
          <w:szCs w:val="24"/>
        </w:rPr>
      </w:pPr>
      <w:r w:rsidRPr="00222C1F">
        <w:rPr>
          <w:rFonts w:ascii="Times New Roman" w:hAnsi="Times New Roman" w:cs="Times New Roman"/>
          <w:b/>
          <w:sz w:val="24"/>
          <w:szCs w:val="24"/>
        </w:rPr>
        <w:t xml:space="preserve">Субъектом </w:t>
      </w:r>
      <w:r>
        <w:rPr>
          <w:rFonts w:ascii="Times New Roman" w:hAnsi="Times New Roman" w:cs="Times New Roman"/>
          <w:sz w:val="24"/>
          <w:szCs w:val="24"/>
        </w:rPr>
        <w:t xml:space="preserve">преступления является совершившее уголовное правонарушение физическое вменяемое лицо, достигшее определенного, установленного законом возраста. </w:t>
      </w:r>
    </w:p>
    <w:p w:rsidR="008A3C14" w:rsidRPr="00222C1F" w:rsidRDefault="00222C1F"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Возраст уголовной ответственности, установленный российским законодательством, по общему правилу </w:t>
      </w:r>
      <w:r w:rsidRPr="007D1EDC">
        <w:rPr>
          <w:rFonts w:ascii="Times New Roman" w:hAnsi="Times New Roman" w:cs="Times New Roman"/>
          <w:sz w:val="24"/>
          <w:szCs w:val="24"/>
        </w:rPr>
        <w:t>―</w:t>
      </w:r>
      <w:r w:rsidR="008A753C">
        <w:rPr>
          <w:rFonts w:ascii="Times New Roman" w:hAnsi="Times New Roman" w:cs="Times New Roman"/>
          <w:sz w:val="24"/>
          <w:szCs w:val="24"/>
        </w:rPr>
        <w:t xml:space="preserve"> </w:t>
      </w:r>
      <w:r>
        <w:rPr>
          <w:rFonts w:ascii="Times New Roman" w:hAnsi="Times New Roman" w:cs="Times New Roman"/>
          <w:sz w:val="24"/>
          <w:szCs w:val="24"/>
        </w:rPr>
        <w:t>16 лет. Однако за ряд преступлений ответственность наступает с 14 лет. К ним относятся</w:t>
      </w:r>
      <w:r w:rsidR="008E093C">
        <w:rPr>
          <w:rFonts w:ascii="Times New Roman" w:hAnsi="Times New Roman" w:cs="Times New Roman"/>
          <w:sz w:val="24"/>
          <w:szCs w:val="24"/>
        </w:rPr>
        <w:t>: а) убийство; б) терроризм; в) захват заложника; г) похищение человека; д) умышленное причинение тяжкого или средней тяжести вреда здоровью; е) изнасилование; ж) кража; з) грабеж;</w:t>
      </w:r>
      <w:r>
        <w:rPr>
          <w:rFonts w:ascii="Times New Roman" w:hAnsi="Times New Roman" w:cs="Times New Roman"/>
          <w:sz w:val="24"/>
          <w:szCs w:val="24"/>
        </w:rPr>
        <w:t xml:space="preserve"> </w:t>
      </w:r>
      <w:r w:rsidR="008E093C">
        <w:rPr>
          <w:rFonts w:ascii="Times New Roman" w:hAnsi="Times New Roman" w:cs="Times New Roman"/>
          <w:sz w:val="24"/>
          <w:szCs w:val="24"/>
        </w:rPr>
        <w:t>и) разбой; к) вымогательство; л) заведомо ложное сообщение об акте терроризма и некоторые другие. Критериями отнесения того или иного преступления к более низкому возрасту уголовной ответственности являются:</w:t>
      </w:r>
      <w:r>
        <w:rPr>
          <w:rFonts w:ascii="Times New Roman" w:hAnsi="Times New Roman" w:cs="Times New Roman"/>
          <w:sz w:val="24"/>
          <w:szCs w:val="24"/>
        </w:rPr>
        <w:t xml:space="preserve">  </w:t>
      </w:r>
      <w:r w:rsidR="008E093C">
        <w:rPr>
          <w:rFonts w:ascii="Times New Roman" w:hAnsi="Times New Roman" w:cs="Times New Roman"/>
          <w:sz w:val="24"/>
          <w:szCs w:val="24"/>
        </w:rPr>
        <w:t xml:space="preserve">высокая </w:t>
      </w:r>
    </w:p>
    <w:p w:rsidR="008E093C" w:rsidRDefault="00222C1F" w:rsidP="00F460A9">
      <w:pPr>
        <w:pStyle w:val="a5"/>
        <w:spacing w:after="0" w:line="312" w:lineRule="auto"/>
        <w:ind w:left="0" w:firstLine="567"/>
        <w:jc w:val="both"/>
        <w:rPr>
          <w:rFonts w:ascii="Times New Roman" w:hAnsi="Times New Roman" w:cs="Times New Roman"/>
          <w:sz w:val="24"/>
          <w:szCs w:val="24"/>
        </w:rPr>
      </w:pPr>
      <w:r>
        <w:rPr>
          <w:b/>
        </w:rPr>
        <w:t xml:space="preserve"> </w:t>
      </w:r>
      <w:r w:rsidR="008E093C">
        <w:rPr>
          <w:rFonts w:cstheme="minorHAnsi"/>
          <w:b/>
        </w:rPr>
        <w:t>•</w:t>
      </w:r>
      <w:r w:rsidR="008E093C">
        <w:rPr>
          <w:b/>
        </w:rPr>
        <w:t xml:space="preserve"> </w:t>
      </w:r>
      <w:r w:rsidR="008E093C">
        <w:rPr>
          <w:rFonts w:ascii="Times New Roman" w:hAnsi="Times New Roman" w:cs="Times New Roman"/>
          <w:sz w:val="24"/>
          <w:szCs w:val="24"/>
        </w:rPr>
        <w:t xml:space="preserve">высокая степень общественной опасности; </w:t>
      </w:r>
    </w:p>
    <w:p w:rsidR="008E093C" w:rsidRDefault="008E093C"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форма вины (все перечисленные преступления можно совершить лишь умышленно); </w:t>
      </w:r>
    </w:p>
    <w:p w:rsidR="008E093C" w:rsidRDefault="008E093C"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относительная распространенность в подростковом возрасте. </w:t>
      </w:r>
    </w:p>
    <w:p w:rsidR="0099361A" w:rsidRDefault="008E093C"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Субъектом преступления может быть только вменяемое лицо, то есть способное нести ответственность перед законом за свои действия. Под </w:t>
      </w:r>
      <w:r w:rsidRPr="00595761">
        <w:rPr>
          <w:rFonts w:ascii="Times New Roman" w:hAnsi="Times New Roman" w:cs="Times New Roman"/>
          <w:b/>
          <w:i/>
          <w:sz w:val="24"/>
          <w:szCs w:val="24"/>
        </w:rPr>
        <w:t>вменяемостью (в узком смысле)</w:t>
      </w:r>
      <w:r>
        <w:rPr>
          <w:rFonts w:ascii="Times New Roman" w:hAnsi="Times New Roman" w:cs="Times New Roman"/>
          <w:sz w:val="24"/>
          <w:szCs w:val="24"/>
        </w:rPr>
        <w:t xml:space="preserve"> понимают такое </w:t>
      </w:r>
      <w:r w:rsidRPr="00595761">
        <w:rPr>
          <w:rFonts w:ascii="Times New Roman" w:hAnsi="Times New Roman" w:cs="Times New Roman"/>
          <w:i/>
          <w:sz w:val="24"/>
          <w:szCs w:val="24"/>
        </w:rPr>
        <w:t xml:space="preserve">состояние психики, при котором человек </w:t>
      </w:r>
      <w:r w:rsidR="00595761" w:rsidRPr="00595761">
        <w:rPr>
          <w:rFonts w:ascii="Times New Roman" w:hAnsi="Times New Roman" w:cs="Times New Roman"/>
          <w:i/>
          <w:sz w:val="24"/>
          <w:szCs w:val="24"/>
        </w:rPr>
        <w:t>в момент совершения преступления может отдавать себе отчет в своих действиях и руководить ими</w:t>
      </w:r>
      <w:r w:rsidR="00595761">
        <w:rPr>
          <w:rFonts w:ascii="Times New Roman" w:hAnsi="Times New Roman" w:cs="Times New Roman"/>
          <w:sz w:val="24"/>
          <w:szCs w:val="24"/>
        </w:rPr>
        <w:t>.</w:t>
      </w:r>
      <w:r>
        <w:rPr>
          <w:rFonts w:ascii="Times New Roman" w:hAnsi="Times New Roman" w:cs="Times New Roman"/>
          <w:sz w:val="24"/>
          <w:szCs w:val="24"/>
        </w:rPr>
        <w:t xml:space="preserve"> </w:t>
      </w:r>
      <w:r w:rsidR="00595761">
        <w:rPr>
          <w:rFonts w:ascii="Times New Roman" w:hAnsi="Times New Roman" w:cs="Times New Roman"/>
          <w:sz w:val="24"/>
          <w:szCs w:val="24"/>
        </w:rPr>
        <w:t>Лицо может быть признан невменяемым по медицинским (наличие болезненного расстройства пс</w:t>
      </w:r>
      <w:r w:rsidR="0099361A">
        <w:rPr>
          <w:rFonts w:ascii="Times New Roman" w:hAnsi="Times New Roman" w:cs="Times New Roman"/>
          <w:sz w:val="24"/>
          <w:szCs w:val="24"/>
        </w:rPr>
        <w:t>и</w:t>
      </w:r>
      <w:r w:rsidR="00595761">
        <w:rPr>
          <w:rFonts w:ascii="Times New Roman" w:hAnsi="Times New Roman" w:cs="Times New Roman"/>
          <w:sz w:val="24"/>
          <w:szCs w:val="24"/>
        </w:rPr>
        <w:t>хики)</w:t>
      </w:r>
      <w:r w:rsidR="00CB4178">
        <w:rPr>
          <w:rFonts w:ascii="Times New Roman" w:hAnsi="Times New Roman" w:cs="Times New Roman"/>
          <w:sz w:val="24"/>
          <w:szCs w:val="24"/>
        </w:rPr>
        <w:t>, и</w:t>
      </w:r>
      <w:r w:rsidR="00595761">
        <w:rPr>
          <w:rFonts w:ascii="Times New Roman" w:hAnsi="Times New Roman" w:cs="Times New Roman"/>
          <w:sz w:val="24"/>
          <w:szCs w:val="24"/>
        </w:rPr>
        <w:t xml:space="preserve"> </w:t>
      </w:r>
      <w:r w:rsidR="00CB4178">
        <w:rPr>
          <w:rFonts w:ascii="Times New Roman" w:hAnsi="Times New Roman" w:cs="Times New Roman"/>
          <w:sz w:val="24"/>
          <w:szCs w:val="24"/>
        </w:rPr>
        <w:t xml:space="preserve"> пс</w:t>
      </w:r>
      <w:r w:rsidR="00595761">
        <w:rPr>
          <w:rFonts w:ascii="Times New Roman" w:hAnsi="Times New Roman" w:cs="Times New Roman"/>
          <w:sz w:val="24"/>
          <w:szCs w:val="24"/>
        </w:rPr>
        <w:t>ихологическим (отсутствие возможности отдавать</w:t>
      </w:r>
      <w:r w:rsidR="0099361A">
        <w:rPr>
          <w:rFonts w:ascii="Times New Roman" w:hAnsi="Times New Roman" w:cs="Times New Roman"/>
          <w:sz w:val="24"/>
          <w:szCs w:val="24"/>
        </w:rPr>
        <w:t xml:space="preserve"> отчет в своих действиях) крите</w:t>
      </w:r>
      <w:r w:rsidR="00595761">
        <w:rPr>
          <w:rFonts w:ascii="Times New Roman" w:hAnsi="Times New Roman" w:cs="Times New Roman"/>
          <w:sz w:val="24"/>
          <w:szCs w:val="24"/>
        </w:rPr>
        <w:t>риям.</w:t>
      </w:r>
      <w:r w:rsidR="0099361A">
        <w:rPr>
          <w:rFonts w:ascii="Times New Roman" w:hAnsi="Times New Roman" w:cs="Times New Roman"/>
          <w:sz w:val="24"/>
          <w:szCs w:val="24"/>
        </w:rPr>
        <w:t xml:space="preserve"> </w:t>
      </w:r>
    </w:p>
    <w:p w:rsidR="001164CB" w:rsidRPr="00222C1F" w:rsidRDefault="0099361A" w:rsidP="00F460A9">
      <w:pPr>
        <w:pStyle w:val="a5"/>
        <w:spacing w:after="0" w:line="312" w:lineRule="auto"/>
        <w:ind w:left="0" w:firstLine="567"/>
        <w:jc w:val="both"/>
        <w:rPr>
          <w:rFonts w:ascii="Times New Roman" w:hAnsi="Times New Roman" w:cs="Times New Roman"/>
          <w:b/>
          <w:i/>
          <w:sz w:val="24"/>
          <w:szCs w:val="24"/>
        </w:rPr>
      </w:pPr>
      <w:r>
        <w:rPr>
          <w:rFonts w:ascii="Times New Roman" w:hAnsi="Times New Roman" w:cs="Times New Roman"/>
          <w:sz w:val="24"/>
          <w:szCs w:val="24"/>
        </w:rPr>
        <w:t>В некоторых случаях для признания лица субъектом преступления требуется наличие у него специальных признаков (так, за получение взятки может быть привлечено к ответственности лишь должностное лицо).</w:t>
      </w:r>
    </w:p>
    <w:p w:rsidR="00701BB1" w:rsidRDefault="00CB4178"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Под </w:t>
      </w:r>
      <w:r w:rsidRPr="00CB4178">
        <w:rPr>
          <w:rFonts w:ascii="Times New Roman" w:hAnsi="Times New Roman" w:cs="Times New Roman"/>
          <w:b/>
          <w:i/>
          <w:sz w:val="24"/>
          <w:szCs w:val="24"/>
        </w:rPr>
        <w:t>субъективной стороной</w:t>
      </w:r>
      <w:r>
        <w:rPr>
          <w:rFonts w:ascii="Times New Roman" w:hAnsi="Times New Roman" w:cs="Times New Roman"/>
          <w:b/>
          <w:i/>
          <w:sz w:val="24"/>
          <w:szCs w:val="24"/>
        </w:rPr>
        <w:t xml:space="preserve"> </w:t>
      </w:r>
      <w:r>
        <w:rPr>
          <w:rFonts w:ascii="Times New Roman" w:hAnsi="Times New Roman" w:cs="Times New Roman"/>
          <w:sz w:val="24"/>
          <w:szCs w:val="24"/>
        </w:rPr>
        <w:t xml:space="preserve">преступления понимается внутренняя психическая деятельность лица в процессе совершения преступления, характеризуемая </w:t>
      </w:r>
      <w:r w:rsidRPr="00CB4178">
        <w:rPr>
          <w:rFonts w:ascii="Times New Roman" w:hAnsi="Times New Roman" w:cs="Times New Roman"/>
          <w:i/>
          <w:sz w:val="24"/>
          <w:szCs w:val="24"/>
        </w:rPr>
        <w:t>мотивом</w:t>
      </w:r>
      <w:r>
        <w:rPr>
          <w:rFonts w:ascii="Times New Roman" w:hAnsi="Times New Roman" w:cs="Times New Roman"/>
          <w:sz w:val="24"/>
          <w:szCs w:val="24"/>
        </w:rPr>
        <w:t xml:space="preserve">, </w:t>
      </w:r>
      <w:r w:rsidRPr="00CB4178">
        <w:rPr>
          <w:rFonts w:ascii="Times New Roman" w:hAnsi="Times New Roman" w:cs="Times New Roman"/>
          <w:i/>
          <w:sz w:val="24"/>
          <w:szCs w:val="24"/>
        </w:rPr>
        <w:t>целью</w:t>
      </w:r>
      <w:r>
        <w:rPr>
          <w:rFonts w:ascii="Times New Roman" w:hAnsi="Times New Roman" w:cs="Times New Roman"/>
          <w:sz w:val="24"/>
          <w:szCs w:val="24"/>
        </w:rPr>
        <w:t xml:space="preserve"> и </w:t>
      </w:r>
      <w:r w:rsidRPr="00CB4178">
        <w:rPr>
          <w:rFonts w:ascii="Times New Roman" w:hAnsi="Times New Roman" w:cs="Times New Roman"/>
          <w:i/>
          <w:sz w:val="24"/>
          <w:szCs w:val="24"/>
        </w:rPr>
        <w:t>виной</w:t>
      </w:r>
      <w:r>
        <w:rPr>
          <w:rFonts w:ascii="Times New Roman" w:hAnsi="Times New Roman" w:cs="Times New Roman"/>
          <w:sz w:val="24"/>
          <w:szCs w:val="24"/>
        </w:rPr>
        <w:t>.</w:t>
      </w:r>
    </w:p>
    <w:p w:rsidR="00CB4178" w:rsidRDefault="00CB4178" w:rsidP="00F460A9">
      <w:pPr>
        <w:pStyle w:val="a5"/>
        <w:spacing w:after="0" w:line="312" w:lineRule="auto"/>
        <w:ind w:left="0" w:firstLine="567"/>
        <w:jc w:val="both"/>
        <w:rPr>
          <w:rFonts w:ascii="Times New Roman" w:hAnsi="Times New Roman" w:cs="Times New Roman"/>
          <w:sz w:val="24"/>
          <w:szCs w:val="24"/>
        </w:rPr>
      </w:pPr>
      <w:r w:rsidRPr="00CB4178">
        <w:rPr>
          <w:rFonts w:ascii="Times New Roman" w:hAnsi="Times New Roman" w:cs="Times New Roman"/>
          <w:b/>
          <w:sz w:val="24"/>
          <w:szCs w:val="24"/>
        </w:rPr>
        <w:t xml:space="preserve">Цель </w:t>
      </w:r>
      <w:r w:rsidRPr="007D1EDC">
        <w:rPr>
          <w:rFonts w:ascii="Times New Roman" w:hAnsi="Times New Roman" w:cs="Times New Roman"/>
          <w:sz w:val="24"/>
          <w:szCs w:val="24"/>
        </w:rPr>
        <w:t>―</w:t>
      </w:r>
      <w:r>
        <w:rPr>
          <w:rFonts w:ascii="Times New Roman" w:hAnsi="Times New Roman" w:cs="Times New Roman"/>
          <w:sz w:val="24"/>
          <w:szCs w:val="24"/>
        </w:rPr>
        <w:t xml:space="preserve"> представление лица о желаемых последствиях, которые должны быть достигнуты в результате совершения преступления.</w:t>
      </w:r>
    </w:p>
    <w:p w:rsidR="00CB4178" w:rsidRDefault="00CB4178" w:rsidP="00F460A9">
      <w:pPr>
        <w:pStyle w:val="a5"/>
        <w:spacing w:after="0" w:line="312" w:lineRule="auto"/>
        <w:ind w:left="0" w:firstLine="567"/>
        <w:jc w:val="both"/>
        <w:rPr>
          <w:rFonts w:ascii="Times New Roman" w:hAnsi="Times New Roman" w:cs="Times New Roman"/>
          <w:sz w:val="24"/>
          <w:szCs w:val="24"/>
        </w:rPr>
      </w:pPr>
      <w:r w:rsidRPr="00CB4178">
        <w:rPr>
          <w:rFonts w:ascii="Times New Roman" w:hAnsi="Times New Roman" w:cs="Times New Roman"/>
          <w:b/>
          <w:sz w:val="24"/>
          <w:szCs w:val="24"/>
        </w:rPr>
        <w:t xml:space="preserve">Мотив </w:t>
      </w:r>
      <w:r w:rsidRPr="007D1EDC">
        <w:rPr>
          <w:rFonts w:ascii="Times New Roman" w:hAnsi="Times New Roman" w:cs="Times New Roman"/>
          <w:sz w:val="24"/>
          <w:szCs w:val="24"/>
        </w:rPr>
        <w:t>―</w:t>
      </w:r>
      <w:r>
        <w:rPr>
          <w:rFonts w:ascii="Times New Roman" w:hAnsi="Times New Roman" w:cs="Times New Roman"/>
          <w:sz w:val="24"/>
          <w:szCs w:val="24"/>
        </w:rPr>
        <w:t xml:space="preserve"> осознанное лицом внутреннее побуждение к совершению преступления.</w:t>
      </w:r>
    </w:p>
    <w:p w:rsidR="00CB4178" w:rsidRDefault="00CB4178"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Вина </w:t>
      </w:r>
      <w:r w:rsidRPr="007D1EDC">
        <w:rPr>
          <w:rFonts w:ascii="Times New Roman" w:hAnsi="Times New Roman" w:cs="Times New Roman"/>
          <w:sz w:val="24"/>
          <w:szCs w:val="24"/>
        </w:rPr>
        <w:t>―</w:t>
      </w:r>
      <w:r>
        <w:rPr>
          <w:rFonts w:ascii="Times New Roman" w:hAnsi="Times New Roman" w:cs="Times New Roman"/>
          <w:sz w:val="24"/>
          <w:szCs w:val="24"/>
        </w:rPr>
        <w:t xml:space="preserve"> психическое отношение лица к совершаемому им общественному опасному деянию, предусмотренному уголовным законом, и его последствиям. Вина включает в себя два элемента: интеллектуальный (сознание лицом характера совершаемо</w:t>
      </w:r>
      <w:r w:rsidR="00050A7D">
        <w:rPr>
          <w:rFonts w:ascii="Times New Roman" w:hAnsi="Times New Roman" w:cs="Times New Roman"/>
          <w:sz w:val="24"/>
          <w:szCs w:val="24"/>
        </w:rPr>
        <w:t>го действия) и волевой (регулирование человеческой д</w:t>
      </w:r>
      <w:r>
        <w:rPr>
          <w:rFonts w:ascii="Times New Roman" w:hAnsi="Times New Roman" w:cs="Times New Roman"/>
          <w:sz w:val="24"/>
          <w:szCs w:val="24"/>
        </w:rPr>
        <w:t xml:space="preserve">еятельности путем выбора </w:t>
      </w:r>
      <w:r w:rsidR="00050A7D">
        <w:rPr>
          <w:rFonts w:ascii="Times New Roman" w:hAnsi="Times New Roman" w:cs="Times New Roman"/>
          <w:sz w:val="24"/>
          <w:szCs w:val="24"/>
        </w:rPr>
        <w:t xml:space="preserve">вариантов поведения). Взаимосвязь и взаимообусловленность двух психологических категорий (интеллекта и воли) с двумя объективными признаками преступления (деянием и его последствиями) </w:t>
      </w:r>
      <w:r w:rsidR="00050A7D" w:rsidRPr="00050A7D">
        <w:rPr>
          <w:rFonts w:ascii="Times New Roman" w:hAnsi="Times New Roman" w:cs="Times New Roman"/>
          <w:i/>
          <w:sz w:val="24"/>
          <w:szCs w:val="24"/>
        </w:rPr>
        <w:t>лежит в основе деления вины на формы: умысел и неосторожность</w:t>
      </w:r>
      <w:r w:rsidR="00050A7D">
        <w:rPr>
          <w:rFonts w:ascii="Times New Roman" w:hAnsi="Times New Roman" w:cs="Times New Roman"/>
          <w:sz w:val="24"/>
          <w:szCs w:val="24"/>
        </w:rPr>
        <w:t>.</w:t>
      </w:r>
    </w:p>
    <w:p w:rsidR="00050A7D" w:rsidRDefault="00050A7D"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Умысел </w:t>
      </w:r>
      <w:r>
        <w:rPr>
          <w:rFonts w:ascii="Times New Roman" w:hAnsi="Times New Roman" w:cs="Times New Roman"/>
          <w:sz w:val="24"/>
          <w:szCs w:val="24"/>
        </w:rPr>
        <w:t xml:space="preserve">как форма вины может быть двух видов: </w:t>
      </w:r>
      <w:r w:rsidRPr="00050A7D">
        <w:rPr>
          <w:rFonts w:ascii="Times New Roman" w:hAnsi="Times New Roman" w:cs="Times New Roman"/>
          <w:b/>
          <w:sz w:val="24"/>
          <w:szCs w:val="24"/>
        </w:rPr>
        <w:t>прямой</w:t>
      </w:r>
      <w:r>
        <w:rPr>
          <w:rFonts w:ascii="Times New Roman" w:hAnsi="Times New Roman" w:cs="Times New Roman"/>
          <w:sz w:val="24"/>
          <w:szCs w:val="24"/>
        </w:rPr>
        <w:t xml:space="preserve"> и </w:t>
      </w:r>
      <w:r w:rsidRPr="00050A7D">
        <w:rPr>
          <w:rFonts w:ascii="Times New Roman" w:hAnsi="Times New Roman" w:cs="Times New Roman"/>
          <w:b/>
          <w:sz w:val="24"/>
          <w:szCs w:val="24"/>
        </w:rPr>
        <w:t>косвенной</w:t>
      </w:r>
      <w:r>
        <w:rPr>
          <w:rFonts w:ascii="Times New Roman" w:hAnsi="Times New Roman" w:cs="Times New Roman"/>
          <w:sz w:val="24"/>
          <w:szCs w:val="24"/>
        </w:rPr>
        <w:t xml:space="preserve">. В состоянии </w:t>
      </w:r>
      <w:r w:rsidRPr="00050A7D">
        <w:rPr>
          <w:rFonts w:ascii="Times New Roman" w:hAnsi="Times New Roman" w:cs="Times New Roman"/>
          <w:i/>
          <w:sz w:val="24"/>
          <w:szCs w:val="24"/>
        </w:rPr>
        <w:t>прямого умысла</w:t>
      </w:r>
      <w:r>
        <w:rPr>
          <w:rFonts w:ascii="Times New Roman" w:hAnsi="Times New Roman" w:cs="Times New Roman"/>
          <w:sz w:val="24"/>
          <w:szCs w:val="24"/>
        </w:rPr>
        <w:t xml:space="preserve"> лицо сознает общественно опасный характер своего деяния, предвидит его последствия и желает их наступления. При совершении преступления </w:t>
      </w:r>
      <w:r>
        <w:rPr>
          <w:rFonts w:ascii="Times New Roman" w:hAnsi="Times New Roman" w:cs="Times New Roman"/>
          <w:i/>
          <w:sz w:val="24"/>
          <w:szCs w:val="24"/>
        </w:rPr>
        <w:t xml:space="preserve">с косвенным умыслом </w:t>
      </w:r>
      <w:r>
        <w:rPr>
          <w:rFonts w:ascii="Times New Roman" w:hAnsi="Times New Roman" w:cs="Times New Roman"/>
          <w:sz w:val="24"/>
          <w:szCs w:val="24"/>
        </w:rPr>
        <w:t xml:space="preserve">лицо сознает общественно опасный характер своего деяния, предвидит его последствия и сознательно допускает возможность их наступления, безразлично к ним относясь. </w:t>
      </w:r>
    </w:p>
    <w:p w:rsidR="0061325B" w:rsidRDefault="00050A7D"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Неосторожная форма вины </w:t>
      </w:r>
      <w:r>
        <w:rPr>
          <w:rFonts w:ascii="Times New Roman" w:hAnsi="Times New Roman" w:cs="Times New Roman"/>
          <w:sz w:val="24"/>
          <w:szCs w:val="24"/>
        </w:rPr>
        <w:t xml:space="preserve">проявляется в виде преступного </w:t>
      </w:r>
      <w:r>
        <w:rPr>
          <w:rFonts w:ascii="Times New Roman" w:hAnsi="Times New Roman" w:cs="Times New Roman"/>
          <w:b/>
          <w:sz w:val="24"/>
          <w:szCs w:val="24"/>
        </w:rPr>
        <w:t xml:space="preserve">легкомыслия </w:t>
      </w:r>
      <w:r>
        <w:rPr>
          <w:rFonts w:ascii="Times New Roman" w:hAnsi="Times New Roman" w:cs="Times New Roman"/>
          <w:sz w:val="24"/>
          <w:szCs w:val="24"/>
        </w:rPr>
        <w:t xml:space="preserve">(самонадеянности) или </w:t>
      </w:r>
      <w:r>
        <w:rPr>
          <w:rFonts w:ascii="Times New Roman" w:hAnsi="Times New Roman" w:cs="Times New Roman"/>
          <w:b/>
          <w:sz w:val="24"/>
          <w:szCs w:val="24"/>
        </w:rPr>
        <w:t xml:space="preserve">преступной небрежности. </w:t>
      </w:r>
      <w:r w:rsidRPr="0061325B">
        <w:rPr>
          <w:rFonts w:ascii="Times New Roman" w:hAnsi="Times New Roman" w:cs="Times New Roman"/>
          <w:i/>
          <w:sz w:val="24"/>
          <w:szCs w:val="24"/>
        </w:rPr>
        <w:t>Преступное</w:t>
      </w:r>
      <w:r w:rsidR="0061325B" w:rsidRPr="0061325B">
        <w:rPr>
          <w:rFonts w:ascii="Times New Roman" w:hAnsi="Times New Roman" w:cs="Times New Roman"/>
          <w:i/>
          <w:sz w:val="24"/>
          <w:szCs w:val="24"/>
        </w:rPr>
        <w:t xml:space="preserve"> легком</w:t>
      </w:r>
      <w:r w:rsidRPr="0061325B">
        <w:rPr>
          <w:rFonts w:ascii="Times New Roman" w:hAnsi="Times New Roman" w:cs="Times New Roman"/>
          <w:i/>
          <w:sz w:val="24"/>
          <w:szCs w:val="24"/>
        </w:rPr>
        <w:t>ыслие</w:t>
      </w:r>
      <w:r>
        <w:rPr>
          <w:rFonts w:ascii="Times New Roman" w:hAnsi="Times New Roman" w:cs="Times New Roman"/>
          <w:sz w:val="24"/>
          <w:szCs w:val="24"/>
        </w:rPr>
        <w:t xml:space="preserve"> </w:t>
      </w:r>
      <w:r w:rsidR="0061325B">
        <w:rPr>
          <w:rFonts w:ascii="Times New Roman" w:hAnsi="Times New Roman" w:cs="Times New Roman"/>
          <w:sz w:val="24"/>
          <w:szCs w:val="24"/>
        </w:rPr>
        <w:t xml:space="preserve">предполагает, что лицо сознавало, что его деяние может причинить вред, что оно само не желало и рассчитывало на какие-то обстоятельства, которые могут предупредить общественно опасные последствия. Преступление признается совершенным </w:t>
      </w:r>
      <w:r w:rsidR="0061325B">
        <w:rPr>
          <w:rFonts w:ascii="Times New Roman" w:hAnsi="Times New Roman" w:cs="Times New Roman"/>
          <w:i/>
          <w:sz w:val="24"/>
          <w:szCs w:val="24"/>
        </w:rPr>
        <w:t>по небрежности</w:t>
      </w:r>
      <w:r w:rsidR="0061325B">
        <w:rPr>
          <w:rFonts w:ascii="Times New Roman" w:hAnsi="Times New Roman" w:cs="Times New Roman"/>
          <w:sz w:val="24"/>
          <w:szCs w:val="24"/>
        </w:rPr>
        <w:t>, если лицо не предвидело возможности наступления общественно опасных последствий своего деяния, хотя должно и могло было предвидеть их наступление.</w:t>
      </w:r>
    </w:p>
    <w:p w:rsidR="00CF5CFB" w:rsidRDefault="00CF5CFB" w:rsidP="00F460A9">
      <w:pPr>
        <w:pStyle w:val="a5"/>
        <w:spacing w:after="0" w:line="312"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Обстоятельства, исключающие преступность деяния</w:t>
      </w:r>
    </w:p>
    <w:p w:rsidR="00050A7D" w:rsidRDefault="00D76DB6"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уголовном праве есть случаи, когда деяния причиняют вред общественным отношениям, и поэтому с внешней стороны кажутся общественно опасными и противоправными, но в то же время состава преступления не содержат и преступлениями не являются. Более того, </w:t>
      </w:r>
      <w:r w:rsidR="007F6789">
        <w:rPr>
          <w:rFonts w:ascii="Times New Roman" w:hAnsi="Times New Roman" w:cs="Times New Roman"/>
          <w:sz w:val="24"/>
          <w:szCs w:val="24"/>
        </w:rPr>
        <w:t xml:space="preserve">такие </w:t>
      </w:r>
      <w:r w:rsidR="007F6789" w:rsidRPr="00D3238A">
        <w:rPr>
          <w:rFonts w:ascii="Times New Roman" w:hAnsi="Times New Roman" w:cs="Times New Roman"/>
          <w:i/>
          <w:sz w:val="24"/>
          <w:szCs w:val="24"/>
        </w:rPr>
        <w:t>деяния признаются общественно полезными, так как совершаются для защиты жизни, здоровья, прав и свобод человека, государственного и общественного строя от преступных посягательств.</w:t>
      </w:r>
      <w:r w:rsidR="0061325B" w:rsidRPr="00D3238A">
        <w:rPr>
          <w:rFonts w:ascii="Times New Roman" w:hAnsi="Times New Roman" w:cs="Times New Roman"/>
          <w:i/>
          <w:sz w:val="24"/>
          <w:szCs w:val="24"/>
        </w:rPr>
        <w:t xml:space="preserve"> </w:t>
      </w:r>
      <w:r w:rsidR="00D3238A" w:rsidRPr="00D3238A">
        <w:rPr>
          <w:rFonts w:ascii="Times New Roman" w:hAnsi="Times New Roman" w:cs="Times New Roman"/>
          <w:i/>
          <w:sz w:val="24"/>
          <w:szCs w:val="24"/>
        </w:rPr>
        <w:t xml:space="preserve">Подобные случаи в уголовном праве называются </w:t>
      </w:r>
      <w:r w:rsidR="00D3238A" w:rsidRPr="00D3238A">
        <w:rPr>
          <w:rFonts w:ascii="Times New Roman" w:hAnsi="Times New Roman" w:cs="Times New Roman"/>
          <w:b/>
          <w:sz w:val="24"/>
          <w:szCs w:val="24"/>
        </w:rPr>
        <w:t>обстоятельствами, исключающими преступность деяния</w:t>
      </w:r>
      <w:r w:rsidR="00D3238A">
        <w:rPr>
          <w:rFonts w:ascii="Times New Roman" w:hAnsi="Times New Roman" w:cs="Times New Roman"/>
          <w:sz w:val="24"/>
          <w:szCs w:val="24"/>
        </w:rPr>
        <w:t>. Нормами уголовного законодательства к ним отнесены:</w:t>
      </w:r>
    </w:p>
    <w:p w:rsidR="00D3238A" w:rsidRDefault="00D3238A"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необходимая оборона;</w:t>
      </w:r>
    </w:p>
    <w:p w:rsidR="00D3238A" w:rsidRDefault="00D3238A"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крайняя необходимость;</w:t>
      </w:r>
    </w:p>
    <w:p w:rsidR="00D3238A" w:rsidRDefault="00D3238A"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причинение вреда при задержании лица, совершившего преступление;</w:t>
      </w:r>
    </w:p>
    <w:p w:rsidR="00D3238A" w:rsidRDefault="00D3238A"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физическое или психическое принуждение;</w:t>
      </w:r>
    </w:p>
    <w:p w:rsidR="00D3238A" w:rsidRDefault="00D3238A"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обоснованный риск;</w:t>
      </w:r>
    </w:p>
    <w:p w:rsidR="00D3238A" w:rsidRDefault="00D3238A" w:rsidP="00F460A9">
      <w:pPr>
        <w:pStyle w:val="a5"/>
        <w:spacing w:after="0" w:line="312" w:lineRule="auto"/>
        <w:ind w:left="0" w:firstLine="567"/>
        <w:jc w:val="both"/>
        <w:rPr>
          <w:rFonts w:ascii="Times New Roman" w:hAnsi="Times New Roman" w:cs="Times New Roman"/>
          <w:sz w:val="24"/>
          <w:szCs w:val="24"/>
        </w:rPr>
      </w:pPr>
      <w:r w:rsidRPr="007D1EDC">
        <w:rPr>
          <w:rFonts w:ascii="Times New Roman" w:hAnsi="Times New Roman" w:cs="Times New Roman"/>
          <w:sz w:val="24"/>
          <w:szCs w:val="24"/>
        </w:rPr>
        <w:t>―</w:t>
      </w:r>
      <w:r>
        <w:rPr>
          <w:rFonts w:ascii="Times New Roman" w:hAnsi="Times New Roman" w:cs="Times New Roman"/>
          <w:sz w:val="24"/>
          <w:szCs w:val="24"/>
        </w:rPr>
        <w:t xml:space="preserve"> исполнение приказа или распоряжения. </w:t>
      </w:r>
    </w:p>
    <w:p w:rsidR="00D3238A" w:rsidRDefault="00D3238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Существование в законе таких норм поощряет человека к активному положительному поведению.</w:t>
      </w:r>
    </w:p>
    <w:p w:rsidR="00D3238A" w:rsidRDefault="00D3238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Необходимая оборона </w:t>
      </w:r>
      <w:r w:rsidRPr="007D1EDC">
        <w:rPr>
          <w:rFonts w:ascii="Times New Roman" w:hAnsi="Times New Roman" w:cs="Times New Roman"/>
          <w:sz w:val="24"/>
          <w:szCs w:val="24"/>
        </w:rPr>
        <w:t>―</w:t>
      </w:r>
      <w:r>
        <w:rPr>
          <w:rFonts w:ascii="Times New Roman" w:hAnsi="Times New Roman" w:cs="Times New Roman"/>
          <w:sz w:val="24"/>
          <w:szCs w:val="24"/>
        </w:rPr>
        <w:t xml:space="preserve"> это правомерная защита личности и прав обороняющегося или других лиц, охраняемых законом интересов общества и государства от общественно опасного посягательства путем причинения вреда посягающему, если при э</w:t>
      </w:r>
      <w:r w:rsidR="00201F4E">
        <w:rPr>
          <w:rFonts w:ascii="Times New Roman" w:hAnsi="Times New Roman" w:cs="Times New Roman"/>
          <w:sz w:val="24"/>
          <w:szCs w:val="24"/>
        </w:rPr>
        <w:t>том не было допущено превышения пределов необходимой обороны.</w:t>
      </w:r>
    </w:p>
    <w:p w:rsidR="00F41436" w:rsidRDefault="0007526B"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 на необходимую оборону принадлежит лицу независимо от возможности избежать посягательства иным способом или обратиться за помощью к органам власти или другим людям.</w:t>
      </w:r>
    </w:p>
    <w:p w:rsidR="0007526B" w:rsidRDefault="0007526B"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Однако для признания действий, совершенных в состоянии необходимой обороны, должны быть соблюдены определенные условия, относящиеся как к посягательству, так и к защите.</w:t>
      </w:r>
    </w:p>
    <w:p w:rsidR="0007526B" w:rsidRPr="0007526B" w:rsidRDefault="0007526B" w:rsidP="00F460A9">
      <w:pPr>
        <w:pStyle w:val="a5"/>
        <w:spacing w:after="0" w:line="312" w:lineRule="auto"/>
        <w:ind w:left="0" w:firstLine="567"/>
        <w:jc w:val="both"/>
        <w:rPr>
          <w:rFonts w:ascii="Times New Roman" w:hAnsi="Times New Roman" w:cs="Times New Roman"/>
          <w:i/>
          <w:sz w:val="24"/>
          <w:szCs w:val="24"/>
        </w:rPr>
      </w:pPr>
      <w:r w:rsidRPr="0007526B">
        <w:rPr>
          <w:rFonts w:ascii="Times New Roman" w:hAnsi="Times New Roman" w:cs="Times New Roman"/>
          <w:i/>
          <w:sz w:val="24"/>
          <w:szCs w:val="24"/>
        </w:rPr>
        <w:t>Посягательство должно быть:</w:t>
      </w:r>
    </w:p>
    <w:p w:rsidR="0007526B" w:rsidRDefault="0007526B"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w:t>
      </w:r>
      <w:r w:rsidRPr="0007526B">
        <w:rPr>
          <w:rFonts w:ascii="Times New Roman" w:hAnsi="Times New Roman" w:cs="Times New Roman"/>
          <w:i/>
          <w:sz w:val="24"/>
          <w:szCs w:val="24"/>
        </w:rPr>
        <w:t>общественно опасным</w:t>
      </w:r>
      <w:r>
        <w:rPr>
          <w:rFonts w:ascii="Times New Roman" w:hAnsi="Times New Roman" w:cs="Times New Roman"/>
          <w:sz w:val="24"/>
          <w:szCs w:val="24"/>
        </w:rPr>
        <w:t xml:space="preserve"> (недопустима необходимая оборона против правомерных действий, против акта необходимой обороны, против действий, совершенных в состоянии крайней необходимости, против нападения, спровоцированного оборонявшимся с целью расправы над нападавшим);</w:t>
      </w:r>
    </w:p>
    <w:p w:rsidR="00F06428" w:rsidRDefault="0007526B"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б) </w:t>
      </w:r>
      <w:r w:rsidRPr="0007526B">
        <w:rPr>
          <w:rFonts w:ascii="Times New Roman" w:hAnsi="Times New Roman" w:cs="Times New Roman"/>
          <w:i/>
          <w:sz w:val="24"/>
          <w:szCs w:val="24"/>
        </w:rPr>
        <w:t>умышленным</w:t>
      </w:r>
      <w:r>
        <w:rPr>
          <w:rFonts w:ascii="Times New Roman" w:hAnsi="Times New Roman" w:cs="Times New Roman"/>
          <w:sz w:val="24"/>
          <w:szCs w:val="24"/>
        </w:rPr>
        <w:t xml:space="preserve"> (</w:t>
      </w:r>
      <w:r w:rsidR="00F06428">
        <w:rPr>
          <w:rFonts w:ascii="Times New Roman" w:hAnsi="Times New Roman" w:cs="Times New Roman"/>
          <w:sz w:val="24"/>
          <w:szCs w:val="24"/>
        </w:rPr>
        <w:t>неосторожное преступление можно остановить словом);</w:t>
      </w:r>
    </w:p>
    <w:p w:rsidR="00F06428" w:rsidRDefault="0007526B" w:rsidP="00F06428">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07526B">
        <w:rPr>
          <w:rFonts w:ascii="Times New Roman" w:hAnsi="Times New Roman" w:cs="Times New Roman"/>
          <w:i/>
          <w:sz w:val="24"/>
          <w:szCs w:val="24"/>
        </w:rPr>
        <w:t>наличным</w:t>
      </w:r>
      <w:r>
        <w:rPr>
          <w:rFonts w:ascii="Times New Roman" w:hAnsi="Times New Roman" w:cs="Times New Roman"/>
          <w:sz w:val="24"/>
          <w:szCs w:val="24"/>
        </w:rPr>
        <w:t xml:space="preserve"> (</w:t>
      </w:r>
      <w:r w:rsidR="00F06428">
        <w:rPr>
          <w:rFonts w:ascii="Times New Roman" w:hAnsi="Times New Roman" w:cs="Times New Roman"/>
          <w:sz w:val="24"/>
          <w:szCs w:val="24"/>
        </w:rPr>
        <w:t>необходимая оборона должна быть направлена против посягательства, которое уже началось, но еще не закончилось);</w:t>
      </w:r>
    </w:p>
    <w:p w:rsidR="0007526B" w:rsidRDefault="00F06428"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г) </w:t>
      </w:r>
      <w:r>
        <w:rPr>
          <w:rFonts w:ascii="Times New Roman" w:hAnsi="Times New Roman" w:cs="Times New Roman"/>
          <w:i/>
          <w:sz w:val="24"/>
          <w:szCs w:val="24"/>
        </w:rPr>
        <w:t xml:space="preserve">действительным </w:t>
      </w:r>
      <w:r>
        <w:rPr>
          <w:rFonts w:ascii="Times New Roman" w:hAnsi="Times New Roman" w:cs="Times New Roman"/>
          <w:sz w:val="24"/>
          <w:szCs w:val="24"/>
        </w:rPr>
        <w:t>(посягательство должно существовать в объективной действительности, а не в воображении обороняющегося).</w:t>
      </w:r>
    </w:p>
    <w:p w:rsidR="00F06428" w:rsidRDefault="00F06428"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свою очередь, </w:t>
      </w:r>
      <w:r w:rsidRPr="00F06428">
        <w:rPr>
          <w:rFonts w:ascii="Times New Roman" w:hAnsi="Times New Roman" w:cs="Times New Roman"/>
          <w:i/>
          <w:sz w:val="24"/>
          <w:szCs w:val="24"/>
        </w:rPr>
        <w:t>для признания обороны необходимой защита от посягательства должна</w:t>
      </w:r>
      <w:r>
        <w:rPr>
          <w:rFonts w:ascii="Times New Roman" w:hAnsi="Times New Roman" w:cs="Times New Roman"/>
          <w:i/>
          <w:sz w:val="24"/>
          <w:szCs w:val="24"/>
        </w:rPr>
        <w:t xml:space="preserve"> соответствовать следующим усло</w:t>
      </w:r>
      <w:r w:rsidRPr="00F06428">
        <w:rPr>
          <w:rFonts w:ascii="Times New Roman" w:hAnsi="Times New Roman" w:cs="Times New Roman"/>
          <w:i/>
          <w:sz w:val="24"/>
          <w:szCs w:val="24"/>
        </w:rPr>
        <w:t>виям</w:t>
      </w:r>
      <w:r>
        <w:rPr>
          <w:rFonts w:ascii="Times New Roman" w:hAnsi="Times New Roman" w:cs="Times New Roman"/>
          <w:sz w:val="24"/>
          <w:szCs w:val="24"/>
        </w:rPr>
        <w:t>:</w:t>
      </w:r>
    </w:p>
    <w:p w:rsidR="00F06428" w:rsidRDefault="00F06428"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а) вред должен быть причинен только посягающему;</w:t>
      </w:r>
    </w:p>
    <w:p w:rsidR="00F06428" w:rsidRDefault="00F06428"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б) не должно быть превышения </w:t>
      </w:r>
      <w:r w:rsidRPr="00F06428">
        <w:rPr>
          <w:rFonts w:ascii="Times New Roman" w:hAnsi="Times New Roman" w:cs="Times New Roman"/>
          <w:b/>
          <w:i/>
          <w:sz w:val="24"/>
          <w:szCs w:val="24"/>
        </w:rPr>
        <w:t>пределов необходимой обороны</w:t>
      </w:r>
      <w:r>
        <w:rPr>
          <w:rFonts w:ascii="Times New Roman" w:hAnsi="Times New Roman" w:cs="Times New Roman"/>
          <w:sz w:val="24"/>
          <w:szCs w:val="24"/>
        </w:rPr>
        <w:t xml:space="preserve">, под которым понимается явное несоответствие защиты характеру и опасности посягательства. </w:t>
      </w:r>
    </w:p>
    <w:p w:rsidR="00F06428" w:rsidRDefault="00F06428"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Крайняя необходимость </w:t>
      </w:r>
      <w:r w:rsidRPr="007D1EDC">
        <w:rPr>
          <w:rFonts w:ascii="Times New Roman" w:hAnsi="Times New Roman" w:cs="Times New Roman"/>
          <w:sz w:val="24"/>
          <w:szCs w:val="24"/>
        </w:rPr>
        <w:t>―</w:t>
      </w:r>
      <w:r>
        <w:rPr>
          <w:rFonts w:ascii="Times New Roman" w:hAnsi="Times New Roman" w:cs="Times New Roman"/>
          <w:sz w:val="24"/>
          <w:szCs w:val="24"/>
        </w:rPr>
        <w:t xml:space="preserve"> это такое состояние лица, когда оно вынуждено для предотвращения более значительного вреда одним охраняемым законом интересам в качестве крайней меры причинить менее значительный вред другим охраняемым законом интересам.</w:t>
      </w:r>
    </w:p>
    <w:p w:rsidR="00F06428" w:rsidRDefault="007B1257"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Деяние лица может быть признано совершенным в состоянии крайней необходимости, если будут соблюдены следующие условия:</w:t>
      </w:r>
    </w:p>
    <w:p w:rsidR="00D0041A" w:rsidRDefault="00D0041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появление наличной и действительной опасности, непосредственно угрожающей личности и правам данного лица или иных лиц, охраняемым законом интересам общества и государства;</w:t>
      </w:r>
    </w:p>
    <w:p w:rsidR="00D0041A" w:rsidRDefault="00D0041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опасность, угрожающая какому-либо правоохраняемому интересу, не могла быть устранена при данных обстоятельствах кроме как причинением вреда иным правоохраняемым интересам; </w:t>
      </w:r>
    </w:p>
    <w:p w:rsidR="00D0041A" w:rsidRDefault="00D0041A" w:rsidP="00F460A9">
      <w:pPr>
        <w:pStyle w:val="a5"/>
        <w:spacing w:after="0" w:line="312" w:lineRule="auto"/>
        <w:ind w:left="0" w:firstLine="567"/>
        <w:jc w:val="both"/>
        <w:rPr>
          <w:rFonts w:ascii="Times New Roman" w:hAnsi="Times New Roman" w:cs="Times New Roman"/>
          <w:b/>
          <w:i/>
          <w:sz w:val="24"/>
          <w:szCs w:val="24"/>
        </w:rPr>
      </w:pPr>
      <w:r>
        <w:rPr>
          <w:rFonts w:ascii="Times New Roman" w:hAnsi="Times New Roman" w:cs="Times New Roman"/>
          <w:sz w:val="24"/>
          <w:szCs w:val="24"/>
        </w:rPr>
        <w:t xml:space="preserve">• причиненный вред должен быть менее значительным, чем вред предотвращенный. </w:t>
      </w:r>
      <w:r w:rsidRPr="00D0041A">
        <w:rPr>
          <w:rFonts w:ascii="Times New Roman" w:hAnsi="Times New Roman" w:cs="Times New Roman"/>
          <w:b/>
          <w:i/>
          <w:sz w:val="24"/>
          <w:szCs w:val="24"/>
        </w:rPr>
        <w:t xml:space="preserve">Равноценный вред исключает крайнюю необходимость. </w:t>
      </w:r>
    </w:p>
    <w:p w:rsidR="00D0041A" w:rsidRDefault="00D0041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Под </w:t>
      </w:r>
      <w:r>
        <w:rPr>
          <w:rFonts w:ascii="Times New Roman" w:hAnsi="Times New Roman" w:cs="Times New Roman"/>
          <w:b/>
          <w:sz w:val="24"/>
          <w:szCs w:val="24"/>
        </w:rPr>
        <w:t xml:space="preserve">причинением вреда при задержании преступника </w:t>
      </w:r>
      <w:r>
        <w:rPr>
          <w:rFonts w:ascii="Times New Roman" w:hAnsi="Times New Roman" w:cs="Times New Roman"/>
          <w:sz w:val="24"/>
          <w:szCs w:val="24"/>
        </w:rPr>
        <w:t xml:space="preserve">в уголовном праве понимаются действия потерпевшего или других лиц, хотя и подпадающие под признаки деяния, запрещенного уголовным законодательством, но совершенные вынуждено, для доставления преступника органам власти и пресечения возможности совершения им новых преступлений. </w:t>
      </w:r>
      <w:r w:rsidRPr="003B10F3">
        <w:rPr>
          <w:rFonts w:ascii="Times New Roman" w:hAnsi="Times New Roman" w:cs="Times New Roman"/>
          <w:i/>
          <w:sz w:val="24"/>
          <w:szCs w:val="24"/>
        </w:rPr>
        <w:t>Основаниями для задержания являются</w:t>
      </w:r>
      <w:r w:rsidR="003B10F3">
        <w:rPr>
          <w:rFonts w:ascii="Times New Roman" w:hAnsi="Times New Roman" w:cs="Times New Roman"/>
          <w:sz w:val="24"/>
          <w:szCs w:val="24"/>
        </w:rPr>
        <w:t xml:space="preserve"> сам факт совершения преступления и общественно опасное поведение преступника. При задержании вред может быть причинен только преступнику, но не посторонним лицам. Не должно быть и превышения </w:t>
      </w:r>
      <w:r w:rsidR="003B10F3" w:rsidRPr="003B10F3">
        <w:rPr>
          <w:rFonts w:ascii="Times New Roman" w:hAnsi="Times New Roman" w:cs="Times New Roman"/>
          <w:i/>
          <w:sz w:val="24"/>
          <w:szCs w:val="24"/>
        </w:rPr>
        <w:t>мер, необходимых для задержания, под которым понимается</w:t>
      </w:r>
      <w:r w:rsidR="003B10F3">
        <w:rPr>
          <w:rFonts w:ascii="Times New Roman" w:hAnsi="Times New Roman" w:cs="Times New Roman"/>
          <w:sz w:val="24"/>
          <w:szCs w:val="24"/>
        </w:rPr>
        <w:t xml:space="preserve"> явное несоответствие характера и степени опасности совершенного задерживаемым лицом преступления по отношению к причиненному ему при задержании вреда. </w:t>
      </w:r>
    </w:p>
    <w:p w:rsidR="00F6244D" w:rsidRDefault="00CB2244"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Не является преступлением причинение вреда охраняемым уголовным кодексом интересам в результате непреодолимого </w:t>
      </w:r>
      <w:r>
        <w:rPr>
          <w:rFonts w:ascii="Times New Roman" w:hAnsi="Times New Roman" w:cs="Times New Roman"/>
          <w:b/>
          <w:sz w:val="24"/>
          <w:szCs w:val="24"/>
        </w:rPr>
        <w:t xml:space="preserve">физического принуждения, </w:t>
      </w:r>
      <w:r>
        <w:rPr>
          <w:rFonts w:ascii="Times New Roman" w:hAnsi="Times New Roman" w:cs="Times New Roman"/>
          <w:sz w:val="24"/>
          <w:szCs w:val="24"/>
        </w:rPr>
        <w:t xml:space="preserve">вследствие которого лицо не могло руководить своими действиями (бездействием). </w:t>
      </w:r>
      <w:r w:rsidR="00F6244D">
        <w:rPr>
          <w:rFonts w:ascii="Times New Roman" w:hAnsi="Times New Roman" w:cs="Times New Roman"/>
          <w:sz w:val="24"/>
          <w:szCs w:val="24"/>
        </w:rPr>
        <w:t xml:space="preserve">Сложнее обстоит дело с деянием лица в результате </w:t>
      </w:r>
      <w:r w:rsidR="00F6244D" w:rsidRPr="00F6244D">
        <w:rPr>
          <w:rFonts w:ascii="Times New Roman" w:hAnsi="Times New Roman" w:cs="Times New Roman"/>
          <w:b/>
          <w:sz w:val="24"/>
          <w:szCs w:val="24"/>
        </w:rPr>
        <w:t>психического принуждения,</w:t>
      </w:r>
      <w:r w:rsidR="00F6244D">
        <w:rPr>
          <w:rFonts w:ascii="Times New Roman" w:hAnsi="Times New Roman" w:cs="Times New Roman"/>
          <w:i/>
          <w:sz w:val="24"/>
          <w:szCs w:val="24"/>
        </w:rPr>
        <w:t xml:space="preserve"> под которым понимается воздействие на волю лица угрозой </w:t>
      </w:r>
      <w:r w:rsidR="00F6244D">
        <w:rPr>
          <w:rFonts w:ascii="Times New Roman" w:hAnsi="Times New Roman" w:cs="Times New Roman"/>
          <w:sz w:val="24"/>
          <w:szCs w:val="24"/>
        </w:rPr>
        <w:t>(например, символами, словом, жестами, демонстрацией оружия). В случае совершения лицом требуемого от него деяния вопрос об уголовной ответственности решается в соответствии с правилами, установленными для действий в состоянии крайней необходимости (предотвращенный вред должен быть больше причиненного). Таким же образом решается вопрос и о квалификации деяния лица, действующего в результате преодолимого физического принуждения (когда у лица сохраняется возможность руководить своими действиями).</w:t>
      </w:r>
    </w:p>
    <w:p w:rsidR="00CB2244" w:rsidRDefault="004B2271"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Еще  одно обстоятельство,</w:t>
      </w:r>
      <w:r w:rsidR="00F6244D">
        <w:rPr>
          <w:rFonts w:ascii="Times New Roman" w:hAnsi="Times New Roman" w:cs="Times New Roman"/>
          <w:sz w:val="24"/>
          <w:szCs w:val="24"/>
        </w:rPr>
        <w:t xml:space="preserve"> </w:t>
      </w:r>
      <w:r>
        <w:rPr>
          <w:rFonts w:ascii="Times New Roman" w:hAnsi="Times New Roman" w:cs="Times New Roman"/>
          <w:sz w:val="24"/>
          <w:szCs w:val="24"/>
        </w:rPr>
        <w:t xml:space="preserve">исключающее преступность деяния </w:t>
      </w:r>
      <w:r w:rsidRPr="007D1EDC">
        <w:rPr>
          <w:rFonts w:ascii="Times New Roman" w:hAnsi="Times New Roman" w:cs="Times New Roman"/>
          <w:sz w:val="24"/>
          <w:szCs w:val="24"/>
        </w:rPr>
        <w:t>―</w:t>
      </w:r>
      <w:r>
        <w:rPr>
          <w:rFonts w:ascii="Times New Roman" w:hAnsi="Times New Roman" w:cs="Times New Roman"/>
          <w:sz w:val="24"/>
          <w:szCs w:val="24"/>
        </w:rPr>
        <w:t xml:space="preserve"> это </w:t>
      </w:r>
      <w:r>
        <w:rPr>
          <w:rFonts w:ascii="Times New Roman" w:hAnsi="Times New Roman" w:cs="Times New Roman"/>
          <w:b/>
          <w:sz w:val="24"/>
          <w:szCs w:val="24"/>
        </w:rPr>
        <w:t xml:space="preserve">обоснованный риск для достижения общественно полезной цели. </w:t>
      </w:r>
      <w:r>
        <w:rPr>
          <w:rFonts w:ascii="Times New Roman" w:hAnsi="Times New Roman" w:cs="Times New Roman"/>
          <w:sz w:val="24"/>
          <w:szCs w:val="24"/>
        </w:rPr>
        <w:t xml:space="preserve">Риск связан с допущением неудачи, возможным причинением вреда. Однако для признания риска обоснованным требуется соблюдение ряда условий: </w:t>
      </w:r>
    </w:p>
    <w:p w:rsidR="004B2271" w:rsidRDefault="004B2271" w:rsidP="004B2271">
      <w:pPr>
        <w:pStyle w:val="a5"/>
        <w:numPr>
          <w:ilvl w:val="0"/>
          <w:numId w:val="5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рисковые действия должны соответствовать современным научно-техническим знаниям и опыту;</w:t>
      </w:r>
    </w:p>
    <w:p w:rsidR="004B2271" w:rsidRDefault="004B2271" w:rsidP="004B2271">
      <w:pPr>
        <w:pStyle w:val="a5"/>
        <w:numPr>
          <w:ilvl w:val="0"/>
          <w:numId w:val="5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поставленная цель не мог</w:t>
      </w:r>
      <w:r w:rsidR="002E3811">
        <w:rPr>
          <w:rFonts w:ascii="Times New Roman" w:hAnsi="Times New Roman" w:cs="Times New Roman"/>
          <w:sz w:val="24"/>
          <w:szCs w:val="24"/>
        </w:rPr>
        <w:t>ла быть достигнута иными, не св</w:t>
      </w:r>
      <w:r>
        <w:rPr>
          <w:rFonts w:ascii="Times New Roman" w:hAnsi="Times New Roman" w:cs="Times New Roman"/>
          <w:sz w:val="24"/>
          <w:szCs w:val="24"/>
        </w:rPr>
        <w:t>язанными с риском, действиями;</w:t>
      </w:r>
    </w:p>
    <w:p w:rsidR="005B724E" w:rsidRDefault="005B724E" w:rsidP="004B2271">
      <w:pPr>
        <w:pStyle w:val="a5"/>
        <w:numPr>
          <w:ilvl w:val="0"/>
          <w:numId w:val="50"/>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лицо, допустившее риск, должно принять достаточные меры для предотвращения вреда.</w:t>
      </w:r>
    </w:p>
    <w:p w:rsidR="002E3811" w:rsidRDefault="005B724E" w:rsidP="005B724E">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Риск не признается обоснованным, если он был заведомо сопряжен с угрозой жизни трех и более человек, с угрозой </w:t>
      </w:r>
      <w:r w:rsidR="002E3811">
        <w:rPr>
          <w:rFonts w:ascii="Times New Roman" w:hAnsi="Times New Roman" w:cs="Times New Roman"/>
          <w:sz w:val="24"/>
          <w:szCs w:val="24"/>
        </w:rPr>
        <w:t xml:space="preserve">экологической катастрофы или общественного бедствия. </w:t>
      </w:r>
    </w:p>
    <w:p w:rsidR="004B2271" w:rsidRDefault="002E3811" w:rsidP="005B724E">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Освобождаются от юридической ответственности за причиненный вред и лица</w:t>
      </w:r>
      <w:r w:rsidR="00917E03">
        <w:rPr>
          <w:rFonts w:ascii="Times New Roman" w:hAnsi="Times New Roman" w:cs="Times New Roman"/>
          <w:sz w:val="24"/>
          <w:szCs w:val="24"/>
        </w:rPr>
        <w:t xml:space="preserve">, нарушившие правовые нормы во время исполнения обязательного для них приказа или распоряжения. </w:t>
      </w:r>
      <w:r w:rsidR="00917E03" w:rsidRPr="00917E03">
        <w:rPr>
          <w:rFonts w:ascii="Times New Roman" w:hAnsi="Times New Roman" w:cs="Times New Roman"/>
          <w:i/>
          <w:sz w:val="24"/>
          <w:szCs w:val="24"/>
        </w:rPr>
        <w:t>Уголовную ответственность несет отдавший приказ</w:t>
      </w:r>
      <w:r w:rsidR="00917E03">
        <w:rPr>
          <w:rFonts w:ascii="Times New Roman" w:hAnsi="Times New Roman" w:cs="Times New Roman"/>
          <w:sz w:val="24"/>
          <w:szCs w:val="24"/>
        </w:rPr>
        <w:t xml:space="preserve">. Однако лицо, совершившее у м ы ш л е н н о е преступление во исполнение заведомо незаконного приказа, будет привлечено к ответственности. </w:t>
      </w:r>
      <w:r>
        <w:rPr>
          <w:rFonts w:ascii="Times New Roman" w:hAnsi="Times New Roman" w:cs="Times New Roman"/>
          <w:sz w:val="24"/>
          <w:szCs w:val="24"/>
        </w:rPr>
        <w:t xml:space="preserve">         </w:t>
      </w:r>
      <w:r w:rsidR="004B2271">
        <w:rPr>
          <w:rFonts w:ascii="Times New Roman" w:hAnsi="Times New Roman" w:cs="Times New Roman"/>
          <w:sz w:val="24"/>
          <w:szCs w:val="24"/>
        </w:rPr>
        <w:t xml:space="preserve"> </w:t>
      </w:r>
    </w:p>
    <w:p w:rsidR="00917E03" w:rsidRDefault="009F2104" w:rsidP="005B724E">
      <w:pPr>
        <w:pStyle w:val="a5"/>
        <w:spacing w:after="0" w:line="312"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 xml:space="preserve">Уголовная ответственность. </w:t>
      </w:r>
      <w:r w:rsidR="00917E03">
        <w:rPr>
          <w:rFonts w:ascii="Times New Roman" w:hAnsi="Times New Roman" w:cs="Times New Roman"/>
          <w:b/>
          <w:i/>
          <w:sz w:val="24"/>
          <w:szCs w:val="24"/>
        </w:rPr>
        <w:t>Система и виды наказаний</w:t>
      </w:r>
    </w:p>
    <w:p w:rsidR="009F2104" w:rsidRDefault="009F2104" w:rsidP="009F2104">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Уголовная ответственность </w:t>
      </w:r>
      <w:r>
        <w:rPr>
          <w:rFonts w:ascii="Times New Roman" w:hAnsi="Times New Roman" w:cs="Times New Roman"/>
          <w:sz w:val="24"/>
          <w:szCs w:val="24"/>
        </w:rPr>
        <w:t xml:space="preserve">― </w:t>
      </w:r>
      <w:r w:rsidR="00C94BB6">
        <w:rPr>
          <w:rFonts w:ascii="Times New Roman" w:hAnsi="Times New Roman" w:cs="Times New Roman"/>
          <w:sz w:val="24"/>
          <w:szCs w:val="24"/>
        </w:rPr>
        <w:t xml:space="preserve">1) </w:t>
      </w:r>
      <w:r>
        <w:rPr>
          <w:rFonts w:ascii="Times New Roman" w:hAnsi="Times New Roman" w:cs="Times New Roman"/>
          <w:sz w:val="24"/>
          <w:szCs w:val="24"/>
        </w:rPr>
        <w:t>один из видов юридической ответственности ― предусмотренная уголовно-правовой нормой и примененная к лицу вступившим в законную силу приговором суда государственное принуждение, воздействие за совершенное преступление</w:t>
      </w:r>
      <w:r w:rsidR="00C94BB6">
        <w:rPr>
          <w:rFonts w:ascii="Times New Roman" w:hAnsi="Times New Roman" w:cs="Times New Roman"/>
          <w:sz w:val="24"/>
          <w:szCs w:val="24"/>
        </w:rPr>
        <w:t>; 2) разновидность юридической ответственности как обязанности лица отвечать (претерпевать лишения, предусмотренн7ые законом) за совершенной преступление</w:t>
      </w:r>
      <w:r>
        <w:rPr>
          <w:rFonts w:ascii="Times New Roman" w:hAnsi="Times New Roman" w:cs="Times New Roman"/>
          <w:sz w:val="24"/>
          <w:szCs w:val="24"/>
        </w:rPr>
        <w:t xml:space="preserve">. </w:t>
      </w:r>
    </w:p>
    <w:p w:rsidR="00C94BB6" w:rsidRDefault="00C94BB6" w:rsidP="009F2104">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b/>
          <w:sz w:val="24"/>
          <w:szCs w:val="24"/>
        </w:rPr>
        <w:t xml:space="preserve">Основаниями применения уголовной ответственности </w:t>
      </w:r>
      <w:r w:rsidR="009F2104">
        <w:rPr>
          <w:rFonts w:ascii="Times New Roman" w:hAnsi="Times New Roman" w:cs="Times New Roman"/>
          <w:sz w:val="24"/>
          <w:szCs w:val="24"/>
        </w:rPr>
        <w:t xml:space="preserve"> </w:t>
      </w:r>
      <w:r>
        <w:rPr>
          <w:rFonts w:ascii="Times New Roman" w:hAnsi="Times New Roman" w:cs="Times New Roman"/>
          <w:sz w:val="24"/>
          <w:szCs w:val="24"/>
        </w:rPr>
        <w:t>являются:</w:t>
      </w:r>
    </w:p>
    <w:p w:rsidR="009F2104" w:rsidRDefault="009F2104" w:rsidP="009F2104">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совершение </w:t>
      </w:r>
      <w:r w:rsidR="00C94BB6">
        <w:rPr>
          <w:rFonts w:ascii="Times New Roman" w:hAnsi="Times New Roman" w:cs="Times New Roman"/>
          <w:sz w:val="24"/>
          <w:szCs w:val="24"/>
        </w:rPr>
        <w:t>лицом общественно опасного деяния, содержащего все признаки состава преступления (фактическое основание);</w:t>
      </w:r>
    </w:p>
    <w:p w:rsidR="00C94BB6" w:rsidRDefault="00C94BB6" w:rsidP="009F2104">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наличие уголовно-правовых норм, определяющих содержание совершенного деяния и устанавливающих за него наказание (юридическое основание). </w:t>
      </w:r>
    </w:p>
    <w:p w:rsidR="009F2104" w:rsidRDefault="009F2104" w:rsidP="009F2104">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i/>
          <w:sz w:val="24"/>
          <w:szCs w:val="24"/>
        </w:rPr>
        <w:t xml:space="preserve">Состав преступления </w:t>
      </w:r>
      <w:r>
        <w:rPr>
          <w:rFonts w:ascii="Times New Roman" w:hAnsi="Times New Roman" w:cs="Times New Roman"/>
          <w:sz w:val="24"/>
          <w:szCs w:val="24"/>
        </w:rPr>
        <w:t xml:space="preserve">― совокупность объективных и субъективных признаков, указанных в уголовном законе, характеризующих общественно опасное деяние в качестве преступления. </w:t>
      </w:r>
    </w:p>
    <w:p w:rsidR="009F2104" w:rsidRPr="000B2D09" w:rsidRDefault="009F2104" w:rsidP="009F2104">
      <w:pPr>
        <w:pStyle w:val="a5"/>
        <w:spacing w:after="0" w:line="312"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С помощью </w:t>
      </w:r>
      <w:r>
        <w:rPr>
          <w:rFonts w:ascii="Times New Roman" w:hAnsi="Times New Roman" w:cs="Times New Roman"/>
          <w:i/>
          <w:sz w:val="24"/>
          <w:szCs w:val="24"/>
        </w:rPr>
        <w:t xml:space="preserve">объективных </w:t>
      </w:r>
      <w:r>
        <w:rPr>
          <w:rFonts w:ascii="Times New Roman" w:hAnsi="Times New Roman" w:cs="Times New Roman"/>
          <w:sz w:val="24"/>
          <w:szCs w:val="24"/>
        </w:rPr>
        <w:t xml:space="preserve">признаков описываются общественные отношения, охраняемые УК РФ, само деяние и его последствия, а с помощью </w:t>
      </w:r>
      <w:r>
        <w:rPr>
          <w:rFonts w:ascii="Times New Roman" w:hAnsi="Times New Roman" w:cs="Times New Roman"/>
          <w:i/>
          <w:sz w:val="24"/>
          <w:szCs w:val="24"/>
        </w:rPr>
        <w:t xml:space="preserve">субъективных </w:t>
      </w:r>
      <w:r>
        <w:rPr>
          <w:rFonts w:ascii="Times New Roman" w:hAnsi="Times New Roman" w:cs="Times New Roman"/>
          <w:sz w:val="24"/>
          <w:szCs w:val="24"/>
        </w:rPr>
        <w:t>признаков описываются вина, мотив, цель при совершении деяния и требования, которым должен отвечать человек, совершивший преступление (субъект и субъективная сторона).</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Согласно УК РФ, к уголовной ответственности привлекаются все лица, совершившие преступление. Уголовная ответственность носит личностный характер, то есть лицо, совершившее деяние, отвечает лично и не может переложить обязанность на других лиц (в отличие от гражданско-правовой ответственности, когда в качестве ответчиков могут выступать третьи лица).</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Момент начала уголовной ответственности в теории уголовного права определяется по-разному:</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моментом уголовной ответственности является время вынесения постановления о возбуждении уголовного дела, то есть с этого периода подозреваемый обязан претерпеть ограничения;</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уголовная ответственность наступает с момента вступления в законную силу обвинительного приговора.</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момент совершения преступления возникает </w:t>
      </w:r>
      <w:r w:rsidRPr="00B1442C">
        <w:rPr>
          <w:rFonts w:ascii="Times New Roman" w:hAnsi="Times New Roman" w:cs="Times New Roman"/>
          <w:b/>
          <w:i/>
          <w:sz w:val="24"/>
          <w:szCs w:val="24"/>
        </w:rPr>
        <w:t>уголовное правоотношение</w:t>
      </w:r>
      <w:r>
        <w:rPr>
          <w:rFonts w:ascii="Times New Roman" w:hAnsi="Times New Roman" w:cs="Times New Roman"/>
          <w:sz w:val="24"/>
          <w:szCs w:val="24"/>
        </w:rPr>
        <w:t xml:space="preserve">, заключающееся в обязанности государства раскрыть преступление, установить виновного и применить к нему уголовно0правовые меры, предусмотренные УК РФ. </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Уголовная ответственность реализуется в таких </w:t>
      </w:r>
      <w:r>
        <w:rPr>
          <w:rFonts w:ascii="Times New Roman" w:hAnsi="Times New Roman" w:cs="Times New Roman"/>
          <w:b/>
          <w:i/>
          <w:sz w:val="24"/>
          <w:szCs w:val="24"/>
        </w:rPr>
        <w:t>формах</w:t>
      </w:r>
      <w:r>
        <w:rPr>
          <w:rFonts w:ascii="Times New Roman" w:hAnsi="Times New Roman" w:cs="Times New Roman"/>
          <w:sz w:val="24"/>
          <w:szCs w:val="24"/>
        </w:rPr>
        <w:t>, как:</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привлечение конкретного лица к уголовной ответственности;</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рассмотрение уголовного дела в суде и вынесение обвинительного приговора с назначением наказания или без него;</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отбывание наказания.</w:t>
      </w:r>
    </w:p>
    <w:p w:rsidR="009F2104" w:rsidRDefault="009F2104" w:rsidP="009F2104">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Моментом окончания уголовной ответственности является погашение либо снятие судимости.</w:t>
      </w:r>
    </w:p>
    <w:p w:rsidR="009F2104" w:rsidRPr="00B1442C" w:rsidRDefault="00B1442C" w:rsidP="005B724E">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уголовной ответственности отнюдь не исчерпывается наказанием. Более того, наказание и следующее за ним специфическое состояние ― судимость </w:t>
      </w:r>
      <w:r w:rsidR="00043848">
        <w:rPr>
          <w:rFonts w:ascii="Times New Roman" w:hAnsi="Times New Roman" w:cs="Times New Roman"/>
          <w:sz w:val="24"/>
          <w:szCs w:val="24"/>
        </w:rPr>
        <w:t>― это факультативные элементы уголовной ответственности. Обязательным же является открытое осуждение преступного деяния и его субъекта судом.</w:t>
      </w:r>
    </w:p>
    <w:p w:rsidR="00BD543A" w:rsidRDefault="00CB4178" w:rsidP="00CB4178">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Наказание </w:t>
      </w:r>
      <w:r w:rsidRPr="007D1EDC">
        <w:rPr>
          <w:rFonts w:ascii="Times New Roman" w:hAnsi="Times New Roman" w:cs="Times New Roman"/>
          <w:sz w:val="24"/>
          <w:szCs w:val="24"/>
        </w:rPr>
        <w:t>―</w:t>
      </w:r>
      <w:r>
        <w:rPr>
          <w:rFonts w:ascii="Times New Roman" w:hAnsi="Times New Roman" w:cs="Times New Roman"/>
          <w:sz w:val="24"/>
          <w:szCs w:val="24"/>
        </w:rPr>
        <w:t xml:space="preserve"> </w:t>
      </w:r>
      <w:r w:rsidR="00BD543A">
        <w:rPr>
          <w:rFonts w:ascii="Times New Roman" w:hAnsi="Times New Roman" w:cs="Times New Roman"/>
          <w:sz w:val="24"/>
          <w:szCs w:val="24"/>
        </w:rPr>
        <w:t xml:space="preserve">1) </w:t>
      </w:r>
      <w:r>
        <w:rPr>
          <w:rFonts w:ascii="Times New Roman" w:hAnsi="Times New Roman" w:cs="Times New Roman"/>
          <w:sz w:val="24"/>
          <w:szCs w:val="24"/>
        </w:rPr>
        <w:t>мера наказания, применяемая по приговору суда к лицу, признанному виновным в совершении преступления от имени государства</w:t>
      </w:r>
      <w:r w:rsidR="00BD543A">
        <w:rPr>
          <w:rFonts w:ascii="Times New Roman" w:hAnsi="Times New Roman" w:cs="Times New Roman"/>
          <w:sz w:val="24"/>
          <w:szCs w:val="24"/>
        </w:rPr>
        <w:t xml:space="preserve">; 2) это предусмотренная уголовным законом мера государственного принуждения в виде лишения или ограничения прав и свобод, назначенная по приговору суда и применяемая к лицу, совершившему преступление. </w:t>
      </w:r>
    </w:p>
    <w:p w:rsidR="00CB4178" w:rsidRPr="00BD543A" w:rsidRDefault="00BD543A" w:rsidP="00CB4178">
      <w:pPr>
        <w:pStyle w:val="a5"/>
        <w:spacing w:after="0" w:line="312" w:lineRule="auto"/>
        <w:ind w:left="0" w:firstLine="567"/>
        <w:jc w:val="both"/>
        <w:rPr>
          <w:rFonts w:ascii="Times New Roman" w:hAnsi="Times New Roman" w:cs="Times New Roman"/>
          <w:i/>
          <w:sz w:val="24"/>
          <w:szCs w:val="24"/>
        </w:rPr>
      </w:pPr>
      <w:r w:rsidRPr="00BD543A">
        <w:rPr>
          <w:rFonts w:ascii="Times New Roman" w:hAnsi="Times New Roman" w:cs="Times New Roman"/>
          <w:i/>
          <w:sz w:val="24"/>
          <w:szCs w:val="24"/>
        </w:rPr>
        <w:t>В наказании</w:t>
      </w:r>
      <w:r>
        <w:rPr>
          <w:rFonts w:ascii="Times New Roman" w:hAnsi="Times New Roman" w:cs="Times New Roman"/>
          <w:sz w:val="24"/>
          <w:szCs w:val="24"/>
        </w:rPr>
        <w:t xml:space="preserve">, применяемом с целью заставить преступника не посягать на охраняемые государством общественные отношения, </w:t>
      </w:r>
      <w:r w:rsidRPr="00BD543A">
        <w:rPr>
          <w:rFonts w:ascii="Times New Roman" w:hAnsi="Times New Roman" w:cs="Times New Roman"/>
          <w:i/>
          <w:sz w:val="24"/>
          <w:szCs w:val="24"/>
        </w:rPr>
        <w:t>реализуется репрессивная функция государства.</w:t>
      </w:r>
      <w:r w:rsidR="00CB4178" w:rsidRPr="00BD543A">
        <w:rPr>
          <w:rFonts w:ascii="Times New Roman" w:hAnsi="Times New Roman" w:cs="Times New Roman"/>
          <w:i/>
          <w:sz w:val="24"/>
          <w:szCs w:val="24"/>
        </w:rPr>
        <w:t xml:space="preserve"> </w:t>
      </w:r>
    </w:p>
    <w:p w:rsidR="00CC4F48" w:rsidRDefault="00CC4F48" w:rsidP="00CC4F48">
      <w:pPr>
        <w:pStyle w:val="a5"/>
        <w:spacing w:after="0" w:line="312" w:lineRule="auto"/>
        <w:ind w:left="0" w:firstLine="567"/>
        <w:jc w:val="both"/>
        <w:rPr>
          <w:rFonts w:ascii="Times New Roman" w:hAnsi="Times New Roman" w:cs="Times New Roman"/>
          <w:sz w:val="24"/>
          <w:szCs w:val="24"/>
        </w:rPr>
      </w:pPr>
      <w:r w:rsidRPr="00CC4F48">
        <w:rPr>
          <w:rFonts w:ascii="Times New Roman" w:hAnsi="Times New Roman" w:cs="Times New Roman"/>
          <w:i/>
          <w:sz w:val="24"/>
          <w:szCs w:val="24"/>
        </w:rPr>
        <w:t>Наказание</w:t>
      </w:r>
      <w:r>
        <w:rPr>
          <w:rFonts w:ascii="Times New Roman" w:hAnsi="Times New Roman" w:cs="Times New Roman"/>
          <w:sz w:val="24"/>
          <w:szCs w:val="24"/>
        </w:rPr>
        <w:t xml:space="preserve">: а) </w:t>
      </w:r>
      <w:r w:rsidR="00664AA8">
        <w:rPr>
          <w:rFonts w:ascii="Times New Roman" w:hAnsi="Times New Roman" w:cs="Times New Roman"/>
          <w:sz w:val="24"/>
          <w:szCs w:val="24"/>
        </w:rPr>
        <w:t>назначается от имени государств</w:t>
      </w:r>
      <w:r w:rsidR="00BD543A">
        <w:rPr>
          <w:rFonts w:ascii="Times New Roman" w:hAnsi="Times New Roman" w:cs="Times New Roman"/>
          <w:sz w:val="24"/>
          <w:szCs w:val="24"/>
        </w:rPr>
        <w:t>а, а не от имени потерпевшего</w:t>
      </w:r>
      <w:r w:rsidR="00664AA8">
        <w:rPr>
          <w:rFonts w:ascii="Times New Roman" w:hAnsi="Times New Roman" w:cs="Times New Roman"/>
          <w:sz w:val="24"/>
          <w:szCs w:val="24"/>
        </w:rPr>
        <w:t xml:space="preserve">, специальными органами государства (судами) и выражает отрицательную правовую и моральную оценку деяния субъекта; </w:t>
      </w:r>
      <w:r>
        <w:rPr>
          <w:rFonts w:ascii="Times New Roman" w:hAnsi="Times New Roman" w:cs="Times New Roman"/>
          <w:sz w:val="24"/>
          <w:szCs w:val="24"/>
        </w:rPr>
        <w:t xml:space="preserve">б) является наиболее строгой формой государственного принуждения; в) </w:t>
      </w:r>
      <w:r w:rsidR="00664AA8">
        <w:rPr>
          <w:rFonts w:ascii="Times New Roman" w:hAnsi="Times New Roman" w:cs="Times New Roman"/>
          <w:sz w:val="24"/>
          <w:szCs w:val="24"/>
        </w:rPr>
        <w:t>причиняет определенные лишения (физические, моральные, имущественные)</w:t>
      </w:r>
      <w:r w:rsidRPr="00CC4F48">
        <w:rPr>
          <w:rFonts w:ascii="Times New Roman" w:hAnsi="Times New Roman" w:cs="Times New Roman"/>
          <w:sz w:val="24"/>
          <w:szCs w:val="24"/>
        </w:rPr>
        <w:t>.</w:t>
      </w:r>
      <w:r w:rsidR="00664AA8">
        <w:rPr>
          <w:rFonts w:ascii="Times New Roman" w:hAnsi="Times New Roman" w:cs="Times New Roman"/>
          <w:sz w:val="24"/>
          <w:szCs w:val="24"/>
        </w:rPr>
        <w:t xml:space="preserve">  </w:t>
      </w:r>
      <w:r w:rsidR="00664AA8" w:rsidRPr="00FA7D24">
        <w:rPr>
          <w:rFonts w:ascii="Times New Roman" w:hAnsi="Times New Roman" w:cs="Times New Roman"/>
          <w:sz w:val="24"/>
          <w:szCs w:val="24"/>
        </w:rPr>
        <w:t>В этом заключается кара как неотъемлемое свойство наказания</w:t>
      </w:r>
      <w:r w:rsidR="00664AA8" w:rsidRPr="00C6050D">
        <w:rPr>
          <w:rFonts w:ascii="Times New Roman" w:hAnsi="Times New Roman" w:cs="Times New Roman"/>
          <w:b/>
          <w:i/>
          <w:sz w:val="24"/>
          <w:szCs w:val="24"/>
        </w:rPr>
        <w:t xml:space="preserve">; </w:t>
      </w:r>
      <w:r w:rsidR="00664AA8" w:rsidRPr="00C6050D">
        <w:rPr>
          <w:rFonts w:ascii="Times New Roman" w:hAnsi="Times New Roman" w:cs="Times New Roman"/>
          <w:sz w:val="24"/>
          <w:szCs w:val="24"/>
        </w:rPr>
        <w:t xml:space="preserve">г) </w:t>
      </w:r>
      <w:r w:rsidRPr="00C6050D">
        <w:rPr>
          <w:rFonts w:ascii="Times New Roman" w:hAnsi="Times New Roman" w:cs="Times New Roman"/>
          <w:sz w:val="24"/>
          <w:szCs w:val="24"/>
        </w:rPr>
        <w:t>применяется</w:t>
      </w:r>
      <w:r w:rsidRPr="00C6050D">
        <w:rPr>
          <w:rFonts w:ascii="Times New Roman" w:hAnsi="Times New Roman" w:cs="Times New Roman"/>
          <w:b/>
          <w:i/>
          <w:sz w:val="24"/>
          <w:szCs w:val="24"/>
        </w:rPr>
        <w:t xml:space="preserve"> с</w:t>
      </w:r>
      <w:r>
        <w:rPr>
          <w:rFonts w:ascii="Times New Roman" w:hAnsi="Times New Roman" w:cs="Times New Roman"/>
          <w:sz w:val="24"/>
          <w:szCs w:val="24"/>
        </w:rPr>
        <w:t xml:space="preserve"> </w:t>
      </w:r>
      <w:r w:rsidRPr="00C6050D">
        <w:rPr>
          <w:rFonts w:ascii="Times New Roman" w:hAnsi="Times New Roman" w:cs="Times New Roman"/>
          <w:b/>
          <w:i/>
          <w:sz w:val="24"/>
          <w:szCs w:val="24"/>
        </w:rPr>
        <w:t>целью</w:t>
      </w:r>
      <w:r>
        <w:rPr>
          <w:rFonts w:ascii="Times New Roman" w:hAnsi="Times New Roman" w:cs="Times New Roman"/>
          <w:sz w:val="24"/>
          <w:szCs w:val="24"/>
        </w:rPr>
        <w:t xml:space="preserve"> восстановления социальной справедливости, исправления осужденного и предупреждения совершения новых преступлений</w:t>
      </w:r>
      <w:r w:rsidR="00C6050D">
        <w:rPr>
          <w:rFonts w:ascii="Times New Roman" w:hAnsi="Times New Roman" w:cs="Times New Roman"/>
          <w:sz w:val="24"/>
          <w:szCs w:val="24"/>
        </w:rPr>
        <w:t xml:space="preserve"> как осужденным (частная превенция), так и другими лицами (общая превенция)</w:t>
      </w:r>
      <w:r>
        <w:rPr>
          <w:rFonts w:ascii="Times New Roman" w:hAnsi="Times New Roman" w:cs="Times New Roman"/>
          <w:sz w:val="24"/>
          <w:szCs w:val="24"/>
        </w:rPr>
        <w:t>.</w:t>
      </w:r>
      <w:r w:rsidR="00C6050D">
        <w:rPr>
          <w:rFonts w:ascii="Times New Roman" w:hAnsi="Times New Roman" w:cs="Times New Roman"/>
          <w:sz w:val="24"/>
          <w:szCs w:val="24"/>
        </w:rPr>
        <w:t xml:space="preserve"> </w:t>
      </w:r>
      <w:r w:rsidR="00C6050D" w:rsidRPr="00C6050D">
        <w:rPr>
          <w:rFonts w:ascii="Times New Roman" w:hAnsi="Times New Roman" w:cs="Times New Roman"/>
          <w:b/>
          <w:sz w:val="24"/>
          <w:szCs w:val="24"/>
        </w:rPr>
        <w:t>Кара</w:t>
      </w:r>
      <w:r w:rsidR="00C6050D">
        <w:rPr>
          <w:rFonts w:ascii="Times New Roman" w:hAnsi="Times New Roman" w:cs="Times New Roman"/>
          <w:sz w:val="24"/>
          <w:szCs w:val="24"/>
        </w:rPr>
        <w:t xml:space="preserve">, то есть ограничение и лишение преступника каких-либо благ, прав и свобод, служит средством достижения целей наказания, </w:t>
      </w:r>
      <w:r w:rsidR="00C6050D" w:rsidRPr="009E1D30">
        <w:rPr>
          <w:rFonts w:ascii="Times New Roman" w:hAnsi="Times New Roman" w:cs="Times New Roman"/>
          <w:i/>
          <w:sz w:val="24"/>
          <w:szCs w:val="24"/>
        </w:rPr>
        <w:t>но в их число не входит.</w:t>
      </w:r>
      <w:r w:rsidR="00C6050D">
        <w:rPr>
          <w:rFonts w:ascii="Times New Roman" w:hAnsi="Times New Roman" w:cs="Times New Roman"/>
          <w:sz w:val="24"/>
          <w:szCs w:val="24"/>
        </w:rPr>
        <w:t xml:space="preserve">  </w:t>
      </w:r>
    </w:p>
    <w:p w:rsidR="00CC4F48" w:rsidRDefault="00CC4F48" w:rsidP="00CC4F48">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Наказание может быть в виде специального и общего предупреждения. </w:t>
      </w:r>
      <w:r>
        <w:rPr>
          <w:rFonts w:ascii="Times New Roman" w:hAnsi="Times New Roman" w:cs="Times New Roman"/>
          <w:i/>
          <w:sz w:val="24"/>
          <w:szCs w:val="24"/>
        </w:rPr>
        <w:t xml:space="preserve">Специальное предупреждение </w:t>
      </w:r>
      <w:r>
        <w:rPr>
          <w:rFonts w:ascii="Times New Roman" w:hAnsi="Times New Roman" w:cs="Times New Roman"/>
          <w:sz w:val="24"/>
          <w:szCs w:val="24"/>
        </w:rPr>
        <w:t>направлено на предупреждение совершения осужденным нового преступления. Чем строже наказание, тем более интенсивные меры должны применяться к осужденному.</w:t>
      </w:r>
    </w:p>
    <w:p w:rsidR="00CC4F48" w:rsidRDefault="00CC4F48" w:rsidP="00CC4F48">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i/>
          <w:sz w:val="24"/>
          <w:szCs w:val="24"/>
        </w:rPr>
        <w:t xml:space="preserve">Общее предупреждение </w:t>
      </w:r>
      <w:r>
        <w:rPr>
          <w:rFonts w:ascii="Times New Roman" w:hAnsi="Times New Roman" w:cs="Times New Roman"/>
          <w:sz w:val="24"/>
          <w:szCs w:val="24"/>
        </w:rPr>
        <w:t>достигается путем угрозы применения наказания за совершение общественно опасных действий. Общее предупреждение реализуется опосредовано.</w:t>
      </w:r>
    </w:p>
    <w:p w:rsidR="00CC4F48" w:rsidRDefault="00CC4F48" w:rsidP="00CC4F48">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Наказание не имеет своей целью причинение виновному физических страданий или унижение его достоинства.</w:t>
      </w:r>
    </w:p>
    <w:p w:rsidR="00CC4F48" w:rsidRPr="00FA7D24" w:rsidRDefault="00FA7D24" w:rsidP="00FA7D24">
      <w:pPr>
        <w:pStyle w:val="a5"/>
        <w:spacing w:after="0" w:line="312"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 xml:space="preserve">Система наказаний </w:t>
      </w:r>
      <w:r>
        <w:rPr>
          <w:rFonts w:ascii="Times New Roman" w:hAnsi="Times New Roman" w:cs="Times New Roman"/>
          <w:sz w:val="24"/>
          <w:szCs w:val="24"/>
        </w:rPr>
        <w:t>― это установленный уголовным законом исчерпывающий перечень видов наказания, расположенных в определенном порядке (от менее тяжкого к более тяжкому) в зависимости от тяжести, которые могут быть назначены судом лицу, признанному виновным в совершении преступления.</w:t>
      </w:r>
    </w:p>
    <w:p w:rsidR="00CC4F48" w:rsidRDefault="00CC4F48" w:rsidP="00CC4F48">
      <w:pPr>
        <w:pStyle w:val="a5"/>
        <w:spacing w:after="0" w:line="312"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Виды наказаний:</w:t>
      </w:r>
    </w:p>
    <w:p w:rsidR="00CC4F48" w:rsidRDefault="00CC4F48" w:rsidP="00CC4F48">
      <w:pPr>
        <w:pStyle w:val="a5"/>
        <w:numPr>
          <w:ilvl w:val="0"/>
          <w:numId w:val="49"/>
        </w:numPr>
        <w:spacing w:after="0" w:line="312" w:lineRule="auto"/>
        <w:jc w:val="both"/>
        <w:rPr>
          <w:rFonts w:ascii="Times New Roman" w:hAnsi="Times New Roman" w:cs="Times New Roman"/>
          <w:sz w:val="24"/>
          <w:szCs w:val="24"/>
        </w:rPr>
      </w:pPr>
      <w:r w:rsidRPr="0089129D">
        <w:rPr>
          <w:rFonts w:ascii="Times New Roman" w:hAnsi="Times New Roman" w:cs="Times New Roman"/>
          <w:b/>
          <w:sz w:val="24"/>
          <w:szCs w:val="24"/>
        </w:rPr>
        <w:t>штраф</w:t>
      </w:r>
      <w:r w:rsidR="0089129D">
        <w:rPr>
          <w:rFonts w:ascii="Times New Roman" w:hAnsi="Times New Roman" w:cs="Times New Roman"/>
          <w:sz w:val="24"/>
          <w:szCs w:val="24"/>
        </w:rPr>
        <w:t xml:space="preserve"> ― денежное взыскание, назначаемое в пределах,, предусмотренных УК РФ; либо в размере от 25 до 1 000 минимальных зарплат, либо в размере зарплаты или иного дохода за период от двух недель до одного года</w:t>
      </w:r>
      <w:r>
        <w:rPr>
          <w:rFonts w:ascii="Times New Roman" w:hAnsi="Times New Roman" w:cs="Times New Roman"/>
          <w:sz w:val="24"/>
          <w:szCs w:val="24"/>
        </w:rPr>
        <w:t>;</w:t>
      </w:r>
    </w:p>
    <w:p w:rsidR="00CC4F48" w:rsidRDefault="00CC4F48" w:rsidP="00CC4F48">
      <w:pPr>
        <w:pStyle w:val="a5"/>
        <w:numPr>
          <w:ilvl w:val="0"/>
          <w:numId w:val="49"/>
        </w:numPr>
        <w:spacing w:after="0" w:line="312" w:lineRule="auto"/>
        <w:jc w:val="both"/>
        <w:rPr>
          <w:rFonts w:ascii="Times New Roman" w:hAnsi="Times New Roman" w:cs="Times New Roman"/>
          <w:sz w:val="24"/>
          <w:szCs w:val="24"/>
        </w:rPr>
      </w:pPr>
      <w:r w:rsidRPr="0089129D">
        <w:rPr>
          <w:rFonts w:ascii="Times New Roman" w:hAnsi="Times New Roman" w:cs="Times New Roman"/>
          <w:b/>
          <w:sz w:val="24"/>
          <w:szCs w:val="24"/>
        </w:rPr>
        <w:t>лишение права занимать определенные должности</w:t>
      </w:r>
      <w:r>
        <w:rPr>
          <w:rFonts w:ascii="Times New Roman" w:hAnsi="Times New Roman" w:cs="Times New Roman"/>
          <w:sz w:val="24"/>
          <w:szCs w:val="24"/>
        </w:rPr>
        <w:t xml:space="preserve"> или заниматься определенной деятельностью</w:t>
      </w:r>
      <w:r w:rsidR="0089129D">
        <w:rPr>
          <w:rFonts w:ascii="Times New Roman" w:hAnsi="Times New Roman" w:cs="Times New Roman"/>
          <w:sz w:val="24"/>
          <w:szCs w:val="24"/>
        </w:rPr>
        <w:t xml:space="preserve"> на срок от года до 5 лет (в качестве основного наказания) или от 6 месяцев до 3 лет (в качестве дополнительного наказания)</w:t>
      </w:r>
      <w:r>
        <w:rPr>
          <w:rFonts w:ascii="Times New Roman" w:hAnsi="Times New Roman" w:cs="Times New Roman"/>
          <w:sz w:val="24"/>
          <w:szCs w:val="24"/>
        </w:rPr>
        <w:t>;</w:t>
      </w:r>
    </w:p>
    <w:p w:rsidR="00CC4F48" w:rsidRDefault="00CC4F48" w:rsidP="00CC4F48">
      <w:pPr>
        <w:pStyle w:val="a5"/>
        <w:numPr>
          <w:ilvl w:val="0"/>
          <w:numId w:val="49"/>
        </w:numPr>
        <w:spacing w:after="0" w:line="312" w:lineRule="auto"/>
        <w:jc w:val="both"/>
        <w:rPr>
          <w:rFonts w:ascii="Times New Roman" w:hAnsi="Times New Roman" w:cs="Times New Roman"/>
          <w:sz w:val="24"/>
          <w:szCs w:val="24"/>
        </w:rPr>
      </w:pPr>
      <w:r w:rsidRPr="00E90951">
        <w:rPr>
          <w:rFonts w:ascii="Times New Roman" w:hAnsi="Times New Roman" w:cs="Times New Roman"/>
          <w:b/>
          <w:sz w:val="24"/>
          <w:szCs w:val="24"/>
        </w:rPr>
        <w:t xml:space="preserve">лишение воинского, специального </w:t>
      </w:r>
      <w:r w:rsidRPr="00E90951">
        <w:rPr>
          <w:rFonts w:ascii="Times New Roman" w:hAnsi="Times New Roman" w:cs="Times New Roman"/>
          <w:sz w:val="24"/>
          <w:szCs w:val="24"/>
        </w:rPr>
        <w:t xml:space="preserve">или </w:t>
      </w:r>
      <w:r w:rsidR="00E90951" w:rsidRPr="00E90951">
        <w:rPr>
          <w:rFonts w:ascii="Times New Roman" w:hAnsi="Times New Roman" w:cs="Times New Roman"/>
          <w:sz w:val="24"/>
          <w:szCs w:val="24"/>
        </w:rPr>
        <w:t>почетного</w:t>
      </w:r>
      <w:r w:rsidR="00E90951" w:rsidRPr="00E90951">
        <w:rPr>
          <w:rFonts w:ascii="Times New Roman" w:hAnsi="Times New Roman" w:cs="Times New Roman"/>
          <w:b/>
          <w:sz w:val="24"/>
          <w:szCs w:val="24"/>
        </w:rPr>
        <w:t xml:space="preserve"> </w:t>
      </w:r>
      <w:r w:rsidRPr="00E90951">
        <w:rPr>
          <w:rFonts w:ascii="Times New Roman" w:hAnsi="Times New Roman" w:cs="Times New Roman"/>
          <w:b/>
          <w:sz w:val="24"/>
          <w:szCs w:val="24"/>
        </w:rPr>
        <w:t>звания</w:t>
      </w:r>
      <w:r w:rsidR="00E90951">
        <w:rPr>
          <w:rFonts w:ascii="Times New Roman" w:hAnsi="Times New Roman" w:cs="Times New Roman"/>
          <w:sz w:val="24"/>
          <w:szCs w:val="24"/>
        </w:rPr>
        <w:t>, классного чина и государственных наград за совершение тяжкого или особо тяжкого преступления</w:t>
      </w:r>
      <w:r>
        <w:rPr>
          <w:rFonts w:ascii="Times New Roman" w:hAnsi="Times New Roman" w:cs="Times New Roman"/>
          <w:sz w:val="24"/>
          <w:szCs w:val="24"/>
        </w:rPr>
        <w:t>;</w:t>
      </w:r>
    </w:p>
    <w:p w:rsidR="00CC4F48" w:rsidRDefault="00CC4F48" w:rsidP="00CC4F48">
      <w:pPr>
        <w:pStyle w:val="a5"/>
        <w:numPr>
          <w:ilvl w:val="0"/>
          <w:numId w:val="49"/>
        </w:numPr>
        <w:spacing w:after="0" w:line="312" w:lineRule="auto"/>
        <w:jc w:val="both"/>
        <w:rPr>
          <w:rFonts w:ascii="Times New Roman" w:hAnsi="Times New Roman" w:cs="Times New Roman"/>
          <w:sz w:val="24"/>
          <w:szCs w:val="24"/>
        </w:rPr>
      </w:pPr>
      <w:r w:rsidRPr="00E90951">
        <w:rPr>
          <w:rFonts w:ascii="Times New Roman" w:hAnsi="Times New Roman" w:cs="Times New Roman"/>
          <w:b/>
          <w:sz w:val="24"/>
          <w:szCs w:val="24"/>
        </w:rPr>
        <w:t>обязательные работы</w:t>
      </w:r>
      <w:r w:rsidR="00E90951">
        <w:rPr>
          <w:rFonts w:ascii="Times New Roman" w:hAnsi="Times New Roman" w:cs="Times New Roman"/>
          <w:b/>
          <w:sz w:val="24"/>
          <w:szCs w:val="24"/>
        </w:rPr>
        <w:t xml:space="preserve"> </w:t>
      </w:r>
      <w:r w:rsidR="00E90951">
        <w:rPr>
          <w:rFonts w:ascii="Times New Roman" w:hAnsi="Times New Roman" w:cs="Times New Roman"/>
          <w:sz w:val="24"/>
          <w:szCs w:val="24"/>
        </w:rPr>
        <w:t>― выполнение осужденным в свободное от основной работы или учебы время бесплатных общественно полезных работ, вид которых определяется органами местного самоуправления, сроком от 60 до 240 часов, но не свыше четырех часов в день</w:t>
      </w:r>
      <w:r>
        <w:rPr>
          <w:rFonts w:ascii="Times New Roman" w:hAnsi="Times New Roman" w:cs="Times New Roman"/>
          <w:sz w:val="24"/>
          <w:szCs w:val="24"/>
        </w:rPr>
        <w:t>;</w:t>
      </w:r>
    </w:p>
    <w:p w:rsidR="00CC4F48" w:rsidRDefault="00CC4F48" w:rsidP="00CC4F48">
      <w:pPr>
        <w:pStyle w:val="a5"/>
        <w:numPr>
          <w:ilvl w:val="0"/>
          <w:numId w:val="49"/>
        </w:numPr>
        <w:spacing w:after="0" w:line="312" w:lineRule="auto"/>
        <w:jc w:val="both"/>
        <w:rPr>
          <w:rFonts w:ascii="Times New Roman" w:hAnsi="Times New Roman" w:cs="Times New Roman"/>
          <w:sz w:val="24"/>
          <w:szCs w:val="24"/>
        </w:rPr>
      </w:pPr>
      <w:r w:rsidRPr="00E90951">
        <w:rPr>
          <w:rFonts w:ascii="Times New Roman" w:hAnsi="Times New Roman" w:cs="Times New Roman"/>
          <w:b/>
          <w:sz w:val="24"/>
          <w:szCs w:val="24"/>
        </w:rPr>
        <w:t>исправительные работы</w:t>
      </w:r>
      <w:r w:rsidR="00E90951">
        <w:rPr>
          <w:rFonts w:ascii="Times New Roman" w:hAnsi="Times New Roman" w:cs="Times New Roman"/>
          <w:b/>
          <w:sz w:val="24"/>
          <w:szCs w:val="24"/>
        </w:rPr>
        <w:t xml:space="preserve"> </w:t>
      </w:r>
      <w:r w:rsidR="00E90951">
        <w:rPr>
          <w:rFonts w:ascii="Times New Roman" w:hAnsi="Times New Roman" w:cs="Times New Roman"/>
          <w:sz w:val="24"/>
          <w:szCs w:val="24"/>
        </w:rPr>
        <w:t>от 2 месяцев до 2 лет по месту работы осужденного с удержанием в доход государства от 5% до 20% заработка</w:t>
      </w:r>
      <w:r>
        <w:rPr>
          <w:rFonts w:ascii="Times New Roman" w:hAnsi="Times New Roman" w:cs="Times New Roman"/>
          <w:sz w:val="24"/>
          <w:szCs w:val="24"/>
        </w:rPr>
        <w:t>;</w:t>
      </w:r>
    </w:p>
    <w:p w:rsidR="00E90951" w:rsidRDefault="00E90951" w:rsidP="00CC4F48">
      <w:pPr>
        <w:pStyle w:val="a5"/>
        <w:numPr>
          <w:ilvl w:val="0"/>
          <w:numId w:val="49"/>
        </w:numPr>
        <w:spacing w:after="0" w:line="312" w:lineRule="auto"/>
        <w:jc w:val="both"/>
        <w:rPr>
          <w:rFonts w:ascii="Times New Roman" w:hAnsi="Times New Roman" w:cs="Times New Roman"/>
          <w:sz w:val="24"/>
          <w:szCs w:val="24"/>
        </w:rPr>
      </w:pPr>
      <w:r>
        <w:rPr>
          <w:rFonts w:ascii="Times New Roman" w:hAnsi="Times New Roman" w:cs="Times New Roman"/>
          <w:b/>
          <w:sz w:val="24"/>
          <w:szCs w:val="24"/>
        </w:rPr>
        <w:t xml:space="preserve">ограничение по воинской службе, </w:t>
      </w:r>
      <w:r>
        <w:rPr>
          <w:rFonts w:ascii="Times New Roman" w:hAnsi="Times New Roman" w:cs="Times New Roman"/>
          <w:sz w:val="24"/>
          <w:szCs w:val="24"/>
        </w:rPr>
        <w:t>назначаемое осужденным военнослужащим, проходящим военную службу по контракту, на срок от 3 месяцев до 2 лет;</w:t>
      </w:r>
    </w:p>
    <w:p w:rsidR="00CC4F48" w:rsidRDefault="00CC4F48" w:rsidP="00CC4F48">
      <w:pPr>
        <w:pStyle w:val="a5"/>
        <w:numPr>
          <w:ilvl w:val="0"/>
          <w:numId w:val="49"/>
        </w:numPr>
        <w:spacing w:after="0" w:line="312" w:lineRule="auto"/>
        <w:jc w:val="both"/>
        <w:rPr>
          <w:rFonts w:ascii="Times New Roman" w:hAnsi="Times New Roman" w:cs="Times New Roman"/>
          <w:sz w:val="24"/>
          <w:szCs w:val="24"/>
        </w:rPr>
      </w:pPr>
      <w:r w:rsidRPr="00E90951">
        <w:rPr>
          <w:rFonts w:ascii="Times New Roman" w:hAnsi="Times New Roman" w:cs="Times New Roman"/>
          <w:b/>
          <w:sz w:val="24"/>
          <w:szCs w:val="24"/>
        </w:rPr>
        <w:t>конфискация имущества</w:t>
      </w:r>
      <w:r w:rsidR="00E90951">
        <w:rPr>
          <w:rFonts w:ascii="Times New Roman" w:hAnsi="Times New Roman" w:cs="Times New Roman"/>
          <w:b/>
          <w:sz w:val="24"/>
          <w:szCs w:val="24"/>
        </w:rPr>
        <w:t xml:space="preserve"> </w:t>
      </w:r>
      <w:r w:rsidR="00E90951">
        <w:rPr>
          <w:rFonts w:ascii="Times New Roman" w:hAnsi="Times New Roman" w:cs="Times New Roman"/>
          <w:sz w:val="24"/>
          <w:szCs w:val="24"/>
        </w:rPr>
        <w:t>― принудительное безвозмездное изъятие в собственность государства всего или части имущества, являющего собственностью осужденного</w:t>
      </w:r>
      <w:r>
        <w:rPr>
          <w:rFonts w:ascii="Times New Roman" w:hAnsi="Times New Roman" w:cs="Times New Roman"/>
          <w:sz w:val="24"/>
          <w:szCs w:val="24"/>
        </w:rPr>
        <w:t>;</w:t>
      </w:r>
    </w:p>
    <w:p w:rsidR="00CC4F48" w:rsidRDefault="00CC4F48" w:rsidP="00CC4F48">
      <w:pPr>
        <w:pStyle w:val="a5"/>
        <w:numPr>
          <w:ilvl w:val="0"/>
          <w:numId w:val="49"/>
        </w:numPr>
        <w:spacing w:after="0" w:line="312" w:lineRule="auto"/>
        <w:jc w:val="both"/>
        <w:rPr>
          <w:rFonts w:ascii="Times New Roman" w:hAnsi="Times New Roman" w:cs="Times New Roman"/>
          <w:sz w:val="24"/>
          <w:szCs w:val="24"/>
        </w:rPr>
      </w:pPr>
      <w:r w:rsidRPr="00E90951">
        <w:rPr>
          <w:rFonts w:ascii="Times New Roman" w:hAnsi="Times New Roman" w:cs="Times New Roman"/>
          <w:b/>
          <w:sz w:val="24"/>
          <w:szCs w:val="24"/>
        </w:rPr>
        <w:t>ограничение свободы</w:t>
      </w:r>
      <w:r w:rsidR="00E90951">
        <w:rPr>
          <w:rFonts w:ascii="Times New Roman" w:hAnsi="Times New Roman" w:cs="Times New Roman"/>
          <w:b/>
          <w:sz w:val="24"/>
          <w:szCs w:val="24"/>
        </w:rPr>
        <w:t xml:space="preserve"> </w:t>
      </w:r>
      <w:r w:rsidR="00E90951">
        <w:rPr>
          <w:rFonts w:ascii="Times New Roman" w:hAnsi="Times New Roman" w:cs="Times New Roman"/>
          <w:sz w:val="24"/>
          <w:szCs w:val="24"/>
        </w:rPr>
        <w:t>―</w:t>
      </w:r>
      <w:r w:rsidR="00E56EDA">
        <w:rPr>
          <w:rFonts w:ascii="Times New Roman" w:hAnsi="Times New Roman" w:cs="Times New Roman"/>
          <w:sz w:val="24"/>
          <w:szCs w:val="24"/>
        </w:rPr>
        <w:t xml:space="preserve"> содержа</w:t>
      </w:r>
      <w:r w:rsidR="00E90951">
        <w:rPr>
          <w:rFonts w:ascii="Times New Roman" w:hAnsi="Times New Roman" w:cs="Times New Roman"/>
          <w:sz w:val="24"/>
          <w:szCs w:val="24"/>
        </w:rPr>
        <w:t>ние осужденного в специальном учреждении без изоляции</w:t>
      </w:r>
      <w:r w:rsidR="00E56EDA">
        <w:rPr>
          <w:rFonts w:ascii="Times New Roman" w:hAnsi="Times New Roman" w:cs="Times New Roman"/>
          <w:sz w:val="24"/>
          <w:szCs w:val="24"/>
        </w:rPr>
        <w:t xml:space="preserve"> от общества в условиях осуществления за ним надзора на срок от одного года до 5 лет</w:t>
      </w:r>
      <w:r>
        <w:rPr>
          <w:rFonts w:ascii="Times New Roman" w:hAnsi="Times New Roman" w:cs="Times New Roman"/>
          <w:sz w:val="24"/>
          <w:szCs w:val="24"/>
        </w:rPr>
        <w:t>;</w:t>
      </w:r>
    </w:p>
    <w:p w:rsidR="00CC4F48" w:rsidRDefault="00CC4F48" w:rsidP="00CC4F48">
      <w:pPr>
        <w:pStyle w:val="a5"/>
        <w:numPr>
          <w:ilvl w:val="0"/>
          <w:numId w:val="49"/>
        </w:numPr>
        <w:spacing w:after="0" w:line="312" w:lineRule="auto"/>
        <w:jc w:val="both"/>
        <w:rPr>
          <w:rFonts w:ascii="Times New Roman" w:hAnsi="Times New Roman" w:cs="Times New Roman"/>
          <w:sz w:val="24"/>
          <w:szCs w:val="24"/>
        </w:rPr>
      </w:pPr>
      <w:r w:rsidRPr="00E56EDA">
        <w:rPr>
          <w:rFonts w:ascii="Times New Roman" w:hAnsi="Times New Roman" w:cs="Times New Roman"/>
          <w:b/>
          <w:sz w:val="24"/>
          <w:szCs w:val="24"/>
        </w:rPr>
        <w:t>арест</w:t>
      </w:r>
      <w:r w:rsidR="00E56EDA">
        <w:rPr>
          <w:rFonts w:ascii="Times New Roman" w:hAnsi="Times New Roman" w:cs="Times New Roman"/>
          <w:b/>
          <w:sz w:val="24"/>
          <w:szCs w:val="24"/>
        </w:rPr>
        <w:t xml:space="preserve"> </w:t>
      </w:r>
      <w:r w:rsidR="00E56EDA">
        <w:rPr>
          <w:rFonts w:ascii="Times New Roman" w:hAnsi="Times New Roman" w:cs="Times New Roman"/>
          <w:sz w:val="24"/>
          <w:szCs w:val="24"/>
        </w:rPr>
        <w:t>― содержание осужденного в условиях строгой изоляции от общества сроком от одного до 6 месяцев (введение этого вида наказания было отсрочено)</w:t>
      </w:r>
      <w:r>
        <w:rPr>
          <w:rFonts w:ascii="Times New Roman" w:hAnsi="Times New Roman" w:cs="Times New Roman"/>
          <w:sz w:val="24"/>
          <w:szCs w:val="24"/>
        </w:rPr>
        <w:t>;</w:t>
      </w:r>
    </w:p>
    <w:p w:rsidR="00E56EDA" w:rsidRDefault="00E56EDA" w:rsidP="00CC4F48">
      <w:pPr>
        <w:pStyle w:val="a5"/>
        <w:numPr>
          <w:ilvl w:val="0"/>
          <w:numId w:val="49"/>
        </w:numPr>
        <w:spacing w:after="0" w:line="312" w:lineRule="auto"/>
        <w:jc w:val="both"/>
        <w:rPr>
          <w:rFonts w:ascii="Times New Roman" w:hAnsi="Times New Roman" w:cs="Times New Roman"/>
          <w:sz w:val="24"/>
          <w:szCs w:val="24"/>
        </w:rPr>
      </w:pPr>
      <w:r>
        <w:rPr>
          <w:rFonts w:ascii="Times New Roman" w:hAnsi="Times New Roman" w:cs="Times New Roman"/>
          <w:b/>
          <w:sz w:val="24"/>
          <w:szCs w:val="24"/>
        </w:rPr>
        <w:t xml:space="preserve">содержание в дисциплинарной части, </w:t>
      </w:r>
      <w:r>
        <w:rPr>
          <w:rFonts w:ascii="Times New Roman" w:hAnsi="Times New Roman" w:cs="Times New Roman"/>
          <w:sz w:val="24"/>
          <w:szCs w:val="24"/>
        </w:rPr>
        <w:t>назначаемое военнослужащим, на срок от 3 месяцев до 2 лет;</w:t>
      </w:r>
    </w:p>
    <w:p w:rsidR="00CC4F48" w:rsidRDefault="00CC4F48" w:rsidP="00CC4F48">
      <w:pPr>
        <w:pStyle w:val="a5"/>
        <w:numPr>
          <w:ilvl w:val="0"/>
          <w:numId w:val="49"/>
        </w:numPr>
        <w:spacing w:after="0" w:line="312" w:lineRule="auto"/>
        <w:jc w:val="both"/>
        <w:rPr>
          <w:rFonts w:ascii="Times New Roman" w:hAnsi="Times New Roman" w:cs="Times New Roman"/>
          <w:sz w:val="24"/>
          <w:szCs w:val="24"/>
        </w:rPr>
      </w:pPr>
      <w:r w:rsidRPr="00E56EDA">
        <w:rPr>
          <w:rFonts w:ascii="Times New Roman" w:hAnsi="Times New Roman" w:cs="Times New Roman"/>
          <w:b/>
          <w:sz w:val="24"/>
          <w:szCs w:val="24"/>
        </w:rPr>
        <w:t>лишение свободы на определенный срок</w:t>
      </w:r>
      <w:r>
        <w:rPr>
          <w:rFonts w:ascii="Times New Roman" w:hAnsi="Times New Roman" w:cs="Times New Roman"/>
          <w:sz w:val="24"/>
          <w:szCs w:val="24"/>
        </w:rPr>
        <w:t xml:space="preserve"> или пожизненно</w:t>
      </w:r>
      <w:r w:rsidR="00E56EDA">
        <w:rPr>
          <w:rFonts w:ascii="Times New Roman" w:hAnsi="Times New Roman" w:cs="Times New Roman"/>
          <w:sz w:val="24"/>
          <w:szCs w:val="24"/>
        </w:rPr>
        <w:t xml:space="preserve"> ― изоляция осужденного от общества путем направления его в колонию-поселение или помещения в исправительную колонию общего, строго или особого режима либо в тюрьму на срок от 6 месяцев до 20 лет</w:t>
      </w:r>
      <w:r>
        <w:rPr>
          <w:rFonts w:ascii="Times New Roman" w:hAnsi="Times New Roman" w:cs="Times New Roman"/>
          <w:sz w:val="24"/>
          <w:szCs w:val="24"/>
        </w:rPr>
        <w:t>;</w:t>
      </w:r>
    </w:p>
    <w:p w:rsidR="00F06E20" w:rsidRDefault="00E56EDA" w:rsidP="00CC4F48">
      <w:pPr>
        <w:pStyle w:val="a5"/>
        <w:numPr>
          <w:ilvl w:val="0"/>
          <w:numId w:val="49"/>
        </w:numPr>
        <w:spacing w:after="0" w:line="312" w:lineRule="auto"/>
        <w:jc w:val="both"/>
        <w:rPr>
          <w:rFonts w:ascii="Times New Roman" w:hAnsi="Times New Roman" w:cs="Times New Roman"/>
          <w:sz w:val="24"/>
          <w:szCs w:val="24"/>
        </w:rPr>
      </w:pPr>
      <w:r>
        <w:rPr>
          <w:rFonts w:ascii="Times New Roman" w:hAnsi="Times New Roman" w:cs="Times New Roman"/>
          <w:b/>
          <w:sz w:val="24"/>
          <w:szCs w:val="24"/>
        </w:rPr>
        <w:t xml:space="preserve">пожизненное лишение свободы </w:t>
      </w:r>
      <w:r>
        <w:rPr>
          <w:rFonts w:ascii="Times New Roman" w:hAnsi="Times New Roman" w:cs="Times New Roman"/>
          <w:sz w:val="24"/>
          <w:szCs w:val="24"/>
        </w:rPr>
        <w:t>как высшая мера наказания</w:t>
      </w:r>
      <w:r w:rsidR="00F06E20">
        <w:rPr>
          <w:rFonts w:ascii="Times New Roman" w:hAnsi="Times New Roman" w:cs="Times New Roman"/>
          <w:sz w:val="24"/>
          <w:szCs w:val="24"/>
        </w:rPr>
        <w:t>.</w:t>
      </w:r>
    </w:p>
    <w:p w:rsidR="00E56EDA" w:rsidRPr="00E56EDA" w:rsidRDefault="00E56EDA" w:rsidP="00E56EDA">
      <w:pPr>
        <w:spacing w:after="0" w:line="312" w:lineRule="auto"/>
        <w:ind w:firstLine="567"/>
        <w:jc w:val="both"/>
        <w:rPr>
          <w:rFonts w:ascii="Times New Roman" w:hAnsi="Times New Roman" w:cs="Times New Roman"/>
          <w:sz w:val="24"/>
          <w:szCs w:val="24"/>
        </w:rPr>
      </w:pPr>
      <w:r w:rsidRPr="00E56EDA">
        <w:rPr>
          <w:rFonts w:ascii="Times New Roman" w:hAnsi="Times New Roman" w:cs="Times New Roman"/>
          <w:sz w:val="24"/>
          <w:szCs w:val="24"/>
        </w:rPr>
        <w:t>Все наказания, перечисленные в Общей части УК РФ, делятся на основные и дополнительные.</w:t>
      </w:r>
    </w:p>
    <w:p w:rsidR="000B2D09" w:rsidRDefault="00E56EDA"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 </w:t>
      </w:r>
      <w:r>
        <w:rPr>
          <w:rFonts w:ascii="Times New Roman" w:hAnsi="Times New Roman" w:cs="Times New Roman"/>
          <w:b/>
          <w:sz w:val="24"/>
          <w:szCs w:val="24"/>
        </w:rPr>
        <w:t xml:space="preserve">основным </w:t>
      </w:r>
      <w:r>
        <w:rPr>
          <w:rFonts w:ascii="Times New Roman" w:hAnsi="Times New Roman" w:cs="Times New Roman"/>
          <w:sz w:val="24"/>
          <w:szCs w:val="24"/>
        </w:rPr>
        <w:t>наказаниям, которые могут назначаться судом в качестве самостоятельных и не могут присоединяться как дополнительные к другим, относятся</w:t>
      </w:r>
      <w:r w:rsidR="00D63BC0">
        <w:rPr>
          <w:rFonts w:ascii="Times New Roman" w:hAnsi="Times New Roman" w:cs="Times New Roman"/>
          <w:sz w:val="24"/>
          <w:szCs w:val="24"/>
        </w:rPr>
        <w:t xml:space="preserve">: а) </w:t>
      </w:r>
      <w:r>
        <w:rPr>
          <w:rFonts w:ascii="Times New Roman" w:hAnsi="Times New Roman" w:cs="Times New Roman"/>
          <w:sz w:val="24"/>
          <w:szCs w:val="24"/>
        </w:rPr>
        <w:t xml:space="preserve"> обязательные и исправительные работы, </w:t>
      </w:r>
      <w:r w:rsidR="00D63BC0">
        <w:rPr>
          <w:rFonts w:ascii="Times New Roman" w:hAnsi="Times New Roman" w:cs="Times New Roman"/>
          <w:sz w:val="24"/>
          <w:szCs w:val="24"/>
        </w:rPr>
        <w:t xml:space="preserve">б) </w:t>
      </w:r>
      <w:r>
        <w:rPr>
          <w:rFonts w:ascii="Times New Roman" w:hAnsi="Times New Roman" w:cs="Times New Roman"/>
          <w:sz w:val="24"/>
          <w:szCs w:val="24"/>
        </w:rPr>
        <w:t xml:space="preserve">ограничение по военной службе, </w:t>
      </w:r>
      <w:r w:rsidR="00D63BC0">
        <w:rPr>
          <w:rFonts w:ascii="Times New Roman" w:hAnsi="Times New Roman" w:cs="Times New Roman"/>
          <w:sz w:val="24"/>
          <w:szCs w:val="24"/>
        </w:rPr>
        <w:t xml:space="preserve">в) </w:t>
      </w:r>
      <w:r>
        <w:rPr>
          <w:rFonts w:ascii="Times New Roman" w:hAnsi="Times New Roman" w:cs="Times New Roman"/>
          <w:sz w:val="24"/>
          <w:szCs w:val="24"/>
        </w:rPr>
        <w:t xml:space="preserve">ограничение свободы, </w:t>
      </w:r>
      <w:r w:rsidR="00D63BC0">
        <w:rPr>
          <w:rFonts w:ascii="Times New Roman" w:hAnsi="Times New Roman" w:cs="Times New Roman"/>
          <w:sz w:val="24"/>
          <w:szCs w:val="24"/>
        </w:rPr>
        <w:t xml:space="preserve">г) </w:t>
      </w:r>
      <w:r>
        <w:rPr>
          <w:rFonts w:ascii="Times New Roman" w:hAnsi="Times New Roman" w:cs="Times New Roman"/>
          <w:sz w:val="24"/>
          <w:szCs w:val="24"/>
        </w:rPr>
        <w:t xml:space="preserve">арест, </w:t>
      </w:r>
      <w:r w:rsidR="00D63BC0">
        <w:rPr>
          <w:rFonts w:ascii="Times New Roman" w:hAnsi="Times New Roman" w:cs="Times New Roman"/>
          <w:sz w:val="24"/>
          <w:szCs w:val="24"/>
        </w:rPr>
        <w:t xml:space="preserve">д) </w:t>
      </w:r>
      <w:r>
        <w:rPr>
          <w:rFonts w:ascii="Times New Roman" w:hAnsi="Times New Roman" w:cs="Times New Roman"/>
          <w:sz w:val="24"/>
          <w:szCs w:val="24"/>
        </w:rPr>
        <w:t xml:space="preserve">содержание в дисциплинарной воинской части, </w:t>
      </w:r>
      <w:r w:rsidR="00D63BC0">
        <w:rPr>
          <w:rFonts w:ascii="Times New Roman" w:hAnsi="Times New Roman" w:cs="Times New Roman"/>
          <w:sz w:val="24"/>
          <w:szCs w:val="24"/>
        </w:rPr>
        <w:t xml:space="preserve">е) </w:t>
      </w:r>
      <w:r>
        <w:rPr>
          <w:rFonts w:ascii="Times New Roman" w:hAnsi="Times New Roman" w:cs="Times New Roman"/>
          <w:sz w:val="24"/>
          <w:szCs w:val="24"/>
        </w:rPr>
        <w:t>лишение свободы на опр</w:t>
      </w:r>
      <w:r w:rsidR="00D63BC0">
        <w:rPr>
          <w:rFonts w:ascii="Times New Roman" w:hAnsi="Times New Roman" w:cs="Times New Roman"/>
          <w:sz w:val="24"/>
          <w:szCs w:val="24"/>
        </w:rPr>
        <w:t xml:space="preserve">еделенный срок или пожизненно; ж) </w:t>
      </w:r>
      <w:r>
        <w:rPr>
          <w:rFonts w:ascii="Times New Roman" w:hAnsi="Times New Roman" w:cs="Times New Roman"/>
          <w:sz w:val="24"/>
          <w:szCs w:val="24"/>
        </w:rPr>
        <w:t>смертная казнь.</w:t>
      </w:r>
    </w:p>
    <w:p w:rsidR="00E44199" w:rsidRDefault="00D63BC0"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Дополнительные </w:t>
      </w:r>
      <w:r>
        <w:rPr>
          <w:rFonts w:ascii="Times New Roman" w:hAnsi="Times New Roman" w:cs="Times New Roman"/>
          <w:sz w:val="24"/>
          <w:szCs w:val="24"/>
        </w:rPr>
        <w:t xml:space="preserve">наказания, к которым относятся лишение специального, воинского или почетного звания, классного чина и государственных наград, а также конфискация имущества, не могут применяться самостоятельно, а назначаются только в сочетании с каким-либо основным наказанием. Штраф и лишение занимать определенные должности или заниматься определенной деятельностью применяются в качестве </w:t>
      </w:r>
      <w:r w:rsidRPr="00D63BC0">
        <w:rPr>
          <w:rFonts w:ascii="Times New Roman" w:hAnsi="Times New Roman" w:cs="Times New Roman"/>
          <w:i/>
          <w:sz w:val="24"/>
          <w:szCs w:val="24"/>
        </w:rPr>
        <w:t xml:space="preserve">как </w:t>
      </w:r>
      <w:r>
        <w:rPr>
          <w:rFonts w:ascii="Times New Roman" w:hAnsi="Times New Roman" w:cs="Times New Roman"/>
          <w:sz w:val="24"/>
          <w:szCs w:val="24"/>
        </w:rPr>
        <w:t xml:space="preserve">основных, </w:t>
      </w:r>
      <w:r w:rsidRPr="00D63BC0">
        <w:rPr>
          <w:rFonts w:ascii="Times New Roman" w:hAnsi="Times New Roman" w:cs="Times New Roman"/>
          <w:i/>
          <w:sz w:val="24"/>
          <w:szCs w:val="24"/>
        </w:rPr>
        <w:t>так и</w:t>
      </w:r>
      <w:r>
        <w:rPr>
          <w:rFonts w:ascii="Times New Roman" w:hAnsi="Times New Roman" w:cs="Times New Roman"/>
          <w:sz w:val="24"/>
          <w:szCs w:val="24"/>
        </w:rPr>
        <w:t xml:space="preserve"> дополнительных видов наказания. </w:t>
      </w:r>
    </w:p>
    <w:p w:rsidR="00D63BC0" w:rsidRDefault="00E4419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Уголовный кодекс РФ устанавливает определенные </w:t>
      </w:r>
      <w:r>
        <w:rPr>
          <w:rFonts w:ascii="Times New Roman" w:hAnsi="Times New Roman" w:cs="Times New Roman"/>
          <w:i/>
          <w:sz w:val="24"/>
          <w:szCs w:val="24"/>
        </w:rPr>
        <w:t xml:space="preserve">ограничения </w:t>
      </w:r>
      <w:r>
        <w:rPr>
          <w:rFonts w:ascii="Times New Roman" w:hAnsi="Times New Roman" w:cs="Times New Roman"/>
          <w:sz w:val="24"/>
          <w:szCs w:val="24"/>
        </w:rPr>
        <w:t>в приме</w:t>
      </w:r>
      <w:r w:rsidR="009E1D30">
        <w:rPr>
          <w:rFonts w:ascii="Times New Roman" w:hAnsi="Times New Roman" w:cs="Times New Roman"/>
          <w:sz w:val="24"/>
          <w:szCs w:val="24"/>
        </w:rPr>
        <w:t>не</w:t>
      </w:r>
      <w:r>
        <w:rPr>
          <w:rFonts w:ascii="Times New Roman" w:hAnsi="Times New Roman" w:cs="Times New Roman"/>
          <w:sz w:val="24"/>
          <w:szCs w:val="24"/>
        </w:rPr>
        <w:t>ни</w:t>
      </w:r>
      <w:r w:rsidR="002E271A">
        <w:rPr>
          <w:rFonts w:ascii="Times New Roman" w:hAnsi="Times New Roman" w:cs="Times New Roman"/>
          <w:sz w:val="24"/>
          <w:szCs w:val="24"/>
        </w:rPr>
        <w:t>и</w:t>
      </w:r>
      <w:r>
        <w:rPr>
          <w:rFonts w:ascii="Times New Roman" w:hAnsi="Times New Roman" w:cs="Times New Roman"/>
          <w:sz w:val="24"/>
          <w:szCs w:val="24"/>
        </w:rPr>
        <w:t xml:space="preserve"> ряда наказаний к отдельным категориям лиц. Так</w:t>
      </w:r>
      <w:r w:rsidR="002E271A">
        <w:rPr>
          <w:rFonts w:ascii="Times New Roman" w:hAnsi="Times New Roman" w:cs="Times New Roman"/>
          <w:sz w:val="24"/>
          <w:szCs w:val="24"/>
        </w:rPr>
        <w:t>,</w:t>
      </w:r>
      <w:r>
        <w:rPr>
          <w:rFonts w:ascii="Times New Roman" w:hAnsi="Times New Roman" w:cs="Times New Roman"/>
          <w:sz w:val="24"/>
          <w:szCs w:val="24"/>
        </w:rPr>
        <w:t xml:space="preserve"> несовершеннолетним может быть назначено наказание в виде штрафа лишения права заниматься определенной деятельностью обязательных и исправительных работ ареста </w:t>
      </w:r>
      <w:r w:rsidR="002E271A">
        <w:rPr>
          <w:rFonts w:ascii="Times New Roman" w:hAnsi="Times New Roman" w:cs="Times New Roman"/>
          <w:sz w:val="24"/>
          <w:szCs w:val="24"/>
        </w:rPr>
        <w:t>(</w:t>
      </w:r>
      <w:r>
        <w:rPr>
          <w:rFonts w:ascii="Times New Roman" w:hAnsi="Times New Roman" w:cs="Times New Roman"/>
          <w:sz w:val="24"/>
          <w:szCs w:val="24"/>
        </w:rPr>
        <w:t>с 16 лет</w:t>
      </w:r>
      <w:r w:rsidR="002E271A">
        <w:rPr>
          <w:rFonts w:ascii="Times New Roman" w:hAnsi="Times New Roman" w:cs="Times New Roman"/>
          <w:sz w:val="24"/>
          <w:szCs w:val="24"/>
        </w:rPr>
        <w:t>)</w:t>
      </w:r>
      <w:r>
        <w:rPr>
          <w:rFonts w:ascii="Times New Roman" w:hAnsi="Times New Roman" w:cs="Times New Roman"/>
          <w:sz w:val="24"/>
          <w:szCs w:val="24"/>
        </w:rPr>
        <w:t xml:space="preserve"> и лишения свободы на срок не свыше 10 лет. Арест и ограничение свободы не могут быть назначены беременным женщинам</w:t>
      </w:r>
      <w:r w:rsidR="002E271A">
        <w:rPr>
          <w:rFonts w:ascii="Times New Roman" w:hAnsi="Times New Roman" w:cs="Times New Roman"/>
          <w:sz w:val="24"/>
          <w:szCs w:val="24"/>
        </w:rPr>
        <w:t>,</w:t>
      </w:r>
      <w:r>
        <w:rPr>
          <w:rFonts w:ascii="Times New Roman" w:hAnsi="Times New Roman" w:cs="Times New Roman"/>
          <w:sz w:val="24"/>
          <w:szCs w:val="24"/>
        </w:rPr>
        <w:t xml:space="preserve"> имеющих детей в возрасте до восьми лет. Пожизненное лишение свободы не назначается женщинам</w:t>
      </w:r>
      <w:r w:rsidR="002E271A">
        <w:rPr>
          <w:rFonts w:ascii="Times New Roman" w:hAnsi="Times New Roman" w:cs="Times New Roman"/>
          <w:sz w:val="24"/>
          <w:szCs w:val="24"/>
        </w:rPr>
        <w:t>,</w:t>
      </w:r>
      <w:r>
        <w:rPr>
          <w:rFonts w:ascii="Times New Roman" w:hAnsi="Times New Roman" w:cs="Times New Roman"/>
          <w:sz w:val="24"/>
          <w:szCs w:val="24"/>
        </w:rPr>
        <w:t xml:space="preserve"> а также мужчинам</w:t>
      </w:r>
      <w:r w:rsidR="002E271A">
        <w:rPr>
          <w:rFonts w:ascii="Times New Roman" w:hAnsi="Times New Roman" w:cs="Times New Roman"/>
          <w:sz w:val="24"/>
          <w:szCs w:val="24"/>
        </w:rPr>
        <w:t>,</w:t>
      </w:r>
      <w:r>
        <w:rPr>
          <w:rFonts w:ascii="Times New Roman" w:hAnsi="Times New Roman" w:cs="Times New Roman"/>
          <w:sz w:val="24"/>
          <w:szCs w:val="24"/>
        </w:rPr>
        <w:t xml:space="preserve"> достигшим к моменту вынесения приговора 65-летнего возраста.</w:t>
      </w:r>
      <w:r w:rsidR="00D63BC0">
        <w:rPr>
          <w:rFonts w:ascii="Times New Roman" w:hAnsi="Times New Roman" w:cs="Times New Roman"/>
          <w:sz w:val="24"/>
          <w:szCs w:val="24"/>
        </w:rPr>
        <w:t xml:space="preserve"> </w:t>
      </w:r>
    </w:p>
    <w:p w:rsidR="002E271A" w:rsidRDefault="002E271A"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назначении наказания суд руководствуется следующими </w:t>
      </w:r>
      <w:r w:rsidRPr="002E271A">
        <w:rPr>
          <w:rFonts w:ascii="Times New Roman" w:hAnsi="Times New Roman" w:cs="Times New Roman"/>
          <w:b/>
          <w:i/>
          <w:sz w:val="24"/>
          <w:szCs w:val="24"/>
        </w:rPr>
        <w:t>общими принципами</w:t>
      </w:r>
      <w:r>
        <w:rPr>
          <w:rFonts w:ascii="Times New Roman" w:hAnsi="Times New Roman" w:cs="Times New Roman"/>
          <w:sz w:val="24"/>
          <w:szCs w:val="24"/>
        </w:rPr>
        <w:t>:</w:t>
      </w:r>
    </w:p>
    <w:p w:rsidR="002E271A" w:rsidRDefault="002E271A"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наказание назначается в пределах, определенных статьей Особой части УК РФ, устанавливающей ответственность за совершенное преступление. Более строгий вид наказания из числа предусмотренных санкцией уголовно-правовой нормы за совершенное преступление назначается только в том случае, если менее строгий вид наказания не может обеспечить достижение целей. суд не имеет права выйти за указанные в санкции верхние пределы наказания, но в исключительных случаях может назначить более мягкий вид наказания (например, за активное содействие одного из соучастников правонарушения раскрытию группового преступления);</w:t>
      </w:r>
    </w:p>
    <w:p w:rsidR="002E271A" w:rsidRDefault="002E271A"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судом должны учитываться характер и степень общественной опасности преступления и личности виновного (это определяется объектом посягательства, величиной причиненного вреда, формой вины, характером соучастия и др.);</w:t>
      </w:r>
    </w:p>
    <w:p w:rsidR="009D11C5" w:rsidRDefault="002E271A"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необходимо учитывать обстоятельства, смягчающие и </w:t>
      </w:r>
      <w:r w:rsidR="009D11C5">
        <w:rPr>
          <w:rFonts w:ascii="Times New Roman" w:hAnsi="Times New Roman" w:cs="Times New Roman"/>
          <w:sz w:val="24"/>
          <w:szCs w:val="24"/>
        </w:rPr>
        <w:t>отягчающие наказание;</w:t>
      </w:r>
    </w:p>
    <w:p w:rsidR="002E271A" w:rsidRDefault="009D11C5"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2E271A">
        <w:rPr>
          <w:rFonts w:ascii="Times New Roman" w:hAnsi="Times New Roman" w:cs="Times New Roman"/>
          <w:sz w:val="24"/>
          <w:szCs w:val="24"/>
        </w:rPr>
        <w:t xml:space="preserve">  </w:t>
      </w:r>
      <w:r>
        <w:rPr>
          <w:rFonts w:ascii="Times New Roman" w:hAnsi="Times New Roman" w:cs="Times New Roman"/>
          <w:sz w:val="24"/>
          <w:szCs w:val="24"/>
        </w:rPr>
        <w:t>суд должен принять во внимание, как назначенное наказание повлияет на исправление осужденного и условия жизни его семьи.</w:t>
      </w:r>
    </w:p>
    <w:p w:rsidR="009D11C5" w:rsidRDefault="009D11C5" w:rsidP="00F06E20">
      <w:pPr>
        <w:pStyle w:val="a5"/>
        <w:spacing w:after="0" w:line="312"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Ответственность за преступления против личности и другие виды преступлений</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Наиболее строго Уголовный кодекс РФ карает за преступления против жизни и здоровья человека. Глава, посвященная составам этих преступлений, открывает Особенную часть УК.</w:t>
      </w:r>
    </w:p>
    <w:p w:rsidR="004E28D9" w:rsidRDefault="004E28D9" w:rsidP="00F06E20">
      <w:pPr>
        <w:pStyle w:val="a5"/>
        <w:spacing w:after="0" w:line="312"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Самым опасным из преступлений против личности является посягательство на жизнь ― </w:t>
      </w:r>
      <w:r w:rsidRPr="004E28D9">
        <w:rPr>
          <w:rFonts w:ascii="Times New Roman" w:hAnsi="Times New Roman" w:cs="Times New Roman"/>
          <w:b/>
          <w:sz w:val="24"/>
          <w:szCs w:val="24"/>
        </w:rPr>
        <w:t>убийство</w:t>
      </w:r>
      <w:r>
        <w:rPr>
          <w:rFonts w:ascii="Times New Roman" w:hAnsi="Times New Roman" w:cs="Times New Roman"/>
          <w:sz w:val="24"/>
          <w:szCs w:val="24"/>
        </w:rPr>
        <w:t xml:space="preserve">, под которым понимается </w:t>
      </w:r>
      <w:r w:rsidRPr="004E28D9">
        <w:rPr>
          <w:rFonts w:ascii="Times New Roman" w:hAnsi="Times New Roman" w:cs="Times New Roman"/>
          <w:i/>
          <w:sz w:val="24"/>
          <w:szCs w:val="24"/>
        </w:rPr>
        <w:t>ум</w:t>
      </w:r>
      <w:r>
        <w:rPr>
          <w:rFonts w:ascii="Times New Roman" w:hAnsi="Times New Roman" w:cs="Times New Roman"/>
          <w:i/>
          <w:sz w:val="24"/>
          <w:szCs w:val="24"/>
        </w:rPr>
        <w:t>ышленное причинение смерти дру</w:t>
      </w:r>
      <w:r w:rsidRPr="004E28D9">
        <w:rPr>
          <w:rFonts w:ascii="Times New Roman" w:hAnsi="Times New Roman" w:cs="Times New Roman"/>
          <w:i/>
          <w:sz w:val="24"/>
          <w:szCs w:val="24"/>
        </w:rPr>
        <w:t xml:space="preserve">гому человеку. </w:t>
      </w:r>
      <w:r>
        <w:rPr>
          <w:rFonts w:ascii="Times New Roman" w:hAnsi="Times New Roman" w:cs="Times New Roman"/>
          <w:sz w:val="24"/>
          <w:szCs w:val="24"/>
        </w:rPr>
        <w:t xml:space="preserve">Объектом убийства являются общественные отношения, охраняющие жизнь человека. Уголовное законодательство устанавливает </w:t>
      </w:r>
      <w:r>
        <w:rPr>
          <w:rFonts w:ascii="Times New Roman" w:hAnsi="Times New Roman" w:cs="Times New Roman"/>
          <w:b/>
          <w:sz w:val="24"/>
          <w:szCs w:val="24"/>
        </w:rPr>
        <w:t>ответственность за различные составы убийства:</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убийство при отягчающих обстоятельствах (их исчерпывающий перечень приведен в ч. 2 ст. 105 УК);</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убийство матерью новорожденного ребенка;</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убийство, совершенное в состоянии аффекта;</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убийство, совершенное при превышении пределов необходимой обороны либо при превышении мер, необходимых для задержания лица, совершившего преступление.</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 преступлениям </w:t>
      </w:r>
      <w:r>
        <w:rPr>
          <w:rFonts w:ascii="Times New Roman" w:hAnsi="Times New Roman" w:cs="Times New Roman"/>
          <w:b/>
          <w:i/>
          <w:sz w:val="24"/>
          <w:szCs w:val="24"/>
        </w:rPr>
        <w:t xml:space="preserve">против здоровья человека </w:t>
      </w:r>
      <w:r>
        <w:rPr>
          <w:rFonts w:ascii="Times New Roman" w:hAnsi="Times New Roman" w:cs="Times New Roman"/>
          <w:sz w:val="24"/>
          <w:szCs w:val="24"/>
        </w:rPr>
        <w:t>относятся:</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умышленное причинение здоровью тяжкого, средней тяжести и легкого вреда;</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причинение тяжелого или средней тяжести вреда здоровью по неосторожности;</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побои и истязания;</w:t>
      </w:r>
    </w:p>
    <w:p w:rsidR="004E28D9" w:rsidRDefault="004E28D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неоказание без уважительных причин помощи больному лицом, обязанным ее оказывать в соответствии с законом или специальным правилом;</w:t>
      </w:r>
    </w:p>
    <w:p w:rsidR="004E28D9" w:rsidRDefault="006A180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оставление без помощи лица, находящегося в опасном для жизни и здоровья состоянии и лишенного возможности принять меры к самосохранению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w:t>
      </w:r>
    </w:p>
    <w:p w:rsidR="006A1809" w:rsidRDefault="00AF4E70"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Среди </w:t>
      </w:r>
      <w:r>
        <w:rPr>
          <w:rFonts w:ascii="Times New Roman" w:hAnsi="Times New Roman" w:cs="Times New Roman"/>
          <w:b/>
          <w:i/>
          <w:sz w:val="24"/>
          <w:szCs w:val="24"/>
        </w:rPr>
        <w:t xml:space="preserve">преступлений против личности, </w:t>
      </w:r>
      <w:r>
        <w:rPr>
          <w:rFonts w:ascii="Times New Roman" w:hAnsi="Times New Roman" w:cs="Times New Roman"/>
          <w:sz w:val="24"/>
          <w:szCs w:val="24"/>
        </w:rPr>
        <w:t xml:space="preserve">посягающих на ее свободу, честь и достоинство, наиболее распространенным в России являются похищение человека, клевета и оскорбление. Под </w:t>
      </w:r>
      <w:r>
        <w:rPr>
          <w:rFonts w:ascii="Times New Roman" w:hAnsi="Times New Roman" w:cs="Times New Roman"/>
          <w:b/>
          <w:sz w:val="24"/>
          <w:szCs w:val="24"/>
        </w:rPr>
        <w:t xml:space="preserve">клеветой </w:t>
      </w:r>
      <w:r>
        <w:rPr>
          <w:rFonts w:ascii="Times New Roman" w:hAnsi="Times New Roman" w:cs="Times New Roman"/>
          <w:sz w:val="24"/>
          <w:szCs w:val="24"/>
        </w:rPr>
        <w:t xml:space="preserve">понимается распространение з а в е д о м о ложных сведений, порочащих честь и достоинство другого лица или подрывающих его репутацию. </w:t>
      </w:r>
      <w:r>
        <w:rPr>
          <w:rFonts w:ascii="Times New Roman" w:hAnsi="Times New Roman" w:cs="Times New Roman"/>
          <w:b/>
          <w:sz w:val="24"/>
          <w:szCs w:val="24"/>
        </w:rPr>
        <w:t xml:space="preserve">Оскорблением </w:t>
      </w:r>
      <w:r>
        <w:rPr>
          <w:rFonts w:ascii="Times New Roman" w:hAnsi="Times New Roman" w:cs="Times New Roman"/>
          <w:sz w:val="24"/>
          <w:szCs w:val="24"/>
        </w:rPr>
        <w:t xml:space="preserve">называют унижение части и достоинства другого лица, выраженное в неприличной форме. </w:t>
      </w:r>
    </w:p>
    <w:p w:rsidR="00AF4E70" w:rsidRDefault="00AF4E70"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Среди общественных </w:t>
      </w:r>
      <w:r w:rsidRPr="00AF4E70">
        <w:rPr>
          <w:rFonts w:ascii="Times New Roman" w:hAnsi="Times New Roman" w:cs="Times New Roman"/>
          <w:b/>
          <w:i/>
          <w:sz w:val="24"/>
          <w:szCs w:val="24"/>
        </w:rPr>
        <w:t>отношений в сфере экономики</w:t>
      </w:r>
      <w:r>
        <w:rPr>
          <w:rFonts w:ascii="Times New Roman" w:hAnsi="Times New Roman" w:cs="Times New Roman"/>
          <w:b/>
          <w:i/>
          <w:sz w:val="24"/>
          <w:szCs w:val="24"/>
        </w:rPr>
        <w:t xml:space="preserve"> </w:t>
      </w:r>
      <w:r>
        <w:rPr>
          <w:rFonts w:ascii="Times New Roman" w:hAnsi="Times New Roman" w:cs="Times New Roman"/>
          <w:sz w:val="24"/>
          <w:szCs w:val="24"/>
        </w:rPr>
        <w:t>наибольшей степенью уголовно-правовой защитой пользуется собственность. УК исходит из равноправия всех видов собственности и поэтому устанавливает одинаковые наказания за посягательства на них.</w:t>
      </w:r>
    </w:p>
    <w:p w:rsidR="00AF4E70" w:rsidRDefault="00421E0A"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Все преступления против собственности делятся на корыстные и некорыстные. Для </w:t>
      </w:r>
      <w:r>
        <w:rPr>
          <w:rFonts w:ascii="Times New Roman" w:hAnsi="Times New Roman" w:cs="Times New Roman"/>
          <w:b/>
          <w:i/>
          <w:sz w:val="24"/>
          <w:szCs w:val="24"/>
        </w:rPr>
        <w:t xml:space="preserve">корыстных </w:t>
      </w:r>
      <w:r>
        <w:rPr>
          <w:rFonts w:ascii="Times New Roman" w:hAnsi="Times New Roman" w:cs="Times New Roman"/>
          <w:sz w:val="24"/>
          <w:szCs w:val="24"/>
        </w:rPr>
        <w:t xml:space="preserve">преступлений обязательным признаком является наличие конкретной цели ― незаконного обогащения за счет чужого имущества. Наиболее распространенным видом таких преступлений является </w:t>
      </w:r>
      <w:r>
        <w:rPr>
          <w:rFonts w:ascii="Times New Roman" w:hAnsi="Times New Roman" w:cs="Times New Roman"/>
          <w:b/>
          <w:sz w:val="24"/>
          <w:szCs w:val="24"/>
        </w:rPr>
        <w:t xml:space="preserve">хищение </w:t>
      </w:r>
      <w:r>
        <w:rPr>
          <w:rFonts w:ascii="Times New Roman" w:hAnsi="Times New Roman" w:cs="Times New Roman"/>
          <w:sz w:val="24"/>
          <w:szCs w:val="24"/>
        </w:rPr>
        <w:t>― совершенное с корыстной целью противоправное изъятие и (или) обращение чужого имущества в пользу виновного или других лиц, причинившее ущерб собственнику или иному владельцу этого имущества.</w:t>
      </w:r>
    </w:p>
    <w:p w:rsidR="00421E0A" w:rsidRDefault="0015563E"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Выделяют несколько </w:t>
      </w:r>
      <w:r>
        <w:rPr>
          <w:rFonts w:ascii="Times New Roman" w:hAnsi="Times New Roman" w:cs="Times New Roman"/>
          <w:i/>
          <w:sz w:val="24"/>
          <w:szCs w:val="24"/>
        </w:rPr>
        <w:t xml:space="preserve">форм хищения, </w:t>
      </w:r>
      <w:r>
        <w:rPr>
          <w:rFonts w:ascii="Times New Roman" w:hAnsi="Times New Roman" w:cs="Times New Roman"/>
          <w:sz w:val="24"/>
          <w:szCs w:val="24"/>
        </w:rPr>
        <w:t>отличающихся способом изъятия имущества:</w:t>
      </w:r>
    </w:p>
    <w:p w:rsidR="0015563E" w:rsidRPr="0015563E" w:rsidRDefault="0015563E" w:rsidP="0015563E">
      <w:pPr>
        <w:pStyle w:val="a5"/>
        <w:numPr>
          <w:ilvl w:val="0"/>
          <w:numId w:val="51"/>
        </w:numPr>
        <w:spacing w:after="0" w:line="312" w:lineRule="auto"/>
        <w:jc w:val="both"/>
        <w:rPr>
          <w:rFonts w:ascii="Times New Roman" w:hAnsi="Times New Roman" w:cs="Times New Roman"/>
          <w:b/>
          <w:sz w:val="24"/>
          <w:szCs w:val="24"/>
        </w:rPr>
      </w:pPr>
      <w:r w:rsidRPr="002A3B4E">
        <w:rPr>
          <w:rFonts w:ascii="Times New Roman" w:hAnsi="Times New Roman" w:cs="Times New Roman"/>
          <w:b/>
          <w:sz w:val="24"/>
          <w:szCs w:val="24"/>
        </w:rPr>
        <w:t>кража</w:t>
      </w:r>
      <w:r>
        <w:rPr>
          <w:rFonts w:ascii="Times New Roman" w:hAnsi="Times New Roman" w:cs="Times New Roman"/>
          <w:sz w:val="24"/>
          <w:szCs w:val="24"/>
        </w:rPr>
        <w:t xml:space="preserve"> ― тайное хищение чужого имущества;</w:t>
      </w:r>
    </w:p>
    <w:p w:rsidR="0015563E" w:rsidRPr="0015563E" w:rsidRDefault="0015563E" w:rsidP="0015563E">
      <w:pPr>
        <w:pStyle w:val="a5"/>
        <w:numPr>
          <w:ilvl w:val="0"/>
          <w:numId w:val="51"/>
        </w:numPr>
        <w:spacing w:after="0" w:line="312" w:lineRule="auto"/>
        <w:jc w:val="both"/>
        <w:rPr>
          <w:rFonts w:ascii="Times New Roman" w:hAnsi="Times New Roman" w:cs="Times New Roman"/>
          <w:b/>
          <w:sz w:val="24"/>
          <w:szCs w:val="24"/>
        </w:rPr>
      </w:pPr>
      <w:r w:rsidRPr="002A3B4E">
        <w:rPr>
          <w:rFonts w:ascii="Times New Roman" w:hAnsi="Times New Roman" w:cs="Times New Roman"/>
          <w:b/>
          <w:sz w:val="24"/>
          <w:szCs w:val="24"/>
        </w:rPr>
        <w:t>грабеж</w:t>
      </w:r>
      <w:r>
        <w:rPr>
          <w:rFonts w:ascii="Times New Roman" w:hAnsi="Times New Roman" w:cs="Times New Roman"/>
          <w:sz w:val="24"/>
          <w:szCs w:val="24"/>
        </w:rPr>
        <w:t xml:space="preserve"> ― открытое хищение чужого имущества;</w:t>
      </w:r>
    </w:p>
    <w:p w:rsidR="0015563E" w:rsidRPr="0015563E" w:rsidRDefault="0015563E" w:rsidP="0015563E">
      <w:pPr>
        <w:pStyle w:val="a5"/>
        <w:numPr>
          <w:ilvl w:val="0"/>
          <w:numId w:val="51"/>
        </w:numPr>
        <w:spacing w:after="0" w:line="312" w:lineRule="auto"/>
        <w:jc w:val="both"/>
        <w:rPr>
          <w:rFonts w:ascii="Times New Roman" w:hAnsi="Times New Roman" w:cs="Times New Roman"/>
          <w:b/>
          <w:sz w:val="24"/>
          <w:szCs w:val="24"/>
        </w:rPr>
      </w:pPr>
      <w:r w:rsidRPr="002A3B4E">
        <w:rPr>
          <w:rFonts w:ascii="Times New Roman" w:hAnsi="Times New Roman" w:cs="Times New Roman"/>
          <w:b/>
          <w:sz w:val="24"/>
          <w:szCs w:val="24"/>
        </w:rPr>
        <w:t>разбой</w:t>
      </w:r>
      <w:r>
        <w:rPr>
          <w:rFonts w:ascii="Times New Roman" w:hAnsi="Times New Roman" w:cs="Times New Roman"/>
          <w:sz w:val="24"/>
          <w:szCs w:val="24"/>
        </w:rPr>
        <w:t xml:space="preserve"> ― нападение с целью хищения чужого имущества, совершенное с применением насилия, опасного для жизни или здоровья, либо с угрозой применения такого насилия;</w:t>
      </w:r>
    </w:p>
    <w:p w:rsidR="0015563E" w:rsidRPr="0015563E" w:rsidRDefault="0015563E" w:rsidP="0015563E">
      <w:pPr>
        <w:pStyle w:val="a5"/>
        <w:numPr>
          <w:ilvl w:val="0"/>
          <w:numId w:val="51"/>
        </w:numPr>
        <w:spacing w:after="0" w:line="312" w:lineRule="auto"/>
        <w:jc w:val="both"/>
        <w:rPr>
          <w:rFonts w:ascii="Times New Roman" w:hAnsi="Times New Roman" w:cs="Times New Roman"/>
          <w:b/>
          <w:sz w:val="24"/>
          <w:szCs w:val="24"/>
        </w:rPr>
      </w:pPr>
      <w:r w:rsidRPr="002A3B4E">
        <w:rPr>
          <w:rFonts w:ascii="Times New Roman" w:hAnsi="Times New Roman" w:cs="Times New Roman"/>
          <w:b/>
          <w:sz w:val="24"/>
          <w:szCs w:val="24"/>
        </w:rPr>
        <w:t>мошенничество</w:t>
      </w:r>
      <w:r>
        <w:rPr>
          <w:rFonts w:ascii="Times New Roman" w:hAnsi="Times New Roman" w:cs="Times New Roman"/>
          <w:sz w:val="24"/>
          <w:szCs w:val="24"/>
        </w:rPr>
        <w:t xml:space="preserve"> ― хищение чужого имущества или приобретение права на чужое имущество путем обмана или злоупотребления доверием;</w:t>
      </w:r>
    </w:p>
    <w:p w:rsidR="0015563E" w:rsidRPr="002A3B4E" w:rsidRDefault="002A3B4E" w:rsidP="0015563E">
      <w:pPr>
        <w:pStyle w:val="a5"/>
        <w:numPr>
          <w:ilvl w:val="0"/>
          <w:numId w:val="51"/>
        </w:numPr>
        <w:spacing w:after="0" w:line="312" w:lineRule="auto"/>
        <w:jc w:val="both"/>
        <w:rPr>
          <w:rFonts w:ascii="Times New Roman" w:hAnsi="Times New Roman" w:cs="Times New Roman"/>
          <w:b/>
          <w:sz w:val="24"/>
          <w:szCs w:val="24"/>
        </w:rPr>
      </w:pPr>
      <w:r w:rsidRPr="002A3B4E">
        <w:rPr>
          <w:rFonts w:ascii="Times New Roman" w:hAnsi="Times New Roman" w:cs="Times New Roman"/>
          <w:b/>
          <w:sz w:val="24"/>
          <w:szCs w:val="24"/>
        </w:rPr>
        <w:t>присвоение или растрата (хищение) имущества</w:t>
      </w:r>
      <w:r w:rsidR="008A753C">
        <w:rPr>
          <w:rFonts w:ascii="Times New Roman" w:hAnsi="Times New Roman" w:cs="Times New Roman"/>
          <w:sz w:val="24"/>
          <w:szCs w:val="24"/>
        </w:rPr>
        <w:t>, вверенного виновному (</w:t>
      </w:r>
      <w:r>
        <w:rPr>
          <w:rFonts w:ascii="Times New Roman" w:hAnsi="Times New Roman" w:cs="Times New Roman"/>
          <w:sz w:val="24"/>
          <w:szCs w:val="24"/>
        </w:rPr>
        <w:t xml:space="preserve">присвоение, изъятие из собственности вверенного имущества и его удержание как своего собственного, </w:t>
      </w:r>
      <w:r w:rsidRPr="002A3B4E">
        <w:rPr>
          <w:rFonts w:ascii="Times New Roman" w:hAnsi="Times New Roman" w:cs="Times New Roman"/>
          <w:i/>
          <w:sz w:val="24"/>
          <w:szCs w:val="24"/>
        </w:rPr>
        <w:t>растрата же предполагает не только изъятие, но и расходование имущества</w:t>
      </w:r>
      <w:r>
        <w:rPr>
          <w:rFonts w:ascii="Times New Roman" w:hAnsi="Times New Roman" w:cs="Times New Roman"/>
          <w:sz w:val="24"/>
          <w:szCs w:val="24"/>
        </w:rPr>
        <w:t>);</w:t>
      </w:r>
    </w:p>
    <w:p w:rsidR="002A3B4E" w:rsidRPr="0015563E" w:rsidRDefault="002A3B4E" w:rsidP="0015563E">
      <w:pPr>
        <w:pStyle w:val="a5"/>
        <w:numPr>
          <w:ilvl w:val="0"/>
          <w:numId w:val="51"/>
        </w:numPr>
        <w:spacing w:after="0" w:line="312" w:lineRule="auto"/>
        <w:jc w:val="both"/>
        <w:rPr>
          <w:rFonts w:ascii="Times New Roman" w:hAnsi="Times New Roman" w:cs="Times New Roman"/>
          <w:b/>
          <w:sz w:val="24"/>
          <w:szCs w:val="24"/>
        </w:rPr>
      </w:pPr>
      <w:r w:rsidRPr="002A3B4E">
        <w:rPr>
          <w:rFonts w:ascii="Times New Roman" w:hAnsi="Times New Roman" w:cs="Times New Roman"/>
          <w:b/>
          <w:sz w:val="24"/>
          <w:szCs w:val="24"/>
        </w:rPr>
        <w:t>вымогательство</w:t>
      </w:r>
      <w:r>
        <w:rPr>
          <w:rFonts w:ascii="Times New Roman" w:hAnsi="Times New Roman" w:cs="Times New Roman"/>
          <w:sz w:val="24"/>
          <w:szCs w:val="24"/>
        </w:rPr>
        <w:t xml:space="preserve"> ― требование передачи чужого имущества или совершения других действий имущественного характера под угрозой применения насилия, уничтожения или повреждения чужого имущества или распространения сведений, позорящих потерпевшего или его близких.</w:t>
      </w:r>
    </w:p>
    <w:p w:rsidR="009D11C5" w:rsidRDefault="002A3B4E"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 </w:t>
      </w:r>
      <w:r w:rsidRPr="002A3B4E">
        <w:rPr>
          <w:rFonts w:ascii="Times New Roman" w:hAnsi="Times New Roman" w:cs="Times New Roman"/>
          <w:b/>
          <w:i/>
          <w:sz w:val="24"/>
          <w:szCs w:val="24"/>
        </w:rPr>
        <w:t>некорыстны</w:t>
      </w:r>
      <w:r w:rsidRPr="002A3B4E">
        <w:rPr>
          <w:rFonts w:ascii="Times New Roman" w:hAnsi="Times New Roman" w:cs="Times New Roman"/>
          <w:b/>
          <w:sz w:val="24"/>
          <w:szCs w:val="24"/>
        </w:rPr>
        <w:t>м</w:t>
      </w:r>
      <w:r>
        <w:rPr>
          <w:rFonts w:ascii="Times New Roman" w:hAnsi="Times New Roman" w:cs="Times New Roman"/>
          <w:sz w:val="24"/>
          <w:szCs w:val="24"/>
        </w:rPr>
        <w:t xml:space="preserve"> преступлениям против собственности относятся умышленное или неосторожное уничтожение или повреждение имущества, а также недобросовестное отношение к охране имущества.</w:t>
      </w:r>
    </w:p>
    <w:p w:rsidR="002A3B4E" w:rsidRDefault="003E6146" w:rsidP="00F06E20">
      <w:pPr>
        <w:pStyle w:val="a5"/>
        <w:spacing w:after="0" w:line="312" w:lineRule="auto"/>
        <w:ind w:left="0" w:firstLine="567"/>
        <w:jc w:val="both"/>
        <w:rPr>
          <w:rFonts w:ascii="Times New Roman" w:hAnsi="Times New Roman" w:cs="Times New Roman"/>
          <w:sz w:val="24"/>
          <w:szCs w:val="24"/>
        </w:rPr>
      </w:pPr>
      <w:r w:rsidRPr="00111EE9">
        <w:rPr>
          <w:rFonts w:ascii="Times New Roman" w:hAnsi="Times New Roman" w:cs="Times New Roman"/>
          <w:b/>
          <w:sz w:val="24"/>
          <w:szCs w:val="24"/>
        </w:rPr>
        <w:t>Уголовной ответственности несовершеннолетних</w:t>
      </w:r>
      <w:r>
        <w:rPr>
          <w:rFonts w:ascii="Times New Roman" w:hAnsi="Times New Roman" w:cs="Times New Roman"/>
          <w:sz w:val="24"/>
          <w:szCs w:val="24"/>
        </w:rPr>
        <w:t xml:space="preserve"> посвящен Раздел </w:t>
      </w:r>
      <w:r>
        <w:rPr>
          <w:rFonts w:ascii="Times New Roman" w:hAnsi="Times New Roman" w:cs="Times New Roman"/>
          <w:sz w:val="24"/>
          <w:szCs w:val="24"/>
          <w:lang w:val="en-US"/>
        </w:rPr>
        <w:t>V</w:t>
      </w:r>
      <w:r w:rsidRPr="003E6146">
        <w:rPr>
          <w:rFonts w:ascii="Times New Roman" w:hAnsi="Times New Roman" w:cs="Times New Roman"/>
          <w:sz w:val="24"/>
          <w:szCs w:val="24"/>
        </w:rPr>
        <w:t xml:space="preserve"> </w:t>
      </w:r>
      <w:r>
        <w:rPr>
          <w:rFonts w:ascii="Times New Roman" w:hAnsi="Times New Roman" w:cs="Times New Roman"/>
          <w:sz w:val="24"/>
          <w:szCs w:val="24"/>
        </w:rPr>
        <w:t xml:space="preserve">УК РФ. </w:t>
      </w:r>
      <w:r w:rsidR="00111EE9">
        <w:rPr>
          <w:rFonts w:ascii="Times New Roman" w:hAnsi="Times New Roman" w:cs="Times New Roman"/>
          <w:sz w:val="24"/>
          <w:szCs w:val="24"/>
        </w:rPr>
        <w:t>Все 10 статей (87―96) этого раздела интегрированы в Главу 14. В контексте нашей темы мы актуализируем следующие мотивы данной статьи:</w:t>
      </w:r>
    </w:p>
    <w:p w:rsidR="00111EE9" w:rsidRDefault="00111EE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несовершеннолетними признаются лица, которым ко времени совершения преступления исполнилось четырнадцать лет, но не исполнилось восемнадцати лет</w:t>
      </w:r>
      <w:r w:rsidR="009E0687">
        <w:rPr>
          <w:rFonts w:ascii="Times New Roman" w:hAnsi="Times New Roman" w:cs="Times New Roman"/>
          <w:sz w:val="24"/>
          <w:szCs w:val="24"/>
        </w:rPr>
        <w:t xml:space="preserve"> (ст. 87)</w:t>
      </w:r>
      <w:r>
        <w:rPr>
          <w:rFonts w:ascii="Times New Roman" w:hAnsi="Times New Roman" w:cs="Times New Roman"/>
          <w:sz w:val="24"/>
          <w:szCs w:val="24"/>
        </w:rPr>
        <w:t>;</w:t>
      </w:r>
    </w:p>
    <w:p w:rsidR="00111EE9" w:rsidRDefault="00111EE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к несовершеннолетним, совершившим преступления, могут быть применены принудительные меры воспитательного воздействия либо им может быть назначено наказание, а при освобождении от наказания судом они могут быть также помещены в специальное учебно-воспитательное учреждение закрытого типа</w:t>
      </w:r>
      <w:r w:rsidR="009E0687">
        <w:rPr>
          <w:rFonts w:ascii="Times New Roman" w:hAnsi="Times New Roman" w:cs="Times New Roman"/>
          <w:sz w:val="24"/>
          <w:szCs w:val="24"/>
        </w:rPr>
        <w:t xml:space="preserve"> (ст. 87)</w:t>
      </w:r>
      <w:r>
        <w:rPr>
          <w:rFonts w:ascii="Times New Roman" w:hAnsi="Times New Roman" w:cs="Times New Roman"/>
          <w:sz w:val="24"/>
          <w:szCs w:val="24"/>
        </w:rPr>
        <w:t xml:space="preserve">; </w:t>
      </w:r>
    </w:p>
    <w:p w:rsidR="00111EE9" w:rsidRPr="003E6146" w:rsidRDefault="00111EE9" w:rsidP="00F06E20">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видами наказаний, назначаемых несовершеннолетним, являются:</w:t>
      </w:r>
    </w:p>
    <w:p w:rsidR="00E56EDA" w:rsidRDefault="00111EE9" w:rsidP="00111EE9">
      <w:pPr>
        <w:pStyle w:val="a5"/>
        <w:spacing w:after="0" w:line="312" w:lineRule="auto"/>
        <w:ind w:left="709"/>
        <w:jc w:val="both"/>
        <w:rPr>
          <w:rFonts w:ascii="Times New Roman" w:hAnsi="Times New Roman" w:cs="Times New Roman"/>
          <w:sz w:val="24"/>
          <w:szCs w:val="24"/>
        </w:rPr>
      </w:pPr>
      <w:r>
        <w:rPr>
          <w:rFonts w:ascii="Times New Roman" w:hAnsi="Times New Roman" w:cs="Times New Roman"/>
          <w:sz w:val="24"/>
          <w:szCs w:val="24"/>
        </w:rPr>
        <w:t>а) штраф;</w:t>
      </w:r>
    </w:p>
    <w:p w:rsidR="00111EE9" w:rsidRDefault="00111EE9" w:rsidP="00111EE9">
      <w:pPr>
        <w:pStyle w:val="a5"/>
        <w:spacing w:after="0" w:line="312" w:lineRule="auto"/>
        <w:ind w:left="709"/>
        <w:jc w:val="both"/>
        <w:rPr>
          <w:rFonts w:ascii="Times New Roman" w:hAnsi="Times New Roman" w:cs="Times New Roman"/>
          <w:sz w:val="24"/>
          <w:szCs w:val="24"/>
        </w:rPr>
      </w:pPr>
      <w:r>
        <w:rPr>
          <w:rFonts w:ascii="Times New Roman" w:hAnsi="Times New Roman" w:cs="Times New Roman"/>
          <w:sz w:val="24"/>
          <w:szCs w:val="24"/>
        </w:rPr>
        <w:t>б) лишение права заниматься определенной деятельностью</w:t>
      </w:r>
      <w:r w:rsidR="009E0687">
        <w:rPr>
          <w:rFonts w:ascii="Times New Roman" w:hAnsi="Times New Roman" w:cs="Times New Roman"/>
          <w:sz w:val="24"/>
          <w:szCs w:val="24"/>
        </w:rPr>
        <w:t>;</w:t>
      </w:r>
    </w:p>
    <w:p w:rsidR="009E0687" w:rsidRDefault="009E0687" w:rsidP="00111EE9">
      <w:pPr>
        <w:pStyle w:val="a5"/>
        <w:spacing w:after="0" w:line="312" w:lineRule="auto"/>
        <w:ind w:left="709"/>
        <w:jc w:val="both"/>
        <w:rPr>
          <w:rFonts w:ascii="Times New Roman" w:hAnsi="Times New Roman" w:cs="Times New Roman"/>
          <w:sz w:val="24"/>
          <w:szCs w:val="24"/>
        </w:rPr>
      </w:pPr>
      <w:r>
        <w:rPr>
          <w:rFonts w:ascii="Times New Roman" w:hAnsi="Times New Roman" w:cs="Times New Roman"/>
          <w:sz w:val="24"/>
          <w:szCs w:val="24"/>
        </w:rPr>
        <w:t>в) обязательные работы;</w:t>
      </w:r>
    </w:p>
    <w:p w:rsidR="009E0687" w:rsidRDefault="009E0687" w:rsidP="00111EE9">
      <w:pPr>
        <w:pStyle w:val="a5"/>
        <w:spacing w:after="0" w:line="312" w:lineRule="auto"/>
        <w:ind w:left="709"/>
        <w:jc w:val="both"/>
        <w:rPr>
          <w:rFonts w:ascii="Times New Roman" w:hAnsi="Times New Roman" w:cs="Times New Roman"/>
          <w:sz w:val="24"/>
          <w:szCs w:val="24"/>
        </w:rPr>
      </w:pPr>
      <w:r>
        <w:rPr>
          <w:rFonts w:ascii="Times New Roman" w:hAnsi="Times New Roman" w:cs="Times New Roman"/>
          <w:sz w:val="24"/>
          <w:szCs w:val="24"/>
        </w:rPr>
        <w:t>г) исправительные работы;</w:t>
      </w:r>
    </w:p>
    <w:p w:rsidR="009E0687" w:rsidRDefault="009E0687" w:rsidP="00111EE9">
      <w:pPr>
        <w:pStyle w:val="a5"/>
        <w:spacing w:after="0" w:line="312" w:lineRule="auto"/>
        <w:ind w:left="709"/>
        <w:jc w:val="both"/>
        <w:rPr>
          <w:rFonts w:ascii="Times New Roman" w:hAnsi="Times New Roman" w:cs="Times New Roman"/>
          <w:sz w:val="24"/>
          <w:szCs w:val="24"/>
        </w:rPr>
      </w:pPr>
      <w:r>
        <w:rPr>
          <w:rFonts w:ascii="Times New Roman" w:hAnsi="Times New Roman" w:cs="Times New Roman"/>
          <w:sz w:val="24"/>
          <w:szCs w:val="24"/>
        </w:rPr>
        <w:t>д) ограничение свободы (ст. 88);</w:t>
      </w:r>
    </w:p>
    <w:p w:rsidR="009E0687" w:rsidRDefault="009E0687"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несовершеннолетнему могут быть назначены следующие принудительные меры воспитательного воздействия:</w:t>
      </w:r>
    </w:p>
    <w:p w:rsidR="009E0687" w:rsidRDefault="009E0687"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а) предупреждение;</w:t>
      </w:r>
    </w:p>
    <w:p w:rsidR="009E0687" w:rsidRDefault="009E0687"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б) передача под надзор родителей;</w:t>
      </w:r>
    </w:p>
    <w:p w:rsidR="009E0687" w:rsidRDefault="009E0687"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возложение обязанности загладить причиненный вред;</w:t>
      </w:r>
    </w:p>
    <w:p w:rsidR="009E0687" w:rsidRDefault="009E0687"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г) ограничение досуга и установление особых требований к поведению несовершеннолетнего (ст. 90);</w:t>
      </w:r>
    </w:p>
    <w:p w:rsidR="004068FA" w:rsidRDefault="009E0687"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068FA">
        <w:rPr>
          <w:rFonts w:ascii="Times New Roman" w:hAnsi="Times New Roman" w:cs="Times New Roman"/>
          <w:sz w:val="24"/>
          <w:szCs w:val="24"/>
        </w:rPr>
        <w:t>«1. П</w:t>
      </w:r>
      <w:r>
        <w:rPr>
          <w:rFonts w:ascii="Times New Roman" w:hAnsi="Times New Roman" w:cs="Times New Roman"/>
          <w:sz w:val="24"/>
          <w:szCs w:val="24"/>
        </w:rPr>
        <w:t>редупреж</w:t>
      </w:r>
      <w:r w:rsidR="004068FA">
        <w:rPr>
          <w:rFonts w:ascii="Times New Roman" w:hAnsi="Times New Roman" w:cs="Times New Roman"/>
          <w:sz w:val="24"/>
          <w:szCs w:val="24"/>
        </w:rPr>
        <w:t>дение состоит в разъяснении нес</w:t>
      </w:r>
      <w:r>
        <w:rPr>
          <w:rFonts w:ascii="Times New Roman" w:hAnsi="Times New Roman" w:cs="Times New Roman"/>
          <w:sz w:val="24"/>
          <w:szCs w:val="24"/>
        </w:rPr>
        <w:t>овершеннолетнему вреда, причиненного его деянием, и последствий по</w:t>
      </w:r>
      <w:r w:rsidR="004068FA">
        <w:rPr>
          <w:rFonts w:ascii="Times New Roman" w:hAnsi="Times New Roman" w:cs="Times New Roman"/>
          <w:sz w:val="24"/>
          <w:szCs w:val="24"/>
        </w:rPr>
        <w:t>вторного совершения преступлени</w:t>
      </w:r>
      <w:r>
        <w:rPr>
          <w:rFonts w:ascii="Times New Roman" w:hAnsi="Times New Roman" w:cs="Times New Roman"/>
          <w:sz w:val="24"/>
          <w:szCs w:val="24"/>
        </w:rPr>
        <w:t>й, предусмотренных настоящим Кодексом</w:t>
      </w:r>
      <w:r w:rsidR="004068FA">
        <w:rPr>
          <w:rFonts w:ascii="Times New Roman" w:hAnsi="Times New Roman" w:cs="Times New Roman"/>
          <w:sz w:val="24"/>
          <w:szCs w:val="24"/>
        </w:rPr>
        <w:t>.</w:t>
      </w:r>
    </w:p>
    <w:p w:rsidR="004068FA" w:rsidRDefault="004068FA"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2. Передача под надзор состоит в возложении на родителей или лиц, их замещающих, либо на специализированный государственный орган обязанности по воспитательному воздействию на несовершеннолетнего и контролю за его поведением.</w:t>
      </w:r>
    </w:p>
    <w:p w:rsidR="009E0687" w:rsidRDefault="004068FA"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3. Обязанность загладить причиненный вред возлагается с учетом имущественного положения несовершеннолетнего и наличия у него соответствующих трудовых навыков.</w:t>
      </w:r>
      <w:r w:rsidR="009E0687">
        <w:rPr>
          <w:rFonts w:ascii="Times New Roman" w:hAnsi="Times New Roman" w:cs="Times New Roman"/>
          <w:sz w:val="24"/>
          <w:szCs w:val="24"/>
        </w:rPr>
        <w:t xml:space="preserve"> </w:t>
      </w:r>
    </w:p>
    <w:p w:rsidR="004068FA" w:rsidRDefault="004068FA"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4. Ограничение досуга и установление особых требований к поведению несовершеннолетнего могут предусматривать зареет посещения определенных мест, использования определенных форм досуга, в том числе связанных с управлением механическим транспортным средством. Ограничение пребывания вне дома после определенного времени суток, выезда в другие местности без разрешения специализированного государственного органа. Несовершеннолетнему может быть предъявлено также требование возвратиться в образовательную организацию либо трудоустроиться с помощью специализированного государственного органа</w:t>
      </w:r>
      <w:r w:rsidR="00F76028">
        <w:rPr>
          <w:rFonts w:ascii="Times New Roman" w:hAnsi="Times New Roman" w:cs="Times New Roman"/>
          <w:sz w:val="24"/>
          <w:szCs w:val="24"/>
        </w:rPr>
        <w:t>» (ст. 91).;</w:t>
      </w:r>
    </w:p>
    <w:p w:rsidR="00F76028" w:rsidRDefault="00F76028"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«Для лиц, совершивших преступления до достижения возраста восемнадцати лет, сроки погашения судимости, предусмотренные частью третьей статьи 86 настоящего Кодекса, сокращаются и соответственно равны:</w:t>
      </w:r>
    </w:p>
    <w:p w:rsidR="00F76028" w:rsidRDefault="00F76028"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а) шести месяцам после отбытия или исполнения наказания более мягкого, чем лишение свободы;</w:t>
      </w:r>
    </w:p>
    <w:p w:rsidR="00F76028" w:rsidRDefault="00F76028"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б) одному году после отбытия лишения свободы за преступление небольшой или средней тяжести;</w:t>
      </w:r>
    </w:p>
    <w:p w:rsidR="00F76028" w:rsidRDefault="00F76028"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 трем годам после отбытия лишения свободы за тяжкое или особо тяжкое преступление» (ст. 95).</w:t>
      </w:r>
    </w:p>
    <w:p w:rsidR="00C5223E" w:rsidRDefault="00C5223E" w:rsidP="009E0687">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Особенности уголовного процесса</w:t>
      </w:r>
    </w:p>
    <w:p w:rsidR="000E0346" w:rsidRDefault="000E0346"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Уголовное судопроизводство, уголовный процесс </w:t>
      </w:r>
      <w:r>
        <w:rPr>
          <w:rFonts w:ascii="Times New Roman" w:hAnsi="Times New Roman" w:cs="Times New Roman"/>
          <w:sz w:val="24"/>
          <w:szCs w:val="24"/>
        </w:rPr>
        <w:t>― урегулированная уголовно-процессуальным законодательством деятельность уполномоченных лиц, связанная с раскрытием, расследованием преступления и рассмотрение дела в суде, а также система правоотношений, в которые вступают уполномоченные субъекты друг с другом и с другими субъектами, вовлекаемыми в производство по уголовному делу.</w:t>
      </w:r>
    </w:p>
    <w:p w:rsidR="000E0346" w:rsidRDefault="000E0346" w:rsidP="009E0687">
      <w:pPr>
        <w:spacing w:after="0" w:line="312" w:lineRule="auto"/>
        <w:ind w:firstLine="567"/>
        <w:jc w:val="both"/>
        <w:rPr>
          <w:rFonts w:ascii="Times New Roman" w:hAnsi="Times New Roman" w:cs="Times New Roman"/>
          <w:sz w:val="24"/>
          <w:szCs w:val="24"/>
        </w:rPr>
      </w:pPr>
      <w:r w:rsidRPr="000E0346">
        <w:rPr>
          <w:rFonts w:ascii="Times New Roman" w:hAnsi="Times New Roman" w:cs="Times New Roman"/>
          <w:i/>
          <w:sz w:val="24"/>
          <w:szCs w:val="24"/>
        </w:rPr>
        <w:t>Назначение уголовного судопроизводства</w:t>
      </w:r>
      <w:r>
        <w:rPr>
          <w:rFonts w:ascii="Times New Roman" w:hAnsi="Times New Roman" w:cs="Times New Roman"/>
          <w:sz w:val="24"/>
          <w:szCs w:val="24"/>
        </w:rPr>
        <w:t>:</w:t>
      </w:r>
    </w:p>
    <w:p w:rsidR="000E0346" w:rsidRPr="000E0346" w:rsidRDefault="000E0346" w:rsidP="009E0687">
      <w:pPr>
        <w:spacing w:after="0" w:line="312" w:lineRule="auto"/>
        <w:ind w:firstLine="567"/>
        <w:jc w:val="both"/>
        <w:rPr>
          <w:rFonts w:ascii="Times New Roman" w:hAnsi="Times New Roman" w:cs="Times New Roman"/>
          <w:sz w:val="24"/>
          <w:szCs w:val="24"/>
        </w:rPr>
      </w:pPr>
      <w:r w:rsidRPr="000E0346">
        <w:rPr>
          <w:rFonts w:ascii="Times New Roman" w:hAnsi="Times New Roman" w:cs="Times New Roman"/>
          <w:sz w:val="24"/>
          <w:szCs w:val="24"/>
        </w:rPr>
        <w:t>• защита прав и законных интересов лиц и организаций, потерпевших от преступления;</w:t>
      </w:r>
    </w:p>
    <w:p w:rsidR="000E0346" w:rsidRDefault="000E0346"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защита личности от незаконного и необоснованного обвинения, осуждения, ограничения ее прав и свобод.</w:t>
      </w:r>
    </w:p>
    <w:p w:rsidR="000E0346" w:rsidRDefault="000E0346"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Функции уголовного судопроизводства </w:t>
      </w:r>
      <w:r>
        <w:rPr>
          <w:rFonts w:ascii="Times New Roman" w:hAnsi="Times New Roman" w:cs="Times New Roman"/>
          <w:sz w:val="24"/>
          <w:szCs w:val="24"/>
        </w:rPr>
        <w:t>― это наиболее общие направления процессуальной деятельности отдельных участников уголовного производства. Среди них выделяют следующие функции:</w:t>
      </w:r>
    </w:p>
    <w:p w:rsidR="000E0346" w:rsidRDefault="000E0346"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137C5">
        <w:rPr>
          <w:rFonts w:ascii="Times New Roman" w:hAnsi="Times New Roman" w:cs="Times New Roman"/>
          <w:i/>
          <w:sz w:val="24"/>
          <w:szCs w:val="24"/>
        </w:rPr>
        <w:t>разрешение дел</w:t>
      </w:r>
      <w:r>
        <w:rPr>
          <w:rFonts w:ascii="Times New Roman" w:hAnsi="Times New Roman" w:cs="Times New Roman"/>
          <w:sz w:val="24"/>
          <w:szCs w:val="24"/>
        </w:rPr>
        <w:t>а ― принятие итогового решения о виновности или невиновности обвиняемого судом;</w:t>
      </w:r>
    </w:p>
    <w:p w:rsidR="00D137C5" w:rsidRPr="00D137C5" w:rsidRDefault="00D137C5" w:rsidP="009E0687">
      <w:pPr>
        <w:spacing w:after="0" w:line="312"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D137C5">
        <w:rPr>
          <w:rFonts w:ascii="Times New Roman" w:hAnsi="Times New Roman" w:cs="Times New Roman"/>
          <w:i/>
          <w:sz w:val="24"/>
          <w:szCs w:val="24"/>
        </w:rPr>
        <w:t>обвинение</w:t>
      </w:r>
      <w:r>
        <w:rPr>
          <w:rFonts w:ascii="Times New Roman" w:hAnsi="Times New Roman" w:cs="Times New Roman"/>
          <w:sz w:val="24"/>
          <w:szCs w:val="24"/>
        </w:rPr>
        <w:t xml:space="preserve"> ― уголовно-процессуальная деятельность, осуществляемая стороной обвинения в целях изобличения подозреваемого, обвиняемого в совершении преступления;</w:t>
      </w:r>
    </w:p>
    <w:p w:rsidR="00D137C5" w:rsidRDefault="00D137C5" w:rsidP="009E0687">
      <w:pPr>
        <w:spacing w:after="0" w:line="312" w:lineRule="auto"/>
        <w:ind w:firstLine="567"/>
        <w:jc w:val="both"/>
        <w:rPr>
          <w:rFonts w:ascii="Times New Roman" w:hAnsi="Times New Roman" w:cs="Times New Roman"/>
          <w:sz w:val="24"/>
          <w:szCs w:val="24"/>
        </w:rPr>
      </w:pPr>
      <w:r w:rsidRPr="00D137C5">
        <w:rPr>
          <w:rFonts w:ascii="Times New Roman" w:hAnsi="Times New Roman" w:cs="Times New Roman"/>
          <w:i/>
          <w:sz w:val="24"/>
          <w:szCs w:val="24"/>
        </w:rPr>
        <w:t>―</w:t>
      </w:r>
      <w:r>
        <w:rPr>
          <w:rFonts w:ascii="Times New Roman" w:hAnsi="Times New Roman" w:cs="Times New Roman"/>
          <w:i/>
          <w:sz w:val="24"/>
          <w:szCs w:val="24"/>
        </w:rPr>
        <w:t xml:space="preserve"> </w:t>
      </w:r>
      <w:r w:rsidRPr="00D137C5">
        <w:rPr>
          <w:rFonts w:ascii="Times New Roman" w:hAnsi="Times New Roman" w:cs="Times New Roman"/>
          <w:i/>
          <w:sz w:val="24"/>
          <w:szCs w:val="24"/>
        </w:rPr>
        <w:t>защита</w:t>
      </w:r>
      <w:r>
        <w:rPr>
          <w:rFonts w:ascii="Times New Roman" w:hAnsi="Times New Roman" w:cs="Times New Roman"/>
          <w:i/>
          <w:sz w:val="24"/>
          <w:szCs w:val="24"/>
        </w:rPr>
        <w:t xml:space="preserve"> </w:t>
      </w:r>
      <w:r>
        <w:rPr>
          <w:rFonts w:ascii="Times New Roman" w:hAnsi="Times New Roman" w:cs="Times New Roman"/>
          <w:sz w:val="24"/>
          <w:szCs w:val="24"/>
        </w:rPr>
        <w:t>― уголовно-процессуальная деятельность по опровержению инкриминируемого деяния.</w:t>
      </w:r>
    </w:p>
    <w:p w:rsidR="00D137C5" w:rsidRDefault="00D137C5" w:rsidP="009E0687">
      <w:pPr>
        <w:spacing w:after="0" w:line="312" w:lineRule="auto"/>
        <w:ind w:firstLine="567"/>
        <w:jc w:val="both"/>
        <w:rPr>
          <w:rFonts w:ascii="Times New Roman" w:hAnsi="Times New Roman" w:cs="Times New Roman"/>
          <w:b/>
          <w:i/>
          <w:sz w:val="24"/>
          <w:szCs w:val="24"/>
        </w:rPr>
      </w:pPr>
      <w:r>
        <w:rPr>
          <w:rFonts w:ascii="Times New Roman" w:hAnsi="Times New Roman" w:cs="Times New Roman"/>
          <w:b/>
          <w:i/>
          <w:sz w:val="24"/>
          <w:szCs w:val="24"/>
        </w:rPr>
        <w:t>Участники уголовного процесса:</w:t>
      </w:r>
    </w:p>
    <w:p w:rsidR="00D137C5" w:rsidRDefault="00D137C5"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86A33">
        <w:rPr>
          <w:rFonts w:ascii="Times New Roman" w:hAnsi="Times New Roman" w:cs="Times New Roman"/>
          <w:b/>
          <w:i/>
          <w:sz w:val="24"/>
          <w:szCs w:val="24"/>
        </w:rPr>
        <w:t>суд</w:t>
      </w:r>
      <w:r>
        <w:rPr>
          <w:rFonts w:ascii="Times New Roman" w:hAnsi="Times New Roman" w:cs="Times New Roman"/>
          <w:sz w:val="24"/>
          <w:szCs w:val="24"/>
        </w:rPr>
        <w:t xml:space="preserve"> ― функция отправления правосудия</w:t>
      </w:r>
      <w:r w:rsidR="00D86A33">
        <w:rPr>
          <w:rFonts w:ascii="Times New Roman" w:hAnsi="Times New Roman" w:cs="Times New Roman"/>
          <w:sz w:val="24"/>
          <w:szCs w:val="24"/>
        </w:rPr>
        <w:t xml:space="preserve">. </w:t>
      </w:r>
      <w:r w:rsidR="00D86A33" w:rsidRPr="00D86A33">
        <w:rPr>
          <w:rFonts w:ascii="Times New Roman" w:hAnsi="Times New Roman" w:cs="Times New Roman"/>
          <w:i/>
          <w:sz w:val="24"/>
          <w:szCs w:val="24"/>
        </w:rPr>
        <w:t>Суд</w:t>
      </w:r>
      <w:r w:rsidR="00D86A33">
        <w:rPr>
          <w:rFonts w:ascii="Times New Roman" w:hAnsi="Times New Roman" w:cs="Times New Roman"/>
          <w:sz w:val="24"/>
          <w:szCs w:val="24"/>
        </w:rPr>
        <w:t xml:space="preserve"> бывает или </w:t>
      </w:r>
      <w:r w:rsidR="00D86A33" w:rsidRPr="00D86A33">
        <w:rPr>
          <w:rFonts w:ascii="Times New Roman" w:hAnsi="Times New Roman" w:cs="Times New Roman"/>
          <w:i/>
          <w:sz w:val="24"/>
          <w:szCs w:val="24"/>
        </w:rPr>
        <w:t>единоличным</w:t>
      </w:r>
      <w:r w:rsidR="00D86A33">
        <w:rPr>
          <w:rFonts w:ascii="Times New Roman" w:hAnsi="Times New Roman" w:cs="Times New Roman"/>
          <w:sz w:val="24"/>
          <w:szCs w:val="24"/>
        </w:rPr>
        <w:t xml:space="preserve">, или (при тяжких и особо тяжких преступлениях) </w:t>
      </w:r>
      <w:r w:rsidR="00D86A33" w:rsidRPr="00D86A33">
        <w:rPr>
          <w:rFonts w:ascii="Times New Roman" w:hAnsi="Times New Roman" w:cs="Times New Roman"/>
          <w:i/>
          <w:sz w:val="24"/>
          <w:szCs w:val="24"/>
        </w:rPr>
        <w:t>в составе трех судей</w:t>
      </w:r>
      <w:r w:rsidR="00D86A33">
        <w:rPr>
          <w:rFonts w:ascii="Times New Roman" w:hAnsi="Times New Roman" w:cs="Times New Roman"/>
          <w:sz w:val="24"/>
          <w:szCs w:val="24"/>
        </w:rPr>
        <w:t xml:space="preserve">, либо с участием </w:t>
      </w:r>
      <w:r w:rsidR="00D86A33" w:rsidRPr="00D86A33">
        <w:rPr>
          <w:rFonts w:ascii="Times New Roman" w:hAnsi="Times New Roman" w:cs="Times New Roman"/>
          <w:i/>
          <w:sz w:val="24"/>
          <w:szCs w:val="24"/>
        </w:rPr>
        <w:t>присяжных заседателей</w:t>
      </w:r>
      <w:r w:rsidR="00D86A33">
        <w:rPr>
          <w:rFonts w:ascii="Times New Roman" w:hAnsi="Times New Roman" w:cs="Times New Roman"/>
          <w:sz w:val="24"/>
          <w:szCs w:val="24"/>
        </w:rPr>
        <w:t>. Федеральный или мировой судья, рассматривающий уголовное дело единолично, либо один из коллегии судей председательствует в судебном заседании</w:t>
      </w:r>
      <w:r>
        <w:rPr>
          <w:rFonts w:ascii="Times New Roman" w:hAnsi="Times New Roman" w:cs="Times New Roman"/>
          <w:sz w:val="24"/>
          <w:szCs w:val="24"/>
        </w:rPr>
        <w:t>;</w:t>
      </w:r>
    </w:p>
    <w:p w:rsidR="00D86A33" w:rsidRDefault="00D137C5"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86A33" w:rsidRPr="00D86A33">
        <w:rPr>
          <w:rFonts w:ascii="Times New Roman" w:hAnsi="Times New Roman" w:cs="Times New Roman"/>
          <w:b/>
          <w:i/>
          <w:sz w:val="24"/>
          <w:szCs w:val="24"/>
        </w:rPr>
        <w:t>участники со стороны обвинения</w:t>
      </w:r>
      <w:r w:rsidR="00D86A33">
        <w:rPr>
          <w:rFonts w:ascii="Times New Roman" w:hAnsi="Times New Roman" w:cs="Times New Roman"/>
          <w:sz w:val="24"/>
          <w:szCs w:val="24"/>
        </w:rPr>
        <w:t xml:space="preserve"> ― должностные лица, осуществляющие уголовное преследование, и иные лица, преследующие цель изобличения подозреваемого или обвиняемого в совершенном преступлении. К ним относятся:</w:t>
      </w:r>
    </w:p>
    <w:p w:rsidR="00D137C5" w:rsidRDefault="00D86A33"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86A33">
        <w:rPr>
          <w:rFonts w:ascii="Times New Roman" w:hAnsi="Times New Roman" w:cs="Times New Roman"/>
          <w:i/>
          <w:sz w:val="24"/>
          <w:szCs w:val="24"/>
        </w:rPr>
        <w:t>прокурор</w:t>
      </w:r>
      <w:r>
        <w:rPr>
          <w:rFonts w:ascii="Times New Roman" w:hAnsi="Times New Roman" w:cs="Times New Roman"/>
          <w:sz w:val="24"/>
          <w:szCs w:val="24"/>
        </w:rPr>
        <w:t>, который надзирает за следствием и дознанием, поддерживает обвинение в суде, обеспечивая его законности и обоснованность</w:t>
      </w:r>
      <w:r w:rsidR="00D137C5">
        <w:rPr>
          <w:rFonts w:ascii="Times New Roman" w:hAnsi="Times New Roman" w:cs="Times New Roman"/>
          <w:sz w:val="24"/>
          <w:szCs w:val="24"/>
        </w:rPr>
        <w:t>;</w:t>
      </w:r>
    </w:p>
    <w:p w:rsidR="00D86A33" w:rsidRDefault="00D86A33"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следователь</w:t>
      </w:r>
      <w:r>
        <w:rPr>
          <w:rFonts w:ascii="Times New Roman" w:hAnsi="Times New Roman" w:cs="Times New Roman"/>
          <w:sz w:val="24"/>
          <w:szCs w:val="24"/>
        </w:rPr>
        <w:t>, который проводит предварительное, то есть досудебное, следствие;</w:t>
      </w:r>
    </w:p>
    <w:p w:rsidR="00D86A33" w:rsidRDefault="00D86A33"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орган дознания</w:t>
      </w:r>
      <w:r>
        <w:rPr>
          <w:rFonts w:ascii="Times New Roman" w:hAnsi="Times New Roman" w:cs="Times New Roman"/>
          <w:sz w:val="24"/>
          <w:szCs w:val="24"/>
        </w:rPr>
        <w:t>, осуществляющий дознание, то есть неотложные следственные действия, а также следствие по несложным делам (обычно это органы внутренних дел и их сотрудники);</w:t>
      </w:r>
    </w:p>
    <w:p w:rsidR="00D86A33" w:rsidRDefault="00D86A33"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дознаватель, </w:t>
      </w:r>
      <w:r>
        <w:rPr>
          <w:rFonts w:ascii="Times New Roman" w:hAnsi="Times New Roman" w:cs="Times New Roman"/>
          <w:sz w:val="24"/>
          <w:szCs w:val="24"/>
        </w:rPr>
        <w:t>который проводит предварительное расследование в форме дознания;</w:t>
      </w:r>
    </w:p>
    <w:p w:rsidR="00D86A33" w:rsidRDefault="00D86A33"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потерпевший </w:t>
      </w:r>
      <w:r>
        <w:rPr>
          <w:rFonts w:ascii="Times New Roman" w:hAnsi="Times New Roman" w:cs="Times New Roman"/>
          <w:sz w:val="24"/>
          <w:szCs w:val="24"/>
        </w:rPr>
        <w:t>― физическое лицо, которому преступлением причинен физический, имущественный или моральный вред, либо юридическое лицо в случае причинения преступления вреда его имуществу или деловой репутаци</w:t>
      </w:r>
      <w:r w:rsidR="00FA78BD">
        <w:rPr>
          <w:rFonts w:ascii="Times New Roman" w:hAnsi="Times New Roman" w:cs="Times New Roman"/>
          <w:sz w:val="24"/>
          <w:szCs w:val="24"/>
        </w:rPr>
        <w:t>и;</w:t>
      </w:r>
    </w:p>
    <w:p w:rsidR="00FA78BD" w:rsidRDefault="00FA78BD" w:rsidP="00FA78BD">
      <w:pPr>
        <w:spacing w:after="0" w:line="312"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Участники со стороны защиты </w:t>
      </w:r>
      <w:r w:rsidR="00D137C5">
        <w:rPr>
          <w:rFonts w:ascii="Times New Roman" w:hAnsi="Times New Roman" w:cs="Times New Roman"/>
          <w:sz w:val="24"/>
          <w:szCs w:val="24"/>
        </w:rPr>
        <w:t xml:space="preserve">― </w:t>
      </w:r>
      <w:r>
        <w:rPr>
          <w:rFonts w:ascii="Times New Roman" w:hAnsi="Times New Roman" w:cs="Times New Roman"/>
          <w:sz w:val="24"/>
          <w:szCs w:val="24"/>
        </w:rPr>
        <w:t>лица, осуществляющие функцию защиты от обвинения. К ним относятся:</w:t>
      </w:r>
    </w:p>
    <w:p w:rsidR="00FA78BD" w:rsidRDefault="00FA78BD" w:rsidP="00FA78B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подозреваемый </w:t>
      </w:r>
      <w:r>
        <w:rPr>
          <w:rFonts w:ascii="Times New Roman" w:hAnsi="Times New Roman" w:cs="Times New Roman"/>
          <w:sz w:val="24"/>
          <w:szCs w:val="24"/>
        </w:rPr>
        <w:t>― лицо, подозреваемое в совершении преступления, в отношении которого применено одно из трех действий:</w:t>
      </w:r>
    </w:p>
    <w:p w:rsidR="00FA78BD" w:rsidRDefault="00FA78BD" w:rsidP="00FA78B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возбуждение уголовного дела;</w:t>
      </w:r>
    </w:p>
    <w:p w:rsidR="00D137C5" w:rsidRDefault="00FA78BD" w:rsidP="00FA78B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задержание по подозрению в совершении преступления</w:t>
      </w:r>
      <w:r w:rsidR="00D137C5">
        <w:rPr>
          <w:rFonts w:ascii="Times New Roman" w:hAnsi="Times New Roman" w:cs="Times New Roman"/>
          <w:sz w:val="24"/>
          <w:szCs w:val="24"/>
        </w:rPr>
        <w:t>;</w:t>
      </w:r>
    </w:p>
    <w:p w:rsidR="00FA78BD" w:rsidRDefault="00FA78BD" w:rsidP="00FA78B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применение меры пресечения в виде заключения под стражу;</w:t>
      </w:r>
    </w:p>
    <w:p w:rsidR="00FA78BD" w:rsidRDefault="00FA78BD" w:rsidP="00FA78B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A78BD">
        <w:rPr>
          <w:rFonts w:ascii="Times New Roman" w:hAnsi="Times New Roman" w:cs="Times New Roman"/>
          <w:i/>
          <w:sz w:val="24"/>
          <w:szCs w:val="24"/>
        </w:rPr>
        <w:t>обвиняемый</w:t>
      </w:r>
      <w:r>
        <w:rPr>
          <w:rFonts w:ascii="Times New Roman" w:hAnsi="Times New Roman" w:cs="Times New Roman"/>
          <w:b/>
          <w:i/>
          <w:sz w:val="24"/>
          <w:szCs w:val="24"/>
        </w:rPr>
        <w:t xml:space="preserve"> </w:t>
      </w:r>
      <w:r>
        <w:rPr>
          <w:rFonts w:ascii="Times New Roman" w:hAnsi="Times New Roman" w:cs="Times New Roman"/>
          <w:sz w:val="24"/>
          <w:szCs w:val="24"/>
        </w:rPr>
        <w:t>― лицо, в отношении которого вынесено постановление о привлечении его в качестве обвиняемого либо вынесен обвинительный акт;</w:t>
      </w:r>
    </w:p>
    <w:p w:rsidR="00FA78BD" w:rsidRDefault="00FA78BD" w:rsidP="00FA78BD">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подсудимый </w:t>
      </w:r>
      <w:r>
        <w:rPr>
          <w:rFonts w:ascii="Times New Roman" w:hAnsi="Times New Roman" w:cs="Times New Roman"/>
          <w:sz w:val="24"/>
          <w:szCs w:val="24"/>
        </w:rPr>
        <w:t>― им становится обвиняемый после передачи дела в суд;</w:t>
      </w:r>
    </w:p>
    <w:p w:rsidR="00FA78BD" w:rsidRPr="00FA78BD" w:rsidRDefault="00FA78BD" w:rsidP="00FA78BD">
      <w:pPr>
        <w:spacing w:after="0" w:line="312" w:lineRule="auto"/>
        <w:ind w:firstLine="567"/>
        <w:jc w:val="both"/>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защитник </w:t>
      </w:r>
      <w:r>
        <w:rPr>
          <w:rFonts w:ascii="Times New Roman" w:hAnsi="Times New Roman" w:cs="Times New Roman"/>
          <w:sz w:val="24"/>
          <w:szCs w:val="24"/>
        </w:rPr>
        <w:t>― лицо, осуществляющее защиту прав и законных интересов подозреваемого,, обвиняемого или подсудимого и оказывающее им юридическую помощь при производстве по уголовному делу. Обычно это адвокат. Он имеет такие же процессуальные права, как и его клиент;</w:t>
      </w:r>
      <w:r w:rsidRPr="00FA78BD">
        <w:rPr>
          <w:rFonts w:ascii="Times New Roman" w:hAnsi="Times New Roman" w:cs="Times New Roman"/>
          <w:b/>
          <w:i/>
          <w:sz w:val="24"/>
          <w:szCs w:val="24"/>
        </w:rPr>
        <w:t xml:space="preserve"> </w:t>
      </w:r>
    </w:p>
    <w:p w:rsidR="00D137C5" w:rsidRDefault="00D137C5"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A3834">
        <w:rPr>
          <w:rFonts w:ascii="Times New Roman" w:hAnsi="Times New Roman" w:cs="Times New Roman"/>
          <w:b/>
          <w:i/>
          <w:sz w:val="24"/>
          <w:szCs w:val="24"/>
        </w:rPr>
        <w:t>иные участники</w:t>
      </w:r>
      <w:r w:rsidR="00FA3834" w:rsidRPr="00FA3834">
        <w:rPr>
          <w:rFonts w:ascii="Times New Roman" w:hAnsi="Times New Roman" w:cs="Times New Roman"/>
          <w:b/>
          <w:i/>
          <w:sz w:val="24"/>
          <w:szCs w:val="24"/>
        </w:rPr>
        <w:t>, привлекаемые к участию в процессе</w:t>
      </w:r>
      <w:r w:rsidR="00FA3834">
        <w:rPr>
          <w:rFonts w:ascii="Times New Roman" w:hAnsi="Times New Roman" w:cs="Times New Roman"/>
          <w:sz w:val="24"/>
          <w:szCs w:val="24"/>
        </w:rPr>
        <w:t xml:space="preserve"> ― </w:t>
      </w:r>
      <w:r>
        <w:rPr>
          <w:rFonts w:ascii="Times New Roman" w:hAnsi="Times New Roman" w:cs="Times New Roman"/>
          <w:sz w:val="24"/>
          <w:szCs w:val="24"/>
        </w:rPr>
        <w:t xml:space="preserve"> </w:t>
      </w:r>
      <w:r w:rsidR="00FA3834">
        <w:rPr>
          <w:rFonts w:ascii="Times New Roman" w:hAnsi="Times New Roman" w:cs="Times New Roman"/>
          <w:sz w:val="24"/>
          <w:szCs w:val="24"/>
        </w:rPr>
        <w:t>лица, не заинтересованные в исходе уголовного дела. К ним относятся:</w:t>
      </w:r>
    </w:p>
    <w:p w:rsidR="00FA3834" w:rsidRDefault="00FA3834"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A3834">
        <w:rPr>
          <w:rFonts w:ascii="Times New Roman" w:hAnsi="Times New Roman" w:cs="Times New Roman"/>
          <w:i/>
          <w:sz w:val="24"/>
          <w:szCs w:val="24"/>
        </w:rPr>
        <w:t>свидетель</w:t>
      </w:r>
      <w:r>
        <w:rPr>
          <w:rFonts w:ascii="Times New Roman" w:hAnsi="Times New Roman" w:cs="Times New Roman"/>
          <w:sz w:val="24"/>
          <w:szCs w:val="24"/>
        </w:rPr>
        <w:t xml:space="preserve"> ― лицо, которому могут быть известны какие-либо обстоятельства, имеющие значение для расследования и разрешения уголовного дела, и которое вызвано для дачи показаний;</w:t>
      </w:r>
    </w:p>
    <w:p w:rsidR="00FA3834" w:rsidRDefault="00FA3834"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эксперт </w:t>
      </w:r>
      <w:r>
        <w:rPr>
          <w:rFonts w:ascii="Times New Roman" w:hAnsi="Times New Roman" w:cs="Times New Roman"/>
          <w:sz w:val="24"/>
          <w:szCs w:val="24"/>
        </w:rPr>
        <w:t>― лицо, обладающее специальными знаниями и назначенное для производства судебной экспертизы и дачи заключения;</w:t>
      </w:r>
    </w:p>
    <w:p w:rsidR="00FA3834" w:rsidRDefault="00FA3834"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специалист </w:t>
      </w:r>
      <w:r>
        <w:rPr>
          <w:rFonts w:ascii="Times New Roman" w:hAnsi="Times New Roman" w:cs="Times New Roman"/>
          <w:sz w:val="24"/>
          <w:szCs w:val="24"/>
        </w:rPr>
        <w:t>― лицо, обладающее специальными знаниями, которое привлекается к участию в процессуальных действиях для оказания содействия лицам, производящим расследование, и суду (поиск и обнаружение невидимых или слабо видимых следов и иных доказательств, изготовление слепков,  оттисков, содействие применению технических средств в исследовании материалов уголовного дела и др.)</w:t>
      </w:r>
      <w:r w:rsidR="00D945A8">
        <w:rPr>
          <w:rFonts w:ascii="Times New Roman" w:hAnsi="Times New Roman" w:cs="Times New Roman"/>
          <w:sz w:val="24"/>
          <w:szCs w:val="24"/>
        </w:rPr>
        <w:t>;</w:t>
      </w:r>
    </w:p>
    <w:p w:rsidR="00D945A8" w:rsidRDefault="00D945A8"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переводчик </w:t>
      </w:r>
      <w:r>
        <w:rPr>
          <w:rFonts w:ascii="Times New Roman" w:hAnsi="Times New Roman" w:cs="Times New Roman"/>
          <w:sz w:val="24"/>
          <w:szCs w:val="24"/>
        </w:rPr>
        <w:t>― лицо, свободно владеющее языком, знание которого необходимо для перевода, и привлекаемое к участию в уголовном судопроизводстве;</w:t>
      </w:r>
    </w:p>
    <w:p w:rsidR="00D945A8" w:rsidRPr="00D945A8" w:rsidRDefault="00D945A8" w:rsidP="009E0687">
      <w:pPr>
        <w:spacing w:after="0" w:line="312"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понятой </w:t>
      </w:r>
      <w:r>
        <w:rPr>
          <w:rFonts w:ascii="Times New Roman" w:hAnsi="Times New Roman" w:cs="Times New Roman"/>
          <w:sz w:val="24"/>
          <w:szCs w:val="24"/>
        </w:rPr>
        <w:t>― лицо, привлекаемое для удостоверения факта производства следственного действия, а также его содержания, хода и результатов.</w:t>
      </w:r>
    </w:p>
    <w:p w:rsidR="00D137C5" w:rsidRDefault="00D137C5" w:rsidP="009E0687">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принципы уголовного процесса (для удобства восприятия) мы представляем в табличной форме (табл. 6</w:t>
      </w:r>
      <w:r w:rsidR="00CE4B84">
        <w:rPr>
          <w:rFonts w:ascii="Times New Roman" w:hAnsi="Times New Roman" w:cs="Times New Roman"/>
          <w:sz w:val="24"/>
          <w:szCs w:val="24"/>
        </w:rPr>
        <w:t>7</w:t>
      </w:r>
      <w:r>
        <w:rPr>
          <w:rFonts w:ascii="Times New Roman" w:hAnsi="Times New Roman" w:cs="Times New Roman"/>
          <w:sz w:val="24"/>
          <w:szCs w:val="24"/>
        </w:rPr>
        <w:t>).</w:t>
      </w:r>
    </w:p>
    <w:p w:rsidR="00D137C5" w:rsidRDefault="00D137C5" w:rsidP="00D137C5">
      <w:pPr>
        <w:spacing w:after="0" w:line="312" w:lineRule="auto"/>
        <w:ind w:firstLine="567"/>
        <w:jc w:val="right"/>
        <w:rPr>
          <w:rFonts w:ascii="Times New Roman" w:hAnsi="Times New Roman" w:cs="Times New Roman"/>
          <w:b/>
          <w:sz w:val="24"/>
          <w:szCs w:val="24"/>
        </w:rPr>
      </w:pPr>
      <w:r>
        <w:rPr>
          <w:rFonts w:ascii="Times New Roman" w:hAnsi="Times New Roman" w:cs="Times New Roman"/>
          <w:b/>
          <w:sz w:val="24"/>
          <w:szCs w:val="24"/>
        </w:rPr>
        <w:t>Таблица 6</w:t>
      </w:r>
      <w:r w:rsidR="00CE4B84">
        <w:rPr>
          <w:rFonts w:ascii="Times New Roman" w:hAnsi="Times New Roman" w:cs="Times New Roman"/>
          <w:b/>
          <w:sz w:val="24"/>
          <w:szCs w:val="24"/>
        </w:rPr>
        <w:t>7</w:t>
      </w:r>
    </w:p>
    <w:p w:rsidR="00D137C5" w:rsidRDefault="00D137C5" w:rsidP="00D137C5">
      <w:pPr>
        <w:spacing w:after="0" w:line="312" w:lineRule="auto"/>
        <w:ind w:firstLine="567"/>
        <w:jc w:val="center"/>
        <w:rPr>
          <w:rFonts w:ascii="Times New Roman" w:hAnsi="Times New Roman" w:cs="Times New Roman"/>
          <w:b/>
          <w:sz w:val="24"/>
          <w:szCs w:val="24"/>
        </w:rPr>
      </w:pPr>
      <w:r>
        <w:rPr>
          <w:rFonts w:ascii="Times New Roman" w:hAnsi="Times New Roman" w:cs="Times New Roman"/>
          <w:b/>
          <w:sz w:val="24"/>
          <w:szCs w:val="24"/>
        </w:rPr>
        <w:t>Основные принципы уголовного процесса</w:t>
      </w:r>
    </w:p>
    <w:tbl>
      <w:tblPr>
        <w:tblStyle w:val="a3"/>
        <w:tblW w:w="0" w:type="auto"/>
        <w:tblLook w:val="04A0"/>
      </w:tblPr>
      <w:tblGrid>
        <w:gridCol w:w="2392"/>
        <w:gridCol w:w="7178"/>
      </w:tblGrid>
      <w:tr w:rsidR="00D137C5" w:rsidTr="0062161C">
        <w:tc>
          <w:tcPr>
            <w:tcW w:w="1822" w:type="dxa"/>
          </w:tcPr>
          <w:p w:rsidR="00D137C5" w:rsidRDefault="0062161C" w:rsidP="00D137C5">
            <w:pPr>
              <w:spacing w:line="312" w:lineRule="auto"/>
              <w:jc w:val="both"/>
              <w:rPr>
                <w:rFonts w:ascii="Times New Roman" w:hAnsi="Times New Roman" w:cs="Times New Roman"/>
                <w:b/>
                <w:sz w:val="24"/>
                <w:szCs w:val="24"/>
              </w:rPr>
            </w:pPr>
            <w:r>
              <w:rPr>
                <w:rFonts w:ascii="Times New Roman" w:hAnsi="Times New Roman" w:cs="Times New Roman"/>
                <w:b/>
                <w:sz w:val="24"/>
                <w:szCs w:val="24"/>
              </w:rPr>
              <w:t>Н</w:t>
            </w:r>
            <w:r w:rsidR="00D137C5">
              <w:rPr>
                <w:rFonts w:ascii="Times New Roman" w:hAnsi="Times New Roman" w:cs="Times New Roman"/>
                <w:b/>
                <w:sz w:val="24"/>
                <w:szCs w:val="24"/>
              </w:rPr>
              <w:t>аимен</w:t>
            </w:r>
            <w:r>
              <w:rPr>
                <w:rFonts w:ascii="Times New Roman" w:hAnsi="Times New Roman" w:cs="Times New Roman"/>
                <w:b/>
                <w:sz w:val="24"/>
                <w:szCs w:val="24"/>
              </w:rPr>
              <w:t>ование принципа</w:t>
            </w:r>
          </w:p>
        </w:tc>
        <w:tc>
          <w:tcPr>
            <w:tcW w:w="7748" w:type="dxa"/>
          </w:tcPr>
          <w:p w:rsidR="00D137C5" w:rsidRDefault="0062161C" w:rsidP="0062161C">
            <w:pPr>
              <w:spacing w:line="312" w:lineRule="auto"/>
              <w:jc w:val="center"/>
              <w:rPr>
                <w:rFonts w:ascii="Times New Roman" w:hAnsi="Times New Roman" w:cs="Times New Roman"/>
                <w:b/>
                <w:sz w:val="24"/>
                <w:szCs w:val="24"/>
              </w:rPr>
            </w:pPr>
            <w:r>
              <w:rPr>
                <w:rFonts w:ascii="Times New Roman" w:hAnsi="Times New Roman" w:cs="Times New Roman"/>
                <w:b/>
                <w:sz w:val="24"/>
                <w:szCs w:val="24"/>
              </w:rPr>
              <w:t>Его сущность</w:t>
            </w:r>
          </w:p>
        </w:tc>
      </w:tr>
      <w:tr w:rsidR="00D137C5" w:rsidTr="0062161C">
        <w:tc>
          <w:tcPr>
            <w:tcW w:w="1822" w:type="dxa"/>
          </w:tcPr>
          <w:p w:rsidR="00D137C5" w:rsidRPr="0062161C" w:rsidRDefault="0062161C" w:rsidP="00D137C5">
            <w:pPr>
              <w:spacing w:line="312" w:lineRule="auto"/>
              <w:jc w:val="both"/>
              <w:rPr>
                <w:rFonts w:ascii="Times New Roman" w:hAnsi="Times New Roman" w:cs="Times New Roman"/>
                <w:i/>
                <w:sz w:val="24"/>
                <w:szCs w:val="24"/>
              </w:rPr>
            </w:pPr>
            <w:r>
              <w:rPr>
                <w:rFonts w:ascii="Times New Roman" w:hAnsi="Times New Roman" w:cs="Times New Roman"/>
                <w:i/>
                <w:sz w:val="24"/>
                <w:szCs w:val="24"/>
              </w:rPr>
              <w:t xml:space="preserve">Законность </w:t>
            </w:r>
          </w:p>
        </w:tc>
        <w:tc>
          <w:tcPr>
            <w:tcW w:w="7748" w:type="dxa"/>
          </w:tcPr>
          <w:p w:rsidR="00D137C5" w:rsidRPr="0062161C" w:rsidRDefault="0062161C" w:rsidP="0062161C">
            <w:pPr>
              <w:spacing w:line="312" w:lineRule="auto"/>
              <w:jc w:val="both"/>
              <w:rPr>
                <w:rFonts w:ascii="Times New Roman" w:hAnsi="Times New Roman" w:cs="Times New Roman"/>
                <w:sz w:val="24"/>
                <w:szCs w:val="24"/>
              </w:rPr>
            </w:pPr>
            <w:r w:rsidRPr="0062161C">
              <w:rPr>
                <w:rFonts w:ascii="Times New Roman" w:hAnsi="Times New Roman" w:cs="Times New Roman"/>
                <w:sz w:val="24"/>
                <w:szCs w:val="24"/>
              </w:rPr>
              <w:t>Т</w:t>
            </w:r>
            <w:r>
              <w:rPr>
                <w:rFonts w:ascii="Times New Roman" w:hAnsi="Times New Roman" w:cs="Times New Roman"/>
                <w:sz w:val="24"/>
                <w:szCs w:val="24"/>
              </w:rPr>
              <w:t>о</w:t>
            </w:r>
            <w:r w:rsidRPr="0062161C">
              <w:rPr>
                <w:rFonts w:ascii="Times New Roman" w:hAnsi="Times New Roman" w:cs="Times New Roman"/>
                <w:sz w:val="24"/>
                <w:szCs w:val="24"/>
              </w:rPr>
              <w:t xml:space="preserve">чно и неуклонно соблюдать и исполнять нормы </w:t>
            </w:r>
            <w:r w:rsidR="00D945A8">
              <w:rPr>
                <w:rFonts w:ascii="Times New Roman" w:hAnsi="Times New Roman" w:cs="Times New Roman"/>
                <w:sz w:val="24"/>
                <w:szCs w:val="24"/>
              </w:rPr>
              <w:t xml:space="preserve">Конституции РФ, </w:t>
            </w:r>
            <w:r w:rsidRPr="0062161C">
              <w:rPr>
                <w:rFonts w:ascii="Times New Roman" w:hAnsi="Times New Roman" w:cs="Times New Roman"/>
                <w:sz w:val="24"/>
                <w:szCs w:val="24"/>
              </w:rPr>
              <w:t xml:space="preserve">уголовно-процессуального права при совершении процессуальных действий на </w:t>
            </w:r>
            <w:r>
              <w:rPr>
                <w:rFonts w:ascii="Times New Roman" w:hAnsi="Times New Roman" w:cs="Times New Roman"/>
                <w:sz w:val="24"/>
                <w:szCs w:val="24"/>
              </w:rPr>
              <w:t>д</w:t>
            </w:r>
            <w:r w:rsidRPr="0062161C">
              <w:rPr>
                <w:rFonts w:ascii="Times New Roman" w:hAnsi="Times New Roman" w:cs="Times New Roman"/>
                <w:sz w:val="24"/>
                <w:szCs w:val="24"/>
              </w:rPr>
              <w:t>осудебных и суде</w:t>
            </w:r>
            <w:r>
              <w:rPr>
                <w:rFonts w:ascii="Times New Roman" w:hAnsi="Times New Roman" w:cs="Times New Roman"/>
                <w:sz w:val="24"/>
                <w:szCs w:val="24"/>
              </w:rPr>
              <w:t>бных стадиях уголовного процесс</w:t>
            </w:r>
            <w:r w:rsidRPr="0062161C">
              <w:rPr>
                <w:rFonts w:ascii="Times New Roman" w:hAnsi="Times New Roman" w:cs="Times New Roman"/>
                <w:sz w:val="24"/>
                <w:szCs w:val="24"/>
              </w:rPr>
              <w:t>а</w:t>
            </w:r>
          </w:p>
        </w:tc>
      </w:tr>
      <w:tr w:rsidR="00D137C5" w:rsidTr="0062161C">
        <w:tc>
          <w:tcPr>
            <w:tcW w:w="1822" w:type="dxa"/>
          </w:tcPr>
          <w:p w:rsidR="00D137C5" w:rsidRPr="0062161C" w:rsidRDefault="0062161C" w:rsidP="00D137C5">
            <w:pPr>
              <w:spacing w:line="312" w:lineRule="auto"/>
              <w:jc w:val="both"/>
              <w:rPr>
                <w:rFonts w:ascii="Times New Roman" w:hAnsi="Times New Roman" w:cs="Times New Roman"/>
                <w:i/>
                <w:sz w:val="24"/>
                <w:szCs w:val="24"/>
              </w:rPr>
            </w:pPr>
            <w:r w:rsidRPr="0062161C">
              <w:rPr>
                <w:rFonts w:ascii="Times New Roman" w:hAnsi="Times New Roman" w:cs="Times New Roman"/>
                <w:i/>
                <w:sz w:val="24"/>
                <w:szCs w:val="24"/>
              </w:rPr>
              <w:t>Осуществление правосудия только судом</w:t>
            </w:r>
          </w:p>
        </w:tc>
        <w:tc>
          <w:tcPr>
            <w:tcW w:w="7748" w:type="dxa"/>
          </w:tcPr>
          <w:p w:rsidR="00D137C5" w:rsidRPr="00863484" w:rsidRDefault="0062161C" w:rsidP="00D137C5">
            <w:pPr>
              <w:spacing w:line="312" w:lineRule="auto"/>
              <w:jc w:val="both"/>
              <w:rPr>
                <w:rFonts w:ascii="Times New Roman" w:hAnsi="Times New Roman" w:cs="Times New Roman"/>
                <w:sz w:val="24"/>
                <w:szCs w:val="24"/>
              </w:rPr>
            </w:pPr>
            <w:r w:rsidRPr="00863484">
              <w:rPr>
                <w:rFonts w:ascii="Times New Roman" w:hAnsi="Times New Roman" w:cs="Times New Roman"/>
                <w:sz w:val="24"/>
                <w:szCs w:val="24"/>
              </w:rPr>
              <w:t>Никакой иной орган государственной власти, кроме суда, не может принимать на себя функцию отправления правосудия.</w:t>
            </w:r>
          </w:p>
          <w:p w:rsidR="0062161C" w:rsidRDefault="00863484" w:rsidP="00D137C5">
            <w:pPr>
              <w:spacing w:line="312" w:lineRule="auto"/>
              <w:jc w:val="both"/>
              <w:rPr>
                <w:rFonts w:ascii="Times New Roman" w:hAnsi="Times New Roman" w:cs="Times New Roman"/>
                <w:b/>
                <w:sz w:val="24"/>
                <w:szCs w:val="24"/>
              </w:rPr>
            </w:pPr>
            <w:r w:rsidRPr="00863484">
              <w:rPr>
                <w:rFonts w:ascii="Times New Roman" w:hAnsi="Times New Roman" w:cs="Times New Roman"/>
                <w:sz w:val="24"/>
                <w:szCs w:val="24"/>
              </w:rPr>
              <w:t>Никто не может быть признан виновным</w:t>
            </w:r>
            <w:r>
              <w:rPr>
                <w:rFonts w:ascii="Times New Roman" w:hAnsi="Times New Roman" w:cs="Times New Roman"/>
                <w:b/>
                <w:sz w:val="24"/>
                <w:szCs w:val="24"/>
              </w:rPr>
              <w:t xml:space="preserve"> </w:t>
            </w:r>
            <w:r w:rsidRPr="00863484">
              <w:rPr>
                <w:rFonts w:ascii="Times New Roman" w:hAnsi="Times New Roman" w:cs="Times New Roman"/>
                <w:sz w:val="24"/>
                <w:szCs w:val="24"/>
              </w:rPr>
              <w:t>в совершении преступления и подвергнут наказанию иначе как по приговору суда</w:t>
            </w:r>
          </w:p>
        </w:tc>
      </w:tr>
      <w:tr w:rsidR="00D137C5" w:rsidTr="0062161C">
        <w:tc>
          <w:tcPr>
            <w:tcW w:w="1822" w:type="dxa"/>
          </w:tcPr>
          <w:p w:rsidR="00D137C5" w:rsidRPr="0062161C" w:rsidRDefault="0062161C" w:rsidP="00D137C5">
            <w:pPr>
              <w:spacing w:line="312" w:lineRule="auto"/>
              <w:jc w:val="both"/>
              <w:rPr>
                <w:rFonts w:ascii="Times New Roman" w:hAnsi="Times New Roman" w:cs="Times New Roman"/>
                <w:i/>
                <w:sz w:val="24"/>
                <w:szCs w:val="24"/>
              </w:rPr>
            </w:pPr>
            <w:r>
              <w:rPr>
                <w:rFonts w:ascii="Times New Roman" w:hAnsi="Times New Roman" w:cs="Times New Roman"/>
                <w:i/>
                <w:sz w:val="24"/>
                <w:szCs w:val="24"/>
              </w:rPr>
              <w:t>Уважение чести и достоинства</w:t>
            </w:r>
          </w:p>
        </w:tc>
        <w:tc>
          <w:tcPr>
            <w:tcW w:w="7748" w:type="dxa"/>
          </w:tcPr>
          <w:p w:rsidR="00D137C5" w:rsidRPr="008C75AB" w:rsidRDefault="008C75AB" w:rsidP="00D137C5">
            <w:pPr>
              <w:spacing w:line="312" w:lineRule="auto"/>
              <w:jc w:val="both"/>
              <w:rPr>
                <w:rFonts w:ascii="Times New Roman" w:hAnsi="Times New Roman" w:cs="Times New Roman"/>
                <w:sz w:val="24"/>
                <w:szCs w:val="24"/>
              </w:rPr>
            </w:pPr>
            <w:r w:rsidRPr="008C75AB">
              <w:rPr>
                <w:rFonts w:ascii="Times New Roman" w:hAnsi="Times New Roman" w:cs="Times New Roman"/>
                <w:sz w:val="24"/>
                <w:szCs w:val="24"/>
              </w:rPr>
              <w:t xml:space="preserve">Запреты применять пытки, насилие, угрозы, оскорбительные высказывания </w:t>
            </w:r>
            <w:r>
              <w:rPr>
                <w:rFonts w:ascii="Times New Roman" w:hAnsi="Times New Roman" w:cs="Times New Roman"/>
                <w:sz w:val="24"/>
                <w:szCs w:val="24"/>
              </w:rPr>
              <w:t>и иные действия, унижающие честь и достоинство личности. Обязанность уполномоченных субъектов принимать все меры для защиты чести и достоинства всех участников уголовного процесса</w:t>
            </w:r>
          </w:p>
        </w:tc>
      </w:tr>
      <w:tr w:rsidR="00D137C5" w:rsidTr="0062161C">
        <w:tc>
          <w:tcPr>
            <w:tcW w:w="1822" w:type="dxa"/>
          </w:tcPr>
          <w:p w:rsidR="00D137C5" w:rsidRPr="0062161C" w:rsidRDefault="0062161C" w:rsidP="00D137C5">
            <w:pPr>
              <w:spacing w:line="312" w:lineRule="auto"/>
              <w:jc w:val="both"/>
              <w:rPr>
                <w:rFonts w:ascii="Times New Roman" w:hAnsi="Times New Roman" w:cs="Times New Roman"/>
                <w:i/>
                <w:sz w:val="24"/>
                <w:szCs w:val="24"/>
              </w:rPr>
            </w:pPr>
            <w:r>
              <w:rPr>
                <w:rFonts w:ascii="Times New Roman" w:hAnsi="Times New Roman" w:cs="Times New Roman"/>
                <w:i/>
                <w:sz w:val="24"/>
                <w:szCs w:val="24"/>
              </w:rPr>
              <w:t>Неприкосновенность личности</w:t>
            </w:r>
          </w:p>
        </w:tc>
        <w:tc>
          <w:tcPr>
            <w:tcW w:w="7748" w:type="dxa"/>
          </w:tcPr>
          <w:p w:rsidR="00D137C5" w:rsidRDefault="008C75AB" w:rsidP="008C75AB">
            <w:pPr>
              <w:spacing w:line="312" w:lineRule="auto"/>
              <w:jc w:val="both"/>
              <w:rPr>
                <w:rFonts w:ascii="Times New Roman" w:hAnsi="Times New Roman" w:cs="Times New Roman"/>
                <w:sz w:val="24"/>
                <w:szCs w:val="24"/>
              </w:rPr>
            </w:pPr>
            <w:r>
              <w:rPr>
                <w:rFonts w:ascii="Times New Roman" w:hAnsi="Times New Roman" w:cs="Times New Roman"/>
                <w:sz w:val="24"/>
                <w:szCs w:val="24"/>
              </w:rPr>
              <w:t>Закон предусматривает возможность ограничения права на свободу и личную неприкосновенность в целях предотвращения совершения новых преступлений или для защиты прав и свобод иных участников уголовного процесса. Основанием для задержания лица или заключения его под стражу может быть судебное решение либо одно из обстоятельств, предусмотренных УПК РФ. До судебного решения лицо может быть задержано не более чем на 48 часов.</w:t>
            </w:r>
          </w:p>
          <w:p w:rsidR="008C75AB" w:rsidRPr="008C75AB" w:rsidRDefault="008C75AB" w:rsidP="008C75AB">
            <w:pPr>
              <w:spacing w:line="312" w:lineRule="auto"/>
              <w:jc w:val="both"/>
              <w:rPr>
                <w:rFonts w:ascii="Times New Roman" w:hAnsi="Times New Roman" w:cs="Times New Roman"/>
                <w:sz w:val="24"/>
                <w:szCs w:val="24"/>
              </w:rPr>
            </w:pPr>
            <w:r>
              <w:rPr>
                <w:rFonts w:ascii="Times New Roman" w:hAnsi="Times New Roman" w:cs="Times New Roman"/>
                <w:sz w:val="24"/>
                <w:szCs w:val="24"/>
              </w:rPr>
              <w:t>Условия содержания лиц, заключенных под стражу, а также задержанных по подозрению в совершении преступления, должны исключать возможность угрозы их жизни и здоровью</w:t>
            </w:r>
          </w:p>
        </w:tc>
      </w:tr>
      <w:tr w:rsidR="00D137C5" w:rsidTr="0062161C">
        <w:tc>
          <w:tcPr>
            <w:tcW w:w="1822" w:type="dxa"/>
          </w:tcPr>
          <w:p w:rsidR="00D137C5" w:rsidRPr="0062161C" w:rsidRDefault="0062161C" w:rsidP="00D137C5">
            <w:pPr>
              <w:spacing w:line="312" w:lineRule="auto"/>
              <w:jc w:val="both"/>
              <w:rPr>
                <w:rFonts w:ascii="Times New Roman" w:hAnsi="Times New Roman" w:cs="Times New Roman"/>
                <w:i/>
                <w:sz w:val="24"/>
                <w:szCs w:val="24"/>
              </w:rPr>
            </w:pPr>
            <w:r>
              <w:rPr>
                <w:rFonts w:ascii="Times New Roman" w:hAnsi="Times New Roman" w:cs="Times New Roman"/>
                <w:i/>
                <w:sz w:val="24"/>
                <w:szCs w:val="24"/>
              </w:rPr>
              <w:t>Охрана прав и свобод человека и гражданина</w:t>
            </w:r>
          </w:p>
        </w:tc>
        <w:tc>
          <w:tcPr>
            <w:tcW w:w="7748" w:type="dxa"/>
          </w:tcPr>
          <w:p w:rsidR="00D137C5" w:rsidRDefault="008C75AB"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Закон требует от должностных лиц (суд, прокурор, следователь, дознаватель) разъяснять подозреваемому, обвиняемому, потерпевшему, а также другим участникам уголовного процесса их права, обязанности и ответственность и обеспечивать возможность осуществления этих прав.</w:t>
            </w:r>
          </w:p>
          <w:p w:rsidR="008C75AB" w:rsidRPr="008C75AB" w:rsidRDefault="008C75AB"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Закон обязывает должностных лиц и орган дознания применять необходимые меры безопасности, если потерпевшему, свидетелю или иным участникам уголовного процесса, а также их родственникам или близким лицам угрожают убийством, применением насилия, уничтожением или повреждением их имущества и др.</w:t>
            </w:r>
          </w:p>
        </w:tc>
      </w:tr>
      <w:tr w:rsidR="00D137C5" w:rsidTr="0062161C">
        <w:tc>
          <w:tcPr>
            <w:tcW w:w="1822" w:type="dxa"/>
          </w:tcPr>
          <w:p w:rsidR="00D137C5" w:rsidRPr="0062161C" w:rsidRDefault="0062161C" w:rsidP="00D137C5">
            <w:pPr>
              <w:spacing w:line="312" w:lineRule="auto"/>
              <w:jc w:val="both"/>
              <w:rPr>
                <w:rFonts w:ascii="Times New Roman" w:hAnsi="Times New Roman" w:cs="Times New Roman"/>
                <w:i/>
                <w:sz w:val="24"/>
                <w:szCs w:val="24"/>
              </w:rPr>
            </w:pPr>
            <w:r>
              <w:rPr>
                <w:rFonts w:ascii="Times New Roman" w:hAnsi="Times New Roman" w:cs="Times New Roman"/>
                <w:i/>
                <w:sz w:val="24"/>
                <w:szCs w:val="24"/>
              </w:rPr>
              <w:t>Неприкосновенность жилища</w:t>
            </w:r>
          </w:p>
        </w:tc>
        <w:tc>
          <w:tcPr>
            <w:tcW w:w="7748" w:type="dxa"/>
          </w:tcPr>
          <w:p w:rsidR="00D137C5" w:rsidRPr="008C75AB" w:rsidRDefault="008C75AB"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Никто не вправе проникать в жилище без согласия проживающих там лиц, кроме случаев, установленных федеральным законом (на основании судебного решения</w:t>
            </w:r>
            <w:r w:rsidR="00C4710D">
              <w:rPr>
                <w:rFonts w:ascii="Times New Roman" w:hAnsi="Times New Roman" w:cs="Times New Roman"/>
                <w:sz w:val="24"/>
                <w:szCs w:val="24"/>
              </w:rPr>
              <w:t>; если следственное действие (осмотр, обыск, выемка) не терпит отлагательств, достаточно постановления следствия)</w:t>
            </w:r>
          </w:p>
        </w:tc>
      </w:tr>
      <w:tr w:rsidR="00D137C5" w:rsidTr="0062161C">
        <w:tc>
          <w:tcPr>
            <w:tcW w:w="1822" w:type="dxa"/>
          </w:tcPr>
          <w:p w:rsidR="00D137C5" w:rsidRPr="0062161C" w:rsidRDefault="0062161C" w:rsidP="00D137C5">
            <w:pPr>
              <w:spacing w:line="312" w:lineRule="auto"/>
              <w:jc w:val="both"/>
              <w:rPr>
                <w:rFonts w:ascii="Times New Roman" w:hAnsi="Times New Roman" w:cs="Times New Roman"/>
                <w:i/>
                <w:sz w:val="24"/>
                <w:szCs w:val="24"/>
              </w:rPr>
            </w:pPr>
            <w:r>
              <w:rPr>
                <w:rFonts w:ascii="Times New Roman" w:hAnsi="Times New Roman" w:cs="Times New Roman"/>
                <w:i/>
                <w:sz w:val="24"/>
                <w:szCs w:val="24"/>
              </w:rPr>
              <w:t>Тайна переписки, телефонных и иных переговоров, почтовых, телеграфных и иных сообщений</w:t>
            </w:r>
          </w:p>
        </w:tc>
        <w:tc>
          <w:tcPr>
            <w:tcW w:w="7748" w:type="dxa"/>
          </w:tcPr>
          <w:p w:rsidR="00D137C5" w:rsidRDefault="00C4710D"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Ограничение данного права допускается только на основании судебного решения (при производстве предварительного расследования по уголовному делу).</w:t>
            </w:r>
          </w:p>
          <w:p w:rsidR="00C4710D" w:rsidRPr="00C4710D" w:rsidRDefault="00C4710D"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В некоторых случаях закон допускает прослушивание телефонных переговоров без решения суда (например, при наличии угрозы совершения тяжкого преступления, при наличии данных об угрозе государственной, военной, экономической или экологической безопасности РФ): данное постановление выносит орган, осуществляемый оперативно-розыскную деятельность, который уведомляет об этом суд</w:t>
            </w:r>
          </w:p>
        </w:tc>
      </w:tr>
      <w:tr w:rsidR="0062161C" w:rsidTr="0062161C">
        <w:tc>
          <w:tcPr>
            <w:tcW w:w="1822" w:type="dxa"/>
          </w:tcPr>
          <w:p w:rsidR="0062161C" w:rsidRDefault="0062161C" w:rsidP="00D137C5">
            <w:pPr>
              <w:spacing w:line="312" w:lineRule="auto"/>
              <w:jc w:val="both"/>
              <w:rPr>
                <w:rFonts w:ascii="Times New Roman" w:hAnsi="Times New Roman" w:cs="Times New Roman"/>
                <w:i/>
                <w:sz w:val="24"/>
                <w:szCs w:val="24"/>
              </w:rPr>
            </w:pPr>
            <w:r>
              <w:rPr>
                <w:rFonts w:ascii="Times New Roman" w:hAnsi="Times New Roman" w:cs="Times New Roman"/>
                <w:i/>
                <w:sz w:val="24"/>
                <w:szCs w:val="24"/>
              </w:rPr>
              <w:t xml:space="preserve">Презумпция невиновности </w:t>
            </w:r>
            <w:r>
              <w:rPr>
                <w:rFonts w:ascii="Times New Roman" w:hAnsi="Times New Roman" w:cs="Times New Roman"/>
                <w:sz w:val="24"/>
                <w:szCs w:val="24"/>
              </w:rPr>
              <w:t>― важнейший принцип демократического государства</w:t>
            </w:r>
          </w:p>
        </w:tc>
        <w:tc>
          <w:tcPr>
            <w:tcW w:w="7748" w:type="dxa"/>
          </w:tcPr>
          <w:p w:rsidR="0062161C" w:rsidRPr="00C4710D" w:rsidRDefault="00C4710D" w:rsidP="00D137C5">
            <w:pPr>
              <w:spacing w:line="312" w:lineRule="auto"/>
              <w:jc w:val="both"/>
              <w:rPr>
                <w:rFonts w:ascii="Times New Roman" w:hAnsi="Times New Roman" w:cs="Times New Roman"/>
                <w:sz w:val="24"/>
                <w:szCs w:val="24"/>
              </w:rPr>
            </w:pPr>
            <w:r w:rsidRPr="00C4710D">
              <w:rPr>
                <w:rFonts w:ascii="Times New Roman" w:hAnsi="Times New Roman" w:cs="Times New Roman"/>
                <w:sz w:val="24"/>
                <w:szCs w:val="24"/>
              </w:rPr>
              <w:t>Лицо считается невиновным в совершении</w:t>
            </w:r>
            <w:r>
              <w:rPr>
                <w:rFonts w:ascii="Times New Roman" w:hAnsi="Times New Roman" w:cs="Times New Roman"/>
                <w:sz w:val="24"/>
                <w:szCs w:val="24"/>
              </w:rPr>
              <w:t xml:space="preserve"> конкретного преступления, пока его вина не будет доказана в порядке, предусмотренном УПК РФ, и установлена вступившим в законную силу приговором суда. При этом обвиняемый освобождается от обязанности доказывать свою невиновность. </w:t>
            </w:r>
            <w:r w:rsidRPr="00892AD4">
              <w:rPr>
                <w:rFonts w:ascii="Times New Roman" w:hAnsi="Times New Roman" w:cs="Times New Roman"/>
                <w:i/>
                <w:sz w:val="24"/>
                <w:szCs w:val="24"/>
              </w:rPr>
              <w:t>Неустранимые сомнения</w:t>
            </w:r>
            <w:r>
              <w:rPr>
                <w:rFonts w:ascii="Times New Roman" w:hAnsi="Times New Roman" w:cs="Times New Roman"/>
                <w:sz w:val="24"/>
                <w:szCs w:val="24"/>
              </w:rPr>
              <w:t xml:space="preserve"> (собранные по делу доказательства не позволяют сделать однозначный вывод о виновности или невиновности обвиняемого) </w:t>
            </w:r>
            <w:r w:rsidRPr="00892AD4">
              <w:rPr>
                <w:rFonts w:ascii="Times New Roman" w:hAnsi="Times New Roman" w:cs="Times New Roman"/>
                <w:i/>
                <w:sz w:val="24"/>
                <w:szCs w:val="24"/>
              </w:rPr>
              <w:t>в виновности лица толкуются в пользу обвиняемого</w:t>
            </w:r>
          </w:p>
        </w:tc>
      </w:tr>
      <w:tr w:rsidR="0062161C" w:rsidTr="0062161C">
        <w:tc>
          <w:tcPr>
            <w:tcW w:w="1822" w:type="dxa"/>
          </w:tcPr>
          <w:p w:rsidR="0062161C" w:rsidRDefault="0062161C" w:rsidP="0062161C">
            <w:pPr>
              <w:spacing w:line="312" w:lineRule="auto"/>
              <w:jc w:val="both"/>
              <w:rPr>
                <w:rFonts w:ascii="Times New Roman" w:hAnsi="Times New Roman" w:cs="Times New Roman"/>
                <w:i/>
                <w:sz w:val="24"/>
                <w:szCs w:val="24"/>
              </w:rPr>
            </w:pPr>
            <w:r>
              <w:rPr>
                <w:rFonts w:ascii="Times New Roman" w:hAnsi="Times New Roman" w:cs="Times New Roman"/>
                <w:i/>
                <w:sz w:val="24"/>
                <w:szCs w:val="24"/>
              </w:rPr>
              <w:t xml:space="preserve">Состязательность сторон </w:t>
            </w:r>
          </w:p>
        </w:tc>
        <w:tc>
          <w:tcPr>
            <w:tcW w:w="7748" w:type="dxa"/>
          </w:tcPr>
          <w:p w:rsidR="0062161C" w:rsidRDefault="00892AD4"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Определяет характер построения уголовного процесса, при котором:</w:t>
            </w:r>
          </w:p>
          <w:p w:rsidR="00892AD4" w:rsidRDefault="00892AD4"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 функции обвинения и защиты отделены друг от друга и не могут быть возложены на один и тот же орган или одно и то же должностное лицо;</w:t>
            </w:r>
          </w:p>
          <w:p w:rsidR="00892AD4" w:rsidRDefault="00892AD4"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 суд не может выступать на стороне обвинения или на стороне защиты;</w:t>
            </w:r>
          </w:p>
          <w:p w:rsidR="00892AD4" w:rsidRPr="00892AD4" w:rsidRDefault="00892AD4"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 стороны обвинения и защиты равноправны перд судом, то есть они имеют равные возможности по отстаиванию своих прав и законных интересов</w:t>
            </w:r>
          </w:p>
        </w:tc>
      </w:tr>
      <w:tr w:rsidR="0062161C" w:rsidTr="0062161C">
        <w:tc>
          <w:tcPr>
            <w:tcW w:w="1822" w:type="dxa"/>
          </w:tcPr>
          <w:p w:rsidR="0062161C" w:rsidRDefault="0062161C" w:rsidP="0062161C">
            <w:pPr>
              <w:spacing w:line="312" w:lineRule="auto"/>
              <w:jc w:val="both"/>
              <w:rPr>
                <w:rFonts w:ascii="Times New Roman" w:hAnsi="Times New Roman" w:cs="Times New Roman"/>
                <w:i/>
                <w:sz w:val="24"/>
                <w:szCs w:val="24"/>
              </w:rPr>
            </w:pPr>
            <w:r>
              <w:rPr>
                <w:rFonts w:ascii="Times New Roman" w:hAnsi="Times New Roman" w:cs="Times New Roman"/>
                <w:i/>
                <w:sz w:val="24"/>
                <w:szCs w:val="24"/>
              </w:rPr>
              <w:t>Обеспечение подозреваемому и обвиняемому права на защиту</w:t>
            </w:r>
          </w:p>
        </w:tc>
        <w:tc>
          <w:tcPr>
            <w:tcW w:w="7748" w:type="dxa"/>
          </w:tcPr>
          <w:p w:rsidR="0062161C" w:rsidRDefault="00892AD4"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Данное право может осуществляться лично (то есть самим подозреваемым или обвиняемым) либо с помощью защитника (как правило, адвоката, однако закон предусматривает возможность осуществления функции защиты и иными лицами: например, родственниками обвиняемого).</w:t>
            </w:r>
          </w:p>
          <w:p w:rsidR="00892AD4" w:rsidRDefault="00892AD4" w:rsidP="00892AD4">
            <w:pPr>
              <w:spacing w:line="312" w:lineRule="auto"/>
              <w:jc w:val="both"/>
              <w:rPr>
                <w:rFonts w:ascii="Times New Roman" w:hAnsi="Times New Roman" w:cs="Times New Roman"/>
                <w:sz w:val="24"/>
                <w:szCs w:val="24"/>
              </w:rPr>
            </w:pPr>
            <w:r w:rsidRPr="00892AD4">
              <w:rPr>
                <w:rFonts w:ascii="Times New Roman" w:hAnsi="Times New Roman" w:cs="Times New Roman"/>
                <w:i/>
                <w:sz w:val="24"/>
                <w:szCs w:val="24"/>
              </w:rPr>
              <w:t xml:space="preserve">Предоставление право на защиту представляет собой </w:t>
            </w:r>
            <w:r>
              <w:rPr>
                <w:rFonts w:ascii="Times New Roman" w:hAnsi="Times New Roman" w:cs="Times New Roman"/>
                <w:sz w:val="24"/>
                <w:szCs w:val="24"/>
              </w:rPr>
              <w:t>совокупность прав подозреваемого или обвиняемого, позволяющих ему защищаться от предъявленного обвинения:</w:t>
            </w:r>
          </w:p>
          <w:p w:rsidR="00892AD4" w:rsidRDefault="00892AD4" w:rsidP="00892AD4">
            <w:pPr>
              <w:spacing w:line="312" w:lineRule="auto"/>
              <w:jc w:val="both"/>
              <w:rPr>
                <w:rFonts w:ascii="Times New Roman" w:hAnsi="Times New Roman" w:cs="Times New Roman"/>
                <w:sz w:val="24"/>
                <w:szCs w:val="24"/>
              </w:rPr>
            </w:pPr>
            <w:r>
              <w:rPr>
                <w:rFonts w:ascii="Times New Roman" w:hAnsi="Times New Roman" w:cs="Times New Roman"/>
                <w:sz w:val="24"/>
                <w:szCs w:val="24"/>
              </w:rPr>
              <w:t>• право знать, в чем он подозревается или обвиняется;</w:t>
            </w:r>
          </w:p>
          <w:p w:rsidR="00892AD4" w:rsidRDefault="00892AD4" w:rsidP="00892AD4">
            <w:pPr>
              <w:spacing w:line="312" w:lineRule="auto"/>
              <w:jc w:val="both"/>
              <w:rPr>
                <w:rFonts w:ascii="Times New Roman" w:hAnsi="Times New Roman" w:cs="Times New Roman"/>
                <w:sz w:val="24"/>
                <w:szCs w:val="24"/>
              </w:rPr>
            </w:pPr>
            <w:r>
              <w:rPr>
                <w:rFonts w:ascii="Times New Roman" w:hAnsi="Times New Roman" w:cs="Times New Roman"/>
                <w:sz w:val="24"/>
                <w:szCs w:val="24"/>
              </w:rPr>
              <w:t>• представлять доказательства своей непричастности или невиновности;</w:t>
            </w:r>
          </w:p>
          <w:p w:rsidR="00892AD4" w:rsidRDefault="00892AD4" w:rsidP="00892AD4">
            <w:pPr>
              <w:spacing w:line="312" w:lineRule="auto"/>
              <w:jc w:val="both"/>
              <w:rPr>
                <w:rFonts w:ascii="Times New Roman" w:hAnsi="Times New Roman" w:cs="Times New Roman"/>
                <w:sz w:val="24"/>
                <w:szCs w:val="24"/>
              </w:rPr>
            </w:pPr>
            <w:r>
              <w:rPr>
                <w:rFonts w:ascii="Times New Roman" w:hAnsi="Times New Roman" w:cs="Times New Roman"/>
                <w:sz w:val="24"/>
                <w:szCs w:val="24"/>
              </w:rPr>
              <w:t>• заявлять ходатайства и отводы;</w:t>
            </w:r>
          </w:p>
          <w:p w:rsidR="00892AD4" w:rsidRDefault="00892AD4" w:rsidP="00892AD4">
            <w:pPr>
              <w:spacing w:line="312" w:lineRule="auto"/>
              <w:jc w:val="both"/>
              <w:rPr>
                <w:rFonts w:ascii="Times New Roman" w:hAnsi="Times New Roman" w:cs="Times New Roman"/>
                <w:sz w:val="24"/>
                <w:szCs w:val="24"/>
              </w:rPr>
            </w:pPr>
            <w:r>
              <w:rPr>
                <w:rFonts w:ascii="Times New Roman" w:hAnsi="Times New Roman" w:cs="Times New Roman"/>
                <w:sz w:val="24"/>
                <w:szCs w:val="24"/>
              </w:rPr>
              <w:t>• участвовать в производстве следственных действий и знакомиться с протоколами;</w:t>
            </w:r>
          </w:p>
          <w:p w:rsidR="008C7316" w:rsidRDefault="00892AD4" w:rsidP="00892AD4">
            <w:pPr>
              <w:spacing w:line="312" w:lineRule="auto"/>
              <w:jc w:val="both"/>
              <w:rPr>
                <w:rFonts w:ascii="Times New Roman" w:hAnsi="Times New Roman" w:cs="Times New Roman"/>
                <w:sz w:val="24"/>
                <w:szCs w:val="24"/>
              </w:rPr>
            </w:pPr>
            <w:r>
              <w:rPr>
                <w:rFonts w:ascii="Times New Roman" w:hAnsi="Times New Roman" w:cs="Times New Roman"/>
                <w:sz w:val="24"/>
                <w:szCs w:val="24"/>
              </w:rPr>
              <w:t>• приносить жалобы на действия и решения должностного лица, производящего дознание или ведущего предварительное следствие</w:t>
            </w:r>
            <w:r w:rsidR="008C7316">
              <w:rPr>
                <w:rFonts w:ascii="Times New Roman" w:hAnsi="Times New Roman" w:cs="Times New Roman"/>
                <w:sz w:val="24"/>
                <w:szCs w:val="24"/>
              </w:rPr>
              <w:t>;</w:t>
            </w:r>
          </w:p>
          <w:p w:rsidR="008C7316" w:rsidRDefault="008C7316" w:rsidP="00892AD4">
            <w:pPr>
              <w:spacing w:line="312" w:lineRule="auto"/>
              <w:jc w:val="both"/>
              <w:rPr>
                <w:rFonts w:ascii="Times New Roman" w:hAnsi="Times New Roman" w:cs="Times New Roman"/>
                <w:sz w:val="24"/>
                <w:szCs w:val="24"/>
              </w:rPr>
            </w:pPr>
            <w:r>
              <w:rPr>
                <w:rFonts w:ascii="Times New Roman" w:hAnsi="Times New Roman" w:cs="Times New Roman"/>
                <w:sz w:val="24"/>
                <w:szCs w:val="24"/>
              </w:rPr>
              <w:t>• обжаловать приговор и иные судебные решения.</w:t>
            </w:r>
          </w:p>
          <w:p w:rsidR="00892AD4" w:rsidRPr="00892AD4" w:rsidRDefault="00892AD4" w:rsidP="00892AD4">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7316">
              <w:rPr>
                <w:rFonts w:ascii="Times New Roman" w:hAnsi="Times New Roman" w:cs="Times New Roman"/>
                <w:sz w:val="24"/>
                <w:szCs w:val="24"/>
              </w:rPr>
              <w:t>Органы, осуществляющие уголовное преследование, обязаны разъяснить подозреваемому или обвиняемому суть предоставленных прав и обеспечить возможность пригласить защитника</w:t>
            </w:r>
          </w:p>
        </w:tc>
      </w:tr>
      <w:tr w:rsidR="0062161C" w:rsidTr="0062161C">
        <w:tc>
          <w:tcPr>
            <w:tcW w:w="1822" w:type="dxa"/>
          </w:tcPr>
          <w:p w:rsidR="0062161C" w:rsidRDefault="0062161C" w:rsidP="0062161C">
            <w:pPr>
              <w:spacing w:line="312" w:lineRule="auto"/>
              <w:jc w:val="both"/>
              <w:rPr>
                <w:rFonts w:ascii="Times New Roman" w:hAnsi="Times New Roman" w:cs="Times New Roman"/>
                <w:i/>
                <w:sz w:val="24"/>
                <w:szCs w:val="24"/>
              </w:rPr>
            </w:pPr>
            <w:r>
              <w:rPr>
                <w:rFonts w:ascii="Times New Roman" w:hAnsi="Times New Roman" w:cs="Times New Roman"/>
                <w:i/>
                <w:sz w:val="24"/>
                <w:szCs w:val="24"/>
              </w:rPr>
              <w:t>Свобода оценки доказательств</w:t>
            </w:r>
          </w:p>
        </w:tc>
        <w:tc>
          <w:tcPr>
            <w:tcW w:w="7748" w:type="dxa"/>
          </w:tcPr>
          <w:p w:rsidR="0062161C" w:rsidRPr="008C7316" w:rsidRDefault="008C7316" w:rsidP="008C7316">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Закон не определяет преимуществ каких-либо видов доказательств (например, показания свидетеля или признание обвиняемым своей вины) и не устанавливает заранее их силу  </w:t>
            </w:r>
          </w:p>
        </w:tc>
      </w:tr>
      <w:tr w:rsidR="0062161C" w:rsidTr="0062161C">
        <w:tc>
          <w:tcPr>
            <w:tcW w:w="1822" w:type="dxa"/>
          </w:tcPr>
          <w:p w:rsidR="0062161C" w:rsidRDefault="0062161C" w:rsidP="0062161C">
            <w:pPr>
              <w:spacing w:line="312" w:lineRule="auto"/>
              <w:jc w:val="both"/>
              <w:rPr>
                <w:rFonts w:ascii="Times New Roman" w:hAnsi="Times New Roman" w:cs="Times New Roman"/>
                <w:i/>
                <w:sz w:val="24"/>
                <w:szCs w:val="24"/>
              </w:rPr>
            </w:pPr>
            <w:r>
              <w:rPr>
                <w:rFonts w:ascii="Times New Roman" w:hAnsi="Times New Roman" w:cs="Times New Roman"/>
                <w:i/>
                <w:sz w:val="24"/>
                <w:szCs w:val="24"/>
              </w:rPr>
              <w:t>Язык уголовного процесса</w:t>
            </w:r>
          </w:p>
        </w:tc>
        <w:tc>
          <w:tcPr>
            <w:tcW w:w="7748" w:type="dxa"/>
          </w:tcPr>
          <w:p w:rsidR="0062161C" w:rsidRDefault="008C7316"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Уголовный процесс в РФ ведется на русском языке. В любой из республик, входящих в состав РФ, уголовный процесс может осуществляться на ее государственном языке. </w:t>
            </w:r>
          </w:p>
          <w:p w:rsidR="008C7316" w:rsidRPr="008C7316" w:rsidRDefault="008C7316" w:rsidP="00D137C5">
            <w:pPr>
              <w:spacing w:line="312" w:lineRule="auto"/>
              <w:jc w:val="both"/>
              <w:rPr>
                <w:rFonts w:ascii="Times New Roman" w:hAnsi="Times New Roman" w:cs="Times New Roman"/>
                <w:sz w:val="24"/>
                <w:szCs w:val="24"/>
              </w:rPr>
            </w:pPr>
            <w:r>
              <w:rPr>
                <w:rFonts w:ascii="Times New Roman" w:hAnsi="Times New Roman" w:cs="Times New Roman"/>
                <w:sz w:val="24"/>
                <w:szCs w:val="24"/>
              </w:rPr>
              <w:t>Участникам уголовного процесса, не владеющим или недостаточно владеющим языком, на котором ведется производство по уголовному делу, должно быть разъяснено и обеспечено право делать заявления, давать объяснения и показания, заявлять ходатайства, выступать в суде на родном языке или другом языке, которым они владеют, а также бесплатно пользоваться помощью переводчика</w:t>
            </w:r>
          </w:p>
        </w:tc>
      </w:tr>
      <w:tr w:rsidR="0062161C" w:rsidTr="0062161C">
        <w:tc>
          <w:tcPr>
            <w:tcW w:w="1822" w:type="dxa"/>
          </w:tcPr>
          <w:p w:rsidR="0062161C" w:rsidRDefault="0062161C" w:rsidP="0062161C">
            <w:pPr>
              <w:spacing w:line="312" w:lineRule="auto"/>
              <w:jc w:val="both"/>
              <w:rPr>
                <w:rFonts w:ascii="Times New Roman" w:hAnsi="Times New Roman" w:cs="Times New Roman"/>
                <w:i/>
                <w:sz w:val="24"/>
                <w:szCs w:val="24"/>
              </w:rPr>
            </w:pPr>
            <w:r>
              <w:rPr>
                <w:rFonts w:ascii="Times New Roman" w:hAnsi="Times New Roman" w:cs="Times New Roman"/>
                <w:i/>
                <w:sz w:val="24"/>
                <w:szCs w:val="24"/>
              </w:rPr>
              <w:t>Право на обжалование процессуальных действий и решений</w:t>
            </w:r>
          </w:p>
        </w:tc>
        <w:tc>
          <w:tcPr>
            <w:tcW w:w="7748" w:type="dxa"/>
          </w:tcPr>
          <w:p w:rsidR="0062161C" w:rsidRDefault="00932EC4" w:rsidP="00932EC4">
            <w:pPr>
              <w:spacing w:line="312" w:lineRule="auto"/>
              <w:jc w:val="both"/>
              <w:rPr>
                <w:rFonts w:ascii="Times New Roman" w:hAnsi="Times New Roman" w:cs="Times New Roman"/>
                <w:sz w:val="24"/>
                <w:szCs w:val="24"/>
              </w:rPr>
            </w:pPr>
            <w:r>
              <w:rPr>
                <w:rFonts w:ascii="Times New Roman" w:hAnsi="Times New Roman" w:cs="Times New Roman"/>
                <w:sz w:val="24"/>
                <w:szCs w:val="24"/>
              </w:rPr>
              <w:t>Закон возлагает на должностных лиц правоохранительных органов обязанность разъяснять участникам уголовного процесса возможность обжалования процессуальных действий и решений.</w:t>
            </w:r>
          </w:p>
          <w:p w:rsidR="00932EC4" w:rsidRDefault="00932EC4" w:rsidP="00932EC4">
            <w:pPr>
              <w:spacing w:line="312" w:lineRule="auto"/>
              <w:jc w:val="both"/>
              <w:rPr>
                <w:rFonts w:ascii="Times New Roman" w:hAnsi="Times New Roman" w:cs="Times New Roman"/>
                <w:sz w:val="24"/>
                <w:szCs w:val="24"/>
              </w:rPr>
            </w:pPr>
            <w:r>
              <w:rPr>
                <w:rFonts w:ascii="Times New Roman" w:hAnsi="Times New Roman" w:cs="Times New Roman"/>
                <w:i/>
                <w:sz w:val="24"/>
                <w:szCs w:val="24"/>
              </w:rPr>
              <w:t xml:space="preserve">Основные формы обжалования: </w:t>
            </w:r>
            <w:r>
              <w:rPr>
                <w:rFonts w:ascii="Times New Roman" w:hAnsi="Times New Roman" w:cs="Times New Roman"/>
                <w:sz w:val="24"/>
                <w:szCs w:val="24"/>
              </w:rPr>
              <w:t>а) обжалование в прокуратуру; б) обжалование в суд.</w:t>
            </w:r>
          </w:p>
          <w:p w:rsidR="00932EC4" w:rsidRPr="00932EC4" w:rsidRDefault="00932EC4" w:rsidP="00932EC4">
            <w:pPr>
              <w:spacing w:line="312" w:lineRule="auto"/>
              <w:jc w:val="both"/>
              <w:rPr>
                <w:rFonts w:ascii="Times New Roman" w:hAnsi="Times New Roman" w:cs="Times New Roman"/>
                <w:sz w:val="24"/>
                <w:szCs w:val="24"/>
              </w:rPr>
            </w:pPr>
            <w:r>
              <w:rPr>
                <w:rFonts w:ascii="Times New Roman" w:hAnsi="Times New Roman" w:cs="Times New Roman"/>
                <w:sz w:val="24"/>
                <w:szCs w:val="24"/>
              </w:rPr>
              <w:t>Каждому осужденному гарантируется право на обжалование приговора в вышестоящий суд.</w:t>
            </w:r>
          </w:p>
        </w:tc>
      </w:tr>
    </w:tbl>
    <w:p w:rsidR="00D137C5" w:rsidRPr="00D137C5" w:rsidRDefault="00D137C5" w:rsidP="00D137C5">
      <w:pPr>
        <w:spacing w:after="0" w:line="312" w:lineRule="auto"/>
        <w:ind w:firstLine="567"/>
        <w:jc w:val="both"/>
        <w:rPr>
          <w:rFonts w:ascii="Times New Roman" w:hAnsi="Times New Roman" w:cs="Times New Roman"/>
          <w:b/>
          <w:sz w:val="24"/>
          <w:szCs w:val="24"/>
        </w:rPr>
      </w:pPr>
    </w:p>
    <w:p w:rsidR="00F06E20" w:rsidRDefault="00782409" w:rsidP="00111EE9">
      <w:pPr>
        <w:pStyle w:val="a5"/>
        <w:spacing w:after="0" w:line="312" w:lineRule="auto"/>
        <w:ind w:left="709"/>
        <w:jc w:val="both"/>
        <w:rPr>
          <w:rFonts w:ascii="Times New Roman" w:hAnsi="Times New Roman" w:cs="Times New Roman"/>
          <w:b/>
          <w:i/>
          <w:sz w:val="24"/>
          <w:szCs w:val="24"/>
        </w:rPr>
      </w:pPr>
      <w:r w:rsidRPr="00782409">
        <w:rPr>
          <w:rFonts w:ascii="Times New Roman" w:hAnsi="Times New Roman" w:cs="Times New Roman"/>
          <w:b/>
          <w:i/>
          <w:sz w:val="24"/>
          <w:szCs w:val="24"/>
        </w:rPr>
        <w:t xml:space="preserve">Этапы уголовного процесса и их содержание </w:t>
      </w:r>
    </w:p>
    <w:p w:rsidR="00A56780" w:rsidRPr="00A56780" w:rsidRDefault="00A56780" w:rsidP="00A56780">
      <w:pPr>
        <w:pStyle w:val="a5"/>
        <w:spacing w:after="0" w:line="312"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В уголовном судопроизводстве России выделяют две основные части ― </w:t>
      </w:r>
      <w:r>
        <w:rPr>
          <w:rFonts w:ascii="Times New Roman" w:hAnsi="Times New Roman" w:cs="Times New Roman"/>
          <w:b/>
          <w:sz w:val="24"/>
          <w:szCs w:val="24"/>
        </w:rPr>
        <w:t xml:space="preserve">досудебное производство </w:t>
      </w:r>
      <w:r w:rsidRPr="00A56780">
        <w:rPr>
          <w:rFonts w:ascii="Times New Roman" w:hAnsi="Times New Roman" w:cs="Times New Roman"/>
          <w:b/>
          <w:i/>
          <w:sz w:val="24"/>
          <w:szCs w:val="24"/>
        </w:rPr>
        <w:t>и</w:t>
      </w:r>
      <w:r>
        <w:rPr>
          <w:rFonts w:ascii="Times New Roman" w:hAnsi="Times New Roman" w:cs="Times New Roman"/>
          <w:b/>
          <w:sz w:val="24"/>
          <w:szCs w:val="24"/>
        </w:rPr>
        <w:t xml:space="preserve"> судебное производство.</w:t>
      </w:r>
    </w:p>
    <w:p w:rsidR="00F25730" w:rsidRPr="00117D68" w:rsidRDefault="00A56780" w:rsidP="00A56780">
      <w:pPr>
        <w:pStyle w:val="a5"/>
        <w:spacing w:after="0" w:line="312" w:lineRule="auto"/>
        <w:ind w:left="0" w:firstLine="709"/>
        <w:jc w:val="both"/>
        <w:rPr>
          <w:rFonts w:ascii="Times New Roman" w:hAnsi="Times New Roman" w:cs="Times New Roman"/>
          <w:sz w:val="24"/>
          <w:szCs w:val="24"/>
        </w:rPr>
      </w:pPr>
      <w:r w:rsidRPr="00117D68">
        <w:rPr>
          <w:rFonts w:ascii="Times New Roman" w:hAnsi="Times New Roman" w:cs="Times New Roman"/>
          <w:sz w:val="24"/>
          <w:szCs w:val="24"/>
        </w:rPr>
        <w:t>Каждая из них включает несколько стадий.</w:t>
      </w:r>
    </w:p>
    <w:p w:rsidR="00A56780" w:rsidRPr="00117D68" w:rsidRDefault="00A56780" w:rsidP="00101414">
      <w:pPr>
        <w:pStyle w:val="a5"/>
        <w:numPr>
          <w:ilvl w:val="1"/>
          <w:numId w:val="1"/>
        </w:numPr>
        <w:spacing w:after="0" w:line="312" w:lineRule="auto"/>
        <w:jc w:val="both"/>
        <w:rPr>
          <w:rFonts w:ascii="Times New Roman" w:hAnsi="Times New Roman" w:cs="Times New Roman"/>
          <w:b/>
          <w:sz w:val="24"/>
          <w:szCs w:val="24"/>
        </w:rPr>
      </w:pPr>
      <w:r w:rsidRPr="00117D68">
        <w:rPr>
          <w:rFonts w:ascii="Times New Roman" w:hAnsi="Times New Roman" w:cs="Times New Roman"/>
          <w:b/>
          <w:sz w:val="24"/>
          <w:szCs w:val="24"/>
        </w:rPr>
        <w:t>Досудебное производство:</w:t>
      </w:r>
    </w:p>
    <w:p w:rsidR="00A56780" w:rsidRDefault="00A56780" w:rsidP="00A56780">
      <w:pPr>
        <w:pStyle w:val="a5"/>
        <w:spacing w:after="0" w:line="312"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C2162">
        <w:rPr>
          <w:rFonts w:ascii="Times New Roman" w:hAnsi="Times New Roman" w:cs="Times New Roman"/>
          <w:b/>
          <w:i/>
          <w:sz w:val="24"/>
          <w:szCs w:val="24"/>
        </w:rPr>
        <w:t>Возбуждение уголовного дела</w:t>
      </w:r>
      <w:r>
        <w:rPr>
          <w:rFonts w:ascii="Times New Roman" w:hAnsi="Times New Roman" w:cs="Times New Roman"/>
          <w:sz w:val="24"/>
          <w:szCs w:val="24"/>
        </w:rPr>
        <w:t xml:space="preserve"> ― стадия, на которой устанавливается наличие оснований (достаточных данных, указывающих на признаки преступления) для производства по уголовному делу.</w:t>
      </w:r>
    </w:p>
    <w:p w:rsidR="00A56780" w:rsidRDefault="00A56780" w:rsidP="00A56780">
      <w:pPr>
        <w:pStyle w:val="a5"/>
        <w:spacing w:after="0" w:line="312" w:lineRule="auto"/>
        <w:ind w:left="0" w:firstLine="709"/>
        <w:jc w:val="both"/>
        <w:rPr>
          <w:rFonts w:ascii="Times New Roman" w:hAnsi="Times New Roman" w:cs="Times New Roman"/>
          <w:sz w:val="24"/>
          <w:szCs w:val="24"/>
        </w:rPr>
      </w:pPr>
      <w:r>
        <w:rPr>
          <w:rFonts w:ascii="Times New Roman" w:hAnsi="Times New Roman" w:cs="Times New Roman"/>
          <w:sz w:val="24"/>
          <w:szCs w:val="24"/>
        </w:rPr>
        <w:t>Поводом служат заявление о преступлении, явка с повинной, иное сообщение о совершенном или готовящемся преступлении в органы внутренних дел, прокуратуру.</w:t>
      </w:r>
    </w:p>
    <w:p w:rsidR="00A56780" w:rsidRDefault="00A56780" w:rsidP="00A56780">
      <w:pPr>
        <w:pStyle w:val="a5"/>
        <w:spacing w:after="0" w:line="312"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Решение о возбуждении уголовног</w:t>
      </w:r>
      <w:r w:rsidR="00BC2162">
        <w:rPr>
          <w:rFonts w:ascii="Times New Roman" w:hAnsi="Times New Roman" w:cs="Times New Roman"/>
          <w:sz w:val="24"/>
          <w:szCs w:val="24"/>
        </w:rPr>
        <w:t>о дела принимается уполномоченн</w:t>
      </w:r>
      <w:r>
        <w:rPr>
          <w:rFonts w:ascii="Times New Roman" w:hAnsi="Times New Roman" w:cs="Times New Roman"/>
          <w:sz w:val="24"/>
          <w:szCs w:val="24"/>
        </w:rPr>
        <w:t xml:space="preserve">ыми органами и должностными лицами (прокурор, следователь, дознаватель, мировой судья) и оформляется </w:t>
      </w:r>
      <w:r w:rsidR="00BC2162">
        <w:rPr>
          <w:rFonts w:ascii="Times New Roman" w:hAnsi="Times New Roman" w:cs="Times New Roman"/>
          <w:sz w:val="24"/>
          <w:szCs w:val="24"/>
        </w:rPr>
        <w:t>соответствующим</w:t>
      </w:r>
      <w:r>
        <w:rPr>
          <w:rFonts w:ascii="Times New Roman" w:hAnsi="Times New Roman" w:cs="Times New Roman"/>
          <w:sz w:val="24"/>
          <w:szCs w:val="24"/>
        </w:rPr>
        <w:t xml:space="preserve"> постановлением.</w:t>
      </w:r>
    </w:p>
    <w:p w:rsidR="00BC2162" w:rsidRDefault="00BC2162" w:rsidP="00A56780">
      <w:pPr>
        <w:pStyle w:val="a5"/>
        <w:spacing w:after="0" w:line="312"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C2162">
        <w:rPr>
          <w:rFonts w:ascii="Times New Roman" w:hAnsi="Times New Roman" w:cs="Times New Roman"/>
          <w:b/>
          <w:i/>
          <w:sz w:val="24"/>
          <w:szCs w:val="24"/>
        </w:rPr>
        <w:t>Предварительное расследование</w:t>
      </w:r>
      <w:r>
        <w:rPr>
          <w:rFonts w:ascii="Times New Roman" w:hAnsi="Times New Roman" w:cs="Times New Roman"/>
          <w:i/>
          <w:sz w:val="24"/>
          <w:szCs w:val="24"/>
        </w:rPr>
        <w:t xml:space="preserve"> </w:t>
      </w:r>
      <w:r>
        <w:rPr>
          <w:rFonts w:ascii="Times New Roman" w:hAnsi="Times New Roman" w:cs="Times New Roman"/>
          <w:sz w:val="24"/>
          <w:szCs w:val="24"/>
        </w:rPr>
        <w:t>― стадия, на которой собираются, проверяются и закрепляются доказательства (показания подозреваемого, обвиняемого; показания потерпевшего, свидетеля; заключение эксперта; вещественные доказательства; протоколы следственных и судебных действий и др.), свидетельствующие о виновности или невиновности лица и других обстоятельств совершения преступления, то есть, производится формирование доказательной базы по уголовному делу.</w:t>
      </w:r>
    </w:p>
    <w:p w:rsidR="00BC2162" w:rsidRPr="00BC2162" w:rsidRDefault="00BC2162" w:rsidP="00A56780">
      <w:pPr>
        <w:pStyle w:val="a5"/>
        <w:spacing w:after="0" w:line="312"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Законом установлены две формы предварительного расследования ― предварительное следствие и дознание. </w:t>
      </w:r>
    </w:p>
    <w:p w:rsidR="00A56780" w:rsidRDefault="00A56780" w:rsidP="00A56780">
      <w:pPr>
        <w:pStyle w:val="a5"/>
        <w:spacing w:after="0" w:line="312"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C2162">
        <w:rPr>
          <w:rFonts w:ascii="Times New Roman" w:hAnsi="Times New Roman" w:cs="Times New Roman"/>
          <w:i/>
          <w:sz w:val="24"/>
          <w:szCs w:val="24"/>
        </w:rPr>
        <w:t xml:space="preserve">Предварительное следствие </w:t>
      </w:r>
      <w:r w:rsidR="00BC2162">
        <w:rPr>
          <w:rFonts w:ascii="Times New Roman" w:hAnsi="Times New Roman" w:cs="Times New Roman"/>
          <w:sz w:val="24"/>
          <w:szCs w:val="24"/>
        </w:rPr>
        <w:t>― совокупность совершаемых следователем процессуальных и иных действий, направленных на раскрытие преступления и изобличение лиц, виновных в его совершении.</w:t>
      </w:r>
    </w:p>
    <w:p w:rsidR="00BC2162" w:rsidRPr="00BC2162" w:rsidRDefault="00BC2162" w:rsidP="00A56780">
      <w:pPr>
        <w:pStyle w:val="a5"/>
        <w:spacing w:after="0" w:line="312"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Дознание </w:t>
      </w:r>
      <w:r>
        <w:rPr>
          <w:rFonts w:ascii="Times New Roman" w:hAnsi="Times New Roman" w:cs="Times New Roman"/>
          <w:sz w:val="24"/>
          <w:szCs w:val="24"/>
        </w:rPr>
        <w:t>― форма предварительного расследования, осуществляемая органом дознания, дознавателем или следователем по уголовному делу, по которому прои</w:t>
      </w:r>
      <w:r w:rsidR="00F437C3">
        <w:rPr>
          <w:rFonts w:ascii="Times New Roman" w:hAnsi="Times New Roman" w:cs="Times New Roman"/>
          <w:sz w:val="24"/>
          <w:szCs w:val="24"/>
        </w:rPr>
        <w:t>зводство предварительного следс</w:t>
      </w:r>
      <w:r>
        <w:rPr>
          <w:rFonts w:ascii="Times New Roman" w:hAnsi="Times New Roman" w:cs="Times New Roman"/>
          <w:sz w:val="24"/>
          <w:szCs w:val="24"/>
        </w:rPr>
        <w:t>твия необязательно.</w:t>
      </w:r>
    </w:p>
    <w:p w:rsidR="009C7FDF" w:rsidRDefault="00F437C3" w:rsidP="00F437C3">
      <w:pPr>
        <w:spacing w:after="0" w:line="312" w:lineRule="auto"/>
        <w:ind w:firstLine="567"/>
        <w:jc w:val="both"/>
        <w:rPr>
          <w:rFonts w:ascii="Times New Roman" w:hAnsi="Times New Roman" w:cs="Times New Roman"/>
          <w:sz w:val="24"/>
          <w:szCs w:val="24"/>
        </w:rPr>
      </w:pPr>
      <w:r w:rsidRPr="00F437C3">
        <w:rPr>
          <w:rFonts w:ascii="Times New Roman" w:hAnsi="Times New Roman" w:cs="Times New Roman"/>
          <w:sz w:val="24"/>
          <w:szCs w:val="24"/>
        </w:rPr>
        <w:t xml:space="preserve">На стадии предварительного расследования производится перечисленные в законе </w:t>
      </w:r>
      <w:r w:rsidRPr="00F437C3">
        <w:rPr>
          <w:rFonts w:ascii="Times New Roman" w:hAnsi="Times New Roman" w:cs="Times New Roman"/>
          <w:i/>
          <w:sz w:val="24"/>
          <w:szCs w:val="24"/>
        </w:rPr>
        <w:t>следственные действия: осмо</w:t>
      </w:r>
      <w:r>
        <w:rPr>
          <w:rFonts w:ascii="Times New Roman" w:hAnsi="Times New Roman" w:cs="Times New Roman"/>
          <w:i/>
          <w:sz w:val="24"/>
          <w:szCs w:val="24"/>
        </w:rPr>
        <w:t xml:space="preserve">тр, обыск, следственный эксперимент, очная ставка, опознание, выемка </w:t>
      </w:r>
      <w:r>
        <w:rPr>
          <w:rFonts w:ascii="Times New Roman" w:hAnsi="Times New Roman" w:cs="Times New Roman"/>
          <w:sz w:val="24"/>
          <w:szCs w:val="24"/>
        </w:rPr>
        <w:t>(то есть, изъятие предметов, документов и др.).</w:t>
      </w:r>
    </w:p>
    <w:p w:rsidR="00F437C3" w:rsidRDefault="00F437C3"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Орган дознания, дознаватель, следователь вправе задержать лицо по подозрению в совершении преступления, за которое может быть назначено наказание в виде лишения свободы. После доставления подозреваемого в орган дознания или к следователю в срок не более 2 часов должен быть составлен </w:t>
      </w:r>
      <w:r>
        <w:rPr>
          <w:rFonts w:ascii="Times New Roman" w:hAnsi="Times New Roman" w:cs="Times New Roman"/>
          <w:i/>
          <w:sz w:val="24"/>
          <w:szCs w:val="24"/>
        </w:rPr>
        <w:t xml:space="preserve">протокол задержания, </w:t>
      </w:r>
      <w:r>
        <w:rPr>
          <w:rFonts w:ascii="Times New Roman" w:hAnsi="Times New Roman" w:cs="Times New Roman"/>
          <w:sz w:val="24"/>
          <w:szCs w:val="24"/>
        </w:rPr>
        <w:t>в котором делается отметка о том, что подозреваемому разъяснены его права, предусмотренные Уголовно-процессуальным кодексом (УПК) РФ. Протокол подписывается лицом его составившим и подозреваемым.</w:t>
      </w:r>
    </w:p>
    <w:p w:rsidR="00321C14" w:rsidRDefault="00F437C3"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Подозреваемый должен быть допрошен в сооотвествии с требованиями УПК РФ. </w:t>
      </w:r>
      <w:r w:rsidR="0025439B">
        <w:rPr>
          <w:rFonts w:ascii="Times New Roman" w:hAnsi="Times New Roman" w:cs="Times New Roman"/>
          <w:sz w:val="24"/>
          <w:szCs w:val="24"/>
        </w:rPr>
        <w:t xml:space="preserve">До начала допроса подозреваемому по его просьбе обеспечивается свидание с защитником наедине и конфиденциально. </w:t>
      </w:r>
    </w:p>
    <w:p w:rsidR="00321C14" w:rsidRDefault="00321C14"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i/>
          <w:sz w:val="24"/>
          <w:szCs w:val="24"/>
        </w:rPr>
        <w:t>Меры пресечения, применяемые к подозреваемому (обвиняемому):</w:t>
      </w:r>
      <w:r w:rsidR="0025439B">
        <w:rPr>
          <w:rFonts w:ascii="Times New Roman" w:hAnsi="Times New Roman" w:cs="Times New Roman"/>
          <w:sz w:val="24"/>
          <w:szCs w:val="24"/>
        </w:rPr>
        <w:t xml:space="preserve"> </w:t>
      </w:r>
    </w:p>
    <w:p w:rsidR="00321C14" w:rsidRDefault="00321C14"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подписка о невыезде;</w:t>
      </w:r>
    </w:p>
    <w:p w:rsidR="00321C14" w:rsidRDefault="00321C14"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залог;</w:t>
      </w:r>
    </w:p>
    <w:p w:rsidR="00321C14" w:rsidRDefault="00321C14"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заключение под стражу;</w:t>
      </w:r>
    </w:p>
    <w:p w:rsidR="00321C14" w:rsidRDefault="00321C14"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присмотр за несовершеннолетним по</w:t>
      </w:r>
      <w:r w:rsidR="00CE4B84">
        <w:rPr>
          <w:rFonts w:ascii="Times New Roman" w:hAnsi="Times New Roman" w:cs="Times New Roman"/>
          <w:sz w:val="24"/>
          <w:szCs w:val="24"/>
        </w:rPr>
        <w:t>дозр</w:t>
      </w:r>
      <w:r>
        <w:rPr>
          <w:rFonts w:ascii="Times New Roman" w:hAnsi="Times New Roman" w:cs="Times New Roman"/>
          <w:sz w:val="24"/>
          <w:szCs w:val="24"/>
        </w:rPr>
        <w:t>еваемым (обвиняемым);</w:t>
      </w:r>
    </w:p>
    <w:p w:rsidR="00321C14" w:rsidRDefault="00321C14"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личное поручительство;</w:t>
      </w:r>
    </w:p>
    <w:p w:rsidR="00321C14" w:rsidRDefault="00321C14"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домашний арест;</w:t>
      </w:r>
    </w:p>
    <w:p w:rsidR="00C26B73" w:rsidRDefault="00C26B73"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наблюдение командования воинской части.</w:t>
      </w:r>
    </w:p>
    <w:p w:rsidR="00C26B73" w:rsidRDefault="00C26B73"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По окончании предварительного расследования может быть вынесено решение о прекращении уголовного преследования или уголовного дела либо обвинительный документ:</w:t>
      </w:r>
    </w:p>
    <w:p w:rsidR="00C26B73" w:rsidRPr="00C26B73" w:rsidRDefault="00C26B73"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обвинительное заключение, </w:t>
      </w:r>
      <w:r>
        <w:rPr>
          <w:rFonts w:ascii="Times New Roman" w:hAnsi="Times New Roman" w:cs="Times New Roman"/>
          <w:sz w:val="24"/>
          <w:szCs w:val="24"/>
        </w:rPr>
        <w:t>которое составляется следователем и включает данные о личности обвиняемого, существо обвинения, изложение доказательств обвинения и защиты и др.;</w:t>
      </w:r>
    </w:p>
    <w:p w:rsidR="00F437C3" w:rsidRDefault="00C26B73"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437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 xml:space="preserve">обвинительный акт, </w:t>
      </w:r>
      <w:r>
        <w:rPr>
          <w:rFonts w:ascii="Times New Roman" w:hAnsi="Times New Roman" w:cs="Times New Roman"/>
          <w:sz w:val="24"/>
          <w:szCs w:val="24"/>
        </w:rPr>
        <w:t>который составляется дознавателем в том случае, если он признает, что все необходимые следственные действия по уголовному делу произведены, а собранные доказательства достаточны для изобличения виновного.</w:t>
      </w:r>
    </w:p>
    <w:p w:rsidR="00117D68" w:rsidRDefault="00C26B73"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 подписания следователем обвинительного заключения уголовное дело немедленно направляется </w:t>
      </w:r>
      <w:r>
        <w:rPr>
          <w:rFonts w:ascii="Times New Roman" w:hAnsi="Times New Roman" w:cs="Times New Roman"/>
          <w:i/>
          <w:sz w:val="24"/>
          <w:szCs w:val="24"/>
        </w:rPr>
        <w:t xml:space="preserve">прокурору, </w:t>
      </w:r>
      <w:r>
        <w:rPr>
          <w:rFonts w:ascii="Times New Roman" w:hAnsi="Times New Roman" w:cs="Times New Roman"/>
          <w:sz w:val="24"/>
          <w:szCs w:val="24"/>
        </w:rPr>
        <w:t>который утверждает обвинительное заключение и передает уголовное дело в суд. При эт</w:t>
      </w:r>
      <w:r w:rsidR="00117D68">
        <w:rPr>
          <w:rFonts w:ascii="Times New Roman" w:hAnsi="Times New Roman" w:cs="Times New Roman"/>
          <w:sz w:val="24"/>
          <w:szCs w:val="24"/>
        </w:rPr>
        <w:t>ом прокурор вправе внести изменения в обвинительное заключение, возвратить дело для доследования, а при наличии оснований прекратить его.</w:t>
      </w:r>
    </w:p>
    <w:p w:rsidR="00C26B73" w:rsidRDefault="00117D68" w:rsidP="00F437C3">
      <w:pPr>
        <w:spacing w:after="0" w:line="312" w:lineRule="auto"/>
        <w:ind w:firstLine="567"/>
        <w:jc w:val="both"/>
        <w:rPr>
          <w:rFonts w:ascii="Times New Roman" w:hAnsi="Times New Roman" w:cs="Times New Roman"/>
          <w:b/>
          <w:sz w:val="24"/>
          <w:szCs w:val="24"/>
        </w:rPr>
      </w:pPr>
      <w:r w:rsidRPr="00117D68">
        <w:rPr>
          <w:rFonts w:ascii="Times New Roman" w:hAnsi="Times New Roman" w:cs="Times New Roman"/>
          <w:b/>
          <w:sz w:val="24"/>
          <w:szCs w:val="24"/>
        </w:rPr>
        <w:t>2 . Судебное производство (прохождение дела в суде)</w:t>
      </w:r>
    </w:p>
    <w:p w:rsidR="00117D68" w:rsidRDefault="00117D68"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13020">
        <w:rPr>
          <w:rFonts w:ascii="Times New Roman" w:hAnsi="Times New Roman" w:cs="Times New Roman"/>
          <w:b/>
          <w:i/>
          <w:sz w:val="24"/>
          <w:szCs w:val="24"/>
        </w:rPr>
        <w:t>Подготовительная стадия</w:t>
      </w:r>
      <w:r>
        <w:rPr>
          <w:rFonts w:ascii="Times New Roman" w:hAnsi="Times New Roman" w:cs="Times New Roman"/>
          <w:i/>
          <w:sz w:val="24"/>
          <w:szCs w:val="24"/>
        </w:rPr>
        <w:t xml:space="preserve"> </w:t>
      </w:r>
      <w:r>
        <w:rPr>
          <w:rFonts w:ascii="Times New Roman" w:hAnsi="Times New Roman" w:cs="Times New Roman"/>
          <w:sz w:val="24"/>
          <w:szCs w:val="24"/>
        </w:rPr>
        <w:t xml:space="preserve">― стадия, на которой осуществляется предварительная проверка материалов дела, с тем чтобы не допустить рассмотрения  в суде дел, в материалах которых имеются существенные нарушения уголовно-процессуального законодательства. </w:t>
      </w:r>
    </w:p>
    <w:p w:rsidR="00C1303D" w:rsidRDefault="00117D68" w:rsidP="00F437C3">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Судья единолично решает, готово ли дело к рассмотрению по существу, назначает </w:t>
      </w:r>
      <w:r>
        <w:rPr>
          <w:rFonts w:ascii="Times New Roman" w:hAnsi="Times New Roman" w:cs="Times New Roman"/>
          <w:i/>
          <w:sz w:val="24"/>
          <w:szCs w:val="24"/>
        </w:rPr>
        <w:t xml:space="preserve">предварительное слушание </w:t>
      </w:r>
      <w:r>
        <w:rPr>
          <w:rFonts w:ascii="Times New Roman" w:hAnsi="Times New Roman" w:cs="Times New Roman"/>
          <w:sz w:val="24"/>
          <w:szCs w:val="24"/>
        </w:rPr>
        <w:t>(если есть основания) или возвращает дело прокурору, приостанавливает или прекращает дело, либо рассматривает его с участием присяжных заседателей, или назначает судебное заседание.</w:t>
      </w:r>
      <w:r>
        <w:rPr>
          <w:rFonts w:ascii="Times New Roman" w:hAnsi="Times New Roman" w:cs="Times New Roman"/>
          <w:i/>
          <w:sz w:val="24"/>
          <w:szCs w:val="24"/>
        </w:rPr>
        <w:t xml:space="preserve"> </w:t>
      </w:r>
      <w:r>
        <w:rPr>
          <w:rFonts w:ascii="Times New Roman" w:hAnsi="Times New Roman" w:cs="Times New Roman"/>
          <w:sz w:val="24"/>
          <w:szCs w:val="24"/>
        </w:rPr>
        <w:t xml:space="preserve"> </w:t>
      </w:r>
    </w:p>
    <w:p w:rsidR="00285AE1" w:rsidRDefault="00C1303D"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285AE1">
        <w:rPr>
          <w:rFonts w:ascii="Times New Roman" w:hAnsi="Times New Roman" w:cs="Times New Roman"/>
          <w:sz w:val="24"/>
          <w:szCs w:val="24"/>
        </w:rPr>
        <w:t xml:space="preserve"> </w:t>
      </w:r>
      <w:r w:rsidR="00285AE1" w:rsidRPr="00613020">
        <w:rPr>
          <w:rFonts w:ascii="Times New Roman" w:hAnsi="Times New Roman" w:cs="Times New Roman"/>
          <w:b/>
          <w:i/>
          <w:sz w:val="24"/>
          <w:szCs w:val="24"/>
        </w:rPr>
        <w:t>Судебное разбирательство</w:t>
      </w:r>
      <w:r w:rsidR="00285AE1">
        <w:rPr>
          <w:rFonts w:ascii="Times New Roman" w:hAnsi="Times New Roman" w:cs="Times New Roman"/>
          <w:i/>
          <w:sz w:val="24"/>
          <w:szCs w:val="24"/>
        </w:rPr>
        <w:t xml:space="preserve"> </w:t>
      </w:r>
      <w:r w:rsidR="00285AE1">
        <w:rPr>
          <w:rFonts w:ascii="Times New Roman" w:hAnsi="Times New Roman" w:cs="Times New Roman"/>
          <w:sz w:val="24"/>
          <w:szCs w:val="24"/>
        </w:rPr>
        <w:t xml:space="preserve">― </w:t>
      </w:r>
      <w:r w:rsidR="00285AE1" w:rsidRPr="00285AE1">
        <w:rPr>
          <w:rFonts w:ascii="Times New Roman" w:hAnsi="Times New Roman" w:cs="Times New Roman"/>
          <w:i/>
          <w:sz w:val="24"/>
          <w:szCs w:val="24"/>
        </w:rPr>
        <w:t xml:space="preserve">основная стадия судебного производства и уголовного процесса в целом </w:t>
      </w:r>
      <w:r w:rsidR="00285AE1">
        <w:rPr>
          <w:rFonts w:ascii="Times New Roman" w:hAnsi="Times New Roman" w:cs="Times New Roman"/>
          <w:sz w:val="24"/>
          <w:szCs w:val="24"/>
        </w:rPr>
        <w:t xml:space="preserve">― стадия, на которой осуществляется рассмотрение и разрешение уголовного дела по существу, то есть, в судебном порядке устанавливается виновность (невиновность) лица. Определяется мера наказания или иные правовые последствия. </w:t>
      </w:r>
    </w:p>
    <w:p w:rsidR="00285AE1" w:rsidRDefault="00285AE1"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Подготовка к судебному заседанию: </w:t>
      </w:r>
      <w:r w:rsidR="00340EF8">
        <w:rPr>
          <w:rFonts w:ascii="Times New Roman" w:hAnsi="Times New Roman" w:cs="Times New Roman"/>
          <w:sz w:val="24"/>
          <w:szCs w:val="24"/>
        </w:rPr>
        <w:t>судья открывает заседание и объявляет, какое дело подлежит рассмотрению (слушанию); проверяет явку, устанавливает личность подсудимого, получил ли он обвинительное заключение, разрешает ходатайства и т. д.; разъясняет сторонам их права и обязанности.</w:t>
      </w:r>
    </w:p>
    <w:p w:rsidR="00D76D3A" w:rsidRDefault="00340EF8"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362E7">
        <w:rPr>
          <w:rFonts w:ascii="Times New Roman" w:hAnsi="Times New Roman" w:cs="Times New Roman"/>
          <w:i/>
          <w:sz w:val="24"/>
          <w:szCs w:val="24"/>
        </w:rPr>
        <w:t xml:space="preserve">Судебное следствие: </w:t>
      </w:r>
      <w:r w:rsidR="00A362E7">
        <w:rPr>
          <w:rFonts w:ascii="Times New Roman" w:hAnsi="Times New Roman" w:cs="Times New Roman"/>
          <w:sz w:val="24"/>
          <w:szCs w:val="24"/>
        </w:rPr>
        <w:t>начинается с изложения прокурором обвинительного заключения. Подсудимый отвечает, понятно л</w:t>
      </w:r>
      <w:r w:rsidR="00CE4B84">
        <w:rPr>
          <w:rFonts w:ascii="Times New Roman" w:hAnsi="Times New Roman" w:cs="Times New Roman"/>
          <w:sz w:val="24"/>
          <w:szCs w:val="24"/>
        </w:rPr>
        <w:t>и</w:t>
      </w:r>
      <w:r w:rsidR="00A362E7">
        <w:rPr>
          <w:rFonts w:ascii="Times New Roman" w:hAnsi="Times New Roman" w:cs="Times New Roman"/>
          <w:sz w:val="24"/>
          <w:szCs w:val="24"/>
        </w:rPr>
        <w:t xml:space="preserve"> ему обвинение и</w:t>
      </w:r>
      <w:r w:rsidR="00D76D3A">
        <w:rPr>
          <w:rFonts w:ascii="Times New Roman" w:hAnsi="Times New Roman" w:cs="Times New Roman"/>
          <w:sz w:val="24"/>
          <w:szCs w:val="24"/>
        </w:rPr>
        <w:t xml:space="preserve"> признает ли он себя виновным. Стороны вправе задавать друг другу вопросы. Затем проводится допрос подсудимого, потерпевшего, свидетелей, экспертов.</w:t>
      </w:r>
    </w:p>
    <w:p w:rsidR="00340EF8" w:rsidRDefault="00D76D3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Прения сторон: </w:t>
      </w:r>
      <w:r>
        <w:rPr>
          <w:rFonts w:ascii="Times New Roman" w:hAnsi="Times New Roman" w:cs="Times New Roman"/>
          <w:sz w:val="24"/>
          <w:szCs w:val="24"/>
        </w:rPr>
        <w:t xml:space="preserve">состоят из речей обвинителя и защитника, потом идут так называемые </w:t>
      </w:r>
      <w:r>
        <w:rPr>
          <w:rFonts w:ascii="Times New Roman" w:hAnsi="Times New Roman" w:cs="Times New Roman"/>
          <w:i/>
          <w:sz w:val="24"/>
          <w:szCs w:val="24"/>
        </w:rPr>
        <w:t xml:space="preserve">реплики сторон, </w:t>
      </w:r>
      <w:r>
        <w:rPr>
          <w:rFonts w:ascii="Times New Roman" w:hAnsi="Times New Roman" w:cs="Times New Roman"/>
          <w:sz w:val="24"/>
          <w:szCs w:val="24"/>
        </w:rPr>
        <w:t>в которых каждая из сторон может возразить доводам другой.</w:t>
      </w:r>
      <w:r w:rsidR="00A362E7">
        <w:rPr>
          <w:rFonts w:ascii="Times New Roman" w:hAnsi="Times New Roman" w:cs="Times New Roman"/>
          <w:sz w:val="24"/>
          <w:szCs w:val="24"/>
        </w:rPr>
        <w:t xml:space="preserve"> </w:t>
      </w:r>
    </w:p>
    <w:p w:rsidR="00D76D3A" w:rsidRDefault="00D76D3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Последнее слово подсудимого </w:t>
      </w:r>
      <w:r>
        <w:rPr>
          <w:rFonts w:ascii="Times New Roman" w:hAnsi="Times New Roman" w:cs="Times New Roman"/>
          <w:sz w:val="24"/>
          <w:szCs w:val="24"/>
        </w:rPr>
        <w:t>― возможность подсудимого выразить свое отношение к обвинению и дать оценку как собственным действиям, так и результатам судебного разбирательства.</w:t>
      </w:r>
    </w:p>
    <w:p w:rsidR="00D76D3A" w:rsidRDefault="00D76D3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Это право, а не обязанность подсудимого: он может отказаться без объяснения причин.</w:t>
      </w:r>
    </w:p>
    <w:p w:rsidR="00D76D3A" w:rsidRDefault="00D76D3A"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Вынесения приговора, </w:t>
      </w:r>
      <w:r>
        <w:rPr>
          <w:rFonts w:ascii="Times New Roman" w:hAnsi="Times New Roman" w:cs="Times New Roman"/>
          <w:sz w:val="24"/>
          <w:szCs w:val="24"/>
        </w:rPr>
        <w:t>тот есть судебного постановления о виновности (невиновности) подсудимого и назначение ему наказания либо вынесения оправдания. Приговор (как и решение) должен быть законным, обоснованным и справедливым. Он вступает в законную силу через 10 судок, если не будет обжалован.</w:t>
      </w:r>
    </w:p>
    <w:p w:rsidR="00613020" w:rsidRDefault="00613020"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13020">
        <w:rPr>
          <w:rFonts w:ascii="Times New Roman" w:hAnsi="Times New Roman" w:cs="Times New Roman"/>
          <w:b/>
          <w:i/>
          <w:sz w:val="24"/>
          <w:szCs w:val="24"/>
        </w:rPr>
        <w:t>Производство в суде второй инстанции (то есть, в вышестоящем суде)</w:t>
      </w:r>
      <w:r>
        <w:rPr>
          <w:rFonts w:ascii="Times New Roman" w:hAnsi="Times New Roman" w:cs="Times New Roman"/>
          <w:b/>
          <w:i/>
          <w:sz w:val="24"/>
          <w:szCs w:val="24"/>
        </w:rPr>
        <w:t xml:space="preserve"> </w:t>
      </w:r>
      <w:r>
        <w:rPr>
          <w:rFonts w:ascii="Times New Roman" w:hAnsi="Times New Roman" w:cs="Times New Roman"/>
          <w:sz w:val="24"/>
          <w:szCs w:val="24"/>
        </w:rPr>
        <w:t xml:space="preserve">― стадия, которая наступает, если кто-либо из участников процесса воспользовался своим правом на обжалование. </w:t>
      </w:r>
    </w:p>
    <w:p w:rsidR="00613020" w:rsidRDefault="00613020" w:rsidP="00F460A9">
      <w:pPr>
        <w:pStyle w:val="a5"/>
        <w:spacing w:after="0" w:line="312" w:lineRule="auto"/>
        <w:ind w:left="0" w:firstLine="567"/>
        <w:jc w:val="both"/>
        <w:rPr>
          <w:rFonts w:ascii="Times New Roman" w:hAnsi="Times New Roman" w:cs="Times New Roman"/>
          <w:sz w:val="24"/>
          <w:szCs w:val="24"/>
        </w:rPr>
      </w:pPr>
      <w:r w:rsidRPr="00613020">
        <w:rPr>
          <w:rFonts w:ascii="Times New Roman" w:hAnsi="Times New Roman" w:cs="Times New Roman"/>
          <w:i/>
          <w:sz w:val="24"/>
          <w:szCs w:val="24"/>
        </w:rPr>
        <w:t xml:space="preserve">Основание назначения этой стадии </w:t>
      </w:r>
      <w:r>
        <w:rPr>
          <w:rFonts w:ascii="Times New Roman" w:hAnsi="Times New Roman" w:cs="Times New Roman"/>
          <w:sz w:val="24"/>
          <w:szCs w:val="24"/>
        </w:rPr>
        <w:t>― предупреждение вступления в законную силу приговоров и решений суда, которые являются необоснованными, незаконными и несправедливыми.</w:t>
      </w:r>
    </w:p>
    <w:p w:rsidR="00613020" w:rsidRDefault="00613020"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В кассационном порядке жалоба подается в судебную коллегию по уголовным делам областного, городского суда и т. д. Рассмотрение дел в суде второй инстанции завершается изменением судебного решения или оставлением его без изменения. Процессуальное решение суда второй инстанции также может быть обжаловано.</w:t>
      </w:r>
    </w:p>
    <w:p w:rsidR="00E54133" w:rsidRDefault="00613020"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Исполнение приговора </w:t>
      </w:r>
      <w:r>
        <w:rPr>
          <w:rFonts w:ascii="Times New Roman" w:hAnsi="Times New Roman" w:cs="Times New Roman"/>
          <w:sz w:val="24"/>
          <w:szCs w:val="24"/>
        </w:rPr>
        <w:t xml:space="preserve">― </w:t>
      </w:r>
      <w:r w:rsidR="00E54133">
        <w:rPr>
          <w:rFonts w:ascii="Times New Roman" w:hAnsi="Times New Roman" w:cs="Times New Roman"/>
          <w:sz w:val="24"/>
          <w:szCs w:val="24"/>
        </w:rPr>
        <w:t xml:space="preserve">а) </w:t>
      </w:r>
      <w:r>
        <w:rPr>
          <w:rFonts w:ascii="Times New Roman" w:hAnsi="Times New Roman" w:cs="Times New Roman"/>
          <w:sz w:val="24"/>
          <w:szCs w:val="24"/>
        </w:rPr>
        <w:t>стадия, которая наступает, если решение суда первой инстанции не было обжаловано и оно вступило в законную силу</w:t>
      </w:r>
      <w:r w:rsidR="00E54133">
        <w:rPr>
          <w:rFonts w:ascii="Times New Roman" w:hAnsi="Times New Roman" w:cs="Times New Roman"/>
          <w:sz w:val="24"/>
          <w:szCs w:val="24"/>
        </w:rPr>
        <w:t>; б) стадия, на которой решаются вопросы, связанные с исполнением приговора или иного судебного решения, и совершаются действия, направленные на исполнение судебного решения</w:t>
      </w:r>
      <w:r>
        <w:rPr>
          <w:rFonts w:ascii="Times New Roman" w:hAnsi="Times New Roman" w:cs="Times New Roman"/>
          <w:sz w:val="24"/>
          <w:szCs w:val="24"/>
        </w:rPr>
        <w:t xml:space="preserve">.  </w:t>
      </w:r>
    </w:p>
    <w:p w:rsidR="00E54133" w:rsidRDefault="00E5413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Производство в надзорной инстанции </w:t>
      </w:r>
      <w:r>
        <w:rPr>
          <w:rFonts w:ascii="Times New Roman" w:hAnsi="Times New Roman" w:cs="Times New Roman"/>
          <w:sz w:val="24"/>
          <w:szCs w:val="24"/>
        </w:rPr>
        <w:t xml:space="preserve">― стадия, на которой вступившие в законную силу судебные решения могут быть пересмотрены в ходе производства в надзорной инстанции: </w:t>
      </w:r>
    </w:p>
    <w:p w:rsidR="00E54133" w:rsidRDefault="00E5413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Президиуме верховного суда республики, краевого или областного суда, суда города Федерального значения, суда автономной области и суда автономного округа; </w:t>
      </w:r>
    </w:p>
    <w:p w:rsidR="00E54133" w:rsidRDefault="00E5413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Судебной коллегии по уголовным делам Верховного суда РФ;  </w:t>
      </w:r>
    </w:p>
    <w:p w:rsidR="00E54133" w:rsidRDefault="00E5413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президиуме окружного (флотского) военного суда;</w:t>
      </w:r>
    </w:p>
    <w:p w:rsidR="00E54133" w:rsidRDefault="00E54133" w:rsidP="00F460A9">
      <w:pPr>
        <w:pStyle w:val="a5"/>
        <w:spacing w:after="0" w:line="312" w:lineRule="auto"/>
        <w:ind w:left="0" w:firstLine="567"/>
        <w:jc w:val="both"/>
        <w:rPr>
          <w:rFonts w:ascii="Times New Roman" w:hAnsi="Times New Roman" w:cs="Times New Roman"/>
          <w:sz w:val="24"/>
          <w:szCs w:val="24"/>
        </w:rPr>
      </w:pPr>
      <w:r>
        <w:rPr>
          <w:rFonts w:ascii="Times New Roman" w:hAnsi="Times New Roman" w:cs="Times New Roman"/>
          <w:sz w:val="24"/>
          <w:szCs w:val="24"/>
        </w:rPr>
        <w:t>• Военной коллегии Верховного суда РФ;</w:t>
      </w:r>
    </w:p>
    <w:p w:rsidR="00CC4F48" w:rsidRDefault="00285AE1" w:rsidP="00F460A9">
      <w:pPr>
        <w:pStyle w:val="a5"/>
        <w:spacing w:after="0" w:line="312" w:lineRule="auto"/>
        <w:ind w:left="0" w:firstLine="567"/>
        <w:jc w:val="both"/>
        <w:rPr>
          <w:rFonts w:ascii="Times New Roman" w:hAnsi="Times New Roman" w:cs="Times New Roman"/>
          <w:sz w:val="24"/>
          <w:szCs w:val="24"/>
        </w:rPr>
      </w:pPr>
      <w:r w:rsidRPr="00285AE1">
        <w:rPr>
          <w:rFonts w:ascii="Times New Roman" w:hAnsi="Times New Roman" w:cs="Times New Roman"/>
          <w:i/>
          <w:sz w:val="24"/>
          <w:szCs w:val="24"/>
        </w:rPr>
        <w:t xml:space="preserve"> </w:t>
      </w:r>
      <w:r w:rsidR="00E54133">
        <w:rPr>
          <w:rFonts w:ascii="Times New Roman" w:hAnsi="Times New Roman" w:cs="Times New Roman"/>
          <w:sz w:val="24"/>
          <w:szCs w:val="24"/>
        </w:rPr>
        <w:t>• Президиуме Верховного суда РФ.</w:t>
      </w:r>
    </w:p>
    <w:p w:rsidR="00E54133" w:rsidRPr="00E54133" w:rsidRDefault="00E54133" w:rsidP="00F460A9">
      <w:pPr>
        <w:pStyle w:val="a5"/>
        <w:spacing w:after="0" w:line="312" w:lineRule="auto"/>
        <w:ind w:left="0" w:firstLine="567"/>
        <w:jc w:val="both"/>
        <w:rPr>
          <w:rFonts w:ascii="Times New Roman" w:hAnsi="Times New Roman"/>
          <w:b/>
          <w:sz w:val="24"/>
          <w:szCs w:val="24"/>
        </w:rPr>
      </w:pPr>
      <w:r>
        <w:rPr>
          <w:rFonts w:ascii="Times New Roman" w:hAnsi="Times New Roman" w:cs="Times New Roman"/>
          <w:sz w:val="24"/>
          <w:szCs w:val="24"/>
        </w:rPr>
        <w:t>Цель пересмотра ― исправление судебных ошибок и недопущение исполнения незаконных или необоснованных приговоров или иных решений суда.</w:t>
      </w:r>
    </w:p>
    <w:p w:rsidR="00384DD6" w:rsidRPr="007D1EDC" w:rsidRDefault="00384DD6" w:rsidP="001F6DFC">
      <w:pPr>
        <w:spacing w:after="0" w:line="312" w:lineRule="auto"/>
        <w:ind w:firstLine="567"/>
        <w:jc w:val="both"/>
        <w:rPr>
          <w:rFonts w:ascii="Times New Roman" w:hAnsi="Times New Roman"/>
          <w:sz w:val="24"/>
          <w:szCs w:val="24"/>
        </w:rPr>
      </w:pPr>
    </w:p>
    <w:p w:rsidR="007D1EDC" w:rsidRDefault="007D1EDC" w:rsidP="001F6DFC">
      <w:pPr>
        <w:spacing w:after="0" w:line="312" w:lineRule="auto"/>
        <w:ind w:firstLine="567"/>
        <w:jc w:val="both"/>
        <w:rPr>
          <w:rFonts w:ascii="Times New Roman" w:hAnsi="Times New Roman"/>
          <w:b/>
          <w:sz w:val="24"/>
          <w:szCs w:val="24"/>
        </w:rPr>
      </w:pPr>
    </w:p>
    <w:p w:rsidR="00843DC7" w:rsidRDefault="00843DC7"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Практикум</w:t>
      </w:r>
    </w:p>
    <w:p w:rsidR="00653CEE" w:rsidRDefault="00653CEE" w:rsidP="001F6DFC">
      <w:pPr>
        <w:spacing w:after="0" w:line="312" w:lineRule="auto"/>
        <w:ind w:firstLine="567"/>
        <w:jc w:val="both"/>
        <w:rPr>
          <w:rFonts w:ascii="Times New Roman" w:hAnsi="Times New Roman"/>
          <w:sz w:val="24"/>
          <w:szCs w:val="24"/>
        </w:rPr>
      </w:pPr>
    </w:p>
    <w:p w:rsidR="00653CEE" w:rsidRDefault="00533A26" w:rsidP="001F6DFC">
      <w:pPr>
        <w:spacing w:after="0" w:line="312" w:lineRule="auto"/>
        <w:ind w:firstLine="567"/>
        <w:jc w:val="both"/>
        <w:rPr>
          <w:rFonts w:ascii="Times New Roman" w:hAnsi="Times New Roman"/>
          <w:sz w:val="24"/>
          <w:szCs w:val="24"/>
        </w:rPr>
      </w:pPr>
      <w:r>
        <w:rPr>
          <w:rFonts w:ascii="Times New Roman" w:hAnsi="Times New Roman"/>
          <w:sz w:val="24"/>
          <w:szCs w:val="24"/>
        </w:rPr>
        <w:t>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rsidR="00533A26" w:rsidRDefault="00533A26" w:rsidP="001F6DFC">
      <w:pP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«В судебном разбирательстве все доказательства по уголовному делу подлежат непосредственному исследованию. В соответствии с принципом непосредственности суд должен заслушать показания обвиняемого лица </w:t>
      </w:r>
      <w:r>
        <w:rPr>
          <w:rFonts w:ascii="Times New Roman" w:hAnsi="Times New Roman" w:cs="Times New Roman"/>
          <w:sz w:val="24"/>
          <w:szCs w:val="24"/>
        </w:rPr>
        <w:t>― __________________________ (А). в ходе судебного следствия сам суд допрашивает _______________________ (Б), чьи показания являются доказательством стороны обвинения. Показания лиц, которым могут быть известны какие-либо обстоятельства рассматриваемого дела, то есть __________________ (В), должны быть исследованы в зале судебного заседания. После завершения судебного следствия начинаются судебные прения: первым всегда выступает ________________________ (Г), последним ― обвиняемое лицо и его _________________ (Д). Судебное разбирательство заканчивается вынесением ___________________ (Е) или иного судебного решения».</w:t>
      </w:r>
    </w:p>
    <w:p w:rsidR="00533A26" w:rsidRDefault="00533A2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Слова в списке даны в именительном падеже. Каждое слово может быть использовано только о д и н раз.</w:t>
      </w:r>
    </w:p>
    <w:p w:rsidR="00533A26" w:rsidRDefault="00533A26"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Выбирайте последовательно одно слово за другим, мысленно заполняя каждый пропуск. Обратите внимание на то, что слов в списке больше, чем вам потребуется для заполне</w:t>
      </w:r>
      <w:r w:rsidR="00AC687F">
        <w:rPr>
          <w:rFonts w:ascii="Times New Roman" w:hAnsi="Times New Roman" w:cs="Times New Roman"/>
          <w:sz w:val="24"/>
          <w:szCs w:val="24"/>
        </w:rPr>
        <w:t>н</w:t>
      </w:r>
      <w:r>
        <w:rPr>
          <w:rFonts w:ascii="Times New Roman" w:hAnsi="Times New Roman" w:cs="Times New Roman"/>
          <w:sz w:val="24"/>
          <w:szCs w:val="24"/>
        </w:rPr>
        <w:t xml:space="preserve">ия пропусков.  </w:t>
      </w:r>
    </w:p>
    <w:p w:rsidR="00AC687F" w:rsidRDefault="00AC687F"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Список терминов:</w:t>
      </w:r>
    </w:p>
    <w:p w:rsidR="00AC687F" w:rsidRDefault="00AC687F" w:rsidP="00AC687F">
      <w:pPr>
        <w:pStyle w:val="a5"/>
        <w:numPr>
          <w:ilvl w:val="0"/>
          <w:numId w:val="52"/>
        </w:numPr>
        <w:spacing w:after="0" w:line="312" w:lineRule="auto"/>
        <w:jc w:val="both"/>
        <w:rPr>
          <w:rFonts w:ascii="Times New Roman" w:hAnsi="Times New Roman"/>
          <w:sz w:val="24"/>
          <w:szCs w:val="24"/>
        </w:rPr>
      </w:pPr>
      <w:r>
        <w:rPr>
          <w:rFonts w:ascii="Times New Roman" w:hAnsi="Times New Roman"/>
          <w:sz w:val="24"/>
          <w:szCs w:val="24"/>
        </w:rPr>
        <w:t>подсудимый;</w:t>
      </w:r>
    </w:p>
    <w:p w:rsidR="00AC687F" w:rsidRDefault="00AC687F" w:rsidP="00AC687F">
      <w:pPr>
        <w:pStyle w:val="a5"/>
        <w:numPr>
          <w:ilvl w:val="0"/>
          <w:numId w:val="52"/>
        </w:numPr>
        <w:spacing w:after="0" w:line="312" w:lineRule="auto"/>
        <w:jc w:val="both"/>
        <w:rPr>
          <w:rFonts w:ascii="Times New Roman" w:hAnsi="Times New Roman"/>
          <w:sz w:val="24"/>
          <w:szCs w:val="24"/>
        </w:rPr>
      </w:pPr>
      <w:r>
        <w:rPr>
          <w:rFonts w:ascii="Times New Roman" w:hAnsi="Times New Roman"/>
          <w:sz w:val="24"/>
          <w:szCs w:val="24"/>
        </w:rPr>
        <w:t>приговор;</w:t>
      </w:r>
    </w:p>
    <w:p w:rsidR="00AC687F" w:rsidRDefault="00AC687F" w:rsidP="00AC687F">
      <w:pPr>
        <w:pStyle w:val="a5"/>
        <w:numPr>
          <w:ilvl w:val="0"/>
          <w:numId w:val="52"/>
        </w:numPr>
        <w:spacing w:after="0" w:line="312" w:lineRule="auto"/>
        <w:jc w:val="both"/>
        <w:rPr>
          <w:rFonts w:ascii="Times New Roman" w:hAnsi="Times New Roman"/>
          <w:sz w:val="24"/>
          <w:szCs w:val="24"/>
        </w:rPr>
      </w:pPr>
      <w:r>
        <w:rPr>
          <w:rFonts w:ascii="Times New Roman" w:hAnsi="Times New Roman"/>
          <w:sz w:val="24"/>
          <w:szCs w:val="24"/>
        </w:rPr>
        <w:t>следователь;</w:t>
      </w:r>
    </w:p>
    <w:p w:rsidR="00AC687F" w:rsidRDefault="00AC687F" w:rsidP="00AC687F">
      <w:pPr>
        <w:pStyle w:val="a5"/>
        <w:numPr>
          <w:ilvl w:val="0"/>
          <w:numId w:val="52"/>
        </w:numPr>
        <w:spacing w:after="0" w:line="312" w:lineRule="auto"/>
        <w:jc w:val="both"/>
        <w:rPr>
          <w:rFonts w:ascii="Times New Roman" w:hAnsi="Times New Roman"/>
          <w:sz w:val="24"/>
          <w:szCs w:val="24"/>
        </w:rPr>
      </w:pPr>
      <w:r>
        <w:rPr>
          <w:rFonts w:ascii="Times New Roman" w:hAnsi="Times New Roman"/>
          <w:sz w:val="24"/>
          <w:szCs w:val="24"/>
        </w:rPr>
        <w:t>свидетель;</w:t>
      </w:r>
    </w:p>
    <w:p w:rsidR="00AC687F" w:rsidRDefault="00AC687F" w:rsidP="00AC687F">
      <w:pPr>
        <w:pStyle w:val="a5"/>
        <w:numPr>
          <w:ilvl w:val="0"/>
          <w:numId w:val="52"/>
        </w:numPr>
        <w:spacing w:after="0" w:line="312" w:lineRule="auto"/>
        <w:jc w:val="both"/>
        <w:rPr>
          <w:rFonts w:ascii="Times New Roman" w:hAnsi="Times New Roman"/>
          <w:sz w:val="24"/>
          <w:szCs w:val="24"/>
        </w:rPr>
      </w:pPr>
      <w:r>
        <w:rPr>
          <w:rFonts w:ascii="Times New Roman" w:hAnsi="Times New Roman"/>
          <w:sz w:val="24"/>
          <w:szCs w:val="24"/>
        </w:rPr>
        <w:t>заключение;</w:t>
      </w:r>
    </w:p>
    <w:p w:rsidR="00AC687F" w:rsidRDefault="00AC687F" w:rsidP="00AC687F">
      <w:pPr>
        <w:pStyle w:val="a5"/>
        <w:numPr>
          <w:ilvl w:val="0"/>
          <w:numId w:val="52"/>
        </w:numPr>
        <w:spacing w:after="0" w:line="312" w:lineRule="auto"/>
        <w:jc w:val="both"/>
        <w:rPr>
          <w:rFonts w:ascii="Times New Roman" w:hAnsi="Times New Roman"/>
          <w:sz w:val="24"/>
          <w:szCs w:val="24"/>
        </w:rPr>
      </w:pPr>
      <w:r>
        <w:rPr>
          <w:rFonts w:ascii="Times New Roman" w:hAnsi="Times New Roman"/>
          <w:sz w:val="24"/>
          <w:szCs w:val="24"/>
        </w:rPr>
        <w:t>обвинитель;</w:t>
      </w:r>
    </w:p>
    <w:p w:rsidR="00AC687F" w:rsidRDefault="00AC687F" w:rsidP="00AC687F">
      <w:pPr>
        <w:pStyle w:val="a5"/>
        <w:numPr>
          <w:ilvl w:val="0"/>
          <w:numId w:val="52"/>
        </w:numPr>
        <w:spacing w:after="0" w:line="312" w:lineRule="auto"/>
        <w:jc w:val="both"/>
        <w:rPr>
          <w:rFonts w:ascii="Times New Roman" w:hAnsi="Times New Roman"/>
          <w:sz w:val="24"/>
          <w:szCs w:val="24"/>
        </w:rPr>
      </w:pPr>
      <w:r>
        <w:rPr>
          <w:rFonts w:ascii="Times New Roman" w:hAnsi="Times New Roman"/>
          <w:sz w:val="24"/>
          <w:szCs w:val="24"/>
        </w:rPr>
        <w:t>подозреваемы;</w:t>
      </w:r>
    </w:p>
    <w:p w:rsidR="00AC687F" w:rsidRDefault="00AC687F" w:rsidP="00AC687F">
      <w:pPr>
        <w:pStyle w:val="a5"/>
        <w:numPr>
          <w:ilvl w:val="0"/>
          <w:numId w:val="52"/>
        </w:numPr>
        <w:spacing w:after="0" w:line="312" w:lineRule="auto"/>
        <w:jc w:val="both"/>
        <w:rPr>
          <w:rFonts w:ascii="Times New Roman" w:hAnsi="Times New Roman"/>
          <w:sz w:val="24"/>
          <w:szCs w:val="24"/>
        </w:rPr>
      </w:pPr>
      <w:r>
        <w:rPr>
          <w:rFonts w:ascii="Times New Roman" w:hAnsi="Times New Roman"/>
          <w:sz w:val="24"/>
          <w:szCs w:val="24"/>
        </w:rPr>
        <w:t>защитник;</w:t>
      </w:r>
    </w:p>
    <w:p w:rsidR="00AC687F" w:rsidRDefault="00AC687F" w:rsidP="00AC687F">
      <w:pPr>
        <w:pStyle w:val="a5"/>
        <w:numPr>
          <w:ilvl w:val="0"/>
          <w:numId w:val="52"/>
        </w:numPr>
        <w:spacing w:after="0" w:line="312" w:lineRule="auto"/>
        <w:jc w:val="both"/>
        <w:rPr>
          <w:rFonts w:ascii="Times New Roman" w:hAnsi="Times New Roman"/>
          <w:sz w:val="24"/>
          <w:szCs w:val="24"/>
        </w:rPr>
      </w:pPr>
      <w:r>
        <w:rPr>
          <w:rFonts w:ascii="Times New Roman" w:hAnsi="Times New Roman"/>
          <w:sz w:val="24"/>
          <w:szCs w:val="24"/>
        </w:rPr>
        <w:t xml:space="preserve">потерпевший. </w:t>
      </w:r>
    </w:p>
    <w:p w:rsidR="00AC687F" w:rsidRDefault="00AC687F" w:rsidP="00AC687F">
      <w:pPr>
        <w:pStyle w:val="a5"/>
        <w:spacing w:after="0" w:line="312" w:lineRule="auto"/>
        <w:ind w:left="0" w:firstLine="567"/>
        <w:jc w:val="both"/>
        <w:rPr>
          <w:rFonts w:ascii="Times New Roman" w:hAnsi="Times New Roman"/>
          <w:sz w:val="24"/>
          <w:szCs w:val="24"/>
        </w:rPr>
      </w:pPr>
      <w:r>
        <w:rPr>
          <w:rFonts w:ascii="Times New Roman" w:hAnsi="Times New Roman"/>
          <w:sz w:val="24"/>
          <w:szCs w:val="24"/>
        </w:rPr>
        <w:t>В данной ниже таблице приведены буквы, обозначающие пропущенные слова. Запишите в таблицу под каждой буквой номер выбранного вами слова.</w:t>
      </w:r>
    </w:p>
    <w:p w:rsidR="00C63748" w:rsidRDefault="00C63748" w:rsidP="00AC687F">
      <w:pPr>
        <w:pStyle w:val="a5"/>
        <w:spacing w:after="0" w:line="312" w:lineRule="auto"/>
        <w:ind w:left="0" w:firstLine="567"/>
        <w:jc w:val="both"/>
        <w:rPr>
          <w:rFonts w:ascii="Times New Roman" w:hAnsi="Times New Roman"/>
          <w:sz w:val="24"/>
          <w:szCs w:val="24"/>
        </w:rPr>
      </w:pPr>
    </w:p>
    <w:tbl>
      <w:tblPr>
        <w:tblStyle w:val="a3"/>
        <w:tblW w:w="0" w:type="auto"/>
        <w:tblLook w:val="04A0"/>
      </w:tblPr>
      <w:tblGrid>
        <w:gridCol w:w="1595"/>
        <w:gridCol w:w="1595"/>
        <w:gridCol w:w="1595"/>
        <w:gridCol w:w="1595"/>
        <w:gridCol w:w="1595"/>
        <w:gridCol w:w="1595"/>
      </w:tblGrid>
      <w:tr w:rsidR="00AC687F" w:rsidTr="00AC687F">
        <w:tc>
          <w:tcPr>
            <w:tcW w:w="1595" w:type="dxa"/>
          </w:tcPr>
          <w:p w:rsidR="00AC687F" w:rsidRPr="00AC687F" w:rsidRDefault="00AC687F" w:rsidP="00AC687F">
            <w:pPr>
              <w:pStyle w:val="a5"/>
              <w:spacing w:line="312" w:lineRule="auto"/>
              <w:ind w:left="0"/>
              <w:jc w:val="center"/>
              <w:rPr>
                <w:rFonts w:ascii="Times New Roman" w:hAnsi="Times New Roman"/>
                <w:b/>
                <w:sz w:val="24"/>
                <w:szCs w:val="24"/>
              </w:rPr>
            </w:pPr>
            <w:r w:rsidRPr="00AC687F">
              <w:rPr>
                <w:rFonts w:ascii="Times New Roman" w:hAnsi="Times New Roman"/>
                <w:b/>
                <w:sz w:val="24"/>
                <w:szCs w:val="24"/>
              </w:rPr>
              <w:t>А</w:t>
            </w:r>
          </w:p>
        </w:tc>
        <w:tc>
          <w:tcPr>
            <w:tcW w:w="1595" w:type="dxa"/>
          </w:tcPr>
          <w:p w:rsidR="00AC687F" w:rsidRPr="00AC687F" w:rsidRDefault="00AC687F" w:rsidP="00AC687F">
            <w:pPr>
              <w:pStyle w:val="a5"/>
              <w:spacing w:line="312" w:lineRule="auto"/>
              <w:ind w:left="0"/>
              <w:jc w:val="center"/>
              <w:rPr>
                <w:rFonts w:ascii="Times New Roman" w:hAnsi="Times New Roman"/>
                <w:b/>
                <w:sz w:val="24"/>
                <w:szCs w:val="24"/>
              </w:rPr>
            </w:pPr>
            <w:r w:rsidRPr="00AC687F">
              <w:rPr>
                <w:rFonts w:ascii="Times New Roman" w:hAnsi="Times New Roman"/>
                <w:b/>
                <w:sz w:val="24"/>
                <w:szCs w:val="24"/>
              </w:rPr>
              <w:t>Б</w:t>
            </w:r>
          </w:p>
        </w:tc>
        <w:tc>
          <w:tcPr>
            <w:tcW w:w="1595" w:type="dxa"/>
          </w:tcPr>
          <w:p w:rsidR="00AC687F" w:rsidRPr="00AC687F" w:rsidRDefault="00AC687F" w:rsidP="00AC687F">
            <w:pPr>
              <w:pStyle w:val="a5"/>
              <w:spacing w:line="312" w:lineRule="auto"/>
              <w:ind w:left="0"/>
              <w:jc w:val="center"/>
              <w:rPr>
                <w:rFonts w:ascii="Times New Roman" w:hAnsi="Times New Roman"/>
                <w:b/>
                <w:sz w:val="24"/>
                <w:szCs w:val="24"/>
              </w:rPr>
            </w:pPr>
            <w:r w:rsidRPr="00AC687F">
              <w:rPr>
                <w:rFonts w:ascii="Times New Roman" w:hAnsi="Times New Roman"/>
                <w:b/>
                <w:sz w:val="24"/>
                <w:szCs w:val="24"/>
              </w:rPr>
              <w:t>В</w:t>
            </w:r>
          </w:p>
        </w:tc>
        <w:tc>
          <w:tcPr>
            <w:tcW w:w="1595" w:type="dxa"/>
          </w:tcPr>
          <w:p w:rsidR="00AC687F" w:rsidRPr="00AC687F" w:rsidRDefault="00AC687F" w:rsidP="00AC687F">
            <w:pPr>
              <w:pStyle w:val="a5"/>
              <w:spacing w:line="312" w:lineRule="auto"/>
              <w:ind w:left="0"/>
              <w:jc w:val="center"/>
              <w:rPr>
                <w:rFonts w:ascii="Times New Roman" w:hAnsi="Times New Roman"/>
                <w:b/>
                <w:sz w:val="24"/>
                <w:szCs w:val="24"/>
              </w:rPr>
            </w:pPr>
            <w:r w:rsidRPr="00AC687F">
              <w:rPr>
                <w:rFonts w:ascii="Times New Roman" w:hAnsi="Times New Roman"/>
                <w:b/>
                <w:sz w:val="24"/>
                <w:szCs w:val="24"/>
              </w:rPr>
              <w:t>Г</w:t>
            </w:r>
          </w:p>
        </w:tc>
        <w:tc>
          <w:tcPr>
            <w:tcW w:w="1595" w:type="dxa"/>
          </w:tcPr>
          <w:p w:rsidR="00AC687F" w:rsidRPr="00AC687F" w:rsidRDefault="00AC687F" w:rsidP="00AC687F">
            <w:pPr>
              <w:pStyle w:val="a5"/>
              <w:spacing w:line="312" w:lineRule="auto"/>
              <w:ind w:left="0"/>
              <w:jc w:val="center"/>
              <w:rPr>
                <w:rFonts w:ascii="Times New Roman" w:hAnsi="Times New Roman"/>
                <w:b/>
                <w:sz w:val="24"/>
                <w:szCs w:val="24"/>
              </w:rPr>
            </w:pPr>
            <w:r w:rsidRPr="00AC687F">
              <w:rPr>
                <w:rFonts w:ascii="Times New Roman" w:hAnsi="Times New Roman"/>
                <w:b/>
                <w:sz w:val="24"/>
                <w:szCs w:val="24"/>
              </w:rPr>
              <w:t>Д</w:t>
            </w:r>
          </w:p>
        </w:tc>
        <w:tc>
          <w:tcPr>
            <w:tcW w:w="1595" w:type="dxa"/>
          </w:tcPr>
          <w:p w:rsidR="00AC687F" w:rsidRPr="00AC687F" w:rsidRDefault="00AC687F" w:rsidP="00AC687F">
            <w:pPr>
              <w:pStyle w:val="a5"/>
              <w:spacing w:line="312" w:lineRule="auto"/>
              <w:ind w:left="0"/>
              <w:jc w:val="center"/>
              <w:rPr>
                <w:rFonts w:ascii="Times New Roman" w:hAnsi="Times New Roman"/>
                <w:b/>
                <w:sz w:val="24"/>
                <w:szCs w:val="24"/>
              </w:rPr>
            </w:pPr>
            <w:r w:rsidRPr="00AC687F">
              <w:rPr>
                <w:rFonts w:ascii="Times New Roman" w:hAnsi="Times New Roman"/>
                <w:b/>
                <w:sz w:val="24"/>
                <w:szCs w:val="24"/>
              </w:rPr>
              <w:t>Е</w:t>
            </w:r>
          </w:p>
        </w:tc>
      </w:tr>
      <w:tr w:rsidR="00AC687F" w:rsidTr="00AC687F">
        <w:tc>
          <w:tcPr>
            <w:tcW w:w="1595" w:type="dxa"/>
          </w:tcPr>
          <w:p w:rsidR="00AC687F" w:rsidRDefault="00AC687F" w:rsidP="00AC687F">
            <w:pPr>
              <w:pStyle w:val="a5"/>
              <w:spacing w:line="312" w:lineRule="auto"/>
              <w:ind w:left="0"/>
              <w:jc w:val="both"/>
              <w:rPr>
                <w:rFonts w:ascii="Times New Roman" w:hAnsi="Times New Roman"/>
                <w:sz w:val="24"/>
                <w:szCs w:val="24"/>
              </w:rPr>
            </w:pPr>
          </w:p>
        </w:tc>
        <w:tc>
          <w:tcPr>
            <w:tcW w:w="1595" w:type="dxa"/>
          </w:tcPr>
          <w:p w:rsidR="00AC687F" w:rsidRDefault="00AC687F" w:rsidP="00AC687F">
            <w:pPr>
              <w:pStyle w:val="a5"/>
              <w:spacing w:line="312" w:lineRule="auto"/>
              <w:ind w:left="0"/>
              <w:jc w:val="both"/>
              <w:rPr>
                <w:rFonts w:ascii="Times New Roman" w:hAnsi="Times New Roman"/>
                <w:sz w:val="24"/>
                <w:szCs w:val="24"/>
              </w:rPr>
            </w:pPr>
          </w:p>
        </w:tc>
        <w:tc>
          <w:tcPr>
            <w:tcW w:w="1595" w:type="dxa"/>
          </w:tcPr>
          <w:p w:rsidR="00AC687F" w:rsidRDefault="00AC687F" w:rsidP="00AC687F">
            <w:pPr>
              <w:pStyle w:val="a5"/>
              <w:spacing w:line="312" w:lineRule="auto"/>
              <w:ind w:left="0"/>
              <w:jc w:val="both"/>
              <w:rPr>
                <w:rFonts w:ascii="Times New Roman" w:hAnsi="Times New Roman"/>
                <w:sz w:val="24"/>
                <w:szCs w:val="24"/>
              </w:rPr>
            </w:pPr>
          </w:p>
        </w:tc>
        <w:tc>
          <w:tcPr>
            <w:tcW w:w="1595" w:type="dxa"/>
          </w:tcPr>
          <w:p w:rsidR="00AC687F" w:rsidRDefault="00AC687F" w:rsidP="00AC687F">
            <w:pPr>
              <w:pStyle w:val="a5"/>
              <w:spacing w:line="312" w:lineRule="auto"/>
              <w:ind w:left="0"/>
              <w:jc w:val="both"/>
              <w:rPr>
                <w:rFonts w:ascii="Times New Roman" w:hAnsi="Times New Roman"/>
                <w:sz w:val="24"/>
                <w:szCs w:val="24"/>
              </w:rPr>
            </w:pPr>
          </w:p>
        </w:tc>
        <w:tc>
          <w:tcPr>
            <w:tcW w:w="1595" w:type="dxa"/>
          </w:tcPr>
          <w:p w:rsidR="00AC687F" w:rsidRDefault="00AC687F" w:rsidP="00AC687F">
            <w:pPr>
              <w:pStyle w:val="a5"/>
              <w:spacing w:line="312" w:lineRule="auto"/>
              <w:ind w:left="0"/>
              <w:jc w:val="both"/>
              <w:rPr>
                <w:rFonts w:ascii="Times New Roman" w:hAnsi="Times New Roman"/>
                <w:sz w:val="24"/>
                <w:szCs w:val="24"/>
              </w:rPr>
            </w:pPr>
          </w:p>
        </w:tc>
        <w:tc>
          <w:tcPr>
            <w:tcW w:w="1595" w:type="dxa"/>
          </w:tcPr>
          <w:p w:rsidR="00AC687F" w:rsidRDefault="00AC687F" w:rsidP="00AC687F">
            <w:pPr>
              <w:pStyle w:val="a5"/>
              <w:spacing w:line="312" w:lineRule="auto"/>
              <w:ind w:left="0"/>
              <w:jc w:val="both"/>
              <w:rPr>
                <w:rFonts w:ascii="Times New Roman" w:hAnsi="Times New Roman"/>
                <w:sz w:val="24"/>
                <w:szCs w:val="24"/>
              </w:rPr>
            </w:pPr>
          </w:p>
        </w:tc>
      </w:tr>
    </w:tbl>
    <w:p w:rsidR="00AC687F" w:rsidRPr="00AC687F" w:rsidRDefault="00AC687F" w:rsidP="00AC687F">
      <w:pPr>
        <w:pStyle w:val="a5"/>
        <w:spacing w:after="0" w:line="312" w:lineRule="auto"/>
        <w:ind w:left="0" w:firstLine="567"/>
        <w:jc w:val="both"/>
        <w:rPr>
          <w:rFonts w:ascii="Times New Roman" w:hAnsi="Times New Roman"/>
          <w:sz w:val="24"/>
          <w:szCs w:val="24"/>
        </w:rPr>
      </w:pPr>
      <w:r>
        <w:rPr>
          <w:rFonts w:ascii="Times New Roman" w:hAnsi="Times New Roman"/>
          <w:sz w:val="24"/>
          <w:szCs w:val="24"/>
        </w:rPr>
        <w:t xml:space="preserve">  </w:t>
      </w:r>
    </w:p>
    <w:p w:rsidR="006D42B1" w:rsidRDefault="006D42B1"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p w:rsidR="00C63748" w:rsidRDefault="00C63748" w:rsidP="006D42B1">
      <w:pPr>
        <w:spacing w:after="0" w:line="312" w:lineRule="auto"/>
        <w:ind w:firstLine="567"/>
        <w:jc w:val="both"/>
        <w:rPr>
          <w:rFonts w:ascii="Times New Roman" w:hAnsi="Times New Roman"/>
          <w:b/>
          <w:sz w:val="24"/>
          <w:szCs w:val="24"/>
        </w:rPr>
      </w:pPr>
    </w:p>
    <w:tbl>
      <w:tblPr>
        <w:tblStyle w:val="a3"/>
        <w:tblW w:w="0" w:type="auto"/>
        <w:tblLook w:val="04A0"/>
      </w:tblPr>
      <w:tblGrid>
        <w:gridCol w:w="4785"/>
        <w:gridCol w:w="4785"/>
      </w:tblGrid>
      <w:tr w:rsidR="004B04E3" w:rsidTr="004B04E3">
        <w:tc>
          <w:tcPr>
            <w:tcW w:w="4785" w:type="dxa"/>
          </w:tcPr>
          <w:p w:rsidR="004B04E3" w:rsidRDefault="004B04E3" w:rsidP="006D42B1">
            <w:pPr>
              <w:spacing w:line="312" w:lineRule="auto"/>
              <w:jc w:val="both"/>
              <w:rPr>
                <w:rFonts w:ascii="Times New Roman" w:hAnsi="Times New Roman"/>
                <w:b/>
                <w:sz w:val="24"/>
                <w:szCs w:val="24"/>
              </w:rPr>
            </w:pPr>
            <w:r>
              <w:rPr>
                <w:rFonts w:ascii="Times New Roman" w:hAnsi="Times New Roman"/>
                <w:b/>
                <w:sz w:val="24"/>
                <w:szCs w:val="24"/>
              </w:rPr>
              <w:t xml:space="preserve">Виды наказаний </w:t>
            </w:r>
          </w:p>
        </w:tc>
        <w:tc>
          <w:tcPr>
            <w:tcW w:w="4785" w:type="dxa"/>
          </w:tcPr>
          <w:p w:rsidR="004B04E3" w:rsidRDefault="00C63748" w:rsidP="006D42B1">
            <w:pPr>
              <w:spacing w:line="312" w:lineRule="auto"/>
              <w:jc w:val="both"/>
              <w:rPr>
                <w:rFonts w:ascii="Times New Roman" w:hAnsi="Times New Roman"/>
                <w:b/>
                <w:sz w:val="24"/>
                <w:szCs w:val="24"/>
              </w:rPr>
            </w:pPr>
            <w:r>
              <w:rPr>
                <w:rFonts w:ascii="Times New Roman" w:hAnsi="Times New Roman"/>
                <w:b/>
                <w:sz w:val="24"/>
                <w:szCs w:val="24"/>
              </w:rPr>
              <w:t>Преступное бездействие</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 xml:space="preserve">Вина </w:t>
            </w:r>
          </w:p>
        </w:tc>
        <w:tc>
          <w:tcPr>
            <w:tcW w:w="4785" w:type="dxa"/>
          </w:tcPr>
          <w:p w:rsidR="00C63748" w:rsidRDefault="00C63748" w:rsidP="00B510F0">
            <w:pPr>
              <w:spacing w:line="312" w:lineRule="auto"/>
              <w:jc w:val="both"/>
              <w:rPr>
                <w:rFonts w:ascii="Times New Roman" w:hAnsi="Times New Roman"/>
                <w:b/>
                <w:sz w:val="24"/>
                <w:szCs w:val="24"/>
              </w:rPr>
            </w:pPr>
            <w:r>
              <w:rPr>
                <w:rFonts w:ascii="Times New Roman" w:hAnsi="Times New Roman"/>
                <w:b/>
                <w:sz w:val="24"/>
                <w:szCs w:val="24"/>
              </w:rPr>
              <w:t>Преступное действие</w:t>
            </w:r>
          </w:p>
        </w:tc>
      </w:tr>
      <w:tr w:rsidR="00C63748" w:rsidTr="004B04E3">
        <w:tc>
          <w:tcPr>
            <w:tcW w:w="4785" w:type="dxa"/>
          </w:tcPr>
          <w:p w:rsidR="00C63748" w:rsidRPr="004B04E3" w:rsidRDefault="00C63748" w:rsidP="006D42B1">
            <w:pPr>
              <w:spacing w:line="312" w:lineRule="auto"/>
              <w:jc w:val="both"/>
              <w:rPr>
                <w:rFonts w:ascii="Times New Roman" w:hAnsi="Times New Roman"/>
                <w:sz w:val="24"/>
                <w:szCs w:val="24"/>
              </w:rPr>
            </w:pPr>
            <w:r>
              <w:rPr>
                <w:rFonts w:ascii="Times New Roman" w:hAnsi="Times New Roman"/>
                <w:b/>
                <w:sz w:val="24"/>
                <w:szCs w:val="24"/>
              </w:rPr>
              <w:t xml:space="preserve">Вменяемость </w:t>
            </w:r>
            <w:r>
              <w:rPr>
                <w:rFonts w:ascii="Times New Roman" w:hAnsi="Times New Roman"/>
                <w:sz w:val="24"/>
                <w:szCs w:val="24"/>
              </w:rPr>
              <w:t>(в узком смысле)</w:t>
            </w:r>
          </w:p>
        </w:tc>
        <w:tc>
          <w:tcPr>
            <w:tcW w:w="4785" w:type="dxa"/>
          </w:tcPr>
          <w:p w:rsidR="00C63748" w:rsidRDefault="00C63748" w:rsidP="002C3251">
            <w:pPr>
              <w:spacing w:line="312" w:lineRule="auto"/>
              <w:jc w:val="both"/>
              <w:rPr>
                <w:rFonts w:ascii="Times New Roman" w:hAnsi="Times New Roman"/>
                <w:b/>
                <w:sz w:val="24"/>
                <w:szCs w:val="24"/>
              </w:rPr>
            </w:pPr>
            <w:r>
              <w:rPr>
                <w:rFonts w:ascii="Times New Roman" w:hAnsi="Times New Roman"/>
                <w:b/>
                <w:sz w:val="24"/>
                <w:szCs w:val="24"/>
              </w:rPr>
              <w:t>Признаки преступления</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Вымогательство</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Принципы уголовного права</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Грабеж</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Принципы уголовного судопроизводства</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 xml:space="preserve">Диспозиция </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Присвоение или растрата (хищение) имущества, вверенного виновному</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 xml:space="preserve">Досудебное производство </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Психическое принуждение</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 xml:space="preserve">Задачи уголовного права </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Разбой</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 xml:space="preserve">Клевета </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Система наказаний</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Кража</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Судебное производство</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Крайняя необходимость</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 xml:space="preserve">Убийство </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Метод уголовного права</w:t>
            </w:r>
          </w:p>
        </w:tc>
        <w:tc>
          <w:tcPr>
            <w:tcW w:w="4785" w:type="dxa"/>
          </w:tcPr>
          <w:p w:rsidR="00C63748" w:rsidRDefault="00C63748" w:rsidP="001209C1">
            <w:pPr>
              <w:spacing w:line="312" w:lineRule="auto"/>
              <w:jc w:val="both"/>
              <w:rPr>
                <w:rFonts w:ascii="Times New Roman" w:hAnsi="Times New Roman"/>
                <w:b/>
                <w:sz w:val="24"/>
                <w:szCs w:val="24"/>
              </w:rPr>
            </w:pPr>
            <w:r>
              <w:rPr>
                <w:rFonts w:ascii="Times New Roman" w:hAnsi="Times New Roman"/>
                <w:b/>
                <w:sz w:val="24"/>
                <w:szCs w:val="24"/>
              </w:rPr>
              <w:t>Уголовная ответственность</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Мошенничество</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Уголовное право</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 xml:space="preserve">Наказание </w:t>
            </w:r>
          </w:p>
        </w:tc>
        <w:tc>
          <w:tcPr>
            <w:tcW w:w="4785" w:type="dxa"/>
          </w:tcPr>
          <w:p w:rsidR="00C63748" w:rsidRDefault="00C63748" w:rsidP="00B510F0">
            <w:pPr>
              <w:spacing w:line="312" w:lineRule="auto"/>
              <w:jc w:val="both"/>
              <w:rPr>
                <w:rFonts w:ascii="Times New Roman" w:hAnsi="Times New Roman"/>
                <w:b/>
                <w:sz w:val="24"/>
                <w:szCs w:val="24"/>
              </w:rPr>
            </w:pPr>
            <w:r>
              <w:rPr>
                <w:rFonts w:ascii="Times New Roman" w:hAnsi="Times New Roman"/>
                <w:b/>
                <w:sz w:val="24"/>
                <w:szCs w:val="24"/>
              </w:rPr>
              <w:t>Уголовное судопроизводство (уголовный процесс)</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Необходимая оборона</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Уголовный кодекс (УК) РФ</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Непреодолимая сила</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 xml:space="preserve">Умысел </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Оскорбление</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Участники уголовного процесса</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Основания применения уголовной ответственности</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Формы уголовной ответственности</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Преступление</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Функции уголовного судопроизводства</w:t>
            </w:r>
          </w:p>
        </w:tc>
      </w:tr>
      <w:tr w:rsidR="00C63748" w:rsidTr="004B04E3">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Предмет уголовного права</w:t>
            </w:r>
          </w:p>
        </w:tc>
        <w:tc>
          <w:tcPr>
            <w:tcW w:w="4785" w:type="dxa"/>
          </w:tcPr>
          <w:p w:rsidR="00C63748" w:rsidRDefault="00C63748" w:rsidP="006D42B1">
            <w:pPr>
              <w:spacing w:line="312" w:lineRule="auto"/>
              <w:jc w:val="both"/>
              <w:rPr>
                <w:rFonts w:ascii="Times New Roman" w:hAnsi="Times New Roman"/>
                <w:b/>
                <w:sz w:val="24"/>
                <w:szCs w:val="24"/>
              </w:rPr>
            </w:pPr>
            <w:r>
              <w:rPr>
                <w:rFonts w:ascii="Times New Roman" w:hAnsi="Times New Roman"/>
                <w:b/>
                <w:sz w:val="24"/>
                <w:szCs w:val="24"/>
              </w:rPr>
              <w:t xml:space="preserve">Хищение </w:t>
            </w:r>
          </w:p>
        </w:tc>
      </w:tr>
    </w:tbl>
    <w:p w:rsidR="006D42B1" w:rsidRDefault="00843DC7"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 </w:t>
      </w:r>
    </w:p>
    <w:p w:rsidR="006D42B1" w:rsidRDefault="006D42B1" w:rsidP="001F6DFC">
      <w:pPr>
        <w:spacing w:after="0" w:line="312" w:lineRule="auto"/>
        <w:ind w:firstLine="567"/>
        <w:jc w:val="both"/>
        <w:rPr>
          <w:rFonts w:ascii="Times New Roman" w:hAnsi="Times New Roman"/>
          <w:b/>
          <w:sz w:val="24"/>
          <w:szCs w:val="24"/>
        </w:rPr>
      </w:pPr>
    </w:p>
    <w:p w:rsidR="00C63748" w:rsidRDefault="00C63748" w:rsidP="001F6DFC">
      <w:pPr>
        <w:spacing w:after="0" w:line="312" w:lineRule="auto"/>
        <w:ind w:firstLine="567"/>
        <w:jc w:val="both"/>
        <w:rPr>
          <w:rFonts w:ascii="Times New Roman" w:hAnsi="Times New Roman"/>
          <w:b/>
          <w:sz w:val="24"/>
          <w:szCs w:val="24"/>
        </w:rPr>
      </w:pPr>
    </w:p>
    <w:p w:rsidR="00C63748" w:rsidRDefault="00C63748" w:rsidP="001F6DFC">
      <w:pPr>
        <w:spacing w:after="0" w:line="312" w:lineRule="auto"/>
        <w:ind w:firstLine="567"/>
        <w:jc w:val="both"/>
        <w:rPr>
          <w:rFonts w:ascii="Times New Roman" w:hAnsi="Times New Roman"/>
          <w:b/>
          <w:sz w:val="24"/>
          <w:szCs w:val="24"/>
        </w:rPr>
      </w:pPr>
    </w:p>
    <w:p w:rsidR="00C63748" w:rsidRDefault="00C63748" w:rsidP="001F6DFC">
      <w:pPr>
        <w:spacing w:after="0" w:line="312" w:lineRule="auto"/>
        <w:ind w:firstLine="567"/>
        <w:jc w:val="both"/>
        <w:rPr>
          <w:rFonts w:ascii="Times New Roman" w:hAnsi="Times New Roman"/>
          <w:b/>
          <w:sz w:val="24"/>
          <w:szCs w:val="24"/>
        </w:rPr>
      </w:pPr>
    </w:p>
    <w:p w:rsidR="00C63748" w:rsidRDefault="00C63748" w:rsidP="001F6DFC">
      <w:pPr>
        <w:spacing w:after="0" w:line="312" w:lineRule="auto"/>
        <w:ind w:firstLine="567"/>
        <w:jc w:val="both"/>
        <w:rPr>
          <w:rFonts w:ascii="Times New Roman" w:hAnsi="Times New Roman"/>
          <w:b/>
          <w:sz w:val="24"/>
          <w:szCs w:val="24"/>
        </w:rPr>
      </w:pPr>
    </w:p>
    <w:p w:rsidR="00C63748" w:rsidRDefault="00C63748" w:rsidP="001F6DFC">
      <w:pPr>
        <w:spacing w:after="0" w:line="312" w:lineRule="auto"/>
        <w:ind w:firstLine="567"/>
        <w:jc w:val="both"/>
        <w:rPr>
          <w:rFonts w:ascii="Times New Roman" w:hAnsi="Times New Roman"/>
          <w:b/>
          <w:sz w:val="24"/>
          <w:szCs w:val="24"/>
        </w:rPr>
      </w:pPr>
    </w:p>
    <w:p w:rsidR="00C63748" w:rsidRDefault="00C63748" w:rsidP="001F6DFC">
      <w:pPr>
        <w:spacing w:after="0" w:line="312" w:lineRule="auto"/>
        <w:ind w:firstLine="567"/>
        <w:jc w:val="both"/>
        <w:rPr>
          <w:rFonts w:ascii="Times New Roman" w:hAnsi="Times New Roman"/>
          <w:b/>
          <w:sz w:val="24"/>
          <w:szCs w:val="24"/>
        </w:rPr>
      </w:pPr>
    </w:p>
    <w:p w:rsidR="00C63748" w:rsidRDefault="00C63748" w:rsidP="001F6DFC">
      <w:pPr>
        <w:spacing w:after="0" w:line="312" w:lineRule="auto"/>
        <w:ind w:firstLine="567"/>
        <w:jc w:val="both"/>
        <w:rPr>
          <w:rFonts w:ascii="Times New Roman" w:hAnsi="Times New Roman"/>
          <w:b/>
          <w:sz w:val="24"/>
          <w:szCs w:val="24"/>
        </w:rPr>
      </w:pPr>
    </w:p>
    <w:p w:rsidR="00C63748" w:rsidRDefault="00C63748" w:rsidP="001F6DFC">
      <w:pPr>
        <w:spacing w:after="0" w:line="312" w:lineRule="auto"/>
        <w:ind w:firstLine="567"/>
        <w:jc w:val="both"/>
        <w:rPr>
          <w:rFonts w:ascii="Times New Roman" w:hAnsi="Times New Roman"/>
          <w:b/>
          <w:sz w:val="24"/>
          <w:szCs w:val="24"/>
        </w:rPr>
      </w:pPr>
    </w:p>
    <w:p w:rsidR="00C63748" w:rsidRDefault="00C63748" w:rsidP="001F6DFC">
      <w:pPr>
        <w:spacing w:after="0" w:line="312" w:lineRule="auto"/>
        <w:ind w:firstLine="567"/>
        <w:jc w:val="both"/>
        <w:rPr>
          <w:rFonts w:ascii="Times New Roman" w:hAnsi="Times New Roman"/>
          <w:b/>
          <w:sz w:val="24"/>
          <w:szCs w:val="24"/>
        </w:rPr>
      </w:pPr>
    </w:p>
    <w:p w:rsidR="00C63748" w:rsidRPr="006F13B0" w:rsidRDefault="00C63748" w:rsidP="001F6DFC">
      <w:pPr>
        <w:spacing w:after="0" w:line="312" w:lineRule="auto"/>
        <w:ind w:firstLine="567"/>
        <w:jc w:val="both"/>
        <w:rPr>
          <w:rFonts w:ascii="Times New Roman" w:hAnsi="Times New Roman"/>
          <w:b/>
          <w:sz w:val="24"/>
          <w:szCs w:val="24"/>
        </w:rPr>
      </w:pPr>
    </w:p>
    <w:p w:rsidR="001F6DFC" w:rsidRDefault="006F13B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28. </w:t>
      </w:r>
      <w:r w:rsidR="001F6DFC" w:rsidRPr="006F13B0">
        <w:rPr>
          <w:rFonts w:ascii="Times New Roman" w:hAnsi="Times New Roman"/>
          <w:b/>
          <w:sz w:val="24"/>
          <w:szCs w:val="24"/>
        </w:rPr>
        <w:t>Конституционное судопроизводство</w:t>
      </w:r>
      <w:r>
        <w:rPr>
          <w:rFonts w:ascii="Times New Roman" w:hAnsi="Times New Roman"/>
          <w:b/>
          <w:sz w:val="24"/>
          <w:szCs w:val="24"/>
        </w:rPr>
        <w:t xml:space="preserve"> </w:t>
      </w:r>
      <w:r w:rsidR="001F6DFC" w:rsidRPr="006F13B0">
        <w:rPr>
          <w:rFonts w:ascii="Times New Roman" w:hAnsi="Times New Roman"/>
          <w:b/>
          <w:sz w:val="24"/>
          <w:szCs w:val="24"/>
        </w:rPr>
        <w:t xml:space="preserve"> </w:t>
      </w:r>
    </w:p>
    <w:p w:rsidR="00D4301D" w:rsidRDefault="00D4301D" w:rsidP="001F6DFC">
      <w:pPr>
        <w:spacing w:after="0" w:line="312" w:lineRule="auto"/>
        <w:ind w:firstLine="567"/>
        <w:jc w:val="both"/>
        <w:rPr>
          <w:rFonts w:ascii="Times New Roman" w:hAnsi="Times New Roman"/>
          <w:b/>
          <w:sz w:val="24"/>
          <w:szCs w:val="24"/>
        </w:rPr>
      </w:pPr>
    </w:p>
    <w:p w:rsidR="00D4301D" w:rsidRDefault="00D4301D" w:rsidP="00D4301D">
      <w:pPr>
        <w:spacing w:after="0" w:line="312" w:lineRule="auto"/>
        <w:ind w:firstLine="567"/>
        <w:jc w:val="both"/>
        <w:rPr>
          <w:rFonts w:ascii="Times New Roman" w:hAnsi="Times New Roman"/>
          <w:sz w:val="24"/>
          <w:szCs w:val="24"/>
        </w:rPr>
      </w:pPr>
      <w:r w:rsidRPr="00581682">
        <w:rPr>
          <w:rFonts w:ascii="Times New Roman" w:hAnsi="Times New Roman"/>
          <w:b/>
          <w:sz w:val="24"/>
          <w:szCs w:val="24"/>
        </w:rPr>
        <w:t xml:space="preserve">Конституционное право </w:t>
      </w:r>
      <w:r>
        <w:rPr>
          <w:rFonts w:ascii="Times New Roman" w:hAnsi="Times New Roman" w:cs="Times New Roman"/>
          <w:sz w:val="24"/>
          <w:szCs w:val="24"/>
        </w:rPr>
        <w:t>―</w:t>
      </w:r>
      <w:r>
        <w:rPr>
          <w:rFonts w:ascii="Times New Roman" w:hAnsi="Times New Roman"/>
          <w:sz w:val="24"/>
          <w:szCs w:val="24"/>
        </w:rPr>
        <w:t xml:space="preserve"> ведущая отрасль российского права, представляющая собой совокупность правовых норм, регулирующих основы конституционного строя, статус человека и гражданина, федеративное устройство, систему органов государственной власти и органов местного самоуправления. </w:t>
      </w:r>
    </w:p>
    <w:p w:rsidR="00D4301D" w:rsidRDefault="00D4301D" w:rsidP="00D4301D">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Предметом конституционного права </w:t>
      </w:r>
      <w:r>
        <w:rPr>
          <w:rFonts w:ascii="Times New Roman" w:hAnsi="Times New Roman"/>
          <w:sz w:val="24"/>
          <w:szCs w:val="24"/>
        </w:rPr>
        <w:t>являются общественные отношения, возникающие в связи с закреплением и регулированием:</w:t>
      </w:r>
    </w:p>
    <w:p w:rsidR="00D4301D" w:rsidRDefault="00D4301D" w:rsidP="006E7656">
      <w:pPr>
        <w:pStyle w:val="a5"/>
        <w:numPr>
          <w:ilvl w:val="0"/>
          <w:numId w:val="7"/>
        </w:numPr>
        <w:spacing w:after="0" w:line="312" w:lineRule="auto"/>
        <w:jc w:val="both"/>
        <w:rPr>
          <w:rFonts w:ascii="Times New Roman" w:hAnsi="Times New Roman"/>
          <w:sz w:val="24"/>
          <w:szCs w:val="24"/>
        </w:rPr>
      </w:pPr>
      <w:r>
        <w:rPr>
          <w:rFonts w:ascii="Times New Roman" w:hAnsi="Times New Roman"/>
          <w:sz w:val="24"/>
          <w:szCs w:val="24"/>
        </w:rPr>
        <w:t>основ конституционного строя</w:t>
      </w:r>
      <w:r w:rsidRPr="00D4301D">
        <w:rPr>
          <w:rFonts w:ascii="Times New Roman" w:hAnsi="Times New Roman"/>
          <w:sz w:val="24"/>
          <w:szCs w:val="24"/>
        </w:rPr>
        <w:t>, сувер</w:t>
      </w:r>
      <w:r>
        <w:rPr>
          <w:rFonts w:ascii="Times New Roman" w:hAnsi="Times New Roman"/>
          <w:sz w:val="24"/>
          <w:szCs w:val="24"/>
        </w:rPr>
        <w:t>енитета народов и форм его осуществления, принципов государственного устройства и разделения властей, социального и светского характера государства, идеологического многообразия, верховенства Конституции в стране;</w:t>
      </w:r>
    </w:p>
    <w:p w:rsidR="00D4301D" w:rsidRDefault="00D4301D" w:rsidP="006E7656">
      <w:pPr>
        <w:pStyle w:val="a5"/>
        <w:numPr>
          <w:ilvl w:val="0"/>
          <w:numId w:val="7"/>
        </w:numPr>
        <w:spacing w:after="0" w:line="312" w:lineRule="auto"/>
        <w:jc w:val="both"/>
        <w:rPr>
          <w:rFonts w:ascii="Times New Roman" w:hAnsi="Times New Roman"/>
          <w:sz w:val="24"/>
          <w:szCs w:val="24"/>
        </w:rPr>
      </w:pPr>
      <w:r>
        <w:rPr>
          <w:rFonts w:ascii="Times New Roman" w:hAnsi="Times New Roman"/>
          <w:sz w:val="24"/>
          <w:szCs w:val="24"/>
        </w:rPr>
        <w:t>взаимоотношений между государством и личностью, правовых основ статуса российских граждан, лиц без гражданства, иностранных граждан, находящихся на территории РФ, прав и свобод человека и гражданина и гарантий их реализации;</w:t>
      </w:r>
    </w:p>
    <w:p w:rsidR="003A4F24" w:rsidRDefault="00D4301D" w:rsidP="006E7656">
      <w:pPr>
        <w:pStyle w:val="a5"/>
        <w:numPr>
          <w:ilvl w:val="0"/>
          <w:numId w:val="7"/>
        </w:numPr>
        <w:spacing w:after="0" w:line="312" w:lineRule="auto"/>
        <w:jc w:val="both"/>
        <w:rPr>
          <w:rFonts w:ascii="Times New Roman" w:hAnsi="Times New Roman"/>
          <w:sz w:val="24"/>
          <w:szCs w:val="24"/>
        </w:rPr>
      </w:pPr>
      <w:r>
        <w:rPr>
          <w:rFonts w:ascii="Times New Roman" w:hAnsi="Times New Roman"/>
          <w:sz w:val="24"/>
          <w:szCs w:val="24"/>
        </w:rPr>
        <w:t>федеративного устройства РФ, состава и компетенции ее субъектов, исключительной компетенции РФ и предмета совместного ведения РФ и ее субъектов, верховенства</w:t>
      </w:r>
      <w:r w:rsidR="003A4F24">
        <w:rPr>
          <w:rFonts w:ascii="Times New Roman" w:hAnsi="Times New Roman"/>
          <w:sz w:val="24"/>
          <w:szCs w:val="24"/>
        </w:rPr>
        <w:t xml:space="preserve"> федеративных законов над правовыми актами субъектов и т. д.;</w:t>
      </w:r>
    </w:p>
    <w:p w:rsidR="003A4F24" w:rsidRDefault="003A4F24" w:rsidP="006E7656">
      <w:pPr>
        <w:pStyle w:val="a5"/>
        <w:numPr>
          <w:ilvl w:val="0"/>
          <w:numId w:val="7"/>
        </w:numPr>
        <w:spacing w:after="0" w:line="312" w:lineRule="auto"/>
        <w:jc w:val="both"/>
        <w:rPr>
          <w:rFonts w:ascii="Times New Roman" w:hAnsi="Times New Roman"/>
          <w:sz w:val="24"/>
          <w:szCs w:val="24"/>
        </w:rPr>
      </w:pPr>
      <w:r>
        <w:rPr>
          <w:rFonts w:ascii="Times New Roman" w:hAnsi="Times New Roman"/>
          <w:sz w:val="24"/>
          <w:szCs w:val="24"/>
        </w:rPr>
        <w:t>организации и функционирования системы органов государственной власти РФ и субъектов РФ, а также органов местного самоуправления.</w:t>
      </w:r>
    </w:p>
    <w:p w:rsidR="003A4F24" w:rsidRPr="003A4F24" w:rsidRDefault="003A4F24" w:rsidP="003A4F24">
      <w:pPr>
        <w:spacing w:after="0" w:line="312" w:lineRule="auto"/>
        <w:ind w:firstLine="567"/>
        <w:jc w:val="both"/>
        <w:rPr>
          <w:rFonts w:ascii="Times New Roman" w:hAnsi="Times New Roman"/>
          <w:i/>
          <w:sz w:val="24"/>
          <w:szCs w:val="24"/>
        </w:rPr>
      </w:pPr>
      <w:r w:rsidRPr="003A4F24">
        <w:rPr>
          <w:rFonts w:ascii="Times New Roman" w:hAnsi="Times New Roman"/>
          <w:i/>
          <w:sz w:val="24"/>
          <w:szCs w:val="24"/>
        </w:rPr>
        <w:t xml:space="preserve">Конституционное право регулирует отношения, складывающиеся во всех сферах жизнедеятельности общества: политической, экономической, социальной, духовной и др. Нормы конституционного права регулируют лишь определенный круг отношений в указанных сферах </w:t>
      </w:r>
      <w:r w:rsidRPr="003A4F24">
        <w:rPr>
          <w:rFonts w:ascii="Times New Roman" w:hAnsi="Times New Roman" w:cs="Times New Roman"/>
          <w:sz w:val="24"/>
          <w:szCs w:val="24"/>
        </w:rPr>
        <w:t>―</w:t>
      </w:r>
      <w:r w:rsidRPr="003A4F24">
        <w:rPr>
          <w:rFonts w:ascii="Times New Roman" w:hAnsi="Times New Roman"/>
          <w:i/>
          <w:sz w:val="24"/>
          <w:szCs w:val="24"/>
        </w:rPr>
        <w:t xml:space="preserve"> базовые отношения.</w:t>
      </w:r>
    </w:p>
    <w:p w:rsidR="003A4F24" w:rsidRDefault="003A4F24" w:rsidP="003A4F24">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Метод правового регулирования </w:t>
      </w:r>
      <w:r>
        <w:rPr>
          <w:rFonts w:ascii="Times New Roman" w:hAnsi="Times New Roman"/>
          <w:sz w:val="24"/>
          <w:szCs w:val="24"/>
        </w:rPr>
        <w:t>конституционного права характеризуется наделением одной из сторон государственно-властными полномочиями, на другую сторону возлагается обязанность подчиняться велением стороны, наделенной такими полномочиями (метод власти и подчинения).</w:t>
      </w:r>
    </w:p>
    <w:p w:rsidR="00D4301D" w:rsidRDefault="00BC4AC5" w:rsidP="003A4F24">
      <w:pPr>
        <w:spacing w:after="0" w:line="312" w:lineRule="auto"/>
        <w:ind w:firstLine="567"/>
        <w:jc w:val="both"/>
        <w:rPr>
          <w:rFonts w:ascii="Times New Roman" w:hAnsi="Times New Roman"/>
          <w:sz w:val="24"/>
          <w:szCs w:val="24"/>
        </w:rPr>
      </w:pPr>
      <w:r w:rsidRPr="00BC4AC5">
        <w:rPr>
          <w:rFonts w:ascii="Times New Roman" w:hAnsi="Times New Roman"/>
          <w:i/>
          <w:sz w:val="24"/>
          <w:szCs w:val="24"/>
        </w:rPr>
        <w:t>Методу конституционного права свойственны такие особенности</w:t>
      </w:r>
      <w:r>
        <w:rPr>
          <w:rFonts w:ascii="Times New Roman" w:hAnsi="Times New Roman"/>
          <w:sz w:val="24"/>
          <w:szCs w:val="24"/>
        </w:rPr>
        <w:t xml:space="preserve">, как политико-правовой характер регулирования (закреплен в Категории моральных принципов, категорий общественных идеалов). Этот метод использует и такие классические способы воздействия на участников общественных отношений, как: а) дозволение; б) запрет; в) возложение обязанностей; г) установление равенства сторон в отношениях. </w:t>
      </w:r>
      <w:r w:rsidR="00D4301D" w:rsidRPr="003A4F24">
        <w:rPr>
          <w:rFonts w:ascii="Times New Roman" w:hAnsi="Times New Roman"/>
          <w:sz w:val="24"/>
          <w:szCs w:val="24"/>
        </w:rPr>
        <w:t xml:space="preserve"> </w:t>
      </w:r>
    </w:p>
    <w:p w:rsidR="00BC4AC5" w:rsidRDefault="00622DCF" w:rsidP="003A4F24">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Конституционно-правовые отношения </w:t>
      </w:r>
      <w:r>
        <w:rPr>
          <w:rFonts w:ascii="Times New Roman" w:hAnsi="Times New Roman" w:cs="Times New Roman"/>
          <w:sz w:val="24"/>
          <w:szCs w:val="24"/>
        </w:rPr>
        <w:t>―</w:t>
      </w:r>
      <w:r>
        <w:rPr>
          <w:rFonts w:ascii="Times New Roman" w:hAnsi="Times New Roman"/>
          <w:sz w:val="24"/>
          <w:szCs w:val="24"/>
        </w:rPr>
        <w:t xml:space="preserve"> общественные отношения, урегулированные нормами конституционного права, содержанием которых является юридическая связь между субъектами в форме взаимных прав и обязанностей, предусмотренных данными нормами.</w:t>
      </w:r>
    </w:p>
    <w:p w:rsidR="00622DCF" w:rsidRDefault="00622DCF" w:rsidP="003A4F24">
      <w:pPr>
        <w:spacing w:after="0" w:line="312" w:lineRule="auto"/>
        <w:ind w:firstLine="567"/>
        <w:jc w:val="both"/>
        <w:rPr>
          <w:rFonts w:ascii="Times New Roman" w:hAnsi="Times New Roman" w:cs="Times New Roman"/>
          <w:sz w:val="24"/>
          <w:szCs w:val="24"/>
        </w:rPr>
      </w:pPr>
      <w:r>
        <w:rPr>
          <w:rFonts w:ascii="Times New Roman" w:hAnsi="Times New Roman"/>
          <w:b/>
          <w:sz w:val="24"/>
          <w:szCs w:val="24"/>
        </w:rPr>
        <w:t xml:space="preserve">Субъекты </w:t>
      </w:r>
      <w:r w:rsidRPr="00622DCF">
        <w:rPr>
          <w:rFonts w:ascii="Times New Roman" w:hAnsi="Times New Roman"/>
          <w:b/>
          <w:sz w:val="24"/>
          <w:szCs w:val="24"/>
        </w:rPr>
        <w:t>конституционного права</w:t>
      </w:r>
      <w:r>
        <w:rPr>
          <w:rFonts w:ascii="Times New Roman" w:hAnsi="Times New Roman"/>
          <w:sz w:val="24"/>
          <w:szCs w:val="24"/>
        </w:rPr>
        <w:t xml:space="preserve"> </w:t>
      </w:r>
      <w:r>
        <w:rPr>
          <w:rFonts w:ascii="Times New Roman" w:hAnsi="Times New Roman" w:cs="Times New Roman"/>
          <w:sz w:val="24"/>
          <w:szCs w:val="24"/>
        </w:rPr>
        <w:t>― участники конституционно-правовых отношений. Ими могут быть все, на кого правовые нормы конституционного права возлагают обязанности и предоставляют права. Среди них такие специфические субъекты, как государство, народ, депутаты, органы государственной власти, избирательные комиссии, граждане, лица без гражданства и т. д.</w:t>
      </w:r>
    </w:p>
    <w:p w:rsidR="00965B8B" w:rsidRDefault="00965B8B" w:rsidP="003A4F2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Среди </w:t>
      </w:r>
      <w:r>
        <w:rPr>
          <w:rFonts w:ascii="Times New Roman" w:hAnsi="Times New Roman" w:cs="Times New Roman"/>
          <w:b/>
          <w:i/>
          <w:sz w:val="24"/>
          <w:szCs w:val="24"/>
        </w:rPr>
        <w:t xml:space="preserve">источников конституционного права </w:t>
      </w:r>
      <w:r>
        <w:rPr>
          <w:rFonts w:ascii="Times New Roman" w:hAnsi="Times New Roman" w:cs="Times New Roman"/>
          <w:sz w:val="24"/>
          <w:szCs w:val="24"/>
        </w:rPr>
        <w:t xml:space="preserve">выделяются правовые акты, действующие на всей территории РФ, и акты, имеющую сферу деятельности только на территории конкретного субъекта </w:t>
      </w:r>
      <w:r w:rsidR="00412120">
        <w:rPr>
          <w:rFonts w:ascii="Times New Roman" w:hAnsi="Times New Roman" w:cs="Times New Roman"/>
          <w:sz w:val="24"/>
          <w:szCs w:val="24"/>
        </w:rPr>
        <w:t>РФ или территории, на которой о</w:t>
      </w:r>
      <w:r>
        <w:rPr>
          <w:rFonts w:ascii="Times New Roman" w:hAnsi="Times New Roman" w:cs="Times New Roman"/>
          <w:sz w:val="24"/>
          <w:szCs w:val="24"/>
        </w:rPr>
        <w:t>существляется местное самоуправление.</w:t>
      </w:r>
    </w:p>
    <w:p w:rsidR="00142B55" w:rsidRDefault="00142B55" w:rsidP="003A4F2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Основным источником конституционного права является Конституция РФ. Вместе с ней источниками его являются: а) законы (федеральные и федеральные конституционные); б) акты, принимаемые Президентом РФ, Советом Федерации РРФ, Государственной Думой РФ, Правительством РФ, содержащие конституционно-правовые нормы; в) Регламенты палат Федерального Собрания РФ; г) декларации; д) конституции и уставы субъектов РФ; е) международные договоры.</w:t>
      </w:r>
    </w:p>
    <w:p w:rsidR="00302B9C" w:rsidRDefault="00302B9C" w:rsidP="003A4F24">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 *</w:t>
      </w:r>
    </w:p>
    <w:p w:rsidR="00965B8B" w:rsidRPr="00142B55" w:rsidRDefault="00142B55" w:rsidP="003A4F24">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Конституционная ответственность </w:t>
      </w:r>
      <w:r>
        <w:rPr>
          <w:rFonts w:ascii="Times New Roman" w:hAnsi="Times New Roman" w:cs="Times New Roman"/>
          <w:sz w:val="24"/>
          <w:szCs w:val="24"/>
        </w:rPr>
        <w:t>―</w:t>
      </w:r>
      <w:r>
        <w:rPr>
          <w:rFonts w:ascii="Times New Roman" w:hAnsi="Times New Roman"/>
          <w:sz w:val="24"/>
          <w:szCs w:val="24"/>
        </w:rPr>
        <w:t xml:space="preserve"> обязанность субъекта правоотношения (гражданина, органа власти, должностного лица) претерпевать неблагоприятные последствия в виде ограничений личного или имущественного характера своих незаконных действий (бездействия), </w:t>
      </w:r>
      <w:r w:rsidR="00F6315F">
        <w:rPr>
          <w:rFonts w:ascii="Times New Roman" w:hAnsi="Times New Roman"/>
          <w:sz w:val="24"/>
          <w:szCs w:val="24"/>
        </w:rPr>
        <w:t>установленная Конституцией РФ и другими федеральными законами.</w:t>
      </w:r>
    </w:p>
    <w:p w:rsidR="00D4301D" w:rsidRDefault="0080238B" w:rsidP="001F6DFC">
      <w:pPr>
        <w:spacing w:after="0" w:line="312" w:lineRule="auto"/>
        <w:ind w:firstLine="567"/>
        <w:jc w:val="both"/>
        <w:rPr>
          <w:rFonts w:ascii="Times New Roman" w:hAnsi="Times New Roman"/>
          <w:i/>
          <w:sz w:val="24"/>
          <w:szCs w:val="24"/>
        </w:rPr>
      </w:pPr>
      <w:r>
        <w:rPr>
          <w:rFonts w:ascii="Times New Roman" w:hAnsi="Times New Roman"/>
          <w:i/>
          <w:sz w:val="24"/>
          <w:szCs w:val="24"/>
        </w:rPr>
        <w:t xml:space="preserve">Как и любая другая юридическая ответственность, конституционно-правовая ответственность возникает вследствие совершения субъектом правоотношения виновного правонарушения. </w:t>
      </w:r>
    </w:p>
    <w:p w:rsidR="0080238B" w:rsidRDefault="0080238B" w:rsidP="001F6DFC">
      <w:pPr>
        <w:spacing w:after="0" w:line="312" w:lineRule="auto"/>
        <w:ind w:firstLine="567"/>
        <w:jc w:val="both"/>
        <w:rPr>
          <w:rFonts w:ascii="Times New Roman" w:hAnsi="Times New Roman"/>
          <w:sz w:val="24"/>
          <w:szCs w:val="24"/>
        </w:rPr>
      </w:pPr>
      <w:r>
        <w:rPr>
          <w:rFonts w:ascii="Times New Roman" w:hAnsi="Times New Roman"/>
          <w:sz w:val="24"/>
          <w:szCs w:val="24"/>
        </w:rPr>
        <w:t>Правонарушение в сфере конституционно-правовых отношений складываются из:</w:t>
      </w:r>
    </w:p>
    <w:p w:rsidR="0080238B" w:rsidRDefault="0080238B" w:rsidP="006E7656">
      <w:pPr>
        <w:pStyle w:val="a5"/>
        <w:numPr>
          <w:ilvl w:val="0"/>
          <w:numId w:val="8"/>
        </w:numPr>
        <w:spacing w:after="0" w:line="312" w:lineRule="auto"/>
        <w:jc w:val="both"/>
        <w:rPr>
          <w:rFonts w:ascii="Times New Roman" w:hAnsi="Times New Roman"/>
          <w:sz w:val="24"/>
          <w:szCs w:val="24"/>
        </w:rPr>
      </w:pPr>
      <w:r w:rsidRPr="00FD4780">
        <w:rPr>
          <w:rFonts w:ascii="Times New Roman" w:hAnsi="Times New Roman"/>
          <w:i/>
          <w:sz w:val="24"/>
          <w:szCs w:val="24"/>
        </w:rPr>
        <w:t>субъекта</w:t>
      </w:r>
      <w:r>
        <w:rPr>
          <w:rFonts w:ascii="Times New Roman" w:hAnsi="Times New Roman"/>
          <w:sz w:val="24"/>
          <w:szCs w:val="24"/>
        </w:rPr>
        <w:t xml:space="preserve"> </w:t>
      </w:r>
      <w:r w:rsidR="00FD4780">
        <w:rPr>
          <w:rFonts w:ascii="Times New Roman" w:hAnsi="Times New Roman"/>
          <w:sz w:val="24"/>
          <w:szCs w:val="24"/>
        </w:rPr>
        <w:t>(граждане РФ, иностранные граждане, лица без гражданства, государственные органы власти, должностные лица);</w:t>
      </w:r>
    </w:p>
    <w:p w:rsidR="00FD4780" w:rsidRDefault="00FD4780" w:rsidP="006E7656">
      <w:pPr>
        <w:pStyle w:val="a5"/>
        <w:numPr>
          <w:ilvl w:val="0"/>
          <w:numId w:val="8"/>
        </w:numPr>
        <w:spacing w:after="0" w:line="312" w:lineRule="auto"/>
        <w:jc w:val="both"/>
        <w:rPr>
          <w:rFonts w:ascii="Times New Roman" w:hAnsi="Times New Roman"/>
          <w:sz w:val="24"/>
          <w:szCs w:val="24"/>
        </w:rPr>
      </w:pPr>
      <w:r w:rsidRPr="00FD4780">
        <w:rPr>
          <w:rFonts w:ascii="Times New Roman" w:hAnsi="Times New Roman"/>
          <w:i/>
          <w:sz w:val="24"/>
          <w:szCs w:val="24"/>
        </w:rPr>
        <w:t>субъективной стороны</w:t>
      </w:r>
      <w:r>
        <w:rPr>
          <w:rFonts w:ascii="Times New Roman" w:hAnsi="Times New Roman"/>
          <w:sz w:val="24"/>
          <w:szCs w:val="24"/>
        </w:rPr>
        <w:t xml:space="preserve"> (только при наличии виновного поведения субъекта);</w:t>
      </w:r>
    </w:p>
    <w:p w:rsidR="00FD4780" w:rsidRDefault="00FD4780" w:rsidP="006E7656">
      <w:pPr>
        <w:pStyle w:val="a5"/>
        <w:numPr>
          <w:ilvl w:val="0"/>
          <w:numId w:val="8"/>
        </w:numPr>
        <w:spacing w:after="0" w:line="312" w:lineRule="auto"/>
        <w:jc w:val="both"/>
        <w:rPr>
          <w:rFonts w:ascii="Times New Roman" w:hAnsi="Times New Roman"/>
          <w:sz w:val="24"/>
          <w:szCs w:val="24"/>
        </w:rPr>
      </w:pPr>
      <w:r>
        <w:rPr>
          <w:rFonts w:ascii="Times New Roman" w:hAnsi="Times New Roman"/>
          <w:i/>
          <w:sz w:val="24"/>
          <w:szCs w:val="24"/>
        </w:rPr>
        <w:t xml:space="preserve">объекта </w:t>
      </w:r>
      <w:r>
        <w:rPr>
          <w:rFonts w:ascii="Times New Roman" w:hAnsi="Times New Roman"/>
          <w:sz w:val="24"/>
          <w:szCs w:val="24"/>
        </w:rPr>
        <w:t>(общественные отношения, возникающие по поводу сохранения конституционного строя РФ, федеративного устройства, защиты прав и свобод личности, работы государственных органов власти и порядка их формирования и иных конституционных оснований);</w:t>
      </w:r>
    </w:p>
    <w:p w:rsidR="00FD4780" w:rsidRDefault="00FD4780" w:rsidP="006E7656">
      <w:pPr>
        <w:pStyle w:val="a5"/>
        <w:numPr>
          <w:ilvl w:val="0"/>
          <w:numId w:val="8"/>
        </w:numPr>
        <w:spacing w:after="0" w:line="312" w:lineRule="auto"/>
        <w:jc w:val="both"/>
        <w:rPr>
          <w:rFonts w:ascii="Times New Roman" w:hAnsi="Times New Roman"/>
          <w:sz w:val="24"/>
          <w:szCs w:val="24"/>
        </w:rPr>
      </w:pPr>
      <w:r>
        <w:rPr>
          <w:rFonts w:ascii="Times New Roman" w:hAnsi="Times New Roman"/>
          <w:i/>
          <w:sz w:val="24"/>
          <w:szCs w:val="24"/>
        </w:rPr>
        <w:t xml:space="preserve">объективной стороны </w:t>
      </w:r>
      <w:r>
        <w:rPr>
          <w:rFonts w:ascii="Times New Roman" w:hAnsi="Times New Roman"/>
          <w:sz w:val="24"/>
          <w:szCs w:val="24"/>
        </w:rPr>
        <w:t>(она выражается в действиях или бездействии субъекта, направленных на нарушение российского законодательства в сфере конституционных отношений).</w:t>
      </w:r>
    </w:p>
    <w:p w:rsidR="00FD4780" w:rsidRDefault="00FD4780" w:rsidP="00FD4780">
      <w:pPr>
        <w:spacing w:after="0" w:line="312" w:lineRule="auto"/>
        <w:ind w:firstLine="567"/>
        <w:jc w:val="both"/>
        <w:rPr>
          <w:rFonts w:ascii="Times New Roman" w:hAnsi="Times New Roman"/>
          <w:b/>
          <w:sz w:val="24"/>
          <w:szCs w:val="24"/>
        </w:rPr>
      </w:pPr>
      <w:r w:rsidRPr="00FD4780">
        <w:rPr>
          <w:rFonts w:ascii="Times New Roman" w:hAnsi="Times New Roman"/>
          <w:b/>
          <w:i/>
          <w:sz w:val="24"/>
          <w:szCs w:val="24"/>
        </w:rPr>
        <w:t>Признаки</w:t>
      </w:r>
      <w:r>
        <w:rPr>
          <w:rFonts w:ascii="Times New Roman" w:hAnsi="Times New Roman"/>
          <w:b/>
          <w:sz w:val="24"/>
          <w:szCs w:val="24"/>
        </w:rPr>
        <w:t xml:space="preserve"> </w:t>
      </w:r>
      <w:r w:rsidRPr="00FD4780">
        <w:rPr>
          <w:rFonts w:ascii="Times New Roman" w:hAnsi="Times New Roman"/>
          <w:b/>
          <w:i/>
          <w:sz w:val="24"/>
          <w:szCs w:val="24"/>
        </w:rPr>
        <w:t>конституционно-правовой ответственности</w:t>
      </w:r>
      <w:r>
        <w:rPr>
          <w:rFonts w:ascii="Times New Roman" w:hAnsi="Times New Roman"/>
          <w:b/>
          <w:sz w:val="24"/>
          <w:szCs w:val="24"/>
        </w:rPr>
        <w:t>:</w:t>
      </w:r>
    </w:p>
    <w:p w:rsidR="00FD4780" w:rsidRDefault="00FD4780" w:rsidP="00FD4780">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устанавливается специальным законодат</w:t>
      </w:r>
      <w:r w:rsidR="00102E7A">
        <w:rPr>
          <w:rFonts w:ascii="Times New Roman" w:hAnsi="Times New Roman"/>
          <w:sz w:val="24"/>
          <w:szCs w:val="24"/>
        </w:rPr>
        <w:t>ельством,</w:t>
      </w:r>
      <w:r>
        <w:rPr>
          <w:rFonts w:ascii="Times New Roman" w:hAnsi="Times New Roman"/>
          <w:sz w:val="24"/>
          <w:szCs w:val="24"/>
        </w:rPr>
        <w:t xml:space="preserve"> конкретизирующим конституционные положения (например, отдельными федеральными законами о предоставлении гарантий гражданам, о местном самоуправлении</w:t>
      </w:r>
      <w:r w:rsidR="00102E7A">
        <w:rPr>
          <w:rFonts w:ascii="Times New Roman" w:hAnsi="Times New Roman"/>
          <w:sz w:val="24"/>
          <w:szCs w:val="24"/>
        </w:rPr>
        <w:t>, о порядке деятельности и формировании органов государственной власти РФ и ее субъектов и т. д.), а не самой Конституцией РФ, так как она не содержит каких-либо видов ответственности (санкций) за нарушение конституционного законодательства;</w:t>
      </w:r>
    </w:p>
    <w:p w:rsidR="00102E7A" w:rsidRDefault="00102E7A" w:rsidP="00FD4780">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устанавливается, как правило, в особо жестких формах, так как в данном случае нарушаются первоосновы Российского государства (например, в Уголовном кодексе РФ в гл. 29 «Преступления против основ конституционного строя и безопасности государства» устанавливается ответственность за преступления  против основ конституционного строя и безопасности государства в виде лишения свободы, причем в большинстве случаев на срок свыше 10 лет);</w:t>
      </w:r>
    </w:p>
    <w:p w:rsidR="00102E7A" w:rsidRDefault="00102E7A" w:rsidP="00FD4780">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она наступает только при наличии вины.</w:t>
      </w:r>
    </w:p>
    <w:p w:rsidR="00102E7A" w:rsidRDefault="00102E7A" w:rsidP="00FD4780">
      <w:pPr>
        <w:spacing w:after="0" w:line="312" w:lineRule="auto"/>
        <w:ind w:firstLine="567"/>
        <w:jc w:val="both"/>
        <w:rPr>
          <w:rFonts w:ascii="Times New Roman" w:hAnsi="Times New Roman"/>
          <w:i/>
          <w:sz w:val="24"/>
          <w:szCs w:val="24"/>
        </w:rPr>
      </w:pPr>
      <w:r>
        <w:rPr>
          <w:rFonts w:ascii="Times New Roman" w:hAnsi="Times New Roman"/>
          <w:i/>
          <w:sz w:val="24"/>
          <w:szCs w:val="24"/>
        </w:rPr>
        <w:t>Виды конституционно-правовой ответственности:</w:t>
      </w:r>
    </w:p>
    <w:p w:rsidR="00102E7A" w:rsidRDefault="00102E7A" w:rsidP="00FD4780">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ответственность за нарушение основ конституционного строя РФ;</w:t>
      </w:r>
    </w:p>
    <w:p w:rsidR="00102E7A" w:rsidRDefault="00102E7A" w:rsidP="00FD478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ответственность за нарушение личных прав и свобод человека и гражданина;</w:t>
      </w:r>
    </w:p>
    <w:p w:rsidR="00C935AF" w:rsidRDefault="00C935AF" w:rsidP="00FD478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ответственность за нарушение</w:t>
      </w:r>
      <w:r w:rsidR="00102E7A">
        <w:rPr>
          <w:rFonts w:ascii="Times New Roman" w:hAnsi="Times New Roman" w:cs="Times New Roman"/>
          <w:sz w:val="24"/>
          <w:szCs w:val="24"/>
        </w:rPr>
        <w:t xml:space="preserve"> политических</w:t>
      </w:r>
      <w:r>
        <w:rPr>
          <w:rFonts w:ascii="Times New Roman" w:hAnsi="Times New Roman" w:cs="Times New Roman"/>
          <w:sz w:val="24"/>
          <w:szCs w:val="24"/>
        </w:rPr>
        <w:t xml:space="preserve"> прав и свобод человека и гражданина;</w:t>
      </w:r>
    </w:p>
    <w:p w:rsidR="00C935AF" w:rsidRDefault="00C935AF" w:rsidP="00FD478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ответственность за нарушение социально-экономических прав и свобод человека и гражданина;</w:t>
      </w:r>
    </w:p>
    <w:p w:rsidR="00C935AF" w:rsidRDefault="00C935AF" w:rsidP="00FD478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ответственность за нарушение культурных прав и свобод человека и гражданина;</w:t>
      </w:r>
    </w:p>
    <w:p w:rsidR="00C935AF" w:rsidRDefault="00C935AF" w:rsidP="00FD4780">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ответственность за нарушения в осуществлении управления и нарушения законодательства органами государственной власти и местного самоуправления.</w:t>
      </w:r>
    </w:p>
    <w:p w:rsidR="00102E7A" w:rsidRPr="00AD5BC5" w:rsidRDefault="00102E7A" w:rsidP="00FD4780">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xml:space="preserve">  </w:t>
      </w:r>
      <w:r w:rsidR="00C935AF">
        <w:rPr>
          <w:rFonts w:ascii="Times New Roman" w:hAnsi="Times New Roman" w:cs="Times New Roman"/>
          <w:i/>
          <w:sz w:val="24"/>
          <w:szCs w:val="24"/>
        </w:rPr>
        <w:t xml:space="preserve">Особенностью конституционно-правовой ответственности за нарушение конституционных </w:t>
      </w:r>
      <w:r w:rsidR="00AD5BC5">
        <w:rPr>
          <w:rFonts w:ascii="Times New Roman" w:hAnsi="Times New Roman" w:cs="Times New Roman"/>
          <w:i/>
          <w:sz w:val="24"/>
          <w:szCs w:val="24"/>
        </w:rPr>
        <w:t xml:space="preserve">прав и свобод личности </w:t>
      </w:r>
      <w:r w:rsidR="00AD5BC5">
        <w:rPr>
          <w:rFonts w:ascii="Times New Roman" w:hAnsi="Times New Roman" w:cs="Times New Roman"/>
          <w:sz w:val="24"/>
          <w:szCs w:val="24"/>
        </w:rPr>
        <w:t xml:space="preserve">является то, что законодательное регулирование этого вида ответственности </w:t>
      </w:r>
      <w:r w:rsidR="00AD5BC5" w:rsidRPr="00AD5BC5">
        <w:rPr>
          <w:rFonts w:ascii="Times New Roman" w:hAnsi="Times New Roman" w:cs="Times New Roman"/>
          <w:i/>
          <w:sz w:val="24"/>
          <w:szCs w:val="24"/>
        </w:rPr>
        <w:t>зависит от защищаемого права</w:t>
      </w:r>
      <w:r w:rsidR="00AD5BC5">
        <w:rPr>
          <w:rFonts w:ascii="Times New Roman" w:hAnsi="Times New Roman" w:cs="Times New Roman"/>
          <w:sz w:val="24"/>
          <w:szCs w:val="24"/>
        </w:rPr>
        <w:t xml:space="preserve"> (например, ответственность за нарушение избирательных прав граждан наступает в соответствии с уголовным, административным правом; за нарушение трудовых прав ― </w:t>
      </w:r>
      <w:r w:rsidR="006848CD">
        <w:rPr>
          <w:rFonts w:ascii="Times New Roman" w:hAnsi="Times New Roman" w:cs="Times New Roman"/>
          <w:sz w:val="24"/>
          <w:szCs w:val="24"/>
        </w:rPr>
        <w:t>в</w:t>
      </w:r>
      <w:r w:rsidR="00AD5BC5">
        <w:rPr>
          <w:rFonts w:ascii="Times New Roman" w:hAnsi="Times New Roman" w:cs="Times New Roman"/>
          <w:sz w:val="24"/>
          <w:szCs w:val="24"/>
        </w:rPr>
        <w:t xml:space="preserve"> соответствии с трудовым</w:t>
      </w:r>
      <w:r w:rsidR="006848CD">
        <w:rPr>
          <w:rFonts w:ascii="Times New Roman" w:hAnsi="Times New Roman" w:cs="Times New Roman"/>
          <w:sz w:val="24"/>
          <w:szCs w:val="24"/>
        </w:rPr>
        <w:t xml:space="preserve"> правом</w:t>
      </w:r>
      <w:r w:rsidR="00AD5BC5">
        <w:rPr>
          <w:rFonts w:ascii="Times New Roman" w:hAnsi="Times New Roman" w:cs="Times New Roman"/>
          <w:sz w:val="24"/>
          <w:szCs w:val="24"/>
        </w:rPr>
        <w:t xml:space="preserve">; прав собственности ― гражданским </w:t>
      </w:r>
      <w:r w:rsidR="006848CD">
        <w:rPr>
          <w:rFonts w:ascii="Times New Roman" w:hAnsi="Times New Roman" w:cs="Times New Roman"/>
          <w:sz w:val="24"/>
          <w:szCs w:val="24"/>
        </w:rPr>
        <w:t xml:space="preserve">правом </w:t>
      </w:r>
      <w:r w:rsidR="00AD5BC5">
        <w:rPr>
          <w:rFonts w:ascii="Times New Roman" w:hAnsi="Times New Roman" w:cs="Times New Roman"/>
          <w:sz w:val="24"/>
          <w:szCs w:val="24"/>
        </w:rPr>
        <w:t xml:space="preserve">и т.д.). </w:t>
      </w:r>
    </w:p>
    <w:p w:rsidR="00102E7A" w:rsidRPr="00302B9C" w:rsidRDefault="00302B9C" w:rsidP="00302B9C">
      <w:pPr>
        <w:pStyle w:val="a5"/>
        <w:spacing w:after="0" w:line="312" w:lineRule="auto"/>
        <w:jc w:val="both"/>
        <w:rPr>
          <w:rFonts w:ascii="Times New Roman" w:hAnsi="Times New Roman"/>
          <w:sz w:val="24"/>
          <w:szCs w:val="24"/>
        </w:rPr>
      </w:pPr>
      <w:r>
        <w:rPr>
          <w:rFonts w:ascii="Times New Roman" w:hAnsi="Times New Roman"/>
          <w:sz w:val="24"/>
          <w:szCs w:val="24"/>
        </w:rPr>
        <w:t>* * *</w:t>
      </w:r>
    </w:p>
    <w:p w:rsidR="0074764A" w:rsidRDefault="0074764A"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Конституционный суд РФ </w:t>
      </w:r>
      <w:r>
        <w:rPr>
          <w:rFonts w:ascii="Times New Roman" w:hAnsi="Times New Roman" w:cs="Times New Roman"/>
          <w:sz w:val="24"/>
          <w:szCs w:val="24"/>
        </w:rPr>
        <w:t>―</w:t>
      </w:r>
      <w:r>
        <w:rPr>
          <w:rFonts w:ascii="Times New Roman" w:hAnsi="Times New Roman"/>
          <w:sz w:val="24"/>
          <w:szCs w:val="24"/>
        </w:rPr>
        <w:t xml:space="preserve"> судебный орган конституционного контроля, самостоятельно и независимо осуществляющий судебную власть посредством конституционного судопроизводства.</w:t>
      </w:r>
    </w:p>
    <w:p w:rsidR="0074764A" w:rsidRDefault="0074764A" w:rsidP="001F6DFC">
      <w:pPr>
        <w:spacing w:after="0" w:line="312" w:lineRule="auto"/>
        <w:ind w:firstLine="567"/>
        <w:jc w:val="both"/>
        <w:rPr>
          <w:rFonts w:ascii="Times New Roman" w:hAnsi="Times New Roman"/>
          <w:sz w:val="24"/>
          <w:szCs w:val="24"/>
        </w:rPr>
      </w:pPr>
      <w:r>
        <w:rPr>
          <w:rFonts w:ascii="Times New Roman" w:hAnsi="Times New Roman"/>
          <w:sz w:val="24"/>
          <w:szCs w:val="24"/>
        </w:rPr>
        <w:t>Полномочия, порядок образования и деятельности Конституционного Суда РФ определяются Конституцией РФ (статья 125) и федеральным конституционным законом «О Конституционном законе РФ».</w:t>
      </w:r>
    </w:p>
    <w:p w:rsidR="0074764A" w:rsidRDefault="0074764A" w:rsidP="001F6DFC">
      <w:pPr>
        <w:spacing w:after="0" w:line="312" w:lineRule="auto"/>
        <w:ind w:firstLine="567"/>
        <w:jc w:val="both"/>
        <w:rPr>
          <w:rFonts w:ascii="Times New Roman" w:hAnsi="Times New Roman"/>
          <w:sz w:val="24"/>
          <w:szCs w:val="24"/>
        </w:rPr>
      </w:pPr>
      <w:r w:rsidRPr="0074764A">
        <w:rPr>
          <w:rFonts w:ascii="Times New Roman" w:hAnsi="Times New Roman"/>
          <w:b/>
          <w:i/>
          <w:sz w:val="24"/>
          <w:szCs w:val="24"/>
        </w:rPr>
        <w:t>Основными принципами</w:t>
      </w:r>
      <w:r>
        <w:rPr>
          <w:rFonts w:ascii="Times New Roman" w:hAnsi="Times New Roman"/>
          <w:sz w:val="24"/>
          <w:szCs w:val="24"/>
        </w:rPr>
        <w:t xml:space="preserve"> деятельности Конституционного Суда являются независимость, коллегиальность, гласность, состязательность и равноправие сторон. </w:t>
      </w:r>
    </w:p>
    <w:p w:rsidR="0074764A" w:rsidRDefault="0074764A"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целях защиты основ конституционного строя, </w:t>
      </w:r>
      <w:r w:rsidR="009A1078">
        <w:rPr>
          <w:rFonts w:ascii="Times New Roman" w:hAnsi="Times New Roman"/>
          <w:sz w:val="24"/>
          <w:szCs w:val="24"/>
        </w:rPr>
        <w:t>основных прав и свобод человека и гражданина, обеспечения верховенства и прямого действия Конституции РФ на всей территории РФ Конституционный Суд РФ:</w:t>
      </w:r>
    </w:p>
    <w:p w:rsidR="009A1078" w:rsidRPr="009A66A9" w:rsidRDefault="009A66A9" w:rsidP="009A66A9">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009A1078" w:rsidRPr="009A66A9">
        <w:rPr>
          <w:rFonts w:ascii="Times New Roman" w:hAnsi="Times New Roman"/>
          <w:sz w:val="24"/>
          <w:szCs w:val="24"/>
        </w:rPr>
        <w:t>разрешает дела о соответствии Конституции РФ:</w:t>
      </w:r>
    </w:p>
    <w:p w:rsidR="009A1078" w:rsidRDefault="009A107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федеральных законов, нормативных актов Президента РФ, Совета Федерации, Государственной Думы, Правительства РФ;</w:t>
      </w:r>
    </w:p>
    <w:p w:rsidR="009A1078" w:rsidRDefault="009A107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конституций республик, уставов, а также законов и иных нормативных актов субъектов РФ, изданных по вопросам, относящимся к ведению органов государственной власти РФ и совместному ведению органов государственной власти РФ и органов государственной власти субъектов РРФ;</w:t>
      </w:r>
    </w:p>
    <w:p w:rsidR="009A1078" w:rsidRDefault="009A107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договоров между органами государственной власти РФ и органами государственной власти субъектов РФ, договоров между органами государственной власти субъектов РФ;</w:t>
      </w:r>
    </w:p>
    <w:p w:rsidR="009A1078" w:rsidRDefault="009A107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не вступивших в силу международных договоров РФ;</w:t>
      </w:r>
    </w:p>
    <w:p w:rsidR="009A1078" w:rsidRPr="009A66A9" w:rsidRDefault="009A66A9" w:rsidP="009A66A9">
      <w:pPr>
        <w:spacing w:after="0" w:line="312" w:lineRule="auto"/>
        <w:ind w:firstLine="567"/>
        <w:jc w:val="both"/>
        <w:rPr>
          <w:rFonts w:ascii="Times New Roman" w:hAnsi="Times New Roman"/>
          <w:sz w:val="24"/>
          <w:szCs w:val="24"/>
        </w:rPr>
      </w:pPr>
      <w:r>
        <w:rPr>
          <w:rFonts w:ascii="Times New Roman" w:hAnsi="Times New Roman" w:cs="Times New Roman"/>
          <w:sz w:val="24"/>
          <w:szCs w:val="24"/>
        </w:rPr>
        <w:t xml:space="preserve">→ </w:t>
      </w:r>
      <w:r w:rsidR="009A1078" w:rsidRPr="009A66A9">
        <w:rPr>
          <w:rFonts w:ascii="Times New Roman" w:hAnsi="Times New Roman"/>
          <w:sz w:val="24"/>
          <w:szCs w:val="24"/>
        </w:rPr>
        <w:t>разрешает споры о компетенции:</w:t>
      </w:r>
    </w:p>
    <w:p w:rsidR="009A1078" w:rsidRDefault="009A107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между федеральными органами государственной власти;</w:t>
      </w:r>
    </w:p>
    <w:p w:rsidR="009A1078" w:rsidRDefault="009A107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между органами государственной власти РФ и органами государственной власти субъектов РФ;</w:t>
      </w:r>
    </w:p>
    <w:p w:rsidR="009A1078" w:rsidRDefault="009A107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между высшими государственными органами субъектов РФ;</w:t>
      </w:r>
    </w:p>
    <w:p w:rsidR="009A1078" w:rsidRDefault="009A66A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00914624">
        <w:rPr>
          <w:rFonts w:ascii="Times New Roman" w:hAnsi="Times New Roman"/>
          <w:sz w:val="24"/>
          <w:szCs w:val="24"/>
        </w:rPr>
        <w:t>проверяет конституционность закона, примененного или подлежащего применению в конкретном деле по жалобам на нарушение конституционных прав и свобод граждан и по запросам судов;</w:t>
      </w:r>
    </w:p>
    <w:p w:rsidR="00914624" w:rsidRDefault="009A66A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sidR="00914624">
        <w:rPr>
          <w:rFonts w:ascii="Times New Roman" w:hAnsi="Times New Roman"/>
          <w:sz w:val="24"/>
          <w:szCs w:val="24"/>
        </w:rPr>
        <w:t xml:space="preserve"> дает толкование Конституции РФ;</w:t>
      </w:r>
    </w:p>
    <w:p w:rsidR="00914624" w:rsidRDefault="009A66A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sidR="00914624">
        <w:rPr>
          <w:rFonts w:ascii="Times New Roman" w:hAnsi="Times New Roman"/>
          <w:sz w:val="24"/>
          <w:szCs w:val="24"/>
        </w:rPr>
        <w:t xml:space="preserve"> дает заключение о соблюдении установленного порядка выдвижения обвинения Президента РФ в государственной измене или совершении иного тяжкого преступления;</w:t>
      </w:r>
    </w:p>
    <w:p w:rsidR="00914624" w:rsidRDefault="009A66A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sidR="00914624">
        <w:rPr>
          <w:rFonts w:ascii="Times New Roman" w:hAnsi="Times New Roman"/>
          <w:sz w:val="24"/>
          <w:szCs w:val="24"/>
        </w:rPr>
        <w:t xml:space="preserve"> выступает с законодательной инициативой по вопросам своего ведения;</w:t>
      </w:r>
    </w:p>
    <w:p w:rsidR="001A1B6F" w:rsidRDefault="009A66A9"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sidR="001A1B6F">
        <w:rPr>
          <w:rFonts w:ascii="Times New Roman" w:hAnsi="Times New Roman"/>
          <w:sz w:val="24"/>
          <w:szCs w:val="24"/>
        </w:rPr>
        <w:t xml:space="preserve"> осуществляет иные полномочия, предоставляемые ему Конституцией РФ, федеративным договором и федеральными конституционными законами. </w:t>
      </w:r>
    </w:p>
    <w:p w:rsidR="001A1B6F" w:rsidRDefault="001A1B6F" w:rsidP="001F6DFC">
      <w:pPr>
        <w:spacing w:after="0" w:line="312" w:lineRule="auto"/>
        <w:ind w:firstLine="567"/>
        <w:jc w:val="both"/>
        <w:rPr>
          <w:rFonts w:ascii="Times New Roman" w:hAnsi="Times New Roman"/>
          <w:i/>
          <w:sz w:val="24"/>
          <w:szCs w:val="24"/>
        </w:rPr>
      </w:pPr>
      <w:r>
        <w:rPr>
          <w:rFonts w:ascii="Times New Roman" w:hAnsi="Times New Roman"/>
          <w:i/>
          <w:sz w:val="24"/>
          <w:szCs w:val="24"/>
        </w:rPr>
        <w:t xml:space="preserve">Конституционный Суд РФ при осуществлении конституционного судопроизводства воздерживается от установления и исследования фактических обстоятельствах во всех случаях, когда это входит в компетенцию других судов или иных органов. </w:t>
      </w:r>
    </w:p>
    <w:p w:rsidR="00302B9C" w:rsidRDefault="00302B9C" w:rsidP="001F6DFC">
      <w:pPr>
        <w:spacing w:after="0" w:line="312" w:lineRule="auto"/>
        <w:ind w:firstLine="567"/>
        <w:jc w:val="both"/>
        <w:rPr>
          <w:rFonts w:ascii="Times New Roman" w:hAnsi="Times New Roman"/>
          <w:sz w:val="24"/>
          <w:szCs w:val="24"/>
        </w:rPr>
      </w:pPr>
      <w:r>
        <w:rPr>
          <w:rFonts w:ascii="Times New Roman" w:hAnsi="Times New Roman"/>
          <w:sz w:val="24"/>
          <w:szCs w:val="24"/>
        </w:rPr>
        <w:t>По вопросам своей внутренней деятельности Конституционный Суд РФ принимает Регламент Конституционного Суда РФ.</w:t>
      </w:r>
    </w:p>
    <w:p w:rsidR="00302B9C" w:rsidRDefault="00302B9C" w:rsidP="001F6DFC">
      <w:pPr>
        <w:spacing w:after="0" w:line="312" w:lineRule="auto"/>
        <w:ind w:firstLine="567"/>
        <w:jc w:val="both"/>
        <w:rPr>
          <w:rFonts w:ascii="Times New Roman" w:hAnsi="Times New Roman"/>
          <w:sz w:val="24"/>
          <w:szCs w:val="24"/>
        </w:rPr>
      </w:pPr>
      <w:r>
        <w:rPr>
          <w:rFonts w:ascii="Times New Roman" w:hAnsi="Times New Roman"/>
          <w:sz w:val="24"/>
          <w:szCs w:val="24"/>
        </w:rPr>
        <w:t>Конституционный Суд РФ состоит из девятнадцати судей, назначаемых на должность Советом Федерации по представлению Президента РЫФ,</w:t>
      </w:r>
    </w:p>
    <w:p w:rsidR="00302B9C" w:rsidRDefault="00302B9C" w:rsidP="001F6DFC">
      <w:pPr>
        <w:spacing w:after="0" w:line="312" w:lineRule="auto"/>
        <w:ind w:firstLine="567"/>
        <w:jc w:val="both"/>
        <w:rPr>
          <w:rFonts w:ascii="Times New Roman" w:hAnsi="Times New Roman"/>
          <w:sz w:val="24"/>
          <w:szCs w:val="24"/>
        </w:rPr>
      </w:pPr>
      <w:r>
        <w:rPr>
          <w:rFonts w:ascii="Times New Roman" w:hAnsi="Times New Roman"/>
          <w:sz w:val="24"/>
          <w:szCs w:val="24"/>
        </w:rPr>
        <w:t>Конституционный Суд РФ имеет право осуществлять свою деятельность при наличии в его составе не менее трех четвертей от общего числа судей.</w:t>
      </w:r>
    </w:p>
    <w:p w:rsidR="00302B9C" w:rsidRDefault="00302B9C" w:rsidP="001F6DFC">
      <w:pPr>
        <w:spacing w:after="0" w:line="312" w:lineRule="auto"/>
        <w:ind w:firstLine="567"/>
        <w:jc w:val="both"/>
        <w:rPr>
          <w:rFonts w:ascii="Times New Roman" w:hAnsi="Times New Roman"/>
          <w:sz w:val="24"/>
          <w:szCs w:val="24"/>
        </w:rPr>
      </w:pPr>
      <w:r>
        <w:rPr>
          <w:rFonts w:ascii="Times New Roman" w:hAnsi="Times New Roman"/>
          <w:sz w:val="24"/>
          <w:szCs w:val="24"/>
        </w:rPr>
        <w:t>Полномочия Конституционного Суда Р</w:t>
      </w:r>
      <w:r w:rsidR="008A432C">
        <w:rPr>
          <w:rFonts w:ascii="Times New Roman" w:hAnsi="Times New Roman"/>
          <w:sz w:val="24"/>
          <w:szCs w:val="24"/>
        </w:rPr>
        <w:t>Ф</w:t>
      </w:r>
      <w:r>
        <w:rPr>
          <w:rFonts w:ascii="Times New Roman" w:hAnsi="Times New Roman"/>
          <w:sz w:val="24"/>
          <w:szCs w:val="24"/>
        </w:rPr>
        <w:t xml:space="preserve"> не могут быть ограничены определенным сроком. Конституционный Суд РФ </w:t>
      </w:r>
      <w:r w:rsidR="00545167">
        <w:rPr>
          <w:rFonts w:ascii="Times New Roman" w:hAnsi="Times New Roman"/>
          <w:sz w:val="24"/>
          <w:szCs w:val="24"/>
        </w:rPr>
        <w:t>независим в организационном, финансовом и материально-техническом отношениях от любых других органов. Финансирование его производится за счет федерального бюджета.</w:t>
      </w:r>
    </w:p>
    <w:p w:rsidR="00545167" w:rsidRDefault="00545167" w:rsidP="001F6DFC">
      <w:pPr>
        <w:spacing w:after="0" w:line="312" w:lineRule="auto"/>
        <w:ind w:firstLine="567"/>
        <w:jc w:val="both"/>
        <w:rPr>
          <w:rFonts w:ascii="Times New Roman" w:hAnsi="Times New Roman"/>
          <w:sz w:val="24"/>
          <w:szCs w:val="24"/>
        </w:rPr>
      </w:pPr>
      <w:r>
        <w:rPr>
          <w:rFonts w:ascii="Times New Roman" w:hAnsi="Times New Roman"/>
          <w:sz w:val="24"/>
          <w:szCs w:val="24"/>
        </w:rPr>
        <w:t>Судьей Конституционного Суда РФ может быть назначен гражданин РФ, достигший ко дню назначения возраста не менее 40 лет, с безупречной репутацией, имеющий высшее юридическое образование и стаж работы по юридической профессии не менее 15 лет, обладающий признанной высокой квалификацией в области права.</w:t>
      </w:r>
    </w:p>
    <w:p w:rsidR="00545167" w:rsidRPr="00302B9C" w:rsidRDefault="008A20B6" w:rsidP="001F6DFC">
      <w:pPr>
        <w:spacing w:after="0" w:line="312" w:lineRule="auto"/>
        <w:ind w:firstLine="567"/>
        <w:jc w:val="both"/>
        <w:rPr>
          <w:rFonts w:ascii="Times New Roman" w:hAnsi="Times New Roman"/>
          <w:sz w:val="24"/>
          <w:szCs w:val="24"/>
        </w:rPr>
      </w:pPr>
      <w:r>
        <w:rPr>
          <w:rFonts w:ascii="Times New Roman" w:hAnsi="Times New Roman"/>
          <w:sz w:val="24"/>
          <w:szCs w:val="24"/>
        </w:rPr>
        <w:t>Судья Конституционного Суда РФ назначается на должность на срок 15 лет. Назначение на должность судьи на второй срок не допускается.</w:t>
      </w:r>
    </w:p>
    <w:p w:rsidR="000E7069" w:rsidRDefault="00FD4780"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Решения Конституционного Суда </w:t>
      </w:r>
      <w:r w:rsidR="00FC0583">
        <w:rPr>
          <w:rFonts w:ascii="Times New Roman" w:hAnsi="Times New Roman"/>
          <w:sz w:val="24"/>
          <w:szCs w:val="24"/>
        </w:rPr>
        <w:t>РФ обязательны на всей территории РФ для всех представительных, исполнительных и судебных органов государственной власти, органов местного самоуправления, предприятий, учреждений, организаций, должностных лиц, граждан и их объединений.</w:t>
      </w:r>
    </w:p>
    <w:p w:rsidR="007311E2" w:rsidRDefault="007311E2" w:rsidP="001F6DFC">
      <w:pPr>
        <w:spacing w:after="0" w:line="312" w:lineRule="auto"/>
        <w:ind w:firstLine="567"/>
        <w:jc w:val="both"/>
        <w:rPr>
          <w:rFonts w:ascii="Times New Roman" w:hAnsi="Times New Roman"/>
          <w:sz w:val="24"/>
          <w:szCs w:val="24"/>
        </w:rPr>
      </w:pPr>
      <w:r>
        <w:rPr>
          <w:rFonts w:ascii="Times New Roman" w:hAnsi="Times New Roman"/>
          <w:sz w:val="24"/>
          <w:szCs w:val="24"/>
        </w:rPr>
        <w:t>* * *</w:t>
      </w:r>
    </w:p>
    <w:p w:rsidR="000E7069" w:rsidRDefault="000E7069" w:rsidP="001F6DF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Конституционное судопроизводство </w:t>
      </w:r>
      <w:r>
        <w:rPr>
          <w:rFonts w:ascii="Times New Roman" w:hAnsi="Times New Roman" w:cs="Times New Roman"/>
          <w:sz w:val="24"/>
          <w:szCs w:val="24"/>
        </w:rPr>
        <w:t>―</w:t>
      </w:r>
      <w:r>
        <w:rPr>
          <w:rFonts w:ascii="Times New Roman" w:hAnsi="Times New Roman"/>
          <w:sz w:val="24"/>
          <w:szCs w:val="24"/>
        </w:rPr>
        <w:t xml:space="preserve"> процессуальная деятельность Конституционного Суда РФ по разрешению дел в пределах его компетенции.</w:t>
      </w:r>
    </w:p>
    <w:p w:rsidR="0046291D" w:rsidRDefault="0046291D"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Конституционное судопроизводство </w:t>
      </w:r>
      <w:r>
        <w:rPr>
          <w:rFonts w:ascii="Times New Roman" w:hAnsi="Times New Roman"/>
          <w:i/>
          <w:sz w:val="24"/>
          <w:szCs w:val="24"/>
        </w:rPr>
        <w:t xml:space="preserve">начинается </w:t>
      </w:r>
      <w:r>
        <w:rPr>
          <w:rFonts w:ascii="Times New Roman" w:hAnsi="Times New Roman"/>
          <w:sz w:val="24"/>
          <w:szCs w:val="24"/>
        </w:rPr>
        <w:t>с запроса уполномоченных лиц в Конституционный Суд РФ. Правом на обращение в Конституционный Суд РФ обладают:</w:t>
      </w:r>
    </w:p>
    <w:p w:rsidR="0046291D" w:rsidRDefault="0046291D"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Президент РФ;</w:t>
      </w:r>
    </w:p>
    <w:p w:rsidR="00914624" w:rsidRDefault="0046291D"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Совет Федерации Федерального Собрания РФ;</w:t>
      </w:r>
      <w:r w:rsidR="00914624">
        <w:rPr>
          <w:rFonts w:ascii="Times New Roman" w:hAnsi="Times New Roman"/>
          <w:sz w:val="24"/>
          <w:szCs w:val="24"/>
        </w:rPr>
        <w:t xml:space="preserve"> </w:t>
      </w:r>
    </w:p>
    <w:p w:rsidR="0046291D" w:rsidRDefault="0046291D"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008403D8">
        <w:rPr>
          <w:rFonts w:ascii="Times New Roman" w:hAnsi="Times New Roman"/>
          <w:sz w:val="24"/>
          <w:szCs w:val="24"/>
        </w:rPr>
        <w:t>Государственная Дума Федерального Собрания РФ;</w:t>
      </w:r>
    </w:p>
    <w:p w:rsidR="008403D8" w:rsidRDefault="008403D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члены Совета Федерации или депутаты Государственной Думы Федерального Собрания РФ в количестве 1 / 5 от общего числа членов соответствующей палаты Федерального Собрания;</w:t>
      </w:r>
    </w:p>
    <w:p w:rsidR="008403D8" w:rsidRDefault="008403D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Правительство РФ;</w:t>
      </w:r>
    </w:p>
    <w:p w:rsidR="008403D8" w:rsidRDefault="008403D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Верховный суд РФ;</w:t>
      </w:r>
    </w:p>
    <w:p w:rsidR="008403D8" w:rsidRDefault="008403D8" w:rsidP="001F6DF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Высший Арбитражный Суд РФ;</w:t>
      </w:r>
    </w:p>
    <w:p w:rsidR="008403D8" w:rsidRDefault="008403D8" w:rsidP="001F6DFC">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 органы законодательной и исполнительной власти субъектов РФ.</w:t>
      </w:r>
    </w:p>
    <w:p w:rsidR="002D0062" w:rsidRDefault="008403D8" w:rsidP="001F6DFC">
      <w:pPr>
        <w:spacing w:after="0" w:line="312" w:lineRule="auto"/>
        <w:ind w:firstLine="567"/>
        <w:jc w:val="both"/>
        <w:rPr>
          <w:rFonts w:ascii="Times New Roman" w:hAnsi="Times New Roman"/>
          <w:sz w:val="24"/>
          <w:szCs w:val="24"/>
        </w:rPr>
      </w:pPr>
      <w:r>
        <w:rPr>
          <w:rFonts w:ascii="Times New Roman" w:hAnsi="Times New Roman"/>
          <w:i/>
          <w:sz w:val="24"/>
          <w:szCs w:val="24"/>
        </w:rPr>
        <w:t>Конституционное судопроизводство осуществляется в рамках пленарных заседаний и заседаний палат Конституционного Суда РФ</w:t>
      </w:r>
      <w:r w:rsidR="000435F5">
        <w:rPr>
          <w:rFonts w:ascii="Times New Roman" w:hAnsi="Times New Roman"/>
          <w:i/>
          <w:sz w:val="24"/>
          <w:szCs w:val="24"/>
        </w:rPr>
        <w:t xml:space="preserve">, </w:t>
      </w:r>
      <w:r w:rsidR="000435F5">
        <w:rPr>
          <w:rFonts w:ascii="Times New Roman" w:hAnsi="Times New Roman"/>
          <w:sz w:val="24"/>
          <w:szCs w:val="24"/>
        </w:rPr>
        <w:t xml:space="preserve">который </w:t>
      </w:r>
      <w:r>
        <w:rPr>
          <w:rFonts w:ascii="Times New Roman" w:hAnsi="Times New Roman"/>
          <w:sz w:val="24"/>
          <w:szCs w:val="24"/>
        </w:rPr>
        <w:t xml:space="preserve">состоит из двух палат, включающих в себя, соответственно, десять и девять судей Конституционного Суда РФ. </w:t>
      </w:r>
      <w:r w:rsidR="002D0062">
        <w:rPr>
          <w:rFonts w:ascii="Times New Roman" w:hAnsi="Times New Roman"/>
          <w:sz w:val="24"/>
          <w:szCs w:val="24"/>
        </w:rPr>
        <w:t xml:space="preserve">Персональный состав палат определяется путем жеребьевки, порядок проведения которой устанавливается Регламентом Конституционного Суда РФ. В пленарных заседаниях участвуют все судьи Конституционного Суда РФ, в заседаниях палат </w:t>
      </w:r>
      <w:r w:rsidR="002D0062">
        <w:rPr>
          <w:rFonts w:ascii="Times New Roman" w:hAnsi="Times New Roman" w:cs="Times New Roman"/>
          <w:sz w:val="24"/>
          <w:szCs w:val="24"/>
        </w:rPr>
        <w:t>―</w:t>
      </w:r>
      <w:r w:rsidR="002D0062">
        <w:rPr>
          <w:rFonts w:ascii="Times New Roman" w:hAnsi="Times New Roman"/>
          <w:sz w:val="24"/>
          <w:szCs w:val="24"/>
        </w:rPr>
        <w:t xml:space="preserve"> судьи, входящие в состав соответствующей палаты. Председатель и заместитель Председателя Конституционного Суда РФ не могут входить в состав одной и той же палаты. Персональный состав палат не должен оставаться неизменным более чем 3 года подряд.</w:t>
      </w:r>
    </w:p>
    <w:p w:rsidR="002D0062" w:rsidRDefault="002D0062" w:rsidP="001F6DFC">
      <w:pPr>
        <w:spacing w:after="0" w:line="312" w:lineRule="auto"/>
        <w:ind w:firstLine="567"/>
        <w:jc w:val="both"/>
        <w:rPr>
          <w:rFonts w:ascii="Times New Roman" w:hAnsi="Times New Roman"/>
          <w:i/>
          <w:sz w:val="24"/>
          <w:szCs w:val="24"/>
        </w:rPr>
      </w:pPr>
      <w:r>
        <w:rPr>
          <w:rFonts w:ascii="Times New Roman" w:hAnsi="Times New Roman"/>
          <w:i/>
          <w:sz w:val="24"/>
          <w:szCs w:val="24"/>
        </w:rPr>
        <w:t>Решения Конституционного Суда РФ, принятые на заседаниях, правомочны только в присутствии не менее чем 2/3 от общего числа судей Конституционного суда РФ.</w:t>
      </w:r>
    </w:p>
    <w:p w:rsidR="002D0062" w:rsidRDefault="002D0062" w:rsidP="001F6DFC">
      <w:pPr>
        <w:spacing w:after="0" w:line="312" w:lineRule="auto"/>
        <w:ind w:firstLine="567"/>
        <w:jc w:val="both"/>
        <w:rPr>
          <w:rFonts w:ascii="Times New Roman" w:hAnsi="Times New Roman"/>
          <w:sz w:val="24"/>
          <w:szCs w:val="24"/>
        </w:rPr>
      </w:pPr>
      <w:r>
        <w:rPr>
          <w:rFonts w:ascii="Times New Roman" w:hAnsi="Times New Roman"/>
          <w:sz w:val="24"/>
          <w:szCs w:val="24"/>
        </w:rPr>
        <w:t xml:space="preserve">На </w:t>
      </w:r>
      <w:r w:rsidRPr="00153BDE">
        <w:rPr>
          <w:rFonts w:ascii="Times New Roman" w:hAnsi="Times New Roman"/>
          <w:b/>
          <w:i/>
          <w:sz w:val="24"/>
          <w:szCs w:val="24"/>
        </w:rPr>
        <w:t xml:space="preserve">пленарных </w:t>
      </w:r>
      <w:r>
        <w:rPr>
          <w:rFonts w:ascii="Times New Roman" w:hAnsi="Times New Roman"/>
          <w:sz w:val="24"/>
          <w:szCs w:val="24"/>
        </w:rPr>
        <w:t>заседаниях Конституционный Суд РФ:</w:t>
      </w:r>
    </w:p>
    <w:p w:rsidR="002D0062" w:rsidRDefault="002D0062" w:rsidP="006E7656">
      <w:pPr>
        <w:pStyle w:val="a5"/>
        <w:numPr>
          <w:ilvl w:val="0"/>
          <w:numId w:val="6"/>
        </w:numPr>
        <w:spacing w:after="0" w:line="312" w:lineRule="auto"/>
        <w:jc w:val="both"/>
        <w:rPr>
          <w:rFonts w:ascii="Times New Roman" w:hAnsi="Times New Roman"/>
          <w:sz w:val="24"/>
          <w:szCs w:val="24"/>
        </w:rPr>
      </w:pPr>
      <w:r>
        <w:rPr>
          <w:rFonts w:ascii="Times New Roman" w:hAnsi="Times New Roman"/>
          <w:sz w:val="24"/>
          <w:szCs w:val="24"/>
        </w:rPr>
        <w:t>разрешает дела о соответствии Конституции РФ основных законов субъектов РФ;</w:t>
      </w:r>
    </w:p>
    <w:p w:rsidR="002D0062" w:rsidRDefault="002D0062" w:rsidP="006E7656">
      <w:pPr>
        <w:pStyle w:val="a5"/>
        <w:numPr>
          <w:ilvl w:val="0"/>
          <w:numId w:val="6"/>
        </w:numPr>
        <w:spacing w:after="0" w:line="312" w:lineRule="auto"/>
        <w:jc w:val="both"/>
        <w:rPr>
          <w:rFonts w:ascii="Times New Roman" w:hAnsi="Times New Roman"/>
          <w:sz w:val="24"/>
          <w:szCs w:val="24"/>
        </w:rPr>
      </w:pPr>
      <w:r>
        <w:rPr>
          <w:rFonts w:ascii="Times New Roman" w:hAnsi="Times New Roman"/>
          <w:sz w:val="24"/>
          <w:szCs w:val="24"/>
        </w:rPr>
        <w:t>дает толкование Конституции РФ;</w:t>
      </w:r>
    </w:p>
    <w:p w:rsidR="002D0062" w:rsidRDefault="002D0062" w:rsidP="006E7656">
      <w:pPr>
        <w:pStyle w:val="a5"/>
        <w:numPr>
          <w:ilvl w:val="0"/>
          <w:numId w:val="6"/>
        </w:numPr>
        <w:spacing w:after="0" w:line="312" w:lineRule="auto"/>
        <w:jc w:val="both"/>
        <w:rPr>
          <w:rFonts w:ascii="Times New Roman" w:hAnsi="Times New Roman"/>
          <w:sz w:val="24"/>
          <w:szCs w:val="24"/>
        </w:rPr>
      </w:pPr>
      <w:r>
        <w:rPr>
          <w:rFonts w:ascii="Times New Roman" w:hAnsi="Times New Roman"/>
          <w:sz w:val="24"/>
          <w:szCs w:val="24"/>
        </w:rPr>
        <w:t>дает заключение о соблюдении установленного порядка выдвижения обвинения Президента РФ в государственной измене или совершении иного тяжкого преступления;</w:t>
      </w:r>
    </w:p>
    <w:p w:rsidR="00153BDE" w:rsidRDefault="00153BDE" w:rsidP="006E7656">
      <w:pPr>
        <w:pStyle w:val="a5"/>
        <w:numPr>
          <w:ilvl w:val="0"/>
          <w:numId w:val="6"/>
        </w:numPr>
        <w:spacing w:after="0" w:line="312" w:lineRule="auto"/>
        <w:jc w:val="both"/>
        <w:rPr>
          <w:rFonts w:ascii="Times New Roman" w:hAnsi="Times New Roman"/>
          <w:sz w:val="24"/>
          <w:szCs w:val="24"/>
        </w:rPr>
      </w:pPr>
      <w:r>
        <w:rPr>
          <w:rFonts w:ascii="Times New Roman" w:hAnsi="Times New Roman"/>
          <w:sz w:val="24"/>
          <w:szCs w:val="24"/>
        </w:rPr>
        <w:t>решает вопрос о выступлении с законодательной инициативой по вопросам своего ведения;</w:t>
      </w:r>
    </w:p>
    <w:p w:rsidR="00153BDE" w:rsidRDefault="00153BDE" w:rsidP="006E7656">
      <w:pPr>
        <w:pStyle w:val="a5"/>
        <w:numPr>
          <w:ilvl w:val="0"/>
          <w:numId w:val="6"/>
        </w:numPr>
        <w:spacing w:after="0" w:line="312" w:lineRule="auto"/>
        <w:jc w:val="both"/>
        <w:rPr>
          <w:rFonts w:ascii="Times New Roman" w:hAnsi="Times New Roman"/>
          <w:sz w:val="24"/>
          <w:szCs w:val="24"/>
        </w:rPr>
      </w:pPr>
      <w:r>
        <w:rPr>
          <w:rFonts w:ascii="Times New Roman" w:hAnsi="Times New Roman"/>
          <w:sz w:val="24"/>
          <w:szCs w:val="24"/>
        </w:rPr>
        <w:t>решает иные вопросы по регламентированию деятельности Конституционного Суда РФ.</w:t>
      </w:r>
    </w:p>
    <w:p w:rsidR="00153BDE" w:rsidRDefault="00153BDE" w:rsidP="00153BDE">
      <w:pPr>
        <w:spacing w:after="0" w:line="312" w:lineRule="auto"/>
        <w:ind w:firstLine="567"/>
        <w:jc w:val="both"/>
        <w:rPr>
          <w:rFonts w:ascii="Times New Roman" w:hAnsi="Times New Roman"/>
          <w:sz w:val="24"/>
          <w:szCs w:val="24"/>
        </w:rPr>
      </w:pPr>
      <w:r>
        <w:rPr>
          <w:rFonts w:ascii="Times New Roman" w:hAnsi="Times New Roman"/>
          <w:sz w:val="24"/>
          <w:szCs w:val="24"/>
        </w:rPr>
        <w:t xml:space="preserve">На заседаниях </w:t>
      </w:r>
      <w:r>
        <w:rPr>
          <w:rFonts w:ascii="Times New Roman" w:hAnsi="Times New Roman"/>
          <w:b/>
          <w:i/>
          <w:sz w:val="24"/>
          <w:szCs w:val="24"/>
        </w:rPr>
        <w:t xml:space="preserve">палат </w:t>
      </w:r>
      <w:r>
        <w:rPr>
          <w:rFonts w:ascii="Times New Roman" w:hAnsi="Times New Roman"/>
          <w:sz w:val="24"/>
          <w:szCs w:val="24"/>
        </w:rPr>
        <w:t>Конституционный Суд РФ:</w:t>
      </w:r>
    </w:p>
    <w:p w:rsidR="00153BDE" w:rsidRDefault="00153BDE"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разрешает дела о соответствии Конституции РФ:</w:t>
      </w:r>
    </w:p>
    <w:p w:rsidR="008403D8" w:rsidRDefault="00153BDE"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федеральных законов, нормативных актов Президента РФ, Совета Федерации, Государственной Думы, Правительства РФ;</w:t>
      </w:r>
      <w:r w:rsidRPr="00153BDE">
        <w:rPr>
          <w:rFonts w:ascii="Times New Roman" w:hAnsi="Times New Roman"/>
          <w:sz w:val="24"/>
          <w:szCs w:val="24"/>
        </w:rPr>
        <w:t xml:space="preserve"> </w:t>
      </w:r>
      <w:r w:rsidR="002D0062" w:rsidRPr="00153BDE">
        <w:rPr>
          <w:rFonts w:ascii="Times New Roman" w:hAnsi="Times New Roman"/>
          <w:sz w:val="24"/>
          <w:szCs w:val="24"/>
        </w:rPr>
        <w:t xml:space="preserve"> </w:t>
      </w:r>
    </w:p>
    <w:p w:rsidR="00153BDE" w:rsidRDefault="00153BDE"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законов и иных нормативных актов субъектов РФ, изданных по вопросам, относящимся к ведению органов государственной власти РФ и органов государственной власти ее субъектов;</w:t>
      </w:r>
    </w:p>
    <w:p w:rsidR="00153BDE" w:rsidRDefault="00153BDE"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договоров между органами государственной власти РФ и органами государственной власти субъектов Федерации, </w:t>
      </w:r>
      <w:r w:rsidR="00D44B37">
        <w:rPr>
          <w:rFonts w:ascii="Times New Roman" w:hAnsi="Times New Roman"/>
          <w:sz w:val="24"/>
          <w:szCs w:val="24"/>
        </w:rPr>
        <w:t>договоров между органами государственной власти субъектов РФ;</w:t>
      </w:r>
    </w:p>
    <w:p w:rsidR="00D44B37" w:rsidRDefault="00D44B37"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не вступивших в силу международных договоров РФ;</w:t>
      </w:r>
    </w:p>
    <w:p w:rsidR="00D44B37" w:rsidRDefault="00D44B37"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разрешает споры о компетенции:</w:t>
      </w:r>
    </w:p>
    <w:p w:rsidR="00D44B37" w:rsidRDefault="00D44B37"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между федеральными органами государственной власти;</w:t>
      </w:r>
    </w:p>
    <w:p w:rsidR="00D44B37" w:rsidRDefault="00D44B37"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между органами государственной власти РРФ и органами государственной власти ее субъектов;</w:t>
      </w:r>
    </w:p>
    <w:p w:rsidR="00D44B37" w:rsidRDefault="00D44B37"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между высшими государственными органами субъектов РФ;</w:t>
      </w:r>
    </w:p>
    <w:p w:rsidR="00D44B37" w:rsidRDefault="00D44B37" w:rsidP="00153BD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по жалобам на нарушение конституционных прав и свобод граждан и проверяет конституционность закона, примененного или подлежащего применению в конкретном деле.</w:t>
      </w:r>
    </w:p>
    <w:p w:rsidR="00D44B37" w:rsidRDefault="00D44B37" w:rsidP="00153BDE">
      <w:pPr>
        <w:spacing w:after="0" w:line="312" w:lineRule="auto"/>
        <w:ind w:firstLine="567"/>
        <w:jc w:val="both"/>
        <w:rPr>
          <w:rFonts w:ascii="Times New Roman" w:hAnsi="Times New Roman"/>
          <w:sz w:val="24"/>
          <w:szCs w:val="24"/>
        </w:rPr>
      </w:pPr>
      <w:r>
        <w:rPr>
          <w:rFonts w:ascii="Times New Roman" w:hAnsi="Times New Roman"/>
          <w:sz w:val="24"/>
          <w:szCs w:val="24"/>
        </w:rPr>
        <w:t xml:space="preserve">Конституционное судопроизводство всегда осуществляется коллегиальным составом судей в открытых судебных заседаниях. </w:t>
      </w:r>
      <w:r w:rsidR="00910583">
        <w:rPr>
          <w:rFonts w:ascii="Times New Roman" w:hAnsi="Times New Roman"/>
          <w:sz w:val="24"/>
          <w:szCs w:val="24"/>
        </w:rPr>
        <w:t>Коме того, оно допускает</w:t>
      </w:r>
      <w:r>
        <w:rPr>
          <w:rFonts w:ascii="Times New Roman" w:hAnsi="Times New Roman"/>
          <w:sz w:val="24"/>
          <w:szCs w:val="24"/>
        </w:rPr>
        <w:t xml:space="preserve"> транслирование </w:t>
      </w:r>
      <w:r w:rsidR="00910583">
        <w:rPr>
          <w:rFonts w:ascii="Times New Roman" w:hAnsi="Times New Roman"/>
          <w:sz w:val="24"/>
          <w:szCs w:val="24"/>
        </w:rPr>
        <w:t>заседаний Конституционного Суда  РФ по особо значимым вопросам.</w:t>
      </w:r>
    </w:p>
    <w:p w:rsidR="00910583" w:rsidRDefault="00910583" w:rsidP="00153BDE">
      <w:pPr>
        <w:spacing w:after="0" w:line="312" w:lineRule="auto"/>
        <w:ind w:firstLine="567"/>
        <w:jc w:val="both"/>
        <w:rPr>
          <w:rFonts w:ascii="Times New Roman" w:hAnsi="Times New Roman"/>
          <w:i/>
          <w:sz w:val="24"/>
          <w:szCs w:val="24"/>
        </w:rPr>
      </w:pPr>
      <w:r>
        <w:rPr>
          <w:rFonts w:ascii="Times New Roman" w:hAnsi="Times New Roman"/>
          <w:sz w:val="24"/>
          <w:szCs w:val="24"/>
        </w:rPr>
        <w:t>В результате судебного разбирательства Конституционный С</w:t>
      </w:r>
      <w:r w:rsidR="00510A5F">
        <w:rPr>
          <w:rFonts w:ascii="Times New Roman" w:hAnsi="Times New Roman"/>
          <w:sz w:val="24"/>
          <w:szCs w:val="24"/>
        </w:rPr>
        <w:t>уд</w:t>
      </w:r>
      <w:r>
        <w:rPr>
          <w:rFonts w:ascii="Times New Roman" w:hAnsi="Times New Roman"/>
          <w:sz w:val="24"/>
          <w:szCs w:val="24"/>
        </w:rPr>
        <w:t xml:space="preserve"> выносит </w:t>
      </w:r>
      <w:r w:rsidRPr="00910583">
        <w:rPr>
          <w:rFonts w:ascii="Times New Roman" w:hAnsi="Times New Roman"/>
          <w:sz w:val="24"/>
          <w:szCs w:val="24"/>
        </w:rPr>
        <w:t>постановление.</w:t>
      </w:r>
      <w:r>
        <w:rPr>
          <w:rFonts w:ascii="Times New Roman" w:hAnsi="Times New Roman"/>
          <w:b/>
          <w:i/>
          <w:sz w:val="24"/>
          <w:szCs w:val="24"/>
        </w:rPr>
        <w:t xml:space="preserve"> </w:t>
      </w:r>
      <w:r w:rsidRPr="00910583">
        <w:rPr>
          <w:rFonts w:ascii="Times New Roman" w:hAnsi="Times New Roman"/>
          <w:b/>
          <w:i/>
          <w:sz w:val="24"/>
          <w:szCs w:val="24"/>
        </w:rPr>
        <w:t>Постановления Конституционного суда РФ</w:t>
      </w:r>
      <w:r>
        <w:rPr>
          <w:rFonts w:ascii="Times New Roman" w:hAnsi="Times New Roman"/>
          <w:sz w:val="24"/>
          <w:szCs w:val="24"/>
        </w:rPr>
        <w:t xml:space="preserve"> носят нормативный характер и </w:t>
      </w:r>
      <w:r w:rsidRPr="00910583">
        <w:rPr>
          <w:rFonts w:ascii="Times New Roman" w:hAnsi="Times New Roman"/>
          <w:b/>
          <w:i/>
          <w:sz w:val="24"/>
          <w:szCs w:val="24"/>
        </w:rPr>
        <w:t xml:space="preserve">являются </w:t>
      </w:r>
      <w:r>
        <w:rPr>
          <w:rFonts w:ascii="Times New Roman" w:hAnsi="Times New Roman"/>
          <w:b/>
          <w:i/>
          <w:sz w:val="24"/>
          <w:szCs w:val="24"/>
        </w:rPr>
        <w:t>источником конституционного права</w:t>
      </w:r>
      <w:r>
        <w:rPr>
          <w:rFonts w:ascii="Times New Roman" w:hAnsi="Times New Roman"/>
          <w:i/>
          <w:sz w:val="24"/>
          <w:szCs w:val="24"/>
        </w:rPr>
        <w:t xml:space="preserve">, то есть на них должны опираться все субъекты правоотношений при истолковании Конституции и законов РФ. </w:t>
      </w:r>
    </w:p>
    <w:p w:rsidR="00910583" w:rsidRPr="00153BDE" w:rsidRDefault="00910583" w:rsidP="00BD37CB">
      <w:pPr>
        <w:spacing w:after="0" w:line="312" w:lineRule="auto"/>
        <w:jc w:val="both"/>
        <w:rPr>
          <w:rFonts w:ascii="Times New Roman" w:hAnsi="Times New Roman"/>
          <w:sz w:val="24"/>
          <w:szCs w:val="24"/>
        </w:rPr>
      </w:pPr>
    </w:p>
    <w:p w:rsidR="00843DC7" w:rsidRDefault="00843DC7"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Практикум </w:t>
      </w:r>
      <w:r w:rsidR="00BD37CB">
        <w:rPr>
          <w:rFonts w:ascii="Times New Roman" w:hAnsi="Times New Roman"/>
          <w:b/>
          <w:sz w:val="24"/>
          <w:szCs w:val="24"/>
        </w:rPr>
        <w:t>по теме 28</w:t>
      </w:r>
    </w:p>
    <w:p w:rsidR="00BD37CB" w:rsidRDefault="00BD37CB" w:rsidP="006D42B1">
      <w:pPr>
        <w:spacing w:after="0" w:line="312" w:lineRule="auto"/>
        <w:ind w:firstLine="567"/>
        <w:jc w:val="both"/>
        <w:rPr>
          <w:rFonts w:ascii="Times New Roman" w:hAnsi="Times New Roman"/>
          <w:sz w:val="24"/>
          <w:szCs w:val="24"/>
        </w:rPr>
      </w:pPr>
      <w:r>
        <w:rPr>
          <w:rFonts w:ascii="Times New Roman" w:hAnsi="Times New Roman"/>
          <w:sz w:val="24"/>
          <w:szCs w:val="24"/>
        </w:rPr>
        <w:t>Завершите фразы понятиями</w:t>
      </w:r>
      <w:r w:rsidR="0020232F">
        <w:rPr>
          <w:rFonts w:ascii="Times New Roman" w:hAnsi="Times New Roman"/>
          <w:sz w:val="24"/>
          <w:szCs w:val="24"/>
        </w:rPr>
        <w:t xml:space="preserve"> или словосочетаниями</w:t>
      </w:r>
      <w:r>
        <w:rPr>
          <w:rFonts w:ascii="Times New Roman" w:hAnsi="Times New Roman"/>
          <w:sz w:val="24"/>
          <w:szCs w:val="24"/>
        </w:rPr>
        <w:t>, вытекающими из контекста конкретной фразы.</w:t>
      </w:r>
    </w:p>
    <w:p w:rsidR="00BD37CB" w:rsidRDefault="00BD37CB" w:rsidP="006D42B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Общественные отношения, возникающие в связи с закреплением и регулированием федеративного устройства России, являются … … …. </w:t>
      </w:r>
      <w:r w:rsidR="00FB46BD">
        <w:rPr>
          <w:rFonts w:ascii="Times New Roman" w:hAnsi="Times New Roman"/>
          <w:sz w:val="24"/>
          <w:szCs w:val="24"/>
        </w:rPr>
        <w:t xml:space="preserve"> </w:t>
      </w:r>
    </w:p>
    <w:p w:rsidR="00BD37CB" w:rsidRDefault="00BD37CB" w:rsidP="006D42B1">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То, что законодательное регулирование этого вида ответственности зависит от защищаемого права</w:t>
      </w:r>
      <w:r w:rsidR="00510A5F">
        <w:rPr>
          <w:rFonts w:ascii="Times New Roman" w:hAnsi="Times New Roman"/>
          <w:sz w:val="24"/>
          <w:szCs w:val="24"/>
        </w:rPr>
        <w:t>,</w:t>
      </w:r>
      <w:r>
        <w:rPr>
          <w:rFonts w:ascii="Times New Roman" w:hAnsi="Times New Roman"/>
          <w:sz w:val="24"/>
          <w:szCs w:val="24"/>
        </w:rPr>
        <w:t xml:space="preserve"> имеет отношение только к … …. </w:t>
      </w:r>
      <w:r w:rsidR="00FB46BD">
        <w:rPr>
          <w:rFonts w:ascii="Times New Roman" w:hAnsi="Times New Roman"/>
          <w:sz w:val="24"/>
          <w:szCs w:val="24"/>
        </w:rPr>
        <w:t xml:space="preserve"> </w:t>
      </w:r>
    </w:p>
    <w:p w:rsidR="0020232F" w:rsidRDefault="0020232F" w:rsidP="0020232F">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Быть источником конституционного права могут быть только  … … … …. (Ответ: Постановления  Конституционного Суда РФ)</w:t>
      </w:r>
    </w:p>
    <w:p w:rsidR="0020232F" w:rsidRDefault="0020232F" w:rsidP="0020232F">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В контексте Конституционного права Основы конституционного строя, гражданство, Федеративное устройство, основные права, свободы и обязанности, избирательное право, Президент РФ, законодательная власть, исполнительная власть, судебная власть и прокуратура, местное самоуправление есть ничто иное как … …  </w:t>
      </w:r>
    </w:p>
    <w:p w:rsidR="0020232F" w:rsidRDefault="0020232F" w:rsidP="0020232F">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В контексте характеристики источников Конституционного права федеральные конституционные законы от 25.12.2000 г. о государственных символах («О Государственном флаге Российской Федерации», «О Государственном гербе Российской Федерации», «О Государственном гимне Российской Федерации») относятся к тем федеральным конституционным законам, которые: 1) …  ; 2) принимаются в особом порядке; 3) …  </w:t>
      </w:r>
    </w:p>
    <w:p w:rsidR="004C580F" w:rsidRDefault="004C580F" w:rsidP="006D42B1">
      <w:pPr>
        <w:spacing w:after="0" w:line="312" w:lineRule="auto"/>
        <w:ind w:firstLine="567"/>
        <w:jc w:val="both"/>
        <w:rPr>
          <w:rFonts w:ascii="Times New Roman" w:hAnsi="Times New Roman"/>
          <w:sz w:val="24"/>
          <w:szCs w:val="24"/>
        </w:rPr>
      </w:pPr>
    </w:p>
    <w:p w:rsidR="004C580F" w:rsidRDefault="004C580F" w:rsidP="006D42B1">
      <w:pPr>
        <w:spacing w:after="0" w:line="312" w:lineRule="auto"/>
        <w:ind w:firstLine="567"/>
        <w:jc w:val="both"/>
        <w:rPr>
          <w:rFonts w:ascii="Times New Roman" w:hAnsi="Times New Roman"/>
          <w:sz w:val="24"/>
          <w:szCs w:val="24"/>
        </w:rPr>
      </w:pPr>
    </w:p>
    <w:p w:rsidR="004C580F" w:rsidRDefault="004C580F" w:rsidP="006D42B1">
      <w:pPr>
        <w:spacing w:after="0" w:line="312" w:lineRule="auto"/>
        <w:ind w:firstLine="567"/>
        <w:jc w:val="both"/>
        <w:rPr>
          <w:rFonts w:ascii="Times New Roman" w:hAnsi="Times New Roman"/>
          <w:sz w:val="24"/>
          <w:szCs w:val="24"/>
        </w:rPr>
      </w:pPr>
    </w:p>
    <w:p w:rsidR="004C580F" w:rsidRDefault="004C580F" w:rsidP="006D42B1">
      <w:pPr>
        <w:spacing w:after="0" w:line="312" w:lineRule="auto"/>
        <w:ind w:firstLine="567"/>
        <w:jc w:val="both"/>
        <w:rPr>
          <w:rFonts w:ascii="Times New Roman" w:hAnsi="Times New Roman"/>
          <w:sz w:val="24"/>
          <w:szCs w:val="24"/>
        </w:rPr>
      </w:pPr>
    </w:p>
    <w:p w:rsidR="004C580F" w:rsidRDefault="004C580F" w:rsidP="006D42B1">
      <w:pPr>
        <w:spacing w:after="0" w:line="312" w:lineRule="auto"/>
        <w:ind w:firstLine="567"/>
        <w:jc w:val="both"/>
        <w:rPr>
          <w:rFonts w:ascii="Times New Roman" w:hAnsi="Times New Roman"/>
          <w:sz w:val="24"/>
          <w:szCs w:val="24"/>
        </w:rPr>
      </w:pPr>
    </w:p>
    <w:p w:rsidR="004C580F" w:rsidRDefault="004C580F" w:rsidP="006D42B1">
      <w:pPr>
        <w:spacing w:after="0" w:line="312" w:lineRule="auto"/>
        <w:ind w:firstLine="567"/>
        <w:jc w:val="both"/>
        <w:rPr>
          <w:rFonts w:ascii="Times New Roman" w:hAnsi="Times New Roman"/>
          <w:sz w:val="24"/>
          <w:szCs w:val="24"/>
        </w:rPr>
      </w:pPr>
    </w:p>
    <w:p w:rsidR="004C580F" w:rsidRDefault="004C580F" w:rsidP="006D42B1">
      <w:pPr>
        <w:spacing w:after="0" w:line="312" w:lineRule="auto"/>
        <w:ind w:firstLine="567"/>
        <w:jc w:val="both"/>
        <w:rPr>
          <w:rFonts w:ascii="Times New Roman" w:hAnsi="Times New Roman"/>
          <w:sz w:val="24"/>
          <w:szCs w:val="24"/>
        </w:rPr>
      </w:pPr>
    </w:p>
    <w:p w:rsidR="004C580F" w:rsidRDefault="004C580F" w:rsidP="006D42B1">
      <w:pPr>
        <w:spacing w:after="0" w:line="312" w:lineRule="auto"/>
        <w:ind w:firstLine="567"/>
        <w:jc w:val="both"/>
        <w:rPr>
          <w:rFonts w:ascii="Times New Roman" w:hAnsi="Times New Roman"/>
          <w:sz w:val="24"/>
          <w:szCs w:val="24"/>
        </w:rPr>
      </w:pPr>
    </w:p>
    <w:p w:rsidR="004C580F" w:rsidRPr="00BD37CB" w:rsidRDefault="004C580F" w:rsidP="006D42B1">
      <w:pPr>
        <w:spacing w:after="0" w:line="312" w:lineRule="auto"/>
        <w:ind w:firstLine="567"/>
        <w:jc w:val="both"/>
        <w:rPr>
          <w:rFonts w:ascii="Times New Roman" w:hAnsi="Times New Roman"/>
          <w:sz w:val="24"/>
          <w:szCs w:val="24"/>
        </w:rPr>
      </w:pPr>
    </w:p>
    <w:p w:rsidR="006D42B1" w:rsidRDefault="006D42B1"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p w:rsidR="00412120" w:rsidRDefault="00843DC7"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 </w:t>
      </w:r>
    </w:p>
    <w:tbl>
      <w:tblPr>
        <w:tblStyle w:val="a3"/>
        <w:tblW w:w="0" w:type="auto"/>
        <w:tblLook w:val="04A0"/>
      </w:tblPr>
      <w:tblGrid>
        <w:gridCol w:w="4784"/>
        <w:gridCol w:w="4786"/>
      </w:tblGrid>
      <w:tr w:rsidR="00412120" w:rsidTr="00412120">
        <w:tc>
          <w:tcPr>
            <w:tcW w:w="4785" w:type="dxa"/>
          </w:tcPr>
          <w:p w:rsidR="00412120" w:rsidRDefault="00412120" w:rsidP="006D42B1">
            <w:pPr>
              <w:spacing w:line="312" w:lineRule="auto"/>
              <w:jc w:val="both"/>
              <w:rPr>
                <w:rFonts w:ascii="Times New Roman" w:hAnsi="Times New Roman"/>
                <w:b/>
                <w:sz w:val="24"/>
                <w:szCs w:val="24"/>
              </w:rPr>
            </w:pPr>
            <w:r>
              <w:rPr>
                <w:rFonts w:ascii="Times New Roman" w:hAnsi="Times New Roman"/>
                <w:b/>
                <w:sz w:val="24"/>
                <w:szCs w:val="24"/>
              </w:rPr>
              <w:t>Виды конституционно-правовой ответственности</w:t>
            </w:r>
          </w:p>
        </w:tc>
        <w:tc>
          <w:tcPr>
            <w:tcW w:w="4786" w:type="dxa"/>
          </w:tcPr>
          <w:p w:rsidR="00412120" w:rsidRDefault="00FC1423" w:rsidP="006D42B1">
            <w:pPr>
              <w:spacing w:line="312" w:lineRule="auto"/>
              <w:jc w:val="both"/>
              <w:rPr>
                <w:rFonts w:ascii="Times New Roman" w:hAnsi="Times New Roman"/>
                <w:b/>
                <w:sz w:val="24"/>
                <w:szCs w:val="24"/>
              </w:rPr>
            </w:pPr>
            <w:r>
              <w:rPr>
                <w:rFonts w:ascii="Times New Roman" w:hAnsi="Times New Roman"/>
                <w:b/>
                <w:sz w:val="24"/>
                <w:szCs w:val="24"/>
              </w:rPr>
              <w:t>Особенность конституционно-правовой ответственности</w:t>
            </w:r>
          </w:p>
        </w:tc>
      </w:tr>
      <w:tr w:rsidR="00412120" w:rsidTr="00412120">
        <w:tc>
          <w:tcPr>
            <w:tcW w:w="4785" w:type="dxa"/>
          </w:tcPr>
          <w:p w:rsidR="00412120" w:rsidRDefault="00412120" w:rsidP="006D42B1">
            <w:pPr>
              <w:spacing w:line="312" w:lineRule="auto"/>
              <w:jc w:val="both"/>
              <w:rPr>
                <w:rFonts w:ascii="Times New Roman" w:hAnsi="Times New Roman"/>
                <w:b/>
                <w:sz w:val="24"/>
                <w:szCs w:val="24"/>
              </w:rPr>
            </w:pPr>
            <w:r>
              <w:rPr>
                <w:rFonts w:ascii="Times New Roman" w:hAnsi="Times New Roman"/>
                <w:b/>
                <w:sz w:val="24"/>
                <w:szCs w:val="24"/>
              </w:rPr>
              <w:t>Источники конституционного права</w:t>
            </w:r>
          </w:p>
        </w:tc>
        <w:tc>
          <w:tcPr>
            <w:tcW w:w="4786" w:type="dxa"/>
          </w:tcPr>
          <w:p w:rsidR="00412120" w:rsidRDefault="00FC1423" w:rsidP="00FC1423">
            <w:pPr>
              <w:spacing w:line="312" w:lineRule="auto"/>
              <w:jc w:val="both"/>
              <w:rPr>
                <w:rFonts w:ascii="Times New Roman" w:hAnsi="Times New Roman"/>
                <w:b/>
                <w:sz w:val="24"/>
                <w:szCs w:val="24"/>
              </w:rPr>
            </w:pPr>
            <w:r>
              <w:rPr>
                <w:rFonts w:ascii="Times New Roman" w:hAnsi="Times New Roman"/>
                <w:b/>
                <w:sz w:val="24"/>
                <w:szCs w:val="24"/>
              </w:rPr>
              <w:t>Предмет Конституционного права</w:t>
            </w:r>
          </w:p>
        </w:tc>
      </w:tr>
      <w:tr w:rsidR="00412120" w:rsidTr="00412120">
        <w:tc>
          <w:tcPr>
            <w:tcW w:w="4785" w:type="dxa"/>
          </w:tcPr>
          <w:p w:rsidR="00412120" w:rsidRDefault="00412120" w:rsidP="006D42B1">
            <w:pPr>
              <w:spacing w:line="312" w:lineRule="auto"/>
              <w:jc w:val="both"/>
              <w:rPr>
                <w:rFonts w:ascii="Times New Roman" w:hAnsi="Times New Roman"/>
                <w:b/>
                <w:sz w:val="24"/>
                <w:szCs w:val="24"/>
              </w:rPr>
            </w:pPr>
            <w:r>
              <w:rPr>
                <w:rFonts w:ascii="Times New Roman" w:hAnsi="Times New Roman"/>
                <w:b/>
                <w:sz w:val="24"/>
                <w:szCs w:val="24"/>
              </w:rPr>
              <w:t>Конституционная ответственность</w:t>
            </w:r>
          </w:p>
        </w:tc>
        <w:tc>
          <w:tcPr>
            <w:tcW w:w="4786" w:type="dxa"/>
          </w:tcPr>
          <w:p w:rsidR="00412120" w:rsidRDefault="00FC1423" w:rsidP="006D42B1">
            <w:pPr>
              <w:spacing w:line="312" w:lineRule="auto"/>
              <w:jc w:val="both"/>
              <w:rPr>
                <w:rFonts w:ascii="Times New Roman" w:hAnsi="Times New Roman"/>
                <w:b/>
                <w:sz w:val="24"/>
                <w:szCs w:val="24"/>
              </w:rPr>
            </w:pPr>
            <w:r>
              <w:rPr>
                <w:rFonts w:ascii="Times New Roman" w:hAnsi="Times New Roman"/>
                <w:b/>
                <w:sz w:val="24"/>
                <w:szCs w:val="24"/>
              </w:rPr>
              <w:t xml:space="preserve">Признаки конституционно-правовой ответственности </w:t>
            </w:r>
          </w:p>
        </w:tc>
      </w:tr>
      <w:tr w:rsidR="00412120" w:rsidTr="00412120">
        <w:tc>
          <w:tcPr>
            <w:tcW w:w="4785" w:type="dxa"/>
          </w:tcPr>
          <w:p w:rsidR="00412120" w:rsidRDefault="00983D42" w:rsidP="006D42B1">
            <w:pPr>
              <w:spacing w:line="312" w:lineRule="auto"/>
              <w:jc w:val="both"/>
              <w:rPr>
                <w:rFonts w:ascii="Times New Roman" w:hAnsi="Times New Roman"/>
                <w:b/>
                <w:sz w:val="24"/>
                <w:szCs w:val="24"/>
              </w:rPr>
            </w:pPr>
            <w:r>
              <w:rPr>
                <w:rFonts w:ascii="Times New Roman" w:hAnsi="Times New Roman"/>
                <w:b/>
                <w:sz w:val="24"/>
                <w:szCs w:val="24"/>
              </w:rPr>
              <w:t>Конституционное право</w:t>
            </w:r>
          </w:p>
        </w:tc>
        <w:tc>
          <w:tcPr>
            <w:tcW w:w="4786" w:type="dxa"/>
          </w:tcPr>
          <w:p w:rsidR="00412120" w:rsidRDefault="00FC1423" w:rsidP="006D42B1">
            <w:pPr>
              <w:spacing w:line="312" w:lineRule="auto"/>
              <w:jc w:val="both"/>
              <w:rPr>
                <w:rFonts w:ascii="Times New Roman" w:hAnsi="Times New Roman"/>
                <w:b/>
                <w:sz w:val="24"/>
                <w:szCs w:val="24"/>
              </w:rPr>
            </w:pPr>
            <w:r>
              <w:rPr>
                <w:rFonts w:ascii="Times New Roman" w:hAnsi="Times New Roman"/>
                <w:b/>
                <w:sz w:val="24"/>
                <w:szCs w:val="24"/>
              </w:rPr>
              <w:t>Принципы деятельности Конституционного Суда РФ</w:t>
            </w:r>
          </w:p>
        </w:tc>
      </w:tr>
      <w:tr w:rsidR="00412120" w:rsidTr="00412120">
        <w:tc>
          <w:tcPr>
            <w:tcW w:w="4785" w:type="dxa"/>
          </w:tcPr>
          <w:p w:rsidR="00412120" w:rsidRDefault="00983D42" w:rsidP="006D42B1">
            <w:pPr>
              <w:spacing w:line="312" w:lineRule="auto"/>
              <w:jc w:val="both"/>
              <w:rPr>
                <w:rFonts w:ascii="Times New Roman" w:hAnsi="Times New Roman"/>
                <w:b/>
                <w:sz w:val="24"/>
                <w:szCs w:val="24"/>
              </w:rPr>
            </w:pPr>
            <w:r>
              <w:rPr>
                <w:rFonts w:ascii="Times New Roman" w:hAnsi="Times New Roman"/>
                <w:b/>
                <w:sz w:val="24"/>
                <w:szCs w:val="24"/>
              </w:rPr>
              <w:t>Конституционно-правовые отношения</w:t>
            </w:r>
          </w:p>
        </w:tc>
        <w:tc>
          <w:tcPr>
            <w:tcW w:w="4786" w:type="dxa"/>
          </w:tcPr>
          <w:p w:rsidR="00412120" w:rsidRDefault="00FC1423" w:rsidP="006D42B1">
            <w:pPr>
              <w:spacing w:line="312" w:lineRule="auto"/>
              <w:jc w:val="both"/>
              <w:rPr>
                <w:rFonts w:ascii="Times New Roman" w:hAnsi="Times New Roman"/>
                <w:b/>
                <w:sz w:val="24"/>
                <w:szCs w:val="24"/>
              </w:rPr>
            </w:pPr>
            <w:r>
              <w:rPr>
                <w:rFonts w:ascii="Times New Roman" w:hAnsi="Times New Roman"/>
                <w:b/>
                <w:sz w:val="24"/>
                <w:szCs w:val="24"/>
              </w:rPr>
              <w:t>Структура правонарушения в сфере конституцио</w:t>
            </w:r>
            <w:r w:rsidR="004C580F">
              <w:rPr>
                <w:rFonts w:ascii="Times New Roman" w:hAnsi="Times New Roman"/>
                <w:b/>
                <w:sz w:val="24"/>
                <w:szCs w:val="24"/>
              </w:rPr>
              <w:t>нно-правовых отношений</w:t>
            </w:r>
          </w:p>
        </w:tc>
      </w:tr>
      <w:tr w:rsidR="00412120" w:rsidTr="00412120">
        <w:tc>
          <w:tcPr>
            <w:tcW w:w="4785" w:type="dxa"/>
          </w:tcPr>
          <w:p w:rsidR="00412120" w:rsidRDefault="00FC1423" w:rsidP="006D42B1">
            <w:pPr>
              <w:spacing w:line="312" w:lineRule="auto"/>
              <w:jc w:val="both"/>
              <w:rPr>
                <w:rFonts w:ascii="Times New Roman" w:hAnsi="Times New Roman"/>
                <w:b/>
                <w:sz w:val="24"/>
                <w:szCs w:val="24"/>
              </w:rPr>
            </w:pPr>
            <w:r>
              <w:rPr>
                <w:rFonts w:ascii="Times New Roman" w:hAnsi="Times New Roman"/>
                <w:b/>
                <w:sz w:val="24"/>
                <w:szCs w:val="24"/>
              </w:rPr>
              <w:t>Конституционный Суд РФ</w:t>
            </w:r>
          </w:p>
        </w:tc>
        <w:tc>
          <w:tcPr>
            <w:tcW w:w="4786" w:type="dxa"/>
          </w:tcPr>
          <w:p w:rsidR="00412120" w:rsidRDefault="004C580F" w:rsidP="006D42B1">
            <w:pPr>
              <w:spacing w:line="312" w:lineRule="auto"/>
              <w:jc w:val="both"/>
              <w:rPr>
                <w:rFonts w:ascii="Times New Roman" w:hAnsi="Times New Roman"/>
                <w:b/>
                <w:sz w:val="24"/>
                <w:szCs w:val="24"/>
              </w:rPr>
            </w:pPr>
            <w:r>
              <w:rPr>
                <w:rFonts w:ascii="Times New Roman" w:hAnsi="Times New Roman"/>
                <w:b/>
                <w:sz w:val="24"/>
                <w:szCs w:val="24"/>
              </w:rPr>
              <w:t>Субъекты Конституционного права</w:t>
            </w:r>
          </w:p>
        </w:tc>
      </w:tr>
      <w:tr w:rsidR="00412120" w:rsidTr="00412120">
        <w:tc>
          <w:tcPr>
            <w:tcW w:w="4785" w:type="dxa"/>
          </w:tcPr>
          <w:p w:rsidR="00412120" w:rsidRDefault="00FC1423" w:rsidP="006D42B1">
            <w:pPr>
              <w:spacing w:line="312" w:lineRule="auto"/>
              <w:jc w:val="both"/>
              <w:rPr>
                <w:rFonts w:ascii="Times New Roman" w:hAnsi="Times New Roman"/>
                <w:b/>
                <w:sz w:val="24"/>
                <w:szCs w:val="24"/>
              </w:rPr>
            </w:pPr>
            <w:r>
              <w:rPr>
                <w:rFonts w:ascii="Times New Roman" w:hAnsi="Times New Roman"/>
                <w:b/>
                <w:sz w:val="24"/>
                <w:szCs w:val="24"/>
              </w:rPr>
              <w:t>Метод правового регулирования конституционных прав</w:t>
            </w:r>
          </w:p>
        </w:tc>
        <w:tc>
          <w:tcPr>
            <w:tcW w:w="4786" w:type="dxa"/>
          </w:tcPr>
          <w:p w:rsidR="00412120" w:rsidRDefault="00412120" w:rsidP="006D42B1">
            <w:pPr>
              <w:spacing w:line="312" w:lineRule="auto"/>
              <w:jc w:val="both"/>
              <w:rPr>
                <w:rFonts w:ascii="Times New Roman" w:hAnsi="Times New Roman"/>
                <w:b/>
                <w:sz w:val="24"/>
                <w:szCs w:val="24"/>
              </w:rPr>
            </w:pPr>
          </w:p>
        </w:tc>
      </w:tr>
    </w:tbl>
    <w:p w:rsidR="006D42B1" w:rsidRDefault="006D42B1" w:rsidP="006D42B1">
      <w:pPr>
        <w:spacing w:after="0" w:line="312" w:lineRule="auto"/>
        <w:ind w:firstLine="567"/>
        <w:jc w:val="both"/>
        <w:rPr>
          <w:rFonts w:ascii="Times New Roman" w:hAnsi="Times New Roman"/>
          <w:b/>
          <w:sz w:val="24"/>
          <w:szCs w:val="24"/>
        </w:rPr>
      </w:pPr>
    </w:p>
    <w:p w:rsidR="006D42B1" w:rsidRDefault="006D42B1" w:rsidP="001F6DFC">
      <w:pPr>
        <w:spacing w:after="0" w:line="312" w:lineRule="auto"/>
        <w:ind w:firstLine="567"/>
        <w:jc w:val="both"/>
        <w:rPr>
          <w:rFonts w:ascii="Times New Roman" w:hAnsi="Times New Roman"/>
          <w:b/>
          <w:sz w:val="24"/>
          <w:szCs w:val="24"/>
        </w:rPr>
      </w:pPr>
    </w:p>
    <w:p w:rsidR="0027199E" w:rsidRDefault="0027199E" w:rsidP="001F6DFC">
      <w:pPr>
        <w:spacing w:after="0" w:line="312" w:lineRule="auto"/>
        <w:ind w:firstLine="567"/>
        <w:jc w:val="both"/>
        <w:rPr>
          <w:rFonts w:ascii="Times New Roman" w:hAnsi="Times New Roman"/>
          <w:b/>
          <w:sz w:val="24"/>
          <w:szCs w:val="24"/>
        </w:rPr>
      </w:pPr>
    </w:p>
    <w:p w:rsidR="0027199E" w:rsidRDefault="0027199E" w:rsidP="001F6DFC">
      <w:pPr>
        <w:spacing w:after="0" w:line="312" w:lineRule="auto"/>
        <w:ind w:firstLine="567"/>
        <w:jc w:val="both"/>
        <w:rPr>
          <w:rFonts w:ascii="Times New Roman" w:hAnsi="Times New Roman"/>
          <w:b/>
          <w:sz w:val="24"/>
          <w:szCs w:val="24"/>
        </w:rPr>
      </w:pPr>
    </w:p>
    <w:p w:rsidR="0027199E" w:rsidRDefault="0027199E" w:rsidP="001F6DFC">
      <w:pPr>
        <w:spacing w:after="0" w:line="312" w:lineRule="auto"/>
        <w:ind w:firstLine="567"/>
        <w:jc w:val="both"/>
        <w:rPr>
          <w:rFonts w:ascii="Times New Roman" w:hAnsi="Times New Roman"/>
          <w:b/>
          <w:sz w:val="24"/>
          <w:szCs w:val="24"/>
        </w:rPr>
      </w:pPr>
    </w:p>
    <w:p w:rsidR="0027199E" w:rsidRDefault="0027199E" w:rsidP="001F6DFC">
      <w:pPr>
        <w:spacing w:after="0" w:line="312" w:lineRule="auto"/>
        <w:ind w:firstLine="567"/>
        <w:jc w:val="both"/>
        <w:rPr>
          <w:rFonts w:ascii="Times New Roman" w:hAnsi="Times New Roman"/>
          <w:b/>
          <w:sz w:val="24"/>
          <w:szCs w:val="24"/>
        </w:rPr>
      </w:pPr>
    </w:p>
    <w:p w:rsidR="0027199E" w:rsidRDefault="0027199E" w:rsidP="001F6DFC">
      <w:pPr>
        <w:spacing w:after="0" w:line="312" w:lineRule="auto"/>
        <w:ind w:firstLine="567"/>
        <w:jc w:val="both"/>
        <w:rPr>
          <w:rFonts w:ascii="Times New Roman" w:hAnsi="Times New Roman"/>
          <w:b/>
          <w:sz w:val="24"/>
          <w:szCs w:val="24"/>
        </w:rPr>
      </w:pPr>
    </w:p>
    <w:p w:rsidR="0027199E" w:rsidRPr="006F13B0" w:rsidRDefault="0027199E" w:rsidP="001F6DFC">
      <w:pPr>
        <w:spacing w:after="0" w:line="312" w:lineRule="auto"/>
        <w:ind w:firstLine="567"/>
        <w:jc w:val="both"/>
        <w:rPr>
          <w:rFonts w:ascii="Times New Roman" w:hAnsi="Times New Roman"/>
          <w:b/>
          <w:sz w:val="24"/>
          <w:szCs w:val="24"/>
        </w:rPr>
      </w:pPr>
    </w:p>
    <w:p w:rsidR="001F6DFC" w:rsidRDefault="006F13B0" w:rsidP="001F6DFC">
      <w:pPr>
        <w:spacing w:after="0" w:line="312" w:lineRule="auto"/>
        <w:ind w:firstLine="567"/>
        <w:jc w:val="both"/>
        <w:rPr>
          <w:rFonts w:ascii="Times New Roman" w:hAnsi="Times New Roman"/>
          <w:b/>
          <w:sz w:val="24"/>
          <w:szCs w:val="24"/>
        </w:rPr>
      </w:pPr>
      <w:r w:rsidRPr="006F13B0">
        <w:rPr>
          <w:rFonts w:ascii="Times New Roman" w:hAnsi="Times New Roman"/>
          <w:b/>
          <w:sz w:val="24"/>
          <w:szCs w:val="24"/>
        </w:rPr>
        <w:t xml:space="preserve">Тема 29. </w:t>
      </w:r>
      <w:r w:rsidR="001F6DFC" w:rsidRPr="006F13B0">
        <w:rPr>
          <w:rFonts w:ascii="Times New Roman" w:hAnsi="Times New Roman"/>
          <w:b/>
          <w:sz w:val="24"/>
          <w:szCs w:val="24"/>
        </w:rPr>
        <w:t>Понятие и система международного права. Международные документы по правам человека. Основные источники и механизмы современного международного гуманитарного права. Взаимоотношения между международным и национальным правом. Международная защита прав человека в условиях мирного и военного времени</w:t>
      </w:r>
      <w:r>
        <w:rPr>
          <w:rFonts w:ascii="Times New Roman" w:hAnsi="Times New Roman"/>
          <w:b/>
          <w:sz w:val="24"/>
          <w:szCs w:val="24"/>
        </w:rPr>
        <w:t xml:space="preserve"> </w:t>
      </w:r>
      <w:r w:rsidR="001F6DFC" w:rsidRPr="006F13B0">
        <w:rPr>
          <w:rFonts w:ascii="Times New Roman" w:hAnsi="Times New Roman"/>
          <w:b/>
          <w:sz w:val="24"/>
          <w:szCs w:val="24"/>
        </w:rPr>
        <w:t xml:space="preserve"> </w:t>
      </w:r>
    </w:p>
    <w:p w:rsidR="005704BA" w:rsidRDefault="005704BA" w:rsidP="005704BA">
      <w:pPr>
        <w:spacing w:after="0" w:line="312" w:lineRule="auto"/>
        <w:ind w:firstLine="567"/>
        <w:jc w:val="both"/>
        <w:rPr>
          <w:rFonts w:ascii="Times New Roman" w:hAnsi="Times New Roman"/>
          <w:b/>
          <w:i/>
          <w:sz w:val="24"/>
          <w:szCs w:val="24"/>
        </w:rPr>
      </w:pPr>
      <w:r>
        <w:rPr>
          <w:rFonts w:ascii="Times New Roman" w:hAnsi="Times New Roman"/>
          <w:b/>
          <w:i/>
          <w:sz w:val="24"/>
          <w:szCs w:val="24"/>
        </w:rPr>
        <w:t>Понятие и система международного права</w:t>
      </w:r>
    </w:p>
    <w:p w:rsidR="005704BA" w:rsidRDefault="005704BA" w:rsidP="005704BA">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Международное право </w:t>
      </w:r>
      <w:r>
        <w:rPr>
          <w:rFonts w:ascii="Times New Roman" w:hAnsi="Times New Roman" w:cs="Times New Roman"/>
          <w:sz w:val="24"/>
          <w:szCs w:val="24"/>
        </w:rPr>
        <w:t>―</w:t>
      </w:r>
      <w:r>
        <w:rPr>
          <w:rFonts w:ascii="Times New Roman" w:hAnsi="Times New Roman"/>
          <w:sz w:val="24"/>
          <w:szCs w:val="24"/>
        </w:rPr>
        <w:t xml:space="preserve"> комплекс юридических норм, которые создаются государствами и межгосударственными организациями путем соглашений и представляют собой самостоятельную правовую систему, предметом регулирования которой являются межгосударственные и иные международные отношения, а также определенные внутригосударственные отношения.</w:t>
      </w:r>
    </w:p>
    <w:p w:rsidR="005704BA" w:rsidRDefault="005704BA"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При этом необходимо учитывать и следующие </w:t>
      </w:r>
      <w:r w:rsidRPr="005F0C38">
        <w:rPr>
          <w:rFonts w:ascii="Times New Roman" w:hAnsi="Times New Roman"/>
          <w:i/>
          <w:sz w:val="24"/>
          <w:szCs w:val="24"/>
        </w:rPr>
        <w:t>признаки международного</w:t>
      </w:r>
      <w:r>
        <w:rPr>
          <w:rFonts w:ascii="Times New Roman" w:hAnsi="Times New Roman"/>
          <w:sz w:val="24"/>
          <w:szCs w:val="24"/>
        </w:rPr>
        <w:t xml:space="preserve"> </w:t>
      </w:r>
      <w:r w:rsidRPr="005F0C38">
        <w:rPr>
          <w:rFonts w:ascii="Times New Roman" w:hAnsi="Times New Roman"/>
          <w:i/>
          <w:sz w:val="24"/>
          <w:szCs w:val="24"/>
        </w:rPr>
        <w:t>права</w:t>
      </w:r>
      <w:r>
        <w:rPr>
          <w:rFonts w:ascii="Times New Roman" w:hAnsi="Times New Roman"/>
          <w:sz w:val="24"/>
          <w:szCs w:val="24"/>
        </w:rPr>
        <w:t>:</w:t>
      </w:r>
    </w:p>
    <w:p w:rsidR="005704BA" w:rsidRDefault="005704BA" w:rsidP="005704BA">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участие в создании норм наряду с государствами некоторых других субъектов права;</w:t>
      </w:r>
    </w:p>
    <w:p w:rsidR="005704BA" w:rsidRDefault="005704BA" w:rsidP="005704BA">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своеобразные способы реализации и обеспечения исполнения международно-правовых норм посредством коллективных или индивидуальных действий самих государств. </w:t>
      </w:r>
    </w:p>
    <w:p w:rsidR="005704BA" w:rsidRDefault="005704BA" w:rsidP="005704BA">
      <w:pPr>
        <w:spacing w:after="0" w:line="312" w:lineRule="auto"/>
        <w:ind w:firstLine="567"/>
        <w:jc w:val="both"/>
        <w:rPr>
          <w:rFonts w:ascii="Times New Roman" w:hAnsi="Times New Roman"/>
          <w:sz w:val="24"/>
          <w:szCs w:val="24"/>
        </w:rPr>
      </w:pPr>
      <w:r>
        <w:rPr>
          <w:rFonts w:ascii="Times New Roman" w:hAnsi="Times New Roman"/>
          <w:sz w:val="24"/>
          <w:szCs w:val="24"/>
        </w:rPr>
        <w:t>Международное право рассматривается как особая правовая система, которая состоит из принципов и норм, регулирующих межгосударственные отношения между его субъектами в целях:</w:t>
      </w:r>
    </w:p>
    <w:p w:rsidR="005704BA" w:rsidRDefault="005704BA" w:rsidP="005704BA">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обеспечения мира и безопасности;</w:t>
      </w:r>
    </w:p>
    <w:p w:rsidR="005704BA" w:rsidRDefault="005704BA" w:rsidP="005704BA">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осуществления сотрудничества в разрешении международных экономических, социальных, культурных, гуманитарных проблем;</w:t>
      </w:r>
    </w:p>
    <w:p w:rsidR="005704BA" w:rsidRDefault="005704BA" w:rsidP="005704BA">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поощрения и развития уважения к правам и свободам человека. </w:t>
      </w:r>
    </w:p>
    <w:p w:rsidR="005704BA" w:rsidRDefault="005704BA" w:rsidP="005704BA">
      <w:pPr>
        <w:spacing w:after="0" w:line="312" w:lineRule="auto"/>
        <w:ind w:firstLine="567"/>
        <w:jc w:val="both"/>
        <w:rPr>
          <w:rFonts w:ascii="Times New Roman" w:hAnsi="Times New Roman"/>
          <w:sz w:val="24"/>
          <w:szCs w:val="24"/>
        </w:rPr>
      </w:pPr>
      <w:r>
        <w:rPr>
          <w:rFonts w:ascii="Times New Roman" w:hAnsi="Times New Roman"/>
          <w:sz w:val="24"/>
          <w:szCs w:val="24"/>
        </w:rPr>
        <w:t>Отношениями, регулируемыми международным правом, являются отношения между:</w:t>
      </w:r>
    </w:p>
    <w:p w:rsidR="005704BA" w:rsidRDefault="005704BA" w:rsidP="006E7656">
      <w:pPr>
        <w:pStyle w:val="a5"/>
        <w:numPr>
          <w:ilvl w:val="0"/>
          <w:numId w:val="5"/>
        </w:numPr>
        <w:spacing w:after="0" w:line="312" w:lineRule="auto"/>
        <w:jc w:val="both"/>
        <w:rPr>
          <w:rFonts w:ascii="Times New Roman" w:hAnsi="Times New Roman"/>
          <w:sz w:val="24"/>
          <w:szCs w:val="24"/>
        </w:rPr>
      </w:pPr>
      <w:r>
        <w:rPr>
          <w:rFonts w:ascii="Times New Roman" w:hAnsi="Times New Roman"/>
          <w:sz w:val="24"/>
          <w:szCs w:val="24"/>
        </w:rPr>
        <w:t xml:space="preserve">государствами </w:t>
      </w:r>
      <w:r>
        <w:rPr>
          <w:rFonts w:ascii="Times New Roman" w:hAnsi="Times New Roman" w:cs="Times New Roman"/>
          <w:sz w:val="24"/>
          <w:szCs w:val="24"/>
        </w:rPr>
        <w:t>―</w:t>
      </w:r>
      <w:r>
        <w:rPr>
          <w:rFonts w:ascii="Times New Roman" w:hAnsi="Times New Roman"/>
          <w:sz w:val="24"/>
          <w:szCs w:val="24"/>
        </w:rPr>
        <w:t xml:space="preserve"> двусторонние и многосторонние, имеющие особое значение и охватывающие международное сообщество государств в целом;</w:t>
      </w:r>
      <w:r w:rsidRPr="0098072E">
        <w:rPr>
          <w:rFonts w:ascii="Times New Roman" w:hAnsi="Times New Roman"/>
          <w:sz w:val="24"/>
          <w:szCs w:val="24"/>
        </w:rPr>
        <w:t xml:space="preserve">  </w:t>
      </w:r>
    </w:p>
    <w:p w:rsidR="005704BA" w:rsidRPr="0098072E" w:rsidRDefault="005704BA" w:rsidP="006E7656">
      <w:pPr>
        <w:pStyle w:val="a5"/>
        <w:numPr>
          <w:ilvl w:val="0"/>
          <w:numId w:val="5"/>
        </w:numPr>
        <w:spacing w:after="0" w:line="312" w:lineRule="auto"/>
        <w:jc w:val="both"/>
        <w:rPr>
          <w:rFonts w:ascii="Times New Roman" w:hAnsi="Times New Roman"/>
          <w:sz w:val="24"/>
          <w:szCs w:val="24"/>
        </w:rPr>
      </w:pPr>
      <w:r>
        <w:rPr>
          <w:rFonts w:ascii="Times New Roman" w:hAnsi="Times New Roman"/>
          <w:sz w:val="24"/>
          <w:szCs w:val="24"/>
        </w:rPr>
        <w:t xml:space="preserve">государствами и международными межправительственными организациями </w:t>
      </w:r>
      <w:r>
        <w:rPr>
          <w:rFonts w:ascii="Times New Roman" w:hAnsi="Times New Roman" w:cs="Times New Roman"/>
          <w:sz w:val="24"/>
          <w:szCs w:val="24"/>
        </w:rPr>
        <w:t>― связано с членством государств в международных организациях;</w:t>
      </w:r>
    </w:p>
    <w:p w:rsidR="005704BA" w:rsidRPr="0098072E" w:rsidRDefault="005704BA" w:rsidP="006E7656">
      <w:pPr>
        <w:pStyle w:val="a5"/>
        <w:numPr>
          <w:ilvl w:val="0"/>
          <w:numId w:val="5"/>
        </w:numPr>
        <w:spacing w:after="0" w:line="312" w:lineRule="auto"/>
        <w:jc w:val="both"/>
        <w:rPr>
          <w:rFonts w:ascii="Times New Roman" w:hAnsi="Times New Roman"/>
          <w:sz w:val="24"/>
          <w:szCs w:val="24"/>
        </w:rPr>
      </w:pPr>
      <w:r>
        <w:rPr>
          <w:rFonts w:ascii="Times New Roman" w:hAnsi="Times New Roman" w:cs="Times New Roman"/>
          <w:sz w:val="24"/>
          <w:szCs w:val="24"/>
        </w:rPr>
        <w:t>государствами и государству подобными образованиями, имеющими относительно самостоятельный международный статус;</w:t>
      </w:r>
    </w:p>
    <w:p w:rsidR="005704BA" w:rsidRPr="005704BA" w:rsidRDefault="005704BA" w:rsidP="006E7656">
      <w:pPr>
        <w:pStyle w:val="a5"/>
        <w:numPr>
          <w:ilvl w:val="0"/>
          <w:numId w:val="5"/>
        </w:numPr>
        <w:spacing w:after="0" w:line="312" w:lineRule="auto"/>
        <w:jc w:val="both"/>
        <w:rPr>
          <w:rFonts w:ascii="Times New Roman" w:hAnsi="Times New Roman"/>
          <w:sz w:val="24"/>
          <w:szCs w:val="24"/>
        </w:rPr>
      </w:pPr>
      <w:r>
        <w:rPr>
          <w:rFonts w:ascii="Times New Roman" w:hAnsi="Times New Roman" w:cs="Times New Roman"/>
          <w:sz w:val="24"/>
          <w:szCs w:val="24"/>
        </w:rPr>
        <w:t>международными межправительственными организациями.</w:t>
      </w:r>
    </w:p>
    <w:p w:rsidR="00542B5A" w:rsidRDefault="005704BA" w:rsidP="00542B5A">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Международные документы по правам человека </w:t>
      </w:r>
      <w:r w:rsidR="00542B5A">
        <w:rPr>
          <w:rFonts w:ascii="Times New Roman" w:hAnsi="Times New Roman"/>
          <w:sz w:val="24"/>
          <w:szCs w:val="24"/>
        </w:rPr>
        <w:t xml:space="preserve">являются источником </w:t>
      </w:r>
      <w:r w:rsidR="00542B5A">
        <w:rPr>
          <w:rFonts w:ascii="Times New Roman" w:hAnsi="Times New Roman"/>
          <w:b/>
          <w:sz w:val="24"/>
          <w:szCs w:val="24"/>
        </w:rPr>
        <w:t xml:space="preserve">международного гуманитарного права </w:t>
      </w:r>
      <w:r w:rsidR="00542B5A">
        <w:rPr>
          <w:rFonts w:ascii="Times New Roman" w:hAnsi="Times New Roman" w:cs="Times New Roman"/>
          <w:sz w:val="24"/>
          <w:szCs w:val="24"/>
        </w:rPr>
        <w:t>―</w:t>
      </w:r>
      <w:r w:rsidR="00542B5A">
        <w:rPr>
          <w:rFonts w:ascii="Times New Roman" w:hAnsi="Times New Roman"/>
          <w:sz w:val="24"/>
          <w:szCs w:val="24"/>
        </w:rPr>
        <w:t xml:space="preserve"> отрасль международного права, нормы которой регулируют сотрудничество по гуманитарным вопросам (наука, культура, образование, обмен информацией, контакты между людьми), имеют две подотрасли: гуманитарное право в мирное время и гуманитарное право в период вооруженных конфликтов. </w:t>
      </w:r>
    </w:p>
    <w:p w:rsidR="00542B5A" w:rsidRDefault="00542B5A" w:rsidP="00542B5A">
      <w:pPr>
        <w:spacing w:after="0" w:line="312" w:lineRule="auto"/>
        <w:ind w:firstLine="567"/>
        <w:jc w:val="both"/>
        <w:rPr>
          <w:rFonts w:ascii="Times New Roman" w:hAnsi="Times New Roman"/>
          <w:sz w:val="24"/>
          <w:szCs w:val="24"/>
        </w:rPr>
      </w:pPr>
      <w:r>
        <w:rPr>
          <w:rFonts w:ascii="Times New Roman" w:hAnsi="Times New Roman"/>
          <w:sz w:val="24"/>
          <w:szCs w:val="24"/>
        </w:rPr>
        <w:t>Предметами регулирования норм международного гуманитарного права являются осуществление, обеспечение и защита прав человека.</w:t>
      </w:r>
    </w:p>
    <w:p w:rsidR="00607E2C" w:rsidRPr="00DA3AC2" w:rsidRDefault="00607E2C" w:rsidP="00607E2C">
      <w:pPr>
        <w:spacing w:after="0" w:line="312" w:lineRule="auto"/>
        <w:ind w:firstLine="567"/>
        <w:jc w:val="center"/>
        <w:rPr>
          <w:rFonts w:ascii="Times New Roman" w:hAnsi="Times New Roman"/>
          <w:b/>
          <w:i/>
          <w:sz w:val="24"/>
          <w:szCs w:val="24"/>
        </w:rPr>
      </w:pPr>
      <w:r w:rsidRPr="00DA3AC2">
        <w:rPr>
          <w:rFonts w:ascii="Times New Roman" w:hAnsi="Times New Roman"/>
          <w:b/>
          <w:i/>
          <w:sz w:val="24"/>
          <w:szCs w:val="24"/>
        </w:rPr>
        <w:t>Экскурс в историю международного гуманитарного права (МГП)</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 xml:space="preserve">Изначально у войны не было никаких правил, кроме закона силы и принципа «горе побежденным». Слова эти, по преданию, были сказаны галлом Бренном после победы над римлянами в 390 году до н. э. однако влияние развивающейся общественной мысли вскоре коснулось м ведения военных действий, отношения к побежденным. Противоборствующие стороны стали осознавать не только необходимость беречь человеческие ресурсы с точки зрения морали, но и поняли экономическую вредность, бесполезность уничтожения людей. </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 xml:space="preserve">Вместе с тем, подлинное развитие международного гуманитарного права получило именно в </w:t>
      </w:r>
      <w:r>
        <w:rPr>
          <w:rFonts w:ascii="Times New Roman" w:hAnsi="Times New Roman"/>
          <w:sz w:val="24"/>
          <w:szCs w:val="24"/>
          <w:lang w:val="en-US"/>
        </w:rPr>
        <w:t>XIX</w:t>
      </w:r>
      <w:r w:rsidRPr="00E76169">
        <w:rPr>
          <w:rFonts w:ascii="Times New Roman" w:hAnsi="Times New Roman"/>
          <w:sz w:val="24"/>
          <w:szCs w:val="24"/>
        </w:rPr>
        <w:t xml:space="preserve"> </w:t>
      </w:r>
      <w:r>
        <w:rPr>
          <w:rFonts w:ascii="Times New Roman" w:hAnsi="Times New Roman"/>
          <w:sz w:val="24"/>
          <w:szCs w:val="24"/>
        </w:rPr>
        <w:t xml:space="preserve">веке с возникновением движения Красного Креста и заключения ряда международных конвенций. </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В июне 1859 года Франция и Пьемонт начинают войну против Австрии в попытке отобрать у нее часть Италии, часть которой находилась под властью династии Габсбургов. Ключевое сражение произошло в битве при Сольферино 24 июня. Последствия этого сражения предстали перед глазами швейцарского предпринимателя Жана-Анри Дюнана. Увидев, что около 40 000 жертв были оставлены беспомощными на поле боя, а санитарные службы физически не могли справиться с таким количеством раненых, Дюнан организовал небольшой отряд добровольцев и помогал службам. Через три года он поведал о событиях тех дней в своей книге «Воспоминание о битве при Сольферино», которая стала легендарной в Европе. Это привело в скором времени к созданию в феврале 1863 года Международного и постоянного комитета по оказанию помощи раненым. Помимо Ж.-А. Дюнана туда вошли швейцарский юрист Гюстав Муанье, победитель швейцарской гражданской войны генерал Дюфур, который прославился тем, что приказал своим войскам проявлять уважение к комбатантам (</w:t>
      </w:r>
      <w:r>
        <w:rPr>
          <w:rFonts w:ascii="Times New Roman" w:hAnsi="Times New Roman"/>
          <w:i/>
          <w:sz w:val="24"/>
          <w:szCs w:val="24"/>
        </w:rPr>
        <w:t xml:space="preserve">в международном праве </w:t>
      </w:r>
      <w:r w:rsidRPr="006040CA">
        <w:rPr>
          <w:rFonts w:ascii="Times New Roman" w:hAnsi="Times New Roman" w:cs="Times New Roman"/>
          <w:sz w:val="24"/>
          <w:szCs w:val="24"/>
        </w:rPr>
        <w:t>―</w:t>
      </w:r>
      <w:r>
        <w:rPr>
          <w:rFonts w:ascii="Times New Roman" w:hAnsi="Times New Roman"/>
          <w:i/>
          <w:sz w:val="24"/>
          <w:szCs w:val="24"/>
        </w:rPr>
        <w:t xml:space="preserve"> </w:t>
      </w:r>
      <w:r>
        <w:rPr>
          <w:rFonts w:ascii="Times New Roman" w:hAnsi="Times New Roman"/>
          <w:sz w:val="24"/>
          <w:szCs w:val="24"/>
        </w:rPr>
        <w:t xml:space="preserve">лицам, входящим в состав вооруженных сил воюющих государств и принимающих непосредственное участие в военных действиях: весь личный состав регулярных вооруженных сил (кроме медицинских и некоторых других работников), ополчений, партизанских отрядов и др.), пленным и раненым из неприятельской армии, а также доктора Монуара и Аппиа. </w:t>
      </w:r>
    </w:p>
    <w:p w:rsidR="00607E2C" w:rsidRPr="00101B64" w:rsidRDefault="00607E2C" w:rsidP="00607E2C">
      <w:pPr>
        <w:spacing w:after="0" w:line="312" w:lineRule="auto"/>
        <w:ind w:left="567" w:firstLine="567"/>
        <w:jc w:val="both"/>
        <w:rPr>
          <w:rFonts w:ascii="Times New Roman" w:hAnsi="Times New Roman"/>
          <w:i/>
          <w:sz w:val="24"/>
          <w:szCs w:val="24"/>
        </w:rPr>
      </w:pPr>
      <w:r>
        <w:rPr>
          <w:rFonts w:ascii="Times New Roman" w:hAnsi="Times New Roman"/>
          <w:i/>
          <w:sz w:val="24"/>
          <w:szCs w:val="24"/>
        </w:rPr>
        <w:t xml:space="preserve">Стоит отметить, что это была не первая попытка создать светскую организацию, которая бы организовывала оказание помощи раненым. Так, во время Крымской войны великая княгиня Елена Павловна собрала несколько сотен сестер милосердия для добровольного оказания помощи жертвам конфликта. Новое общество было названо «Крестовоздвиженской общиной сестер попечения о раненых и больных воинах». В обучении сестер принял участие и Н. И. Пирогов, который впоследствии отправился с ними на поля Крымской войны.  </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В августе 1863 года Комитетом была созвана конференция, куда прибыло 62 делегации из 16 стран. Представители приняли Женевскую конференцию об улучшении участи раненых и больных воинов во время сухопутной войны. Там же были выработаны основные принципы движения Красного Креста:</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создание в каждой стране комитетов помощи раненым, призванных правительством данной страны;</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признание центральной роли Женевы как места нахождения штаб-квартиры Международного комитета Красного Креста, поддерживающего делегации Красного Креста по всему миру, с одной стороны, и осуществляющего руководство в таких областях деятельности, как сбор средств, кадры, информационная деятельность в мировом масштабе, с другой. Кроме того, Женева взяла на себя роль защитника международного гуманитарного права;</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принятие эмблемы красного креста.</w:t>
      </w:r>
    </w:p>
    <w:p w:rsidR="00607E2C" w:rsidRDefault="00607E2C" w:rsidP="00607E2C">
      <w:pPr>
        <w:spacing w:after="0" w:line="312" w:lineRule="auto"/>
        <w:ind w:left="567" w:firstLine="567"/>
        <w:jc w:val="both"/>
        <w:rPr>
          <w:rFonts w:ascii="Times New Roman" w:hAnsi="Times New Roman"/>
          <w:i/>
          <w:sz w:val="24"/>
          <w:szCs w:val="24"/>
        </w:rPr>
      </w:pPr>
      <w:r>
        <w:rPr>
          <w:rFonts w:ascii="Times New Roman" w:hAnsi="Times New Roman"/>
          <w:i/>
          <w:sz w:val="24"/>
          <w:szCs w:val="24"/>
        </w:rPr>
        <w:t>Необходимо отметить, что инициатором создания одного из первых документов, посвященных международному гуманитарному праву, стал военный министр Российской империи Д. А. Милютин, который организовал Военную конференцию по вопросу об употреблении разрывных пуль во время войны. Результатом работы конференции, в которой приняли участие представители многих стран, стало подписание Санкт-Петербургской декларации об отмене употребления взрывчатых и зажигательных пуль.</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 xml:space="preserve">Развитие военной техники и средств ведения боя привело к необходимости пересмотра Женевской конвенции и создания дополнительных ограничений на применение некоторых видов вооружений. </w:t>
      </w:r>
      <w:r w:rsidR="00A5510E">
        <w:rPr>
          <w:rFonts w:ascii="Times New Roman" w:hAnsi="Times New Roman"/>
          <w:sz w:val="24"/>
          <w:szCs w:val="24"/>
        </w:rPr>
        <w:t xml:space="preserve">По инициативе Николая </w:t>
      </w:r>
      <w:r w:rsidR="00A5510E">
        <w:rPr>
          <w:rFonts w:ascii="Times New Roman" w:hAnsi="Times New Roman"/>
          <w:sz w:val="24"/>
          <w:szCs w:val="24"/>
          <w:lang w:val="en-US"/>
        </w:rPr>
        <w:t>II</w:t>
      </w:r>
      <w:r w:rsidR="00A5510E" w:rsidRPr="00A5510E">
        <w:rPr>
          <w:rFonts w:ascii="Times New Roman" w:hAnsi="Times New Roman"/>
          <w:sz w:val="24"/>
          <w:szCs w:val="24"/>
        </w:rPr>
        <w:t xml:space="preserve"> </w:t>
      </w:r>
      <w:r w:rsidR="00A5510E">
        <w:rPr>
          <w:rFonts w:ascii="Times New Roman" w:hAnsi="Times New Roman"/>
          <w:sz w:val="24"/>
          <w:szCs w:val="24"/>
        </w:rPr>
        <w:t>в</w:t>
      </w:r>
      <w:r>
        <w:rPr>
          <w:rFonts w:ascii="Times New Roman" w:hAnsi="Times New Roman"/>
          <w:sz w:val="24"/>
          <w:szCs w:val="24"/>
        </w:rPr>
        <w:t xml:space="preserve"> 1899 </w:t>
      </w:r>
      <w:r w:rsidR="00A5510E">
        <w:rPr>
          <w:rFonts w:ascii="Times New Roman" w:hAnsi="Times New Roman"/>
          <w:sz w:val="24"/>
          <w:szCs w:val="24"/>
        </w:rPr>
        <w:t xml:space="preserve">и 1907 годах были созваны </w:t>
      </w:r>
      <w:r w:rsidR="00A5510E">
        <w:rPr>
          <w:rFonts w:ascii="Times New Roman" w:hAnsi="Times New Roman"/>
          <w:sz w:val="24"/>
          <w:szCs w:val="24"/>
          <w:lang w:val="en-US"/>
        </w:rPr>
        <w:t>I</w:t>
      </w:r>
      <w:r w:rsidR="00A5510E">
        <w:rPr>
          <w:rFonts w:ascii="Times New Roman" w:hAnsi="Times New Roman"/>
          <w:sz w:val="24"/>
          <w:szCs w:val="24"/>
        </w:rPr>
        <w:t xml:space="preserve"> и </w:t>
      </w:r>
      <w:r w:rsidR="00A5510E">
        <w:rPr>
          <w:rFonts w:ascii="Times New Roman" w:hAnsi="Times New Roman"/>
          <w:sz w:val="24"/>
          <w:szCs w:val="24"/>
          <w:lang w:val="en-US"/>
        </w:rPr>
        <w:t>II</w:t>
      </w:r>
      <w:r w:rsidR="00A5510E">
        <w:rPr>
          <w:rFonts w:ascii="Times New Roman" w:hAnsi="Times New Roman"/>
          <w:sz w:val="24"/>
          <w:szCs w:val="24"/>
        </w:rPr>
        <w:t xml:space="preserve"> Гаагские конференции мира, положившие начало новой системе международных отношений. Был создан Гаагский международный суд. Кроме того, на </w:t>
      </w:r>
      <w:r w:rsidR="00A5510E">
        <w:rPr>
          <w:rFonts w:ascii="Times New Roman" w:hAnsi="Times New Roman"/>
          <w:sz w:val="24"/>
          <w:szCs w:val="24"/>
          <w:lang w:val="en-US"/>
        </w:rPr>
        <w:t>I</w:t>
      </w:r>
      <w:r w:rsidR="00A5510E">
        <w:rPr>
          <w:rFonts w:ascii="Times New Roman" w:hAnsi="Times New Roman"/>
          <w:sz w:val="24"/>
          <w:szCs w:val="24"/>
        </w:rPr>
        <w:t xml:space="preserve">  </w:t>
      </w:r>
      <w:r>
        <w:rPr>
          <w:rFonts w:ascii="Times New Roman" w:hAnsi="Times New Roman"/>
          <w:sz w:val="24"/>
          <w:szCs w:val="24"/>
        </w:rPr>
        <w:t>Гааг</w:t>
      </w:r>
      <w:r w:rsidR="00A5510E">
        <w:rPr>
          <w:rFonts w:ascii="Times New Roman" w:hAnsi="Times New Roman"/>
          <w:sz w:val="24"/>
          <w:szCs w:val="24"/>
        </w:rPr>
        <w:t xml:space="preserve">ской конференции мира </w:t>
      </w:r>
      <w:r>
        <w:rPr>
          <w:rFonts w:ascii="Times New Roman" w:hAnsi="Times New Roman"/>
          <w:sz w:val="24"/>
          <w:szCs w:val="24"/>
        </w:rPr>
        <w:t xml:space="preserve"> была подписана Декларация о неупотреблении легко разворачивающихся и сплющивающихся пуль. В 1906 году была создана Вторая Женевская конвенция по улучшению участи раненых и больных в армиях и в поле, которую подписали 52 государства. В 1907 году в Гааге </w:t>
      </w:r>
      <w:r w:rsidR="00A5510E">
        <w:rPr>
          <w:rFonts w:ascii="Times New Roman" w:hAnsi="Times New Roman"/>
          <w:sz w:val="24"/>
          <w:szCs w:val="24"/>
        </w:rPr>
        <w:t xml:space="preserve">на </w:t>
      </w:r>
      <w:r>
        <w:rPr>
          <w:rFonts w:ascii="Times New Roman" w:hAnsi="Times New Roman"/>
          <w:sz w:val="24"/>
          <w:szCs w:val="24"/>
        </w:rPr>
        <w:t xml:space="preserve"> </w:t>
      </w:r>
      <w:r w:rsidR="00A5510E">
        <w:rPr>
          <w:rFonts w:ascii="Times New Roman" w:hAnsi="Times New Roman"/>
          <w:sz w:val="24"/>
          <w:szCs w:val="24"/>
          <w:lang w:val="en-US"/>
        </w:rPr>
        <w:t>II</w:t>
      </w:r>
      <w:r w:rsidR="00A5510E">
        <w:rPr>
          <w:rFonts w:ascii="Times New Roman" w:hAnsi="Times New Roman"/>
          <w:sz w:val="24"/>
          <w:szCs w:val="24"/>
        </w:rPr>
        <w:t xml:space="preserve"> </w:t>
      </w:r>
      <w:r>
        <w:rPr>
          <w:rFonts w:ascii="Times New Roman" w:hAnsi="Times New Roman"/>
          <w:sz w:val="24"/>
          <w:szCs w:val="24"/>
        </w:rPr>
        <w:t>конференци</w:t>
      </w:r>
      <w:r w:rsidR="00A5510E">
        <w:rPr>
          <w:rFonts w:ascii="Times New Roman" w:hAnsi="Times New Roman"/>
          <w:sz w:val="24"/>
          <w:szCs w:val="24"/>
        </w:rPr>
        <w:t xml:space="preserve">и мира </w:t>
      </w:r>
      <w:r>
        <w:rPr>
          <w:rFonts w:ascii="Times New Roman" w:hAnsi="Times New Roman"/>
          <w:sz w:val="24"/>
          <w:szCs w:val="24"/>
        </w:rPr>
        <w:t>было принято решение распространить действие Женевской конференции на морскую войну. В рамках работы конференции был создан целый ряд документов, касающихся ведения сухопутной и морской войн. Этим документам предстояло пройти испытание двумя мировыми войнами. Нюрнбергский трибунал, судьями которого была решена участь нацистских военных преступников, опирался во многом именно на указанные выше документы, рассматривая их как часть международного права, обязательного для исполнения всеми государствами.</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События Второй мировой войны потребовали от международного сообщества серьезного пересмотра норм права вооруженных конфликтов. С 21 апреля по 12 августа 1958 года прошла Дипломатическая конференция, на которой были приняты четыре Женевских конвенции, ставших основой современного гуманитарного права.</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Важно, что ряд вопросов, связанных с вооруженными конфликтами, по-прежнему остался неурегулированными. Международный комитет Красного Креста (МККК) не раз предпринимал попытки решить данные проблемы, однако возросшее недоверие в мире и геополитическое противостояние мешало воплощению в жизнь этих начинаний. Одним из самых спорных вопросов стал вопрос возможности применения ядерного оружия. Однако Вьетнамская война и начавшийся процесс деколонизации мира заставил государства и МККК пойти на некоторые уступки. Благодаря этому в ходе Дипломатической конференции 1974</w:t>
      </w:r>
      <w:r>
        <w:rPr>
          <w:rFonts w:ascii="Times New Roman" w:hAnsi="Times New Roman" w:cs="Times New Roman"/>
          <w:sz w:val="24"/>
          <w:szCs w:val="24"/>
        </w:rPr>
        <w:t>―</w:t>
      </w:r>
      <w:r>
        <w:rPr>
          <w:rFonts w:ascii="Times New Roman" w:hAnsi="Times New Roman"/>
          <w:sz w:val="24"/>
          <w:szCs w:val="24"/>
        </w:rPr>
        <w:t xml:space="preserve">1977 годов были приняты Дополнительные протоколы к Женевским конвенциям, которые объединили в себе нормы, применимые в международных (Протокол </w:t>
      </w:r>
      <w:r>
        <w:rPr>
          <w:rFonts w:ascii="Times New Roman" w:hAnsi="Times New Roman"/>
          <w:sz w:val="24"/>
          <w:szCs w:val="24"/>
          <w:lang w:val="en-US"/>
        </w:rPr>
        <w:t>I</w:t>
      </w:r>
      <w:r w:rsidRPr="00FB1879">
        <w:rPr>
          <w:rFonts w:ascii="Times New Roman" w:hAnsi="Times New Roman"/>
          <w:sz w:val="24"/>
          <w:szCs w:val="24"/>
        </w:rPr>
        <w:t xml:space="preserve">) </w:t>
      </w:r>
      <w:r>
        <w:rPr>
          <w:rFonts w:ascii="Times New Roman" w:hAnsi="Times New Roman"/>
          <w:sz w:val="24"/>
          <w:szCs w:val="24"/>
        </w:rPr>
        <w:t xml:space="preserve">и немеждународных (Протокол </w:t>
      </w:r>
      <w:r>
        <w:rPr>
          <w:rFonts w:ascii="Times New Roman" w:hAnsi="Times New Roman"/>
          <w:sz w:val="24"/>
          <w:szCs w:val="24"/>
          <w:lang w:val="en-US"/>
        </w:rPr>
        <w:t>II</w:t>
      </w:r>
      <w:r w:rsidRPr="00FB1879">
        <w:rPr>
          <w:rFonts w:ascii="Times New Roman" w:hAnsi="Times New Roman"/>
          <w:sz w:val="24"/>
          <w:szCs w:val="24"/>
        </w:rPr>
        <w:t xml:space="preserve">) </w:t>
      </w:r>
      <w:r>
        <w:rPr>
          <w:rFonts w:ascii="Times New Roman" w:hAnsi="Times New Roman"/>
          <w:sz w:val="24"/>
          <w:szCs w:val="24"/>
        </w:rPr>
        <w:t>вооруженных конфликтах.</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Дополнительные протоколы открыли путь к принятию последующих документов, а именно:</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Конвенции о запрещении или ограничении применения конкретных видов обычного оружия, которые могут считаться наносящими чрезмерные повреждения или имеющими неизбирательное действие 1980 года и пяти Протоколов к ней;</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Конвенции о запрещении разработки, производства и накопления бактериологического (биологического) и токсинного оружия и об их уничтожении;</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Конвенции о запрещении разработки, производства и применения химического оружия и о его уничтожении; </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Конвенции о запрещении применения, накопления запасов, производства и передачи противопехотных мин и об их уничтожении.</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Судьба международного гуманитарного права в России после революции 1917 года складывалась неоднозначно. 4 июня 1918 года был опубликован Декрет Совета Народных Комиссаров РСФСР о признании всех международных конвенций о Красном Кресте. В то же время СССР отказался подписать Женевскую конвенцию 1929 года об обращении с военнопленными, что стало формальным поводом для отказа неприятельских государств в применении положений конвенции к советским военнопленным. В послевоенный период четыре Женевских Конвенции были с оговорками подписаны СССР и трансформированы в инструкции по применению в вооруженных силах (ВС) СССР Женевских конвенций № 20 от 1958 года. Дополнительные протоколы были подписаны Советским Союзом 12 декабря 1977 года.</w:t>
      </w:r>
      <w:r w:rsidRPr="00DE7FB3">
        <w:rPr>
          <w:rFonts w:ascii="Times New Roman" w:hAnsi="Times New Roman"/>
          <w:sz w:val="24"/>
          <w:szCs w:val="24"/>
          <w:vertAlign w:val="superscript"/>
        </w:rPr>
        <w:t>1</w:t>
      </w:r>
      <w:r>
        <w:rPr>
          <w:rFonts w:ascii="Times New Roman" w:hAnsi="Times New Roman"/>
          <w:sz w:val="24"/>
          <w:szCs w:val="24"/>
        </w:rPr>
        <w:t xml:space="preserve"> (</w:t>
      </w:r>
      <w:r w:rsidRPr="00DE7FB3">
        <w:rPr>
          <w:rFonts w:ascii="Times New Roman" w:hAnsi="Times New Roman"/>
          <w:b/>
          <w:sz w:val="24"/>
          <w:szCs w:val="24"/>
        </w:rPr>
        <w:t>сноска</w:t>
      </w:r>
      <w:r>
        <w:rPr>
          <w:rFonts w:ascii="Times New Roman" w:hAnsi="Times New Roman"/>
          <w:sz w:val="24"/>
          <w:szCs w:val="24"/>
        </w:rPr>
        <w:t xml:space="preserve">: </w:t>
      </w:r>
      <w:r>
        <w:rPr>
          <w:rFonts w:ascii="Times New Roman" w:hAnsi="Times New Roman"/>
          <w:i/>
          <w:sz w:val="24"/>
          <w:szCs w:val="24"/>
        </w:rPr>
        <w:t xml:space="preserve">Осипович В., Хачатрян А. </w:t>
      </w:r>
      <w:r>
        <w:rPr>
          <w:rFonts w:ascii="Times New Roman" w:hAnsi="Times New Roman"/>
          <w:sz w:val="24"/>
          <w:szCs w:val="24"/>
        </w:rPr>
        <w:t>Нормы международного гуманитарного права при ведении боевых действий, вооруженных конфликтов и миротворческих операций // Ориентир. 2010, № 6. С. 51</w:t>
      </w:r>
      <w:r>
        <w:rPr>
          <w:rFonts w:ascii="Times New Roman" w:hAnsi="Times New Roman" w:cs="Times New Roman"/>
          <w:sz w:val="24"/>
          <w:szCs w:val="24"/>
        </w:rPr>
        <w:t>―</w:t>
      </w:r>
      <w:r>
        <w:rPr>
          <w:rFonts w:ascii="Times New Roman" w:hAnsi="Times New Roman"/>
          <w:sz w:val="24"/>
          <w:szCs w:val="24"/>
        </w:rPr>
        <w:t xml:space="preserve"> 53.)</w:t>
      </w:r>
    </w:p>
    <w:p w:rsidR="00607E2C" w:rsidRDefault="00607E2C" w:rsidP="00607E2C">
      <w:pPr>
        <w:spacing w:after="0" w:line="312" w:lineRule="auto"/>
        <w:ind w:left="567" w:firstLine="567"/>
        <w:jc w:val="both"/>
        <w:rPr>
          <w:rFonts w:ascii="Times New Roman" w:hAnsi="Times New Roman"/>
          <w:sz w:val="24"/>
          <w:szCs w:val="24"/>
        </w:rPr>
      </w:pPr>
      <w:r>
        <w:rPr>
          <w:rFonts w:ascii="Times New Roman" w:hAnsi="Times New Roman"/>
          <w:sz w:val="24"/>
          <w:szCs w:val="24"/>
        </w:rPr>
        <w:t>В настоящее время Российская Федерация является участником почти всех международных договоров в области МГП. Много усилий прилагается к тому, чтобы нормы национального законодательства соответствовали международным нормам. Признанием России в становлении и развитии МГП стал международный симпозиум по праву войны, проведенный в Санкт-Петербурге в 1993 году, Международная конференция «Мартенсовские чтения», которая проводится до сих пор и является ключевой платформой для обмена мнениями между российскими и зарубежными специалистами в области МГП.</w:t>
      </w:r>
    </w:p>
    <w:p w:rsidR="003B02ED" w:rsidRPr="003B02ED" w:rsidRDefault="003B02ED" w:rsidP="003B02ED">
      <w:pPr>
        <w:pStyle w:val="a5"/>
        <w:spacing w:after="0" w:line="312" w:lineRule="auto"/>
        <w:jc w:val="both"/>
        <w:rPr>
          <w:rFonts w:ascii="Times New Roman" w:hAnsi="Times New Roman"/>
          <w:sz w:val="24"/>
          <w:szCs w:val="24"/>
        </w:rPr>
      </w:pPr>
      <w:r>
        <w:rPr>
          <w:rFonts w:ascii="Times New Roman" w:hAnsi="Times New Roman"/>
          <w:sz w:val="24"/>
          <w:szCs w:val="24"/>
        </w:rPr>
        <w:t>* * *</w:t>
      </w:r>
    </w:p>
    <w:p w:rsidR="00C41FA8" w:rsidRDefault="00745278" w:rsidP="00542B5A">
      <w:pPr>
        <w:spacing w:after="0" w:line="312" w:lineRule="auto"/>
        <w:ind w:firstLine="567"/>
        <w:jc w:val="both"/>
        <w:rPr>
          <w:rFonts w:ascii="Times New Roman" w:hAnsi="Times New Roman"/>
          <w:sz w:val="24"/>
          <w:szCs w:val="24"/>
        </w:rPr>
      </w:pPr>
      <w:r>
        <w:rPr>
          <w:rFonts w:ascii="Times New Roman" w:hAnsi="Times New Roman"/>
          <w:sz w:val="24"/>
          <w:szCs w:val="24"/>
        </w:rPr>
        <w:t xml:space="preserve">К </w:t>
      </w:r>
      <w:r w:rsidRPr="00745278">
        <w:rPr>
          <w:rFonts w:ascii="Times New Roman" w:hAnsi="Times New Roman"/>
          <w:i/>
          <w:sz w:val="24"/>
          <w:szCs w:val="24"/>
        </w:rPr>
        <w:t>источникам международного гуманитарного права</w:t>
      </w:r>
      <w:r>
        <w:rPr>
          <w:rFonts w:ascii="Times New Roman" w:hAnsi="Times New Roman"/>
          <w:sz w:val="24"/>
          <w:szCs w:val="24"/>
        </w:rPr>
        <w:t xml:space="preserve"> относятся многочисленные многосторонние универсальные договоры, конвенции </w:t>
      </w:r>
      <w:r w:rsidR="00C41FA8">
        <w:rPr>
          <w:rFonts w:ascii="Times New Roman" w:hAnsi="Times New Roman"/>
          <w:sz w:val="24"/>
          <w:szCs w:val="24"/>
        </w:rPr>
        <w:t>по правам человека, которые могут иметь как обязательный, так и рекомендательный характер.</w:t>
      </w:r>
      <w:r w:rsidR="005B6BE5">
        <w:rPr>
          <w:rFonts w:ascii="Times New Roman" w:hAnsi="Times New Roman"/>
          <w:sz w:val="24"/>
          <w:szCs w:val="24"/>
        </w:rPr>
        <w:t xml:space="preserve"> К ним, в том числе относятся:</w:t>
      </w:r>
    </w:p>
    <w:p w:rsidR="008A1C35" w:rsidRDefault="005B6BE5" w:rsidP="00542B5A">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Декларация </w:t>
      </w:r>
      <w:r w:rsidR="0045451D">
        <w:rPr>
          <w:rFonts w:ascii="Times New Roman" w:hAnsi="Times New Roman" w:cs="Times New Roman"/>
          <w:sz w:val="24"/>
          <w:szCs w:val="24"/>
        </w:rPr>
        <w:t>―</w:t>
      </w:r>
      <w:r w:rsidR="0045451D">
        <w:rPr>
          <w:rFonts w:ascii="Times New Roman" w:hAnsi="Times New Roman"/>
          <w:sz w:val="24"/>
          <w:szCs w:val="24"/>
        </w:rPr>
        <w:t xml:space="preserve"> 1) заявление от имени одного или нескольких государств по вопросам внешней политики; 2) гипотетическое заявление социальных субъектов о своих намерениях, целях и задачах (например, зафиксированные в конституции государственные нормы, ориентирующие на достижение определенных целей государственного развития: правовое, социальное, демократическое и т. п. государство).</w:t>
      </w:r>
    </w:p>
    <w:p w:rsidR="0045451D" w:rsidRDefault="0045451D" w:rsidP="00542B5A">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Конвенция </w:t>
      </w:r>
      <w:r>
        <w:rPr>
          <w:rFonts w:ascii="Times New Roman" w:hAnsi="Times New Roman" w:cs="Times New Roman"/>
          <w:sz w:val="24"/>
          <w:szCs w:val="24"/>
        </w:rPr>
        <w:t>―</w:t>
      </w:r>
      <w:r>
        <w:rPr>
          <w:rFonts w:ascii="Times New Roman" w:hAnsi="Times New Roman"/>
          <w:sz w:val="24"/>
          <w:szCs w:val="24"/>
        </w:rPr>
        <w:t xml:space="preserve"> 1) договор по важным вопросам международной жизни; 2) международное соглашение, договор по конкретному вопросу, имеющий обязательную силу для тех государств, которые присоединились к нему (подписали, ратифицировали его).</w:t>
      </w:r>
    </w:p>
    <w:p w:rsidR="0045451D" w:rsidRPr="0045451D" w:rsidRDefault="0045451D" w:rsidP="00542B5A">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Пакт </w:t>
      </w:r>
      <w:r>
        <w:rPr>
          <w:rFonts w:ascii="Times New Roman" w:hAnsi="Times New Roman" w:cs="Times New Roman"/>
          <w:sz w:val="24"/>
          <w:szCs w:val="24"/>
        </w:rPr>
        <w:t>―</w:t>
      </w:r>
      <w:r>
        <w:rPr>
          <w:rFonts w:ascii="Times New Roman" w:hAnsi="Times New Roman"/>
          <w:sz w:val="24"/>
          <w:szCs w:val="24"/>
        </w:rPr>
        <w:t xml:space="preserve"> 1) международный договор, имеющий большое политическое значение; 2) </w:t>
      </w:r>
      <w:r w:rsidR="0086678A">
        <w:rPr>
          <w:rFonts w:ascii="Times New Roman" w:hAnsi="Times New Roman"/>
          <w:sz w:val="24"/>
          <w:szCs w:val="24"/>
        </w:rPr>
        <w:t>соглашение, установление согласия в международных делах.</w:t>
      </w:r>
    </w:p>
    <w:p w:rsidR="00C41FA8" w:rsidRDefault="00C41FA8" w:rsidP="00542B5A">
      <w:pPr>
        <w:spacing w:after="0" w:line="312" w:lineRule="auto"/>
        <w:ind w:firstLine="567"/>
        <w:jc w:val="both"/>
        <w:rPr>
          <w:rFonts w:ascii="Times New Roman" w:hAnsi="Times New Roman"/>
          <w:sz w:val="24"/>
          <w:szCs w:val="24"/>
        </w:rPr>
      </w:pPr>
      <w:r>
        <w:rPr>
          <w:rFonts w:ascii="Times New Roman" w:hAnsi="Times New Roman"/>
          <w:sz w:val="24"/>
          <w:szCs w:val="24"/>
        </w:rPr>
        <w:t>Главные международно-правовые акты о правах человека делятся на:</w:t>
      </w:r>
    </w:p>
    <w:p w:rsidR="00C41FA8" w:rsidRDefault="00C41FA8" w:rsidP="00542B5A">
      <w:pPr>
        <w:spacing w:after="0" w:line="312" w:lineRule="auto"/>
        <w:ind w:firstLine="567"/>
        <w:jc w:val="both"/>
        <w:rPr>
          <w:rFonts w:ascii="Times New Roman" w:hAnsi="Times New Roman"/>
          <w:b/>
          <w:i/>
          <w:sz w:val="24"/>
          <w:szCs w:val="24"/>
        </w:rPr>
      </w:pPr>
      <w:r>
        <w:rPr>
          <w:rFonts w:ascii="Times New Roman" w:hAnsi="Times New Roman"/>
          <w:b/>
          <w:i/>
          <w:sz w:val="24"/>
          <w:szCs w:val="24"/>
        </w:rPr>
        <w:t>1. Международную хартию прав человека:</w:t>
      </w:r>
    </w:p>
    <w:p w:rsidR="00C41FA8" w:rsidRDefault="00C41FA8" w:rsidP="00542B5A">
      <w:pPr>
        <w:spacing w:after="0" w:line="312" w:lineRule="auto"/>
        <w:ind w:firstLine="567"/>
        <w:jc w:val="both"/>
        <w:rPr>
          <w:rFonts w:ascii="Times New Roman" w:hAnsi="Times New Roman"/>
          <w:sz w:val="24"/>
          <w:szCs w:val="24"/>
        </w:rPr>
      </w:pPr>
      <w:r>
        <w:rPr>
          <w:rFonts w:ascii="Times New Roman" w:hAnsi="Times New Roman"/>
          <w:sz w:val="24"/>
          <w:szCs w:val="24"/>
        </w:rPr>
        <w:t>1) Всеобщая декларация прав человека 1948 г.;</w:t>
      </w:r>
    </w:p>
    <w:p w:rsidR="00C41FA8" w:rsidRDefault="00C41FA8" w:rsidP="00542B5A">
      <w:pPr>
        <w:spacing w:after="0" w:line="312" w:lineRule="auto"/>
        <w:ind w:firstLine="567"/>
        <w:jc w:val="both"/>
        <w:rPr>
          <w:rFonts w:ascii="Times New Roman" w:hAnsi="Times New Roman"/>
          <w:sz w:val="24"/>
          <w:szCs w:val="24"/>
        </w:rPr>
      </w:pPr>
      <w:r>
        <w:rPr>
          <w:rFonts w:ascii="Times New Roman" w:hAnsi="Times New Roman"/>
          <w:sz w:val="24"/>
          <w:szCs w:val="24"/>
        </w:rPr>
        <w:t>2) международный Пакт об экономических, социальных и культурных правах 1966 г.;</w:t>
      </w:r>
    </w:p>
    <w:p w:rsidR="00C41FA8" w:rsidRDefault="00C41FA8" w:rsidP="00542B5A">
      <w:pPr>
        <w:spacing w:after="0" w:line="312" w:lineRule="auto"/>
        <w:ind w:firstLine="567"/>
        <w:jc w:val="both"/>
        <w:rPr>
          <w:rFonts w:ascii="Times New Roman" w:hAnsi="Times New Roman"/>
          <w:sz w:val="24"/>
          <w:szCs w:val="24"/>
        </w:rPr>
      </w:pPr>
      <w:r>
        <w:rPr>
          <w:rFonts w:ascii="Times New Roman" w:hAnsi="Times New Roman"/>
          <w:sz w:val="24"/>
          <w:szCs w:val="24"/>
        </w:rPr>
        <w:t>3) Международный Пакт о гражданских и политических правах.</w:t>
      </w:r>
    </w:p>
    <w:p w:rsidR="00C41FA8" w:rsidRDefault="00C41FA8" w:rsidP="00542B5A">
      <w:pPr>
        <w:spacing w:after="0" w:line="312" w:lineRule="auto"/>
        <w:ind w:firstLine="567"/>
        <w:jc w:val="both"/>
        <w:rPr>
          <w:rFonts w:ascii="Times New Roman" w:hAnsi="Times New Roman"/>
          <w:b/>
          <w:i/>
          <w:sz w:val="24"/>
          <w:szCs w:val="24"/>
        </w:rPr>
      </w:pPr>
      <w:r>
        <w:rPr>
          <w:rFonts w:ascii="Times New Roman" w:hAnsi="Times New Roman"/>
          <w:b/>
          <w:i/>
          <w:sz w:val="24"/>
          <w:szCs w:val="24"/>
        </w:rPr>
        <w:t>2. Акты о борьбе с массовыми нарушениями прав человека:</w:t>
      </w:r>
    </w:p>
    <w:p w:rsidR="00C41FA8" w:rsidRDefault="00C41FA8" w:rsidP="00542B5A">
      <w:pPr>
        <w:spacing w:after="0" w:line="312" w:lineRule="auto"/>
        <w:ind w:firstLine="567"/>
        <w:jc w:val="both"/>
        <w:rPr>
          <w:rFonts w:ascii="Times New Roman" w:hAnsi="Times New Roman"/>
          <w:sz w:val="24"/>
          <w:szCs w:val="24"/>
        </w:rPr>
      </w:pPr>
      <w:r>
        <w:rPr>
          <w:rFonts w:ascii="Times New Roman" w:hAnsi="Times New Roman"/>
          <w:sz w:val="24"/>
          <w:szCs w:val="24"/>
        </w:rPr>
        <w:t>1) Конвенция относительно рабства 1926 г. (с изменениями корпоративного права от 1953 г.);</w:t>
      </w:r>
    </w:p>
    <w:p w:rsidR="00C41FA8" w:rsidRDefault="00C41FA8" w:rsidP="00542B5A">
      <w:pPr>
        <w:spacing w:after="0" w:line="312" w:lineRule="auto"/>
        <w:ind w:firstLine="567"/>
        <w:jc w:val="both"/>
        <w:rPr>
          <w:rFonts w:ascii="Times New Roman" w:hAnsi="Times New Roman"/>
          <w:sz w:val="24"/>
          <w:szCs w:val="24"/>
        </w:rPr>
      </w:pPr>
      <w:r>
        <w:rPr>
          <w:rFonts w:ascii="Times New Roman" w:hAnsi="Times New Roman"/>
          <w:sz w:val="24"/>
          <w:szCs w:val="24"/>
        </w:rPr>
        <w:t>2) Конвенция о принудительном или обязательном труде 1930 г.;</w:t>
      </w:r>
    </w:p>
    <w:p w:rsidR="00C41FA8" w:rsidRDefault="00C41FA8" w:rsidP="00542B5A">
      <w:pPr>
        <w:spacing w:after="0" w:line="312" w:lineRule="auto"/>
        <w:ind w:firstLine="567"/>
        <w:jc w:val="both"/>
        <w:rPr>
          <w:rFonts w:ascii="Times New Roman" w:hAnsi="Times New Roman"/>
          <w:sz w:val="24"/>
          <w:szCs w:val="24"/>
        </w:rPr>
      </w:pPr>
      <w:r>
        <w:rPr>
          <w:rFonts w:ascii="Times New Roman" w:hAnsi="Times New Roman"/>
          <w:sz w:val="24"/>
          <w:szCs w:val="24"/>
        </w:rPr>
        <w:t>3) Конвенция о предупреждении преступлений геноцида и наказании за него 1948 г.;</w:t>
      </w:r>
    </w:p>
    <w:p w:rsidR="00C41FA8" w:rsidRDefault="00C41FA8" w:rsidP="00542B5A">
      <w:pPr>
        <w:spacing w:after="0" w:line="312" w:lineRule="auto"/>
        <w:ind w:firstLine="567"/>
        <w:jc w:val="both"/>
        <w:rPr>
          <w:rFonts w:ascii="Times New Roman" w:hAnsi="Times New Roman"/>
          <w:sz w:val="24"/>
          <w:szCs w:val="24"/>
        </w:rPr>
      </w:pPr>
      <w:r>
        <w:rPr>
          <w:rFonts w:ascii="Times New Roman" w:hAnsi="Times New Roman"/>
          <w:sz w:val="24"/>
          <w:szCs w:val="24"/>
        </w:rPr>
        <w:t>4) Декларация о предоставлении независимости колониальным странам и народам 1960 г.;</w:t>
      </w:r>
    </w:p>
    <w:p w:rsidR="005704BA" w:rsidRPr="00542B5A" w:rsidRDefault="007E3176" w:rsidP="00542B5A">
      <w:pPr>
        <w:spacing w:after="0" w:line="312" w:lineRule="auto"/>
        <w:ind w:firstLine="567"/>
        <w:jc w:val="both"/>
        <w:rPr>
          <w:rFonts w:ascii="Times New Roman" w:hAnsi="Times New Roman"/>
          <w:sz w:val="24"/>
          <w:szCs w:val="24"/>
        </w:rPr>
      </w:pPr>
      <w:r>
        <w:rPr>
          <w:rFonts w:ascii="Times New Roman" w:hAnsi="Times New Roman"/>
          <w:sz w:val="24"/>
          <w:szCs w:val="24"/>
        </w:rPr>
        <w:t xml:space="preserve">5) </w:t>
      </w:r>
      <w:r w:rsidR="00C41FA8">
        <w:rPr>
          <w:rFonts w:ascii="Times New Roman" w:hAnsi="Times New Roman"/>
          <w:sz w:val="24"/>
          <w:szCs w:val="24"/>
        </w:rPr>
        <w:t xml:space="preserve">Международная конвенция о ликвидации всех форм расовой дискриминации 1965 г.; </w:t>
      </w:r>
      <w:r w:rsidR="00542B5A">
        <w:rPr>
          <w:rFonts w:ascii="Times New Roman" w:hAnsi="Times New Roman"/>
          <w:sz w:val="24"/>
          <w:szCs w:val="24"/>
        </w:rPr>
        <w:t xml:space="preserve"> </w:t>
      </w:r>
    </w:p>
    <w:p w:rsidR="005704BA" w:rsidRDefault="007E3176" w:rsidP="005704BA">
      <w:pPr>
        <w:spacing w:after="0" w:line="312" w:lineRule="auto"/>
        <w:ind w:firstLine="567"/>
        <w:jc w:val="both"/>
        <w:rPr>
          <w:rFonts w:ascii="Times New Roman" w:hAnsi="Times New Roman"/>
          <w:sz w:val="24"/>
          <w:szCs w:val="24"/>
        </w:rPr>
      </w:pPr>
      <w:r>
        <w:rPr>
          <w:rFonts w:ascii="Times New Roman" w:hAnsi="Times New Roman"/>
          <w:sz w:val="24"/>
          <w:szCs w:val="24"/>
        </w:rPr>
        <w:t>6) Международная конвенция о пресечении преступления апартеида и наказания за него 1973 г.;</w:t>
      </w:r>
    </w:p>
    <w:p w:rsidR="007E3176" w:rsidRDefault="007E3176" w:rsidP="005704BA">
      <w:pPr>
        <w:spacing w:after="0" w:line="312" w:lineRule="auto"/>
        <w:ind w:firstLine="567"/>
        <w:jc w:val="both"/>
        <w:rPr>
          <w:rFonts w:ascii="Times New Roman" w:hAnsi="Times New Roman"/>
          <w:sz w:val="24"/>
          <w:szCs w:val="24"/>
        </w:rPr>
      </w:pPr>
      <w:r>
        <w:rPr>
          <w:rFonts w:ascii="Times New Roman" w:hAnsi="Times New Roman"/>
          <w:sz w:val="24"/>
          <w:szCs w:val="24"/>
        </w:rPr>
        <w:t>7) Декларация о защите всех лиц от пыток и других жестоких, бесчеловечных и унижающих достоинство видов обращения и наказания 1975 г.;</w:t>
      </w:r>
    </w:p>
    <w:p w:rsidR="007E3176" w:rsidRDefault="007E3176" w:rsidP="005704BA">
      <w:pPr>
        <w:spacing w:after="0" w:line="312" w:lineRule="auto"/>
        <w:ind w:firstLine="567"/>
        <w:jc w:val="both"/>
        <w:rPr>
          <w:rFonts w:ascii="Times New Roman" w:hAnsi="Times New Roman"/>
          <w:sz w:val="24"/>
          <w:szCs w:val="24"/>
        </w:rPr>
      </w:pPr>
      <w:r>
        <w:rPr>
          <w:rFonts w:ascii="Times New Roman" w:hAnsi="Times New Roman"/>
          <w:sz w:val="24"/>
          <w:szCs w:val="24"/>
        </w:rPr>
        <w:t>8) Конвенция против пыток и других жестоких, бесчеловечных или унижающих достоинство видов обращения и наказания 1984 г.</w:t>
      </w:r>
    </w:p>
    <w:p w:rsidR="007E3176" w:rsidRDefault="007E3176" w:rsidP="005704BA">
      <w:pPr>
        <w:spacing w:after="0" w:line="312" w:lineRule="auto"/>
        <w:ind w:firstLine="567"/>
        <w:jc w:val="both"/>
        <w:rPr>
          <w:rFonts w:ascii="Times New Roman" w:hAnsi="Times New Roman"/>
          <w:b/>
          <w:i/>
          <w:sz w:val="24"/>
          <w:szCs w:val="24"/>
        </w:rPr>
      </w:pPr>
      <w:r>
        <w:rPr>
          <w:rFonts w:ascii="Times New Roman" w:hAnsi="Times New Roman"/>
          <w:b/>
          <w:i/>
          <w:sz w:val="24"/>
          <w:szCs w:val="24"/>
        </w:rPr>
        <w:t>3. Акты о защите прав отдельных категорий индивидов:</w:t>
      </w:r>
    </w:p>
    <w:p w:rsidR="007E3176" w:rsidRDefault="007E3176" w:rsidP="005704BA">
      <w:pPr>
        <w:spacing w:after="0" w:line="312" w:lineRule="auto"/>
        <w:ind w:firstLine="567"/>
        <w:jc w:val="both"/>
        <w:rPr>
          <w:rFonts w:ascii="Times New Roman" w:hAnsi="Times New Roman"/>
          <w:sz w:val="24"/>
          <w:szCs w:val="24"/>
        </w:rPr>
      </w:pPr>
      <w:r>
        <w:rPr>
          <w:rFonts w:ascii="Times New Roman" w:hAnsi="Times New Roman"/>
          <w:sz w:val="24"/>
          <w:szCs w:val="24"/>
        </w:rPr>
        <w:t>1) Устав Управления Верховного Комиссара ООН по делам беженцев 1950 г.;</w:t>
      </w:r>
    </w:p>
    <w:p w:rsidR="003B02ED" w:rsidRDefault="00607E2C"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2) </w:t>
      </w:r>
      <w:r w:rsidR="003B02ED">
        <w:rPr>
          <w:rFonts w:ascii="Times New Roman" w:hAnsi="Times New Roman"/>
          <w:sz w:val="24"/>
          <w:szCs w:val="24"/>
        </w:rPr>
        <w:t>Конвенция о статусе беженцев 1951 г. и Протокол к ней 1966 г.;</w:t>
      </w:r>
    </w:p>
    <w:p w:rsidR="003B02ED" w:rsidRDefault="003B02ED" w:rsidP="005704BA">
      <w:pPr>
        <w:spacing w:after="0" w:line="312" w:lineRule="auto"/>
        <w:ind w:firstLine="567"/>
        <w:jc w:val="both"/>
        <w:rPr>
          <w:rFonts w:ascii="Times New Roman" w:hAnsi="Times New Roman"/>
          <w:sz w:val="24"/>
          <w:szCs w:val="24"/>
        </w:rPr>
      </w:pPr>
      <w:r>
        <w:rPr>
          <w:rFonts w:ascii="Times New Roman" w:hAnsi="Times New Roman"/>
          <w:sz w:val="24"/>
          <w:szCs w:val="24"/>
        </w:rPr>
        <w:t>3) Конвенция о политических правах женщин 1952 г.;</w:t>
      </w:r>
    </w:p>
    <w:p w:rsidR="003B02ED" w:rsidRDefault="003B02ED" w:rsidP="005704BA">
      <w:pPr>
        <w:spacing w:after="0" w:line="312" w:lineRule="auto"/>
        <w:ind w:firstLine="567"/>
        <w:jc w:val="both"/>
        <w:rPr>
          <w:rFonts w:ascii="Times New Roman" w:hAnsi="Times New Roman"/>
          <w:sz w:val="24"/>
          <w:szCs w:val="24"/>
        </w:rPr>
      </w:pPr>
      <w:r>
        <w:rPr>
          <w:rFonts w:ascii="Times New Roman" w:hAnsi="Times New Roman"/>
          <w:sz w:val="24"/>
          <w:szCs w:val="24"/>
        </w:rPr>
        <w:t>4) Конвенция о статусе апатридов 1954 г.;</w:t>
      </w:r>
    </w:p>
    <w:p w:rsidR="003B02ED" w:rsidRDefault="003B02ED" w:rsidP="005704BA">
      <w:pPr>
        <w:spacing w:after="0" w:line="312" w:lineRule="auto"/>
        <w:ind w:firstLine="567"/>
        <w:jc w:val="both"/>
        <w:rPr>
          <w:rFonts w:ascii="Times New Roman" w:hAnsi="Times New Roman"/>
          <w:sz w:val="24"/>
          <w:szCs w:val="24"/>
        </w:rPr>
      </w:pPr>
      <w:r>
        <w:rPr>
          <w:rFonts w:ascii="Times New Roman" w:hAnsi="Times New Roman"/>
          <w:sz w:val="24"/>
          <w:szCs w:val="24"/>
        </w:rPr>
        <w:t>5) Конвенция о гражданстве замужней женщины 1957 г.;</w:t>
      </w:r>
    </w:p>
    <w:p w:rsidR="003B02ED" w:rsidRDefault="003B02ED" w:rsidP="005704BA">
      <w:pPr>
        <w:spacing w:after="0" w:line="312" w:lineRule="auto"/>
        <w:ind w:firstLine="567"/>
        <w:jc w:val="both"/>
        <w:rPr>
          <w:rFonts w:ascii="Times New Roman" w:hAnsi="Times New Roman"/>
          <w:sz w:val="24"/>
          <w:szCs w:val="24"/>
        </w:rPr>
      </w:pPr>
      <w:r>
        <w:rPr>
          <w:rFonts w:ascii="Times New Roman" w:hAnsi="Times New Roman"/>
          <w:sz w:val="24"/>
          <w:szCs w:val="24"/>
        </w:rPr>
        <w:t>6) Декларация прав ребенка 1959 г.;</w:t>
      </w:r>
    </w:p>
    <w:p w:rsidR="003B02ED" w:rsidRDefault="003B02ED" w:rsidP="005704BA">
      <w:pPr>
        <w:spacing w:after="0" w:line="312" w:lineRule="auto"/>
        <w:ind w:firstLine="567"/>
        <w:jc w:val="both"/>
        <w:rPr>
          <w:rFonts w:ascii="Times New Roman" w:hAnsi="Times New Roman"/>
          <w:sz w:val="24"/>
          <w:szCs w:val="24"/>
        </w:rPr>
      </w:pPr>
      <w:r>
        <w:rPr>
          <w:rFonts w:ascii="Times New Roman" w:hAnsi="Times New Roman"/>
          <w:sz w:val="24"/>
          <w:szCs w:val="24"/>
        </w:rPr>
        <w:t>7) Декларация о территориальном убежище 1967 г.;</w:t>
      </w:r>
    </w:p>
    <w:p w:rsidR="003B02ED" w:rsidRDefault="003B02ED" w:rsidP="005704BA">
      <w:pPr>
        <w:spacing w:after="0" w:line="312" w:lineRule="auto"/>
        <w:ind w:firstLine="567"/>
        <w:jc w:val="both"/>
        <w:rPr>
          <w:rFonts w:ascii="Times New Roman" w:hAnsi="Times New Roman"/>
          <w:sz w:val="24"/>
          <w:szCs w:val="24"/>
        </w:rPr>
      </w:pPr>
      <w:r>
        <w:rPr>
          <w:rFonts w:ascii="Times New Roman" w:hAnsi="Times New Roman"/>
          <w:sz w:val="24"/>
          <w:szCs w:val="24"/>
        </w:rPr>
        <w:t>8) Декларация о защите женщин и детей в чрезвычайных обстоятельствах и в период вооруженных конфликтов 1974 г.;</w:t>
      </w:r>
    </w:p>
    <w:p w:rsidR="003B02ED" w:rsidRDefault="003B02ED" w:rsidP="005704BA">
      <w:pPr>
        <w:spacing w:after="0" w:line="312" w:lineRule="auto"/>
        <w:ind w:firstLine="567"/>
        <w:jc w:val="both"/>
        <w:rPr>
          <w:rFonts w:ascii="Times New Roman" w:hAnsi="Times New Roman"/>
          <w:sz w:val="24"/>
          <w:szCs w:val="24"/>
        </w:rPr>
      </w:pPr>
      <w:r>
        <w:rPr>
          <w:rFonts w:ascii="Times New Roman" w:hAnsi="Times New Roman"/>
          <w:sz w:val="24"/>
          <w:szCs w:val="24"/>
        </w:rPr>
        <w:t>9) Конвенция о ликвидации всех форм дискриминации в отношении женщин 1979 г.;</w:t>
      </w:r>
    </w:p>
    <w:p w:rsidR="003B02ED" w:rsidRDefault="003B02ED" w:rsidP="005704BA">
      <w:pPr>
        <w:spacing w:after="0" w:line="312" w:lineRule="auto"/>
        <w:ind w:firstLine="567"/>
        <w:jc w:val="both"/>
        <w:rPr>
          <w:rFonts w:ascii="Times New Roman" w:hAnsi="Times New Roman"/>
          <w:sz w:val="24"/>
          <w:szCs w:val="24"/>
        </w:rPr>
      </w:pPr>
      <w:r>
        <w:rPr>
          <w:rFonts w:ascii="Times New Roman" w:hAnsi="Times New Roman"/>
          <w:sz w:val="24"/>
          <w:szCs w:val="24"/>
        </w:rPr>
        <w:t>10) Конвенция о правах ребенка 1989 г.</w:t>
      </w:r>
    </w:p>
    <w:p w:rsidR="00A34501" w:rsidRDefault="00A34501" w:rsidP="005704BA">
      <w:pPr>
        <w:spacing w:after="0" w:line="312" w:lineRule="auto"/>
        <w:ind w:firstLine="567"/>
        <w:jc w:val="both"/>
        <w:rPr>
          <w:rFonts w:ascii="Times New Roman" w:hAnsi="Times New Roman"/>
          <w:sz w:val="24"/>
          <w:szCs w:val="24"/>
        </w:rPr>
      </w:pPr>
      <w:r>
        <w:rPr>
          <w:rFonts w:ascii="Times New Roman" w:hAnsi="Times New Roman"/>
          <w:sz w:val="24"/>
          <w:szCs w:val="24"/>
        </w:rPr>
        <w:t>МГП, являясь самостоятельной отраслью права, тем не менее представляет собой одну из составляющих международного права в целом. Этим обусловлено наличие в МГП двух основных групп принципов: основных (общих) и специализированных (отраслевых).</w:t>
      </w:r>
    </w:p>
    <w:p w:rsidR="00A34501" w:rsidRDefault="00492B83" w:rsidP="005704BA">
      <w:pPr>
        <w:spacing w:after="0" w:line="312" w:lineRule="auto"/>
        <w:ind w:firstLine="567"/>
        <w:jc w:val="both"/>
        <w:rPr>
          <w:rFonts w:ascii="Times New Roman" w:hAnsi="Times New Roman"/>
          <w:i/>
          <w:sz w:val="24"/>
          <w:szCs w:val="24"/>
        </w:rPr>
      </w:pPr>
      <w:r>
        <w:rPr>
          <w:rFonts w:ascii="Times New Roman" w:hAnsi="Times New Roman"/>
          <w:sz w:val="24"/>
          <w:szCs w:val="24"/>
        </w:rPr>
        <w:t xml:space="preserve">Согласно В. А. Батырю, </w:t>
      </w:r>
      <w:r w:rsidRPr="00492B83">
        <w:rPr>
          <w:rFonts w:ascii="Times New Roman" w:hAnsi="Times New Roman"/>
          <w:i/>
          <w:sz w:val="24"/>
          <w:szCs w:val="24"/>
        </w:rPr>
        <w:t>д</w:t>
      </w:r>
      <w:r w:rsidR="00A34501" w:rsidRPr="00492B83">
        <w:rPr>
          <w:rFonts w:ascii="Times New Roman" w:hAnsi="Times New Roman"/>
          <w:i/>
          <w:sz w:val="24"/>
          <w:szCs w:val="24"/>
        </w:rPr>
        <w:t xml:space="preserve">октрина международного права под принципом понимает </w:t>
      </w:r>
      <w:r w:rsidRPr="00492B83">
        <w:rPr>
          <w:rFonts w:ascii="Times New Roman" w:hAnsi="Times New Roman"/>
          <w:i/>
          <w:sz w:val="24"/>
          <w:szCs w:val="24"/>
        </w:rPr>
        <w:t xml:space="preserve">основополагающее правило поведения государств, имеющее важнейшее значение для обеспечения нормального функционирования межгосударственной системы. </w:t>
      </w:r>
      <w:r w:rsidR="00A34501" w:rsidRPr="00492B83">
        <w:rPr>
          <w:rFonts w:ascii="Times New Roman" w:hAnsi="Times New Roman"/>
          <w:i/>
          <w:sz w:val="24"/>
          <w:szCs w:val="24"/>
        </w:rPr>
        <w:t xml:space="preserve"> </w:t>
      </w:r>
    </w:p>
    <w:p w:rsidR="00492B83" w:rsidRDefault="00492B83" w:rsidP="005704BA">
      <w:pPr>
        <w:spacing w:after="0" w:line="312" w:lineRule="auto"/>
        <w:ind w:firstLine="567"/>
        <w:jc w:val="both"/>
        <w:rPr>
          <w:rFonts w:ascii="Times New Roman" w:hAnsi="Times New Roman"/>
          <w:b/>
          <w:sz w:val="24"/>
          <w:szCs w:val="24"/>
        </w:rPr>
      </w:pPr>
      <w:r>
        <w:rPr>
          <w:rFonts w:ascii="Times New Roman" w:hAnsi="Times New Roman"/>
          <w:sz w:val="24"/>
          <w:szCs w:val="24"/>
        </w:rPr>
        <w:t xml:space="preserve">В настоящий момент </w:t>
      </w:r>
      <w:r w:rsidR="00214F57">
        <w:rPr>
          <w:rFonts w:ascii="Times New Roman" w:hAnsi="Times New Roman"/>
          <w:sz w:val="24"/>
          <w:szCs w:val="24"/>
        </w:rPr>
        <w:t xml:space="preserve">общепризнанными считаются следующие </w:t>
      </w:r>
      <w:r w:rsidR="00214F57" w:rsidRPr="00214F57">
        <w:rPr>
          <w:rFonts w:ascii="Times New Roman" w:hAnsi="Times New Roman"/>
          <w:b/>
          <w:sz w:val="24"/>
          <w:szCs w:val="24"/>
        </w:rPr>
        <w:t>принципы международного права:</w:t>
      </w:r>
    </w:p>
    <w:p w:rsidR="00214F57" w:rsidRDefault="00214F57" w:rsidP="005704BA">
      <w:pPr>
        <w:spacing w:after="0" w:line="312" w:lineRule="auto"/>
        <w:ind w:firstLine="567"/>
        <w:jc w:val="both"/>
        <w:rPr>
          <w:rFonts w:ascii="Times New Roman" w:hAnsi="Times New Roman"/>
          <w:sz w:val="24"/>
          <w:szCs w:val="24"/>
        </w:rPr>
      </w:pPr>
      <w:r w:rsidRPr="00214F57">
        <w:rPr>
          <w:rFonts w:ascii="Times New Roman" w:hAnsi="Times New Roman"/>
          <w:sz w:val="24"/>
          <w:szCs w:val="24"/>
        </w:rPr>
        <w:t xml:space="preserve">1. </w:t>
      </w:r>
      <w:r>
        <w:rPr>
          <w:rFonts w:ascii="Times New Roman" w:hAnsi="Times New Roman"/>
          <w:b/>
          <w:sz w:val="24"/>
          <w:szCs w:val="24"/>
        </w:rPr>
        <w:t>Принцип неприменения силы</w:t>
      </w:r>
      <w:r w:rsidRPr="000D74CE">
        <w:rPr>
          <w:rFonts w:ascii="Times New Roman" w:hAnsi="Times New Roman"/>
          <w:b/>
          <w:sz w:val="24"/>
          <w:szCs w:val="24"/>
        </w:rPr>
        <w:t>,</w:t>
      </w:r>
      <w:r>
        <w:rPr>
          <w:rFonts w:ascii="Times New Roman" w:hAnsi="Times New Roman"/>
          <w:sz w:val="24"/>
          <w:szCs w:val="24"/>
        </w:rPr>
        <w:t xml:space="preserve"> который подразумевает под собой недопустимость использования силовых методов или угроз при разрешении международных способов и иных конфликтных ситуаций.</w:t>
      </w:r>
    </w:p>
    <w:p w:rsidR="00214F57" w:rsidRPr="006B1F03" w:rsidRDefault="00214F57"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2. </w:t>
      </w:r>
      <w:r w:rsidR="006B1F03">
        <w:rPr>
          <w:rFonts w:ascii="Times New Roman" w:hAnsi="Times New Roman"/>
          <w:b/>
          <w:sz w:val="24"/>
          <w:szCs w:val="24"/>
        </w:rPr>
        <w:t>П</w:t>
      </w:r>
      <w:r>
        <w:rPr>
          <w:rFonts w:ascii="Times New Roman" w:hAnsi="Times New Roman"/>
          <w:b/>
          <w:sz w:val="24"/>
          <w:szCs w:val="24"/>
        </w:rPr>
        <w:t>ринцип мирного разрешения международных споров</w:t>
      </w:r>
      <w:r w:rsidR="006B1F03" w:rsidRPr="000D74CE">
        <w:rPr>
          <w:rFonts w:ascii="Times New Roman" w:hAnsi="Times New Roman"/>
          <w:b/>
          <w:sz w:val="24"/>
          <w:szCs w:val="24"/>
        </w:rPr>
        <w:t>,</w:t>
      </w:r>
      <w:r w:rsidR="006B1F03">
        <w:rPr>
          <w:rFonts w:ascii="Times New Roman" w:hAnsi="Times New Roman"/>
          <w:sz w:val="24"/>
          <w:szCs w:val="24"/>
        </w:rPr>
        <w:t xml:space="preserve"> то есть обязательство государств в целях поддержания международного мира, безопасности и справедливости достигать соглашений мирными средствами. </w:t>
      </w:r>
    </w:p>
    <w:p w:rsidR="00CD2373" w:rsidRDefault="00CD2373"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b/>
          <w:sz w:val="24"/>
          <w:szCs w:val="24"/>
        </w:rPr>
        <w:t xml:space="preserve">Принцип территориальной целостности </w:t>
      </w:r>
      <w:r>
        <w:rPr>
          <w:rFonts w:ascii="Times New Roman" w:hAnsi="Times New Roman"/>
          <w:sz w:val="24"/>
          <w:szCs w:val="24"/>
        </w:rPr>
        <w:t>и неприкосновенности государств, который понимается как уважение всех государств к единству территории друг друга.</w:t>
      </w:r>
    </w:p>
    <w:p w:rsidR="00CD2373" w:rsidRDefault="00CD2373"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b/>
          <w:sz w:val="24"/>
          <w:szCs w:val="24"/>
        </w:rPr>
        <w:t>Принцип нерушимости государственных границ</w:t>
      </w:r>
      <w:r>
        <w:rPr>
          <w:rFonts w:ascii="Times New Roman" w:hAnsi="Times New Roman"/>
          <w:sz w:val="24"/>
          <w:szCs w:val="24"/>
        </w:rPr>
        <w:t>, то есть недопустимости изменения границ путем любых посягательств на них.</w:t>
      </w:r>
    </w:p>
    <w:p w:rsidR="00214F57" w:rsidRDefault="00CD2373"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b/>
          <w:sz w:val="24"/>
          <w:szCs w:val="24"/>
        </w:rPr>
        <w:t xml:space="preserve">Принцип суверенного равенства государств. </w:t>
      </w:r>
      <w:r>
        <w:rPr>
          <w:rFonts w:ascii="Times New Roman" w:hAnsi="Times New Roman"/>
          <w:sz w:val="24"/>
          <w:szCs w:val="24"/>
        </w:rPr>
        <w:t xml:space="preserve">Он означает, что размер территории, количество населения, экономическое могущество, военная мощь, уровень технологического развития не имеют значения во взаимоотношениях государств. </w:t>
      </w:r>
      <w:r w:rsidR="00E01931">
        <w:rPr>
          <w:rFonts w:ascii="Times New Roman" w:hAnsi="Times New Roman"/>
          <w:sz w:val="24"/>
          <w:szCs w:val="24"/>
        </w:rPr>
        <w:t>Все они выступают равными субъектами на международной арене.</w:t>
      </w:r>
      <w:r>
        <w:rPr>
          <w:rFonts w:ascii="Times New Roman" w:hAnsi="Times New Roman"/>
          <w:sz w:val="24"/>
          <w:szCs w:val="24"/>
        </w:rPr>
        <w:t xml:space="preserve"> </w:t>
      </w:r>
    </w:p>
    <w:p w:rsidR="00CD2373" w:rsidRDefault="00E01931"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b/>
          <w:sz w:val="24"/>
          <w:szCs w:val="24"/>
        </w:rPr>
        <w:t xml:space="preserve">Принцип невмешательства, </w:t>
      </w:r>
      <w:r>
        <w:rPr>
          <w:rFonts w:ascii="Times New Roman" w:hAnsi="Times New Roman"/>
          <w:sz w:val="24"/>
          <w:szCs w:val="24"/>
        </w:rPr>
        <w:t>в свою очередь, ограждает дела, входящие во внутреннюю компетенцию государства, от внешнего воздействия.</w:t>
      </w:r>
    </w:p>
    <w:p w:rsidR="00B551C6" w:rsidRDefault="00B551C6"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7. </w:t>
      </w:r>
      <w:r>
        <w:rPr>
          <w:rFonts w:ascii="Times New Roman" w:hAnsi="Times New Roman"/>
          <w:b/>
          <w:sz w:val="24"/>
          <w:szCs w:val="24"/>
        </w:rPr>
        <w:t xml:space="preserve">принцип добросовестного исполнения своих обязательств. </w:t>
      </w:r>
      <w:r>
        <w:rPr>
          <w:rFonts w:ascii="Times New Roman" w:hAnsi="Times New Roman"/>
          <w:sz w:val="24"/>
          <w:szCs w:val="24"/>
        </w:rPr>
        <w:t>Еще римские юристы выработали правило «</w:t>
      </w:r>
      <w:r>
        <w:rPr>
          <w:rFonts w:ascii="Times New Roman" w:hAnsi="Times New Roman"/>
          <w:sz w:val="24"/>
          <w:szCs w:val="24"/>
          <w:lang w:val="en-US"/>
        </w:rPr>
        <w:t>pacta</w:t>
      </w:r>
      <w:r w:rsidRPr="00B551C6">
        <w:rPr>
          <w:rFonts w:ascii="Times New Roman" w:hAnsi="Times New Roman"/>
          <w:sz w:val="24"/>
          <w:szCs w:val="24"/>
        </w:rPr>
        <w:t xml:space="preserve"> </w:t>
      </w:r>
      <w:r>
        <w:rPr>
          <w:rFonts w:ascii="Times New Roman" w:hAnsi="Times New Roman"/>
          <w:sz w:val="24"/>
          <w:szCs w:val="24"/>
          <w:lang w:val="en-US"/>
        </w:rPr>
        <w:t>sunt</w:t>
      </w:r>
      <w:r w:rsidRPr="00B551C6">
        <w:rPr>
          <w:rFonts w:ascii="Times New Roman" w:hAnsi="Times New Roman"/>
          <w:sz w:val="24"/>
          <w:szCs w:val="24"/>
        </w:rPr>
        <w:t xml:space="preserve"> </w:t>
      </w:r>
      <w:r>
        <w:rPr>
          <w:rFonts w:ascii="Times New Roman" w:hAnsi="Times New Roman"/>
          <w:sz w:val="24"/>
          <w:szCs w:val="24"/>
          <w:lang w:val="en-US"/>
        </w:rPr>
        <w:t>servanda</w:t>
      </w:r>
      <w:r>
        <w:rPr>
          <w:rFonts w:ascii="Times New Roman" w:hAnsi="Times New Roman"/>
          <w:sz w:val="24"/>
          <w:szCs w:val="24"/>
        </w:rPr>
        <w:t>» (договоры должны соблюдаться), которое в настоящее время стало основой международного права.</w:t>
      </w:r>
    </w:p>
    <w:p w:rsidR="00B551C6" w:rsidRDefault="00B551C6"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8. </w:t>
      </w:r>
      <w:r>
        <w:rPr>
          <w:rFonts w:ascii="Times New Roman" w:hAnsi="Times New Roman"/>
          <w:b/>
          <w:sz w:val="24"/>
          <w:szCs w:val="24"/>
        </w:rPr>
        <w:t xml:space="preserve">Принцип сотрудничества государств </w:t>
      </w:r>
      <w:r>
        <w:rPr>
          <w:rFonts w:ascii="Times New Roman" w:hAnsi="Times New Roman"/>
          <w:sz w:val="24"/>
          <w:szCs w:val="24"/>
        </w:rPr>
        <w:t>выполняет роль связующего звена между остальными принципами. Он подразумевает под собой обязательство государств сотрудничать друг с другом независимо от политических, экономических и иных различий.</w:t>
      </w:r>
    </w:p>
    <w:p w:rsidR="000D74CE" w:rsidRDefault="000D74CE"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9. </w:t>
      </w:r>
      <w:r>
        <w:rPr>
          <w:rFonts w:ascii="Times New Roman" w:hAnsi="Times New Roman"/>
          <w:b/>
          <w:sz w:val="24"/>
          <w:szCs w:val="24"/>
        </w:rPr>
        <w:t xml:space="preserve">Принцип равноправия и самоопределения народов, </w:t>
      </w:r>
      <w:r>
        <w:rPr>
          <w:rFonts w:ascii="Times New Roman" w:hAnsi="Times New Roman"/>
          <w:sz w:val="24"/>
          <w:szCs w:val="24"/>
        </w:rPr>
        <w:t>который включает в себя обязательство признавать, уважать и обеспечивать право народов свободно определять свой политический статус.</w:t>
      </w:r>
    </w:p>
    <w:p w:rsidR="00A91135" w:rsidRDefault="000D74CE"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10. </w:t>
      </w:r>
      <w:r>
        <w:rPr>
          <w:rFonts w:ascii="Times New Roman" w:hAnsi="Times New Roman"/>
          <w:b/>
          <w:sz w:val="24"/>
          <w:szCs w:val="24"/>
        </w:rPr>
        <w:t xml:space="preserve">Принцип уважения прав человека, </w:t>
      </w:r>
      <w:r>
        <w:rPr>
          <w:rFonts w:ascii="Times New Roman" w:hAnsi="Times New Roman"/>
          <w:sz w:val="24"/>
          <w:szCs w:val="24"/>
        </w:rPr>
        <w:t xml:space="preserve">в свою очередь, состоит в уважении и осуществлении основных прав и свобод человека без различия расы, пола, языка </w:t>
      </w:r>
      <w:r w:rsidR="00A91135">
        <w:rPr>
          <w:rFonts w:ascii="Times New Roman" w:hAnsi="Times New Roman"/>
          <w:sz w:val="24"/>
          <w:szCs w:val="24"/>
        </w:rPr>
        <w:t>и религии, противодействие как массовым, так и индивидуальным их нарушения.</w:t>
      </w:r>
    </w:p>
    <w:p w:rsidR="00A91135" w:rsidRDefault="00A91135" w:rsidP="005704BA">
      <w:pPr>
        <w:spacing w:after="0" w:line="312" w:lineRule="auto"/>
        <w:ind w:firstLine="567"/>
        <w:jc w:val="both"/>
        <w:rPr>
          <w:rFonts w:ascii="Times New Roman" w:hAnsi="Times New Roman"/>
          <w:i/>
          <w:sz w:val="24"/>
          <w:szCs w:val="24"/>
        </w:rPr>
      </w:pPr>
      <w:r>
        <w:rPr>
          <w:rFonts w:ascii="Times New Roman" w:hAnsi="Times New Roman"/>
          <w:i/>
          <w:sz w:val="24"/>
          <w:szCs w:val="24"/>
        </w:rPr>
        <w:t>Специальные принципы международного гуманитарного права можно разделить на три группы:</w:t>
      </w:r>
    </w:p>
    <w:p w:rsidR="00A91135" w:rsidRDefault="00A91135" w:rsidP="005704BA">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CD78F2">
        <w:rPr>
          <w:rFonts w:ascii="Times New Roman" w:hAnsi="Times New Roman"/>
          <w:i/>
          <w:sz w:val="24"/>
          <w:szCs w:val="24"/>
        </w:rPr>
        <w:t>основные принципы</w:t>
      </w:r>
      <w:r>
        <w:rPr>
          <w:rFonts w:ascii="Times New Roman" w:hAnsi="Times New Roman"/>
          <w:sz w:val="24"/>
          <w:szCs w:val="24"/>
        </w:rPr>
        <w:t>.</w:t>
      </w:r>
    </w:p>
    <w:p w:rsidR="00CD78F2" w:rsidRDefault="00CD78F2"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число основных принципов МГП принято относить </w:t>
      </w:r>
      <w:r>
        <w:rPr>
          <w:rFonts w:ascii="Times New Roman" w:hAnsi="Times New Roman"/>
          <w:b/>
          <w:sz w:val="24"/>
          <w:szCs w:val="24"/>
        </w:rPr>
        <w:t xml:space="preserve">принцип гуманизма. </w:t>
      </w:r>
      <w:r>
        <w:rPr>
          <w:rFonts w:ascii="Times New Roman" w:hAnsi="Times New Roman"/>
          <w:sz w:val="24"/>
          <w:szCs w:val="24"/>
        </w:rPr>
        <w:t>Женевские конвенции, в которых он закреплен, видят в нем обязанность сторон конфликта обеспечить надлежащий уход и защиту раненым и больным после окончания боевых действий, возможность доступа к таким лицам санитарного и духовного персонала. В свою очередь, незаконные действия государств, которые привели к смерти, физическому ущербу в отношении лица, пользующегося защитой, рассматриваются как серьезные нарушения.</w:t>
      </w:r>
    </w:p>
    <w:p w:rsidR="00CD78F2" w:rsidRDefault="00CD78F2" w:rsidP="005704BA">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Принцип недопустимости дискриминации </w:t>
      </w:r>
      <w:r>
        <w:rPr>
          <w:rFonts w:ascii="Times New Roman" w:hAnsi="Times New Roman"/>
          <w:sz w:val="24"/>
          <w:szCs w:val="24"/>
        </w:rPr>
        <w:t xml:space="preserve">касается всего населения находящихся в конфликте стран без какой-либо дискриминации, в частности, по причинам расы, национальности, религии или политических убеждений, и должен способствовать смягчению страданий, порождаемых войной. </w:t>
      </w:r>
    </w:p>
    <w:p w:rsidR="00A91135" w:rsidRPr="00CD78F2" w:rsidRDefault="00CD78F2" w:rsidP="00A978B8">
      <w:pPr>
        <w:spacing w:after="0" w:line="312" w:lineRule="auto"/>
        <w:ind w:firstLine="567"/>
        <w:jc w:val="both"/>
        <w:rPr>
          <w:rFonts w:ascii="Times New Roman" w:hAnsi="Times New Roman"/>
          <w:sz w:val="24"/>
          <w:szCs w:val="24"/>
        </w:rPr>
      </w:pPr>
      <w:r>
        <w:rPr>
          <w:rFonts w:ascii="Times New Roman" w:hAnsi="Times New Roman"/>
          <w:sz w:val="24"/>
          <w:szCs w:val="24"/>
        </w:rPr>
        <w:t xml:space="preserve">Как и любые другие правовые нормы, </w:t>
      </w:r>
      <w:r w:rsidR="00A978B8">
        <w:rPr>
          <w:rFonts w:ascii="Times New Roman" w:hAnsi="Times New Roman"/>
          <w:sz w:val="24"/>
          <w:szCs w:val="24"/>
        </w:rPr>
        <w:t xml:space="preserve">правила международного гуманитарного права требуют механизма предотвращения нарушений и защиты прав, предоставляемых МГП. Соответственно, к числу основных принципов международного гуманитарного права относят </w:t>
      </w:r>
      <w:r w:rsidR="00A978B8">
        <w:rPr>
          <w:rFonts w:ascii="Times New Roman" w:hAnsi="Times New Roman"/>
          <w:b/>
          <w:sz w:val="24"/>
          <w:szCs w:val="24"/>
        </w:rPr>
        <w:t xml:space="preserve">принцип ответственности. </w:t>
      </w:r>
      <w:r w:rsidR="00A978B8">
        <w:rPr>
          <w:rFonts w:ascii="Times New Roman" w:hAnsi="Times New Roman"/>
          <w:sz w:val="24"/>
          <w:szCs w:val="24"/>
        </w:rPr>
        <w:t xml:space="preserve">Под ним понимается как неотвратимость виновных в совершении правонарушений государств от международной ответственности, так и отдельных лиц от индивидуальной уголовной ответственности;  </w:t>
      </w:r>
      <w:r>
        <w:rPr>
          <w:rFonts w:ascii="Times New Roman" w:hAnsi="Times New Roman"/>
          <w:sz w:val="24"/>
          <w:szCs w:val="24"/>
        </w:rPr>
        <w:t xml:space="preserve"> </w:t>
      </w:r>
    </w:p>
    <w:p w:rsidR="00A91135" w:rsidRDefault="00A91135" w:rsidP="005704BA">
      <w:pPr>
        <w:spacing w:after="0" w:line="312" w:lineRule="auto"/>
        <w:ind w:firstLine="567"/>
        <w:jc w:val="both"/>
        <w:rPr>
          <w:rFonts w:ascii="Times New Roman" w:hAnsi="Times New Roman"/>
          <w:i/>
          <w:sz w:val="24"/>
          <w:szCs w:val="24"/>
        </w:rPr>
      </w:pPr>
      <w:r>
        <w:rPr>
          <w:rFonts w:ascii="Times New Roman" w:hAnsi="Times New Roman" w:cs="Times New Roman"/>
          <w:sz w:val="24"/>
          <w:szCs w:val="24"/>
        </w:rPr>
        <w:t>•</w:t>
      </w:r>
      <w:r>
        <w:rPr>
          <w:rFonts w:ascii="Times New Roman" w:hAnsi="Times New Roman"/>
          <w:sz w:val="24"/>
          <w:szCs w:val="24"/>
        </w:rPr>
        <w:t xml:space="preserve"> </w:t>
      </w:r>
      <w:r w:rsidRPr="00A978B8">
        <w:rPr>
          <w:rFonts w:ascii="Times New Roman" w:hAnsi="Times New Roman"/>
          <w:i/>
          <w:sz w:val="24"/>
          <w:szCs w:val="24"/>
        </w:rPr>
        <w:t>принципы, регулирующие средства и методы ведения вооруженной борьбы.</w:t>
      </w:r>
    </w:p>
    <w:p w:rsidR="00623365" w:rsidRDefault="00623365" w:rsidP="005704BA">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Принцип недопустимости чрезмерных страданий, </w:t>
      </w:r>
      <w:r>
        <w:rPr>
          <w:rFonts w:ascii="Times New Roman" w:hAnsi="Times New Roman"/>
          <w:sz w:val="24"/>
          <w:szCs w:val="24"/>
        </w:rPr>
        <w:t>под которым понимается выбор гуманных и максимально безопасных для гражданского населения способов достижения военных целей среди всех возможных, а также выбор таких средств поражения противника, которые нанесут ему наименьший физический ущерб при выведении его из строя.</w:t>
      </w:r>
    </w:p>
    <w:p w:rsidR="00A978B8" w:rsidRPr="00623365" w:rsidRDefault="00623365" w:rsidP="005704BA">
      <w:pPr>
        <w:spacing w:after="0" w:line="312" w:lineRule="auto"/>
        <w:ind w:firstLine="567"/>
        <w:jc w:val="both"/>
        <w:rPr>
          <w:rFonts w:ascii="Times New Roman" w:hAnsi="Times New Roman"/>
          <w:b/>
          <w:sz w:val="24"/>
          <w:szCs w:val="24"/>
        </w:rPr>
      </w:pPr>
      <w:r w:rsidRPr="00623365">
        <w:rPr>
          <w:rFonts w:ascii="Times New Roman" w:hAnsi="Times New Roman"/>
          <w:b/>
          <w:sz w:val="24"/>
          <w:szCs w:val="24"/>
        </w:rPr>
        <w:t xml:space="preserve">Принцип пропорциональности </w:t>
      </w:r>
      <w:r>
        <w:rPr>
          <w:rFonts w:ascii="Times New Roman" w:hAnsi="Times New Roman"/>
          <w:sz w:val="24"/>
          <w:szCs w:val="24"/>
        </w:rPr>
        <w:t>предполагает здравое соотнесение ответственным лицом военной цели и жертв, к которым может привести способ ее достижения;</w:t>
      </w:r>
      <w:r w:rsidRPr="00623365">
        <w:rPr>
          <w:rFonts w:ascii="Times New Roman" w:hAnsi="Times New Roman"/>
          <w:b/>
          <w:sz w:val="24"/>
          <w:szCs w:val="24"/>
        </w:rPr>
        <w:t xml:space="preserve"> </w:t>
      </w:r>
    </w:p>
    <w:p w:rsidR="00B551C6" w:rsidRDefault="00A91135" w:rsidP="005704BA">
      <w:pPr>
        <w:spacing w:after="0" w:line="312" w:lineRule="auto"/>
        <w:ind w:firstLine="567"/>
        <w:jc w:val="both"/>
        <w:rPr>
          <w:rFonts w:ascii="Times New Roman" w:hAnsi="Times New Roman"/>
          <w:b/>
          <w:i/>
          <w:sz w:val="24"/>
          <w:szCs w:val="24"/>
        </w:rPr>
      </w:pPr>
      <w:r>
        <w:rPr>
          <w:rFonts w:ascii="Times New Roman" w:hAnsi="Times New Roman" w:cs="Times New Roman"/>
          <w:sz w:val="24"/>
          <w:szCs w:val="24"/>
        </w:rPr>
        <w:t>•</w:t>
      </w:r>
      <w:r>
        <w:rPr>
          <w:rFonts w:ascii="Times New Roman" w:hAnsi="Times New Roman"/>
          <w:sz w:val="24"/>
          <w:szCs w:val="24"/>
        </w:rPr>
        <w:t xml:space="preserve"> </w:t>
      </w:r>
      <w:r w:rsidRPr="00A978B8">
        <w:rPr>
          <w:rFonts w:ascii="Times New Roman" w:hAnsi="Times New Roman"/>
          <w:i/>
          <w:sz w:val="24"/>
          <w:szCs w:val="24"/>
        </w:rPr>
        <w:t>принципы, защищающие участников вооруженного конфликта и гражданское население.</w:t>
      </w:r>
      <w:r w:rsidR="000D74CE" w:rsidRPr="00A978B8">
        <w:rPr>
          <w:rFonts w:ascii="Times New Roman" w:hAnsi="Times New Roman"/>
          <w:b/>
          <w:i/>
          <w:sz w:val="24"/>
          <w:szCs w:val="24"/>
        </w:rPr>
        <w:t xml:space="preserve">  </w:t>
      </w:r>
    </w:p>
    <w:p w:rsidR="00623365" w:rsidRDefault="00623365" w:rsidP="005704BA">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Принцип различия </w:t>
      </w:r>
      <w:r>
        <w:rPr>
          <w:rFonts w:ascii="Times New Roman" w:hAnsi="Times New Roman"/>
          <w:sz w:val="24"/>
          <w:szCs w:val="24"/>
        </w:rPr>
        <w:t xml:space="preserve">понимается как правило, запрещающее атаку гражданских объектов и гражданских лиц, а также использование неизбирательного оружия (например, биологическое и химическое). </w:t>
      </w:r>
    </w:p>
    <w:p w:rsidR="00623365" w:rsidRPr="00C15AE2" w:rsidRDefault="00623365" w:rsidP="00C15AE2">
      <w:pPr>
        <w:spacing w:after="0" w:line="312" w:lineRule="auto"/>
        <w:ind w:firstLine="567"/>
        <w:jc w:val="both"/>
        <w:rPr>
          <w:rFonts w:ascii="Times New Roman" w:hAnsi="Times New Roman"/>
          <w:sz w:val="24"/>
          <w:szCs w:val="24"/>
        </w:rPr>
      </w:pPr>
      <w:r w:rsidRPr="00623365">
        <w:rPr>
          <w:rFonts w:ascii="Times New Roman" w:hAnsi="Times New Roman"/>
          <w:b/>
          <w:sz w:val="24"/>
          <w:szCs w:val="24"/>
        </w:rPr>
        <w:t>Принцип «предосторожности»</w:t>
      </w:r>
      <w:r>
        <w:rPr>
          <w:rFonts w:ascii="Times New Roman" w:hAnsi="Times New Roman"/>
          <w:b/>
          <w:sz w:val="24"/>
          <w:szCs w:val="24"/>
        </w:rPr>
        <w:t xml:space="preserve"> </w:t>
      </w:r>
      <w:r>
        <w:rPr>
          <w:rFonts w:ascii="Times New Roman" w:hAnsi="Times New Roman"/>
          <w:sz w:val="24"/>
          <w:szCs w:val="24"/>
        </w:rPr>
        <w:t xml:space="preserve">предполагает, что стороны, принимающие решения о совершении нападения, делают все возможное, чтобы избежать причинения вреда гражданским лицам, гражданским объектам, предотвратить случайные </w:t>
      </w:r>
      <w:r w:rsidR="00C15AE2">
        <w:rPr>
          <w:rFonts w:ascii="Times New Roman" w:hAnsi="Times New Roman"/>
          <w:sz w:val="24"/>
          <w:szCs w:val="24"/>
        </w:rPr>
        <w:t>жертвы среди населения или свести их к минимуму, воздерживаться от принятий решений, которые привели бы к чрезмерным по отношению к военному преимуществу жертвам.</w:t>
      </w:r>
    </w:p>
    <w:p w:rsidR="003B02ED" w:rsidRDefault="003B02ED" w:rsidP="005704BA">
      <w:pPr>
        <w:spacing w:after="0" w:line="312" w:lineRule="auto"/>
        <w:ind w:firstLine="567"/>
        <w:jc w:val="both"/>
        <w:rPr>
          <w:rFonts w:ascii="Times New Roman" w:hAnsi="Times New Roman"/>
          <w:sz w:val="24"/>
          <w:szCs w:val="24"/>
        </w:rPr>
      </w:pPr>
      <w:r w:rsidRPr="003B02ED">
        <w:rPr>
          <w:rFonts w:ascii="Times New Roman" w:hAnsi="Times New Roman"/>
          <w:b/>
          <w:sz w:val="24"/>
          <w:szCs w:val="24"/>
        </w:rPr>
        <w:t>Вывод</w:t>
      </w:r>
      <w:r>
        <w:rPr>
          <w:rFonts w:ascii="Times New Roman" w:hAnsi="Times New Roman"/>
          <w:sz w:val="24"/>
          <w:szCs w:val="24"/>
        </w:rPr>
        <w:t xml:space="preserve">: </w:t>
      </w:r>
      <w:r w:rsidR="00A34501">
        <w:rPr>
          <w:rFonts w:ascii="Times New Roman" w:hAnsi="Times New Roman"/>
          <w:sz w:val="24"/>
          <w:szCs w:val="24"/>
        </w:rPr>
        <w:t xml:space="preserve">нормы международного гуманитарного права регламентируют сотрудничество государств в гуманитарной сфере, правовое положение всех категорий индивидов и устанавливают ответственность за нарушение прав и свобод человека.  </w:t>
      </w:r>
      <w:r w:rsidR="008B0766">
        <w:rPr>
          <w:rFonts w:ascii="Times New Roman" w:hAnsi="Times New Roman"/>
          <w:sz w:val="24"/>
          <w:szCs w:val="24"/>
        </w:rPr>
        <w:t xml:space="preserve"> </w:t>
      </w:r>
      <w:r w:rsidR="00623365">
        <w:rPr>
          <w:rFonts w:ascii="Times New Roman" w:hAnsi="Times New Roman"/>
          <w:sz w:val="24"/>
          <w:szCs w:val="24"/>
        </w:rPr>
        <w:t xml:space="preserve"> </w:t>
      </w:r>
    </w:p>
    <w:p w:rsidR="00927364" w:rsidRPr="00927364" w:rsidRDefault="00927364" w:rsidP="005704BA">
      <w:pPr>
        <w:spacing w:after="0" w:line="312" w:lineRule="auto"/>
        <w:ind w:firstLine="567"/>
        <w:jc w:val="both"/>
        <w:rPr>
          <w:rFonts w:ascii="Times New Roman" w:hAnsi="Times New Roman"/>
          <w:sz w:val="24"/>
          <w:szCs w:val="24"/>
        </w:rPr>
      </w:pPr>
      <w:r>
        <w:rPr>
          <w:rFonts w:ascii="Times New Roman" w:hAnsi="Times New Roman"/>
          <w:sz w:val="24"/>
          <w:szCs w:val="24"/>
        </w:rPr>
        <w:t xml:space="preserve">В основу рассмотрения проблем </w:t>
      </w:r>
      <w:r w:rsidRPr="00927364">
        <w:rPr>
          <w:rFonts w:ascii="Times New Roman" w:hAnsi="Times New Roman"/>
          <w:b/>
          <w:i/>
          <w:sz w:val="24"/>
          <w:szCs w:val="24"/>
        </w:rPr>
        <w:t xml:space="preserve">взаимоотношения между международным и национальным правом </w:t>
      </w:r>
      <w:r>
        <w:rPr>
          <w:rFonts w:ascii="Times New Roman" w:hAnsi="Times New Roman"/>
          <w:sz w:val="24"/>
          <w:szCs w:val="24"/>
        </w:rPr>
        <w:t>необходимо положить содержание п. 4 Статьи 15 Конституции Российской Федерации, которая гласит: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r w:rsidRPr="00927364">
        <w:rPr>
          <w:rFonts w:ascii="Times New Roman" w:hAnsi="Times New Roman"/>
          <w:sz w:val="24"/>
          <w:szCs w:val="24"/>
          <w:vertAlign w:val="superscript"/>
        </w:rPr>
        <w:t>1</w:t>
      </w:r>
      <w:r>
        <w:rPr>
          <w:rFonts w:ascii="Times New Roman" w:hAnsi="Times New Roman"/>
          <w:sz w:val="24"/>
          <w:szCs w:val="24"/>
          <w:vertAlign w:val="superscript"/>
        </w:rPr>
        <w:t xml:space="preserve"> </w:t>
      </w:r>
      <w:r w:rsidRPr="00927364">
        <w:rPr>
          <w:rFonts w:ascii="Times New Roman" w:hAnsi="Times New Roman"/>
          <w:sz w:val="24"/>
          <w:szCs w:val="24"/>
        </w:rPr>
        <w:t>(</w:t>
      </w:r>
      <w:r w:rsidRPr="00927364">
        <w:rPr>
          <w:rFonts w:ascii="Times New Roman" w:hAnsi="Times New Roman"/>
          <w:b/>
          <w:sz w:val="24"/>
          <w:szCs w:val="24"/>
        </w:rPr>
        <w:t>сноска</w:t>
      </w:r>
      <w:r>
        <w:rPr>
          <w:rFonts w:ascii="Times New Roman" w:hAnsi="Times New Roman"/>
          <w:sz w:val="24"/>
          <w:szCs w:val="24"/>
        </w:rPr>
        <w:t xml:space="preserve">: Конституция Российской Федерации в схемах: учебно-методическое пособие. </w:t>
      </w:r>
      <w:r>
        <w:rPr>
          <w:rFonts w:ascii="Times New Roman" w:hAnsi="Times New Roman" w:cs="Times New Roman"/>
          <w:sz w:val="24"/>
          <w:szCs w:val="24"/>
        </w:rPr>
        <w:t>―</w:t>
      </w:r>
      <w:r>
        <w:rPr>
          <w:rFonts w:ascii="Times New Roman" w:hAnsi="Times New Roman"/>
          <w:sz w:val="24"/>
          <w:szCs w:val="24"/>
        </w:rPr>
        <w:t xml:space="preserve"> Москва : Проспект</w:t>
      </w:r>
      <w:r w:rsidR="00AB4697">
        <w:rPr>
          <w:rFonts w:ascii="Times New Roman" w:hAnsi="Times New Roman"/>
          <w:sz w:val="24"/>
          <w:szCs w:val="24"/>
        </w:rPr>
        <w:t>, 2019. С. 26.</w:t>
      </w:r>
      <w:r w:rsidR="008A1C35">
        <w:rPr>
          <w:rFonts w:ascii="Times New Roman" w:hAnsi="Times New Roman"/>
          <w:sz w:val="24"/>
          <w:szCs w:val="24"/>
        </w:rPr>
        <w:t>)</w:t>
      </w:r>
    </w:p>
    <w:p w:rsidR="00E76169" w:rsidRPr="00592756" w:rsidRDefault="007E3176" w:rsidP="00881C76">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843DC7" w:rsidRDefault="00843DC7" w:rsidP="001F6DFC">
      <w:pPr>
        <w:spacing w:after="0" w:line="312" w:lineRule="auto"/>
        <w:ind w:firstLine="567"/>
        <w:jc w:val="both"/>
        <w:rPr>
          <w:rFonts w:ascii="Times New Roman" w:hAnsi="Times New Roman"/>
          <w:b/>
          <w:sz w:val="24"/>
          <w:szCs w:val="24"/>
        </w:rPr>
      </w:pPr>
      <w:r>
        <w:rPr>
          <w:rFonts w:ascii="Times New Roman" w:hAnsi="Times New Roman"/>
          <w:b/>
          <w:sz w:val="24"/>
          <w:szCs w:val="24"/>
        </w:rPr>
        <w:t>Практикум</w:t>
      </w:r>
      <w:r w:rsidR="00881C76">
        <w:rPr>
          <w:rFonts w:ascii="Times New Roman" w:hAnsi="Times New Roman"/>
          <w:b/>
          <w:sz w:val="24"/>
          <w:szCs w:val="24"/>
        </w:rPr>
        <w:t xml:space="preserve"> к теме 29</w:t>
      </w:r>
      <w:r w:rsidR="00862BF2">
        <w:rPr>
          <w:rFonts w:ascii="Times New Roman" w:hAnsi="Times New Roman"/>
          <w:b/>
          <w:sz w:val="24"/>
          <w:szCs w:val="24"/>
        </w:rPr>
        <w:t xml:space="preserve"> </w:t>
      </w:r>
    </w:p>
    <w:p w:rsidR="00881C76" w:rsidRDefault="00881C76" w:rsidP="001F6DFC">
      <w:pPr>
        <w:spacing w:after="0" w:line="312" w:lineRule="auto"/>
        <w:ind w:firstLine="567"/>
        <w:jc w:val="both"/>
        <w:rPr>
          <w:rFonts w:ascii="Times New Roman" w:hAnsi="Times New Roman"/>
          <w:b/>
          <w:sz w:val="24"/>
          <w:szCs w:val="24"/>
        </w:rPr>
      </w:pPr>
      <w:r>
        <w:rPr>
          <w:rFonts w:ascii="Times New Roman" w:hAnsi="Times New Roman"/>
          <w:sz w:val="24"/>
          <w:szCs w:val="24"/>
        </w:rPr>
        <w:t xml:space="preserve">В приведенном ниже ряду найдите понятие, которое является обобщающим для всех остальных представленных понятий. Запишите это </w:t>
      </w:r>
      <w:r>
        <w:rPr>
          <w:rFonts w:ascii="Times New Roman" w:hAnsi="Times New Roman"/>
          <w:b/>
          <w:sz w:val="24"/>
          <w:szCs w:val="24"/>
        </w:rPr>
        <w:t>слово (словосочетание).</w:t>
      </w:r>
    </w:p>
    <w:p w:rsidR="00881C76" w:rsidRDefault="00881C76" w:rsidP="001F6DFC">
      <w:pPr>
        <w:spacing w:after="0" w:line="312" w:lineRule="auto"/>
        <w:ind w:firstLine="567"/>
        <w:jc w:val="both"/>
        <w:rPr>
          <w:rFonts w:ascii="Times New Roman" w:hAnsi="Times New Roman"/>
          <w:i/>
          <w:sz w:val="24"/>
          <w:szCs w:val="24"/>
        </w:rPr>
      </w:pPr>
      <w:r>
        <w:rPr>
          <w:rFonts w:ascii="Times New Roman" w:hAnsi="Times New Roman"/>
          <w:i/>
          <w:sz w:val="24"/>
          <w:szCs w:val="24"/>
        </w:rPr>
        <w:t xml:space="preserve">Гуманитарные правила; защита жертв войны; международное право; нормы, применимые к международному вооруженному конфликту; международное гуманитарное право. </w:t>
      </w:r>
    </w:p>
    <w:p w:rsidR="00FE46FC" w:rsidRDefault="00FE46FC" w:rsidP="001F6DFC">
      <w:pPr>
        <w:spacing w:after="0" w:line="312" w:lineRule="auto"/>
        <w:ind w:firstLine="567"/>
        <w:jc w:val="both"/>
        <w:rPr>
          <w:rFonts w:ascii="Times New Roman" w:hAnsi="Times New Roman"/>
          <w:i/>
          <w:sz w:val="24"/>
          <w:szCs w:val="24"/>
        </w:rPr>
      </w:pPr>
    </w:p>
    <w:p w:rsidR="00FE46FC" w:rsidRPr="00881C76" w:rsidRDefault="00FE46FC" w:rsidP="001F6DFC">
      <w:pPr>
        <w:spacing w:after="0" w:line="312" w:lineRule="auto"/>
        <w:ind w:firstLine="567"/>
        <w:jc w:val="both"/>
        <w:rPr>
          <w:rFonts w:ascii="Times New Roman" w:hAnsi="Times New Roman"/>
          <w:i/>
          <w:sz w:val="24"/>
          <w:szCs w:val="24"/>
        </w:rPr>
      </w:pPr>
    </w:p>
    <w:p w:rsidR="006D42B1" w:rsidRDefault="006D42B1" w:rsidP="006D42B1">
      <w:pPr>
        <w:spacing w:after="0" w:line="312" w:lineRule="auto"/>
        <w:ind w:firstLine="567"/>
        <w:jc w:val="both"/>
        <w:rPr>
          <w:rFonts w:ascii="Times New Roman" w:hAnsi="Times New Roman"/>
          <w:b/>
          <w:sz w:val="24"/>
          <w:szCs w:val="24"/>
        </w:rPr>
      </w:pPr>
      <w:r>
        <w:rPr>
          <w:rFonts w:ascii="Times New Roman" w:hAnsi="Times New Roman"/>
          <w:b/>
          <w:sz w:val="24"/>
          <w:szCs w:val="24"/>
        </w:rPr>
        <w:t>Основные понятия</w:t>
      </w:r>
    </w:p>
    <w:tbl>
      <w:tblPr>
        <w:tblStyle w:val="a3"/>
        <w:tblW w:w="0" w:type="auto"/>
        <w:tblLook w:val="04A0"/>
      </w:tblPr>
      <w:tblGrid>
        <w:gridCol w:w="4785"/>
        <w:gridCol w:w="4785"/>
      </w:tblGrid>
      <w:tr w:rsidR="00B119FE" w:rsidTr="00B119FE">
        <w:tc>
          <w:tcPr>
            <w:tcW w:w="4785" w:type="dxa"/>
          </w:tcPr>
          <w:p w:rsidR="00B119FE" w:rsidRDefault="00024D01" w:rsidP="006D42B1">
            <w:pPr>
              <w:spacing w:line="312" w:lineRule="auto"/>
              <w:jc w:val="both"/>
              <w:rPr>
                <w:rFonts w:ascii="Times New Roman" w:hAnsi="Times New Roman"/>
                <w:b/>
                <w:sz w:val="24"/>
                <w:szCs w:val="24"/>
              </w:rPr>
            </w:pPr>
            <w:r>
              <w:rPr>
                <w:rFonts w:ascii="Times New Roman" w:hAnsi="Times New Roman"/>
                <w:b/>
                <w:sz w:val="24"/>
                <w:szCs w:val="24"/>
              </w:rPr>
              <w:t xml:space="preserve">Декларация </w:t>
            </w:r>
          </w:p>
        </w:tc>
        <w:tc>
          <w:tcPr>
            <w:tcW w:w="4786" w:type="dxa"/>
          </w:tcPr>
          <w:p w:rsidR="00B119FE" w:rsidRDefault="005322F4" w:rsidP="006D42B1">
            <w:pPr>
              <w:spacing w:line="312" w:lineRule="auto"/>
              <w:jc w:val="both"/>
              <w:rPr>
                <w:rFonts w:ascii="Times New Roman" w:hAnsi="Times New Roman"/>
                <w:b/>
                <w:sz w:val="24"/>
                <w:szCs w:val="24"/>
              </w:rPr>
            </w:pPr>
            <w:r>
              <w:rPr>
                <w:rFonts w:ascii="Times New Roman" w:hAnsi="Times New Roman"/>
                <w:b/>
                <w:sz w:val="24"/>
                <w:szCs w:val="24"/>
              </w:rPr>
              <w:t>Пакт</w:t>
            </w:r>
          </w:p>
        </w:tc>
      </w:tr>
      <w:tr w:rsidR="00B119FE" w:rsidTr="00B119FE">
        <w:tc>
          <w:tcPr>
            <w:tcW w:w="4785" w:type="dxa"/>
          </w:tcPr>
          <w:p w:rsidR="00B119FE" w:rsidRDefault="005322F4" w:rsidP="006D42B1">
            <w:pPr>
              <w:spacing w:line="312" w:lineRule="auto"/>
              <w:jc w:val="both"/>
              <w:rPr>
                <w:rFonts w:ascii="Times New Roman" w:hAnsi="Times New Roman"/>
                <w:b/>
                <w:sz w:val="24"/>
                <w:szCs w:val="24"/>
              </w:rPr>
            </w:pPr>
            <w:r>
              <w:rPr>
                <w:rFonts w:ascii="Times New Roman" w:hAnsi="Times New Roman"/>
                <w:b/>
                <w:sz w:val="24"/>
                <w:szCs w:val="24"/>
              </w:rPr>
              <w:t>Источники международного гуманитарного права</w:t>
            </w:r>
          </w:p>
        </w:tc>
        <w:tc>
          <w:tcPr>
            <w:tcW w:w="4786" w:type="dxa"/>
          </w:tcPr>
          <w:p w:rsidR="00B119FE" w:rsidRDefault="005322F4" w:rsidP="006D42B1">
            <w:pPr>
              <w:spacing w:line="312" w:lineRule="auto"/>
              <w:jc w:val="both"/>
              <w:rPr>
                <w:rFonts w:ascii="Times New Roman" w:hAnsi="Times New Roman"/>
                <w:b/>
                <w:sz w:val="24"/>
                <w:szCs w:val="24"/>
              </w:rPr>
            </w:pPr>
            <w:r>
              <w:rPr>
                <w:rFonts w:ascii="Times New Roman" w:hAnsi="Times New Roman"/>
                <w:b/>
                <w:sz w:val="24"/>
                <w:szCs w:val="24"/>
              </w:rPr>
              <w:t>Признаки международного права</w:t>
            </w:r>
          </w:p>
        </w:tc>
      </w:tr>
      <w:tr w:rsidR="00B119FE" w:rsidTr="00B119FE">
        <w:tc>
          <w:tcPr>
            <w:tcW w:w="4785" w:type="dxa"/>
          </w:tcPr>
          <w:p w:rsidR="00B119FE" w:rsidRDefault="005322F4" w:rsidP="006D42B1">
            <w:pPr>
              <w:spacing w:line="312" w:lineRule="auto"/>
              <w:jc w:val="both"/>
              <w:rPr>
                <w:rFonts w:ascii="Times New Roman" w:hAnsi="Times New Roman"/>
                <w:b/>
                <w:sz w:val="24"/>
                <w:szCs w:val="24"/>
              </w:rPr>
            </w:pPr>
            <w:r>
              <w:rPr>
                <w:rFonts w:ascii="Times New Roman" w:hAnsi="Times New Roman"/>
                <w:b/>
                <w:sz w:val="24"/>
                <w:szCs w:val="24"/>
              </w:rPr>
              <w:t>Конвенция</w:t>
            </w:r>
          </w:p>
        </w:tc>
        <w:tc>
          <w:tcPr>
            <w:tcW w:w="4786" w:type="dxa"/>
          </w:tcPr>
          <w:p w:rsidR="00B119FE" w:rsidRDefault="005322F4" w:rsidP="006D42B1">
            <w:pPr>
              <w:spacing w:line="312" w:lineRule="auto"/>
              <w:jc w:val="both"/>
              <w:rPr>
                <w:rFonts w:ascii="Times New Roman" w:hAnsi="Times New Roman"/>
                <w:b/>
                <w:sz w:val="24"/>
                <w:szCs w:val="24"/>
              </w:rPr>
            </w:pPr>
            <w:r>
              <w:rPr>
                <w:rFonts w:ascii="Times New Roman" w:hAnsi="Times New Roman"/>
                <w:b/>
                <w:sz w:val="24"/>
                <w:szCs w:val="24"/>
              </w:rPr>
              <w:t>Принципы международного права</w:t>
            </w:r>
          </w:p>
        </w:tc>
      </w:tr>
      <w:tr w:rsidR="00B119FE" w:rsidTr="00B119FE">
        <w:tc>
          <w:tcPr>
            <w:tcW w:w="4785" w:type="dxa"/>
          </w:tcPr>
          <w:p w:rsidR="00B119FE" w:rsidRDefault="005322F4" w:rsidP="006D42B1">
            <w:pPr>
              <w:spacing w:line="312" w:lineRule="auto"/>
              <w:jc w:val="both"/>
              <w:rPr>
                <w:rFonts w:ascii="Times New Roman" w:hAnsi="Times New Roman"/>
                <w:b/>
                <w:sz w:val="24"/>
                <w:szCs w:val="24"/>
              </w:rPr>
            </w:pPr>
            <w:r>
              <w:rPr>
                <w:rFonts w:ascii="Times New Roman" w:hAnsi="Times New Roman"/>
                <w:b/>
                <w:sz w:val="24"/>
                <w:szCs w:val="24"/>
              </w:rPr>
              <w:t>Международное гуманитарное право</w:t>
            </w:r>
          </w:p>
        </w:tc>
        <w:tc>
          <w:tcPr>
            <w:tcW w:w="4786" w:type="dxa"/>
          </w:tcPr>
          <w:p w:rsidR="00B119FE" w:rsidRDefault="005322F4" w:rsidP="006D42B1">
            <w:pPr>
              <w:spacing w:line="312" w:lineRule="auto"/>
              <w:jc w:val="both"/>
              <w:rPr>
                <w:rFonts w:ascii="Times New Roman" w:hAnsi="Times New Roman"/>
                <w:b/>
                <w:sz w:val="24"/>
                <w:szCs w:val="24"/>
              </w:rPr>
            </w:pPr>
            <w:r>
              <w:rPr>
                <w:rFonts w:ascii="Times New Roman" w:hAnsi="Times New Roman"/>
                <w:b/>
                <w:sz w:val="24"/>
                <w:szCs w:val="24"/>
              </w:rPr>
              <w:t>Специальные принципы международного гуманитарного права</w:t>
            </w:r>
          </w:p>
        </w:tc>
      </w:tr>
      <w:tr w:rsidR="00B119FE" w:rsidTr="00B119FE">
        <w:tc>
          <w:tcPr>
            <w:tcW w:w="4785" w:type="dxa"/>
          </w:tcPr>
          <w:p w:rsidR="00B119FE" w:rsidRDefault="005322F4" w:rsidP="006D42B1">
            <w:pPr>
              <w:spacing w:line="312" w:lineRule="auto"/>
              <w:jc w:val="both"/>
              <w:rPr>
                <w:rFonts w:ascii="Times New Roman" w:hAnsi="Times New Roman"/>
                <w:b/>
                <w:sz w:val="24"/>
                <w:szCs w:val="24"/>
              </w:rPr>
            </w:pPr>
            <w:r>
              <w:rPr>
                <w:rFonts w:ascii="Times New Roman" w:hAnsi="Times New Roman"/>
                <w:b/>
                <w:sz w:val="24"/>
                <w:szCs w:val="24"/>
              </w:rPr>
              <w:t>Международное право</w:t>
            </w:r>
          </w:p>
        </w:tc>
        <w:tc>
          <w:tcPr>
            <w:tcW w:w="4786" w:type="dxa"/>
          </w:tcPr>
          <w:p w:rsidR="00B119FE" w:rsidRDefault="005322F4" w:rsidP="006D42B1">
            <w:pPr>
              <w:spacing w:line="312" w:lineRule="auto"/>
              <w:jc w:val="both"/>
              <w:rPr>
                <w:rFonts w:ascii="Times New Roman" w:hAnsi="Times New Roman"/>
                <w:b/>
                <w:sz w:val="24"/>
                <w:szCs w:val="24"/>
              </w:rPr>
            </w:pPr>
            <w:r>
              <w:rPr>
                <w:rFonts w:ascii="Times New Roman" w:hAnsi="Times New Roman"/>
                <w:b/>
                <w:sz w:val="24"/>
                <w:szCs w:val="24"/>
              </w:rPr>
              <w:t>Цели международного права</w:t>
            </w:r>
          </w:p>
        </w:tc>
      </w:tr>
    </w:tbl>
    <w:p w:rsidR="00B119FE" w:rsidRDefault="00B119FE" w:rsidP="006D42B1">
      <w:pPr>
        <w:spacing w:after="0" w:line="312" w:lineRule="auto"/>
        <w:ind w:firstLine="567"/>
        <w:jc w:val="both"/>
        <w:rPr>
          <w:rFonts w:ascii="Times New Roman" w:hAnsi="Times New Roman"/>
          <w:b/>
          <w:sz w:val="24"/>
          <w:szCs w:val="24"/>
        </w:rPr>
      </w:pPr>
    </w:p>
    <w:p w:rsidR="00C63748" w:rsidRDefault="00C63748" w:rsidP="006D42B1">
      <w:pPr>
        <w:spacing w:after="0" w:line="312" w:lineRule="auto"/>
        <w:ind w:firstLine="567"/>
        <w:jc w:val="both"/>
        <w:rPr>
          <w:rFonts w:ascii="Times New Roman" w:hAnsi="Times New Roman"/>
          <w:b/>
          <w:sz w:val="24"/>
          <w:szCs w:val="24"/>
        </w:rPr>
      </w:pPr>
    </w:p>
    <w:p w:rsidR="00C63748" w:rsidRDefault="00C63748" w:rsidP="006D42B1">
      <w:pPr>
        <w:spacing w:after="0" w:line="312" w:lineRule="auto"/>
        <w:ind w:firstLine="567"/>
        <w:jc w:val="both"/>
        <w:rPr>
          <w:rFonts w:ascii="Times New Roman" w:hAnsi="Times New Roman"/>
          <w:b/>
          <w:sz w:val="24"/>
          <w:szCs w:val="24"/>
        </w:rPr>
      </w:pPr>
    </w:p>
    <w:p w:rsidR="00C63748" w:rsidRDefault="00C63748" w:rsidP="006D42B1">
      <w:pPr>
        <w:spacing w:after="0" w:line="312" w:lineRule="auto"/>
        <w:ind w:firstLine="567"/>
        <w:jc w:val="both"/>
        <w:rPr>
          <w:rFonts w:ascii="Times New Roman" w:hAnsi="Times New Roman"/>
          <w:b/>
          <w:sz w:val="24"/>
          <w:szCs w:val="24"/>
        </w:rPr>
      </w:pPr>
    </w:p>
    <w:p w:rsidR="004C04AE" w:rsidRDefault="004C04AE" w:rsidP="00FE46FC">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Практикумы: ответы</w:t>
      </w:r>
    </w:p>
    <w:p w:rsidR="00862BF2" w:rsidRDefault="00862BF2" w:rsidP="00862BF2">
      <w:pPr>
        <w:spacing w:after="0" w:line="312" w:lineRule="auto"/>
        <w:ind w:firstLine="567"/>
        <w:jc w:val="center"/>
        <w:rPr>
          <w:rFonts w:ascii="Times New Roman" w:hAnsi="Times New Roman"/>
          <w:b/>
          <w:sz w:val="24"/>
          <w:szCs w:val="24"/>
        </w:rPr>
      </w:pPr>
      <w:r>
        <w:rPr>
          <w:rFonts w:ascii="Times New Roman" w:hAnsi="Times New Roman"/>
          <w:b/>
          <w:sz w:val="24"/>
          <w:szCs w:val="24"/>
        </w:rPr>
        <w:t xml:space="preserve"> </w:t>
      </w:r>
    </w:p>
    <w:p w:rsidR="00862BF2" w:rsidRDefault="00862BF2" w:rsidP="00862BF2">
      <w:pPr>
        <w:spacing w:after="0" w:line="312" w:lineRule="auto"/>
        <w:ind w:firstLine="567"/>
        <w:jc w:val="center"/>
        <w:rPr>
          <w:rFonts w:ascii="Times New Roman" w:hAnsi="Times New Roman"/>
          <w:b/>
          <w:sz w:val="24"/>
          <w:szCs w:val="24"/>
        </w:rPr>
      </w:pPr>
      <w:r w:rsidRPr="00FE56EB">
        <w:rPr>
          <w:rFonts w:ascii="Times New Roman" w:hAnsi="Times New Roman"/>
          <w:b/>
          <w:sz w:val="24"/>
          <w:szCs w:val="24"/>
        </w:rPr>
        <w:t xml:space="preserve">Практикум по теме </w:t>
      </w:r>
      <w:r>
        <w:rPr>
          <w:rFonts w:ascii="Times New Roman" w:hAnsi="Times New Roman"/>
          <w:b/>
          <w:sz w:val="24"/>
          <w:szCs w:val="24"/>
        </w:rPr>
        <w:t>1</w:t>
      </w:r>
    </w:p>
    <w:p w:rsidR="00862BF2" w:rsidRDefault="00862BF2" w:rsidP="00862BF2">
      <w:pPr>
        <w:spacing w:after="0" w:line="312" w:lineRule="auto"/>
        <w:ind w:firstLine="567"/>
        <w:jc w:val="center"/>
        <w:rPr>
          <w:rFonts w:ascii="Times New Roman" w:hAnsi="Times New Roman"/>
          <w:b/>
          <w:sz w:val="24"/>
          <w:szCs w:val="24"/>
        </w:rPr>
      </w:pPr>
      <w:r>
        <w:rPr>
          <w:rFonts w:ascii="Times New Roman" w:hAnsi="Times New Roman"/>
          <w:b/>
          <w:sz w:val="24"/>
          <w:szCs w:val="24"/>
        </w:rPr>
        <w:t>Заполните полностью таблицу</w:t>
      </w:r>
    </w:p>
    <w:p w:rsidR="00862BF2" w:rsidRDefault="00862BF2" w:rsidP="00862BF2">
      <w:pPr>
        <w:spacing w:after="0" w:line="312" w:lineRule="auto"/>
        <w:ind w:firstLine="567"/>
        <w:jc w:val="center"/>
        <w:rPr>
          <w:rFonts w:ascii="Times New Roman" w:hAnsi="Times New Roman"/>
          <w:b/>
          <w:sz w:val="24"/>
          <w:szCs w:val="24"/>
        </w:rPr>
      </w:pPr>
      <w:r>
        <w:rPr>
          <w:rFonts w:ascii="Times New Roman" w:hAnsi="Times New Roman"/>
          <w:b/>
          <w:sz w:val="24"/>
          <w:szCs w:val="24"/>
        </w:rPr>
        <w:t>«Способы обретения и показатели легитимности власти»</w:t>
      </w:r>
    </w:p>
    <w:p w:rsidR="00862BF2" w:rsidRDefault="00862BF2" w:rsidP="00862BF2">
      <w:pPr>
        <w:spacing w:after="0" w:line="312" w:lineRule="auto"/>
        <w:ind w:firstLine="567"/>
        <w:jc w:val="center"/>
        <w:rPr>
          <w:rFonts w:ascii="Times New Roman" w:hAnsi="Times New Roman"/>
          <w:b/>
          <w:sz w:val="24"/>
          <w:szCs w:val="24"/>
        </w:rPr>
      </w:pPr>
    </w:p>
    <w:tbl>
      <w:tblPr>
        <w:tblStyle w:val="a3"/>
        <w:tblW w:w="0" w:type="auto"/>
        <w:tblLook w:val="04A0"/>
      </w:tblPr>
      <w:tblGrid>
        <w:gridCol w:w="2391"/>
        <w:gridCol w:w="2393"/>
        <w:gridCol w:w="2393"/>
        <w:gridCol w:w="2393"/>
      </w:tblGrid>
      <w:tr w:rsidR="00862BF2" w:rsidTr="0074764A">
        <w:tc>
          <w:tcPr>
            <w:tcW w:w="2392" w:type="dxa"/>
          </w:tcPr>
          <w:p w:rsidR="00862BF2" w:rsidRDefault="00862BF2" w:rsidP="0074764A">
            <w:pPr>
              <w:spacing w:line="312" w:lineRule="auto"/>
              <w:jc w:val="center"/>
              <w:rPr>
                <w:rFonts w:ascii="Times New Roman" w:hAnsi="Times New Roman"/>
                <w:b/>
                <w:sz w:val="24"/>
                <w:szCs w:val="24"/>
              </w:rPr>
            </w:pPr>
            <w:r>
              <w:rPr>
                <w:rFonts w:ascii="Times New Roman" w:hAnsi="Times New Roman"/>
                <w:b/>
                <w:sz w:val="24"/>
                <w:szCs w:val="24"/>
              </w:rPr>
              <w:t>Способы обретения легитимности:</w:t>
            </w:r>
          </w:p>
        </w:tc>
        <w:tc>
          <w:tcPr>
            <w:tcW w:w="2393" w:type="dxa"/>
          </w:tcPr>
          <w:p w:rsidR="00862BF2" w:rsidRPr="00862BF2" w:rsidRDefault="00862BF2" w:rsidP="0074764A">
            <w:pPr>
              <w:spacing w:line="312" w:lineRule="auto"/>
              <w:jc w:val="center"/>
              <w:rPr>
                <w:rFonts w:ascii="Times New Roman" w:hAnsi="Times New Roman"/>
                <w:i/>
                <w:sz w:val="24"/>
                <w:szCs w:val="24"/>
              </w:rPr>
            </w:pPr>
            <w:r w:rsidRPr="00862BF2">
              <w:rPr>
                <w:rFonts w:ascii="Times New Roman" w:hAnsi="Times New Roman"/>
                <w:i/>
                <w:sz w:val="24"/>
                <w:szCs w:val="24"/>
              </w:rPr>
              <w:t>Благодаря традиции</w:t>
            </w:r>
          </w:p>
        </w:tc>
        <w:tc>
          <w:tcPr>
            <w:tcW w:w="2393" w:type="dxa"/>
          </w:tcPr>
          <w:p w:rsidR="00862BF2" w:rsidRPr="0002206A" w:rsidRDefault="00862BF2" w:rsidP="0074764A">
            <w:pPr>
              <w:spacing w:line="312" w:lineRule="auto"/>
              <w:jc w:val="both"/>
              <w:rPr>
                <w:rFonts w:ascii="Times New Roman" w:hAnsi="Times New Roman"/>
                <w:sz w:val="24"/>
                <w:szCs w:val="24"/>
              </w:rPr>
            </w:pPr>
            <w:r w:rsidRPr="0002206A">
              <w:rPr>
                <w:rFonts w:ascii="Times New Roman" w:hAnsi="Times New Roman"/>
                <w:sz w:val="24"/>
                <w:szCs w:val="24"/>
              </w:rPr>
              <w:t xml:space="preserve">В силу признания правомерности системы законов, в условиях которой субъекты политики пришли к власти </w:t>
            </w:r>
          </w:p>
        </w:tc>
        <w:tc>
          <w:tcPr>
            <w:tcW w:w="2393" w:type="dxa"/>
          </w:tcPr>
          <w:p w:rsidR="00862BF2" w:rsidRPr="0002206A" w:rsidRDefault="00862BF2" w:rsidP="0074764A">
            <w:pPr>
              <w:spacing w:line="312" w:lineRule="auto"/>
              <w:jc w:val="both"/>
              <w:rPr>
                <w:rFonts w:ascii="Times New Roman" w:hAnsi="Times New Roman"/>
                <w:sz w:val="24"/>
                <w:szCs w:val="24"/>
              </w:rPr>
            </w:pPr>
            <w:r w:rsidRPr="00862BF2">
              <w:rPr>
                <w:rFonts w:ascii="Times New Roman" w:hAnsi="Times New Roman"/>
                <w:i/>
                <w:sz w:val="24"/>
                <w:szCs w:val="24"/>
              </w:rPr>
              <w:t>На базе харизмы</w:t>
            </w:r>
            <w:r>
              <w:rPr>
                <w:rFonts w:ascii="Times New Roman" w:hAnsi="Times New Roman"/>
                <w:sz w:val="24"/>
                <w:szCs w:val="24"/>
              </w:rPr>
              <w:t>, то есть веры в руководителя, которому приписываются выдающиеся личные достоинства</w:t>
            </w:r>
          </w:p>
        </w:tc>
      </w:tr>
      <w:tr w:rsidR="00862BF2" w:rsidTr="0074764A">
        <w:tc>
          <w:tcPr>
            <w:tcW w:w="2392" w:type="dxa"/>
          </w:tcPr>
          <w:p w:rsidR="00862BF2" w:rsidRDefault="00862BF2" w:rsidP="0074764A">
            <w:pPr>
              <w:spacing w:line="312" w:lineRule="auto"/>
              <w:jc w:val="center"/>
              <w:rPr>
                <w:rFonts w:ascii="Times New Roman" w:hAnsi="Times New Roman"/>
                <w:b/>
                <w:sz w:val="24"/>
                <w:szCs w:val="24"/>
              </w:rPr>
            </w:pPr>
            <w:r>
              <w:rPr>
                <w:rFonts w:ascii="Times New Roman" w:hAnsi="Times New Roman"/>
                <w:b/>
                <w:sz w:val="24"/>
                <w:szCs w:val="24"/>
              </w:rPr>
              <w:t>Показатели легитимности:</w:t>
            </w:r>
          </w:p>
        </w:tc>
        <w:tc>
          <w:tcPr>
            <w:tcW w:w="2393" w:type="dxa"/>
          </w:tcPr>
          <w:p w:rsidR="00862BF2" w:rsidRPr="0002206A" w:rsidRDefault="00862BF2" w:rsidP="0074764A">
            <w:pPr>
              <w:spacing w:line="312" w:lineRule="auto"/>
              <w:jc w:val="both"/>
              <w:rPr>
                <w:rFonts w:ascii="Times New Roman" w:hAnsi="Times New Roman"/>
                <w:sz w:val="24"/>
                <w:szCs w:val="24"/>
              </w:rPr>
            </w:pPr>
            <w:r>
              <w:rPr>
                <w:rFonts w:ascii="Times New Roman" w:hAnsi="Times New Roman"/>
                <w:sz w:val="24"/>
                <w:szCs w:val="24"/>
              </w:rPr>
              <w:t>Уровень принуждения, применяемый для проведения политики в жизнь</w:t>
            </w:r>
          </w:p>
        </w:tc>
        <w:tc>
          <w:tcPr>
            <w:tcW w:w="2393" w:type="dxa"/>
          </w:tcPr>
          <w:p w:rsidR="00862BF2" w:rsidRPr="0002206A" w:rsidRDefault="00862BF2" w:rsidP="0074764A">
            <w:pPr>
              <w:spacing w:line="312" w:lineRule="auto"/>
              <w:jc w:val="both"/>
              <w:rPr>
                <w:rFonts w:ascii="Times New Roman" w:hAnsi="Times New Roman"/>
                <w:sz w:val="24"/>
                <w:szCs w:val="24"/>
              </w:rPr>
            </w:pPr>
            <w:r w:rsidRPr="0002206A">
              <w:rPr>
                <w:rFonts w:ascii="Times New Roman" w:hAnsi="Times New Roman"/>
                <w:sz w:val="24"/>
                <w:szCs w:val="24"/>
              </w:rPr>
              <w:t xml:space="preserve">Наличие попыток </w:t>
            </w:r>
            <w:r>
              <w:rPr>
                <w:rFonts w:ascii="Times New Roman" w:hAnsi="Times New Roman"/>
                <w:sz w:val="24"/>
                <w:szCs w:val="24"/>
              </w:rPr>
              <w:t xml:space="preserve">свержения </w:t>
            </w:r>
            <w:r w:rsidRPr="00862BF2">
              <w:rPr>
                <w:rFonts w:ascii="Times New Roman" w:hAnsi="Times New Roman"/>
                <w:i/>
                <w:sz w:val="24"/>
                <w:szCs w:val="24"/>
              </w:rPr>
              <w:t>правительства или лидера</w:t>
            </w:r>
          </w:p>
        </w:tc>
        <w:tc>
          <w:tcPr>
            <w:tcW w:w="2393" w:type="dxa"/>
          </w:tcPr>
          <w:p w:rsidR="00862BF2" w:rsidRPr="0002206A" w:rsidRDefault="00862BF2" w:rsidP="0074764A">
            <w:pPr>
              <w:spacing w:line="312" w:lineRule="auto"/>
              <w:jc w:val="both"/>
              <w:rPr>
                <w:rFonts w:ascii="Times New Roman" w:hAnsi="Times New Roman"/>
                <w:sz w:val="24"/>
                <w:szCs w:val="24"/>
              </w:rPr>
            </w:pPr>
            <w:r>
              <w:rPr>
                <w:rFonts w:ascii="Times New Roman" w:hAnsi="Times New Roman"/>
                <w:sz w:val="24"/>
                <w:szCs w:val="24"/>
              </w:rPr>
              <w:t xml:space="preserve">Сила проявления гражданского неповиновения, а также результаты </w:t>
            </w:r>
            <w:r w:rsidRPr="00862BF2">
              <w:rPr>
                <w:rFonts w:ascii="Times New Roman" w:hAnsi="Times New Roman"/>
                <w:i/>
                <w:sz w:val="24"/>
                <w:szCs w:val="24"/>
              </w:rPr>
              <w:t>выборов, референдумов,</w:t>
            </w:r>
            <w:r>
              <w:rPr>
                <w:rFonts w:ascii="Times New Roman" w:hAnsi="Times New Roman"/>
                <w:sz w:val="24"/>
                <w:szCs w:val="24"/>
              </w:rPr>
              <w:t xml:space="preserve"> массовость </w:t>
            </w:r>
            <w:r w:rsidRPr="00862BF2">
              <w:rPr>
                <w:rFonts w:ascii="Times New Roman" w:hAnsi="Times New Roman"/>
                <w:i/>
                <w:sz w:val="24"/>
                <w:szCs w:val="24"/>
              </w:rPr>
              <w:t>демонстраций</w:t>
            </w:r>
            <w:r>
              <w:rPr>
                <w:rFonts w:ascii="Times New Roman" w:hAnsi="Times New Roman"/>
                <w:sz w:val="24"/>
                <w:szCs w:val="24"/>
              </w:rPr>
              <w:t xml:space="preserve"> в поддержку власти или оппозиции</w:t>
            </w:r>
          </w:p>
        </w:tc>
      </w:tr>
    </w:tbl>
    <w:p w:rsidR="00862BF2" w:rsidRDefault="00862BF2" w:rsidP="00862BF2">
      <w:pPr>
        <w:spacing w:after="0" w:line="312" w:lineRule="auto"/>
        <w:ind w:firstLine="567"/>
        <w:jc w:val="center"/>
        <w:rPr>
          <w:rFonts w:ascii="Times New Roman" w:hAnsi="Times New Roman"/>
          <w:b/>
          <w:sz w:val="24"/>
          <w:szCs w:val="24"/>
        </w:rPr>
      </w:pPr>
    </w:p>
    <w:p w:rsidR="00E75864" w:rsidRDefault="00E75864" w:rsidP="00A01139">
      <w:pPr>
        <w:spacing w:after="0" w:line="312" w:lineRule="auto"/>
        <w:ind w:firstLine="567"/>
        <w:jc w:val="center"/>
        <w:rPr>
          <w:rFonts w:ascii="Times New Roman" w:hAnsi="Times New Roman"/>
          <w:b/>
          <w:sz w:val="24"/>
          <w:szCs w:val="24"/>
          <w:lang w:eastAsia="ru-RU"/>
        </w:rPr>
      </w:pPr>
      <w:r>
        <w:rPr>
          <w:rFonts w:ascii="Times New Roman" w:hAnsi="Times New Roman"/>
          <w:b/>
          <w:sz w:val="24"/>
          <w:szCs w:val="24"/>
          <w:lang w:eastAsia="ru-RU"/>
        </w:rPr>
        <w:t>Практикум по теме 2</w:t>
      </w:r>
    </w:p>
    <w:p w:rsidR="00E75864" w:rsidRDefault="00E75864" w:rsidP="00E75864">
      <w:pPr>
        <w:spacing w:after="0" w:line="312" w:lineRule="auto"/>
        <w:ind w:firstLine="567"/>
        <w:jc w:val="both"/>
        <w:rPr>
          <w:rFonts w:ascii="Times New Roman" w:hAnsi="Times New Roman"/>
          <w:b/>
          <w:sz w:val="24"/>
          <w:szCs w:val="24"/>
        </w:rPr>
      </w:pPr>
      <w:r>
        <w:rPr>
          <w:rFonts w:ascii="Times New Roman" w:hAnsi="Times New Roman"/>
          <w:b/>
          <w:sz w:val="24"/>
          <w:szCs w:val="24"/>
        </w:rPr>
        <w:t>Ответ</w:t>
      </w:r>
      <w:r w:rsidR="005B6D34">
        <w:rPr>
          <w:rFonts w:ascii="Times New Roman" w:hAnsi="Times New Roman"/>
          <w:b/>
          <w:sz w:val="24"/>
          <w:szCs w:val="24"/>
        </w:rPr>
        <w:t>ы</w:t>
      </w:r>
      <w:r>
        <w:rPr>
          <w:rFonts w:ascii="Times New Roman" w:hAnsi="Times New Roman"/>
          <w:b/>
          <w:sz w:val="24"/>
          <w:szCs w:val="24"/>
        </w:rPr>
        <w:t xml:space="preserve"> </w:t>
      </w:r>
    </w:p>
    <w:p w:rsidR="00E75864" w:rsidRDefault="005B6D34" w:rsidP="00E75864">
      <w:pPr>
        <w:spacing w:after="0" w:line="312" w:lineRule="auto"/>
        <w:ind w:firstLine="567"/>
        <w:jc w:val="both"/>
        <w:rPr>
          <w:rFonts w:ascii="Times New Roman" w:hAnsi="Times New Roman"/>
          <w:sz w:val="24"/>
          <w:szCs w:val="24"/>
        </w:rPr>
      </w:pPr>
      <w:r w:rsidRPr="005B6D34">
        <w:rPr>
          <w:rFonts w:ascii="Times New Roman" w:hAnsi="Times New Roman"/>
          <w:b/>
          <w:sz w:val="24"/>
          <w:szCs w:val="24"/>
        </w:rPr>
        <w:t>2.1.</w:t>
      </w:r>
      <w:r>
        <w:rPr>
          <w:rFonts w:ascii="Times New Roman" w:hAnsi="Times New Roman"/>
          <w:sz w:val="24"/>
          <w:szCs w:val="24"/>
        </w:rPr>
        <w:t xml:space="preserve"> </w:t>
      </w:r>
      <w:r w:rsidR="00E75864">
        <w:rPr>
          <w:rFonts w:ascii="Times New Roman" w:hAnsi="Times New Roman"/>
          <w:sz w:val="24"/>
          <w:szCs w:val="24"/>
        </w:rPr>
        <w:t xml:space="preserve">Политика глубоко опосредована экономической сферой общества, экономическими (базисными) отношениями и интересами, концентрированным выражением которых она является. Экономические основы политики как сферы управления жизнедеятельностью связывают политику и экономику через власть, точнее, два ее вида: экономическую и политическую, через владение средствами производства, вещами, господство в сфере распределения и т. п. конкретные отношения, которые связывают политику и экономику и придают экономической деятельности политический смысл, а политическую трансформируют в экономическую, или позволяют ей получить экономическое выражение.  </w:t>
      </w:r>
    </w:p>
    <w:p w:rsidR="00E75864" w:rsidRDefault="00E75864" w:rsidP="00E75864">
      <w:pPr>
        <w:spacing w:after="0" w:line="312" w:lineRule="auto"/>
        <w:ind w:firstLine="567"/>
        <w:jc w:val="both"/>
        <w:rPr>
          <w:rFonts w:ascii="Times New Roman" w:hAnsi="Times New Roman"/>
          <w:sz w:val="24"/>
          <w:szCs w:val="24"/>
        </w:rPr>
      </w:pPr>
      <w:r>
        <w:rPr>
          <w:rFonts w:ascii="Times New Roman" w:hAnsi="Times New Roman"/>
          <w:sz w:val="24"/>
          <w:szCs w:val="24"/>
        </w:rPr>
        <w:t xml:space="preserve">Культура определяет культурный облик политики, ее связь с историей, человеком, знанием. </w:t>
      </w:r>
      <w:r w:rsidR="00A5564C">
        <w:rPr>
          <w:rFonts w:ascii="Times New Roman" w:hAnsi="Times New Roman"/>
          <w:sz w:val="24"/>
          <w:szCs w:val="24"/>
        </w:rPr>
        <w:t xml:space="preserve">Так, например, культурный политик всегда будет следовать </w:t>
      </w:r>
      <w:r w:rsidR="00A5564C">
        <w:rPr>
          <w:rFonts w:ascii="Times New Roman" w:hAnsi="Times New Roman"/>
          <w:i/>
          <w:sz w:val="24"/>
          <w:szCs w:val="24"/>
        </w:rPr>
        <w:t xml:space="preserve">экологии языка </w:t>
      </w:r>
      <w:r w:rsidR="00A5564C">
        <w:rPr>
          <w:rFonts w:ascii="Times New Roman" w:hAnsi="Times New Roman" w:cs="Times New Roman"/>
          <w:sz w:val="24"/>
          <w:szCs w:val="24"/>
        </w:rPr>
        <w:t>―</w:t>
      </w:r>
      <w:r w:rsidR="00A5564C">
        <w:rPr>
          <w:rFonts w:ascii="Times New Roman" w:hAnsi="Times New Roman"/>
          <w:sz w:val="24"/>
          <w:szCs w:val="24"/>
        </w:rPr>
        <w:t xml:space="preserve"> идеалу речи, с одной  стороны, и </w:t>
      </w:r>
      <w:r w:rsidR="00A5564C">
        <w:rPr>
          <w:rFonts w:ascii="Times New Roman" w:hAnsi="Times New Roman"/>
          <w:i/>
          <w:sz w:val="24"/>
          <w:szCs w:val="24"/>
        </w:rPr>
        <w:t xml:space="preserve">эстетике языка </w:t>
      </w:r>
      <w:r w:rsidR="00A5564C">
        <w:rPr>
          <w:rFonts w:ascii="Times New Roman" w:hAnsi="Times New Roman" w:cs="Times New Roman"/>
          <w:sz w:val="24"/>
          <w:szCs w:val="24"/>
        </w:rPr>
        <w:t>―</w:t>
      </w:r>
      <w:r w:rsidR="00A5564C">
        <w:rPr>
          <w:rFonts w:ascii="Times New Roman" w:hAnsi="Times New Roman"/>
          <w:sz w:val="24"/>
          <w:szCs w:val="24"/>
        </w:rPr>
        <w:t xml:space="preserve"> его литературных норм</w:t>
      </w:r>
      <w:r w:rsidR="009B2698">
        <w:rPr>
          <w:rFonts w:ascii="Times New Roman" w:hAnsi="Times New Roman"/>
          <w:sz w:val="24"/>
          <w:szCs w:val="24"/>
        </w:rPr>
        <w:t>, с другой</w:t>
      </w:r>
      <w:r w:rsidR="00A5564C">
        <w:rPr>
          <w:rFonts w:ascii="Times New Roman" w:hAnsi="Times New Roman"/>
          <w:sz w:val="24"/>
          <w:szCs w:val="24"/>
        </w:rPr>
        <w:t xml:space="preserve">. Он </w:t>
      </w:r>
      <w:r w:rsidR="00223024">
        <w:rPr>
          <w:rFonts w:ascii="Times New Roman" w:hAnsi="Times New Roman"/>
          <w:sz w:val="24"/>
          <w:szCs w:val="24"/>
        </w:rPr>
        <w:t xml:space="preserve">всегда </w:t>
      </w:r>
      <w:r w:rsidR="00A5564C">
        <w:rPr>
          <w:rFonts w:ascii="Times New Roman" w:hAnsi="Times New Roman"/>
          <w:sz w:val="24"/>
          <w:szCs w:val="24"/>
        </w:rPr>
        <w:t>будет помнить, что</w:t>
      </w:r>
      <w:r w:rsidR="00223024">
        <w:rPr>
          <w:rFonts w:ascii="Times New Roman" w:hAnsi="Times New Roman"/>
          <w:sz w:val="24"/>
          <w:szCs w:val="24"/>
        </w:rPr>
        <w:t xml:space="preserve"> одним из качественных свойств информации является максима: </w:t>
      </w:r>
      <w:r w:rsidR="00223024">
        <w:rPr>
          <w:rFonts w:ascii="Times New Roman" w:hAnsi="Times New Roman"/>
          <w:i/>
          <w:sz w:val="24"/>
          <w:szCs w:val="24"/>
        </w:rPr>
        <w:t xml:space="preserve">она ясна и понята, </w:t>
      </w:r>
      <w:r w:rsidR="00223024" w:rsidRPr="00223024">
        <w:rPr>
          <w:rFonts w:ascii="Times New Roman" w:hAnsi="Times New Roman"/>
          <w:sz w:val="24"/>
          <w:szCs w:val="24"/>
        </w:rPr>
        <w:t>если она выражена языком, на котором говорят те, кому она предназначена.</w:t>
      </w:r>
      <w:r w:rsidR="00223024">
        <w:rPr>
          <w:rFonts w:ascii="Times New Roman" w:hAnsi="Times New Roman"/>
          <w:i/>
          <w:sz w:val="24"/>
          <w:szCs w:val="24"/>
        </w:rPr>
        <w:t xml:space="preserve"> </w:t>
      </w:r>
      <w:r w:rsidR="00A5564C">
        <w:rPr>
          <w:rFonts w:ascii="Times New Roman" w:hAnsi="Times New Roman"/>
          <w:sz w:val="24"/>
          <w:szCs w:val="24"/>
        </w:rPr>
        <w:t xml:space="preserve">  </w:t>
      </w:r>
      <w:r>
        <w:rPr>
          <w:rFonts w:ascii="Times New Roman" w:hAnsi="Times New Roman"/>
          <w:sz w:val="24"/>
          <w:szCs w:val="24"/>
        </w:rPr>
        <w:t>Неизбежны моральные и этические оценки и установки политики. Неверны представления о возможности разделить политику и мораль (так называемый макиавеллизм). Политика может быть более или менее нравственной или совсем безнравственной, но это и определяет ее отношение к морали и не помешает обществу оценивать ее моральность не так, как это делают ее творцы и исполнители.</w:t>
      </w:r>
    </w:p>
    <w:p w:rsidR="00E75864" w:rsidRDefault="00E75864" w:rsidP="00E75864">
      <w:pPr>
        <w:spacing w:after="0" w:line="312" w:lineRule="auto"/>
        <w:ind w:firstLine="567"/>
        <w:jc w:val="both"/>
        <w:rPr>
          <w:rFonts w:ascii="Times New Roman" w:hAnsi="Times New Roman"/>
          <w:sz w:val="24"/>
          <w:szCs w:val="24"/>
        </w:rPr>
      </w:pPr>
      <w:r>
        <w:rPr>
          <w:rFonts w:ascii="Times New Roman" w:hAnsi="Times New Roman"/>
          <w:sz w:val="24"/>
          <w:szCs w:val="24"/>
        </w:rPr>
        <w:t>Особые отношения связывают политику и идеологию. Если нравственность, культура, знание, даже религия (несмотря на ее влияние в ряде обществ) мало или редко могут определять и вдохновлять политику, то идеология слита с ней непосредственно. Политика как общественная сущность неотделима от сознания общества и человека, его интересов, потребностей, целей, мировоззрения. Реальная политика осуществляется партиями, носителями и генераторами идеологии, в столкновении идей.</w:t>
      </w:r>
    </w:p>
    <w:p w:rsidR="005B6D34" w:rsidRPr="005B6D34" w:rsidRDefault="005B6D34" w:rsidP="00E75864">
      <w:pPr>
        <w:spacing w:after="0" w:line="312" w:lineRule="auto"/>
        <w:ind w:firstLine="567"/>
        <w:jc w:val="both"/>
        <w:rPr>
          <w:rFonts w:ascii="Times New Roman" w:hAnsi="Times New Roman"/>
          <w:b/>
          <w:sz w:val="24"/>
          <w:szCs w:val="24"/>
        </w:rPr>
      </w:pPr>
      <w:r w:rsidRPr="005B6D34">
        <w:rPr>
          <w:rFonts w:ascii="Times New Roman" w:hAnsi="Times New Roman"/>
          <w:b/>
          <w:sz w:val="24"/>
          <w:szCs w:val="24"/>
        </w:rPr>
        <w:t xml:space="preserve">2 .2.  </w:t>
      </w:r>
    </w:p>
    <w:tbl>
      <w:tblPr>
        <w:tblStyle w:val="a3"/>
        <w:tblW w:w="0" w:type="auto"/>
        <w:tblLook w:val="04A0"/>
      </w:tblPr>
      <w:tblGrid>
        <w:gridCol w:w="4785"/>
        <w:gridCol w:w="4785"/>
      </w:tblGrid>
      <w:tr w:rsidR="005B6D34" w:rsidTr="005B6D34">
        <w:tc>
          <w:tcPr>
            <w:tcW w:w="4785" w:type="dxa"/>
          </w:tcPr>
          <w:p w:rsidR="005B6D34" w:rsidRDefault="005B6D34" w:rsidP="005B6D34">
            <w:pPr>
              <w:spacing w:line="312" w:lineRule="auto"/>
              <w:jc w:val="center"/>
              <w:rPr>
                <w:rFonts w:ascii="Times New Roman" w:hAnsi="Times New Roman"/>
                <w:sz w:val="24"/>
                <w:szCs w:val="24"/>
              </w:rPr>
            </w:pPr>
            <w:r>
              <w:rPr>
                <w:rFonts w:ascii="Times New Roman" w:hAnsi="Times New Roman"/>
                <w:sz w:val="24"/>
                <w:szCs w:val="24"/>
              </w:rPr>
              <w:t>2</w:t>
            </w:r>
          </w:p>
        </w:tc>
        <w:tc>
          <w:tcPr>
            <w:tcW w:w="4786" w:type="dxa"/>
          </w:tcPr>
          <w:p w:rsidR="005B6D34" w:rsidRDefault="005B6D34" w:rsidP="005B6D34">
            <w:pPr>
              <w:spacing w:line="312" w:lineRule="auto"/>
              <w:jc w:val="center"/>
              <w:rPr>
                <w:rFonts w:ascii="Times New Roman" w:hAnsi="Times New Roman"/>
                <w:sz w:val="24"/>
                <w:szCs w:val="24"/>
              </w:rPr>
            </w:pPr>
            <w:r>
              <w:rPr>
                <w:rFonts w:ascii="Times New Roman" w:hAnsi="Times New Roman"/>
                <w:sz w:val="24"/>
                <w:szCs w:val="24"/>
              </w:rPr>
              <w:t>4</w:t>
            </w:r>
          </w:p>
        </w:tc>
      </w:tr>
    </w:tbl>
    <w:p w:rsidR="005B6D34" w:rsidRPr="00C90344" w:rsidRDefault="005B6D34" w:rsidP="00E75864">
      <w:pPr>
        <w:spacing w:after="0" w:line="312" w:lineRule="auto"/>
        <w:ind w:firstLine="567"/>
        <w:jc w:val="both"/>
        <w:rPr>
          <w:rFonts w:ascii="Times New Roman" w:hAnsi="Times New Roman"/>
          <w:sz w:val="24"/>
          <w:szCs w:val="24"/>
        </w:rPr>
      </w:pPr>
    </w:p>
    <w:p w:rsidR="00E75864" w:rsidRDefault="00E75864" w:rsidP="00E75864">
      <w:pPr>
        <w:spacing w:after="0" w:line="312" w:lineRule="auto"/>
        <w:ind w:firstLine="567"/>
        <w:jc w:val="both"/>
        <w:rPr>
          <w:rFonts w:ascii="Times New Roman" w:hAnsi="Times New Roman"/>
          <w:b/>
          <w:sz w:val="24"/>
          <w:szCs w:val="24"/>
          <w:lang w:eastAsia="ru-RU"/>
        </w:rPr>
      </w:pPr>
    </w:p>
    <w:p w:rsidR="00A01139" w:rsidRPr="002C5DB6" w:rsidRDefault="00A01139" w:rsidP="00A01139">
      <w:pPr>
        <w:spacing w:after="0" w:line="312" w:lineRule="auto"/>
        <w:ind w:firstLine="567"/>
        <w:jc w:val="center"/>
        <w:rPr>
          <w:rFonts w:ascii="Times New Roman" w:hAnsi="Times New Roman"/>
          <w:b/>
          <w:sz w:val="24"/>
          <w:szCs w:val="24"/>
          <w:lang w:eastAsia="ru-RU"/>
        </w:rPr>
      </w:pPr>
      <w:r>
        <w:rPr>
          <w:rFonts w:ascii="Times New Roman" w:hAnsi="Times New Roman"/>
          <w:b/>
          <w:sz w:val="24"/>
          <w:szCs w:val="24"/>
          <w:lang w:eastAsia="ru-RU"/>
        </w:rPr>
        <w:t>Практикум по теме 3</w:t>
      </w:r>
      <w:r w:rsidRPr="002C5DB6">
        <w:rPr>
          <w:rFonts w:ascii="Times New Roman" w:hAnsi="Times New Roman"/>
          <w:b/>
          <w:sz w:val="24"/>
          <w:szCs w:val="24"/>
          <w:lang w:eastAsia="ru-RU"/>
        </w:rPr>
        <w:t>:</w:t>
      </w:r>
    </w:p>
    <w:p w:rsidR="00A01139" w:rsidRDefault="00A01139" w:rsidP="00A01139">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1) в старой общественной структуре: прогрессивные требования основных групп общества не воспринимаются политической системой;</w:t>
      </w:r>
    </w:p>
    <w:p w:rsidR="00A01139" w:rsidRDefault="00A01139" w:rsidP="00A01139">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2) в обновленной общественной структуре: политической системе в течение длительного времени не удается оправдать надежды широких общественных слоев.</w:t>
      </w:r>
    </w:p>
    <w:p w:rsidR="008E7BA0" w:rsidRDefault="008E7BA0" w:rsidP="008E7BA0">
      <w:pPr>
        <w:spacing w:after="0" w:line="312" w:lineRule="auto"/>
        <w:ind w:firstLine="567"/>
        <w:jc w:val="center"/>
        <w:rPr>
          <w:rFonts w:ascii="Times New Roman" w:hAnsi="Times New Roman"/>
          <w:b/>
          <w:sz w:val="24"/>
          <w:szCs w:val="24"/>
          <w:lang w:eastAsia="ru-RU"/>
        </w:rPr>
      </w:pPr>
      <w:r w:rsidRPr="008E7BA0">
        <w:rPr>
          <w:rFonts w:ascii="Times New Roman" w:hAnsi="Times New Roman"/>
          <w:b/>
          <w:sz w:val="24"/>
          <w:szCs w:val="24"/>
          <w:lang w:eastAsia="ru-RU"/>
        </w:rPr>
        <w:t>Практикум к теме 4</w:t>
      </w:r>
    </w:p>
    <w:p w:rsidR="008E7BA0" w:rsidRPr="008E7BA0" w:rsidRDefault="008E7BA0" w:rsidP="008E7BA0">
      <w:pPr>
        <w:spacing w:after="0" w:line="312"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Ответ: </w:t>
      </w:r>
      <w:r>
        <w:rPr>
          <w:rFonts w:ascii="Times New Roman" w:hAnsi="Times New Roman"/>
          <w:sz w:val="24"/>
          <w:szCs w:val="24"/>
          <w:lang w:eastAsia="ru-RU"/>
        </w:rPr>
        <w:t xml:space="preserve">235. </w:t>
      </w:r>
      <w:r>
        <w:rPr>
          <w:rFonts w:ascii="Times New Roman" w:hAnsi="Times New Roman"/>
          <w:sz w:val="24"/>
          <w:szCs w:val="24"/>
          <w:lang w:eastAsia="ru-RU"/>
        </w:rPr>
        <w:tab/>
      </w:r>
    </w:p>
    <w:p w:rsidR="001B6487" w:rsidRDefault="001B6487" w:rsidP="001B6487">
      <w:pPr>
        <w:spacing w:after="0" w:line="312" w:lineRule="auto"/>
        <w:ind w:firstLine="567"/>
        <w:jc w:val="center"/>
        <w:rPr>
          <w:rFonts w:ascii="Times New Roman" w:hAnsi="Times New Roman"/>
          <w:b/>
          <w:sz w:val="24"/>
          <w:szCs w:val="24"/>
          <w:lang w:eastAsia="ru-RU"/>
        </w:rPr>
      </w:pPr>
      <w:r w:rsidRPr="001B6487">
        <w:rPr>
          <w:rFonts w:ascii="Times New Roman" w:hAnsi="Times New Roman"/>
          <w:b/>
          <w:sz w:val="24"/>
          <w:szCs w:val="24"/>
          <w:lang w:eastAsia="ru-RU"/>
        </w:rPr>
        <w:t>Практикум по теме 5</w:t>
      </w:r>
    </w:p>
    <w:p w:rsidR="001B6487" w:rsidRPr="001B6487" w:rsidRDefault="001B6487" w:rsidP="001B6487">
      <w:pPr>
        <w:spacing w:after="0" w:line="312"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Ответ: </w:t>
      </w:r>
    </w:p>
    <w:tbl>
      <w:tblPr>
        <w:tblStyle w:val="a3"/>
        <w:tblW w:w="0" w:type="auto"/>
        <w:tblLook w:val="04A0"/>
      </w:tblPr>
      <w:tblGrid>
        <w:gridCol w:w="1913"/>
        <w:gridCol w:w="1914"/>
        <w:gridCol w:w="1914"/>
        <w:gridCol w:w="1914"/>
        <w:gridCol w:w="1915"/>
      </w:tblGrid>
      <w:tr w:rsidR="001B6487" w:rsidTr="001B6487">
        <w:tc>
          <w:tcPr>
            <w:tcW w:w="1914"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А</w:t>
            </w:r>
          </w:p>
        </w:tc>
        <w:tc>
          <w:tcPr>
            <w:tcW w:w="1914"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Б</w:t>
            </w:r>
          </w:p>
        </w:tc>
        <w:tc>
          <w:tcPr>
            <w:tcW w:w="1914"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В</w:t>
            </w:r>
          </w:p>
        </w:tc>
        <w:tc>
          <w:tcPr>
            <w:tcW w:w="1914"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Г</w:t>
            </w:r>
          </w:p>
        </w:tc>
        <w:tc>
          <w:tcPr>
            <w:tcW w:w="1915"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Д</w:t>
            </w:r>
          </w:p>
        </w:tc>
      </w:tr>
      <w:tr w:rsidR="001B6487" w:rsidTr="001B6487">
        <w:tc>
          <w:tcPr>
            <w:tcW w:w="1914"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 xml:space="preserve">2 </w:t>
            </w:r>
          </w:p>
        </w:tc>
        <w:tc>
          <w:tcPr>
            <w:tcW w:w="1914"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1</w:t>
            </w:r>
          </w:p>
        </w:tc>
        <w:tc>
          <w:tcPr>
            <w:tcW w:w="1914"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2</w:t>
            </w:r>
          </w:p>
        </w:tc>
        <w:tc>
          <w:tcPr>
            <w:tcW w:w="1914"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2</w:t>
            </w:r>
          </w:p>
        </w:tc>
        <w:tc>
          <w:tcPr>
            <w:tcW w:w="1915" w:type="dxa"/>
          </w:tcPr>
          <w:p w:rsidR="001B6487" w:rsidRDefault="001B6487" w:rsidP="001B6487">
            <w:pPr>
              <w:spacing w:line="312" w:lineRule="auto"/>
              <w:jc w:val="center"/>
              <w:rPr>
                <w:rFonts w:ascii="Times New Roman" w:hAnsi="Times New Roman"/>
                <w:b/>
                <w:sz w:val="24"/>
                <w:szCs w:val="24"/>
                <w:lang w:eastAsia="ru-RU"/>
              </w:rPr>
            </w:pPr>
            <w:r>
              <w:rPr>
                <w:rFonts w:ascii="Times New Roman" w:hAnsi="Times New Roman"/>
                <w:b/>
                <w:sz w:val="24"/>
                <w:szCs w:val="24"/>
                <w:lang w:eastAsia="ru-RU"/>
              </w:rPr>
              <w:t>1</w:t>
            </w:r>
          </w:p>
        </w:tc>
      </w:tr>
    </w:tbl>
    <w:p w:rsidR="001B6487" w:rsidRPr="001B6487" w:rsidRDefault="001B6487" w:rsidP="001B6487">
      <w:pPr>
        <w:spacing w:after="0" w:line="312" w:lineRule="auto"/>
        <w:ind w:firstLine="567"/>
        <w:jc w:val="both"/>
        <w:rPr>
          <w:rFonts w:ascii="Times New Roman" w:hAnsi="Times New Roman"/>
          <w:b/>
          <w:sz w:val="24"/>
          <w:szCs w:val="24"/>
          <w:lang w:eastAsia="ru-RU"/>
        </w:rPr>
      </w:pPr>
    </w:p>
    <w:p w:rsidR="00A01139" w:rsidRDefault="000A2D92" w:rsidP="000A2D92">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6</w:t>
      </w:r>
    </w:p>
    <w:p w:rsidR="000A2D92" w:rsidRDefault="000A2D92" w:rsidP="000A2D92">
      <w:pPr>
        <w:spacing w:after="0" w:line="312" w:lineRule="auto"/>
        <w:ind w:firstLine="567"/>
        <w:jc w:val="both"/>
        <w:rPr>
          <w:rFonts w:ascii="Times New Roman" w:hAnsi="Times New Roman"/>
          <w:sz w:val="24"/>
          <w:szCs w:val="24"/>
          <w:lang w:eastAsia="ru-RU"/>
        </w:rPr>
      </w:pPr>
      <w:r>
        <w:rPr>
          <w:rFonts w:ascii="Times New Roman" w:hAnsi="Times New Roman"/>
          <w:sz w:val="24"/>
          <w:szCs w:val="24"/>
          <w:lang w:eastAsia="ru-RU"/>
        </w:rPr>
        <w:t>Восстановите полностью содержание таблицы «Политические режимы».</w:t>
      </w:r>
    </w:p>
    <w:p w:rsidR="00562CE1" w:rsidRPr="00562CE1" w:rsidRDefault="00562CE1" w:rsidP="000A2D92">
      <w:pPr>
        <w:spacing w:after="0" w:line="312" w:lineRule="auto"/>
        <w:ind w:firstLine="567"/>
        <w:jc w:val="both"/>
        <w:rPr>
          <w:rFonts w:ascii="Times New Roman" w:hAnsi="Times New Roman"/>
          <w:b/>
          <w:sz w:val="24"/>
          <w:szCs w:val="24"/>
          <w:lang w:eastAsia="ru-RU"/>
        </w:rPr>
      </w:pPr>
      <w:r>
        <w:rPr>
          <w:rFonts w:ascii="Times New Roman" w:hAnsi="Times New Roman"/>
          <w:b/>
          <w:sz w:val="24"/>
          <w:szCs w:val="24"/>
          <w:lang w:eastAsia="ru-RU"/>
        </w:rPr>
        <w:t>Ответ</w:t>
      </w:r>
      <w:r w:rsidR="00FB2AA5">
        <w:rPr>
          <w:rFonts w:ascii="Times New Roman" w:hAnsi="Times New Roman"/>
          <w:sz w:val="24"/>
          <w:szCs w:val="24"/>
          <w:lang w:eastAsia="ru-RU"/>
        </w:rPr>
        <w:t xml:space="preserve"> (выделен куривом)</w:t>
      </w:r>
      <w:r>
        <w:rPr>
          <w:rFonts w:ascii="Times New Roman" w:hAnsi="Times New Roman"/>
          <w:b/>
          <w:sz w:val="24"/>
          <w:szCs w:val="24"/>
          <w:lang w:eastAsia="ru-RU"/>
        </w:rPr>
        <w:t>:</w:t>
      </w:r>
    </w:p>
    <w:tbl>
      <w:tblPr>
        <w:tblStyle w:val="a3"/>
        <w:tblW w:w="0" w:type="auto"/>
        <w:tblLook w:val="04A0"/>
      </w:tblPr>
      <w:tblGrid>
        <w:gridCol w:w="2391"/>
        <w:gridCol w:w="2393"/>
        <w:gridCol w:w="2393"/>
        <w:gridCol w:w="2393"/>
      </w:tblGrid>
      <w:tr w:rsidR="000A2D92" w:rsidTr="0033777F">
        <w:tc>
          <w:tcPr>
            <w:tcW w:w="2392" w:type="dxa"/>
            <w:vMerge w:val="restart"/>
          </w:tcPr>
          <w:p w:rsidR="000A2D92" w:rsidRPr="007C7B31" w:rsidRDefault="000A2D92" w:rsidP="0033777F">
            <w:pPr>
              <w:spacing w:line="312" w:lineRule="auto"/>
              <w:jc w:val="both"/>
              <w:rPr>
                <w:rFonts w:ascii="Times New Roman" w:hAnsi="Times New Roman"/>
                <w:b/>
                <w:sz w:val="24"/>
                <w:szCs w:val="24"/>
                <w:lang w:eastAsia="ru-RU"/>
              </w:rPr>
            </w:pPr>
            <w:r w:rsidRPr="007C7B31">
              <w:rPr>
                <w:rFonts w:ascii="Times New Roman" w:hAnsi="Times New Roman"/>
                <w:b/>
                <w:sz w:val="24"/>
                <w:szCs w:val="24"/>
                <w:lang w:eastAsia="ru-RU"/>
              </w:rPr>
              <w:t>Линии сравнения</w:t>
            </w:r>
          </w:p>
        </w:tc>
        <w:tc>
          <w:tcPr>
            <w:tcW w:w="2393" w:type="dxa"/>
            <w:vMerge w:val="restart"/>
          </w:tcPr>
          <w:p w:rsidR="000A2D92" w:rsidRPr="007C7B31" w:rsidRDefault="000A2D92" w:rsidP="0033777F">
            <w:pPr>
              <w:spacing w:line="312" w:lineRule="auto"/>
              <w:jc w:val="both"/>
              <w:rPr>
                <w:rFonts w:ascii="Times New Roman" w:hAnsi="Times New Roman"/>
                <w:b/>
                <w:sz w:val="24"/>
                <w:szCs w:val="24"/>
                <w:lang w:eastAsia="ru-RU"/>
              </w:rPr>
            </w:pPr>
            <w:r w:rsidRPr="007C7B31">
              <w:rPr>
                <w:rFonts w:ascii="Times New Roman" w:hAnsi="Times New Roman"/>
                <w:b/>
                <w:sz w:val="24"/>
                <w:szCs w:val="24"/>
                <w:lang w:eastAsia="ru-RU"/>
              </w:rPr>
              <w:t>Демократический (демократия)</w:t>
            </w:r>
          </w:p>
        </w:tc>
        <w:tc>
          <w:tcPr>
            <w:tcW w:w="4786" w:type="dxa"/>
            <w:gridSpan w:val="2"/>
          </w:tcPr>
          <w:p w:rsidR="000A2D92" w:rsidRPr="007C7B31" w:rsidRDefault="000A2D92" w:rsidP="00014CE8">
            <w:pPr>
              <w:spacing w:line="312" w:lineRule="auto"/>
              <w:jc w:val="center"/>
              <w:rPr>
                <w:rFonts w:ascii="Times New Roman" w:hAnsi="Times New Roman"/>
                <w:b/>
                <w:sz w:val="24"/>
                <w:szCs w:val="24"/>
                <w:lang w:eastAsia="ru-RU"/>
              </w:rPr>
            </w:pPr>
            <w:r w:rsidRPr="007C7B31">
              <w:rPr>
                <w:rFonts w:ascii="Times New Roman" w:hAnsi="Times New Roman"/>
                <w:b/>
                <w:sz w:val="24"/>
                <w:szCs w:val="24"/>
                <w:lang w:eastAsia="ru-RU"/>
              </w:rPr>
              <w:t>Недемократический</w:t>
            </w:r>
          </w:p>
        </w:tc>
      </w:tr>
      <w:tr w:rsidR="000A2D92" w:rsidTr="0033777F">
        <w:tc>
          <w:tcPr>
            <w:tcW w:w="2392" w:type="dxa"/>
            <w:vMerge/>
          </w:tcPr>
          <w:p w:rsidR="000A2D92" w:rsidRPr="007C7B31" w:rsidRDefault="000A2D92" w:rsidP="0033777F">
            <w:pPr>
              <w:spacing w:line="312" w:lineRule="auto"/>
              <w:jc w:val="both"/>
              <w:rPr>
                <w:rFonts w:ascii="Times New Roman" w:hAnsi="Times New Roman"/>
                <w:b/>
                <w:sz w:val="24"/>
                <w:szCs w:val="24"/>
                <w:lang w:eastAsia="ru-RU"/>
              </w:rPr>
            </w:pPr>
          </w:p>
        </w:tc>
        <w:tc>
          <w:tcPr>
            <w:tcW w:w="2393" w:type="dxa"/>
            <w:vMerge/>
          </w:tcPr>
          <w:p w:rsidR="000A2D92" w:rsidRPr="007C7B31" w:rsidRDefault="000A2D92" w:rsidP="0033777F">
            <w:pPr>
              <w:spacing w:line="312" w:lineRule="auto"/>
              <w:jc w:val="both"/>
              <w:rPr>
                <w:rFonts w:ascii="Times New Roman" w:hAnsi="Times New Roman"/>
                <w:b/>
                <w:sz w:val="24"/>
                <w:szCs w:val="24"/>
                <w:lang w:eastAsia="ru-RU"/>
              </w:rPr>
            </w:pPr>
          </w:p>
        </w:tc>
        <w:tc>
          <w:tcPr>
            <w:tcW w:w="2393" w:type="dxa"/>
          </w:tcPr>
          <w:p w:rsidR="000A2D92" w:rsidRPr="007C7B31" w:rsidRDefault="000A2D92" w:rsidP="0033777F">
            <w:pPr>
              <w:spacing w:line="312" w:lineRule="auto"/>
              <w:jc w:val="both"/>
              <w:rPr>
                <w:rFonts w:ascii="Times New Roman" w:hAnsi="Times New Roman"/>
                <w:b/>
                <w:sz w:val="24"/>
                <w:szCs w:val="24"/>
                <w:lang w:eastAsia="ru-RU"/>
              </w:rPr>
            </w:pPr>
            <w:r w:rsidRPr="007C7B31">
              <w:rPr>
                <w:rFonts w:ascii="Times New Roman" w:hAnsi="Times New Roman"/>
                <w:b/>
                <w:sz w:val="24"/>
                <w:szCs w:val="24"/>
                <w:lang w:eastAsia="ru-RU"/>
              </w:rPr>
              <w:t>Тоталитарный (тоталитаризм)</w:t>
            </w:r>
          </w:p>
        </w:tc>
        <w:tc>
          <w:tcPr>
            <w:tcW w:w="2393" w:type="dxa"/>
          </w:tcPr>
          <w:p w:rsidR="000A2D92" w:rsidRPr="007C7B31" w:rsidRDefault="000A2D92" w:rsidP="0033777F">
            <w:pPr>
              <w:spacing w:line="312" w:lineRule="auto"/>
              <w:jc w:val="both"/>
              <w:rPr>
                <w:rFonts w:ascii="Times New Roman" w:hAnsi="Times New Roman"/>
                <w:b/>
                <w:sz w:val="24"/>
                <w:szCs w:val="24"/>
                <w:lang w:eastAsia="ru-RU"/>
              </w:rPr>
            </w:pPr>
            <w:r w:rsidRPr="007C7B31">
              <w:rPr>
                <w:rFonts w:ascii="Times New Roman" w:hAnsi="Times New Roman"/>
                <w:b/>
                <w:sz w:val="24"/>
                <w:szCs w:val="24"/>
                <w:lang w:eastAsia="ru-RU"/>
              </w:rPr>
              <w:t>Авторитарный (авторитаризм)</w:t>
            </w:r>
          </w:p>
        </w:tc>
      </w:tr>
      <w:tr w:rsidR="000A2D92" w:rsidTr="0033777F">
        <w:tc>
          <w:tcPr>
            <w:tcW w:w="2392" w:type="dxa"/>
          </w:tcPr>
          <w:p w:rsidR="000A2D92" w:rsidRDefault="000A2D92" w:rsidP="0033777F">
            <w:pPr>
              <w:spacing w:line="312" w:lineRule="auto"/>
              <w:jc w:val="both"/>
              <w:rPr>
                <w:rFonts w:ascii="Times New Roman" w:hAnsi="Times New Roman"/>
                <w:sz w:val="24"/>
                <w:szCs w:val="24"/>
                <w:lang w:eastAsia="ru-RU"/>
              </w:rPr>
            </w:pPr>
            <w:r>
              <w:rPr>
                <w:rFonts w:ascii="Times New Roman" w:hAnsi="Times New Roman"/>
                <w:sz w:val="24"/>
                <w:szCs w:val="24"/>
                <w:lang w:eastAsia="ru-RU"/>
              </w:rPr>
              <w:t xml:space="preserve">1. Социальная база </w:t>
            </w:r>
          </w:p>
        </w:tc>
        <w:tc>
          <w:tcPr>
            <w:tcW w:w="2393" w:type="dxa"/>
          </w:tcPr>
          <w:p w:rsidR="000A2D92" w:rsidRPr="00562CE1" w:rsidRDefault="00562CE1" w:rsidP="00562CE1">
            <w:pPr>
              <w:spacing w:line="312" w:lineRule="auto"/>
              <w:rPr>
                <w:rFonts w:ascii="Times New Roman" w:hAnsi="Times New Roman"/>
                <w:i/>
                <w:sz w:val="24"/>
                <w:szCs w:val="24"/>
                <w:lang w:eastAsia="ru-RU"/>
              </w:rPr>
            </w:pPr>
            <w:r>
              <w:rPr>
                <w:rFonts w:ascii="Times New Roman" w:hAnsi="Times New Roman"/>
                <w:i/>
                <w:sz w:val="24"/>
                <w:szCs w:val="24"/>
                <w:lang w:eastAsia="ru-RU"/>
              </w:rPr>
              <w:t>Опора на большинство населения, которое сознательно поддерживает демократические ценности</w:t>
            </w:r>
          </w:p>
        </w:tc>
        <w:tc>
          <w:tcPr>
            <w:tcW w:w="2393"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Опора на массовые движения люмпенизированных слоев населения</w:t>
            </w:r>
          </w:p>
        </w:tc>
        <w:tc>
          <w:tcPr>
            <w:tcW w:w="2393" w:type="dxa"/>
          </w:tcPr>
          <w:p w:rsidR="000A2D92" w:rsidRDefault="000A2D92" w:rsidP="0033777F">
            <w:pPr>
              <w:spacing w:line="312" w:lineRule="auto"/>
              <w:jc w:val="both"/>
              <w:rPr>
                <w:rFonts w:ascii="Times New Roman" w:hAnsi="Times New Roman"/>
                <w:sz w:val="24"/>
                <w:szCs w:val="24"/>
                <w:lang w:eastAsia="ru-RU"/>
              </w:rPr>
            </w:pPr>
            <w:r>
              <w:rPr>
                <w:rFonts w:ascii="Times New Roman" w:hAnsi="Times New Roman"/>
                <w:sz w:val="24"/>
                <w:szCs w:val="24"/>
                <w:lang w:eastAsia="ru-RU"/>
              </w:rPr>
              <w:t xml:space="preserve">Опора на традиционные социальные институты </w:t>
            </w:r>
            <w:r>
              <w:rPr>
                <w:rFonts w:ascii="Times New Roman" w:hAnsi="Times New Roman" w:cs="Times New Roman"/>
                <w:sz w:val="24"/>
                <w:szCs w:val="24"/>
                <w:lang w:eastAsia="ru-RU"/>
              </w:rPr>
              <w:t>―</w:t>
            </w:r>
            <w:r>
              <w:rPr>
                <w:rFonts w:ascii="Times New Roman" w:hAnsi="Times New Roman"/>
                <w:sz w:val="24"/>
                <w:szCs w:val="24"/>
                <w:lang w:eastAsia="ru-RU"/>
              </w:rPr>
              <w:t xml:space="preserve"> бюрократию, армию, церковь</w:t>
            </w:r>
          </w:p>
        </w:tc>
      </w:tr>
      <w:tr w:rsidR="000A2D92" w:rsidTr="0033777F">
        <w:tc>
          <w:tcPr>
            <w:tcW w:w="2392"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 xml:space="preserve">2. Государственное устройство </w:t>
            </w:r>
          </w:p>
        </w:tc>
        <w:tc>
          <w:tcPr>
            <w:tcW w:w="2393"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Правовое государство, построенное на основе разделения властей, ориентация на удовлетворение потребностей населения</w:t>
            </w:r>
          </w:p>
        </w:tc>
        <w:tc>
          <w:tcPr>
            <w:tcW w:w="2393" w:type="dxa"/>
          </w:tcPr>
          <w:p w:rsidR="000A2D92" w:rsidRPr="00562CE1" w:rsidRDefault="00562CE1" w:rsidP="00562CE1">
            <w:pPr>
              <w:spacing w:line="312" w:lineRule="auto"/>
              <w:rPr>
                <w:rFonts w:ascii="Times New Roman" w:hAnsi="Times New Roman"/>
                <w:i/>
                <w:sz w:val="24"/>
                <w:szCs w:val="24"/>
                <w:lang w:eastAsia="ru-RU"/>
              </w:rPr>
            </w:pPr>
            <w:r>
              <w:rPr>
                <w:rFonts w:ascii="Times New Roman" w:hAnsi="Times New Roman"/>
                <w:i/>
                <w:sz w:val="24"/>
                <w:szCs w:val="24"/>
                <w:lang w:eastAsia="ru-RU"/>
              </w:rPr>
              <w:t>«Всеобщее государство», осуществляющее тотальный (полный) контроль всех сторон частной и общественной жизни</w:t>
            </w:r>
          </w:p>
        </w:tc>
        <w:tc>
          <w:tcPr>
            <w:tcW w:w="2393"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Традиционное государство, поддерживающее общественный порядок путем жесткого контроля определенных секторов общественной жизни</w:t>
            </w:r>
          </w:p>
        </w:tc>
      </w:tr>
      <w:tr w:rsidR="000A2D92" w:rsidTr="0033777F">
        <w:tc>
          <w:tcPr>
            <w:tcW w:w="2392"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 xml:space="preserve">3. Правовой принцип </w:t>
            </w:r>
          </w:p>
        </w:tc>
        <w:tc>
          <w:tcPr>
            <w:tcW w:w="2393" w:type="dxa"/>
          </w:tcPr>
          <w:p w:rsidR="000A2D92" w:rsidRDefault="000A2D92" w:rsidP="0033777F">
            <w:pPr>
              <w:spacing w:line="312" w:lineRule="auto"/>
              <w:jc w:val="both"/>
              <w:rPr>
                <w:rFonts w:ascii="Times New Roman" w:hAnsi="Times New Roman"/>
                <w:sz w:val="24"/>
                <w:szCs w:val="24"/>
                <w:lang w:eastAsia="ru-RU"/>
              </w:rPr>
            </w:pPr>
            <w:r>
              <w:rPr>
                <w:rFonts w:ascii="Times New Roman" w:hAnsi="Times New Roman"/>
                <w:sz w:val="24"/>
                <w:szCs w:val="24"/>
                <w:lang w:eastAsia="ru-RU"/>
              </w:rPr>
              <w:t>Разрешено все, что не запрещено законом</w:t>
            </w:r>
          </w:p>
        </w:tc>
        <w:tc>
          <w:tcPr>
            <w:tcW w:w="2393" w:type="dxa"/>
          </w:tcPr>
          <w:p w:rsidR="000A2D92" w:rsidRPr="00562CE1" w:rsidRDefault="00E50CB9" w:rsidP="00E50CB9">
            <w:pPr>
              <w:spacing w:line="312" w:lineRule="auto"/>
              <w:rPr>
                <w:rFonts w:ascii="Times New Roman" w:hAnsi="Times New Roman"/>
                <w:i/>
                <w:sz w:val="24"/>
                <w:szCs w:val="24"/>
                <w:lang w:eastAsia="ru-RU"/>
              </w:rPr>
            </w:pPr>
            <w:r>
              <w:rPr>
                <w:rFonts w:ascii="Times New Roman" w:hAnsi="Times New Roman"/>
                <w:i/>
                <w:sz w:val="24"/>
                <w:szCs w:val="24"/>
                <w:lang w:eastAsia="ru-RU"/>
              </w:rPr>
              <w:t>Запрещено все, что не разрешено</w:t>
            </w:r>
          </w:p>
        </w:tc>
        <w:tc>
          <w:tcPr>
            <w:tcW w:w="2393" w:type="dxa"/>
          </w:tcPr>
          <w:p w:rsidR="000A2D92" w:rsidRPr="00E50CB9" w:rsidRDefault="00E50CB9" w:rsidP="00E50CB9">
            <w:pPr>
              <w:spacing w:line="312" w:lineRule="auto"/>
              <w:rPr>
                <w:rFonts w:ascii="Times New Roman" w:hAnsi="Times New Roman"/>
                <w:i/>
                <w:sz w:val="24"/>
                <w:szCs w:val="24"/>
                <w:lang w:eastAsia="ru-RU"/>
              </w:rPr>
            </w:pPr>
            <w:r>
              <w:rPr>
                <w:rFonts w:ascii="Times New Roman" w:hAnsi="Times New Roman"/>
                <w:i/>
                <w:sz w:val="24"/>
                <w:szCs w:val="24"/>
                <w:lang w:eastAsia="ru-RU"/>
              </w:rPr>
              <w:t>Разрешено все, кроме политики</w:t>
            </w:r>
          </w:p>
        </w:tc>
      </w:tr>
      <w:tr w:rsidR="000A2D92" w:rsidTr="0033777F">
        <w:tc>
          <w:tcPr>
            <w:tcW w:w="2392" w:type="dxa"/>
          </w:tcPr>
          <w:p w:rsidR="000A2D92" w:rsidRDefault="000A2D92" w:rsidP="0033777F">
            <w:pPr>
              <w:spacing w:line="312" w:lineRule="auto"/>
              <w:jc w:val="both"/>
              <w:rPr>
                <w:rFonts w:ascii="Times New Roman" w:hAnsi="Times New Roman"/>
                <w:sz w:val="24"/>
                <w:szCs w:val="24"/>
                <w:lang w:eastAsia="ru-RU"/>
              </w:rPr>
            </w:pPr>
            <w:r>
              <w:rPr>
                <w:rFonts w:ascii="Times New Roman" w:hAnsi="Times New Roman"/>
                <w:sz w:val="24"/>
                <w:szCs w:val="24"/>
                <w:lang w:eastAsia="ru-RU"/>
              </w:rPr>
              <w:t>4. Отношение людей к власти</w:t>
            </w:r>
          </w:p>
        </w:tc>
        <w:tc>
          <w:tcPr>
            <w:tcW w:w="2393" w:type="dxa"/>
          </w:tcPr>
          <w:p w:rsidR="000A2D92" w:rsidRDefault="000A2D92" w:rsidP="0033777F">
            <w:pPr>
              <w:spacing w:line="312" w:lineRule="auto"/>
              <w:jc w:val="both"/>
              <w:rPr>
                <w:rFonts w:ascii="Times New Roman" w:hAnsi="Times New Roman"/>
                <w:sz w:val="24"/>
                <w:szCs w:val="24"/>
                <w:lang w:eastAsia="ru-RU"/>
              </w:rPr>
            </w:pPr>
            <w:r>
              <w:rPr>
                <w:rFonts w:ascii="Times New Roman" w:hAnsi="Times New Roman"/>
                <w:sz w:val="24"/>
                <w:szCs w:val="24"/>
                <w:lang w:eastAsia="ru-RU"/>
              </w:rPr>
              <w:t>Участие граждан в ее формировании</w:t>
            </w:r>
          </w:p>
        </w:tc>
        <w:tc>
          <w:tcPr>
            <w:tcW w:w="2393" w:type="dxa"/>
          </w:tcPr>
          <w:p w:rsidR="000A2D92" w:rsidRPr="00E50CB9" w:rsidRDefault="00E50CB9" w:rsidP="00E50CB9">
            <w:pPr>
              <w:spacing w:line="312" w:lineRule="auto"/>
              <w:rPr>
                <w:rFonts w:ascii="Times New Roman" w:hAnsi="Times New Roman"/>
                <w:i/>
                <w:sz w:val="24"/>
                <w:szCs w:val="24"/>
                <w:lang w:eastAsia="ru-RU"/>
              </w:rPr>
            </w:pPr>
            <w:r>
              <w:rPr>
                <w:rFonts w:ascii="Times New Roman" w:hAnsi="Times New Roman"/>
                <w:i/>
                <w:sz w:val="24"/>
                <w:szCs w:val="24"/>
                <w:lang w:eastAsia="ru-RU"/>
              </w:rPr>
              <w:t>Показное слияние с властью</w:t>
            </w:r>
          </w:p>
        </w:tc>
        <w:tc>
          <w:tcPr>
            <w:tcW w:w="2393" w:type="dxa"/>
          </w:tcPr>
          <w:p w:rsidR="000A2D92" w:rsidRPr="00E50CB9" w:rsidRDefault="00E50CB9" w:rsidP="00E50CB9">
            <w:pPr>
              <w:spacing w:line="312" w:lineRule="auto"/>
              <w:rPr>
                <w:rFonts w:ascii="Times New Roman" w:hAnsi="Times New Roman"/>
                <w:i/>
                <w:sz w:val="24"/>
                <w:szCs w:val="24"/>
                <w:lang w:eastAsia="ru-RU"/>
              </w:rPr>
            </w:pPr>
            <w:r>
              <w:rPr>
                <w:rFonts w:ascii="Times New Roman" w:hAnsi="Times New Roman"/>
                <w:i/>
                <w:sz w:val="24"/>
                <w:szCs w:val="24"/>
                <w:lang w:eastAsia="ru-RU"/>
              </w:rPr>
              <w:t xml:space="preserve">Отчуждение от власти рядовых граждан </w:t>
            </w:r>
          </w:p>
        </w:tc>
      </w:tr>
      <w:tr w:rsidR="000A2D92" w:rsidTr="0033777F">
        <w:tc>
          <w:tcPr>
            <w:tcW w:w="2392"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 xml:space="preserve">5. Карательные органы </w:t>
            </w:r>
          </w:p>
        </w:tc>
        <w:tc>
          <w:tcPr>
            <w:tcW w:w="2393" w:type="dxa"/>
          </w:tcPr>
          <w:p w:rsidR="000A2D92" w:rsidRPr="00E50CB9" w:rsidRDefault="001A41D5" w:rsidP="00E50CB9">
            <w:pPr>
              <w:spacing w:line="312" w:lineRule="auto"/>
              <w:rPr>
                <w:rFonts w:ascii="Times New Roman" w:hAnsi="Times New Roman"/>
                <w:i/>
                <w:sz w:val="24"/>
                <w:szCs w:val="24"/>
                <w:lang w:eastAsia="ru-RU"/>
              </w:rPr>
            </w:pPr>
            <w:r>
              <w:rPr>
                <w:rFonts w:ascii="Times New Roman" w:hAnsi="Times New Roman"/>
                <w:i/>
                <w:sz w:val="24"/>
                <w:szCs w:val="24"/>
                <w:lang w:eastAsia="ru-RU"/>
              </w:rPr>
              <w:t>Строго подчиняются закону</w:t>
            </w:r>
          </w:p>
        </w:tc>
        <w:tc>
          <w:tcPr>
            <w:tcW w:w="2393" w:type="dxa"/>
          </w:tcPr>
          <w:p w:rsidR="000A2D92" w:rsidRPr="001A41D5" w:rsidRDefault="001A41D5" w:rsidP="001A41D5">
            <w:pPr>
              <w:spacing w:line="312" w:lineRule="auto"/>
              <w:rPr>
                <w:rFonts w:ascii="Times New Roman" w:hAnsi="Times New Roman"/>
                <w:i/>
                <w:sz w:val="24"/>
                <w:szCs w:val="24"/>
                <w:lang w:eastAsia="ru-RU"/>
              </w:rPr>
            </w:pPr>
            <w:r w:rsidRPr="001A41D5">
              <w:rPr>
                <w:rFonts w:ascii="Times New Roman" w:hAnsi="Times New Roman"/>
                <w:i/>
                <w:sz w:val="24"/>
                <w:szCs w:val="24"/>
                <w:lang w:eastAsia="ru-RU"/>
              </w:rPr>
              <w:t>Пронизывают все сферы государства, осуществляют политический сыск, репрессии, фактически бесконтрольны</w:t>
            </w:r>
          </w:p>
        </w:tc>
        <w:tc>
          <w:tcPr>
            <w:tcW w:w="2393"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Важный элемент государственного аппарата</w:t>
            </w:r>
          </w:p>
        </w:tc>
      </w:tr>
      <w:tr w:rsidR="000A2D92" w:rsidTr="0033777F">
        <w:tc>
          <w:tcPr>
            <w:tcW w:w="2392"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 xml:space="preserve">6. Формы </w:t>
            </w:r>
          </w:p>
        </w:tc>
        <w:tc>
          <w:tcPr>
            <w:tcW w:w="2393"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Непосредственная, плебисцитарная и представительная демократия</w:t>
            </w:r>
          </w:p>
        </w:tc>
        <w:tc>
          <w:tcPr>
            <w:tcW w:w="2393" w:type="dxa"/>
          </w:tcPr>
          <w:p w:rsidR="000A2D92" w:rsidRDefault="000A2D92" w:rsidP="0033777F">
            <w:pPr>
              <w:spacing w:line="312" w:lineRule="auto"/>
              <w:rPr>
                <w:rFonts w:ascii="Times New Roman" w:hAnsi="Times New Roman"/>
                <w:sz w:val="24"/>
                <w:szCs w:val="24"/>
                <w:lang w:eastAsia="ru-RU"/>
              </w:rPr>
            </w:pPr>
            <w:r>
              <w:rPr>
                <w:rFonts w:ascii="Times New Roman" w:hAnsi="Times New Roman"/>
                <w:sz w:val="24"/>
                <w:szCs w:val="24"/>
                <w:lang w:eastAsia="ru-RU"/>
              </w:rPr>
              <w:t>Итальянский фашизм, немецкий национал-социализм, советский социализм, китайский маоизм и др.</w:t>
            </w:r>
          </w:p>
        </w:tc>
        <w:tc>
          <w:tcPr>
            <w:tcW w:w="2393" w:type="dxa"/>
          </w:tcPr>
          <w:p w:rsidR="000A2D92" w:rsidRPr="001A41D5" w:rsidRDefault="001A41D5" w:rsidP="001A41D5">
            <w:pPr>
              <w:spacing w:line="312" w:lineRule="auto"/>
              <w:rPr>
                <w:rFonts w:ascii="Times New Roman" w:hAnsi="Times New Roman"/>
                <w:i/>
                <w:sz w:val="24"/>
                <w:szCs w:val="24"/>
                <w:lang w:eastAsia="ru-RU"/>
              </w:rPr>
            </w:pPr>
            <w:r>
              <w:rPr>
                <w:rFonts w:ascii="Times New Roman" w:hAnsi="Times New Roman"/>
                <w:i/>
                <w:sz w:val="24"/>
                <w:szCs w:val="24"/>
                <w:lang w:eastAsia="ru-RU"/>
              </w:rPr>
              <w:t>От буржуазных, социалистических до военно-диктаторских. Например, военный режим Пиночета в Чили, теократический режим аятоллы Хомейни в Иране, режим гражданских диктатур, например, в странах Арабского Востока</w:t>
            </w:r>
          </w:p>
        </w:tc>
      </w:tr>
    </w:tbl>
    <w:p w:rsidR="000A2D92" w:rsidRDefault="000A2D92" w:rsidP="000A2D92">
      <w:pPr>
        <w:spacing w:after="0" w:line="312" w:lineRule="auto"/>
        <w:ind w:firstLine="567"/>
        <w:jc w:val="center"/>
        <w:rPr>
          <w:rFonts w:ascii="Times New Roman" w:hAnsi="Times New Roman"/>
          <w:b/>
          <w:sz w:val="24"/>
          <w:szCs w:val="24"/>
        </w:rPr>
      </w:pPr>
    </w:p>
    <w:p w:rsidR="004F3062" w:rsidRDefault="004F3062" w:rsidP="004C04AE">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7</w:t>
      </w:r>
    </w:p>
    <w:p w:rsidR="004F3062" w:rsidRDefault="004F3062" w:rsidP="004F3062">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Ответ </w:t>
      </w:r>
      <w:r>
        <w:rPr>
          <w:rFonts w:ascii="Times New Roman" w:hAnsi="Times New Roman"/>
          <w:sz w:val="24"/>
          <w:szCs w:val="24"/>
        </w:rPr>
        <w:t>(выделен курсивом)</w:t>
      </w:r>
      <w:r>
        <w:rPr>
          <w:rFonts w:ascii="Times New Roman" w:hAnsi="Times New Roman"/>
          <w:b/>
          <w:sz w:val="24"/>
          <w:szCs w:val="24"/>
        </w:rPr>
        <w:t>:</w:t>
      </w:r>
    </w:p>
    <w:p w:rsidR="004F3062" w:rsidRPr="00EA1790" w:rsidRDefault="004F3062" w:rsidP="00EA1790">
      <w:pPr>
        <w:pStyle w:val="a5"/>
        <w:numPr>
          <w:ilvl w:val="0"/>
          <w:numId w:val="42"/>
        </w:numPr>
        <w:spacing w:after="0" w:line="312" w:lineRule="auto"/>
        <w:jc w:val="both"/>
        <w:rPr>
          <w:rFonts w:ascii="Times New Roman" w:hAnsi="Times New Roman"/>
          <w:sz w:val="24"/>
          <w:szCs w:val="24"/>
          <w:lang w:eastAsia="ru-RU"/>
        </w:rPr>
      </w:pPr>
      <w:r w:rsidRPr="00EA1790">
        <w:rPr>
          <w:rFonts w:ascii="Times New Roman" w:hAnsi="Times New Roman"/>
          <w:sz w:val="24"/>
          <w:szCs w:val="24"/>
          <w:lang w:eastAsia="ru-RU"/>
        </w:rPr>
        <w:t>Восстановите полностью содержание таблицы «Виды демократии».</w:t>
      </w:r>
    </w:p>
    <w:p w:rsidR="004F3062" w:rsidRDefault="004F3062" w:rsidP="004F3062">
      <w:pPr>
        <w:spacing w:after="0" w:line="312" w:lineRule="auto"/>
        <w:ind w:firstLine="567"/>
        <w:jc w:val="both"/>
        <w:rPr>
          <w:rFonts w:ascii="Times New Roman" w:hAnsi="Times New Roman"/>
          <w:sz w:val="24"/>
          <w:szCs w:val="24"/>
          <w:lang w:eastAsia="ru-RU"/>
        </w:rPr>
      </w:pPr>
    </w:p>
    <w:tbl>
      <w:tblPr>
        <w:tblStyle w:val="a3"/>
        <w:tblW w:w="0" w:type="auto"/>
        <w:tblLook w:val="04A0"/>
      </w:tblPr>
      <w:tblGrid>
        <w:gridCol w:w="3189"/>
        <w:gridCol w:w="3190"/>
        <w:gridCol w:w="3191"/>
      </w:tblGrid>
      <w:tr w:rsidR="004F3062" w:rsidTr="008E55F8">
        <w:tc>
          <w:tcPr>
            <w:tcW w:w="9571" w:type="dxa"/>
            <w:gridSpan w:val="3"/>
          </w:tcPr>
          <w:p w:rsidR="004F3062" w:rsidRPr="00920332" w:rsidRDefault="004F3062" w:rsidP="008E55F8">
            <w:pPr>
              <w:spacing w:line="312"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Виды демократия </w:t>
            </w:r>
          </w:p>
        </w:tc>
      </w:tr>
      <w:tr w:rsidR="004F3062" w:rsidTr="008E55F8">
        <w:tc>
          <w:tcPr>
            <w:tcW w:w="3190" w:type="dxa"/>
          </w:tcPr>
          <w:p w:rsidR="004F3062" w:rsidRDefault="004F3062" w:rsidP="008E55F8">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Непосредственная (прямая)</w:t>
            </w:r>
          </w:p>
        </w:tc>
        <w:tc>
          <w:tcPr>
            <w:tcW w:w="3190" w:type="dxa"/>
          </w:tcPr>
          <w:p w:rsidR="004F3062" w:rsidRPr="004F3062" w:rsidRDefault="004F3062" w:rsidP="008E55F8">
            <w:pPr>
              <w:spacing w:line="312" w:lineRule="auto"/>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Партиципационная (демократия участия)</w:t>
            </w:r>
          </w:p>
        </w:tc>
        <w:tc>
          <w:tcPr>
            <w:tcW w:w="3191" w:type="dxa"/>
          </w:tcPr>
          <w:p w:rsidR="004F3062" w:rsidRPr="004F3062" w:rsidRDefault="004F3062" w:rsidP="008E55F8">
            <w:pPr>
              <w:spacing w:line="312" w:lineRule="auto"/>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Представительная (репрезентативная)</w:t>
            </w:r>
          </w:p>
        </w:tc>
      </w:tr>
      <w:tr w:rsidR="004F3062" w:rsidTr="008E55F8">
        <w:tc>
          <w:tcPr>
            <w:tcW w:w="3190" w:type="dxa"/>
          </w:tcPr>
          <w:p w:rsidR="004F3062" w:rsidRPr="004F3062" w:rsidRDefault="004F3062" w:rsidP="004F3062">
            <w:pPr>
              <w:spacing w:line="312" w:lineRule="auto"/>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Непосредственное участие масс в формировании органов государственной власти, решении вопросов государственной политики, общественно-политической жизни</w:t>
            </w:r>
          </w:p>
        </w:tc>
        <w:tc>
          <w:tcPr>
            <w:tcW w:w="3190" w:type="dxa"/>
          </w:tcPr>
          <w:p w:rsidR="004F3062" w:rsidRDefault="004F3062" w:rsidP="008E55F8">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Участие низов населения в выборах, принятии решений, в политическом процессе, контроле за выполнением решений при активной роли государства</w:t>
            </w:r>
          </w:p>
        </w:tc>
        <w:tc>
          <w:tcPr>
            <w:tcW w:w="3191" w:type="dxa"/>
          </w:tcPr>
          <w:p w:rsidR="004F3062" w:rsidRDefault="004F3062" w:rsidP="008E55F8">
            <w:pPr>
              <w:spacing w:line="312"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Опосредованное участие людей в политике через парламент как высший представительный орган власти в стране</w:t>
            </w:r>
          </w:p>
        </w:tc>
      </w:tr>
    </w:tbl>
    <w:p w:rsidR="004F3062" w:rsidRDefault="004F3062" w:rsidP="004F3062">
      <w:pPr>
        <w:spacing w:after="0" w:line="312" w:lineRule="auto"/>
        <w:ind w:firstLine="567"/>
        <w:jc w:val="both"/>
        <w:rPr>
          <w:rFonts w:ascii="Times New Roman" w:hAnsi="Times New Roman"/>
          <w:b/>
          <w:sz w:val="24"/>
          <w:szCs w:val="24"/>
        </w:rPr>
      </w:pPr>
    </w:p>
    <w:p w:rsidR="002B5BFF" w:rsidRPr="002B5BFF" w:rsidRDefault="002B5BFF" w:rsidP="002B5BFF">
      <w:pPr>
        <w:spacing w:after="0" w:line="312" w:lineRule="auto"/>
        <w:ind w:firstLine="567"/>
        <w:jc w:val="both"/>
        <w:rPr>
          <w:rFonts w:ascii="Times New Roman" w:hAnsi="Times New Roman"/>
          <w:b/>
          <w:sz w:val="24"/>
          <w:szCs w:val="24"/>
        </w:rPr>
      </w:pPr>
      <w:r w:rsidRPr="002B5BFF">
        <w:rPr>
          <w:rFonts w:ascii="Times New Roman" w:hAnsi="Times New Roman"/>
          <w:sz w:val="24"/>
          <w:szCs w:val="24"/>
        </w:rPr>
        <w:t>2 .</w:t>
      </w:r>
      <w:r>
        <w:rPr>
          <w:rFonts w:ascii="Times New Roman" w:hAnsi="Times New Roman"/>
          <w:sz w:val="24"/>
          <w:szCs w:val="24"/>
        </w:rPr>
        <w:t xml:space="preserve"> </w:t>
      </w:r>
      <w:r w:rsidRPr="002B5BFF">
        <w:rPr>
          <w:rFonts w:ascii="Times New Roman" w:hAnsi="Times New Roman"/>
          <w:b/>
          <w:sz w:val="24"/>
          <w:szCs w:val="24"/>
        </w:rPr>
        <w:t>Ответы:</w:t>
      </w:r>
    </w:p>
    <w:p w:rsidR="002B5BFF" w:rsidRDefault="002B5BFF" w:rsidP="002B5BFF">
      <w:pPr>
        <w:spacing w:after="0" w:line="312" w:lineRule="auto"/>
        <w:ind w:firstLine="567"/>
        <w:jc w:val="both"/>
        <w:rPr>
          <w:rFonts w:ascii="Times New Roman" w:hAnsi="Times New Roman"/>
          <w:sz w:val="24"/>
          <w:szCs w:val="24"/>
        </w:rPr>
      </w:pPr>
      <w:r>
        <w:rPr>
          <w:rFonts w:ascii="Times New Roman" w:hAnsi="Times New Roman"/>
          <w:sz w:val="24"/>
          <w:szCs w:val="24"/>
        </w:rPr>
        <w:t xml:space="preserve">2.1. «… Сегодня демократия на практике связана с тем, что есть некий народ </w:t>
      </w:r>
      <w:r>
        <w:rPr>
          <w:rFonts w:ascii="Times New Roman" w:hAnsi="Times New Roman" w:cs="Times New Roman"/>
          <w:sz w:val="24"/>
          <w:szCs w:val="24"/>
        </w:rPr>
        <w:t>―</w:t>
      </w:r>
      <w:r>
        <w:rPr>
          <w:rFonts w:ascii="Times New Roman" w:hAnsi="Times New Roman"/>
          <w:sz w:val="24"/>
          <w:szCs w:val="24"/>
        </w:rPr>
        <w:t xml:space="preserve"> «демос», который может подать голос вне существующих институтов (спонтанно) и при этом избегать репрессий…»</w:t>
      </w:r>
    </w:p>
    <w:p w:rsidR="002B5BFF" w:rsidRDefault="002B5BFF" w:rsidP="002B5BFF">
      <w:pP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 Демократия демонстраций требует не ослабления, а усиления роли государства, но в идеальной перспективе: это государство должно, с одной стороны, спокойно относиться к спонтанным волеизъявлениям народа, а с другой </w:t>
      </w:r>
      <w:r>
        <w:rPr>
          <w:rFonts w:ascii="Times New Roman" w:hAnsi="Times New Roman" w:cs="Times New Roman"/>
          <w:sz w:val="24"/>
          <w:szCs w:val="24"/>
        </w:rPr>
        <w:t>― еще и участвовать в создании низовых демократических структур…»</w:t>
      </w:r>
    </w:p>
    <w:p w:rsidR="002B5BFF" w:rsidRDefault="002B5BFF" w:rsidP="002B5BFF">
      <w:pPr>
        <w:spacing w:after="0" w:line="312" w:lineRule="auto"/>
        <w:ind w:firstLine="567"/>
        <w:jc w:val="both"/>
        <w:rPr>
          <w:rFonts w:ascii="Times New Roman" w:hAnsi="Times New Roman" w:cs="Times New Roman"/>
          <w:sz w:val="24"/>
          <w:szCs w:val="24"/>
        </w:rPr>
      </w:pPr>
      <w:r>
        <w:rPr>
          <w:rFonts w:ascii="Times New Roman" w:hAnsi="Times New Roman" w:cs="Times New Roman"/>
          <w:sz w:val="24"/>
          <w:szCs w:val="24"/>
        </w:rPr>
        <w:t>«Демократическое государство в новых условиях отличается тем, что должно периодически, вне избирательного процесса, обращаться к той силе, которая его учреждает, контактовать с ней напрямую…»</w:t>
      </w:r>
    </w:p>
    <w:p w:rsidR="002B5BFF" w:rsidRDefault="002B5BFF" w:rsidP="00F46C14">
      <w:pPr>
        <w:pStyle w:val="a5"/>
        <w:numPr>
          <w:ilvl w:val="1"/>
          <w:numId w:val="35"/>
        </w:numPr>
        <w:spacing w:after="0" w:line="312" w:lineRule="auto"/>
        <w:ind w:left="0" w:firstLine="567"/>
        <w:jc w:val="both"/>
        <w:rPr>
          <w:rFonts w:ascii="Times New Roman" w:hAnsi="Times New Roman"/>
          <w:sz w:val="24"/>
          <w:szCs w:val="24"/>
        </w:rPr>
      </w:pPr>
      <w:r>
        <w:rPr>
          <w:rFonts w:ascii="Times New Roman" w:hAnsi="Times New Roman"/>
          <w:sz w:val="24"/>
          <w:szCs w:val="24"/>
        </w:rPr>
        <w:t xml:space="preserve"> «… Привлечение людей (самых простых, случайно отобранных людей) к партиципат</w:t>
      </w:r>
      <w:r w:rsidR="00F46C14">
        <w:rPr>
          <w:rFonts w:ascii="Times New Roman" w:hAnsi="Times New Roman"/>
          <w:sz w:val="24"/>
          <w:szCs w:val="24"/>
        </w:rPr>
        <w:t>ор</w:t>
      </w:r>
      <w:r>
        <w:rPr>
          <w:rFonts w:ascii="Times New Roman" w:hAnsi="Times New Roman"/>
          <w:sz w:val="24"/>
          <w:szCs w:val="24"/>
        </w:rPr>
        <w:t>ному</w:t>
      </w:r>
      <w:r w:rsidR="00F46C14">
        <w:rPr>
          <w:rFonts w:ascii="Times New Roman" w:hAnsi="Times New Roman"/>
          <w:sz w:val="24"/>
          <w:szCs w:val="24"/>
        </w:rPr>
        <w:t xml:space="preserve"> бюджетированию, то есть к совместной разработке кусочка муниципального бюджета…»</w:t>
      </w:r>
    </w:p>
    <w:p w:rsidR="00F46C14" w:rsidRDefault="00F46C14" w:rsidP="00F46C14">
      <w:pPr>
        <w:pStyle w:val="a5"/>
        <w:spacing w:after="0" w:line="312" w:lineRule="auto"/>
        <w:ind w:left="567"/>
        <w:jc w:val="both"/>
        <w:rPr>
          <w:rFonts w:ascii="Times New Roman" w:hAnsi="Times New Roman"/>
          <w:sz w:val="24"/>
          <w:szCs w:val="24"/>
        </w:rPr>
      </w:pPr>
      <w:r>
        <w:rPr>
          <w:rFonts w:ascii="Times New Roman" w:hAnsi="Times New Roman"/>
          <w:sz w:val="24"/>
          <w:szCs w:val="24"/>
        </w:rPr>
        <w:t>«… Создание неких комитетов самоуправления в фирмах, корпорациях…»</w:t>
      </w:r>
    </w:p>
    <w:p w:rsidR="00F46C14" w:rsidRDefault="00F46C14" w:rsidP="00F46C14">
      <w:pPr>
        <w:pStyle w:val="a5"/>
        <w:spacing w:after="0" w:line="312" w:lineRule="auto"/>
        <w:ind w:left="567"/>
        <w:jc w:val="both"/>
        <w:rPr>
          <w:rFonts w:ascii="Times New Roman" w:hAnsi="Times New Roman"/>
          <w:sz w:val="24"/>
          <w:szCs w:val="24"/>
        </w:rPr>
      </w:pPr>
      <w:r>
        <w:rPr>
          <w:rFonts w:ascii="Times New Roman" w:hAnsi="Times New Roman"/>
          <w:sz w:val="24"/>
          <w:szCs w:val="24"/>
        </w:rPr>
        <w:t>«… Объединения отдельных комитетов на уровне региона, города»</w:t>
      </w:r>
    </w:p>
    <w:p w:rsidR="00F46C14" w:rsidRPr="002B5BFF" w:rsidRDefault="00F46C14" w:rsidP="00101414">
      <w:pPr>
        <w:pStyle w:val="a5"/>
        <w:numPr>
          <w:ilvl w:val="1"/>
          <w:numId w:val="1"/>
        </w:numPr>
        <w:spacing w:after="0" w:line="312" w:lineRule="auto"/>
        <w:jc w:val="both"/>
        <w:rPr>
          <w:rFonts w:ascii="Times New Roman" w:hAnsi="Times New Roman"/>
          <w:sz w:val="24"/>
          <w:szCs w:val="24"/>
        </w:rPr>
      </w:pPr>
      <w:r>
        <w:rPr>
          <w:rFonts w:ascii="Times New Roman" w:hAnsi="Times New Roman"/>
          <w:sz w:val="24"/>
          <w:szCs w:val="24"/>
        </w:rPr>
        <w:t>Рассматриваемая проблема демократии демонстраций имеет непосредственное отношение к следующим темам курса: 3. «Человек в политической жизни»; 8. «Гражданское общество и правовое государство»; 13. «Политический процесс»; 14. «Политическая культура».</w:t>
      </w:r>
    </w:p>
    <w:p w:rsidR="00D16B74" w:rsidRDefault="00D16B74" w:rsidP="004C04AE">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8</w:t>
      </w:r>
    </w:p>
    <w:p w:rsidR="00D16B74" w:rsidRDefault="00D16B74" w:rsidP="00D16B74">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Ответ: </w:t>
      </w:r>
      <w:r>
        <w:rPr>
          <w:rFonts w:ascii="Times New Roman" w:hAnsi="Times New Roman"/>
          <w:sz w:val="24"/>
          <w:szCs w:val="24"/>
        </w:rPr>
        <w:t xml:space="preserve">Гражданское общество </w:t>
      </w:r>
      <w:r>
        <w:rPr>
          <w:rFonts w:ascii="Times New Roman" w:hAnsi="Times New Roman" w:cs="Times New Roman"/>
          <w:sz w:val="24"/>
          <w:szCs w:val="24"/>
        </w:rPr>
        <w:t>―</w:t>
      </w:r>
      <w:r>
        <w:rPr>
          <w:rFonts w:ascii="Times New Roman" w:hAnsi="Times New Roman"/>
          <w:sz w:val="24"/>
          <w:szCs w:val="24"/>
        </w:rPr>
        <w:t xml:space="preserve"> это сфера самопроявления свободных граждан и добровольно сформировавшихся ассоциаций и организаций, огражденных соответствующими законами от прямого вмешательства и произвольной регламентации со стороны государственной власти. (Может быть дано и другое, но научно выверенное определение). </w:t>
      </w:r>
    </w:p>
    <w:p w:rsidR="00D16B74" w:rsidRDefault="00D16B74" w:rsidP="00D16B74">
      <w:pPr>
        <w:spacing w:after="0" w:line="312" w:lineRule="auto"/>
        <w:ind w:firstLine="567"/>
        <w:jc w:val="both"/>
        <w:rPr>
          <w:rFonts w:ascii="Times New Roman" w:hAnsi="Times New Roman"/>
          <w:sz w:val="24"/>
          <w:szCs w:val="24"/>
        </w:rPr>
      </w:pPr>
      <w:r w:rsidRPr="00DD0723">
        <w:rPr>
          <w:rFonts w:ascii="Times New Roman" w:hAnsi="Times New Roman"/>
          <w:b/>
          <w:i/>
          <w:sz w:val="24"/>
          <w:szCs w:val="24"/>
        </w:rPr>
        <w:t>Примеры предложений</w:t>
      </w:r>
      <w:r>
        <w:rPr>
          <w:rFonts w:ascii="Times New Roman" w:hAnsi="Times New Roman"/>
          <w:sz w:val="24"/>
          <w:szCs w:val="24"/>
        </w:rPr>
        <w:t xml:space="preserve">: Частная собственность, многоукладная экономика, свободный рынок и конкуренция составляют экономические предпосылки возникновения гражданского общества. </w:t>
      </w:r>
      <w:r w:rsidR="00DD0723">
        <w:rPr>
          <w:rFonts w:ascii="Times New Roman" w:hAnsi="Times New Roman"/>
          <w:sz w:val="24"/>
          <w:szCs w:val="24"/>
        </w:rPr>
        <w:t>Г</w:t>
      </w:r>
      <w:r>
        <w:rPr>
          <w:rFonts w:ascii="Times New Roman" w:hAnsi="Times New Roman"/>
          <w:sz w:val="24"/>
          <w:szCs w:val="24"/>
        </w:rPr>
        <w:t xml:space="preserve">ражданское общество защищает свободу и самостоятельность личности, определяет границы политики. И др. </w:t>
      </w:r>
    </w:p>
    <w:p w:rsidR="00D16B74" w:rsidRPr="00D16B74" w:rsidRDefault="00D16B74" w:rsidP="00D16B74">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9</w:t>
      </w:r>
    </w:p>
    <w:p w:rsidR="00D16B74" w:rsidRDefault="00DD0723" w:rsidP="00D16B74">
      <w:pPr>
        <w:spacing w:after="0" w:line="312" w:lineRule="auto"/>
        <w:ind w:firstLine="567"/>
        <w:jc w:val="both"/>
        <w:rPr>
          <w:rFonts w:ascii="Times New Roman" w:hAnsi="Times New Roman"/>
          <w:b/>
          <w:sz w:val="24"/>
          <w:szCs w:val="24"/>
        </w:rPr>
      </w:pPr>
      <w:r>
        <w:rPr>
          <w:rFonts w:ascii="Times New Roman" w:hAnsi="Times New Roman"/>
          <w:b/>
          <w:sz w:val="24"/>
          <w:szCs w:val="24"/>
        </w:rPr>
        <w:t>Ответ:</w:t>
      </w:r>
    </w:p>
    <w:p w:rsidR="00DD0723" w:rsidRDefault="00DD0723" w:rsidP="00DD0723">
      <w:pPr>
        <w:spacing w:after="0" w:line="312" w:lineRule="auto"/>
        <w:ind w:firstLine="567"/>
        <w:jc w:val="both"/>
        <w:rPr>
          <w:rFonts w:ascii="Times New Roman" w:hAnsi="Times New Roman"/>
          <w:sz w:val="24"/>
          <w:szCs w:val="24"/>
        </w:rPr>
      </w:pPr>
      <w:r>
        <w:rPr>
          <w:rFonts w:ascii="Times New Roman" w:hAnsi="Times New Roman"/>
          <w:sz w:val="24"/>
          <w:szCs w:val="24"/>
        </w:rPr>
        <w:t xml:space="preserve">Политическая элита </w:t>
      </w:r>
      <w:r>
        <w:rPr>
          <w:rFonts w:ascii="Times New Roman" w:hAnsi="Times New Roman" w:cs="Times New Roman"/>
          <w:sz w:val="24"/>
          <w:szCs w:val="24"/>
        </w:rPr>
        <w:t>―</w:t>
      </w:r>
      <w:r>
        <w:rPr>
          <w:rFonts w:ascii="Times New Roman" w:hAnsi="Times New Roman"/>
          <w:sz w:val="24"/>
          <w:szCs w:val="24"/>
        </w:rPr>
        <w:t xml:space="preserve"> это группа людей, которая, в большей или меньшей степени обладая способностями к управлению обществом, концентрирует в своих руках политическую власть и занимает руководящие позиции, управляя обществом. (Может быть дано и другое, но научно выверенное определение). </w:t>
      </w:r>
    </w:p>
    <w:p w:rsidR="00DD0723" w:rsidRPr="00DD0723" w:rsidRDefault="00DD0723" w:rsidP="00D16B74">
      <w:pPr>
        <w:spacing w:after="0" w:line="312" w:lineRule="auto"/>
        <w:ind w:firstLine="567"/>
        <w:jc w:val="both"/>
        <w:rPr>
          <w:rFonts w:ascii="Times New Roman" w:hAnsi="Times New Roman"/>
          <w:sz w:val="24"/>
          <w:szCs w:val="24"/>
        </w:rPr>
      </w:pPr>
      <w:r>
        <w:rPr>
          <w:rFonts w:ascii="Times New Roman" w:hAnsi="Times New Roman"/>
          <w:b/>
          <w:i/>
          <w:sz w:val="24"/>
          <w:szCs w:val="24"/>
        </w:rPr>
        <w:t xml:space="preserve">Примеры предложений: </w:t>
      </w:r>
      <w:r>
        <w:rPr>
          <w:rFonts w:ascii="Times New Roman" w:hAnsi="Times New Roman"/>
          <w:sz w:val="24"/>
          <w:szCs w:val="24"/>
        </w:rPr>
        <w:t>Высокий социальный статус и значительный объем государственной и информационной власти являются характерными</w:t>
      </w:r>
      <w:r w:rsidR="003D3FF7">
        <w:rPr>
          <w:rFonts w:ascii="Times New Roman" w:hAnsi="Times New Roman"/>
          <w:sz w:val="24"/>
          <w:szCs w:val="24"/>
        </w:rPr>
        <w:t xml:space="preserve"> чертами политической элиты.</w:t>
      </w:r>
      <w:r>
        <w:rPr>
          <w:rFonts w:ascii="Times New Roman" w:hAnsi="Times New Roman"/>
          <w:sz w:val="24"/>
          <w:szCs w:val="24"/>
        </w:rPr>
        <w:t xml:space="preserve"> </w:t>
      </w:r>
      <w:r w:rsidR="003D3FF7">
        <w:rPr>
          <w:rFonts w:ascii="Times New Roman" w:hAnsi="Times New Roman"/>
          <w:sz w:val="24"/>
          <w:szCs w:val="24"/>
        </w:rPr>
        <w:t>Политическая элита осуществляет на практике выработанный курс, реализуя свою организаторскую функци. И др.</w:t>
      </w:r>
    </w:p>
    <w:p w:rsidR="00DD0723" w:rsidRPr="00DD0723" w:rsidRDefault="00DD0723" w:rsidP="00D16B74">
      <w:pPr>
        <w:spacing w:after="0" w:line="312" w:lineRule="auto"/>
        <w:ind w:firstLine="567"/>
        <w:jc w:val="both"/>
        <w:rPr>
          <w:rFonts w:ascii="Times New Roman" w:hAnsi="Times New Roman"/>
          <w:sz w:val="24"/>
          <w:szCs w:val="24"/>
        </w:rPr>
      </w:pPr>
    </w:p>
    <w:p w:rsidR="004C04AE" w:rsidRDefault="004C04AE" w:rsidP="004C04AE">
      <w:pPr>
        <w:spacing w:after="0" w:line="312" w:lineRule="auto"/>
        <w:ind w:firstLine="567"/>
        <w:jc w:val="center"/>
        <w:rPr>
          <w:rFonts w:ascii="Times New Roman" w:hAnsi="Times New Roman"/>
          <w:b/>
          <w:sz w:val="24"/>
          <w:szCs w:val="24"/>
        </w:rPr>
      </w:pPr>
      <w:r>
        <w:rPr>
          <w:rFonts w:ascii="Times New Roman" w:hAnsi="Times New Roman"/>
          <w:b/>
          <w:sz w:val="24"/>
          <w:szCs w:val="24"/>
        </w:rPr>
        <w:t xml:space="preserve">Практикум </w:t>
      </w:r>
      <w:r w:rsidR="00B2439C">
        <w:rPr>
          <w:rFonts w:ascii="Times New Roman" w:hAnsi="Times New Roman"/>
          <w:b/>
          <w:sz w:val="24"/>
          <w:szCs w:val="24"/>
        </w:rPr>
        <w:t>по</w:t>
      </w:r>
      <w:r>
        <w:rPr>
          <w:rFonts w:ascii="Times New Roman" w:hAnsi="Times New Roman"/>
          <w:b/>
          <w:sz w:val="24"/>
          <w:szCs w:val="24"/>
        </w:rPr>
        <w:t xml:space="preserve"> теме 10</w:t>
      </w:r>
    </w:p>
    <w:p w:rsidR="004C04AE" w:rsidRPr="006C4E0C" w:rsidRDefault="004C04AE" w:rsidP="004C04AE">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10.1. </w:t>
      </w:r>
      <w:r w:rsidR="006C4E0C">
        <w:rPr>
          <w:rFonts w:ascii="Times New Roman" w:hAnsi="Times New Roman"/>
          <w:sz w:val="24"/>
          <w:szCs w:val="24"/>
        </w:rPr>
        <w:t>«Революция, то есть уничтожение</w:t>
      </w:r>
      <w:r w:rsidR="009F46EB">
        <w:rPr>
          <w:rFonts w:ascii="Times New Roman" w:hAnsi="Times New Roman"/>
          <w:sz w:val="24"/>
          <w:szCs w:val="24"/>
        </w:rPr>
        <w:t xml:space="preserve"> прежнего общества, идет там по нескольким направлениям. Это борьба «зеленых» за «спасение планеты», борьба против нынешних отношений мужчины и женщины (радикальный феминизм), борьба с курением, борьба с «белым расизмом»…»  </w:t>
      </w:r>
    </w:p>
    <w:p w:rsidR="004C04AE" w:rsidRDefault="004C04AE" w:rsidP="004C04AE">
      <w:pPr>
        <w:spacing w:after="0" w:line="312" w:lineRule="auto"/>
        <w:ind w:firstLine="567"/>
        <w:jc w:val="both"/>
        <w:rPr>
          <w:rFonts w:ascii="Times New Roman" w:hAnsi="Times New Roman"/>
          <w:b/>
          <w:sz w:val="24"/>
          <w:szCs w:val="24"/>
        </w:rPr>
      </w:pPr>
      <w:r>
        <w:rPr>
          <w:rFonts w:ascii="Times New Roman" w:hAnsi="Times New Roman"/>
          <w:b/>
          <w:sz w:val="24"/>
          <w:szCs w:val="24"/>
        </w:rPr>
        <w:t>10.2.</w:t>
      </w:r>
      <w:r w:rsidR="009F46EB">
        <w:rPr>
          <w:rFonts w:ascii="Times New Roman" w:hAnsi="Times New Roman"/>
          <w:b/>
          <w:sz w:val="24"/>
          <w:szCs w:val="24"/>
        </w:rPr>
        <w:t xml:space="preserve"> </w:t>
      </w:r>
      <w:r w:rsidR="009F46EB" w:rsidRPr="009F46EB">
        <w:rPr>
          <w:rFonts w:ascii="Times New Roman" w:hAnsi="Times New Roman"/>
          <w:sz w:val="24"/>
          <w:szCs w:val="24"/>
        </w:rPr>
        <w:t>«А революционеры</w:t>
      </w:r>
      <w:r w:rsidR="009F46EB">
        <w:rPr>
          <w:rFonts w:ascii="Times New Roman" w:hAnsi="Times New Roman"/>
          <w:b/>
          <w:sz w:val="24"/>
          <w:szCs w:val="24"/>
        </w:rPr>
        <w:t xml:space="preserve"> </w:t>
      </w:r>
      <w:r w:rsidR="009F46EB" w:rsidRPr="009F46EB">
        <w:rPr>
          <w:rFonts w:ascii="Times New Roman" w:hAnsi="Times New Roman" w:cs="Times New Roman"/>
          <w:sz w:val="24"/>
          <w:szCs w:val="24"/>
        </w:rPr>
        <w:t>―</w:t>
      </w:r>
      <w:r w:rsidR="009F46EB">
        <w:rPr>
          <w:rFonts w:ascii="Times New Roman" w:hAnsi="Times New Roman" w:cs="Times New Roman"/>
          <w:sz w:val="24"/>
          <w:szCs w:val="24"/>
        </w:rPr>
        <w:t xml:space="preserve"> это те, которые приходят за нигилистами. На самом деле могут прийти и раньше, помогать разрушителям сделать свое дело и одновременно готовиться на развалинах общества навязать людям свои идеи ― такие прекрасные, что ради них стоило уничтожить что угодно, включая самих людей»</w:t>
      </w:r>
    </w:p>
    <w:p w:rsidR="004C04AE" w:rsidRDefault="004C04AE" w:rsidP="004C04AE">
      <w:pPr>
        <w:spacing w:after="0" w:line="312" w:lineRule="auto"/>
        <w:ind w:firstLine="567"/>
        <w:jc w:val="both"/>
        <w:rPr>
          <w:rFonts w:ascii="Times New Roman" w:hAnsi="Times New Roman"/>
          <w:sz w:val="24"/>
          <w:szCs w:val="24"/>
        </w:rPr>
      </w:pPr>
      <w:r>
        <w:rPr>
          <w:rFonts w:ascii="Times New Roman" w:hAnsi="Times New Roman"/>
          <w:b/>
          <w:sz w:val="24"/>
          <w:szCs w:val="24"/>
        </w:rPr>
        <w:t>10.3 . С</w:t>
      </w:r>
      <w:r>
        <w:rPr>
          <w:rFonts w:ascii="Times New Roman" w:hAnsi="Times New Roman"/>
          <w:sz w:val="24"/>
          <w:szCs w:val="24"/>
        </w:rPr>
        <w:t>огласно «Современному словарю по общественным наукам»:</w:t>
      </w:r>
    </w:p>
    <w:p w:rsidR="004C04AE" w:rsidRDefault="004C04AE" w:rsidP="004C04AE">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w:t>
      </w:r>
      <w:r w:rsidRPr="00C84B34">
        <w:rPr>
          <w:rFonts w:ascii="Times New Roman" w:hAnsi="Times New Roman"/>
          <w:b/>
          <w:sz w:val="24"/>
          <w:szCs w:val="24"/>
        </w:rPr>
        <w:t>Нигилизм</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принцип, который характеризует отношение человека к моральным ценностям общества и означает отрицание общих для всех моральных норм, принципов и идеалов, непризнание любых общественных авторитетов.</w:t>
      </w:r>
    </w:p>
    <w:p w:rsidR="00C84B34" w:rsidRDefault="004C04AE" w:rsidP="004C04AE">
      <w:pPr>
        <w:spacing w:after="0" w:line="312" w:lineRule="auto"/>
        <w:ind w:firstLine="567"/>
        <w:jc w:val="both"/>
        <w:rPr>
          <w:rFonts w:ascii="Times New Roman" w:hAnsi="Times New Roman"/>
          <w:i/>
          <w:sz w:val="24"/>
          <w:szCs w:val="24"/>
        </w:rPr>
      </w:pPr>
      <w:r>
        <w:rPr>
          <w:rFonts w:ascii="Times New Roman" w:hAnsi="Times New Roman" w:cs="Times New Roman"/>
          <w:sz w:val="24"/>
          <w:szCs w:val="24"/>
        </w:rPr>
        <w:t>•</w:t>
      </w:r>
      <w:r>
        <w:rPr>
          <w:rFonts w:ascii="Times New Roman" w:hAnsi="Times New Roman"/>
          <w:sz w:val="24"/>
          <w:szCs w:val="24"/>
        </w:rPr>
        <w:t xml:space="preserve"> В ку</w:t>
      </w:r>
      <w:r w:rsidR="00C84B34">
        <w:rPr>
          <w:rFonts w:ascii="Times New Roman" w:hAnsi="Times New Roman"/>
          <w:sz w:val="24"/>
          <w:szCs w:val="24"/>
        </w:rPr>
        <w:t xml:space="preserve">льтурологии </w:t>
      </w:r>
      <w:r w:rsidR="00C84B34">
        <w:rPr>
          <w:rFonts w:ascii="Times New Roman" w:hAnsi="Times New Roman"/>
          <w:b/>
          <w:sz w:val="24"/>
          <w:szCs w:val="24"/>
        </w:rPr>
        <w:t>нигилизм</w:t>
      </w:r>
      <w:r w:rsidR="00C84B34">
        <w:rPr>
          <w:rFonts w:ascii="Times New Roman" w:hAnsi="Times New Roman"/>
          <w:sz w:val="24"/>
          <w:szCs w:val="24"/>
        </w:rPr>
        <w:t xml:space="preserve"> понимается как </w:t>
      </w:r>
      <w:r w:rsidR="00C84B34">
        <w:rPr>
          <w:rFonts w:ascii="Times New Roman" w:hAnsi="Times New Roman"/>
          <w:i/>
          <w:sz w:val="24"/>
          <w:szCs w:val="24"/>
        </w:rPr>
        <w:t>форма сопротивления внутреннему омертвению культуры, которая выражается в крайнем скептицизме, абсолютном отрицании культуры как абсурдного и вредного измышления человечества.</w:t>
      </w:r>
    </w:p>
    <w:p w:rsidR="004C04AE" w:rsidRPr="004965F3" w:rsidRDefault="00C84B34" w:rsidP="004C04AE">
      <w:pPr>
        <w:spacing w:after="0" w:line="312" w:lineRule="auto"/>
        <w:ind w:firstLine="567"/>
        <w:jc w:val="both"/>
        <w:rPr>
          <w:rFonts w:ascii="Times New Roman" w:hAnsi="Times New Roman"/>
          <w:b/>
          <w:sz w:val="24"/>
          <w:szCs w:val="24"/>
        </w:rPr>
      </w:pPr>
      <w:r>
        <w:rPr>
          <w:rFonts w:ascii="Times New Roman" w:hAnsi="Times New Roman" w:cs="Times New Roman"/>
          <w:sz w:val="24"/>
          <w:szCs w:val="24"/>
        </w:rPr>
        <w:t>•</w:t>
      </w:r>
      <w:r>
        <w:rPr>
          <w:rFonts w:ascii="Times New Roman" w:hAnsi="Times New Roman"/>
          <w:sz w:val="24"/>
          <w:szCs w:val="24"/>
        </w:rPr>
        <w:t xml:space="preserve"> </w:t>
      </w:r>
      <w:r w:rsidR="004C04AE">
        <w:rPr>
          <w:rFonts w:ascii="Times New Roman" w:hAnsi="Times New Roman"/>
          <w:sz w:val="24"/>
          <w:szCs w:val="24"/>
        </w:rPr>
        <w:t xml:space="preserve"> </w:t>
      </w:r>
      <w:r>
        <w:rPr>
          <w:rFonts w:ascii="Times New Roman" w:hAnsi="Times New Roman"/>
          <w:b/>
          <w:sz w:val="24"/>
          <w:szCs w:val="24"/>
        </w:rPr>
        <w:t xml:space="preserve">Правовой нигилизм </w:t>
      </w:r>
      <w:r>
        <w:rPr>
          <w:rFonts w:ascii="Times New Roman" w:hAnsi="Times New Roman" w:cs="Times New Roman"/>
          <w:sz w:val="24"/>
          <w:szCs w:val="24"/>
        </w:rPr>
        <w:t>―</w:t>
      </w:r>
      <w:r>
        <w:rPr>
          <w:rFonts w:ascii="Times New Roman" w:hAnsi="Times New Roman"/>
          <w:sz w:val="24"/>
          <w:szCs w:val="24"/>
        </w:rPr>
        <w:t xml:space="preserve"> негативное, скептическое отношение к праву, неверие в возможность обеспечить с помощью правовых средств реализацию интересов общества и гражданина. Нигилизм правовой присущ массовому обыденному сознанию (соединению юридической неосведомленности со стойким предубеждением и стереотипами), распространен в управленческой деятельности (чиновничья иерархия ставит престиж своей власти, ведомственные интересы выше права и закона). Нигилизм правовой обычно присущ обществам авторитарного типа, где не развиты демократические и правовые институты, отсутствует традиционное уважение к праву и </w:t>
      </w:r>
      <w:r w:rsidRPr="004965F3">
        <w:rPr>
          <w:rFonts w:ascii="Times New Roman" w:hAnsi="Times New Roman"/>
          <w:sz w:val="24"/>
          <w:szCs w:val="24"/>
        </w:rPr>
        <w:t>закону.</w:t>
      </w:r>
      <w:r w:rsidRPr="004965F3">
        <w:rPr>
          <w:rFonts w:ascii="Times New Roman" w:hAnsi="Times New Roman"/>
          <w:b/>
          <w:sz w:val="24"/>
          <w:szCs w:val="24"/>
        </w:rPr>
        <w:t xml:space="preserve"> </w:t>
      </w:r>
    </w:p>
    <w:p w:rsidR="004965F3" w:rsidRDefault="004965F3" w:rsidP="004965F3">
      <w:pPr>
        <w:spacing w:after="0" w:line="312" w:lineRule="auto"/>
        <w:ind w:firstLine="567"/>
        <w:jc w:val="center"/>
        <w:rPr>
          <w:rFonts w:ascii="Times New Roman" w:hAnsi="Times New Roman"/>
          <w:b/>
          <w:sz w:val="24"/>
          <w:szCs w:val="24"/>
        </w:rPr>
      </w:pPr>
      <w:r w:rsidRPr="004965F3">
        <w:rPr>
          <w:rFonts w:ascii="Times New Roman" w:hAnsi="Times New Roman"/>
          <w:b/>
          <w:sz w:val="24"/>
          <w:szCs w:val="24"/>
        </w:rPr>
        <w:t>Практикум</w:t>
      </w:r>
      <w:r>
        <w:rPr>
          <w:rFonts w:ascii="Times New Roman" w:hAnsi="Times New Roman"/>
          <w:sz w:val="24"/>
          <w:szCs w:val="24"/>
        </w:rPr>
        <w:t xml:space="preserve"> </w:t>
      </w:r>
      <w:r w:rsidRPr="004965F3">
        <w:rPr>
          <w:rFonts w:ascii="Times New Roman" w:hAnsi="Times New Roman"/>
          <w:b/>
          <w:sz w:val="24"/>
          <w:szCs w:val="24"/>
        </w:rPr>
        <w:t>по теме 11</w:t>
      </w:r>
    </w:p>
    <w:p w:rsidR="004965F3" w:rsidRDefault="004965F3" w:rsidP="004965F3">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Ответ: 1346. </w:t>
      </w:r>
    </w:p>
    <w:p w:rsidR="00B42DDA" w:rsidRDefault="00B42DDA" w:rsidP="00B42DDA">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12</w:t>
      </w:r>
    </w:p>
    <w:p w:rsidR="00B42DDA" w:rsidRPr="00B42DDA" w:rsidRDefault="00B42DDA" w:rsidP="00B42DDA">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Ответ: </w:t>
      </w:r>
      <w:r>
        <w:rPr>
          <w:rFonts w:ascii="Times New Roman" w:hAnsi="Times New Roman"/>
          <w:sz w:val="24"/>
          <w:szCs w:val="24"/>
        </w:rPr>
        <w:t>социальная теория развития СМИ</w:t>
      </w:r>
    </w:p>
    <w:p w:rsidR="00DC2A4D" w:rsidRDefault="00DC2A4D" w:rsidP="00DC2A4D">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13</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Ответ: </w:t>
      </w:r>
      <w:r>
        <w:rPr>
          <w:rFonts w:ascii="Times New Roman" w:hAnsi="Times New Roman"/>
          <w:sz w:val="24"/>
          <w:szCs w:val="24"/>
        </w:rPr>
        <w:t>Один из вариантов плана раскрытия заданной темы:</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1. Понятие политического процесса.</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2. Субъекты политического процесса:</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а) инициаторы;</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б) исполнители.</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3. Стадии политического процесса:</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а) конструирование политической системы общества;</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б) воспроизведение компонентов и признаков политической системы общества;;</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в) принятие и исполнение политико-управленческих решений;</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г) контроль над функционированием и направлением развития политической системы общества.</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4. Виды политических процессов:</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А) базовый, частный;</w:t>
      </w:r>
    </w:p>
    <w:p w:rsidR="00DC2A4D" w:rsidRDefault="00DC2A4D" w:rsidP="00DC2A4D">
      <w:pPr>
        <w:spacing w:after="0" w:line="312" w:lineRule="auto"/>
        <w:ind w:firstLine="567"/>
        <w:jc w:val="both"/>
        <w:rPr>
          <w:rFonts w:ascii="Times New Roman" w:hAnsi="Times New Roman"/>
          <w:sz w:val="24"/>
          <w:szCs w:val="24"/>
        </w:rPr>
      </w:pPr>
      <w:r>
        <w:rPr>
          <w:rFonts w:ascii="Times New Roman" w:hAnsi="Times New Roman"/>
          <w:sz w:val="24"/>
          <w:szCs w:val="24"/>
        </w:rPr>
        <w:t>Б) внутриполитич</w:t>
      </w:r>
      <w:r w:rsidR="007B6E34">
        <w:rPr>
          <w:rFonts w:ascii="Times New Roman" w:hAnsi="Times New Roman"/>
          <w:sz w:val="24"/>
          <w:szCs w:val="24"/>
        </w:rPr>
        <w:t>ес</w:t>
      </w:r>
      <w:r>
        <w:rPr>
          <w:rFonts w:ascii="Times New Roman" w:hAnsi="Times New Roman"/>
          <w:sz w:val="24"/>
          <w:szCs w:val="24"/>
        </w:rPr>
        <w:t>кий, внешнеполитический (международный);</w:t>
      </w:r>
    </w:p>
    <w:p w:rsidR="007B6E34" w:rsidRDefault="007B6E34" w:rsidP="00DC2A4D">
      <w:pPr>
        <w:spacing w:after="0" w:line="312" w:lineRule="auto"/>
        <w:ind w:firstLine="567"/>
        <w:jc w:val="both"/>
        <w:rPr>
          <w:rFonts w:ascii="Times New Roman" w:hAnsi="Times New Roman"/>
          <w:sz w:val="24"/>
          <w:szCs w:val="24"/>
        </w:rPr>
      </w:pPr>
      <w:r>
        <w:rPr>
          <w:rFonts w:ascii="Times New Roman" w:hAnsi="Times New Roman"/>
          <w:sz w:val="24"/>
          <w:szCs w:val="24"/>
        </w:rPr>
        <w:t>В) консенсусный, конфликтный.</w:t>
      </w:r>
    </w:p>
    <w:p w:rsidR="007B6E34" w:rsidRDefault="007B6E34" w:rsidP="00DC2A4D">
      <w:pPr>
        <w:spacing w:after="0" w:line="312" w:lineRule="auto"/>
        <w:ind w:firstLine="567"/>
        <w:jc w:val="both"/>
        <w:rPr>
          <w:rFonts w:ascii="Times New Roman" w:hAnsi="Times New Roman"/>
          <w:i/>
          <w:sz w:val="24"/>
          <w:szCs w:val="24"/>
        </w:rPr>
      </w:pPr>
      <w:r>
        <w:rPr>
          <w:rFonts w:ascii="Times New Roman" w:hAnsi="Times New Roman"/>
          <w:i/>
          <w:sz w:val="24"/>
          <w:szCs w:val="24"/>
        </w:rPr>
        <w:t>Возможны другое количество и (или) иные корректные формулировки пунктов и подпунктов плана. Они могут быть представлены  назывной, вопросной или смешанных формах.</w:t>
      </w:r>
    </w:p>
    <w:p w:rsidR="00310772" w:rsidRPr="00310772" w:rsidRDefault="00310772" w:rsidP="00310772">
      <w:pPr>
        <w:spacing w:after="0" w:line="312" w:lineRule="auto"/>
        <w:ind w:firstLine="567"/>
        <w:jc w:val="center"/>
        <w:rPr>
          <w:rFonts w:ascii="Times New Roman" w:hAnsi="Times New Roman"/>
          <w:b/>
          <w:sz w:val="24"/>
          <w:szCs w:val="24"/>
        </w:rPr>
      </w:pPr>
      <w:r w:rsidRPr="00526700">
        <w:rPr>
          <w:rFonts w:ascii="Times New Roman" w:hAnsi="Times New Roman"/>
          <w:b/>
          <w:sz w:val="24"/>
          <w:szCs w:val="24"/>
        </w:rPr>
        <w:t>Практикум по теме 14</w:t>
      </w:r>
    </w:p>
    <w:p w:rsidR="00310772" w:rsidRDefault="00310772" w:rsidP="00310772">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310772" w:rsidRDefault="00310772" w:rsidP="00310772">
      <w:pPr>
        <w:spacing w:after="0" w:line="312" w:lineRule="auto"/>
        <w:ind w:firstLine="567"/>
        <w:jc w:val="both"/>
        <w:rPr>
          <w:rFonts w:ascii="Times New Roman" w:hAnsi="Times New Roman"/>
          <w:sz w:val="24"/>
          <w:szCs w:val="24"/>
        </w:rPr>
      </w:pPr>
      <w:r w:rsidRPr="00310772">
        <w:rPr>
          <w:rFonts w:ascii="Times New Roman" w:hAnsi="Times New Roman"/>
          <w:b/>
          <w:sz w:val="24"/>
          <w:szCs w:val="24"/>
        </w:rPr>
        <w:t>Ответ</w:t>
      </w:r>
      <w:r>
        <w:rPr>
          <w:rFonts w:ascii="Times New Roman" w:hAnsi="Times New Roman"/>
          <w:sz w:val="24"/>
          <w:szCs w:val="24"/>
        </w:rPr>
        <w:t xml:space="preserve"> (выделен курсивом):</w:t>
      </w:r>
    </w:p>
    <w:p w:rsidR="00310772" w:rsidRDefault="00310772" w:rsidP="00310772">
      <w:pPr>
        <w:spacing w:after="0" w:line="312" w:lineRule="auto"/>
        <w:ind w:firstLine="567"/>
        <w:jc w:val="both"/>
        <w:rPr>
          <w:rFonts w:ascii="Times New Roman" w:hAnsi="Times New Roman"/>
          <w:sz w:val="24"/>
          <w:szCs w:val="24"/>
        </w:rPr>
      </w:pPr>
    </w:p>
    <w:tbl>
      <w:tblPr>
        <w:tblStyle w:val="a3"/>
        <w:tblW w:w="0" w:type="auto"/>
        <w:tblLook w:val="04A0"/>
      </w:tblPr>
      <w:tblGrid>
        <w:gridCol w:w="2235"/>
        <w:gridCol w:w="7335"/>
      </w:tblGrid>
      <w:tr w:rsidR="00310772" w:rsidTr="008C3896">
        <w:tc>
          <w:tcPr>
            <w:tcW w:w="2235" w:type="dxa"/>
          </w:tcPr>
          <w:p w:rsidR="00310772" w:rsidRPr="00F138E5" w:rsidRDefault="00310772" w:rsidP="008C3896">
            <w:pPr>
              <w:spacing w:line="312" w:lineRule="auto"/>
              <w:jc w:val="center"/>
              <w:rPr>
                <w:rFonts w:ascii="Times New Roman" w:hAnsi="Times New Roman"/>
                <w:b/>
                <w:sz w:val="24"/>
                <w:szCs w:val="24"/>
              </w:rPr>
            </w:pPr>
            <w:r w:rsidRPr="00F138E5">
              <w:rPr>
                <w:rFonts w:ascii="Times New Roman" w:hAnsi="Times New Roman"/>
                <w:b/>
                <w:sz w:val="24"/>
                <w:szCs w:val="24"/>
              </w:rPr>
              <w:t>Агент</w:t>
            </w:r>
          </w:p>
        </w:tc>
        <w:tc>
          <w:tcPr>
            <w:tcW w:w="7336" w:type="dxa"/>
          </w:tcPr>
          <w:p w:rsidR="00310772" w:rsidRPr="00F138E5" w:rsidRDefault="00310772" w:rsidP="008C3896">
            <w:pPr>
              <w:spacing w:line="312" w:lineRule="auto"/>
              <w:jc w:val="center"/>
              <w:rPr>
                <w:rFonts w:ascii="Times New Roman" w:hAnsi="Times New Roman"/>
                <w:b/>
                <w:sz w:val="24"/>
                <w:szCs w:val="24"/>
              </w:rPr>
            </w:pPr>
            <w:r w:rsidRPr="00F138E5">
              <w:rPr>
                <w:rFonts w:ascii="Times New Roman" w:hAnsi="Times New Roman"/>
                <w:b/>
                <w:sz w:val="24"/>
                <w:szCs w:val="24"/>
              </w:rPr>
              <w:t>Опредмеченный результат социализации в контексте формирования политической культуры индивида</w:t>
            </w:r>
          </w:p>
        </w:tc>
      </w:tr>
      <w:tr w:rsidR="00310772" w:rsidTr="008C3896">
        <w:tc>
          <w:tcPr>
            <w:tcW w:w="2235" w:type="dxa"/>
          </w:tcPr>
          <w:p w:rsidR="00310772" w:rsidRDefault="00310772" w:rsidP="008C3896">
            <w:pPr>
              <w:spacing w:line="312" w:lineRule="auto"/>
              <w:jc w:val="both"/>
              <w:rPr>
                <w:rFonts w:ascii="Times New Roman" w:hAnsi="Times New Roman"/>
                <w:sz w:val="24"/>
                <w:szCs w:val="24"/>
              </w:rPr>
            </w:pPr>
            <w:r>
              <w:rPr>
                <w:rFonts w:ascii="Times New Roman" w:hAnsi="Times New Roman"/>
                <w:sz w:val="24"/>
                <w:szCs w:val="24"/>
              </w:rPr>
              <w:t xml:space="preserve">Семья </w:t>
            </w:r>
          </w:p>
        </w:tc>
        <w:tc>
          <w:tcPr>
            <w:tcW w:w="7336" w:type="dxa"/>
          </w:tcPr>
          <w:p w:rsidR="00310772" w:rsidRPr="00142786" w:rsidRDefault="00310772" w:rsidP="008C3896">
            <w:pPr>
              <w:spacing w:line="312" w:lineRule="auto"/>
              <w:jc w:val="both"/>
              <w:rPr>
                <w:rFonts w:ascii="Times New Roman" w:hAnsi="Times New Roman"/>
                <w:i/>
                <w:sz w:val="24"/>
                <w:szCs w:val="24"/>
              </w:rPr>
            </w:pPr>
            <w:r>
              <w:rPr>
                <w:rFonts w:ascii="Times New Roman" w:hAnsi="Times New Roman"/>
                <w:i/>
                <w:sz w:val="24"/>
                <w:szCs w:val="24"/>
              </w:rPr>
              <w:t xml:space="preserve">В процессе взаимодействия с родителями, прежде всего </w:t>
            </w:r>
            <w:r>
              <w:rPr>
                <w:rFonts w:ascii="Times New Roman" w:hAnsi="Times New Roman" w:cs="Times New Roman"/>
                <w:sz w:val="24"/>
                <w:szCs w:val="24"/>
              </w:rPr>
              <w:t xml:space="preserve">― </w:t>
            </w:r>
            <w:r>
              <w:rPr>
                <w:rFonts w:ascii="Times New Roman" w:hAnsi="Times New Roman" w:cs="Times New Roman"/>
                <w:i/>
                <w:sz w:val="24"/>
                <w:szCs w:val="24"/>
              </w:rPr>
              <w:t xml:space="preserve">с отцом, ребенок усваивает первые представления о власти вообще, которые он, не до конца осознавая это, обычно проносит через всю жизнь  </w:t>
            </w:r>
          </w:p>
        </w:tc>
      </w:tr>
      <w:tr w:rsidR="00310772" w:rsidTr="008C3896">
        <w:tc>
          <w:tcPr>
            <w:tcW w:w="2235" w:type="dxa"/>
          </w:tcPr>
          <w:p w:rsidR="00310772" w:rsidRDefault="00310772" w:rsidP="008C3896">
            <w:pPr>
              <w:spacing w:line="312" w:lineRule="auto"/>
              <w:jc w:val="both"/>
              <w:rPr>
                <w:rFonts w:ascii="Times New Roman" w:hAnsi="Times New Roman"/>
                <w:sz w:val="24"/>
                <w:szCs w:val="24"/>
              </w:rPr>
            </w:pPr>
            <w:r>
              <w:rPr>
                <w:rFonts w:ascii="Times New Roman" w:hAnsi="Times New Roman"/>
                <w:sz w:val="24"/>
                <w:szCs w:val="24"/>
              </w:rPr>
              <w:t>Школа и детский сад</w:t>
            </w:r>
          </w:p>
        </w:tc>
        <w:tc>
          <w:tcPr>
            <w:tcW w:w="7336" w:type="dxa"/>
          </w:tcPr>
          <w:p w:rsidR="00310772" w:rsidRPr="00142786" w:rsidRDefault="00310772" w:rsidP="008C3896">
            <w:pPr>
              <w:spacing w:line="312" w:lineRule="auto"/>
              <w:jc w:val="both"/>
              <w:rPr>
                <w:rFonts w:ascii="Times New Roman" w:hAnsi="Times New Roman"/>
                <w:i/>
                <w:sz w:val="24"/>
                <w:szCs w:val="24"/>
              </w:rPr>
            </w:pPr>
            <w:r>
              <w:rPr>
                <w:rFonts w:ascii="Times New Roman" w:hAnsi="Times New Roman"/>
                <w:i/>
                <w:sz w:val="24"/>
                <w:szCs w:val="24"/>
              </w:rPr>
              <w:t xml:space="preserve">С одной стороны, политический компонент содержат многие школьные предметы (например, история, экономическая география, обществознание, литература и др.). Преподаватели прямо или косвенно создают представления о том, как устроено государство, что такое свобода, справедливость и т. д. Именно в школе ребенок обычно узнает о существовании государственной символики и о том, как к ней следует относиться. С другой стороны, </w:t>
            </w:r>
            <w:r>
              <w:rPr>
                <w:rFonts w:ascii="Times New Roman" w:hAnsi="Times New Roman"/>
                <w:b/>
                <w:i/>
                <w:sz w:val="24"/>
                <w:szCs w:val="24"/>
              </w:rPr>
              <w:t xml:space="preserve">в детском саду </w:t>
            </w:r>
            <w:r>
              <w:rPr>
                <w:rFonts w:ascii="Times New Roman" w:hAnsi="Times New Roman"/>
                <w:i/>
                <w:sz w:val="24"/>
                <w:szCs w:val="24"/>
              </w:rPr>
              <w:t xml:space="preserve">и школе ребенок впервые сталкивается с официальными отношениями. </w:t>
            </w:r>
          </w:p>
        </w:tc>
      </w:tr>
      <w:tr w:rsidR="00310772" w:rsidTr="008C3896">
        <w:tc>
          <w:tcPr>
            <w:tcW w:w="2235" w:type="dxa"/>
          </w:tcPr>
          <w:p w:rsidR="00310772" w:rsidRDefault="00310772" w:rsidP="008C3896">
            <w:pPr>
              <w:spacing w:line="312" w:lineRule="auto"/>
              <w:jc w:val="both"/>
              <w:rPr>
                <w:rFonts w:ascii="Times New Roman" w:hAnsi="Times New Roman"/>
                <w:sz w:val="24"/>
                <w:szCs w:val="24"/>
              </w:rPr>
            </w:pPr>
            <w:r>
              <w:rPr>
                <w:rFonts w:ascii="Times New Roman" w:hAnsi="Times New Roman"/>
                <w:sz w:val="24"/>
                <w:szCs w:val="24"/>
              </w:rPr>
              <w:t>Политические лидеры, группы и организации</w:t>
            </w:r>
          </w:p>
        </w:tc>
        <w:tc>
          <w:tcPr>
            <w:tcW w:w="7336" w:type="dxa"/>
          </w:tcPr>
          <w:p w:rsidR="00310772" w:rsidRPr="00EC4285" w:rsidRDefault="00310772" w:rsidP="008C3896">
            <w:pPr>
              <w:spacing w:line="312" w:lineRule="auto"/>
              <w:jc w:val="both"/>
              <w:rPr>
                <w:rFonts w:ascii="Times New Roman" w:hAnsi="Times New Roman"/>
                <w:i/>
                <w:sz w:val="24"/>
                <w:szCs w:val="24"/>
              </w:rPr>
            </w:pPr>
            <w:r>
              <w:rPr>
                <w:rFonts w:ascii="Times New Roman" w:hAnsi="Times New Roman"/>
                <w:i/>
                <w:sz w:val="24"/>
                <w:szCs w:val="24"/>
              </w:rPr>
              <w:t xml:space="preserve">Ребенок достаточно рано становится свидетелем политической жизни. В настоящее время этому способствует высокая политизированность  СМИ, прежде всего </w:t>
            </w:r>
            <w:r>
              <w:rPr>
                <w:rFonts w:ascii="Times New Roman" w:hAnsi="Times New Roman" w:cs="Times New Roman"/>
                <w:sz w:val="24"/>
                <w:szCs w:val="24"/>
              </w:rPr>
              <w:t xml:space="preserve">― </w:t>
            </w:r>
            <w:r>
              <w:rPr>
                <w:rFonts w:ascii="Times New Roman" w:hAnsi="Times New Roman" w:cs="Times New Roman"/>
                <w:i/>
                <w:sz w:val="24"/>
                <w:szCs w:val="24"/>
              </w:rPr>
              <w:t xml:space="preserve">телевидения. Естественно, ребенок не может не наблюдать за поведением политических деятелей. По мере взросления человек начинает понимать, что существуют политические партии, которые отличаются друг от друга. Большую роль с определенного момента начинают играть политические предпочтения родителей. </w:t>
            </w:r>
          </w:p>
        </w:tc>
      </w:tr>
    </w:tbl>
    <w:p w:rsidR="00310772" w:rsidRPr="00F138E5" w:rsidRDefault="00310772" w:rsidP="00310772">
      <w:pPr>
        <w:spacing w:after="0" w:line="312" w:lineRule="auto"/>
        <w:ind w:firstLine="567"/>
        <w:jc w:val="both"/>
        <w:rPr>
          <w:rFonts w:ascii="Times New Roman" w:hAnsi="Times New Roman"/>
          <w:sz w:val="24"/>
          <w:szCs w:val="24"/>
        </w:rPr>
      </w:pPr>
    </w:p>
    <w:p w:rsidR="00310772" w:rsidRDefault="007A218D" w:rsidP="007A218D">
      <w:pPr>
        <w:spacing w:after="0" w:line="312" w:lineRule="auto"/>
        <w:ind w:firstLine="567"/>
        <w:jc w:val="center"/>
        <w:rPr>
          <w:rFonts w:ascii="Times New Roman" w:hAnsi="Times New Roman"/>
          <w:b/>
          <w:sz w:val="24"/>
          <w:szCs w:val="24"/>
        </w:rPr>
      </w:pPr>
      <w:r w:rsidRPr="007A218D">
        <w:rPr>
          <w:rFonts w:ascii="Times New Roman" w:hAnsi="Times New Roman"/>
          <w:b/>
          <w:sz w:val="24"/>
          <w:szCs w:val="24"/>
        </w:rPr>
        <w:t xml:space="preserve">Практикум к </w:t>
      </w:r>
      <w:r>
        <w:rPr>
          <w:rFonts w:ascii="Times New Roman" w:hAnsi="Times New Roman"/>
          <w:b/>
          <w:sz w:val="24"/>
          <w:szCs w:val="24"/>
        </w:rPr>
        <w:t>теме 15</w:t>
      </w:r>
    </w:p>
    <w:p w:rsidR="006D503C" w:rsidRDefault="006D503C" w:rsidP="007A218D">
      <w:pPr>
        <w:spacing w:after="0" w:line="312" w:lineRule="auto"/>
        <w:ind w:firstLine="567"/>
        <w:jc w:val="both"/>
        <w:rPr>
          <w:rFonts w:ascii="Times New Roman" w:hAnsi="Times New Roman"/>
          <w:b/>
          <w:sz w:val="24"/>
          <w:szCs w:val="24"/>
        </w:rPr>
      </w:pPr>
      <w:r>
        <w:rPr>
          <w:rFonts w:ascii="Times New Roman" w:hAnsi="Times New Roman"/>
          <w:b/>
          <w:sz w:val="24"/>
          <w:szCs w:val="24"/>
        </w:rPr>
        <w:t>Ответ:</w:t>
      </w:r>
    </w:p>
    <w:p w:rsidR="007A218D" w:rsidRDefault="006D503C" w:rsidP="007A218D">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xml:space="preserve">Необходимость четкого закрепления границ свободы </w:t>
      </w:r>
      <w:r w:rsidR="00816A8D">
        <w:rPr>
          <w:rFonts w:ascii="Times New Roman" w:hAnsi="Times New Roman"/>
          <w:sz w:val="24"/>
          <w:szCs w:val="24"/>
        </w:rPr>
        <w:t xml:space="preserve">(ибо свобода не может быть безгранична) </w:t>
      </w:r>
      <w:r>
        <w:rPr>
          <w:rFonts w:ascii="Times New Roman" w:hAnsi="Times New Roman"/>
          <w:sz w:val="24"/>
          <w:szCs w:val="24"/>
        </w:rPr>
        <w:t>делает неразрывной связь между естественным и позитивным правом.</w:t>
      </w:r>
    </w:p>
    <w:p w:rsidR="006D503C" w:rsidRDefault="006D503C" w:rsidP="007A218D">
      <w:pPr>
        <w:spacing w:after="0" w:line="312" w:lineRule="auto"/>
        <w:ind w:firstLine="567"/>
        <w:jc w:val="both"/>
        <w:rPr>
          <w:rFonts w:ascii="Times New Roman" w:hAnsi="Times New Roman"/>
          <w:sz w:val="24"/>
          <w:szCs w:val="24"/>
        </w:rPr>
      </w:pPr>
      <w:r>
        <w:rPr>
          <w:rFonts w:ascii="Times New Roman" w:hAnsi="Times New Roman"/>
          <w:sz w:val="24"/>
          <w:szCs w:val="24"/>
        </w:rPr>
        <w:t xml:space="preserve">По своей фундаментальной социальной роли </w:t>
      </w:r>
      <w:r w:rsidRPr="006D503C">
        <w:rPr>
          <w:rFonts w:ascii="Times New Roman" w:hAnsi="Times New Roman"/>
          <w:b/>
          <w:i/>
          <w:sz w:val="24"/>
          <w:szCs w:val="24"/>
        </w:rPr>
        <w:t>естественное право</w:t>
      </w:r>
      <w:r>
        <w:rPr>
          <w:rFonts w:ascii="Times New Roman" w:hAnsi="Times New Roman"/>
          <w:sz w:val="24"/>
          <w:szCs w:val="24"/>
        </w:rPr>
        <w:t xml:space="preserve"> служит первоосновой, первоисточником позитивного права, постоянно питает его идеями </w:t>
      </w:r>
      <w:r>
        <w:rPr>
          <w:rFonts w:ascii="Times New Roman" w:hAnsi="Times New Roman"/>
          <w:i/>
          <w:sz w:val="24"/>
          <w:szCs w:val="24"/>
        </w:rPr>
        <w:t xml:space="preserve">гуманизма, свободы, справедливости. </w:t>
      </w:r>
      <w:r>
        <w:rPr>
          <w:rFonts w:ascii="Times New Roman" w:hAnsi="Times New Roman"/>
          <w:sz w:val="24"/>
          <w:szCs w:val="24"/>
        </w:rPr>
        <w:t xml:space="preserve">В свою очередь, </w:t>
      </w:r>
      <w:r w:rsidRPr="006D503C">
        <w:rPr>
          <w:rFonts w:ascii="Times New Roman" w:hAnsi="Times New Roman"/>
          <w:b/>
          <w:i/>
          <w:sz w:val="24"/>
          <w:szCs w:val="24"/>
        </w:rPr>
        <w:t>позитивное право</w:t>
      </w:r>
      <w:r>
        <w:rPr>
          <w:rFonts w:ascii="Times New Roman" w:hAnsi="Times New Roman"/>
          <w:sz w:val="24"/>
          <w:szCs w:val="24"/>
        </w:rPr>
        <w:t xml:space="preserve"> придает этим идеям силу всеобщей, обязательной, охраняемой государством нормы поведения </w:t>
      </w:r>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i/>
          <w:sz w:val="24"/>
          <w:szCs w:val="24"/>
        </w:rPr>
        <w:t xml:space="preserve">силу закона, </w:t>
      </w:r>
      <w:r>
        <w:rPr>
          <w:rFonts w:ascii="Times New Roman" w:hAnsi="Times New Roman"/>
          <w:sz w:val="24"/>
          <w:szCs w:val="24"/>
        </w:rPr>
        <w:t>делая тем самым желанную свободу людей реальной.</w:t>
      </w:r>
    </w:p>
    <w:p w:rsidR="00445C89" w:rsidRDefault="00445C89" w:rsidP="00445C89">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16</w:t>
      </w:r>
    </w:p>
    <w:p w:rsidR="00445C89" w:rsidRDefault="00445C89" w:rsidP="00445C89">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Ответ: </w:t>
      </w:r>
      <w:r>
        <w:rPr>
          <w:rFonts w:ascii="Times New Roman" w:hAnsi="Times New Roman"/>
          <w:sz w:val="24"/>
          <w:szCs w:val="24"/>
        </w:rPr>
        <w:t>Один из вариантов плана раскрытия данной темы:</w:t>
      </w:r>
    </w:p>
    <w:p w:rsidR="00445C89" w:rsidRDefault="00445C89" w:rsidP="00445C89">
      <w:pPr>
        <w:pStyle w:val="a5"/>
        <w:numPr>
          <w:ilvl w:val="1"/>
          <w:numId w:val="1"/>
        </w:numPr>
        <w:spacing w:after="0" w:line="312" w:lineRule="auto"/>
        <w:jc w:val="both"/>
        <w:rPr>
          <w:rFonts w:ascii="Times New Roman" w:hAnsi="Times New Roman"/>
          <w:sz w:val="24"/>
          <w:szCs w:val="24"/>
        </w:rPr>
      </w:pPr>
      <w:r>
        <w:rPr>
          <w:rFonts w:ascii="Times New Roman" w:hAnsi="Times New Roman"/>
          <w:sz w:val="24"/>
          <w:szCs w:val="24"/>
        </w:rPr>
        <w:t>Сущность воинской обязанности граждан РФ.</w:t>
      </w:r>
    </w:p>
    <w:p w:rsidR="00445C89" w:rsidRDefault="002C065F" w:rsidP="00445C89">
      <w:pPr>
        <w:pStyle w:val="a5"/>
        <w:numPr>
          <w:ilvl w:val="1"/>
          <w:numId w:val="1"/>
        </w:numPr>
        <w:spacing w:after="0" w:line="312" w:lineRule="auto"/>
        <w:jc w:val="both"/>
        <w:rPr>
          <w:rFonts w:ascii="Times New Roman" w:hAnsi="Times New Roman"/>
          <w:sz w:val="24"/>
          <w:szCs w:val="24"/>
        </w:rPr>
      </w:pPr>
      <w:r>
        <w:rPr>
          <w:rFonts w:ascii="Times New Roman" w:hAnsi="Times New Roman"/>
          <w:sz w:val="24"/>
          <w:szCs w:val="24"/>
        </w:rPr>
        <w:t>Этапы осуществления воинской обязанности:</w:t>
      </w:r>
    </w:p>
    <w:p w:rsidR="002C065F" w:rsidRDefault="002C065F" w:rsidP="002C065F">
      <w:pPr>
        <w:pStyle w:val="a5"/>
        <w:spacing w:after="0" w:line="312" w:lineRule="auto"/>
        <w:ind w:left="1440"/>
        <w:jc w:val="both"/>
        <w:rPr>
          <w:rFonts w:ascii="Times New Roman" w:hAnsi="Times New Roman"/>
          <w:sz w:val="24"/>
          <w:szCs w:val="24"/>
        </w:rPr>
      </w:pPr>
      <w:r>
        <w:rPr>
          <w:rFonts w:ascii="Times New Roman" w:hAnsi="Times New Roman"/>
          <w:sz w:val="24"/>
          <w:szCs w:val="24"/>
        </w:rPr>
        <w:t>а) воинский учет;</w:t>
      </w:r>
    </w:p>
    <w:p w:rsidR="002C065F" w:rsidRDefault="002C065F" w:rsidP="002C065F">
      <w:pPr>
        <w:pStyle w:val="a5"/>
        <w:spacing w:after="0" w:line="312" w:lineRule="auto"/>
        <w:ind w:left="1440"/>
        <w:jc w:val="both"/>
        <w:rPr>
          <w:rFonts w:ascii="Times New Roman" w:hAnsi="Times New Roman"/>
          <w:sz w:val="24"/>
          <w:szCs w:val="24"/>
        </w:rPr>
      </w:pPr>
      <w:r>
        <w:rPr>
          <w:rFonts w:ascii="Times New Roman" w:hAnsi="Times New Roman"/>
          <w:sz w:val="24"/>
          <w:szCs w:val="24"/>
        </w:rPr>
        <w:t>б) подготовка к военной службе;</w:t>
      </w:r>
    </w:p>
    <w:p w:rsidR="002C065F" w:rsidRDefault="002C065F" w:rsidP="002C065F">
      <w:pPr>
        <w:pStyle w:val="a5"/>
        <w:spacing w:after="0" w:line="312" w:lineRule="auto"/>
        <w:ind w:left="1440"/>
        <w:jc w:val="both"/>
        <w:rPr>
          <w:rFonts w:ascii="Times New Roman" w:hAnsi="Times New Roman"/>
          <w:sz w:val="24"/>
          <w:szCs w:val="24"/>
        </w:rPr>
      </w:pPr>
      <w:r>
        <w:rPr>
          <w:rFonts w:ascii="Times New Roman" w:hAnsi="Times New Roman"/>
          <w:sz w:val="24"/>
          <w:szCs w:val="24"/>
        </w:rPr>
        <w:t>в) призыв на военную службу;</w:t>
      </w:r>
    </w:p>
    <w:p w:rsidR="002C065F" w:rsidRDefault="002C065F" w:rsidP="002C065F">
      <w:pPr>
        <w:pStyle w:val="a5"/>
        <w:spacing w:after="0" w:line="312" w:lineRule="auto"/>
        <w:ind w:left="1440"/>
        <w:jc w:val="both"/>
        <w:rPr>
          <w:rFonts w:ascii="Times New Roman" w:hAnsi="Times New Roman"/>
          <w:sz w:val="24"/>
          <w:szCs w:val="24"/>
        </w:rPr>
      </w:pPr>
      <w:r>
        <w:rPr>
          <w:rFonts w:ascii="Times New Roman" w:hAnsi="Times New Roman"/>
          <w:sz w:val="24"/>
          <w:szCs w:val="24"/>
        </w:rPr>
        <w:t>г) прохождение военной службы;</w:t>
      </w:r>
    </w:p>
    <w:p w:rsidR="002C065F" w:rsidRDefault="002C065F" w:rsidP="002C065F">
      <w:pPr>
        <w:pStyle w:val="a5"/>
        <w:spacing w:after="0" w:line="312" w:lineRule="auto"/>
        <w:ind w:left="1440"/>
        <w:jc w:val="both"/>
        <w:rPr>
          <w:rFonts w:ascii="Times New Roman" w:hAnsi="Times New Roman"/>
          <w:sz w:val="24"/>
          <w:szCs w:val="24"/>
        </w:rPr>
      </w:pPr>
      <w:r>
        <w:rPr>
          <w:rFonts w:ascii="Times New Roman" w:hAnsi="Times New Roman"/>
          <w:sz w:val="24"/>
          <w:szCs w:val="24"/>
        </w:rPr>
        <w:t>д) пребывание в запасе;</w:t>
      </w:r>
    </w:p>
    <w:p w:rsidR="002C065F" w:rsidRDefault="002C065F" w:rsidP="002C065F">
      <w:pPr>
        <w:pStyle w:val="a5"/>
        <w:spacing w:after="0" w:line="312" w:lineRule="auto"/>
        <w:ind w:left="1440"/>
        <w:jc w:val="both"/>
        <w:rPr>
          <w:rFonts w:ascii="Times New Roman" w:hAnsi="Times New Roman"/>
          <w:sz w:val="24"/>
          <w:szCs w:val="24"/>
        </w:rPr>
      </w:pPr>
      <w:r>
        <w:rPr>
          <w:rFonts w:ascii="Times New Roman" w:hAnsi="Times New Roman"/>
          <w:sz w:val="24"/>
          <w:szCs w:val="24"/>
        </w:rPr>
        <w:t>е) призыв на военные сборы;</w:t>
      </w:r>
    </w:p>
    <w:p w:rsidR="002C065F" w:rsidRDefault="002C065F" w:rsidP="002C065F">
      <w:pPr>
        <w:pStyle w:val="a5"/>
        <w:spacing w:after="0" w:line="312" w:lineRule="auto"/>
        <w:ind w:left="1440"/>
        <w:jc w:val="both"/>
        <w:rPr>
          <w:rFonts w:ascii="Times New Roman" w:hAnsi="Times New Roman"/>
          <w:sz w:val="24"/>
          <w:szCs w:val="24"/>
        </w:rPr>
      </w:pPr>
      <w:r>
        <w:rPr>
          <w:rFonts w:ascii="Times New Roman" w:hAnsi="Times New Roman"/>
          <w:sz w:val="24"/>
          <w:szCs w:val="24"/>
        </w:rPr>
        <w:t>ж) призыв в период мобилизации, военного положения и во время войны.</w:t>
      </w:r>
    </w:p>
    <w:p w:rsidR="002C065F" w:rsidRDefault="002C065F" w:rsidP="002C065F">
      <w:pPr>
        <w:pStyle w:val="a5"/>
        <w:spacing w:after="0" w:line="312" w:lineRule="auto"/>
        <w:ind w:left="1134"/>
        <w:jc w:val="both"/>
        <w:rPr>
          <w:rFonts w:ascii="Times New Roman" w:hAnsi="Times New Roman"/>
          <w:sz w:val="24"/>
          <w:szCs w:val="24"/>
        </w:rPr>
      </w:pPr>
      <w:r>
        <w:rPr>
          <w:rFonts w:ascii="Times New Roman" w:hAnsi="Times New Roman"/>
          <w:sz w:val="24"/>
          <w:szCs w:val="24"/>
        </w:rPr>
        <w:t>3. Обязанности призывника:</w:t>
      </w:r>
    </w:p>
    <w:p w:rsidR="002C065F" w:rsidRDefault="002C065F" w:rsidP="002C065F">
      <w:pPr>
        <w:pStyle w:val="a5"/>
        <w:spacing w:after="0" w:line="312" w:lineRule="auto"/>
        <w:ind w:left="1418"/>
        <w:jc w:val="both"/>
        <w:rPr>
          <w:rFonts w:ascii="Times New Roman" w:hAnsi="Times New Roman"/>
          <w:sz w:val="24"/>
          <w:szCs w:val="24"/>
        </w:rPr>
      </w:pPr>
      <w:r>
        <w:rPr>
          <w:rFonts w:ascii="Times New Roman" w:hAnsi="Times New Roman"/>
          <w:sz w:val="24"/>
          <w:szCs w:val="24"/>
        </w:rPr>
        <w:t>а) постановка на учет;</w:t>
      </w:r>
    </w:p>
    <w:p w:rsidR="002C065F" w:rsidRDefault="002C065F" w:rsidP="002C065F">
      <w:pPr>
        <w:pStyle w:val="a5"/>
        <w:spacing w:after="0" w:line="312" w:lineRule="auto"/>
        <w:ind w:left="1418"/>
        <w:jc w:val="both"/>
        <w:rPr>
          <w:rFonts w:ascii="Times New Roman" w:hAnsi="Times New Roman"/>
          <w:sz w:val="24"/>
          <w:szCs w:val="24"/>
        </w:rPr>
      </w:pPr>
      <w:r>
        <w:rPr>
          <w:rFonts w:ascii="Times New Roman" w:hAnsi="Times New Roman"/>
          <w:sz w:val="24"/>
          <w:szCs w:val="24"/>
        </w:rPr>
        <w:t>б) явка в военкомат по вызову;</w:t>
      </w:r>
    </w:p>
    <w:p w:rsidR="002C065F" w:rsidRDefault="002C065F" w:rsidP="002C065F">
      <w:pPr>
        <w:pStyle w:val="a5"/>
        <w:spacing w:after="0" w:line="312" w:lineRule="auto"/>
        <w:ind w:left="1418"/>
        <w:jc w:val="both"/>
        <w:rPr>
          <w:rFonts w:ascii="Times New Roman" w:hAnsi="Times New Roman"/>
          <w:sz w:val="24"/>
          <w:szCs w:val="24"/>
        </w:rPr>
      </w:pPr>
      <w:r>
        <w:rPr>
          <w:rFonts w:ascii="Times New Roman" w:hAnsi="Times New Roman"/>
          <w:sz w:val="24"/>
          <w:szCs w:val="24"/>
        </w:rPr>
        <w:t>в) прохождение медицинской комиссии.</w:t>
      </w:r>
    </w:p>
    <w:p w:rsidR="002C065F" w:rsidRDefault="002C065F" w:rsidP="002C065F">
      <w:pPr>
        <w:pStyle w:val="a5"/>
        <w:spacing w:after="0" w:line="312" w:lineRule="auto"/>
        <w:ind w:left="1134"/>
        <w:jc w:val="both"/>
        <w:rPr>
          <w:rFonts w:ascii="Times New Roman" w:hAnsi="Times New Roman"/>
          <w:sz w:val="24"/>
          <w:szCs w:val="24"/>
        </w:rPr>
      </w:pPr>
      <w:r>
        <w:rPr>
          <w:rFonts w:ascii="Times New Roman" w:hAnsi="Times New Roman"/>
          <w:sz w:val="24"/>
          <w:szCs w:val="24"/>
        </w:rPr>
        <w:t>4. Отношение различных категорий граждан РФ к военной службе:</w:t>
      </w:r>
    </w:p>
    <w:p w:rsidR="002C065F" w:rsidRDefault="002C065F" w:rsidP="002C065F">
      <w:pPr>
        <w:pStyle w:val="a5"/>
        <w:spacing w:after="0" w:line="312" w:lineRule="auto"/>
        <w:ind w:left="1418"/>
        <w:jc w:val="both"/>
        <w:rPr>
          <w:rFonts w:ascii="Times New Roman" w:hAnsi="Times New Roman"/>
          <w:sz w:val="24"/>
          <w:szCs w:val="24"/>
        </w:rPr>
      </w:pPr>
      <w:r>
        <w:rPr>
          <w:rFonts w:ascii="Times New Roman" w:hAnsi="Times New Roman"/>
          <w:sz w:val="24"/>
          <w:szCs w:val="24"/>
        </w:rPr>
        <w:t>а)  подлежащие призыву;</w:t>
      </w:r>
    </w:p>
    <w:p w:rsidR="002C065F" w:rsidRDefault="002C065F" w:rsidP="002C065F">
      <w:pPr>
        <w:pStyle w:val="a5"/>
        <w:spacing w:after="0" w:line="312" w:lineRule="auto"/>
        <w:ind w:left="1418"/>
        <w:jc w:val="both"/>
        <w:rPr>
          <w:rFonts w:ascii="Times New Roman" w:hAnsi="Times New Roman"/>
          <w:sz w:val="24"/>
          <w:szCs w:val="24"/>
        </w:rPr>
      </w:pPr>
      <w:r>
        <w:rPr>
          <w:rFonts w:ascii="Times New Roman" w:hAnsi="Times New Roman"/>
          <w:sz w:val="24"/>
          <w:szCs w:val="24"/>
        </w:rPr>
        <w:t>б) имеющие отсрочку от призыва;</w:t>
      </w:r>
    </w:p>
    <w:p w:rsidR="002C065F" w:rsidRDefault="002C065F" w:rsidP="002C065F">
      <w:pPr>
        <w:pStyle w:val="a5"/>
        <w:spacing w:after="0" w:line="312" w:lineRule="auto"/>
        <w:ind w:left="1418"/>
        <w:jc w:val="both"/>
        <w:rPr>
          <w:rFonts w:ascii="Times New Roman" w:hAnsi="Times New Roman"/>
          <w:sz w:val="24"/>
          <w:szCs w:val="24"/>
        </w:rPr>
      </w:pPr>
      <w:r>
        <w:rPr>
          <w:rFonts w:ascii="Times New Roman" w:hAnsi="Times New Roman"/>
          <w:sz w:val="24"/>
          <w:szCs w:val="24"/>
        </w:rPr>
        <w:t>в) освобожденные от службы в армии.</w:t>
      </w:r>
    </w:p>
    <w:p w:rsidR="002C065F" w:rsidRDefault="002C065F" w:rsidP="002C065F">
      <w:pPr>
        <w:pStyle w:val="a5"/>
        <w:spacing w:after="0" w:line="312" w:lineRule="auto"/>
        <w:ind w:left="1134"/>
        <w:jc w:val="both"/>
        <w:rPr>
          <w:rFonts w:ascii="Times New Roman" w:hAnsi="Times New Roman"/>
          <w:sz w:val="24"/>
          <w:szCs w:val="24"/>
        </w:rPr>
      </w:pPr>
      <w:r>
        <w:rPr>
          <w:rFonts w:ascii="Times New Roman" w:hAnsi="Times New Roman"/>
          <w:sz w:val="24"/>
          <w:szCs w:val="24"/>
        </w:rPr>
        <w:t>5. Альтернативная гражданская служба (АГС):</w:t>
      </w:r>
    </w:p>
    <w:p w:rsidR="002C065F" w:rsidRDefault="002C065F" w:rsidP="002C065F">
      <w:pPr>
        <w:pStyle w:val="a5"/>
        <w:spacing w:after="0" w:line="312" w:lineRule="auto"/>
        <w:ind w:left="1418"/>
        <w:jc w:val="both"/>
        <w:rPr>
          <w:rFonts w:ascii="Times New Roman" w:hAnsi="Times New Roman"/>
          <w:sz w:val="24"/>
          <w:szCs w:val="24"/>
        </w:rPr>
      </w:pPr>
      <w:r>
        <w:rPr>
          <w:rFonts w:ascii="Times New Roman" w:hAnsi="Times New Roman"/>
          <w:sz w:val="24"/>
          <w:szCs w:val="24"/>
        </w:rPr>
        <w:t>а) сущность АГС;</w:t>
      </w:r>
    </w:p>
    <w:p w:rsidR="002C065F" w:rsidRDefault="002C065F" w:rsidP="002C065F">
      <w:pPr>
        <w:pStyle w:val="a5"/>
        <w:spacing w:after="0" w:line="312" w:lineRule="auto"/>
        <w:ind w:left="1418"/>
        <w:jc w:val="both"/>
        <w:rPr>
          <w:rFonts w:ascii="Times New Roman" w:hAnsi="Times New Roman"/>
          <w:sz w:val="24"/>
          <w:szCs w:val="24"/>
        </w:rPr>
      </w:pPr>
      <w:r>
        <w:rPr>
          <w:rFonts w:ascii="Times New Roman" w:hAnsi="Times New Roman"/>
          <w:sz w:val="24"/>
          <w:szCs w:val="24"/>
        </w:rPr>
        <w:t>б) условия замены военной службы АГС;</w:t>
      </w:r>
    </w:p>
    <w:p w:rsidR="002C065F" w:rsidRPr="00445C89" w:rsidRDefault="002C065F" w:rsidP="002C065F">
      <w:pPr>
        <w:pStyle w:val="a5"/>
        <w:spacing w:after="0" w:line="312" w:lineRule="auto"/>
        <w:ind w:left="1418"/>
        <w:jc w:val="both"/>
        <w:rPr>
          <w:rFonts w:ascii="Times New Roman" w:hAnsi="Times New Roman"/>
          <w:sz w:val="24"/>
          <w:szCs w:val="24"/>
        </w:rPr>
      </w:pPr>
      <w:r>
        <w:rPr>
          <w:rFonts w:ascii="Times New Roman" w:hAnsi="Times New Roman"/>
          <w:sz w:val="24"/>
          <w:szCs w:val="24"/>
        </w:rPr>
        <w:t>в) срок АГС.</w:t>
      </w:r>
    </w:p>
    <w:p w:rsidR="00310772" w:rsidRDefault="00310772" w:rsidP="00DC2A4D">
      <w:pPr>
        <w:spacing w:after="0" w:line="312" w:lineRule="auto"/>
        <w:ind w:firstLine="567"/>
        <w:jc w:val="both"/>
        <w:rPr>
          <w:rFonts w:ascii="Times New Roman" w:hAnsi="Times New Roman"/>
          <w:i/>
          <w:sz w:val="24"/>
          <w:szCs w:val="24"/>
        </w:rPr>
      </w:pPr>
    </w:p>
    <w:p w:rsidR="00F97CA6" w:rsidRDefault="00F97CA6" w:rsidP="00F97CA6">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17</w:t>
      </w:r>
    </w:p>
    <w:p w:rsidR="00F97CA6" w:rsidRDefault="00F97CA6" w:rsidP="00F97CA6">
      <w:pPr>
        <w:pStyle w:val="msonormalbullet2gifbullet3gif"/>
        <w:spacing w:after="0" w:afterAutospacing="0"/>
        <w:ind w:firstLine="540"/>
        <w:contextualSpacing/>
        <w:jc w:val="both"/>
        <w:rPr>
          <w:sz w:val="22"/>
          <w:szCs w:val="22"/>
        </w:rPr>
      </w:pPr>
      <w:r>
        <w:rPr>
          <w:b/>
          <w:sz w:val="22"/>
          <w:szCs w:val="22"/>
        </w:rPr>
        <w:t>Ответ</w:t>
      </w:r>
      <w:r>
        <w:rPr>
          <w:sz w:val="22"/>
          <w:szCs w:val="22"/>
        </w:rPr>
        <w:t>:</w:t>
      </w:r>
    </w:p>
    <w:p w:rsidR="00F97CA6" w:rsidRDefault="00F97CA6" w:rsidP="00F97CA6">
      <w:pPr>
        <w:pStyle w:val="msonormalbullet2gifbullet3gif"/>
        <w:spacing w:after="0" w:afterAutospacing="0"/>
        <w:ind w:firstLine="540"/>
        <w:contextualSpacing/>
        <w:jc w:val="both"/>
        <w:rPr>
          <w:sz w:val="22"/>
          <w:szCs w:val="22"/>
        </w:rPr>
      </w:pPr>
      <w:r w:rsidRPr="00D85C3C">
        <w:rPr>
          <w:i/>
          <w:sz w:val="22"/>
          <w:szCs w:val="22"/>
        </w:rPr>
        <w:t>Основные объекты экологической безопасности</w:t>
      </w:r>
      <w:r w:rsidRPr="00D85C3C">
        <w:rPr>
          <w:sz w:val="22"/>
          <w:szCs w:val="22"/>
        </w:rPr>
        <w:t>: лично</w:t>
      </w:r>
      <w:r>
        <w:rPr>
          <w:sz w:val="22"/>
          <w:szCs w:val="22"/>
        </w:rPr>
        <w:t>сть, ее права и свободы; общест</w:t>
      </w:r>
      <w:r w:rsidRPr="00D85C3C">
        <w:rPr>
          <w:sz w:val="22"/>
          <w:szCs w:val="22"/>
        </w:rPr>
        <w:t>во,</w:t>
      </w:r>
      <w:r>
        <w:rPr>
          <w:sz w:val="22"/>
          <w:szCs w:val="22"/>
        </w:rPr>
        <w:t xml:space="preserve"> его материальные и духовные ценности; государство, его конституционный строй, суверенитет и территориальная целостность.</w:t>
      </w:r>
      <w:r w:rsidRPr="00D85C3C">
        <w:rPr>
          <w:sz w:val="22"/>
          <w:szCs w:val="22"/>
        </w:rPr>
        <w:t xml:space="preserve"> </w:t>
      </w:r>
    </w:p>
    <w:p w:rsidR="00F97CA6" w:rsidRPr="003E2F0C" w:rsidRDefault="00F97CA6" w:rsidP="00F97CA6">
      <w:pPr>
        <w:pStyle w:val="msonormalbullet2gifbullet3gif"/>
        <w:spacing w:after="0" w:afterAutospacing="0"/>
        <w:ind w:firstLine="540"/>
        <w:contextualSpacing/>
        <w:jc w:val="both"/>
        <w:rPr>
          <w:sz w:val="22"/>
          <w:szCs w:val="22"/>
        </w:rPr>
      </w:pPr>
      <w:r>
        <w:rPr>
          <w:i/>
          <w:sz w:val="22"/>
          <w:szCs w:val="22"/>
        </w:rPr>
        <w:t>Основные субъекты обеспечения экологической безопасности</w:t>
      </w:r>
      <w:r>
        <w:rPr>
          <w:sz w:val="22"/>
          <w:szCs w:val="22"/>
        </w:rPr>
        <w:t xml:space="preserve"> ― государство, которое осуществляет функции в этой области через: 1) органы законодательной  власти; 2) органы исполнительной власти; 3) органы судебной власти. </w:t>
      </w:r>
    </w:p>
    <w:p w:rsidR="00F97CA6" w:rsidRPr="00D85C3C" w:rsidRDefault="00F97CA6" w:rsidP="00F97CA6">
      <w:pPr>
        <w:pStyle w:val="msonormalbullet2gifbullet3gif"/>
        <w:spacing w:after="0" w:afterAutospacing="0"/>
        <w:ind w:firstLine="540"/>
        <w:contextualSpacing/>
        <w:jc w:val="both"/>
        <w:rPr>
          <w:sz w:val="22"/>
          <w:szCs w:val="22"/>
        </w:rPr>
      </w:pPr>
    </w:p>
    <w:p w:rsidR="00F97CA6" w:rsidRPr="00F97CA6" w:rsidRDefault="00F97CA6" w:rsidP="00F97CA6">
      <w:pPr>
        <w:spacing w:after="0" w:line="312" w:lineRule="auto"/>
        <w:ind w:firstLine="567"/>
        <w:jc w:val="both"/>
        <w:rPr>
          <w:rFonts w:ascii="Times New Roman" w:hAnsi="Times New Roman"/>
          <w:b/>
          <w:sz w:val="24"/>
          <w:szCs w:val="24"/>
        </w:rPr>
      </w:pPr>
    </w:p>
    <w:p w:rsidR="00B360AC" w:rsidRDefault="00B360AC" w:rsidP="00B360AC">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18</w:t>
      </w:r>
    </w:p>
    <w:p w:rsidR="00B360AC" w:rsidRDefault="00B360AC" w:rsidP="00B360A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Ответ: </w:t>
      </w:r>
      <w:r w:rsidRPr="00B360AC">
        <w:rPr>
          <w:rFonts w:ascii="Times New Roman" w:hAnsi="Times New Roman"/>
          <w:sz w:val="24"/>
          <w:szCs w:val="24"/>
        </w:rPr>
        <w:t xml:space="preserve">Пункт 2 </w:t>
      </w:r>
      <w:r>
        <w:rPr>
          <w:rFonts w:ascii="Times New Roman" w:hAnsi="Times New Roman"/>
          <w:sz w:val="24"/>
          <w:szCs w:val="24"/>
        </w:rPr>
        <w:t xml:space="preserve">«физическое лицо может быть привлечено к ответственности за совершение налоговых правонарушений с шестнадцатилетнего возраста» </w:t>
      </w:r>
      <w:r w:rsidRPr="00B360AC">
        <w:rPr>
          <w:rFonts w:ascii="Times New Roman" w:hAnsi="Times New Roman"/>
          <w:b/>
          <w:sz w:val="24"/>
          <w:szCs w:val="24"/>
        </w:rPr>
        <w:t>статьи 107</w:t>
      </w:r>
      <w:r w:rsidRPr="00B360AC">
        <w:rPr>
          <w:rFonts w:ascii="Times New Roman" w:hAnsi="Times New Roman"/>
          <w:sz w:val="24"/>
          <w:szCs w:val="24"/>
        </w:rPr>
        <w:t>.</w:t>
      </w:r>
      <w:r>
        <w:rPr>
          <w:rFonts w:ascii="Times New Roman" w:hAnsi="Times New Roman"/>
          <w:b/>
          <w:sz w:val="24"/>
          <w:szCs w:val="24"/>
        </w:rPr>
        <w:t xml:space="preserve"> «Лица, подлежащие ответственности за совершение налоговых правонарушений </w:t>
      </w:r>
      <w:r>
        <w:rPr>
          <w:rFonts w:ascii="Times New Roman" w:hAnsi="Times New Roman"/>
          <w:sz w:val="24"/>
          <w:szCs w:val="24"/>
        </w:rPr>
        <w:t xml:space="preserve">Налогового кодекса РФ сопряжен со статьей 26 ГК РФ «Дееспособность несовершеннолетних в возрасте от четырнадцати до восемнадцати лет».  </w:t>
      </w:r>
    </w:p>
    <w:p w:rsidR="001C5CEF" w:rsidRDefault="001C5CEF" w:rsidP="001C5CEF">
      <w:pPr>
        <w:ind w:firstLine="567"/>
        <w:jc w:val="center"/>
        <w:rPr>
          <w:b/>
          <w:sz w:val="24"/>
          <w:szCs w:val="24"/>
        </w:rPr>
      </w:pPr>
      <w:r>
        <w:rPr>
          <w:b/>
          <w:sz w:val="24"/>
          <w:szCs w:val="24"/>
        </w:rPr>
        <w:t>Практикум по теме 19</w:t>
      </w:r>
    </w:p>
    <w:p w:rsidR="001C5CEF" w:rsidRPr="001C5CEF" w:rsidRDefault="001C5CEF" w:rsidP="001C5CEF">
      <w:pPr>
        <w:ind w:firstLine="567"/>
        <w:jc w:val="both"/>
        <w:rPr>
          <w:sz w:val="24"/>
          <w:szCs w:val="24"/>
        </w:rPr>
      </w:pPr>
      <w:r>
        <w:rPr>
          <w:b/>
          <w:sz w:val="24"/>
          <w:szCs w:val="24"/>
        </w:rPr>
        <w:t xml:space="preserve">Ответ </w:t>
      </w:r>
      <w:r>
        <w:rPr>
          <w:sz w:val="24"/>
          <w:szCs w:val="24"/>
        </w:rPr>
        <w:t>(дан курсивом):</w:t>
      </w:r>
    </w:p>
    <w:tbl>
      <w:tblPr>
        <w:tblStyle w:val="a3"/>
        <w:tblW w:w="0" w:type="auto"/>
        <w:tblLook w:val="04A0"/>
      </w:tblPr>
      <w:tblGrid>
        <w:gridCol w:w="1608"/>
        <w:gridCol w:w="1619"/>
        <w:gridCol w:w="1858"/>
        <w:gridCol w:w="1417"/>
        <w:gridCol w:w="1375"/>
        <w:gridCol w:w="1693"/>
      </w:tblGrid>
      <w:tr w:rsidR="001C5CEF" w:rsidTr="001C5CEF">
        <w:tc>
          <w:tcPr>
            <w:tcW w:w="1624" w:type="dxa"/>
            <w:tcBorders>
              <w:top w:val="single" w:sz="4" w:space="0" w:color="auto"/>
              <w:left w:val="single" w:sz="4" w:space="0" w:color="auto"/>
              <w:bottom w:val="single" w:sz="4" w:space="0" w:color="auto"/>
              <w:right w:val="single" w:sz="4" w:space="0" w:color="auto"/>
            </w:tcBorders>
          </w:tcPr>
          <w:p w:rsidR="001C5CEF" w:rsidRDefault="001C5CEF">
            <w:pPr>
              <w:jc w:val="both"/>
              <w:rPr>
                <w:sz w:val="24"/>
                <w:szCs w:val="24"/>
              </w:rPr>
            </w:pPr>
          </w:p>
        </w:tc>
        <w:tc>
          <w:tcPr>
            <w:tcW w:w="1636" w:type="dxa"/>
            <w:tcBorders>
              <w:top w:val="single" w:sz="4" w:space="0" w:color="auto"/>
              <w:left w:val="single" w:sz="4" w:space="0" w:color="auto"/>
              <w:bottom w:val="single" w:sz="4" w:space="0" w:color="auto"/>
              <w:right w:val="single" w:sz="4" w:space="0" w:color="auto"/>
            </w:tcBorders>
            <w:hideMark/>
          </w:tcPr>
          <w:p w:rsidR="001C5CEF" w:rsidRPr="001C5CEF" w:rsidRDefault="001C5CEF">
            <w:pPr>
              <w:jc w:val="center"/>
              <w:rPr>
                <w:i/>
                <w:sz w:val="24"/>
                <w:szCs w:val="24"/>
              </w:rPr>
            </w:pPr>
            <w:r>
              <w:rPr>
                <w:i/>
                <w:sz w:val="24"/>
                <w:szCs w:val="24"/>
              </w:rPr>
              <w:t>Полное товарищество</w:t>
            </w:r>
          </w:p>
        </w:tc>
        <w:tc>
          <w:tcPr>
            <w:tcW w:w="1878"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Коммандитное товарищество</w:t>
            </w:r>
          </w:p>
        </w:tc>
        <w:tc>
          <w:tcPr>
            <w:tcW w:w="1432"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ООО</w:t>
            </w:r>
          </w:p>
        </w:tc>
        <w:tc>
          <w:tcPr>
            <w:tcW w:w="1290"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АО</w:t>
            </w:r>
          </w:p>
        </w:tc>
        <w:tc>
          <w:tcPr>
            <w:tcW w:w="1711" w:type="dxa"/>
            <w:tcBorders>
              <w:top w:val="single" w:sz="4" w:space="0" w:color="auto"/>
              <w:left w:val="single" w:sz="4" w:space="0" w:color="auto"/>
              <w:bottom w:val="single" w:sz="4" w:space="0" w:color="auto"/>
              <w:right w:val="single" w:sz="4" w:space="0" w:color="auto"/>
            </w:tcBorders>
            <w:hideMark/>
          </w:tcPr>
          <w:p w:rsidR="001C5CEF" w:rsidRDefault="001C5CEF" w:rsidP="001C5CEF">
            <w:pPr>
              <w:jc w:val="both"/>
              <w:rPr>
                <w:sz w:val="24"/>
                <w:szCs w:val="24"/>
              </w:rPr>
            </w:pPr>
            <w:r>
              <w:rPr>
                <w:sz w:val="24"/>
                <w:szCs w:val="24"/>
              </w:rPr>
              <w:t>Производственный кооператив (</w:t>
            </w:r>
            <w:r>
              <w:rPr>
                <w:i/>
                <w:sz w:val="24"/>
                <w:szCs w:val="24"/>
              </w:rPr>
              <w:t>артель</w:t>
            </w:r>
            <w:r>
              <w:rPr>
                <w:sz w:val="24"/>
                <w:szCs w:val="24"/>
              </w:rPr>
              <w:t>)</w:t>
            </w:r>
          </w:p>
        </w:tc>
      </w:tr>
      <w:tr w:rsidR="001C5CEF" w:rsidTr="001C5CEF">
        <w:tc>
          <w:tcPr>
            <w:tcW w:w="1624"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Учредительный документ</w:t>
            </w:r>
          </w:p>
        </w:tc>
        <w:tc>
          <w:tcPr>
            <w:tcW w:w="3514" w:type="dxa"/>
            <w:gridSpan w:val="2"/>
            <w:tcBorders>
              <w:top w:val="single" w:sz="4" w:space="0" w:color="auto"/>
              <w:left w:val="single" w:sz="4" w:space="0" w:color="auto"/>
              <w:bottom w:val="single" w:sz="4" w:space="0" w:color="auto"/>
              <w:right w:val="single" w:sz="4" w:space="0" w:color="auto"/>
            </w:tcBorders>
            <w:hideMark/>
          </w:tcPr>
          <w:p w:rsidR="001C5CEF" w:rsidRPr="001C5CEF" w:rsidRDefault="001C5CEF">
            <w:pPr>
              <w:jc w:val="center"/>
              <w:rPr>
                <w:i/>
                <w:sz w:val="24"/>
                <w:szCs w:val="24"/>
              </w:rPr>
            </w:pPr>
            <w:r w:rsidRPr="001C5CEF">
              <w:rPr>
                <w:i/>
                <w:sz w:val="24"/>
                <w:szCs w:val="24"/>
              </w:rPr>
              <w:t>Учредительный дог</w:t>
            </w:r>
            <w:r>
              <w:rPr>
                <w:i/>
                <w:sz w:val="24"/>
                <w:szCs w:val="24"/>
              </w:rPr>
              <w:t>овор (подписывается полным това</w:t>
            </w:r>
            <w:r w:rsidRPr="001C5CEF">
              <w:rPr>
                <w:i/>
                <w:sz w:val="24"/>
                <w:szCs w:val="24"/>
              </w:rPr>
              <w:t>риществом)</w:t>
            </w:r>
          </w:p>
        </w:tc>
        <w:tc>
          <w:tcPr>
            <w:tcW w:w="1432" w:type="dxa"/>
            <w:tcBorders>
              <w:top w:val="single" w:sz="4" w:space="0" w:color="auto"/>
              <w:left w:val="single" w:sz="4" w:space="0" w:color="auto"/>
              <w:bottom w:val="single" w:sz="4" w:space="0" w:color="auto"/>
              <w:right w:val="single" w:sz="4" w:space="0" w:color="auto"/>
            </w:tcBorders>
            <w:hideMark/>
          </w:tcPr>
          <w:p w:rsidR="001C5CEF" w:rsidRDefault="001C5CEF" w:rsidP="001C5CEF">
            <w:pPr>
              <w:jc w:val="both"/>
              <w:rPr>
                <w:sz w:val="24"/>
                <w:szCs w:val="24"/>
              </w:rPr>
            </w:pPr>
            <w:r>
              <w:rPr>
                <w:sz w:val="24"/>
                <w:szCs w:val="24"/>
              </w:rPr>
              <w:t xml:space="preserve">Учредительный договор. Устав (для единственного учредителя </w:t>
            </w:r>
            <w:r>
              <w:rPr>
                <w:rFonts w:cstheme="minorHAnsi"/>
                <w:sz w:val="24"/>
                <w:szCs w:val="24"/>
              </w:rPr>
              <w:t>―</w:t>
            </w:r>
            <w:r>
              <w:rPr>
                <w:sz w:val="24"/>
                <w:szCs w:val="24"/>
              </w:rPr>
              <w:t xml:space="preserve"> </w:t>
            </w:r>
            <w:r>
              <w:rPr>
                <w:i/>
                <w:sz w:val="24"/>
                <w:szCs w:val="24"/>
              </w:rPr>
              <w:t>только устав</w:t>
            </w:r>
            <w:r>
              <w:rPr>
                <w:sz w:val="24"/>
                <w:szCs w:val="24"/>
              </w:rPr>
              <w:t>)</w:t>
            </w:r>
          </w:p>
        </w:tc>
        <w:tc>
          <w:tcPr>
            <w:tcW w:w="1290"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Договор. Устав</w:t>
            </w:r>
          </w:p>
        </w:tc>
        <w:tc>
          <w:tcPr>
            <w:tcW w:w="1711"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 xml:space="preserve">Устав </w:t>
            </w:r>
          </w:p>
        </w:tc>
      </w:tr>
      <w:tr w:rsidR="001C5CEF" w:rsidTr="001C5CEF">
        <w:tc>
          <w:tcPr>
            <w:tcW w:w="1624"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Участники (учредители)</w:t>
            </w:r>
          </w:p>
        </w:tc>
        <w:tc>
          <w:tcPr>
            <w:tcW w:w="1636"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i/>
                <w:sz w:val="24"/>
                <w:szCs w:val="24"/>
              </w:rPr>
              <w:t>Полные товарищи</w:t>
            </w:r>
            <w:r>
              <w:rPr>
                <w:sz w:val="24"/>
                <w:szCs w:val="24"/>
              </w:rPr>
              <w:t>: коммерческие организации и индивидуальные предприниматели</w:t>
            </w:r>
          </w:p>
        </w:tc>
        <w:tc>
          <w:tcPr>
            <w:tcW w:w="1878" w:type="dxa"/>
            <w:tcBorders>
              <w:top w:val="single" w:sz="4" w:space="0" w:color="auto"/>
              <w:left w:val="single" w:sz="4" w:space="0" w:color="auto"/>
              <w:bottom w:val="single" w:sz="4" w:space="0" w:color="auto"/>
              <w:right w:val="single" w:sz="4" w:space="0" w:color="auto"/>
            </w:tcBorders>
            <w:hideMark/>
          </w:tcPr>
          <w:p w:rsidR="001C5CEF" w:rsidRDefault="001C5CEF">
            <w:pPr>
              <w:jc w:val="both"/>
              <w:rPr>
                <w:rFonts w:cstheme="minorHAnsi"/>
                <w:sz w:val="24"/>
                <w:szCs w:val="24"/>
              </w:rPr>
            </w:pPr>
            <w:r>
              <w:rPr>
                <w:i/>
                <w:sz w:val="24"/>
                <w:szCs w:val="24"/>
              </w:rPr>
              <w:t>Полные товарищи</w:t>
            </w:r>
            <w:r>
              <w:rPr>
                <w:sz w:val="24"/>
                <w:szCs w:val="24"/>
              </w:rPr>
              <w:t xml:space="preserve"> + коммандисты (вкладчики):</w:t>
            </w:r>
            <w:r>
              <w:rPr>
                <w:rFonts w:cstheme="minorHAnsi"/>
                <w:sz w:val="24"/>
                <w:szCs w:val="24"/>
              </w:rPr>
              <w:t xml:space="preserve"> ― организации (коммерческие и некоммерческие);</w:t>
            </w:r>
          </w:p>
          <w:p w:rsidR="001C5CEF" w:rsidRDefault="001C5CEF">
            <w:pPr>
              <w:jc w:val="both"/>
              <w:rPr>
                <w:sz w:val="24"/>
                <w:szCs w:val="24"/>
              </w:rPr>
            </w:pPr>
            <w:r>
              <w:rPr>
                <w:rFonts w:cstheme="minorHAnsi"/>
                <w:sz w:val="24"/>
                <w:szCs w:val="24"/>
              </w:rPr>
              <w:t>―граждане (предприниматели и непредприниматели)</w:t>
            </w:r>
          </w:p>
        </w:tc>
        <w:tc>
          <w:tcPr>
            <w:tcW w:w="1432"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Одно или несколько физических лиц и (или) юридических лиц</w:t>
            </w:r>
          </w:p>
        </w:tc>
        <w:tc>
          <w:tcPr>
            <w:tcW w:w="1290"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Юридические и физические лица (в том числе ?)</w:t>
            </w:r>
          </w:p>
        </w:tc>
        <w:tc>
          <w:tcPr>
            <w:tcW w:w="1711" w:type="dxa"/>
            <w:tcBorders>
              <w:top w:val="single" w:sz="4" w:space="0" w:color="auto"/>
              <w:left w:val="single" w:sz="4" w:space="0" w:color="auto"/>
              <w:bottom w:val="single" w:sz="4" w:space="0" w:color="auto"/>
              <w:right w:val="single" w:sz="4" w:space="0" w:color="auto"/>
            </w:tcBorders>
            <w:hideMark/>
          </w:tcPr>
          <w:p w:rsidR="001C5CEF" w:rsidRDefault="001C5CEF" w:rsidP="001C5CEF">
            <w:pPr>
              <w:jc w:val="both"/>
              <w:rPr>
                <w:sz w:val="24"/>
                <w:szCs w:val="24"/>
              </w:rPr>
            </w:pPr>
            <w:r>
              <w:rPr>
                <w:sz w:val="24"/>
                <w:szCs w:val="24"/>
              </w:rPr>
              <w:t xml:space="preserve">Физические лица (граждане с </w:t>
            </w:r>
            <w:r>
              <w:rPr>
                <w:i/>
                <w:sz w:val="24"/>
                <w:szCs w:val="24"/>
              </w:rPr>
              <w:t xml:space="preserve">15 </w:t>
            </w:r>
            <w:r>
              <w:rPr>
                <w:sz w:val="24"/>
                <w:szCs w:val="24"/>
              </w:rPr>
              <w:t xml:space="preserve"> лет</w:t>
            </w:r>
          </w:p>
        </w:tc>
      </w:tr>
      <w:tr w:rsidR="001C5CEF" w:rsidTr="001C5CEF">
        <w:tc>
          <w:tcPr>
            <w:tcW w:w="1624"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Изменение состава участников</w:t>
            </w:r>
          </w:p>
        </w:tc>
        <w:tc>
          <w:tcPr>
            <w:tcW w:w="1636"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Выход невозможен, так как это влечет переоформление фирмы</w:t>
            </w:r>
          </w:p>
        </w:tc>
        <w:tc>
          <w:tcPr>
            <w:tcW w:w="1878"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Выход возможен для коммандистов. Могут забрать свой вклад, передать другому</w:t>
            </w:r>
          </w:p>
        </w:tc>
        <w:tc>
          <w:tcPr>
            <w:tcW w:w="1432" w:type="dxa"/>
            <w:tcBorders>
              <w:top w:val="single" w:sz="4" w:space="0" w:color="auto"/>
              <w:left w:val="single" w:sz="4" w:space="0" w:color="auto"/>
              <w:bottom w:val="single" w:sz="4" w:space="0" w:color="auto"/>
              <w:right w:val="single" w:sz="4" w:space="0" w:color="auto"/>
            </w:tcBorders>
            <w:hideMark/>
          </w:tcPr>
          <w:p w:rsidR="001C5CEF" w:rsidRDefault="001C5CEF" w:rsidP="001C5CEF">
            <w:pPr>
              <w:jc w:val="both"/>
              <w:rPr>
                <w:sz w:val="24"/>
                <w:szCs w:val="24"/>
              </w:rPr>
            </w:pPr>
            <w:r>
              <w:rPr>
                <w:sz w:val="24"/>
                <w:szCs w:val="24"/>
              </w:rPr>
              <w:t xml:space="preserve">Выход возможен без согласия членов через </w:t>
            </w:r>
            <w:r>
              <w:rPr>
                <w:i/>
                <w:sz w:val="24"/>
                <w:szCs w:val="24"/>
              </w:rPr>
              <w:t>продажу</w:t>
            </w:r>
            <w:r>
              <w:rPr>
                <w:sz w:val="24"/>
                <w:szCs w:val="24"/>
              </w:rPr>
              <w:t xml:space="preserve"> или </w:t>
            </w:r>
            <w:r>
              <w:rPr>
                <w:i/>
                <w:sz w:val="24"/>
                <w:szCs w:val="24"/>
              </w:rPr>
              <w:t>передачи</w:t>
            </w:r>
            <w:r>
              <w:rPr>
                <w:sz w:val="24"/>
                <w:szCs w:val="24"/>
              </w:rPr>
              <w:t xml:space="preserve"> доли другим членам</w:t>
            </w:r>
          </w:p>
        </w:tc>
        <w:tc>
          <w:tcPr>
            <w:tcW w:w="1290"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Выход возможен через продажу акций любому (каждому) без согласия членов</w:t>
            </w:r>
          </w:p>
        </w:tc>
        <w:tc>
          <w:tcPr>
            <w:tcW w:w="1711"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Выход возможен, но иногда без возвращения вклада</w:t>
            </w:r>
          </w:p>
        </w:tc>
      </w:tr>
      <w:tr w:rsidR="001C5CEF" w:rsidTr="001C5CEF">
        <w:tc>
          <w:tcPr>
            <w:tcW w:w="1624"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Личное участие членов (участников)</w:t>
            </w:r>
          </w:p>
        </w:tc>
        <w:tc>
          <w:tcPr>
            <w:tcW w:w="1636"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Обязательно личное участие в деятельности и управлении</w:t>
            </w:r>
          </w:p>
        </w:tc>
        <w:tc>
          <w:tcPr>
            <w:tcW w:w="1878"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Коммандисты лично не участвуют в деятельности и управлении, могут знакомиться с финансовыми документами</w:t>
            </w:r>
          </w:p>
        </w:tc>
        <w:tc>
          <w:tcPr>
            <w:tcW w:w="1432" w:type="dxa"/>
            <w:tcBorders>
              <w:top w:val="single" w:sz="4" w:space="0" w:color="auto"/>
              <w:left w:val="single" w:sz="4" w:space="0" w:color="auto"/>
              <w:bottom w:val="single" w:sz="4" w:space="0" w:color="auto"/>
              <w:right w:val="single" w:sz="4" w:space="0" w:color="auto"/>
            </w:tcBorders>
            <w:hideMark/>
          </w:tcPr>
          <w:p w:rsidR="001C5CEF" w:rsidRPr="001C5CEF" w:rsidRDefault="001C5CEF">
            <w:pPr>
              <w:jc w:val="center"/>
              <w:rPr>
                <w:i/>
                <w:sz w:val="24"/>
                <w:szCs w:val="24"/>
              </w:rPr>
            </w:pPr>
            <w:r>
              <w:rPr>
                <w:i/>
                <w:sz w:val="24"/>
                <w:szCs w:val="24"/>
              </w:rPr>
              <w:t>Личное участие в деятельности не обязательно</w:t>
            </w:r>
          </w:p>
        </w:tc>
        <w:tc>
          <w:tcPr>
            <w:tcW w:w="1290" w:type="dxa"/>
            <w:tcBorders>
              <w:top w:val="single" w:sz="4" w:space="0" w:color="auto"/>
              <w:left w:val="single" w:sz="4" w:space="0" w:color="auto"/>
              <w:bottom w:val="single" w:sz="4" w:space="0" w:color="auto"/>
              <w:right w:val="single" w:sz="4" w:space="0" w:color="auto"/>
            </w:tcBorders>
            <w:hideMark/>
          </w:tcPr>
          <w:p w:rsidR="001C5CEF" w:rsidRPr="001C5CEF" w:rsidRDefault="001C5CEF">
            <w:pPr>
              <w:jc w:val="center"/>
              <w:rPr>
                <w:i/>
                <w:sz w:val="24"/>
                <w:szCs w:val="24"/>
              </w:rPr>
            </w:pPr>
            <w:r>
              <w:rPr>
                <w:i/>
                <w:sz w:val="24"/>
                <w:szCs w:val="24"/>
              </w:rPr>
              <w:t>Личное участие в деятельности не обязательно</w:t>
            </w:r>
          </w:p>
        </w:tc>
        <w:tc>
          <w:tcPr>
            <w:tcW w:w="1711" w:type="dxa"/>
            <w:tcBorders>
              <w:top w:val="single" w:sz="4" w:space="0" w:color="auto"/>
              <w:left w:val="single" w:sz="4" w:space="0" w:color="auto"/>
              <w:bottom w:val="single" w:sz="4" w:space="0" w:color="auto"/>
              <w:right w:val="single" w:sz="4" w:space="0" w:color="auto"/>
            </w:tcBorders>
            <w:hideMark/>
          </w:tcPr>
          <w:p w:rsidR="001C5CEF" w:rsidRPr="001C5CEF" w:rsidRDefault="001C5CEF">
            <w:pPr>
              <w:jc w:val="center"/>
              <w:rPr>
                <w:i/>
                <w:sz w:val="24"/>
                <w:szCs w:val="24"/>
              </w:rPr>
            </w:pPr>
            <w:r>
              <w:rPr>
                <w:i/>
                <w:sz w:val="24"/>
                <w:szCs w:val="24"/>
              </w:rPr>
              <w:t>Личное трудовое участие в деятельности обязательно. Оно главнее, чем  капитал</w:t>
            </w:r>
          </w:p>
        </w:tc>
      </w:tr>
      <w:tr w:rsidR="001C5CEF" w:rsidTr="001C5CEF">
        <w:tc>
          <w:tcPr>
            <w:tcW w:w="1624"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Свобода действий для отдельного предпринимателя</w:t>
            </w:r>
          </w:p>
        </w:tc>
        <w:tc>
          <w:tcPr>
            <w:tcW w:w="3514" w:type="dxa"/>
            <w:gridSpan w:val="2"/>
            <w:tcBorders>
              <w:top w:val="single" w:sz="4" w:space="0" w:color="auto"/>
              <w:left w:val="single" w:sz="4" w:space="0" w:color="auto"/>
              <w:bottom w:val="single" w:sz="4" w:space="0" w:color="auto"/>
              <w:right w:val="single" w:sz="4" w:space="0" w:color="auto"/>
            </w:tcBorders>
            <w:hideMark/>
          </w:tcPr>
          <w:p w:rsidR="001C5CEF" w:rsidRPr="001C5CEF" w:rsidRDefault="001C5CEF">
            <w:pPr>
              <w:jc w:val="center"/>
              <w:rPr>
                <w:i/>
                <w:sz w:val="24"/>
                <w:szCs w:val="24"/>
              </w:rPr>
            </w:pPr>
            <w:r>
              <w:rPr>
                <w:i/>
                <w:sz w:val="24"/>
                <w:szCs w:val="24"/>
              </w:rPr>
              <w:t>средняя</w:t>
            </w:r>
          </w:p>
        </w:tc>
        <w:tc>
          <w:tcPr>
            <w:tcW w:w="1432"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 xml:space="preserve">Большая </w:t>
            </w:r>
          </w:p>
        </w:tc>
        <w:tc>
          <w:tcPr>
            <w:tcW w:w="1290" w:type="dxa"/>
            <w:tcBorders>
              <w:top w:val="single" w:sz="4" w:space="0" w:color="auto"/>
              <w:left w:val="single" w:sz="4" w:space="0" w:color="auto"/>
              <w:bottom w:val="single" w:sz="4" w:space="0" w:color="auto"/>
              <w:right w:val="single" w:sz="4" w:space="0" w:color="auto"/>
            </w:tcBorders>
            <w:hideMark/>
          </w:tcPr>
          <w:p w:rsidR="001C5CEF" w:rsidRDefault="001C5CEF">
            <w:pPr>
              <w:jc w:val="both"/>
              <w:rPr>
                <w:sz w:val="24"/>
                <w:szCs w:val="24"/>
              </w:rPr>
            </w:pPr>
            <w:r>
              <w:rPr>
                <w:sz w:val="24"/>
                <w:szCs w:val="24"/>
              </w:rPr>
              <w:t xml:space="preserve">Маленькая </w:t>
            </w:r>
          </w:p>
        </w:tc>
        <w:tc>
          <w:tcPr>
            <w:tcW w:w="1711" w:type="dxa"/>
            <w:tcBorders>
              <w:top w:val="single" w:sz="4" w:space="0" w:color="auto"/>
              <w:left w:val="single" w:sz="4" w:space="0" w:color="auto"/>
              <w:bottom w:val="single" w:sz="4" w:space="0" w:color="auto"/>
              <w:right w:val="single" w:sz="4" w:space="0" w:color="auto"/>
            </w:tcBorders>
            <w:hideMark/>
          </w:tcPr>
          <w:p w:rsidR="001C5CEF" w:rsidRPr="001C5CEF" w:rsidRDefault="001C5CEF">
            <w:pPr>
              <w:jc w:val="center"/>
              <w:rPr>
                <w:i/>
                <w:sz w:val="24"/>
                <w:szCs w:val="24"/>
              </w:rPr>
            </w:pPr>
            <w:r>
              <w:rPr>
                <w:i/>
                <w:sz w:val="24"/>
                <w:szCs w:val="24"/>
              </w:rPr>
              <w:t xml:space="preserve">Большая </w:t>
            </w:r>
          </w:p>
        </w:tc>
      </w:tr>
    </w:tbl>
    <w:p w:rsidR="001C5CEF" w:rsidRDefault="001C5CEF" w:rsidP="001C5CEF">
      <w:pPr>
        <w:ind w:firstLine="567"/>
        <w:jc w:val="both"/>
        <w:rPr>
          <w:sz w:val="24"/>
          <w:szCs w:val="24"/>
        </w:rPr>
      </w:pPr>
    </w:p>
    <w:p w:rsidR="00264ABD" w:rsidRDefault="00264ABD" w:rsidP="00264ABD">
      <w:pPr>
        <w:ind w:firstLine="567"/>
        <w:jc w:val="center"/>
        <w:rPr>
          <w:b/>
          <w:sz w:val="24"/>
          <w:szCs w:val="24"/>
        </w:rPr>
      </w:pPr>
      <w:r w:rsidRPr="00264ABD">
        <w:rPr>
          <w:b/>
          <w:sz w:val="24"/>
          <w:szCs w:val="24"/>
        </w:rPr>
        <w:t>Практикум по теме 20</w:t>
      </w:r>
    </w:p>
    <w:p w:rsidR="00264ABD" w:rsidRDefault="00264ABD" w:rsidP="00264ABD">
      <w:pPr>
        <w:ind w:firstLine="567"/>
        <w:jc w:val="both"/>
        <w:rPr>
          <w:b/>
          <w:sz w:val="24"/>
          <w:szCs w:val="24"/>
        </w:rPr>
      </w:pPr>
      <w:r>
        <w:rPr>
          <w:b/>
          <w:sz w:val="24"/>
          <w:szCs w:val="24"/>
        </w:rPr>
        <w:t>Ответ:</w:t>
      </w:r>
    </w:p>
    <w:p w:rsidR="00264ABD" w:rsidRDefault="00264ABD" w:rsidP="00264ABD">
      <w:pPr>
        <w:ind w:firstLine="567"/>
        <w:jc w:val="both"/>
        <w:rPr>
          <w:sz w:val="24"/>
          <w:szCs w:val="24"/>
        </w:rPr>
      </w:pPr>
      <w:r>
        <w:rPr>
          <w:sz w:val="24"/>
          <w:szCs w:val="24"/>
        </w:rPr>
        <w:t>Понятие «интеллектуальная собственность» есть собирательное понятие потому что оно: а) означает с о в о к у п н о с т ь исключительных прав на результаты творческой деяте</w:t>
      </w:r>
      <w:r w:rsidR="005212BF">
        <w:rPr>
          <w:sz w:val="24"/>
          <w:szCs w:val="24"/>
        </w:rPr>
        <w:t>л</w:t>
      </w:r>
      <w:r>
        <w:rPr>
          <w:sz w:val="24"/>
          <w:szCs w:val="24"/>
        </w:rPr>
        <w:t>ьности и</w:t>
      </w:r>
      <w:r w:rsidR="005212BF">
        <w:rPr>
          <w:sz w:val="24"/>
          <w:szCs w:val="24"/>
        </w:rPr>
        <w:t xml:space="preserve"> средств индивидуализации; б) о</w:t>
      </w:r>
      <w:r w:rsidR="00DB5A89">
        <w:rPr>
          <w:sz w:val="24"/>
          <w:szCs w:val="24"/>
        </w:rPr>
        <w:t xml:space="preserve"> </w:t>
      </w:r>
      <w:r w:rsidR="005212BF">
        <w:rPr>
          <w:sz w:val="24"/>
          <w:szCs w:val="24"/>
        </w:rPr>
        <w:t>х</w:t>
      </w:r>
      <w:r w:rsidR="00DB5A89">
        <w:rPr>
          <w:sz w:val="24"/>
          <w:szCs w:val="24"/>
        </w:rPr>
        <w:t xml:space="preserve"> </w:t>
      </w:r>
      <w:r w:rsidR="005212BF">
        <w:rPr>
          <w:sz w:val="24"/>
          <w:szCs w:val="24"/>
        </w:rPr>
        <w:t>в</w:t>
      </w:r>
      <w:r w:rsidR="00DB5A89">
        <w:rPr>
          <w:sz w:val="24"/>
          <w:szCs w:val="24"/>
        </w:rPr>
        <w:t xml:space="preserve"> </w:t>
      </w:r>
      <w:r w:rsidR="005212BF">
        <w:rPr>
          <w:sz w:val="24"/>
          <w:szCs w:val="24"/>
        </w:rPr>
        <w:t>а</w:t>
      </w:r>
      <w:r w:rsidR="00DB5A89">
        <w:rPr>
          <w:sz w:val="24"/>
          <w:szCs w:val="24"/>
        </w:rPr>
        <w:t xml:space="preserve"> </w:t>
      </w:r>
      <w:r w:rsidR="005212BF">
        <w:rPr>
          <w:sz w:val="24"/>
          <w:szCs w:val="24"/>
        </w:rPr>
        <w:t>т</w:t>
      </w:r>
      <w:r w:rsidR="00DB5A89">
        <w:rPr>
          <w:sz w:val="24"/>
          <w:szCs w:val="24"/>
        </w:rPr>
        <w:t xml:space="preserve"> </w:t>
      </w:r>
      <w:r w:rsidR="005212BF">
        <w:rPr>
          <w:sz w:val="24"/>
          <w:szCs w:val="24"/>
        </w:rPr>
        <w:t>ы</w:t>
      </w:r>
      <w:r w:rsidR="00DB5A89">
        <w:rPr>
          <w:sz w:val="24"/>
          <w:szCs w:val="24"/>
        </w:rPr>
        <w:t xml:space="preserve"> </w:t>
      </w:r>
      <w:r w:rsidR="005212BF">
        <w:rPr>
          <w:sz w:val="24"/>
          <w:szCs w:val="24"/>
        </w:rPr>
        <w:t>в</w:t>
      </w:r>
      <w:r w:rsidR="00DB5A89">
        <w:rPr>
          <w:sz w:val="24"/>
          <w:szCs w:val="24"/>
        </w:rPr>
        <w:t xml:space="preserve"> </w:t>
      </w:r>
      <w:r w:rsidR="005212BF">
        <w:rPr>
          <w:sz w:val="24"/>
          <w:szCs w:val="24"/>
        </w:rPr>
        <w:t>а</w:t>
      </w:r>
      <w:r w:rsidR="00DB5A89">
        <w:rPr>
          <w:sz w:val="24"/>
          <w:szCs w:val="24"/>
        </w:rPr>
        <w:t xml:space="preserve"> </w:t>
      </w:r>
      <w:r w:rsidR="005212BF">
        <w:rPr>
          <w:sz w:val="24"/>
          <w:szCs w:val="24"/>
        </w:rPr>
        <w:t>е</w:t>
      </w:r>
      <w:r w:rsidR="00DB5A89">
        <w:rPr>
          <w:sz w:val="24"/>
          <w:szCs w:val="24"/>
        </w:rPr>
        <w:t xml:space="preserve"> </w:t>
      </w:r>
      <w:r w:rsidR="005212BF">
        <w:rPr>
          <w:sz w:val="24"/>
          <w:szCs w:val="24"/>
        </w:rPr>
        <w:t>т права, относящиеся к литературным</w:t>
      </w:r>
      <w:r w:rsidR="00DB5A89">
        <w:rPr>
          <w:sz w:val="24"/>
          <w:szCs w:val="24"/>
        </w:rPr>
        <w:t xml:space="preserve">, художественным и научным произведениям, исполнительской деятельности артистов, звукозаписи, радио- и телевизионным передачам, изобретениям, промышленным образцам, товарным знакам, фирменным наименованиям и др. </w:t>
      </w:r>
      <w:r>
        <w:rPr>
          <w:sz w:val="24"/>
          <w:szCs w:val="24"/>
        </w:rPr>
        <w:t xml:space="preserve">   </w:t>
      </w:r>
    </w:p>
    <w:p w:rsidR="00DB5A89" w:rsidRDefault="00DB5A89" w:rsidP="00DB5A89">
      <w:pPr>
        <w:ind w:firstLine="567"/>
        <w:jc w:val="center"/>
        <w:rPr>
          <w:b/>
          <w:sz w:val="24"/>
          <w:szCs w:val="24"/>
        </w:rPr>
      </w:pPr>
      <w:r>
        <w:rPr>
          <w:b/>
          <w:sz w:val="24"/>
          <w:szCs w:val="24"/>
        </w:rPr>
        <w:t>Практикум по теме 21</w:t>
      </w:r>
    </w:p>
    <w:p w:rsidR="00AF0F10" w:rsidRPr="00AF0F10" w:rsidRDefault="00AF0F10" w:rsidP="00AF0F10">
      <w:pPr>
        <w:ind w:firstLine="567"/>
        <w:jc w:val="both"/>
        <w:rPr>
          <w:sz w:val="24"/>
          <w:szCs w:val="24"/>
        </w:rPr>
      </w:pPr>
      <w:r>
        <w:rPr>
          <w:b/>
          <w:sz w:val="24"/>
          <w:szCs w:val="24"/>
        </w:rPr>
        <w:t xml:space="preserve">Ответ: </w:t>
      </w:r>
      <w:r>
        <w:rPr>
          <w:sz w:val="24"/>
          <w:szCs w:val="24"/>
        </w:rPr>
        <w:t>гражданские права.</w:t>
      </w:r>
    </w:p>
    <w:p w:rsidR="00DB5A89" w:rsidRDefault="00DB5A89" w:rsidP="00DB5A89">
      <w:pPr>
        <w:ind w:firstLine="567"/>
        <w:jc w:val="center"/>
        <w:rPr>
          <w:b/>
          <w:sz w:val="24"/>
          <w:szCs w:val="24"/>
        </w:rPr>
      </w:pPr>
    </w:p>
    <w:p w:rsidR="00DB5A89" w:rsidRDefault="00DB5A89" w:rsidP="00DB5A89">
      <w:pPr>
        <w:ind w:firstLine="567"/>
        <w:jc w:val="center"/>
        <w:rPr>
          <w:b/>
          <w:sz w:val="24"/>
          <w:szCs w:val="24"/>
        </w:rPr>
      </w:pPr>
      <w:r>
        <w:rPr>
          <w:b/>
          <w:sz w:val="24"/>
          <w:szCs w:val="24"/>
        </w:rPr>
        <w:t>Практикум по теме 22</w:t>
      </w:r>
    </w:p>
    <w:p w:rsidR="00220CF8" w:rsidRDefault="00220CF8" w:rsidP="00220CF8">
      <w:pPr>
        <w:ind w:firstLine="567"/>
        <w:jc w:val="both"/>
        <w:rPr>
          <w:b/>
          <w:sz w:val="24"/>
          <w:szCs w:val="24"/>
        </w:rPr>
      </w:pPr>
      <w:r>
        <w:rPr>
          <w:b/>
          <w:sz w:val="24"/>
          <w:szCs w:val="24"/>
        </w:rPr>
        <w:t>Ответ:</w:t>
      </w:r>
    </w:p>
    <w:p w:rsidR="00220CF8" w:rsidRDefault="00220CF8" w:rsidP="00220CF8">
      <w:pPr>
        <w:ind w:firstLine="567"/>
        <w:jc w:val="both"/>
        <w:rPr>
          <w:sz w:val="24"/>
          <w:szCs w:val="24"/>
        </w:rPr>
      </w:pPr>
      <w:r w:rsidRPr="00220CF8">
        <w:rPr>
          <w:sz w:val="24"/>
          <w:szCs w:val="24"/>
        </w:rPr>
        <w:t xml:space="preserve">1. </w:t>
      </w:r>
      <w:r>
        <w:rPr>
          <w:sz w:val="24"/>
          <w:szCs w:val="24"/>
        </w:rPr>
        <w:t>Согласно СК РФ брак может быть признан недействительным по следующим основаниям:</w:t>
      </w:r>
    </w:p>
    <w:p w:rsidR="00220CF8" w:rsidRDefault="00220CF8" w:rsidP="00220CF8">
      <w:pPr>
        <w:ind w:firstLine="567"/>
        <w:jc w:val="both"/>
        <w:rPr>
          <w:sz w:val="24"/>
          <w:szCs w:val="24"/>
        </w:rPr>
      </w:pPr>
      <w:r>
        <w:rPr>
          <w:sz w:val="24"/>
          <w:szCs w:val="24"/>
        </w:rPr>
        <w:t>а) несоблюдение лицами, вступившими в брак, установленных условий его заключения;</w:t>
      </w:r>
    </w:p>
    <w:p w:rsidR="00220CF8" w:rsidRDefault="00220CF8" w:rsidP="00220CF8">
      <w:pPr>
        <w:ind w:firstLine="567"/>
        <w:jc w:val="both"/>
        <w:rPr>
          <w:sz w:val="24"/>
          <w:szCs w:val="24"/>
        </w:rPr>
      </w:pPr>
      <w:r>
        <w:rPr>
          <w:sz w:val="24"/>
          <w:szCs w:val="24"/>
        </w:rPr>
        <w:t>б) сокрытие лицом, вступающим в брак, наличия венерической болезни или ВИЧ-инфекции;</w:t>
      </w:r>
    </w:p>
    <w:p w:rsidR="00220CF8" w:rsidRDefault="00220CF8" w:rsidP="00220CF8">
      <w:pPr>
        <w:ind w:firstLine="567"/>
        <w:jc w:val="both"/>
        <w:rPr>
          <w:sz w:val="24"/>
          <w:szCs w:val="24"/>
        </w:rPr>
      </w:pPr>
      <w:r>
        <w:rPr>
          <w:sz w:val="24"/>
          <w:szCs w:val="24"/>
        </w:rPr>
        <w:t>в) заключение фиктивного брака, то есть такого брака, в который супруги или один из них вступили без намерения создать семью.</w:t>
      </w:r>
    </w:p>
    <w:p w:rsidR="000E613A" w:rsidRDefault="000E613A" w:rsidP="00220CF8">
      <w:pPr>
        <w:ind w:firstLine="567"/>
        <w:jc w:val="both"/>
        <w:rPr>
          <w:sz w:val="24"/>
          <w:szCs w:val="24"/>
        </w:rPr>
      </w:pPr>
      <w:r>
        <w:rPr>
          <w:sz w:val="24"/>
          <w:szCs w:val="24"/>
        </w:rPr>
        <w:t>2. В органах записи актов гражданского состояния, согласно СК РФ, расторжение брака производится в следующих случаях:</w:t>
      </w:r>
    </w:p>
    <w:p w:rsidR="000E613A" w:rsidRDefault="000E613A" w:rsidP="00220CF8">
      <w:pPr>
        <w:ind w:firstLine="567"/>
        <w:jc w:val="both"/>
        <w:rPr>
          <w:sz w:val="24"/>
          <w:szCs w:val="24"/>
        </w:rPr>
      </w:pPr>
      <w:r>
        <w:rPr>
          <w:sz w:val="24"/>
          <w:szCs w:val="24"/>
        </w:rPr>
        <w:t>а) при взаимном согласии на расторжение брака супругов, не имеющих общих несовершеннолетних детей;</w:t>
      </w:r>
    </w:p>
    <w:p w:rsidR="000E613A" w:rsidRDefault="000E613A" w:rsidP="00220CF8">
      <w:pPr>
        <w:ind w:firstLine="567"/>
        <w:jc w:val="both"/>
        <w:rPr>
          <w:sz w:val="24"/>
          <w:szCs w:val="24"/>
        </w:rPr>
      </w:pPr>
      <w:r>
        <w:rPr>
          <w:sz w:val="24"/>
          <w:szCs w:val="24"/>
        </w:rPr>
        <w:t>б) по заявлению одного из супругов,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Расторжение брака в этих случаях производится независимо от наличия у супругов общих несовершеннолетних детей.</w:t>
      </w:r>
    </w:p>
    <w:p w:rsidR="000E613A" w:rsidRDefault="000E613A" w:rsidP="00220CF8">
      <w:pPr>
        <w:ind w:firstLine="567"/>
        <w:jc w:val="both"/>
        <w:rPr>
          <w:sz w:val="24"/>
          <w:szCs w:val="24"/>
        </w:rPr>
      </w:pPr>
      <w:r>
        <w:rPr>
          <w:sz w:val="24"/>
          <w:szCs w:val="24"/>
        </w:rPr>
        <w:t>3. В судебном порядке, согласно СК РФ, расторжение брака производится в следующих случаях:</w:t>
      </w:r>
    </w:p>
    <w:p w:rsidR="007D172E" w:rsidRDefault="000E613A" w:rsidP="00220CF8">
      <w:pPr>
        <w:ind w:firstLine="567"/>
        <w:jc w:val="both"/>
        <w:rPr>
          <w:sz w:val="24"/>
          <w:szCs w:val="24"/>
        </w:rPr>
      </w:pPr>
      <w:r>
        <w:rPr>
          <w:sz w:val="24"/>
          <w:szCs w:val="24"/>
        </w:rPr>
        <w:t>а) при наличии у супругов общих несовершеннолетних детей, а также в случае возникновения споров между супругами</w:t>
      </w:r>
      <w:r w:rsidR="007D172E">
        <w:rPr>
          <w:sz w:val="24"/>
          <w:szCs w:val="24"/>
        </w:rPr>
        <w:t>, не имеющих общих несовершеннолетних детей, в органах загса (например, о разделе имущества);</w:t>
      </w:r>
    </w:p>
    <w:p w:rsidR="007D172E" w:rsidRDefault="007D172E" w:rsidP="00220CF8">
      <w:pPr>
        <w:ind w:firstLine="567"/>
        <w:jc w:val="both"/>
        <w:rPr>
          <w:sz w:val="24"/>
          <w:szCs w:val="24"/>
        </w:rPr>
      </w:pPr>
      <w:r>
        <w:rPr>
          <w:sz w:val="24"/>
          <w:szCs w:val="24"/>
        </w:rPr>
        <w:t>б) при отсутствии согласия одного из супругов на расторжение брака;</w:t>
      </w:r>
    </w:p>
    <w:p w:rsidR="00DB5A89" w:rsidRPr="007B2D8B" w:rsidRDefault="007D172E" w:rsidP="007B2D8B">
      <w:pPr>
        <w:ind w:firstLine="567"/>
        <w:jc w:val="both"/>
        <w:rPr>
          <w:sz w:val="24"/>
          <w:szCs w:val="24"/>
        </w:rPr>
      </w:pPr>
      <w:r>
        <w:rPr>
          <w:sz w:val="24"/>
          <w:szCs w:val="24"/>
        </w:rPr>
        <w:t>в) если один из супругов уклоняется от расторжения брака в органах загса, хотя и не возражает против такого расторжения (например, отказывается подать соответствующее заявление и т. п.).</w:t>
      </w:r>
      <w:r w:rsidR="000E613A">
        <w:rPr>
          <w:sz w:val="24"/>
          <w:szCs w:val="24"/>
        </w:rPr>
        <w:t xml:space="preserve"> </w:t>
      </w:r>
    </w:p>
    <w:p w:rsidR="00DB5A89" w:rsidRDefault="00DB5A89" w:rsidP="00DB5A89">
      <w:pPr>
        <w:ind w:firstLine="567"/>
        <w:jc w:val="center"/>
        <w:rPr>
          <w:b/>
          <w:sz w:val="24"/>
          <w:szCs w:val="24"/>
        </w:rPr>
      </w:pPr>
      <w:r>
        <w:rPr>
          <w:b/>
          <w:sz w:val="24"/>
          <w:szCs w:val="24"/>
        </w:rPr>
        <w:t>Практикум по теме 23</w:t>
      </w:r>
    </w:p>
    <w:p w:rsidR="00DB5A89" w:rsidRPr="006D5D22" w:rsidRDefault="006D5D22" w:rsidP="006D5D22">
      <w:pPr>
        <w:ind w:firstLine="567"/>
        <w:jc w:val="both"/>
        <w:rPr>
          <w:sz w:val="24"/>
          <w:szCs w:val="24"/>
        </w:rPr>
      </w:pPr>
      <w:r>
        <w:rPr>
          <w:b/>
          <w:sz w:val="24"/>
          <w:szCs w:val="24"/>
        </w:rPr>
        <w:t xml:space="preserve">Ответ: </w:t>
      </w:r>
      <w:r>
        <w:rPr>
          <w:sz w:val="24"/>
          <w:szCs w:val="24"/>
        </w:rPr>
        <w:t>135.</w:t>
      </w:r>
    </w:p>
    <w:p w:rsidR="00DB5A89" w:rsidRDefault="00DB5A89" w:rsidP="00DB5A89">
      <w:pPr>
        <w:ind w:firstLine="567"/>
        <w:jc w:val="center"/>
        <w:rPr>
          <w:b/>
          <w:sz w:val="24"/>
          <w:szCs w:val="24"/>
        </w:rPr>
      </w:pPr>
      <w:r>
        <w:rPr>
          <w:b/>
          <w:sz w:val="24"/>
          <w:szCs w:val="24"/>
        </w:rPr>
        <w:t>Практикум по теме 24</w:t>
      </w:r>
    </w:p>
    <w:p w:rsidR="00FC36BC" w:rsidRDefault="00FC36BC" w:rsidP="00FC36BC">
      <w:pPr>
        <w:ind w:firstLine="567"/>
        <w:jc w:val="both"/>
        <w:rPr>
          <w:b/>
          <w:sz w:val="24"/>
          <w:szCs w:val="24"/>
        </w:rPr>
      </w:pPr>
      <w:r>
        <w:rPr>
          <w:b/>
          <w:sz w:val="24"/>
          <w:szCs w:val="24"/>
        </w:rPr>
        <w:t>ОТВЕТ:</w:t>
      </w:r>
    </w:p>
    <w:p w:rsidR="00ED6045" w:rsidRDefault="00ED6045" w:rsidP="00ED6045">
      <w:pPr>
        <w:ind w:firstLine="567"/>
        <w:jc w:val="both"/>
        <w:rPr>
          <w:sz w:val="24"/>
          <w:szCs w:val="24"/>
        </w:rPr>
      </w:pPr>
      <w:r w:rsidRPr="00FC36BC">
        <w:rPr>
          <w:sz w:val="24"/>
          <w:szCs w:val="24"/>
        </w:rPr>
        <w:t xml:space="preserve">24.1. </w:t>
      </w:r>
      <w:r w:rsidR="00FC36BC">
        <w:rPr>
          <w:sz w:val="24"/>
          <w:szCs w:val="24"/>
        </w:rPr>
        <w:t xml:space="preserve">Глава 42. «Особенности регулирования труда работников в возрасте до восемнадцати лет»  Раздела </w:t>
      </w:r>
      <w:r w:rsidR="00FC36BC">
        <w:rPr>
          <w:sz w:val="24"/>
          <w:szCs w:val="24"/>
          <w:lang w:val="en-US"/>
        </w:rPr>
        <w:t>XII</w:t>
      </w:r>
      <w:r w:rsidR="00FC36BC" w:rsidRPr="00FC36BC">
        <w:rPr>
          <w:sz w:val="24"/>
          <w:szCs w:val="24"/>
        </w:rPr>
        <w:t xml:space="preserve">. </w:t>
      </w:r>
      <w:r w:rsidR="00FC36BC">
        <w:rPr>
          <w:sz w:val="24"/>
          <w:szCs w:val="24"/>
        </w:rPr>
        <w:t>«Особенности регулирования труда отдельных категорий работников».</w:t>
      </w:r>
    </w:p>
    <w:p w:rsidR="00FC36BC" w:rsidRDefault="00FC36BC" w:rsidP="00ED6045">
      <w:pPr>
        <w:ind w:firstLine="567"/>
        <w:jc w:val="both"/>
        <w:rPr>
          <w:sz w:val="24"/>
          <w:szCs w:val="24"/>
        </w:rPr>
      </w:pPr>
      <w:r>
        <w:rPr>
          <w:sz w:val="24"/>
          <w:szCs w:val="24"/>
        </w:rPr>
        <w:t xml:space="preserve">24.2. Глава 4. «Представители работников и работодателей в социальном партнерстве» Раздела </w:t>
      </w:r>
      <w:r>
        <w:rPr>
          <w:sz w:val="24"/>
          <w:szCs w:val="24"/>
          <w:lang w:val="en-US"/>
        </w:rPr>
        <w:t>II</w:t>
      </w:r>
      <w:r w:rsidRPr="00FC36BC">
        <w:rPr>
          <w:sz w:val="24"/>
          <w:szCs w:val="24"/>
        </w:rPr>
        <w:t>.</w:t>
      </w:r>
      <w:r>
        <w:rPr>
          <w:sz w:val="24"/>
          <w:szCs w:val="24"/>
        </w:rPr>
        <w:t xml:space="preserve"> </w:t>
      </w:r>
      <w:r w:rsidRPr="00FC36BC">
        <w:rPr>
          <w:sz w:val="24"/>
          <w:szCs w:val="24"/>
        </w:rPr>
        <w:t xml:space="preserve"> </w:t>
      </w:r>
      <w:r>
        <w:rPr>
          <w:sz w:val="24"/>
          <w:szCs w:val="24"/>
        </w:rPr>
        <w:t>«Социальное партнерство в сфере труда».</w:t>
      </w:r>
    </w:p>
    <w:p w:rsidR="00FC36BC" w:rsidRPr="00FC36BC" w:rsidRDefault="00FC36BC" w:rsidP="00ED6045">
      <w:pPr>
        <w:ind w:firstLine="567"/>
        <w:jc w:val="both"/>
        <w:rPr>
          <w:sz w:val="24"/>
          <w:szCs w:val="24"/>
        </w:rPr>
      </w:pPr>
      <w:r>
        <w:rPr>
          <w:sz w:val="24"/>
          <w:szCs w:val="24"/>
        </w:rPr>
        <w:t xml:space="preserve">24.3. Глава 39. «Материальная ответственность работника» Раздела </w:t>
      </w:r>
      <w:r>
        <w:rPr>
          <w:sz w:val="24"/>
          <w:szCs w:val="24"/>
          <w:lang w:val="en-US"/>
        </w:rPr>
        <w:t>XI</w:t>
      </w:r>
      <w:r w:rsidRPr="00FC36BC">
        <w:rPr>
          <w:sz w:val="24"/>
          <w:szCs w:val="24"/>
        </w:rPr>
        <w:t xml:space="preserve">. </w:t>
      </w:r>
      <w:r>
        <w:rPr>
          <w:sz w:val="24"/>
          <w:szCs w:val="24"/>
        </w:rPr>
        <w:t>«Материальная ответственность сторон трудового договора».</w:t>
      </w:r>
    </w:p>
    <w:p w:rsidR="00DB5A89" w:rsidRDefault="00DB5A89" w:rsidP="00DB5A89">
      <w:pPr>
        <w:ind w:firstLine="567"/>
        <w:jc w:val="center"/>
        <w:rPr>
          <w:b/>
          <w:sz w:val="24"/>
          <w:szCs w:val="24"/>
        </w:rPr>
      </w:pPr>
    </w:p>
    <w:p w:rsidR="00DB5A89" w:rsidRDefault="00DB5A89" w:rsidP="00DB5A89">
      <w:pPr>
        <w:ind w:firstLine="567"/>
        <w:jc w:val="center"/>
        <w:rPr>
          <w:b/>
          <w:sz w:val="24"/>
          <w:szCs w:val="24"/>
        </w:rPr>
      </w:pPr>
      <w:r>
        <w:rPr>
          <w:b/>
          <w:sz w:val="24"/>
          <w:szCs w:val="24"/>
        </w:rPr>
        <w:t>Практикум по теме 25</w:t>
      </w:r>
    </w:p>
    <w:p w:rsidR="007A566C" w:rsidRDefault="007A566C" w:rsidP="007A566C">
      <w:pPr>
        <w:ind w:firstLine="567"/>
        <w:jc w:val="both"/>
        <w:rPr>
          <w:b/>
          <w:sz w:val="24"/>
          <w:szCs w:val="24"/>
        </w:rPr>
      </w:pPr>
      <w:r>
        <w:rPr>
          <w:b/>
          <w:sz w:val="24"/>
          <w:szCs w:val="24"/>
        </w:rPr>
        <w:t>ОТВЕТ:</w:t>
      </w:r>
    </w:p>
    <w:p w:rsidR="007A566C" w:rsidRDefault="007A566C" w:rsidP="007A566C">
      <w:pPr>
        <w:ind w:firstLine="567"/>
        <w:jc w:val="both"/>
        <w:rPr>
          <w:b/>
          <w:sz w:val="24"/>
          <w:szCs w:val="24"/>
        </w:rPr>
      </w:pPr>
      <w:r>
        <w:rPr>
          <w:sz w:val="24"/>
          <w:szCs w:val="24"/>
        </w:rPr>
        <w:t>«</w:t>
      </w:r>
      <w:r w:rsidRPr="007A566C">
        <w:rPr>
          <w:b/>
          <w:sz w:val="24"/>
          <w:szCs w:val="24"/>
        </w:rPr>
        <w:t>Статья 7</w:t>
      </w:r>
    </w:p>
    <w:p w:rsidR="007A566C" w:rsidRDefault="007A566C" w:rsidP="007A566C">
      <w:pPr>
        <w:ind w:firstLine="567"/>
        <w:jc w:val="both"/>
        <w:rPr>
          <w:sz w:val="24"/>
          <w:szCs w:val="24"/>
        </w:rPr>
      </w:pPr>
      <w:r w:rsidRPr="007A566C">
        <w:rPr>
          <w:sz w:val="24"/>
          <w:szCs w:val="24"/>
        </w:rPr>
        <w:t xml:space="preserve">1. </w:t>
      </w:r>
      <w:r>
        <w:rPr>
          <w:sz w:val="24"/>
          <w:szCs w:val="24"/>
        </w:rPr>
        <w:t xml:space="preserve">Российская Федерация </w:t>
      </w:r>
      <w:r>
        <w:rPr>
          <w:rFonts w:cstheme="minorHAnsi"/>
          <w:sz w:val="24"/>
          <w:szCs w:val="24"/>
        </w:rPr>
        <w:t>―</w:t>
      </w:r>
      <w:r>
        <w:rPr>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w:t>
      </w:r>
    </w:p>
    <w:p w:rsidR="00DB5A89" w:rsidRPr="004F20C1" w:rsidRDefault="007A566C" w:rsidP="004F20C1">
      <w:pPr>
        <w:ind w:firstLine="567"/>
        <w:jc w:val="both"/>
        <w:rPr>
          <w:sz w:val="24"/>
          <w:szCs w:val="24"/>
        </w:rPr>
      </w:pPr>
      <w:r>
        <w:rPr>
          <w:sz w:val="24"/>
          <w:szCs w:val="24"/>
        </w:rPr>
        <w:t>2. В Российской Федерации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rsidR="00DB5A89" w:rsidRDefault="00DB5A89" w:rsidP="00DB5A89">
      <w:pPr>
        <w:ind w:firstLine="567"/>
        <w:jc w:val="center"/>
        <w:rPr>
          <w:b/>
          <w:sz w:val="24"/>
          <w:szCs w:val="24"/>
        </w:rPr>
      </w:pPr>
      <w:r>
        <w:rPr>
          <w:b/>
          <w:sz w:val="24"/>
          <w:szCs w:val="24"/>
        </w:rPr>
        <w:t>Практикум по теме 26</w:t>
      </w:r>
    </w:p>
    <w:p w:rsidR="0098073A" w:rsidRDefault="0098073A" w:rsidP="0098073A">
      <w:pPr>
        <w:ind w:firstLine="567"/>
        <w:jc w:val="both"/>
        <w:rPr>
          <w:b/>
          <w:sz w:val="24"/>
          <w:szCs w:val="24"/>
        </w:rPr>
      </w:pPr>
      <w:r>
        <w:rPr>
          <w:b/>
          <w:sz w:val="24"/>
          <w:szCs w:val="24"/>
        </w:rPr>
        <w:t>ОТВЕТ:</w:t>
      </w:r>
    </w:p>
    <w:tbl>
      <w:tblPr>
        <w:tblStyle w:val="a3"/>
        <w:tblW w:w="0" w:type="auto"/>
        <w:tblLook w:val="04A0"/>
      </w:tblPr>
      <w:tblGrid>
        <w:gridCol w:w="1914"/>
        <w:gridCol w:w="1914"/>
        <w:gridCol w:w="1914"/>
        <w:gridCol w:w="1914"/>
        <w:gridCol w:w="1914"/>
      </w:tblGrid>
      <w:tr w:rsidR="0098073A" w:rsidTr="0098073A">
        <w:tc>
          <w:tcPr>
            <w:tcW w:w="1914" w:type="dxa"/>
          </w:tcPr>
          <w:p w:rsidR="0098073A" w:rsidRDefault="0098073A" w:rsidP="0098073A">
            <w:pPr>
              <w:jc w:val="center"/>
              <w:rPr>
                <w:b/>
                <w:sz w:val="24"/>
                <w:szCs w:val="24"/>
              </w:rPr>
            </w:pPr>
            <w:r>
              <w:rPr>
                <w:b/>
                <w:sz w:val="24"/>
                <w:szCs w:val="24"/>
              </w:rPr>
              <w:t>А</w:t>
            </w:r>
          </w:p>
        </w:tc>
        <w:tc>
          <w:tcPr>
            <w:tcW w:w="1914" w:type="dxa"/>
          </w:tcPr>
          <w:p w:rsidR="0098073A" w:rsidRDefault="0098073A" w:rsidP="0098073A">
            <w:pPr>
              <w:jc w:val="center"/>
              <w:rPr>
                <w:b/>
                <w:sz w:val="24"/>
                <w:szCs w:val="24"/>
              </w:rPr>
            </w:pPr>
            <w:r>
              <w:rPr>
                <w:b/>
                <w:sz w:val="24"/>
                <w:szCs w:val="24"/>
              </w:rPr>
              <w:t>Б</w:t>
            </w:r>
          </w:p>
        </w:tc>
        <w:tc>
          <w:tcPr>
            <w:tcW w:w="1914" w:type="dxa"/>
          </w:tcPr>
          <w:p w:rsidR="0098073A" w:rsidRDefault="0098073A" w:rsidP="0098073A">
            <w:pPr>
              <w:jc w:val="center"/>
              <w:rPr>
                <w:b/>
                <w:sz w:val="24"/>
                <w:szCs w:val="24"/>
              </w:rPr>
            </w:pPr>
            <w:r>
              <w:rPr>
                <w:b/>
                <w:sz w:val="24"/>
                <w:szCs w:val="24"/>
              </w:rPr>
              <w:t>В</w:t>
            </w:r>
          </w:p>
        </w:tc>
        <w:tc>
          <w:tcPr>
            <w:tcW w:w="1914" w:type="dxa"/>
          </w:tcPr>
          <w:p w:rsidR="0098073A" w:rsidRDefault="0098073A" w:rsidP="0098073A">
            <w:pPr>
              <w:jc w:val="center"/>
              <w:rPr>
                <w:b/>
                <w:sz w:val="24"/>
                <w:szCs w:val="24"/>
              </w:rPr>
            </w:pPr>
            <w:r>
              <w:rPr>
                <w:b/>
                <w:sz w:val="24"/>
                <w:szCs w:val="24"/>
              </w:rPr>
              <w:t>Г</w:t>
            </w:r>
          </w:p>
        </w:tc>
        <w:tc>
          <w:tcPr>
            <w:tcW w:w="1914" w:type="dxa"/>
          </w:tcPr>
          <w:p w:rsidR="0098073A" w:rsidRDefault="0098073A" w:rsidP="0098073A">
            <w:pPr>
              <w:jc w:val="center"/>
              <w:rPr>
                <w:b/>
                <w:sz w:val="24"/>
                <w:szCs w:val="24"/>
              </w:rPr>
            </w:pPr>
            <w:r>
              <w:rPr>
                <w:b/>
                <w:sz w:val="24"/>
                <w:szCs w:val="24"/>
              </w:rPr>
              <w:t>Д</w:t>
            </w:r>
          </w:p>
        </w:tc>
      </w:tr>
      <w:tr w:rsidR="0098073A" w:rsidTr="0098073A">
        <w:tc>
          <w:tcPr>
            <w:tcW w:w="1914" w:type="dxa"/>
          </w:tcPr>
          <w:p w:rsidR="0098073A" w:rsidRPr="0098073A" w:rsidRDefault="0098073A" w:rsidP="0098073A">
            <w:pPr>
              <w:jc w:val="center"/>
              <w:rPr>
                <w:sz w:val="24"/>
                <w:szCs w:val="24"/>
              </w:rPr>
            </w:pPr>
            <w:r w:rsidRPr="0098073A">
              <w:rPr>
                <w:sz w:val="24"/>
                <w:szCs w:val="24"/>
              </w:rPr>
              <w:t>1</w:t>
            </w:r>
          </w:p>
        </w:tc>
        <w:tc>
          <w:tcPr>
            <w:tcW w:w="1914" w:type="dxa"/>
          </w:tcPr>
          <w:p w:rsidR="0098073A" w:rsidRPr="0098073A" w:rsidRDefault="0098073A" w:rsidP="0098073A">
            <w:pPr>
              <w:jc w:val="center"/>
              <w:rPr>
                <w:sz w:val="24"/>
                <w:szCs w:val="24"/>
              </w:rPr>
            </w:pPr>
            <w:r w:rsidRPr="0098073A">
              <w:rPr>
                <w:sz w:val="24"/>
                <w:szCs w:val="24"/>
              </w:rPr>
              <w:t>2</w:t>
            </w:r>
          </w:p>
        </w:tc>
        <w:tc>
          <w:tcPr>
            <w:tcW w:w="1914" w:type="dxa"/>
          </w:tcPr>
          <w:p w:rsidR="0098073A" w:rsidRPr="0098073A" w:rsidRDefault="0098073A" w:rsidP="0098073A">
            <w:pPr>
              <w:jc w:val="center"/>
              <w:rPr>
                <w:sz w:val="24"/>
                <w:szCs w:val="24"/>
              </w:rPr>
            </w:pPr>
            <w:r w:rsidRPr="0098073A">
              <w:rPr>
                <w:sz w:val="24"/>
                <w:szCs w:val="24"/>
              </w:rPr>
              <w:t>2</w:t>
            </w:r>
          </w:p>
        </w:tc>
        <w:tc>
          <w:tcPr>
            <w:tcW w:w="1914" w:type="dxa"/>
          </w:tcPr>
          <w:p w:rsidR="0098073A" w:rsidRPr="0098073A" w:rsidRDefault="0098073A" w:rsidP="0098073A">
            <w:pPr>
              <w:jc w:val="center"/>
              <w:rPr>
                <w:sz w:val="24"/>
                <w:szCs w:val="24"/>
              </w:rPr>
            </w:pPr>
            <w:r w:rsidRPr="0098073A">
              <w:rPr>
                <w:sz w:val="24"/>
                <w:szCs w:val="24"/>
              </w:rPr>
              <w:t>1</w:t>
            </w:r>
          </w:p>
        </w:tc>
        <w:tc>
          <w:tcPr>
            <w:tcW w:w="1914" w:type="dxa"/>
          </w:tcPr>
          <w:p w:rsidR="0098073A" w:rsidRPr="0098073A" w:rsidRDefault="0098073A" w:rsidP="0098073A">
            <w:pPr>
              <w:jc w:val="center"/>
              <w:rPr>
                <w:sz w:val="24"/>
                <w:szCs w:val="24"/>
              </w:rPr>
            </w:pPr>
            <w:r w:rsidRPr="0098073A">
              <w:rPr>
                <w:sz w:val="24"/>
                <w:szCs w:val="24"/>
              </w:rPr>
              <w:t>2</w:t>
            </w:r>
          </w:p>
        </w:tc>
      </w:tr>
    </w:tbl>
    <w:p w:rsidR="0098073A" w:rsidRDefault="0098073A" w:rsidP="0098073A">
      <w:pPr>
        <w:ind w:firstLine="567"/>
        <w:jc w:val="center"/>
        <w:rPr>
          <w:b/>
          <w:sz w:val="24"/>
          <w:szCs w:val="24"/>
        </w:rPr>
      </w:pPr>
    </w:p>
    <w:p w:rsidR="00DB5A89" w:rsidRDefault="00DB5A89" w:rsidP="00DB5A89">
      <w:pPr>
        <w:ind w:firstLine="567"/>
        <w:jc w:val="center"/>
        <w:rPr>
          <w:b/>
          <w:sz w:val="24"/>
          <w:szCs w:val="24"/>
        </w:rPr>
      </w:pPr>
    </w:p>
    <w:p w:rsidR="00DB5A89" w:rsidRPr="00DB5A89" w:rsidRDefault="00DB5A89" w:rsidP="00DB5A89">
      <w:pPr>
        <w:ind w:firstLine="567"/>
        <w:jc w:val="center"/>
        <w:rPr>
          <w:b/>
          <w:sz w:val="24"/>
          <w:szCs w:val="24"/>
        </w:rPr>
      </w:pPr>
      <w:r>
        <w:rPr>
          <w:b/>
          <w:sz w:val="24"/>
          <w:szCs w:val="24"/>
        </w:rPr>
        <w:t>Практикум по теме 27</w:t>
      </w:r>
    </w:p>
    <w:p w:rsidR="001C5CEF" w:rsidRDefault="007F1AF7" w:rsidP="00B360AC">
      <w:pPr>
        <w:spacing w:after="0" w:line="312" w:lineRule="auto"/>
        <w:ind w:firstLine="567"/>
        <w:jc w:val="both"/>
        <w:rPr>
          <w:rFonts w:ascii="Times New Roman" w:hAnsi="Times New Roman"/>
          <w:b/>
          <w:sz w:val="24"/>
          <w:szCs w:val="24"/>
        </w:rPr>
      </w:pPr>
      <w:r w:rsidRPr="007F1AF7">
        <w:rPr>
          <w:rFonts w:ascii="Times New Roman" w:hAnsi="Times New Roman"/>
          <w:b/>
          <w:sz w:val="24"/>
          <w:szCs w:val="24"/>
        </w:rPr>
        <w:t xml:space="preserve">Ответ: </w:t>
      </w:r>
    </w:p>
    <w:tbl>
      <w:tblPr>
        <w:tblStyle w:val="a3"/>
        <w:tblW w:w="0" w:type="auto"/>
        <w:tblLook w:val="04A0"/>
      </w:tblPr>
      <w:tblGrid>
        <w:gridCol w:w="1595"/>
        <w:gridCol w:w="1595"/>
        <w:gridCol w:w="1595"/>
        <w:gridCol w:w="1595"/>
        <w:gridCol w:w="1595"/>
        <w:gridCol w:w="1595"/>
      </w:tblGrid>
      <w:tr w:rsidR="007F1AF7" w:rsidTr="007F1AF7">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А</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Б</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В</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Г</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Д</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Е</w:t>
            </w:r>
          </w:p>
        </w:tc>
      </w:tr>
      <w:tr w:rsidR="007F1AF7" w:rsidTr="007F1AF7">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1</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9</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4</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6</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8</w:t>
            </w:r>
          </w:p>
        </w:tc>
        <w:tc>
          <w:tcPr>
            <w:tcW w:w="1595" w:type="dxa"/>
          </w:tcPr>
          <w:p w:rsidR="007F1AF7" w:rsidRDefault="007F1AF7" w:rsidP="007F1AF7">
            <w:pPr>
              <w:spacing w:line="312" w:lineRule="auto"/>
              <w:jc w:val="center"/>
              <w:rPr>
                <w:rFonts w:ascii="Times New Roman" w:hAnsi="Times New Roman"/>
                <w:b/>
                <w:sz w:val="24"/>
                <w:szCs w:val="24"/>
              </w:rPr>
            </w:pPr>
            <w:r>
              <w:rPr>
                <w:rFonts w:ascii="Times New Roman" w:hAnsi="Times New Roman"/>
                <w:b/>
                <w:sz w:val="24"/>
                <w:szCs w:val="24"/>
              </w:rPr>
              <w:t>2</w:t>
            </w:r>
          </w:p>
        </w:tc>
      </w:tr>
    </w:tbl>
    <w:p w:rsidR="007F1AF7" w:rsidRPr="007F1AF7" w:rsidRDefault="007F1AF7" w:rsidP="00B360AC">
      <w:pPr>
        <w:spacing w:after="0" w:line="312" w:lineRule="auto"/>
        <w:ind w:firstLine="567"/>
        <w:jc w:val="both"/>
        <w:rPr>
          <w:rFonts w:ascii="Times New Roman" w:hAnsi="Times New Roman"/>
          <w:b/>
          <w:sz w:val="24"/>
          <w:szCs w:val="24"/>
        </w:rPr>
      </w:pPr>
    </w:p>
    <w:p w:rsidR="00DC2A4D" w:rsidRPr="00DC2A4D" w:rsidRDefault="00DC2A4D" w:rsidP="00DC2A4D">
      <w:pPr>
        <w:spacing w:after="0" w:line="312" w:lineRule="auto"/>
        <w:ind w:firstLine="567"/>
        <w:jc w:val="both"/>
        <w:rPr>
          <w:rFonts w:ascii="Times New Roman" w:hAnsi="Times New Roman"/>
          <w:sz w:val="24"/>
          <w:szCs w:val="24"/>
        </w:rPr>
      </w:pPr>
    </w:p>
    <w:p w:rsidR="00B2439C" w:rsidRDefault="00B2439C" w:rsidP="00B2439C">
      <w:pPr>
        <w:spacing w:after="0" w:line="312" w:lineRule="auto"/>
        <w:ind w:firstLine="567"/>
        <w:jc w:val="center"/>
        <w:rPr>
          <w:rFonts w:ascii="Times New Roman" w:hAnsi="Times New Roman"/>
          <w:b/>
          <w:sz w:val="24"/>
          <w:szCs w:val="24"/>
        </w:rPr>
      </w:pPr>
      <w:r>
        <w:rPr>
          <w:rFonts w:ascii="Times New Roman" w:hAnsi="Times New Roman"/>
          <w:b/>
          <w:sz w:val="24"/>
          <w:szCs w:val="24"/>
        </w:rPr>
        <w:t>Практикум по теме 28</w:t>
      </w:r>
    </w:p>
    <w:p w:rsidR="00CB5645" w:rsidRDefault="00CB5645" w:rsidP="00CB5645">
      <w:pPr>
        <w:spacing w:after="0" w:line="312" w:lineRule="auto"/>
        <w:ind w:firstLine="567"/>
        <w:jc w:val="both"/>
        <w:rPr>
          <w:rFonts w:ascii="Times New Roman" w:hAnsi="Times New Roman"/>
          <w:sz w:val="24"/>
          <w:szCs w:val="24"/>
        </w:rPr>
      </w:pPr>
      <w:r>
        <w:rPr>
          <w:rFonts w:ascii="Times New Roman" w:hAnsi="Times New Roman"/>
          <w:sz w:val="24"/>
          <w:szCs w:val="24"/>
        </w:rPr>
        <w:t>Завершите фразы понятиями или словосочетаниями, вытекающими из контекста конкретной фразы.</w:t>
      </w:r>
    </w:p>
    <w:p w:rsidR="00B2439C" w:rsidRDefault="00B2439C" w:rsidP="00B2439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Общественные отношения, возникающие в связи с закреплением и регулированием федеративного устройства России, являются … … …. (</w:t>
      </w:r>
      <w:r w:rsidRPr="00D673B0">
        <w:rPr>
          <w:rFonts w:ascii="Times New Roman" w:hAnsi="Times New Roman"/>
          <w:b/>
          <w:sz w:val="24"/>
          <w:szCs w:val="24"/>
        </w:rPr>
        <w:t>Ответ</w:t>
      </w:r>
      <w:r>
        <w:rPr>
          <w:rFonts w:ascii="Times New Roman" w:hAnsi="Times New Roman"/>
          <w:sz w:val="24"/>
          <w:szCs w:val="24"/>
        </w:rPr>
        <w:t>: предметом Конституционного права)</w:t>
      </w:r>
    </w:p>
    <w:p w:rsidR="00B2439C" w:rsidRDefault="00B2439C" w:rsidP="00B2439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То, что законодательное регулирование этого вида ответственности зависит от защищаемого права, имеет отношение только к … …. (</w:t>
      </w:r>
      <w:r w:rsidRPr="00D673B0">
        <w:rPr>
          <w:rFonts w:ascii="Times New Roman" w:hAnsi="Times New Roman"/>
          <w:b/>
          <w:sz w:val="24"/>
          <w:szCs w:val="24"/>
        </w:rPr>
        <w:t>Ответ</w:t>
      </w:r>
      <w:r>
        <w:rPr>
          <w:rFonts w:ascii="Times New Roman" w:hAnsi="Times New Roman"/>
          <w:sz w:val="24"/>
          <w:szCs w:val="24"/>
        </w:rPr>
        <w:t>: конституционно-правовой ответственности)</w:t>
      </w:r>
    </w:p>
    <w:p w:rsidR="00B2439C" w:rsidRDefault="00B2439C" w:rsidP="00B2439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Быть источником конституционного права </w:t>
      </w:r>
      <w:r w:rsidR="00C12CAA">
        <w:rPr>
          <w:rFonts w:ascii="Times New Roman" w:hAnsi="Times New Roman"/>
          <w:sz w:val="24"/>
          <w:szCs w:val="24"/>
        </w:rPr>
        <w:t>могут быть</w:t>
      </w:r>
      <w:r w:rsidR="003D12B0">
        <w:rPr>
          <w:rFonts w:ascii="Times New Roman" w:hAnsi="Times New Roman"/>
          <w:sz w:val="24"/>
          <w:szCs w:val="24"/>
        </w:rPr>
        <w:t xml:space="preserve"> только </w:t>
      </w:r>
      <w:r>
        <w:rPr>
          <w:rFonts w:ascii="Times New Roman" w:hAnsi="Times New Roman"/>
          <w:sz w:val="24"/>
          <w:szCs w:val="24"/>
        </w:rPr>
        <w:t xml:space="preserve"> … … … …. (</w:t>
      </w:r>
      <w:r w:rsidRPr="00D673B0">
        <w:rPr>
          <w:rFonts w:ascii="Times New Roman" w:hAnsi="Times New Roman"/>
          <w:b/>
          <w:sz w:val="24"/>
          <w:szCs w:val="24"/>
        </w:rPr>
        <w:t>Ответ</w:t>
      </w:r>
      <w:r>
        <w:rPr>
          <w:rFonts w:ascii="Times New Roman" w:hAnsi="Times New Roman"/>
          <w:sz w:val="24"/>
          <w:szCs w:val="24"/>
        </w:rPr>
        <w:t>: Постановлени</w:t>
      </w:r>
      <w:r w:rsidR="003D12B0">
        <w:rPr>
          <w:rFonts w:ascii="Times New Roman" w:hAnsi="Times New Roman"/>
          <w:sz w:val="24"/>
          <w:szCs w:val="24"/>
        </w:rPr>
        <w:t xml:space="preserve">я </w:t>
      </w:r>
      <w:r>
        <w:rPr>
          <w:rFonts w:ascii="Times New Roman" w:hAnsi="Times New Roman"/>
          <w:sz w:val="24"/>
          <w:szCs w:val="24"/>
        </w:rPr>
        <w:t xml:space="preserve"> Конституционного Суда РФ)</w:t>
      </w:r>
    </w:p>
    <w:p w:rsidR="00191F6E" w:rsidRDefault="00191F6E" w:rsidP="00B2439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В контексте Конституционного права Основы конституционного строя, гражданство, Федеративное устройство, основные права, свободы и обязанности, избирательное право, Президент РФ, законодательная власть, исполнительная власть, судебная власть и прокуратура, местное самоуправление есть ничто иное как … … (</w:t>
      </w:r>
      <w:r w:rsidRPr="00D673B0">
        <w:rPr>
          <w:rFonts w:ascii="Times New Roman" w:hAnsi="Times New Roman"/>
          <w:b/>
          <w:sz w:val="24"/>
          <w:szCs w:val="24"/>
        </w:rPr>
        <w:t>Ответ</w:t>
      </w:r>
      <w:r>
        <w:rPr>
          <w:rFonts w:ascii="Times New Roman" w:hAnsi="Times New Roman"/>
          <w:sz w:val="24"/>
          <w:szCs w:val="24"/>
        </w:rPr>
        <w:t>: конституционно-правовые институты)</w:t>
      </w:r>
    </w:p>
    <w:p w:rsidR="00191F6E" w:rsidRDefault="00191F6E" w:rsidP="00B2439C">
      <w:pPr>
        <w:spacing w:after="0" w:line="312" w:lineRule="auto"/>
        <w:ind w:firstLine="567"/>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В контексте характеристики источников Конституционного права </w:t>
      </w:r>
      <w:r w:rsidR="0020232F">
        <w:rPr>
          <w:rFonts w:ascii="Times New Roman" w:hAnsi="Times New Roman"/>
          <w:sz w:val="24"/>
          <w:szCs w:val="24"/>
        </w:rPr>
        <w:t>ф</w:t>
      </w:r>
      <w:r>
        <w:rPr>
          <w:rFonts w:ascii="Times New Roman" w:hAnsi="Times New Roman"/>
          <w:sz w:val="24"/>
          <w:szCs w:val="24"/>
        </w:rPr>
        <w:t xml:space="preserve">едеральные конституционные законы </w:t>
      </w:r>
      <w:r w:rsidR="0020232F">
        <w:rPr>
          <w:rFonts w:ascii="Times New Roman" w:hAnsi="Times New Roman"/>
          <w:sz w:val="24"/>
          <w:szCs w:val="24"/>
        </w:rPr>
        <w:t xml:space="preserve">от 25.12.2000 г. </w:t>
      </w:r>
      <w:r>
        <w:rPr>
          <w:rFonts w:ascii="Times New Roman" w:hAnsi="Times New Roman"/>
          <w:sz w:val="24"/>
          <w:szCs w:val="24"/>
        </w:rPr>
        <w:t xml:space="preserve">о государственных символах («О </w:t>
      </w:r>
      <w:r w:rsidR="0020232F">
        <w:rPr>
          <w:rFonts w:ascii="Times New Roman" w:hAnsi="Times New Roman"/>
          <w:sz w:val="24"/>
          <w:szCs w:val="24"/>
        </w:rPr>
        <w:t>Г</w:t>
      </w:r>
      <w:r>
        <w:rPr>
          <w:rFonts w:ascii="Times New Roman" w:hAnsi="Times New Roman"/>
          <w:sz w:val="24"/>
          <w:szCs w:val="24"/>
        </w:rPr>
        <w:t>осударственном флаге Российской Федерации», «</w:t>
      </w:r>
      <w:r w:rsidR="0020232F">
        <w:rPr>
          <w:rFonts w:ascii="Times New Roman" w:hAnsi="Times New Roman"/>
          <w:sz w:val="24"/>
          <w:szCs w:val="24"/>
        </w:rPr>
        <w:t>О Государственном гербе Российской Федерации», «О Государственном гимне Российской Федерации») относятся к тем федеральным конституционным законам, которые: 1) … (</w:t>
      </w:r>
      <w:r w:rsidR="0020232F" w:rsidRPr="00CF22F0">
        <w:rPr>
          <w:rFonts w:ascii="Times New Roman" w:hAnsi="Times New Roman"/>
          <w:b/>
          <w:sz w:val="24"/>
          <w:szCs w:val="24"/>
        </w:rPr>
        <w:t>Ответ</w:t>
      </w:r>
      <w:r w:rsidR="0020232F">
        <w:rPr>
          <w:rFonts w:ascii="Times New Roman" w:hAnsi="Times New Roman"/>
          <w:sz w:val="24"/>
          <w:szCs w:val="24"/>
        </w:rPr>
        <w:t>: принимаются по вопросам, прямо предусмотренные Конституцией РФ); 2) принимаются в особом порядке; 3) … (</w:t>
      </w:r>
      <w:r w:rsidR="0020232F" w:rsidRPr="00CF22F0">
        <w:rPr>
          <w:rFonts w:ascii="Times New Roman" w:hAnsi="Times New Roman"/>
          <w:b/>
          <w:sz w:val="24"/>
          <w:szCs w:val="24"/>
        </w:rPr>
        <w:t>Ответ</w:t>
      </w:r>
      <w:r w:rsidR="0020232F">
        <w:rPr>
          <w:rFonts w:ascii="Times New Roman" w:hAnsi="Times New Roman"/>
          <w:sz w:val="24"/>
          <w:szCs w:val="24"/>
        </w:rPr>
        <w:t>: не могут быть отклонены Президентом РФ).</w:t>
      </w:r>
    </w:p>
    <w:p w:rsidR="00C12CAA" w:rsidRPr="00BD37CB" w:rsidRDefault="00C12CAA" w:rsidP="00B2439C">
      <w:pPr>
        <w:spacing w:after="0" w:line="312" w:lineRule="auto"/>
        <w:ind w:firstLine="567"/>
        <w:jc w:val="both"/>
        <w:rPr>
          <w:rFonts w:ascii="Times New Roman" w:hAnsi="Times New Roman"/>
          <w:sz w:val="24"/>
          <w:szCs w:val="24"/>
        </w:rPr>
      </w:pPr>
    </w:p>
    <w:p w:rsidR="00B2439C" w:rsidRDefault="00B2439C" w:rsidP="004C04AE">
      <w:pPr>
        <w:spacing w:after="0" w:line="312" w:lineRule="auto"/>
        <w:ind w:firstLine="567"/>
        <w:jc w:val="both"/>
        <w:rPr>
          <w:rFonts w:ascii="Times New Roman" w:hAnsi="Times New Roman"/>
          <w:sz w:val="24"/>
          <w:szCs w:val="24"/>
        </w:rPr>
      </w:pPr>
    </w:p>
    <w:p w:rsidR="00881C76" w:rsidRDefault="00881C76" w:rsidP="00881C76">
      <w:pPr>
        <w:spacing w:after="0" w:line="312" w:lineRule="auto"/>
        <w:ind w:firstLine="567"/>
        <w:jc w:val="center"/>
        <w:rPr>
          <w:rFonts w:ascii="Times New Roman" w:hAnsi="Times New Roman"/>
          <w:b/>
          <w:sz w:val="24"/>
          <w:szCs w:val="24"/>
        </w:rPr>
      </w:pPr>
      <w:r>
        <w:rPr>
          <w:rFonts w:ascii="Times New Roman" w:hAnsi="Times New Roman"/>
          <w:b/>
          <w:sz w:val="24"/>
          <w:szCs w:val="24"/>
        </w:rPr>
        <w:t xml:space="preserve">Практикум </w:t>
      </w:r>
      <w:r w:rsidR="00B2439C">
        <w:rPr>
          <w:rFonts w:ascii="Times New Roman" w:hAnsi="Times New Roman"/>
          <w:b/>
          <w:sz w:val="24"/>
          <w:szCs w:val="24"/>
        </w:rPr>
        <w:t>по</w:t>
      </w:r>
      <w:r>
        <w:rPr>
          <w:rFonts w:ascii="Times New Roman" w:hAnsi="Times New Roman"/>
          <w:b/>
          <w:sz w:val="24"/>
          <w:szCs w:val="24"/>
        </w:rPr>
        <w:t xml:space="preserve"> теме 29</w:t>
      </w:r>
    </w:p>
    <w:p w:rsidR="00881C76" w:rsidRDefault="00881C76" w:rsidP="00881C76">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Ответ: </w:t>
      </w:r>
      <w:r>
        <w:rPr>
          <w:rFonts w:ascii="Times New Roman" w:hAnsi="Times New Roman"/>
          <w:sz w:val="24"/>
          <w:szCs w:val="24"/>
        </w:rPr>
        <w:t>международное право.</w:t>
      </w:r>
    </w:p>
    <w:p w:rsidR="003713BB" w:rsidRDefault="003713BB"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6F64DE" w:rsidRDefault="006F64DE" w:rsidP="00881C76">
      <w:pPr>
        <w:spacing w:after="0" w:line="312" w:lineRule="auto"/>
        <w:ind w:firstLine="567"/>
        <w:jc w:val="both"/>
        <w:rPr>
          <w:rFonts w:ascii="Times New Roman" w:hAnsi="Times New Roman"/>
          <w:sz w:val="24"/>
          <w:szCs w:val="24"/>
        </w:rPr>
      </w:pPr>
    </w:p>
    <w:p w:rsidR="00E5442B" w:rsidRDefault="00E5442B" w:rsidP="00E5442B">
      <w:pPr>
        <w:pStyle w:val="msonormalbullet2gifbullet2gif"/>
        <w:spacing w:after="0" w:afterAutospacing="0" w:line="312" w:lineRule="auto"/>
        <w:ind w:firstLine="567"/>
        <w:contextualSpacing/>
        <w:jc w:val="center"/>
        <w:rPr>
          <w:b/>
        </w:rPr>
      </w:pPr>
      <w:r>
        <w:rPr>
          <w:b/>
        </w:rPr>
        <w:t xml:space="preserve">Литература </w:t>
      </w:r>
    </w:p>
    <w:p w:rsidR="00E5442B" w:rsidRDefault="00E5442B" w:rsidP="00E5442B">
      <w:pPr>
        <w:pStyle w:val="msonormalbullet1gif"/>
        <w:spacing w:after="0" w:afterAutospacing="0" w:line="312" w:lineRule="auto"/>
        <w:ind w:firstLine="695"/>
        <w:contextualSpacing/>
        <w:jc w:val="center"/>
        <w:rPr>
          <w:b/>
        </w:rPr>
      </w:pPr>
      <w:r>
        <w:rPr>
          <w:b/>
        </w:rPr>
        <w:t>Основная</w:t>
      </w:r>
    </w:p>
    <w:p w:rsidR="00E5442B" w:rsidRDefault="00843CAF"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 </w:t>
      </w:r>
    </w:p>
    <w:p w:rsidR="00325044" w:rsidRDefault="00325044" w:rsidP="00325044">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Большая </w:t>
      </w:r>
      <w:r>
        <w:rPr>
          <w:rFonts w:ascii="Times New Roman" w:hAnsi="Times New Roman"/>
          <w:sz w:val="24"/>
          <w:szCs w:val="24"/>
        </w:rPr>
        <w:t xml:space="preserve">юридическая энциклопедия. ― Москва : Эксмо, 2007. ― 688 с.  </w:t>
      </w:r>
    </w:p>
    <w:p w:rsidR="00325044" w:rsidRPr="00325044" w:rsidRDefault="00325044" w:rsidP="00325044">
      <w:pPr>
        <w:spacing w:after="0" w:line="312" w:lineRule="auto"/>
        <w:ind w:firstLine="567"/>
        <w:jc w:val="both"/>
        <w:rPr>
          <w:rFonts w:ascii="Times New Roman" w:hAnsi="Times New Roman"/>
          <w:b/>
          <w:sz w:val="24"/>
          <w:szCs w:val="24"/>
        </w:rPr>
      </w:pPr>
      <w:r w:rsidRPr="00325044">
        <w:rPr>
          <w:rFonts w:ascii="Times New Roman" w:hAnsi="Times New Roman"/>
          <w:b/>
          <w:sz w:val="24"/>
          <w:szCs w:val="24"/>
          <w:lang w:val="en-US"/>
        </w:rPr>
        <w:t>ISBN</w:t>
      </w:r>
      <w:r w:rsidRPr="00325044">
        <w:rPr>
          <w:rFonts w:ascii="Times New Roman" w:hAnsi="Times New Roman"/>
          <w:b/>
          <w:sz w:val="24"/>
          <w:szCs w:val="24"/>
        </w:rPr>
        <w:t xml:space="preserve"> 5-699-12260-5</w:t>
      </w:r>
    </w:p>
    <w:p w:rsidR="00325044" w:rsidRDefault="00325044" w:rsidP="00325044">
      <w:pPr>
        <w:spacing w:after="0" w:line="312" w:lineRule="auto"/>
        <w:ind w:firstLine="567"/>
        <w:jc w:val="both"/>
        <w:rPr>
          <w:rFonts w:ascii="Times New Roman" w:hAnsi="Times New Roman"/>
          <w:b/>
          <w:sz w:val="24"/>
          <w:szCs w:val="24"/>
        </w:rPr>
      </w:pPr>
      <w:r w:rsidRPr="00325044">
        <w:rPr>
          <w:rFonts w:ascii="Times New Roman" w:hAnsi="Times New Roman"/>
          <w:b/>
          <w:sz w:val="24"/>
          <w:szCs w:val="24"/>
          <w:lang w:val="en-US"/>
        </w:rPr>
        <w:t>ISBN</w:t>
      </w:r>
      <w:r w:rsidRPr="00325044">
        <w:rPr>
          <w:rFonts w:ascii="Times New Roman" w:hAnsi="Times New Roman"/>
          <w:b/>
          <w:sz w:val="24"/>
          <w:szCs w:val="24"/>
        </w:rPr>
        <w:t xml:space="preserve"> 5-699-12279-6</w:t>
      </w:r>
    </w:p>
    <w:p w:rsidR="00E5442B" w:rsidRPr="005505AD" w:rsidRDefault="00843CAF"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 </w:t>
      </w:r>
      <w:r w:rsidR="009955C6">
        <w:rPr>
          <w:rFonts w:ascii="Times New Roman" w:hAnsi="Times New Roman"/>
          <w:b/>
          <w:sz w:val="24"/>
          <w:szCs w:val="24"/>
        </w:rPr>
        <w:t xml:space="preserve">Гаджиев К. С. и др. </w:t>
      </w:r>
      <w:r w:rsidR="009955C6">
        <w:rPr>
          <w:rFonts w:ascii="Times New Roman" w:hAnsi="Times New Roman"/>
          <w:sz w:val="24"/>
          <w:szCs w:val="24"/>
        </w:rPr>
        <w:t>Введение в политологию: Учеб. пособие для 10</w:t>
      </w:r>
      <w:r w:rsidR="009955C6">
        <w:rPr>
          <w:rFonts w:ascii="Times New Roman" w:hAnsi="Times New Roman" w:cs="Times New Roman"/>
          <w:sz w:val="24"/>
          <w:szCs w:val="24"/>
        </w:rPr>
        <w:t xml:space="preserve">―11 кл. общеобразоват. учреждений / К. С. Гаджиев, Г. В. Каменская, А. Н. Родионов. ― 3-е изд., </w:t>
      </w:r>
      <w:r w:rsidR="005505AD">
        <w:rPr>
          <w:rFonts w:ascii="Times New Roman" w:hAnsi="Times New Roman" w:cs="Times New Roman"/>
          <w:sz w:val="24"/>
          <w:szCs w:val="24"/>
        </w:rPr>
        <w:t xml:space="preserve">перераб. и доп. ― ММ.: Просвещение, 1998. ― 272 с. </w:t>
      </w:r>
      <w:r w:rsidR="005505AD">
        <w:rPr>
          <w:rFonts w:ascii="Times New Roman" w:hAnsi="Times New Roman"/>
          <w:sz w:val="24"/>
          <w:szCs w:val="24"/>
          <w:lang w:val="en-US"/>
        </w:rPr>
        <w:t>ISBN</w:t>
      </w:r>
      <w:r w:rsidR="005505AD">
        <w:rPr>
          <w:rFonts w:ascii="Times New Roman" w:hAnsi="Times New Roman"/>
          <w:sz w:val="24"/>
          <w:szCs w:val="24"/>
        </w:rPr>
        <w:t xml:space="preserve"> 5-09-007982-Х.</w:t>
      </w:r>
    </w:p>
    <w:p w:rsidR="00E5442B"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Лимушин В. П. </w:t>
      </w:r>
      <w:r>
        <w:rPr>
          <w:rFonts w:ascii="Times New Roman" w:hAnsi="Times New Roman"/>
          <w:sz w:val="24"/>
          <w:szCs w:val="24"/>
        </w:rPr>
        <w:t xml:space="preserve">Обществознание для </w:t>
      </w:r>
      <w:r w:rsidR="00843CAF">
        <w:rPr>
          <w:rFonts w:ascii="Times New Roman" w:hAnsi="Times New Roman"/>
          <w:sz w:val="24"/>
          <w:szCs w:val="24"/>
        </w:rPr>
        <w:t>9</w:t>
      </w:r>
      <w:r>
        <w:rPr>
          <w:rFonts w:ascii="Times New Roman" w:hAnsi="Times New Roman"/>
          <w:sz w:val="24"/>
          <w:szCs w:val="24"/>
        </w:rPr>
        <w:t xml:space="preserve">-х классов : учеб. пособие : материалы к лекциям-беседам к модулям </w:t>
      </w:r>
      <w:r w:rsidR="00843CAF">
        <w:rPr>
          <w:rFonts w:ascii="Times New Roman" w:hAnsi="Times New Roman"/>
          <w:sz w:val="24"/>
          <w:szCs w:val="24"/>
        </w:rPr>
        <w:t>4</w:t>
      </w:r>
      <w:r>
        <w:rPr>
          <w:rFonts w:ascii="Times New Roman" w:hAnsi="Times New Roman"/>
          <w:sz w:val="24"/>
          <w:szCs w:val="24"/>
        </w:rPr>
        <w:t>―</w:t>
      </w:r>
      <w:r w:rsidR="00843CAF">
        <w:rPr>
          <w:rFonts w:ascii="Times New Roman" w:hAnsi="Times New Roman"/>
          <w:sz w:val="24"/>
          <w:szCs w:val="24"/>
        </w:rPr>
        <w:t>6</w:t>
      </w:r>
      <w:r>
        <w:rPr>
          <w:rFonts w:ascii="Times New Roman" w:hAnsi="Times New Roman"/>
          <w:sz w:val="24"/>
          <w:szCs w:val="24"/>
        </w:rPr>
        <w:t xml:space="preserve"> / Лимушин В. П. ; СУНЦ УрФУ. ― 2-е доп. и испр. изд. ― Екатеринбург : Раритет, 2017. ― </w:t>
      </w:r>
      <w:r w:rsidR="00843CAF">
        <w:rPr>
          <w:rFonts w:ascii="Times New Roman" w:hAnsi="Times New Roman"/>
          <w:sz w:val="24"/>
          <w:szCs w:val="24"/>
        </w:rPr>
        <w:t>185</w:t>
      </w:r>
      <w:r>
        <w:rPr>
          <w:rFonts w:ascii="Times New Roman" w:hAnsi="Times New Roman"/>
          <w:sz w:val="24"/>
          <w:szCs w:val="24"/>
        </w:rPr>
        <w:t xml:space="preserve"> с. </w:t>
      </w:r>
    </w:p>
    <w:p w:rsidR="00843CAF" w:rsidRPr="00205A83"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Лимушин В.  </w:t>
      </w:r>
      <w:r>
        <w:rPr>
          <w:rFonts w:ascii="Times New Roman" w:hAnsi="Times New Roman"/>
          <w:sz w:val="24"/>
          <w:szCs w:val="24"/>
        </w:rPr>
        <w:t>Социально-культурологические</w:t>
      </w:r>
      <w:r>
        <w:rPr>
          <w:rFonts w:ascii="Times New Roman" w:hAnsi="Times New Roman"/>
          <w:b/>
          <w:sz w:val="24"/>
          <w:szCs w:val="24"/>
        </w:rPr>
        <w:t xml:space="preserve"> </w:t>
      </w:r>
      <w:r>
        <w:rPr>
          <w:rFonts w:ascii="Times New Roman" w:hAnsi="Times New Roman"/>
          <w:sz w:val="24"/>
          <w:szCs w:val="24"/>
        </w:rPr>
        <w:t xml:space="preserve">и политико-экономические мотивы истории России: от прошлого к настоящему : Учебно-методическое пособие / ИП Кривлякин С.П. (Типография «Оптима»). </w:t>
      </w:r>
      <w:r>
        <w:rPr>
          <w:rFonts w:ascii="Times New Roman" w:hAnsi="Times New Roman" w:cs="Times New Roman"/>
          <w:sz w:val="24"/>
          <w:szCs w:val="24"/>
        </w:rPr>
        <w:t>―</w:t>
      </w:r>
      <w:r>
        <w:rPr>
          <w:rFonts w:ascii="Times New Roman" w:hAnsi="Times New Roman"/>
          <w:sz w:val="24"/>
          <w:szCs w:val="24"/>
        </w:rPr>
        <w:t xml:space="preserve"> Сочи, 2018. </w:t>
      </w:r>
      <w:r>
        <w:rPr>
          <w:rFonts w:ascii="Times New Roman" w:hAnsi="Times New Roman" w:cs="Times New Roman"/>
          <w:sz w:val="24"/>
          <w:szCs w:val="24"/>
        </w:rPr>
        <w:t>―</w:t>
      </w:r>
      <w:r>
        <w:rPr>
          <w:rFonts w:ascii="Times New Roman" w:hAnsi="Times New Roman"/>
          <w:sz w:val="24"/>
          <w:szCs w:val="24"/>
        </w:rPr>
        <w:t xml:space="preserve"> 186 с.</w:t>
      </w:r>
      <w:r w:rsidR="00843CAF" w:rsidRPr="00843CAF">
        <w:rPr>
          <w:rFonts w:ascii="Times New Roman" w:hAnsi="Times New Roman"/>
          <w:sz w:val="24"/>
          <w:szCs w:val="24"/>
        </w:rPr>
        <w:t xml:space="preserve"> </w:t>
      </w:r>
    </w:p>
    <w:p w:rsidR="00E5442B" w:rsidRPr="00BF3F0A" w:rsidRDefault="00843CAF" w:rsidP="00843CAF">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sidRPr="00BF3F0A">
        <w:rPr>
          <w:rFonts w:ascii="Times New Roman" w:hAnsi="Times New Roman"/>
          <w:sz w:val="24"/>
          <w:szCs w:val="24"/>
        </w:rPr>
        <w:t xml:space="preserve"> 978-5-91789-256-6</w:t>
      </w:r>
    </w:p>
    <w:p w:rsidR="00BF3F0A" w:rsidRDefault="00BF3F0A" w:rsidP="00843CAF">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Обществознание. </w:t>
      </w:r>
      <w:r>
        <w:rPr>
          <w:rFonts w:ascii="Times New Roman" w:hAnsi="Times New Roman"/>
          <w:sz w:val="24"/>
          <w:szCs w:val="24"/>
        </w:rPr>
        <w:t xml:space="preserve">11 класс : учеб. для общеобразоват. учережлений: базовый уровень / [Л. Н. Боголюбов, Н. И. Городецкая, А. И. Матвеев и др.]; под. ред. Л. Н. Боголюбова [и др.]; Рос. акад. наук, Рос. акад. образования, изд-во «Просвещение». ― 5-е изд. ― М. : Просвещение, 2010. ― 349 с. ― (Академический школьный учебник). ― </w:t>
      </w:r>
    </w:p>
    <w:p w:rsidR="00B24AA1" w:rsidRPr="00B24AA1" w:rsidRDefault="00BF3F0A" w:rsidP="00843CAF">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sidRPr="00B24AA1">
        <w:rPr>
          <w:rFonts w:ascii="Times New Roman" w:hAnsi="Times New Roman"/>
          <w:sz w:val="24"/>
          <w:szCs w:val="24"/>
        </w:rPr>
        <w:t xml:space="preserve"> 978-5-09-023426-9</w:t>
      </w:r>
    </w:p>
    <w:p w:rsidR="00B24AA1" w:rsidRDefault="00B24AA1" w:rsidP="00843CAF">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Обществознание и права человека: Методический конструктор: </w:t>
      </w:r>
      <w:r>
        <w:rPr>
          <w:rFonts w:ascii="Times New Roman" w:hAnsi="Times New Roman"/>
          <w:sz w:val="24"/>
          <w:szCs w:val="24"/>
        </w:rPr>
        <w:t xml:space="preserve"> В 2 т. Т. 1: Право / [В. В. Луховицкий, Ю. В. Варламов] ― М.: Книгодел, 2016. ― 408 с.</w:t>
      </w:r>
    </w:p>
    <w:p w:rsidR="00B24AA1" w:rsidRDefault="00B24AA1" w:rsidP="00843CAF">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sidRPr="00B24AA1">
        <w:rPr>
          <w:rFonts w:ascii="Times New Roman" w:hAnsi="Times New Roman"/>
          <w:sz w:val="24"/>
          <w:szCs w:val="24"/>
        </w:rPr>
        <w:t xml:space="preserve"> 978-5-9659-0130-2 (</w:t>
      </w:r>
      <w:r>
        <w:rPr>
          <w:rFonts w:ascii="Times New Roman" w:hAnsi="Times New Roman"/>
          <w:sz w:val="24"/>
          <w:szCs w:val="24"/>
        </w:rPr>
        <w:t>общ.</w:t>
      </w:r>
      <w:r w:rsidRPr="00B24AA1">
        <w:rPr>
          <w:rFonts w:ascii="Times New Roman" w:hAnsi="Times New Roman"/>
          <w:sz w:val="24"/>
          <w:szCs w:val="24"/>
        </w:rPr>
        <w:t>); 978-5-9659-0131-9 (</w:t>
      </w:r>
      <w:r>
        <w:rPr>
          <w:rFonts w:ascii="Times New Roman" w:hAnsi="Times New Roman"/>
          <w:sz w:val="24"/>
          <w:szCs w:val="24"/>
        </w:rPr>
        <w:t>т. 1</w:t>
      </w:r>
      <w:r w:rsidRPr="00B24AA1">
        <w:rPr>
          <w:rFonts w:ascii="Times New Roman" w:hAnsi="Times New Roman"/>
          <w:sz w:val="24"/>
          <w:szCs w:val="24"/>
        </w:rPr>
        <w:t>)</w:t>
      </w:r>
    </w:p>
    <w:p w:rsidR="00B24AA1" w:rsidRDefault="00B24AA1" w:rsidP="00B24AA1">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Обществознание и права человека: Методический конструктор: </w:t>
      </w:r>
      <w:r>
        <w:rPr>
          <w:rFonts w:ascii="Times New Roman" w:hAnsi="Times New Roman"/>
          <w:sz w:val="24"/>
          <w:szCs w:val="24"/>
        </w:rPr>
        <w:t>В 2 т. Т. 2: Человек и общество. Социология. Политика / [С. А. Дьячкова, А. А. Макаров, О. Г. Погонина] ― М.: Книгодел, 2016. ― 552с.</w:t>
      </w:r>
    </w:p>
    <w:p w:rsidR="00843CAF" w:rsidRDefault="00B24AA1" w:rsidP="00B24AA1">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 </w:t>
      </w:r>
      <w:r w:rsidR="00BF3F0A">
        <w:rPr>
          <w:rFonts w:ascii="Times New Roman" w:hAnsi="Times New Roman"/>
          <w:sz w:val="24"/>
          <w:szCs w:val="24"/>
        </w:rPr>
        <w:t xml:space="preserve"> </w:t>
      </w:r>
      <w:r>
        <w:rPr>
          <w:rFonts w:ascii="Times New Roman" w:hAnsi="Times New Roman"/>
          <w:sz w:val="24"/>
          <w:szCs w:val="24"/>
          <w:lang w:val="en-US"/>
        </w:rPr>
        <w:t>ISBN</w:t>
      </w:r>
      <w:r w:rsidRPr="00B24AA1">
        <w:rPr>
          <w:rFonts w:ascii="Times New Roman" w:hAnsi="Times New Roman"/>
          <w:sz w:val="24"/>
          <w:szCs w:val="24"/>
        </w:rPr>
        <w:t xml:space="preserve"> 978-5-9659-0130-2 (</w:t>
      </w:r>
      <w:r>
        <w:rPr>
          <w:rFonts w:ascii="Times New Roman" w:hAnsi="Times New Roman"/>
          <w:sz w:val="24"/>
          <w:szCs w:val="24"/>
        </w:rPr>
        <w:t>общ.</w:t>
      </w:r>
      <w:r w:rsidRPr="00B24AA1">
        <w:rPr>
          <w:rFonts w:ascii="Times New Roman" w:hAnsi="Times New Roman"/>
          <w:sz w:val="24"/>
          <w:szCs w:val="24"/>
        </w:rPr>
        <w:t>); 978-5-9659-013</w:t>
      </w:r>
      <w:r w:rsidR="00045A85">
        <w:rPr>
          <w:rFonts w:ascii="Times New Roman" w:hAnsi="Times New Roman"/>
          <w:sz w:val="24"/>
          <w:szCs w:val="24"/>
        </w:rPr>
        <w:t>2</w:t>
      </w:r>
      <w:r w:rsidRPr="00B24AA1">
        <w:rPr>
          <w:rFonts w:ascii="Times New Roman" w:hAnsi="Times New Roman"/>
          <w:sz w:val="24"/>
          <w:szCs w:val="24"/>
        </w:rPr>
        <w:t>-</w:t>
      </w:r>
      <w:r w:rsidR="00045A85">
        <w:rPr>
          <w:rFonts w:ascii="Times New Roman" w:hAnsi="Times New Roman"/>
          <w:sz w:val="24"/>
          <w:szCs w:val="24"/>
        </w:rPr>
        <w:t>6</w:t>
      </w:r>
      <w:r w:rsidRPr="00B24AA1">
        <w:rPr>
          <w:rFonts w:ascii="Times New Roman" w:hAnsi="Times New Roman"/>
          <w:sz w:val="24"/>
          <w:szCs w:val="24"/>
        </w:rPr>
        <w:t xml:space="preserve"> (</w:t>
      </w:r>
      <w:r>
        <w:rPr>
          <w:rFonts w:ascii="Times New Roman" w:hAnsi="Times New Roman"/>
          <w:sz w:val="24"/>
          <w:szCs w:val="24"/>
        </w:rPr>
        <w:t xml:space="preserve">т. </w:t>
      </w:r>
      <w:r w:rsidR="00045A85">
        <w:rPr>
          <w:rFonts w:ascii="Times New Roman" w:hAnsi="Times New Roman"/>
          <w:sz w:val="24"/>
          <w:szCs w:val="24"/>
        </w:rPr>
        <w:t>2</w:t>
      </w:r>
      <w:r w:rsidRPr="00B24AA1">
        <w:rPr>
          <w:rFonts w:ascii="Times New Roman" w:hAnsi="Times New Roman"/>
          <w:sz w:val="24"/>
          <w:szCs w:val="24"/>
        </w:rPr>
        <w:t>)</w:t>
      </w:r>
      <w:r w:rsidR="00BF3F0A">
        <w:rPr>
          <w:rFonts w:ascii="Times New Roman" w:hAnsi="Times New Roman"/>
          <w:sz w:val="24"/>
          <w:szCs w:val="24"/>
        </w:rPr>
        <w:t xml:space="preserve"> </w:t>
      </w:r>
    </w:p>
    <w:p w:rsidR="00045A85" w:rsidRDefault="00045A85" w:rsidP="00B24AA1">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Права человека: </w:t>
      </w:r>
      <w:r>
        <w:rPr>
          <w:rFonts w:ascii="Times New Roman" w:hAnsi="Times New Roman"/>
          <w:sz w:val="24"/>
          <w:szCs w:val="24"/>
        </w:rPr>
        <w:t>Методика преподавания в школе (9―11 кл.) / Сост. И. В. Бочаров, О. Г. Погонина, Т. Е. Помадова, А. Б. Суслов (отв. за вып.), А. Н. Цуканов. ― Изд. второе, перераб. и доп. ― Пермь: «Здравсвуй», 2000. ― 264 с.</w:t>
      </w: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sz w:val="24"/>
          <w:szCs w:val="24"/>
          <w:lang w:val="en-US"/>
        </w:rPr>
        <w:t>ISBN</w:t>
      </w:r>
      <w:r>
        <w:rPr>
          <w:rFonts w:ascii="Times New Roman" w:hAnsi="Times New Roman"/>
          <w:sz w:val="24"/>
          <w:szCs w:val="24"/>
        </w:rPr>
        <w:t xml:space="preserve"> 5-86987-018-6</w:t>
      </w:r>
    </w:p>
    <w:p w:rsidR="00936CE9" w:rsidRPr="00936CE9" w:rsidRDefault="00936CE9" w:rsidP="00B24AA1">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Филиппова В. И. </w:t>
      </w:r>
      <w:r>
        <w:rPr>
          <w:rFonts w:ascii="Times New Roman" w:hAnsi="Times New Roman"/>
          <w:sz w:val="24"/>
          <w:szCs w:val="24"/>
        </w:rPr>
        <w:t xml:space="preserve">Человек и общество / Пособие для изучающих обществознание в средней школе. </w:t>
      </w:r>
      <w:r>
        <w:rPr>
          <w:rFonts w:ascii="Times New Roman" w:hAnsi="Times New Roman" w:cs="Times New Roman"/>
          <w:sz w:val="24"/>
          <w:szCs w:val="24"/>
        </w:rPr>
        <w:t xml:space="preserve">― Екатеринбург: ИД «Сократ», 2001. ― 56 с. </w:t>
      </w:r>
      <w:r>
        <w:rPr>
          <w:rFonts w:ascii="Times New Roman" w:hAnsi="Times New Roman"/>
          <w:sz w:val="24"/>
          <w:szCs w:val="24"/>
          <w:lang w:val="en-US"/>
        </w:rPr>
        <w:t>ISBN</w:t>
      </w:r>
      <w:r>
        <w:rPr>
          <w:rFonts w:ascii="Times New Roman" w:hAnsi="Times New Roman"/>
          <w:sz w:val="24"/>
          <w:szCs w:val="24"/>
        </w:rPr>
        <w:t>5-88664-108-4</w:t>
      </w:r>
    </w:p>
    <w:p w:rsidR="00E5442B" w:rsidRPr="00936CE9"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Человек и общество : </w:t>
      </w:r>
      <w:r>
        <w:rPr>
          <w:rFonts w:ascii="Times New Roman" w:hAnsi="Times New Roman"/>
          <w:sz w:val="24"/>
          <w:szCs w:val="24"/>
        </w:rPr>
        <w:t xml:space="preserve">учеб. пособие по обществознанию для учащихся 10―11 кл. общеобраз. </w:t>
      </w:r>
      <w:r w:rsidR="00101414">
        <w:rPr>
          <w:rFonts w:ascii="Times New Roman" w:hAnsi="Times New Roman"/>
          <w:sz w:val="24"/>
          <w:szCs w:val="24"/>
        </w:rPr>
        <w:t>У</w:t>
      </w:r>
      <w:r>
        <w:rPr>
          <w:rFonts w:ascii="Times New Roman" w:hAnsi="Times New Roman"/>
          <w:sz w:val="24"/>
          <w:szCs w:val="24"/>
        </w:rPr>
        <w:t>чреждений / Л. Н. Боголюбов, Л. Ф. Иванова, А. Ю. Лазебниковой. ― 6-е изд. ― Москва : Просвещение, 2000. ― 414 с.</w:t>
      </w:r>
      <w:r w:rsidR="00936CE9">
        <w:rPr>
          <w:rFonts w:ascii="Times New Roman" w:hAnsi="Times New Roman"/>
          <w:sz w:val="24"/>
          <w:szCs w:val="24"/>
        </w:rPr>
        <w:t xml:space="preserve"> </w:t>
      </w:r>
      <w:r w:rsidR="00936CE9">
        <w:rPr>
          <w:rFonts w:ascii="Times New Roman" w:hAnsi="Times New Roman"/>
          <w:sz w:val="24"/>
          <w:szCs w:val="24"/>
          <w:lang w:val="en-US"/>
        </w:rPr>
        <w:t>ISBN</w:t>
      </w:r>
      <w:r w:rsidR="00936CE9">
        <w:rPr>
          <w:rFonts w:ascii="Times New Roman" w:hAnsi="Times New Roman"/>
          <w:sz w:val="24"/>
          <w:szCs w:val="24"/>
        </w:rPr>
        <w:t xml:space="preserve"> 5-09-009545-0</w:t>
      </w:r>
    </w:p>
    <w:p w:rsidR="00E5442B" w:rsidRPr="00205A83"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Чернышова О. А. </w:t>
      </w:r>
      <w:r>
        <w:rPr>
          <w:rFonts w:ascii="Times New Roman" w:hAnsi="Times New Roman"/>
          <w:sz w:val="24"/>
          <w:szCs w:val="24"/>
        </w:rPr>
        <w:t xml:space="preserve">Обществознание. Большой справочник для подготовки к ЕГЭ : учебно-методическое пособие / О.А. Чернышова. </w:t>
      </w:r>
      <w:r>
        <w:rPr>
          <w:rFonts w:ascii="Times New Roman" w:hAnsi="Times New Roman" w:cs="Times New Roman"/>
          <w:sz w:val="24"/>
          <w:szCs w:val="24"/>
        </w:rPr>
        <w:t>―</w:t>
      </w:r>
      <w:r>
        <w:rPr>
          <w:rFonts w:ascii="Times New Roman" w:hAnsi="Times New Roman"/>
          <w:sz w:val="24"/>
          <w:szCs w:val="24"/>
        </w:rPr>
        <w:t xml:space="preserve"> изд. 4-е, испр. и доп. ― Ростов на Дону : Легион, 2017. ― 528 с. ― (ЕГЭ).</w:t>
      </w:r>
      <w:r w:rsidR="00843CAF" w:rsidRPr="00843CAF">
        <w:rPr>
          <w:rFonts w:ascii="Times New Roman" w:hAnsi="Times New Roman"/>
          <w:sz w:val="24"/>
          <w:szCs w:val="24"/>
        </w:rPr>
        <w:t xml:space="preserve"> </w:t>
      </w:r>
      <w:r w:rsidR="00843CAF">
        <w:rPr>
          <w:rFonts w:ascii="Times New Roman" w:hAnsi="Times New Roman"/>
          <w:sz w:val="24"/>
          <w:szCs w:val="24"/>
          <w:lang w:val="en-US"/>
        </w:rPr>
        <w:t>ISBN</w:t>
      </w:r>
      <w:r w:rsidR="00843CAF" w:rsidRPr="00205A83">
        <w:rPr>
          <w:rFonts w:ascii="Times New Roman" w:hAnsi="Times New Roman"/>
          <w:sz w:val="24"/>
          <w:szCs w:val="24"/>
        </w:rPr>
        <w:t xml:space="preserve"> 978-5-9966-0991-8</w:t>
      </w:r>
    </w:p>
    <w:p w:rsidR="00E5442B" w:rsidRPr="00843CAF"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Чернышова О. А. </w:t>
      </w:r>
      <w:r>
        <w:rPr>
          <w:rFonts w:ascii="Times New Roman" w:hAnsi="Times New Roman"/>
          <w:sz w:val="24"/>
          <w:szCs w:val="24"/>
        </w:rPr>
        <w:t>Обществознание. 9―11 классы. ОГЭ и ЕГЭ : задания с графиками, диаграммами и таблицами : учеб. пособие / О. А. Чернышова. ― Изд. 2-е, перераб. ― Ростов на Дону : Легион, 2016. ― 112 с. ― (ЕГЭ).</w:t>
      </w:r>
      <w:r w:rsidR="00843CAF" w:rsidRPr="00843CAF">
        <w:rPr>
          <w:rFonts w:ascii="Times New Roman" w:hAnsi="Times New Roman"/>
          <w:sz w:val="24"/>
          <w:szCs w:val="24"/>
        </w:rPr>
        <w:t xml:space="preserve"> </w:t>
      </w:r>
    </w:p>
    <w:p w:rsidR="00843CAF" w:rsidRPr="00205A83" w:rsidRDefault="00843CAF" w:rsidP="00E5442B">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sidRPr="00205A83">
        <w:rPr>
          <w:rFonts w:ascii="Times New Roman" w:hAnsi="Times New Roman"/>
          <w:sz w:val="24"/>
          <w:szCs w:val="24"/>
        </w:rPr>
        <w:t xml:space="preserve"> 978-5-9966-0812-6</w:t>
      </w:r>
    </w:p>
    <w:p w:rsidR="00E5442B" w:rsidRDefault="00E5442B" w:rsidP="00E5442B">
      <w:pPr>
        <w:spacing w:after="0" w:line="312" w:lineRule="auto"/>
        <w:ind w:firstLine="567"/>
        <w:jc w:val="both"/>
        <w:rPr>
          <w:rFonts w:ascii="Times New Roman" w:hAnsi="Times New Roman"/>
          <w:sz w:val="24"/>
          <w:szCs w:val="24"/>
        </w:rPr>
      </w:pPr>
    </w:p>
    <w:p w:rsidR="00E5442B" w:rsidRDefault="00E5442B" w:rsidP="00E5442B">
      <w:pPr>
        <w:spacing w:after="0" w:line="312" w:lineRule="auto"/>
        <w:ind w:firstLine="567"/>
        <w:jc w:val="center"/>
        <w:rPr>
          <w:rFonts w:ascii="Times New Roman" w:hAnsi="Times New Roman"/>
          <w:b/>
          <w:sz w:val="24"/>
          <w:szCs w:val="24"/>
        </w:rPr>
      </w:pPr>
      <w:r>
        <w:rPr>
          <w:rFonts w:ascii="Times New Roman" w:hAnsi="Times New Roman"/>
          <w:b/>
          <w:sz w:val="24"/>
          <w:szCs w:val="24"/>
        </w:rPr>
        <w:t>Нормативно-правовая</w:t>
      </w:r>
    </w:p>
    <w:p w:rsidR="00E5442B" w:rsidRDefault="00E5442B" w:rsidP="00E5442B">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Всеобщая декларация прав человека </w:t>
      </w:r>
      <w:r>
        <w:rPr>
          <w:rFonts w:ascii="Times New Roman" w:hAnsi="Times New Roman"/>
          <w:sz w:val="24"/>
          <w:szCs w:val="24"/>
        </w:rPr>
        <w:t>― Екатеринбург : Ажур, 201</w:t>
      </w:r>
      <w:r w:rsidR="00652145">
        <w:rPr>
          <w:rFonts w:ascii="Times New Roman" w:hAnsi="Times New Roman"/>
          <w:sz w:val="24"/>
          <w:szCs w:val="24"/>
        </w:rPr>
        <w:t>8</w:t>
      </w:r>
      <w:r>
        <w:rPr>
          <w:rFonts w:ascii="Times New Roman" w:hAnsi="Times New Roman"/>
          <w:sz w:val="24"/>
          <w:szCs w:val="24"/>
        </w:rPr>
        <w:t>. ― 31 с.</w:t>
      </w:r>
    </w:p>
    <w:p w:rsidR="00E5442B"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Гражданский </w:t>
      </w:r>
      <w:r>
        <w:rPr>
          <w:rFonts w:ascii="Times New Roman" w:hAnsi="Times New Roman"/>
          <w:sz w:val="24"/>
          <w:szCs w:val="24"/>
        </w:rPr>
        <w:t>кодекс Российской Федерации. Части первая, вторая, третья и четвертая</w:t>
      </w:r>
      <w:r w:rsidR="00EA0715">
        <w:rPr>
          <w:rFonts w:ascii="Times New Roman" w:hAnsi="Times New Roman"/>
          <w:sz w:val="24"/>
          <w:szCs w:val="24"/>
        </w:rPr>
        <w:t xml:space="preserve"> + Путеводитель по судебн</w:t>
      </w:r>
      <w:r w:rsidR="00473C36">
        <w:rPr>
          <w:rFonts w:ascii="Times New Roman" w:hAnsi="Times New Roman"/>
          <w:sz w:val="24"/>
          <w:szCs w:val="24"/>
        </w:rPr>
        <w:t>ой практ</w:t>
      </w:r>
      <w:r w:rsidR="00EA0715">
        <w:rPr>
          <w:rFonts w:ascii="Times New Roman" w:hAnsi="Times New Roman"/>
          <w:sz w:val="24"/>
          <w:szCs w:val="24"/>
        </w:rPr>
        <w:t>ике высших судов (Постановления, Обзоры, И</w:t>
      </w:r>
      <w:r w:rsidR="00473C36">
        <w:rPr>
          <w:rFonts w:ascii="Times New Roman" w:hAnsi="Times New Roman"/>
          <w:sz w:val="24"/>
          <w:szCs w:val="24"/>
        </w:rPr>
        <w:t>нформационные письма, Определен</w:t>
      </w:r>
      <w:r w:rsidR="00EA0715">
        <w:rPr>
          <w:rFonts w:ascii="Times New Roman" w:hAnsi="Times New Roman"/>
          <w:sz w:val="24"/>
          <w:szCs w:val="24"/>
        </w:rPr>
        <w:t>ия) : текст с изменениями и дополнениями на 26 мая 2019 года.</w:t>
      </w:r>
      <w:r>
        <w:rPr>
          <w:rFonts w:ascii="Times New Roman" w:hAnsi="Times New Roman"/>
          <w:sz w:val="24"/>
          <w:szCs w:val="24"/>
        </w:rPr>
        <w:t xml:space="preserve"> ― Москва : ЭКСМО, 201</w:t>
      </w:r>
      <w:r w:rsidR="00EA0715">
        <w:rPr>
          <w:rFonts w:ascii="Times New Roman" w:hAnsi="Times New Roman"/>
          <w:sz w:val="24"/>
          <w:szCs w:val="24"/>
        </w:rPr>
        <w:t>9</w:t>
      </w:r>
      <w:r>
        <w:rPr>
          <w:rFonts w:ascii="Times New Roman" w:hAnsi="Times New Roman"/>
          <w:sz w:val="24"/>
          <w:szCs w:val="24"/>
        </w:rPr>
        <w:t xml:space="preserve">. ― </w:t>
      </w:r>
      <w:r w:rsidR="00EA0715">
        <w:rPr>
          <w:rFonts w:ascii="Times New Roman" w:hAnsi="Times New Roman"/>
          <w:sz w:val="24"/>
          <w:szCs w:val="24"/>
        </w:rPr>
        <w:t>768</w:t>
      </w:r>
      <w:r>
        <w:rPr>
          <w:rFonts w:ascii="Times New Roman" w:hAnsi="Times New Roman"/>
          <w:sz w:val="24"/>
          <w:szCs w:val="24"/>
        </w:rPr>
        <w:t xml:space="preserve"> с. </w:t>
      </w:r>
      <w:r w:rsidR="00EA0715">
        <w:rPr>
          <w:rFonts w:ascii="Times New Roman" w:hAnsi="Times New Roman"/>
          <w:sz w:val="24"/>
          <w:szCs w:val="24"/>
        </w:rPr>
        <w:t>― (Законы и кодексы).</w:t>
      </w:r>
    </w:p>
    <w:p w:rsidR="00EA0715" w:rsidRPr="00EA0715" w:rsidRDefault="00EA0715" w:rsidP="00E5442B">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978-5-04-103571-6</w:t>
      </w:r>
    </w:p>
    <w:p w:rsidR="00E5442B"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Гражданско-процессуальный </w:t>
      </w:r>
      <w:r>
        <w:rPr>
          <w:rFonts w:ascii="Times New Roman" w:hAnsi="Times New Roman"/>
          <w:sz w:val="24"/>
          <w:szCs w:val="24"/>
        </w:rPr>
        <w:t xml:space="preserve">кодекс РФ от 14.11.2002 №138-ФЗ (ред. от 19.12.2016) (с изм. и доп., вступ. </w:t>
      </w:r>
      <w:r w:rsidR="00101414">
        <w:rPr>
          <w:rFonts w:ascii="Times New Roman" w:hAnsi="Times New Roman"/>
          <w:sz w:val="24"/>
          <w:szCs w:val="24"/>
        </w:rPr>
        <w:t>В</w:t>
      </w:r>
      <w:r>
        <w:rPr>
          <w:rFonts w:ascii="Times New Roman" w:hAnsi="Times New Roman"/>
          <w:sz w:val="24"/>
          <w:szCs w:val="24"/>
        </w:rPr>
        <w:t xml:space="preserve"> силу с 1.01.2017)</w:t>
      </w:r>
    </w:p>
    <w:p w:rsidR="00B87E8E"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Закон </w:t>
      </w:r>
      <w:r w:rsidR="00B87E8E">
        <w:rPr>
          <w:rFonts w:ascii="Times New Roman" w:hAnsi="Times New Roman"/>
          <w:b/>
          <w:sz w:val="24"/>
          <w:szCs w:val="24"/>
        </w:rPr>
        <w:t xml:space="preserve">РФ </w:t>
      </w:r>
      <w:r w:rsidR="00B87E8E" w:rsidRPr="00B87E8E">
        <w:rPr>
          <w:rFonts w:ascii="Times New Roman" w:hAnsi="Times New Roman"/>
          <w:sz w:val="24"/>
          <w:szCs w:val="24"/>
        </w:rPr>
        <w:t>«О</w:t>
      </w:r>
      <w:r w:rsidRPr="00B87E8E">
        <w:rPr>
          <w:rFonts w:ascii="Times New Roman" w:hAnsi="Times New Roman"/>
          <w:sz w:val="24"/>
          <w:szCs w:val="24"/>
        </w:rPr>
        <w:t xml:space="preserve"> защите прав потребителей</w:t>
      </w:r>
      <w:r w:rsidR="00B87E8E" w:rsidRPr="00B87E8E">
        <w:rPr>
          <w:rFonts w:ascii="Times New Roman" w:hAnsi="Times New Roman"/>
          <w:sz w:val="24"/>
          <w:szCs w:val="24"/>
        </w:rPr>
        <w:t>»</w:t>
      </w:r>
      <w:r>
        <w:rPr>
          <w:rFonts w:ascii="Times New Roman" w:hAnsi="Times New Roman"/>
          <w:sz w:val="24"/>
          <w:szCs w:val="24"/>
        </w:rPr>
        <w:t xml:space="preserve"> </w:t>
      </w:r>
      <w:r w:rsidR="00B87E8E">
        <w:rPr>
          <w:rFonts w:ascii="Times New Roman" w:hAnsi="Times New Roman"/>
          <w:sz w:val="24"/>
          <w:szCs w:val="24"/>
        </w:rPr>
        <w:t xml:space="preserve">: текст с изменениями и дополнениями на 2018 год.  </w:t>
      </w:r>
      <w:r>
        <w:rPr>
          <w:rFonts w:ascii="Times New Roman" w:hAnsi="Times New Roman"/>
          <w:sz w:val="24"/>
          <w:szCs w:val="24"/>
        </w:rPr>
        <w:t xml:space="preserve"> ― Москва : </w:t>
      </w:r>
      <w:r w:rsidR="00B87E8E">
        <w:rPr>
          <w:rFonts w:ascii="Times New Roman" w:hAnsi="Times New Roman"/>
          <w:sz w:val="24"/>
          <w:szCs w:val="24"/>
        </w:rPr>
        <w:t>Эксмо</w:t>
      </w:r>
      <w:r>
        <w:rPr>
          <w:rFonts w:ascii="Times New Roman" w:hAnsi="Times New Roman"/>
          <w:sz w:val="24"/>
          <w:szCs w:val="24"/>
        </w:rPr>
        <w:t>, 201</w:t>
      </w:r>
      <w:r w:rsidR="00B87E8E">
        <w:rPr>
          <w:rFonts w:ascii="Times New Roman" w:hAnsi="Times New Roman"/>
          <w:sz w:val="24"/>
          <w:szCs w:val="24"/>
        </w:rPr>
        <w:t>8</w:t>
      </w:r>
      <w:r>
        <w:rPr>
          <w:rFonts w:ascii="Times New Roman" w:hAnsi="Times New Roman"/>
          <w:sz w:val="24"/>
          <w:szCs w:val="24"/>
        </w:rPr>
        <w:t xml:space="preserve">. ― </w:t>
      </w:r>
      <w:r w:rsidR="00B87E8E">
        <w:rPr>
          <w:rFonts w:ascii="Times New Roman" w:hAnsi="Times New Roman"/>
          <w:sz w:val="24"/>
          <w:szCs w:val="24"/>
        </w:rPr>
        <w:t>32</w:t>
      </w:r>
      <w:r>
        <w:rPr>
          <w:rFonts w:ascii="Times New Roman" w:hAnsi="Times New Roman"/>
          <w:sz w:val="24"/>
          <w:szCs w:val="24"/>
        </w:rPr>
        <w:t xml:space="preserve"> с. </w:t>
      </w:r>
      <w:r w:rsidR="00B87E8E">
        <w:rPr>
          <w:rFonts w:ascii="Times New Roman" w:hAnsi="Times New Roman"/>
          <w:sz w:val="24"/>
          <w:szCs w:val="24"/>
        </w:rPr>
        <w:t>―  (Законы и кодексы).</w:t>
      </w:r>
    </w:p>
    <w:p w:rsidR="00E5442B" w:rsidRPr="00B87E8E" w:rsidRDefault="00B87E8E" w:rsidP="00E5442B">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978-5-04-092061-7</w:t>
      </w:r>
    </w:p>
    <w:p w:rsidR="00EA0715" w:rsidRPr="00EA0715" w:rsidRDefault="00EA0715" w:rsidP="00EA0715">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Кодекс </w:t>
      </w:r>
      <w:r>
        <w:rPr>
          <w:rFonts w:ascii="Times New Roman" w:hAnsi="Times New Roman"/>
          <w:sz w:val="24"/>
          <w:szCs w:val="24"/>
        </w:rPr>
        <w:t xml:space="preserve">Российской Федерации об административных правонарушениях текст с изменениями и дополнениями на 26 мая 2019 г. ― Москва : ЭКСМО, 2019. ― 576 с. ― (Законы и кодексы). </w:t>
      </w:r>
      <w:r>
        <w:rPr>
          <w:rFonts w:ascii="Times New Roman" w:hAnsi="Times New Roman"/>
          <w:sz w:val="24"/>
          <w:szCs w:val="24"/>
          <w:lang w:val="en-US"/>
        </w:rPr>
        <w:t>ISBN</w:t>
      </w:r>
      <w:r>
        <w:rPr>
          <w:rFonts w:ascii="Times New Roman" w:hAnsi="Times New Roman"/>
          <w:sz w:val="24"/>
          <w:szCs w:val="24"/>
        </w:rPr>
        <w:t xml:space="preserve"> 978-5-04-103575-4</w:t>
      </w:r>
    </w:p>
    <w:p w:rsidR="005505AD" w:rsidRPr="005505AD" w:rsidRDefault="00652145" w:rsidP="0033527C">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Конвенция о защите прав  человека и основных свобод </w:t>
      </w:r>
      <w:r>
        <w:rPr>
          <w:rFonts w:ascii="Times New Roman" w:hAnsi="Times New Roman"/>
          <w:sz w:val="24"/>
          <w:szCs w:val="24"/>
        </w:rPr>
        <w:t>― Екатеринбург : Ажур, 2018. ― 23 с.</w:t>
      </w:r>
    </w:p>
    <w:p w:rsidR="00E5442B"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Конституция Российской Федерации. Гимн Российской Федерации </w:t>
      </w:r>
      <w:r>
        <w:rPr>
          <w:rFonts w:ascii="Times New Roman" w:hAnsi="Times New Roman"/>
          <w:sz w:val="24"/>
          <w:szCs w:val="24"/>
        </w:rPr>
        <w:t xml:space="preserve">(с учетом поправок, внесенных законами Российской Федерации к Конституции Российской Федерации от 30 декабря </w:t>
      </w:r>
      <w:smartTag w:uri="urn:schemas-microsoft-com:office:smarttags" w:element="metricconverter">
        <w:smartTagPr>
          <w:attr w:name="ProductID" w:val="2008 г"/>
        </w:smartTagPr>
        <w:r>
          <w:rPr>
            <w:rFonts w:ascii="Times New Roman" w:hAnsi="Times New Roman"/>
            <w:sz w:val="24"/>
            <w:szCs w:val="24"/>
          </w:rPr>
          <w:t>2008 г</w:t>
        </w:r>
      </w:smartTag>
      <w:r>
        <w:rPr>
          <w:rFonts w:ascii="Times New Roman" w:hAnsi="Times New Roman"/>
          <w:sz w:val="24"/>
          <w:szCs w:val="24"/>
        </w:rPr>
        <w:t xml:space="preserve">. №6-ФКЗ, от 30 декабря </w:t>
      </w:r>
      <w:smartTag w:uri="urn:schemas-microsoft-com:office:smarttags" w:element="metricconverter">
        <w:smartTagPr>
          <w:attr w:name="ProductID" w:val="2008 г"/>
        </w:smartTagPr>
        <w:r>
          <w:rPr>
            <w:rFonts w:ascii="Times New Roman" w:hAnsi="Times New Roman"/>
            <w:sz w:val="24"/>
            <w:szCs w:val="24"/>
          </w:rPr>
          <w:t>2008 г</w:t>
        </w:r>
      </w:smartTag>
      <w:r>
        <w:rPr>
          <w:rFonts w:ascii="Times New Roman" w:hAnsi="Times New Roman"/>
          <w:sz w:val="24"/>
          <w:szCs w:val="24"/>
        </w:rPr>
        <w:t xml:space="preserve">. №№7-ФКЗ, от 5 февраля </w:t>
      </w:r>
      <w:smartTag w:uri="urn:schemas-microsoft-com:office:smarttags" w:element="metricconverter">
        <w:smartTagPr>
          <w:attr w:name="ProductID" w:val="2014 г"/>
        </w:smartTagPr>
        <w:r>
          <w:rPr>
            <w:rFonts w:ascii="Times New Roman" w:hAnsi="Times New Roman"/>
            <w:sz w:val="24"/>
            <w:szCs w:val="24"/>
          </w:rPr>
          <w:t>2014 г</w:t>
        </w:r>
      </w:smartTag>
      <w:r>
        <w:rPr>
          <w:rFonts w:ascii="Times New Roman" w:hAnsi="Times New Roman"/>
          <w:sz w:val="24"/>
          <w:szCs w:val="24"/>
        </w:rPr>
        <w:t xml:space="preserve">. №2-ФКЗ, от 21 марта </w:t>
      </w:r>
      <w:smartTag w:uri="urn:schemas-microsoft-com:office:smarttags" w:element="metricconverter">
        <w:smartTagPr>
          <w:attr w:name="ProductID" w:val="2014 г"/>
        </w:smartTagPr>
        <w:r>
          <w:rPr>
            <w:rFonts w:ascii="Times New Roman" w:hAnsi="Times New Roman"/>
            <w:sz w:val="24"/>
            <w:szCs w:val="24"/>
          </w:rPr>
          <w:t>2014 г</w:t>
        </w:r>
      </w:smartTag>
      <w:r>
        <w:rPr>
          <w:rFonts w:ascii="Times New Roman" w:hAnsi="Times New Roman"/>
          <w:sz w:val="24"/>
          <w:szCs w:val="24"/>
        </w:rPr>
        <w:t xml:space="preserve">. №6-ФКЗЗЗ, от 21 июля </w:t>
      </w:r>
      <w:smartTag w:uri="urn:schemas-microsoft-com:office:smarttags" w:element="metricconverter">
        <w:smartTagPr>
          <w:attr w:name="ProductID" w:val="2014 г"/>
        </w:smartTagPr>
        <w:r>
          <w:rPr>
            <w:rFonts w:ascii="Times New Roman" w:hAnsi="Times New Roman"/>
            <w:sz w:val="24"/>
            <w:szCs w:val="24"/>
          </w:rPr>
          <w:t>2014 г</w:t>
        </w:r>
      </w:smartTag>
      <w:r>
        <w:rPr>
          <w:rFonts w:ascii="Times New Roman" w:hAnsi="Times New Roman"/>
          <w:sz w:val="24"/>
          <w:szCs w:val="24"/>
        </w:rPr>
        <w:t>. №11-ФКЗ).</w:t>
      </w:r>
      <w:r>
        <w:rPr>
          <w:rFonts w:ascii="Times New Roman" w:hAnsi="Times New Roman"/>
          <w:b/>
          <w:sz w:val="24"/>
          <w:szCs w:val="24"/>
        </w:rPr>
        <w:t xml:space="preserve"> </w:t>
      </w:r>
      <w:r>
        <w:rPr>
          <w:rFonts w:ascii="Times New Roman" w:hAnsi="Times New Roman"/>
          <w:sz w:val="24"/>
          <w:szCs w:val="24"/>
        </w:rPr>
        <w:t>― Ростов-на Дону : Феникс, 2014. ― 63 с.</w:t>
      </w:r>
    </w:p>
    <w:p w:rsidR="00CA4F43" w:rsidRPr="00CA4F43" w:rsidRDefault="00CA4F43" w:rsidP="00CA4F43">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Моя Конституция </w:t>
      </w:r>
      <w:r>
        <w:rPr>
          <w:rFonts w:ascii="Times New Roman" w:hAnsi="Times New Roman"/>
          <w:sz w:val="24"/>
          <w:szCs w:val="24"/>
        </w:rPr>
        <w:t>и ключевые изменения в Основной Закон страны. ― Екатеринбург : Муниципальное автономное учреждение «Город», 2020. ― 63 с.</w:t>
      </w:r>
    </w:p>
    <w:p w:rsidR="00E5442B" w:rsidRDefault="00EA0715" w:rsidP="00B87E8E">
      <w:pPr>
        <w:spacing w:after="0" w:line="312" w:lineRule="auto"/>
        <w:ind w:firstLine="567"/>
        <w:jc w:val="both"/>
        <w:rPr>
          <w:rFonts w:ascii="Times New Roman" w:hAnsi="Times New Roman"/>
          <w:sz w:val="24"/>
          <w:szCs w:val="24"/>
        </w:rPr>
      </w:pPr>
      <w:r w:rsidRPr="000B3D74">
        <w:rPr>
          <w:rFonts w:ascii="Times New Roman" w:hAnsi="Times New Roman"/>
          <w:b/>
          <w:sz w:val="24"/>
          <w:szCs w:val="24"/>
        </w:rPr>
        <w:t>Налоговой кодекс</w:t>
      </w:r>
      <w:r>
        <w:rPr>
          <w:rFonts w:ascii="Times New Roman" w:hAnsi="Times New Roman"/>
          <w:sz w:val="24"/>
          <w:szCs w:val="24"/>
        </w:rPr>
        <w:t xml:space="preserve"> Российской Федерации. </w:t>
      </w:r>
      <w:r w:rsidR="00473C36">
        <w:rPr>
          <w:rFonts w:ascii="Times New Roman" w:hAnsi="Times New Roman"/>
          <w:sz w:val="24"/>
          <w:szCs w:val="24"/>
        </w:rPr>
        <w:t xml:space="preserve">Части первая и вторая. ― Москва: Проспект, 2019. ― 1136 с.   </w:t>
      </w:r>
      <w:r w:rsidR="00473C36">
        <w:rPr>
          <w:rFonts w:ascii="Times New Roman" w:hAnsi="Times New Roman"/>
          <w:sz w:val="24"/>
          <w:szCs w:val="24"/>
          <w:lang w:val="en-US"/>
        </w:rPr>
        <w:t>ISBN</w:t>
      </w:r>
      <w:r w:rsidR="00473C36">
        <w:rPr>
          <w:rFonts w:ascii="Times New Roman" w:hAnsi="Times New Roman"/>
          <w:sz w:val="24"/>
          <w:szCs w:val="24"/>
        </w:rPr>
        <w:t xml:space="preserve"> 978-5-392-29535-7</w:t>
      </w:r>
    </w:p>
    <w:p w:rsidR="00F96730" w:rsidRDefault="00F96730" w:rsidP="00F96730">
      <w:pPr>
        <w:spacing w:after="0" w:line="312" w:lineRule="auto"/>
        <w:ind w:firstLine="567"/>
        <w:jc w:val="both"/>
        <w:rPr>
          <w:rFonts w:ascii="Times New Roman" w:hAnsi="Times New Roman"/>
          <w:sz w:val="24"/>
          <w:szCs w:val="24"/>
        </w:rPr>
      </w:pPr>
      <w:r w:rsidRPr="000B3D74">
        <w:rPr>
          <w:rFonts w:ascii="Times New Roman" w:hAnsi="Times New Roman"/>
          <w:b/>
          <w:sz w:val="24"/>
          <w:szCs w:val="24"/>
        </w:rPr>
        <w:t>Семейный кодекс</w:t>
      </w:r>
      <w:r>
        <w:rPr>
          <w:rFonts w:ascii="Times New Roman" w:hAnsi="Times New Roman"/>
          <w:sz w:val="24"/>
          <w:szCs w:val="24"/>
        </w:rPr>
        <w:t xml:space="preserve"> Российской Федерации. ― Москва: Проспект, 2018. ― 96 с.   </w:t>
      </w:r>
      <w:r>
        <w:rPr>
          <w:rFonts w:ascii="Times New Roman" w:hAnsi="Times New Roman"/>
          <w:sz w:val="24"/>
          <w:szCs w:val="24"/>
          <w:lang w:val="en-US"/>
        </w:rPr>
        <w:t>ISBN</w:t>
      </w:r>
      <w:r>
        <w:rPr>
          <w:rFonts w:ascii="Times New Roman" w:hAnsi="Times New Roman"/>
          <w:sz w:val="24"/>
          <w:szCs w:val="24"/>
        </w:rPr>
        <w:t xml:space="preserve"> 978-5-392-27965-4</w:t>
      </w:r>
    </w:p>
    <w:p w:rsidR="007F00F2" w:rsidRPr="007F00F2" w:rsidRDefault="007F00F2" w:rsidP="007F00F2">
      <w:pPr>
        <w:spacing w:after="0" w:line="312" w:lineRule="auto"/>
        <w:ind w:firstLine="567"/>
        <w:jc w:val="both"/>
        <w:rPr>
          <w:rFonts w:ascii="Times New Roman" w:hAnsi="Times New Roman"/>
          <w:b/>
          <w:sz w:val="24"/>
          <w:szCs w:val="24"/>
        </w:rPr>
      </w:pPr>
      <w:r w:rsidRPr="000B3D74">
        <w:rPr>
          <w:rFonts w:ascii="Times New Roman" w:hAnsi="Times New Roman"/>
          <w:b/>
          <w:sz w:val="24"/>
          <w:szCs w:val="24"/>
        </w:rPr>
        <w:t>Трудовой кодекс</w:t>
      </w:r>
      <w:r>
        <w:rPr>
          <w:rFonts w:ascii="Times New Roman" w:hAnsi="Times New Roman"/>
          <w:sz w:val="24"/>
          <w:szCs w:val="24"/>
        </w:rPr>
        <w:t xml:space="preserve"> Российской Федерации. ― Екатеринбург : Ажур, 2016. ― 257с.</w:t>
      </w:r>
    </w:p>
    <w:p w:rsidR="00B87E8E" w:rsidRDefault="00B87E8E" w:rsidP="00E5442B">
      <w:pPr>
        <w:spacing w:after="0" w:line="312" w:lineRule="auto"/>
        <w:ind w:firstLine="567"/>
        <w:jc w:val="both"/>
        <w:rPr>
          <w:rFonts w:ascii="Times New Roman" w:hAnsi="Times New Roman"/>
          <w:sz w:val="24"/>
          <w:szCs w:val="24"/>
        </w:rPr>
      </w:pPr>
      <w:r w:rsidRPr="000B3D74">
        <w:rPr>
          <w:rFonts w:ascii="Times New Roman" w:hAnsi="Times New Roman"/>
          <w:b/>
          <w:sz w:val="24"/>
          <w:szCs w:val="24"/>
        </w:rPr>
        <w:t>Уголовный кодекс</w:t>
      </w:r>
      <w:r>
        <w:rPr>
          <w:rFonts w:ascii="Times New Roman" w:hAnsi="Times New Roman"/>
          <w:sz w:val="24"/>
          <w:szCs w:val="24"/>
        </w:rPr>
        <w:t xml:space="preserve"> Российской Федерации. ― Москва: Проспект, 2019. ― 336 с.   </w:t>
      </w:r>
      <w:r>
        <w:rPr>
          <w:rFonts w:ascii="Times New Roman" w:hAnsi="Times New Roman"/>
          <w:sz w:val="24"/>
          <w:szCs w:val="24"/>
          <w:lang w:val="en-US"/>
        </w:rPr>
        <w:t>ISBN</w:t>
      </w:r>
      <w:r>
        <w:rPr>
          <w:rFonts w:ascii="Times New Roman" w:hAnsi="Times New Roman"/>
          <w:sz w:val="24"/>
          <w:szCs w:val="24"/>
        </w:rPr>
        <w:t xml:space="preserve"> 978-5-392-3034</w:t>
      </w:r>
    </w:p>
    <w:p w:rsidR="003C35A1" w:rsidRDefault="003C35A1" w:rsidP="003C35A1">
      <w:pPr>
        <w:spacing w:after="0" w:line="312" w:lineRule="auto"/>
        <w:ind w:firstLine="567"/>
        <w:jc w:val="both"/>
        <w:rPr>
          <w:rFonts w:ascii="Times New Roman" w:hAnsi="Times New Roman"/>
          <w:sz w:val="24"/>
          <w:szCs w:val="24"/>
        </w:rPr>
      </w:pPr>
      <w:r>
        <w:rPr>
          <w:rFonts w:ascii="Times New Roman" w:hAnsi="Times New Roman"/>
          <w:sz w:val="24"/>
          <w:szCs w:val="24"/>
        </w:rPr>
        <w:t xml:space="preserve">Федеральный закон «Об образовании в Российской Федерации» </w:t>
      </w:r>
      <w:r w:rsidR="0041103C">
        <w:rPr>
          <w:rFonts w:ascii="Times New Roman" w:hAnsi="Times New Roman"/>
          <w:sz w:val="24"/>
          <w:szCs w:val="24"/>
        </w:rPr>
        <w:t xml:space="preserve">(от 29 декабря 2012 года № 273-ФЗ) </w:t>
      </w:r>
      <w:r>
        <w:rPr>
          <w:rFonts w:ascii="Times New Roman" w:hAnsi="Times New Roman"/>
          <w:sz w:val="24"/>
          <w:szCs w:val="24"/>
        </w:rPr>
        <w:t>― Екатеринбург : Ажур, 2013. ― 169 с.</w:t>
      </w:r>
    </w:p>
    <w:p w:rsidR="008315C2" w:rsidRDefault="008315C2" w:rsidP="003C35A1">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Федеральный закон об автономных учреждениях </w:t>
      </w:r>
      <w:r w:rsidRPr="008315C2">
        <w:rPr>
          <w:rFonts w:ascii="Times New Roman" w:hAnsi="Times New Roman"/>
          <w:sz w:val="24"/>
          <w:szCs w:val="24"/>
        </w:rPr>
        <w:t xml:space="preserve">от 3 ноября 2006 года </w:t>
      </w:r>
      <w:r>
        <w:rPr>
          <w:rFonts w:ascii="Times New Roman" w:hAnsi="Times New Roman"/>
          <w:sz w:val="24"/>
          <w:szCs w:val="24"/>
        </w:rPr>
        <w:t xml:space="preserve">№ </w:t>
      </w:r>
      <w:r w:rsidRPr="008315C2">
        <w:rPr>
          <w:rFonts w:ascii="Times New Roman" w:hAnsi="Times New Roman"/>
          <w:sz w:val="24"/>
          <w:szCs w:val="24"/>
        </w:rPr>
        <w:t xml:space="preserve">174-ФЗ </w:t>
      </w:r>
      <w:r>
        <w:rPr>
          <w:rFonts w:ascii="Times New Roman" w:hAnsi="Times New Roman"/>
          <w:sz w:val="24"/>
          <w:szCs w:val="24"/>
        </w:rPr>
        <w:t xml:space="preserve">(Принят Государственной Думой 11 октября 2006 года. Одобрен Советом Федерации 27 октября 2006 года) / / </w:t>
      </w:r>
      <w:r w:rsidRPr="003E03F6">
        <w:rPr>
          <w:rFonts w:ascii="Times New Roman" w:hAnsi="Times New Roman"/>
          <w:b/>
          <w:sz w:val="24"/>
          <w:szCs w:val="24"/>
        </w:rPr>
        <w:t>Сборник нормативно-правовых документов по вопросам государственно-общественного управления в образовательном учреждении. В 2 ч. Часть 1</w:t>
      </w:r>
      <w:r>
        <w:rPr>
          <w:rFonts w:ascii="Times New Roman" w:hAnsi="Times New Roman"/>
          <w:sz w:val="24"/>
          <w:szCs w:val="24"/>
        </w:rPr>
        <w:t xml:space="preserve"> / сост.: О. В. Грудина, В. В. Новгородова, А. И. Шарапов, М. А. Байнова ; ГБОУ ДПО СО «ИРО». ― Екатеринбург : ГБОУ ДПО СО «ИРО», 2012. С. 120</w:t>
      </w:r>
      <w:r w:rsidR="003E03F6">
        <w:rPr>
          <w:rFonts w:ascii="Times New Roman" w:hAnsi="Times New Roman"/>
          <w:sz w:val="24"/>
          <w:szCs w:val="24"/>
        </w:rPr>
        <w:t>―148.</w:t>
      </w:r>
    </w:p>
    <w:p w:rsidR="003E03F6" w:rsidRDefault="003E03F6" w:rsidP="003E03F6">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Федеральный закон об общественной палате Российской Федерации </w:t>
      </w:r>
      <w:r>
        <w:rPr>
          <w:rFonts w:ascii="Times New Roman" w:hAnsi="Times New Roman"/>
          <w:sz w:val="24"/>
          <w:szCs w:val="24"/>
        </w:rPr>
        <w:t xml:space="preserve">от 4 апреля 2005 года № 32-ФЗ (Принят Государственной Думой 16 марта 2005 года. Одобрен Советом Федерации 23 марта 2005 года) / / </w:t>
      </w:r>
      <w:r w:rsidRPr="003E03F6">
        <w:rPr>
          <w:rFonts w:ascii="Times New Roman" w:hAnsi="Times New Roman"/>
          <w:b/>
          <w:sz w:val="24"/>
          <w:szCs w:val="24"/>
        </w:rPr>
        <w:t>Сборник нормативно-правовых документов по вопросам государственно-общественного управления в образовательном учреждении. В 2 ч. Часть 1</w:t>
      </w:r>
      <w:r>
        <w:rPr>
          <w:rFonts w:ascii="Times New Roman" w:hAnsi="Times New Roman"/>
          <w:sz w:val="24"/>
          <w:szCs w:val="24"/>
        </w:rPr>
        <w:t xml:space="preserve"> / сост.: О. В. Грудина, В. В. Новгородова, А. И. Шарапов, М. А. Байнова ; ГБОУ ДПО СО «ИРО». ― Екатеринбург : ГБОУ ДПО СО «ИРО», 2012. С. 149―169.</w:t>
      </w:r>
    </w:p>
    <w:p w:rsidR="003C35A1" w:rsidRDefault="003E03F6" w:rsidP="003E03F6">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Федеральный закон об общественных объединениях </w:t>
      </w:r>
      <w:r w:rsidRPr="003E03F6">
        <w:rPr>
          <w:rFonts w:ascii="Times New Roman" w:hAnsi="Times New Roman"/>
          <w:sz w:val="24"/>
          <w:szCs w:val="24"/>
        </w:rPr>
        <w:t>от 19 мая 1995 года</w:t>
      </w:r>
      <w:r>
        <w:rPr>
          <w:rFonts w:ascii="Times New Roman" w:hAnsi="Times New Roman"/>
          <w:sz w:val="24"/>
          <w:szCs w:val="24"/>
        </w:rPr>
        <w:t xml:space="preserve"> № 82-ФЗ (Принят Государственной Думой 14 апреля 1995) / / </w:t>
      </w:r>
      <w:r w:rsidRPr="003E03F6">
        <w:rPr>
          <w:rFonts w:ascii="Times New Roman" w:hAnsi="Times New Roman"/>
          <w:b/>
          <w:sz w:val="24"/>
          <w:szCs w:val="24"/>
        </w:rPr>
        <w:t>Сборник нормативно-правовых документов по вопросам государственно-общественного управления в образовательном учреждении. В 2 ч. Часть 1</w:t>
      </w:r>
      <w:r>
        <w:rPr>
          <w:rFonts w:ascii="Times New Roman" w:hAnsi="Times New Roman"/>
          <w:sz w:val="24"/>
          <w:szCs w:val="24"/>
        </w:rPr>
        <w:t xml:space="preserve"> / сост.: О. В. Грудина, В. В. Новгородова, А. И. Шарапов, М. А. Байнова ; ГБОУ ДПО СО «ИРО». ― Екатеринбург : ГБОУ ДПО СО «ИРО», 2012. С. 170―203.</w:t>
      </w:r>
    </w:p>
    <w:p w:rsidR="00DD314E" w:rsidRDefault="00DD314E" w:rsidP="00DD314E">
      <w:pPr>
        <w:spacing w:after="0" w:line="312" w:lineRule="auto"/>
        <w:ind w:firstLine="567"/>
        <w:jc w:val="both"/>
        <w:rPr>
          <w:rFonts w:ascii="Times New Roman" w:hAnsi="Times New Roman"/>
          <w:sz w:val="24"/>
          <w:szCs w:val="24"/>
        </w:rPr>
      </w:pPr>
      <w:r>
        <w:rPr>
          <w:rFonts w:ascii="Times New Roman" w:hAnsi="Times New Roman"/>
          <w:sz w:val="24"/>
          <w:szCs w:val="24"/>
        </w:rPr>
        <w:t>Федеральный закон «Об основах охраны здоровья граждан в Российской Федерации» : текст с последними изменениями и дополнениями на 2019 год.   ― Москва : Эксмо, 2019. ― 96 с. ―  (Законы и кодексы).</w:t>
      </w:r>
    </w:p>
    <w:p w:rsidR="00DD314E" w:rsidRDefault="00DD314E" w:rsidP="00DD314E">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978-5-04-099</w:t>
      </w:r>
      <w:r w:rsidR="00626A66">
        <w:rPr>
          <w:rFonts w:ascii="Times New Roman" w:hAnsi="Times New Roman"/>
          <w:sz w:val="24"/>
          <w:szCs w:val="24"/>
        </w:rPr>
        <w:t>746-6</w:t>
      </w:r>
    </w:p>
    <w:p w:rsidR="00F96730" w:rsidRPr="0033527C" w:rsidRDefault="00F96730" w:rsidP="00E5442B">
      <w:pPr>
        <w:spacing w:after="0" w:line="312" w:lineRule="auto"/>
        <w:ind w:firstLine="567"/>
        <w:jc w:val="both"/>
        <w:rPr>
          <w:rFonts w:ascii="Times New Roman" w:hAnsi="Times New Roman"/>
          <w:sz w:val="24"/>
          <w:szCs w:val="24"/>
        </w:rPr>
      </w:pPr>
      <w:r w:rsidRPr="0033527C">
        <w:rPr>
          <w:rFonts w:ascii="Times New Roman" w:hAnsi="Times New Roman"/>
          <w:b/>
          <w:sz w:val="24"/>
          <w:szCs w:val="24"/>
        </w:rPr>
        <w:t>Федеральный закон «Об основных гарантиях прав ребенка в Российской Федерации».</w:t>
      </w:r>
      <w:r>
        <w:rPr>
          <w:rFonts w:ascii="Times New Roman" w:hAnsi="Times New Roman"/>
          <w:sz w:val="24"/>
          <w:szCs w:val="24"/>
        </w:rPr>
        <w:t xml:space="preserve"> Федеральный закон «Об уполномоченных по правам ребенка в Российской Федерации». Конвенция о правах ребенка. </w:t>
      </w:r>
      <w:r w:rsidR="0033527C">
        <w:rPr>
          <w:rFonts w:ascii="Times New Roman" w:hAnsi="Times New Roman"/>
          <w:sz w:val="24"/>
          <w:szCs w:val="24"/>
        </w:rPr>
        <w:t>―</w:t>
      </w:r>
      <w:r>
        <w:rPr>
          <w:rFonts w:ascii="Times New Roman" w:hAnsi="Times New Roman"/>
          <w:sz w:val="24"/>
          <w:szCs w:val="24"/>
        </w:rPr>
        <w:t xml:space="preserve"> </w:t>
      </w:r>
      <w:r w:rsidR="0033527C">
        <w:rPr>
          <w:rFonts w:ascii="Times New Roman" w:hAnsi="Times New Roman"/>
          <w:sz w:val="24"/>
          <w:szCs w:val="24"/>
        </w:rPr>
        <w:t xml:space="preserve">Новосибирск: Норматика, 2019. ― 40 с. ― (Кодексы. Законы. Нормы). </w:t>
      </w:r>
      <w:r w:rsidR="0033527C">
        <w:rPr>
          <w:rFonts w:ascii="Times New Roman" w:hAnsi="Times New Roman"/>
          <w:sz w:val="24"/>
          <w:szCs w:val="24"/>
          <w:lang w:val="en-US"/>
        </w:rPr>
        <w:t>ISBN</w:t>
      </w:r>
      <w:r w:rsidR="0033527C">
        <w:rPr>
          <w:rFonts w:ascii="Times New Roman" w:hAnsi="Times New Roman"/>
          <w:sz w:val="24"/>
          <w:szCs w:val="24"/>
        </w:rPr>
        <w:t xml:space="preserve"> 978-5-4374-1331-9</w:t>
      </w:r>
    </w:p>
    <w:p w:rsidR="00F96730" w:rsidRPr="00DD314E" w:rsidRDefault="00F96730" w:rsidP="00DD314E">
      <w:pPr>
        <w:spacing w:after="0" w:line="312" w:lineRule="auto"/>
        <w:ind w:firstLine="567"/>
        <w:jc w:val="both"/>
        <w:rPr>
          <w:rFonts w:ascii="Times New Roman" w:hAnsi="Times New Roman"/>
          <w:b/>
          <w:sz w:val="24"/>
          <w:szCs w:val="24"/>
        </w:rPr>
      </w:pPr>
      <w:r>
        <w:rPr>
          <w:rFonts w:ascii="Times New Roman" w:hAnsi="Times New Roman"/>
          <w:sz w:val="24"/>
          <w:szCs w:val="24"/>
        </w:rPr>
        <w:t>Федеральный закон «О гражданстве Российской Федерации» ― Екатеринбург : Ажур, 2019. ― 43 с.</w:t>
      </w:r>
    </w:p>
    <w:p w:rsidR="00F96730" w:rsidRDefault="00F96730" w:rsidP="00F96730">
      <w:pPr>
        <w:spacing w:after="0" w:line="312" w:lineRule="auto"/>
        <w:ind w:firstLine="567"/>
        <w:jc w:val="both"/>
        <w:rPr>
          <w:rFonts w:ascii="Times New Roman" w:hAnsi="Times New Roman"/>
          <w:sz w:val="24"/>
          <w:szCs w:val="24"/>
        </w:rPr>
      </w:pPr>
      <w:r>
        <w:rPr>
          <w:rFonts w:ascii="Times New Roman" w:hAnsi="Times New Roman"/>
          <w:sz w:val="24"/>
          <w:szCs w:val="24"/>
        </w:rPr>
        <w:t>Федеральный закон «О политических партиях» ― Екатеринбург : Ажур, 2008. ― 48 с.</w:t>
      </w:r>
    </w:p>
    <w:p w:rsidR="00F96730" w:rsidRPr="00626A66" w:rsidRDefault="00DD314E" w:rsidP="00626A66">
      <w:pPr>
        <w:spacing w:after="0" w:line="312" w:lineRule="auto"/>
        <w:ind w:firstLine="567"/>
        <w:jc w:val="both"/>
        <w:rPr>
          <w:rFonts w:ascii="Times New Roman" w:hAnsi="Times New Roman"/>
          <w:b/>
          <w:sz w:val="24"/>
          <w:szCs w:val="24"/>
        </w:rPr>
      </w:pPr>
      <w:r>
        <w:rPr>
          <w:rFonts w:ascii="Times New Roman" w:hAnsi="Times New Roman"/>
          <w:sz w:val="24"/>
          <w:szCs w:val="24"/>
        </w:rPr>
        <w:t xml:space="preserve">Федеральный закон «О противодействии терроризму». ― Москва: Проспект, 2016. ― 32 с.   </w:t>
      </w:r>
      <w:r>
        <w:rPr>
          <w:rFonts w:ascii="Times New Roman" w:hAnsi="Times New Roman"/>
          <w:sz w:val="24"/>
          <w:szCs w:val="24"/>
          <w:lang w:val="en-US"/>
        </w:rPr>
        <w:t>ISBN</w:t>
      </w:r>
      <w:r>
        <w:rPr>
          <w:rFonts w:ascii="Times New Roman" w:hAnsi="Times New Roman"/>
          <w:sz w:val="24"/>
          <w:szCs w:val="24"/>
        </w:rPr>
        <w:t xml:space="preserve"> 978-5-392-20885-2</w:t>
      </w:r>
    </w:p>
    <w:p w:rsidR="00E5442B" w:rsidRDefault="00B87E8E" w:rsidP="00E5442B">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E5442B" w:rsidRDefault="00E5442B" w:rsidP="00E5442B">
      <w:pPr>
        <w:spacing w:after="0" w:line="312"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Дополнительная</w:t>
      </w:r>
    </w:p>
    <w:p w:rsidR="00E5442B" w:rsidRDefault="00CA4F43" w:rsidP="00E5442B">
      <w:pPr>
        <w:spacing w:after="0" w:line="312" w:lineRule="auto"/>
        <w:ind w:firstLine="567"/>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p>
    <w:p w:rsidR="00D265D2" w:rsidRDefault="00D265D2" w:rsidP="00FA462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Абаева Е. А. </w:t>
      </w:r>
      <w:r>
        <w:rPr>
          <w:rFonts w:ascii="Times New Roman" w:hAnsi="Times New Roman"/>
          <w:sz w:val="24"/>
          <w:szCs w:val="24"/>
        </w:rPr>
        <w:t xml:space="preserve">Конституционное право Российской Федерации в схемах и таблицах : учебное пособие / под ред. Г. Н. Комковой. ― Москва: РГ-Пресс, 2019. ― 144 с.   </w:t>
      </w:r>
    </w:p>
    <w:p w:rsidR="00D265D2" w:rsidRPr="00D265D2" w:rsidRDefault="00D265D2" w:rsidP="00FA462C">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978-5-9988-0697-1</w:t>
      </w:r>
    </w:p>
    <w:p w:rsidR="00D265D2" w:rsidRDefault="00D265D2" w:rsidP="00FA462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Абаева Е. А. </w:t>
      </w:r>
      <w:r>
        <w:rPr>
          <w:rFonts w:ascii="Times New Roman" w:hAnsi="Times New Roman"/>
          <w:sz w:val="24"/>
          <w:szCs w:val="24"/>
        </w:rPr>
        <w:t xml:space="preserve">Конституция Российской Федерации в схемах: учебно-методическое пособие. ― Москва: Проспект, 2019. ― 56 с.   </w:t>
      </w:r>
      <w:r>
        <w:rPr>
          <w:rFonts w:ascii="Times New Roman" w:hAnsi="Times New Roman"/>
          <w:sz w:val="24"/>
          <w:szCs w:val="24"/>
          <w:lang w:val="en-US"/>
        </w:rPr>
        <w:t>ISBN</w:t>
      </w:r>
      <w:r>
        <w:rPr>
          <w:rFonts w:ascii="Times New Roman" w:hAnsi="Times New Roman"/>
          <w:sz w:val="24"/>
          <w:szCs w:val="24"/>
        </w:rPr>
        <w:t xml:space="preserve"> 978-5-392-29153-3</w:t>
      </w:r>
    </w:p>
    <w:p w:rsidR="00462C02" w:rsidRPr="00D265D2" w:rsidRDefault="004B774D" w:rsidP="00FA462C">
      <w:pPr>
        <w:spacing w:after="0" w:line="312" w:lineRule="auto"/>
        <w:ind w:firstLine="567"/>
        <w:jc w:val="both"/>
        <w:rPr>
          <w:rFonts w:ascii="Times New Roman" w:hAnsi="Times New Roman"/>
          <w:sz w:val="24"/>
          <w:szCs w:val="24"/>
        </w:rPr>
      </w:pPr>
      <w:r>
        <w:rPr>
          <w:rFonts w:ascii="Times New Roman" w:hAnsi="Times New Roman"/>
          <w:sz w:val="24"/>
          <w:szCs w:val="24"/>
        </w:rPr>
        <w:t xml:space="preserve"> </w:t>
      </w:r>
    </w:p>
    <w:p w:rsidR="00E5442B" w:rsidRDefault="00E5442B" w:rsidP="00FA462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Архангельский А. </w:t>
      </w:r>
      <w:r>
        <w:rPr>
          <w:rFonts w:ascii="Times New Roman" w:hAnsi="Times New Roman"/>
          <w:sz w:val="24"/>
          <w:szCs w:val="24"/>
        </w:rPr>
        <w:t>Базовые ценности: инструкции по применению / Александр Архангельский. — Санкт-Петербург : Амфора. ТИД Амфора, 2006. ― 287 с. — (Серия «Личное мнение»).</w:t>
      </w:r>
      <w:r w:rsidR="00626A66">
        <w:rPr>
          <w:rFonts w:ascii="Times New Roman" w:hAnsi="Times New Roman"/>
          <w:sz w:val="24"/>
          <w:szCs w:val="24"/>
        </w:rPr>
        <w:t xml:space="preserve"> </w:t>
      </w:r>
      <w:r w:rsidR="00626A66">
        <w:rPr>
          <w:rFonts w:ascii="Times New Roman" w:hAnsi="Times New Roman"/>
          <w:sz w:val="24"/>
          <w:szCs w:val="24"/>
          <w:lang w:val="en-US"/>
        </w:rPr>
        <w:t>ISBN</w:t>
      </w:r>
      <w:r w:rsidR="00626A66">
        <w:rPr>
          <w:rFonts w:ascii="Times New Roman" w:hAnsi="Times New Roman"/>
          <w:sz w:val="24"/>
          <w:szCs w:val="24"/>
        </w:rPr>
        <w:t xml:space="preserve"> 5 -367-00127-0</w:t>
      </w:r>
      <w:r w:rsidR="00CA4F43">
        <w:rPr>
          <w:rFonts w:ascii="Times New Roman" w:hAnsi="Times New Roman"/>
          <w:b/>
          <w:sz w:val="24"/>
          <w:szCs w:val="24"/>
        </w:rPr>
        <w:t xml:space="preserve"> </w:t>
      </w:r>
    </w:p>
    <w:p w:rsidR="00CC177B" w:rsidRDefault="00E5442B" w:rsidP="00FA462C">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Баранов, Пётр Анатольевич. </w:t>
      </w:r>
      <w:r>
        <w:rPr>
          <w:rFonts w:ascii="Times New Roman" w:hAnsi="Times New Roman"/>
          <w:sz w:val="24"/>
          <w:szCs w:val="24"/>
        </w:rPr>
        <w:t xml:space="preserve">Обществознание : новый полный справочник для подготовки к ЕГЭ / П.А. Баранов, А.В. Воронцов, С.В. Шевченко ; под ред. П.А. Баранова. </w:t>
      </w:r>
      <w:r>
        <w:rPr>
          <w:rFonts w:ascii="Times New Roman" w:hAnsi="Times New Roman" w:cs="Times New Roman"/>
          <w:sz w:val="24"/>
          <w:szCs w:val="24"/>
        </w:rPr>
        <w:t>―</w:t>
      </w:r>
      <w:r>
        <w:rPr>
          <w:rFonts w:ascii="Times New Roman" w:hAnsi="Times New Roman"/>
          <w:sz w:val="24"/>
          <w:szCs w:val="24"/>
        </w:rPr>
        <w:t xml:space="preserve"> 2-е изд., перераб. и доп. </w:t>
      </w:r>
      <w:r>
        <w:rPr>
          <w:rFonts w:ascii="Times New Roman" w:hAnsi="Times New Roman" w:cs="Times New Roman"/>
          <w:sz w:val="24"/>
          <w:szCs w:val="24"/>
        </w:rPr>
        <w:t>―</w:t>
      </w:r>
      <w:r>
        <w:rPr>
          <w:rFonts w:ascii="Times New Roman" w:hAnsi="Times New Roman"/>
          <w:sz w:val="24"/>
          <w:szCs w:val="24"/>
        </w:rPr>
        <w:t xml:space="preserve"> Издательство АСТ, 2018. </w:t>
      </w:r>
      <w:r>
        <w:rPr>
          <w:rFonts w:ascii="Times New Roman" w:hAnsi="Times New Roman" w:cs="Times New Roman"/>
          <w:sz w:val="24"/>
          <w:szCs w:val="24"/>
        </w:rPr>
        <w:t>―</w:t>
      </w:r>
      <w:r>
        <w:rPr>
          <w:rFonts w:ascii="Times New Roman" w:hAnsi="Times New Roman"/>
          <w:sz w:val="24"/>
          <w:szCs w:val="24"/>
        </w:rPr>
        <w:t xml:space="preserve"> 542, [2] с. </w:t>
      </w:r>
    </w:p>
    <w:p w:rsidR="00E5442B" w:rsidRPr="00FA462C" w:rsidRDefault="00CC177B" w:rsidP="00FA462C">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978-5-17-103576-1</w:t>
      </w:r>
      <w:r w:rsidR="00CA4F43">
        <w:rPr>
          <w:rFonts w:ascii="Times New Roman" w:hAnsi="Times New Roman"/>
          <w:b/>
          <w:sz w:val="24"/>
          <w:szCs w:val="24"/>
        </w:rPr>
        <w:t xml:space="preserve"> </w:t>
      </w:r>
    </w:p>
    <w:p w:rsidR="00626A66" w:rsidRDefault="00E5442B" w:rsidP="00E5442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Большая </w:t>
      </w:r>
      <w:r>
        <w:rPr>
          <w:rFonts w:ascii="Times New Roman" w:hAnsi="Times New Roman"/>
          <w:sz w:val="24"/>
          <w:szCs w:val="24"/>
        </w:rPr>
        <w:t xml:space="preserve">экономическая энциклопедия. </w:t>
      </w:r>
      <w:r>
        <w:rPr>
          <w:rFonts w:ascii="Times New Roman" w:hAnsi="Times New Roman" w:cs="Times New Roman"/>
          <w:sz w:val="24"/>
          <w:szCs w:val="24"/>
        </w:rPr>
        <w:t>―</w:t>
      </w:r>
      <w:r>
        <w:rPr>
          <w:rFonts w:ascii="Times New Roman" w:hAnsi="Times New Roman"/>
          <w:sz w:val="24"/>
          <w:szCs w:val="24"/>
        </w:rPr>
        <w:t xml:space="preserve"> М. : Эксмо, 2008. </w:t>
      </w:r>
      <w:r>
        <w:rPr>
          <w:rFonts w:ascii="Times New Roman" w:hAnsi="Times New Roman" w:cs="Times New Roman"/>
          <w:sz w:val="24"/>
          <w:szCs w:val="24"/>
        </w:rPr>
        <w:t>―</w:t>
      </w:r>
      <w:r>
        <w:rPr>
          <w:rFonts w:ascii="Times New Roman" w:hAnsi="Times New Roman"/>
          <w:sz w:val="24"/>
          <w:szCs w:val="24"/>
        </w:rPr>
        <w:t xml:space="preserve"> 816 с. </w:t>
      </w:r>
    </w:p>
    <w:p w:rsidR="00E5442B" w:rsidRDefault="00626A66" w:rsidP="00FA462C">
      <w:pPr>
        <w:spacing w:after="0" w:line="312" w:lineRule="auto"/>
        <w:ind w:firstLine="567"/>
        <w:jc w:val="both"/>
        <w:rPr>
          <w:rFonts w:ascii="Times New Roman" w:hAnsi="Times New Roman"/>
          <w:b/>
          <w:sz w:val="24"/>
          <w:szCs w:val="24"/>
          <w:lang w:val="en-US"/>
        </w:rPr>
      </w:pPr>
      <w:r>
        <w:rPr>
          <w:rFonts w:ascii="Times New Roman" w:hAnsi="Times New Roman"/>
          <w:sz w:val="24"/>
          <w:szCs w:val="24"/>
          <w:lang w:val="en-US"/>
        </w:rPr>
        <w:t>ISBN</w:t>
      </w:r>
      <w:r>
        <w:rPr>
          <w:rFonts w:ascii="Times New Roman" w:hAnsi="Times New Roman"/>
          <w:sz w:val="24"/>
          <w:szCs w:val="24"/>
        </w:rPr>
        <w:t xml:space="preserve"> 978-5-699-14788-5</w:t>
      </w:r>
      <w:r w:rsidR="00E5442B">
        <w:rPr>
          <w:rFonts w:ascii="Times New Roman" w:hAnsi="Times New Roman"/>
          <w:sz w:val="24"/>
          <w:szCs w:val="24"/>
        </w:rPr>
        <w:t xml:space="preserve"> </w:t>
      </w:r>
      <w:r w:rsidR="00CA4F43">
        <w:rPr>
          <w:rFonts w:ascii="Times New Roman" w:hAnsi="Times New Roman"/>
          <w:b/>
          <w:sz w:val="24"/>
          <w:szCs w:val="24"/>
        </w:rPr>
        <w:t xml:space="preserve"> </w:t>
      </w:r>
    </w:p>
    <w:p w:rsidR="008D2A1D" w:rsidRPr="008D2A1D" w:rsidRDefault="008D2A1D" w:rsidP="00FA462C">
      <w:pPr>
        <w:spacing w:after="0" w:line="312" w:lineRule="auto"/>
        <w:ind w:firstLine="567"/>
        <w:jc w:val="both"/>
        <w:rPr>
          <w:rFonts w:ascii="Times New Roman" w:hAnsi="Times New Roman"/>
          <w:sz w:val="24"/>
          <w:szCs w:val="24"/>
        </w:rPr>
      </w:pPr>
      <w:r w:rsidRPr="008D2A1D">
        <w:rPr>
          <w:rFonts w:ascii="Times New Roman" w:hAnsi="Times New Roman"/>
          <w:b/>
          <w:sz w:val="24"/>
          <w:szCs w:val="24"/>
        </w:rPr>
        <w:t xml:space="preserve">Горелов </w:t>
      </w:r>
      <w:r>
        <w:rPr>
          <w:rFonts w:ascii="Times New Roman" w:hAnsi="Times New Roman"/>
          <w:b/>
          <w:sz w:val="24"/>
          <w:szCs w:val="24"/>
        </w:rPr>
        <w:t xml:space="preserve">А. А. </w:t>
      </w:r>
      <w:r>
        <w:rPr>
          <w:rFonts w:ascii="Times New Roman" w:hAnsi="Times New Roman"/>
          <w:sz w:val="24"/>
          <w:szCs w:val="24"/>
        </w:rPr>
        <w:t xml:space="preserve">Политология : Учебник / А. А. Горелов. </w:t>
      </w:r>
      <w:r>
        <w:rPr>
          <w:rFonts w:ascii="Times New Roman" w:hAnsi="Times New Roman" w:cs="Times New Roman"/>
          <w:sz w:val="24"/>
          <w:szCs w:val="24"/>
        </w:rPr>
        <w:t>― М., Эксмо, 2006. ― 574 с. ― ISBN 5-699-180</w:t>
      </w:r>
      <w:r w:rsidRPr="008D2A1D">
        <w:rPr>
          <w:rFonts w:ascii="Times New Roman" w:hAnsi="Times New Roman" w:cs="Times New Roman"/>
          <w:sz w:val="24"/>
          <w:szCs w:val="24"/>
        </w:rPr>
        <w:t>19-2.</w:t>
      </w:r>
      <w:r>
        <w:rPr>
          <w:rFonts w:ascii="Times New Roman" w:hAnsi="Times New Roman" w:cs="Times New Roman"/>
          <w:sz w:val="24"/>
          <w:szCs w:val="24"/>
        </w:rPr>
        <w:t xml:space="preserve"> </w:t>
      </w:r>
    </w:p>
    <w:p w:rsidR="006F5C82" w:rsidRDefault="006F5C82" w:rsidP="00FA462C">
      <w:pPr>
        <w:spacing w:after="0" w:line="312" w:lineRule="auto"/>
        <w:ind w:firstLine="567"/>
        <w:jc w:val="both"/>
        <w:rPr>
          <w:rFonts w:ascii="Times New Roman" w:hAnsi="Times New Roman" w:cs="Times New Roman"/>
          <w:sz w:val="24"/>
          <w:szCs w:val="24"/>
        </w:rPr>
      </w:pPr>
      <w:r>
        <w:rPr>
          <w:rFonts w:ascii="Times New Roman" w:hAnsi="Times New Roman"/>
          <w:sz w:val="24"/>
          <w:szCs w:val="24"/>
        </w:rPr>
        <w:t xml:space="preserve">Гражданское право в вопросах и ответах : учеб. пособие / С. С. Алексеев  [и др.]; под ред С. С. Алексеева и С. А. Степанова. </w:t>
      </w:r>
      <w:r>
        <w:rPr>
          <w:rFonts w:ascii="Times New Roman" w:hAnsi="Times New Roman" w:cs="Times New Roman"/>
          <w:sz w:val="24"/>
          <w:szCs w:val="24"/>
        </w:rPr>
        <w:t>― 3-е изд., испр. и доп. ― Москва: Проспект, Екатеринбург : инс</w:t>
      </w:r>
      <w:r w:rsidR="008D2A1D">
        <w:rPr>
          <w:rFonts w:ascii="Times New Roman" w:hAnsi="Times New Roman" w:cs="Times New Roman"/>
          <w:sz w:val="24"/>
          <w:szCs w:val="24"/>
        </w:rPr>
        <w:t>титут частного права, 2019. ― 3</w:t>
      </w:r>
      <w:r>
        <w:rPr>
          <w:rFonts w:ascii="Times New Roman" w:hAnsi="Times New Roman" w:cs="Times New Roman"/>
          <w:sz w:val="24"/>
          <w:szCs w:val="24"/>
        </w:rPr>
        <w:t xml:space="preserve">52 с. </w:t>
      </w:r>
    </w:p>
    <w:p w:rsidR="006F5C82" w:rsidRDefault="006F5C82" w:rsidP="00FA462C">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978-5-98050-058-0 (Институт частного права)</w:t>
      </w:r>
    </w:p>
    <w:p w:rsidR="006F5C82" w:rsidRPr="006F5C82" w:rsidRDefault="006F5C82" w:rsidP="00FA462C">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978-5-392-29135-9 (ООО « Проспект»)</w:t>
      </w:r>
    </w:p>
    <w:p w:rsidR="008D2A1D" w:rsidRPr="008D2A1D" w:rsidRDefault="000C5EE3" w:rsidP="008D2A1D">
      <w:pPr>
        <w:spacing w:after="0" w:line="312" w:lineRule="auto"/>
        <w:ind w:firstLine="567"/>
        <w:jc w:val="both"/>
        <w:rPr>
          <w:rFonts w:ascii="Times New Roman" w:hAnsi="Times New Roman"/>
          <w:sz w:val="24"/>
          <w:szCs w:val="24"/>
          <w:lang w:val="en-US"/>
        </w:rPr>
      </w:pPr>
      <w:r>
        <w:rPr>
          <w:rFonts w:ascii="Times New Roman" w:hAnsi="Times New Roman"/>
          <w:b/>
          <w:sz w:val="24"/>
          <w:szCs w:val="24"/>
        </w:rPr>
        <w:t xml:space="preserve">Деменкова Н. Г. </w:t>
      </w:r>
      <w:r>
        <w:rPr>
          <w:rFonts w:ascii="Times New Roman" w:hAnsi="Times New Roman"/>
          <w:sz w:val="24"/>
          <w:szCs w:val="24"/>
        </w:rPr>
        <w:t>административное право в схемах и таблицах : учеб. пособие / Н. Г. Деменкова, М.</w:t>
      </w:r>
      <w:r w:rsidR="00D265D2">
        <w:rPr>
          <w:rFonts w:ascii="Times New Roman" w:hAnsi="Times New Roman"/>
          <w:sz w:val="24"/>
          <w:szCs w:val="24"/>
        </w:rPr>
        <w:t xml:space="preserve"> С. Игнатова, И. Ю. Стариков. ― Москва: Проспект, 2017. ― 112 с.   </w:t>
      </w:r>
      <w:r w:rsidR="00D265D2">
        <w:rPr>
          <w:rFonts w:ascii="Times New Roman" w:hAnsi="Times New Roman"/>
          <w:sz w:val="24"/>
          <w:szCs w:val="24"/>
          <w:lang w:val="en-US"/>
        </w:rPr>
        <w:t>ISBN</w:t>
      </w:r>
      <w:r w:rsidR="00D265D2">
        <w:rPr>
          <w:rFonts w:ascii="Times New Roman" w:hAnsi="Times New Roman"/>
          <w:sz w:val="24"/>
          <w:szCs w:val="24"/>
        </w:rPr>
        <w:t xml:space="preserve"> 978-5-392-23642-8</w:t>
      </w:r>
    </w:p>
    <w:p w:rsidR="00CC177B" w:rsidRDefault="006F5C82" w:rsidP="00CC177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Касьянов В.В. </w:t>
      </w:r>
      <w:r>
        <w:rPr>
          <w:rFonts w:ascii="Times New Roman" w:hAnsi="Times New Roman"/>
          <w:sz w:val="24"/>
          <w:szCs w:val="24"/>
        </w:rPr>
        <w:t xml:space="preserve">Обществознание в схемах и таблицах : готовимся к ЕГЭ / В.В. Касьнов. </w:t>
      </w:r>
      <w:r w:rsidR="00CC177B">
        <w:rPr>
          <w:rFonts w:ascii="Times New Roman" w:hAnsi="Times New Roman"/>
          <w:sz w:val="24"/>
          <w:szCs w:val="24"/>
        </w:rPr>
        <w:t>― Ростов-на Дону : Феникс, 2017. ― 318 с. ―  (Абитуриент).</w:t>
      </w:r>
    </w:p>
    <w:p w:rsidR="006F5C82" w:rsidRDefault="00CC177B" w:rsidP="00CC177B">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978-5-222-28963-1</w:t>
      </w:r>
    </w:p>
    <w:p w:rsidR="008131F2" w:rsidRDefault="008131F2" w:rsidP="008131F2">
      <w:pPr>
        <w:spacing w:after="0" w:line="312" w:lineRule="auto"/>
        <w:ind w:firstLine="567"/>
        <w:jc w:val="both"/>
        <w:rPr>
          <w:rFonts w:ascii="Times New Roman" w:hAnsi="Times New Roman"/>
          <w:b/>
          <w:sz w:val="24"/>
          <w:szCs w:val="24"/>
        </w:rPr>
      </w:pPr>
      <w:r>
        <w:rPr>
          <w:rFonts w:ascii="Times New Roman" w:hAnsi="Times New Roman"/>
          <w:sz w:val="24"/>
          <w:szCs w:val="24"/>
        </w:rPr>
        <w:t xml:space="preserve">Кирилловых А.А. </w:t>
      </w:r>
      <w:r>
        <w:rPr>
          <w:rFonts w:ascii="Times New Roman" w:hAnsi="Times New Roman"/>
          <w:b/>
          <w:sz w:val="24"/>
          <w:szCs w:val="24"/>
        </w:rPr>
        <w:t xml:space="preserve">Комментарий к федеральному закону «Об образовании в Российской Федерации» №273-ФЗ. </w:t>
      </w:r>
      <w:r>
        <w:rPr>
          <w:rFonts w:ascii="Times New Roman" w:hAnsi="Times New Roman"/>
          <w:sz w:val="24"/>
          <w:szCs w:val="24"/>
        </w:rPr>
        <w:t xml:space="preserve">(Постатейный). Второе издание. ― М.: Книжный мир, 201 4. ―  352 с.  </w:t>
      </w:r>
      <w:r w:rsidRPr="008131F2">
        <w:rPr>
          <w:rFonts w:ascii="Times New Roman" w:hAnsi="Times New Roman"/>
          <w:b/>
          <w:sz w:val="24"/>
          <w:szCs w:val="24"/>
          <w:lang w:val="en-US"/>
        </w:rPr>
        <w:t>ISBN</w:t>
      </w:r>
      <w:r w:rsidRPr="008131F2">
        <w:rPr>
          <w:rFonts w:ascii="Times New Roman" w:hAnsi="Times New Roman"/>
          <w:b/>
          <w:sz w:val="24"/>
          <w:szCs w:val="24"/>
        </w:rPr>
        <w:t xml:space="preserve"> 978-5-8041-0671-4</w:t>
      </w:r>
    </w:p>
    <w:p w:rsidR="004B774D" w:rsidRPr="00D00B0F" w:rsidRDefault="004B774D" w:rsidP="00D00B0F">
      <w:pPr>
        <w:spacing w:after="0" w:line="312" w:lineRule="auto"/>
        <w:ind w:firstLine="567"/>
        <w:jc w:val="both"/>
        <w:rPr>
          <w:rFonts w:ascii="Times New Roman" w:hAnsi="Times New Roman"/>
        </w:rPr>
      </w:pPr>
      <w:r>
        <w:rPr>
          <w:rFonts w:ascii="Times New Roman" w:hAnsi="Times New Roman"/>
          <w:b/>
          <w:sz w:val="24"/>
          <w:szCs w:val="24"/>
        </w:rPr>
        <w:t xml:space="preserve">Козер Л. А. </w:t>
      </w:r>
      <w:r>
        <w:rPr>
          <w:rFonts w:ascii="Times New Roman" w:hAnsi="Times New Roman"/>
          <w:sz w:val="24"/>
          <w:szCs w:val="24"/>
        </w:rPr>
        <w:t xml:space="preserve">Функции социального конфликта // </w:t>
      </w:r>
      <w:r w:rsidR="00E81993">
        <w:rPr>
          <w:rFonts w:ascii="Times New Roman" w:hAnsi="Times New Roman"/>
        </w:rPr>
        <w:t xml:space="preserve">Американская социологическая мысль : </w:t>
      </w:r>
      <w:r w:rsidR="00E81993" w:rsidRPr="00B7481D">
        <w:rPr>
          <w:sz w:val="24"/>
          <w:szCs w:val="24"/>
        </w:rPr>
        <w:t>[</w:t>
      </w:r>
      <w:r w:rsidR="00E81993">
        <w:rPr>
          <w:sz w:val="24"/>
          <w:szCs w:val="24"/>
        </w:rPr>
        <w:t>Тексты : перевод / Сост. Е. И. Кравченко</w:t>
      </w:r>
      <w:r w:rsidR="00E81993" w:rsidRPr="00B7481D">
        <w:rPr>
          <w:sz w:val="24"/>
          <w:szCs w:val="24"/>
        </w:rPr>
        <w:t xml:space="preserve">] </w:t>
      </w:r>
      <w:r w:rsidR="00E81993">
        <w:rPr>
          <w:sz w:val="24"/>
          <w:szCs w:val="24"/>
        </w:rPr>
        <w:t xml:space="preserve">; Под. общ. ред. </w:t>
      </w:r>
      <w:r w:rsidR="00E81993" w:rsidRPr="00C00833">
        <w:rPr>
          <w:rFonts w:ascii="Times New Roman" w:hAnsi="Times New Roman"/>
        </w:rPr>
        <w:t xml:space="preserve"> </w:t>
      </w:r>
      <w:r w:rsidR="00E81993">
        <w:rPr>
          <w:rFonts w:ascii="Times New Roman" w:hAnsi="Times New Roman"/>
        </w:rPr>
        <w:t xml:space="preserve">В. И. Добренькова. </w:t>
      </w:r>
      <w:r w:rsidR="00E81993" w:rsidRPr="00C00833">
        <w:rPr>
          <w:rFonts w:ascii="Times New Roman" w:hAnsi="Times New Roman" w:cs="Times New Roman"/>
        </w:rPr>
        <w:t>―</w:t>
      </w:r>
      <w:r w:rsidR="00E81993" w:rsidRPr="00C00833">
        <w:rPr>
          <w:rFonts w:ascii="Times New Roman" w:hAnsi="Times New Roman"/>
        </w:rPr>
        <w:t xml:space="preserve"> М</w:t>
      </w:r>
      <w:r w:rsidR="00E81993">
        <w:rPr>
          <w:rFonts w:ascii="Times New Roman" w:hAnsi="Times New Roman"/>
        </w:rPr>
        <w:t xml:space="preserve">осква : Междунар. ун-т бизнеса и упр., 1996, </w:t>
      </w:r>
      <w:r w:rsidR="00E81993" w:rsidRPr="00C00833">
        <w:rPr>
          <w:rFonts w:ascii="Times New Roman" w:hAnsi="Times New Roman" w:cs="Times New Roman"/>
        </w:rPr>
        <w:t>―</w:t>
      </w:r>
      <w:r w:rsidR="00E81993" w:rsidRPr="00C00833">
        <w:rPr>
          <w:rFonts w:ascii="Times New Roman" w:hAnsi="Times New Roman"/>
        </w:rPr>
        <w:t xml:space="preserve"> С. 542</w:t>
      </w:r>
      <w:r w:rsidR="00D00B0F" w:rsidRPr="00C00833">
        <w:rPr>
          <w:rFonts w:ascii="Times New Roman" w:hAnsi="Times New Roman" w:cs="Times New Roman"/>
        </w:rPr>
        <w:t>―</w:t>
      </w:r>
      <w:r w:rsidR="00D00B0F">
        <w:rPr>
          <w:rFonts w:ascii="Times New Roman" w:hAnsi="Times New Roman" w:cs="Times New Roman"/>
        </w:rPr>
        <w:t>546</w:t>
      </w:r>
      <w:r w:rsidR="00E81993">
        <w:rPr>
          <w:rFonts w:ascii="Times New Roman" w:hAnsi="Times New Roman"/>
        </w:rPr>
        <w:t>.</w:t>
      </w:r>
      <w:r w:rsidR="00D00B0F">
        <w:rPr>
          <w:rFonts w:ascii="Times New Roman" w:hAnsi="Times New Roman"/>
        </w:rPr>
        <w:t xml:space="preserve"> I</w:t>
      </w:r>
      <w:r w:rsidR="00D00B0F">
        <w:rPr>
          <w:rFonts w:ascii="Times New Roman" w:hAnsi="Times New Roman"/>
          <w:lang w:val="en-US"/>
        </w:rPr>
        <w:t>SBN 5-89313-001-4</w:t>
      </w:r>
    </w:p>
    <w:p w:rsidR="00CC177B" w:rsidRDefault="00CC177B" w:rsidP="00CC177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Козленко С.И. </w:t>
      </w:r>
      <w:r>
        <w:rPr>
          <w:rFonts w:ascii="Times New Roman" w:hAnsi="Times New Roman"/>
          <w:sz w:val="24"/>
          <w:szCs w:val="24"/>
        </w:rPr>
        <w:t>Обществознание. Всероссийские олимпиады. Вып. 2. / С. И. Козленко, И. В. Козленко. ― М.: Просвещение, 2008. ―  159 с. : ил. ― (Пять колец). ―</w:t>
      </w:r>
    </w:p>
    <w:p w:rsidR="00CC177B" w:rsidRDefault="00CC177B" w:rsidP="00CC177B">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978-5-09-018768-8.</w:t>
      </w:r>
    </w:p>
    <w:p w:rsidR="008131F2" w:rsidRPr="008131F2" w:rsidRDefault="008131F2" w:rsidP="00CC177B">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Локальные нормативные акты </w:t>
      </w:r>
      <w:r>
        <w:rPr>
          <w:rFonts w:ascii="Times New Roman" w:hAnsi="Times New Roman"/>
          <w:sz w:val="24"/>
          <w:szCs w:val="24"/>
        </w:rPr>
        <w:t xml:space="preserve">в образовательном учреждении: разграничен е полномочий между руководителем и органами самоуправления, подготовка и оформление локальных нормативных актов, примерные образцы отдельных документов (рекомендации юриста из опыта работы). ― 2 –е изд., доп. ― М.: Глобус, 2008. ― 160 с. ―(Управление школой).  </w:t>
      </w:r>
      <w:r>
        <w:rPr>
          <w:rFonts w:ascii="Times New Roman" w:hAnsi="Times New Roman"/>
          <w:sz w:val="24"/>
          <w:szCs w:val="24"/>
          <w:lang w:val="en-US"/>
        </w:rPr>
        <w:t>ISBN</w:t>
      </w:r>
      <w:r>
        <w:rPr>
          <w:rFonts w:ascii="Times New Roman" w:hAnsi="Times New Roman"/>
          <w:sz w:val="24"/>
          <w:szCs w:val="24"/>
        </w:rPr>
        <w:t xml:space="preserve"> 978-5-9928-0024-1</w:t>
      </w:r>
    </w:p>
    <w:p w:rsidR="00E5442B" w:rsidRDefault="00E5442B" w:rsidP="00E5442B">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Махоткин А. В. </w:t>
      </w:r>
      <w:r>
        <w:rPr>
          <w:rFonts w:ascii="Times New Roman" w:hAnsi="Times New Roman"/>
          <w:sz w:val="24"/>
          <w:szCs w:val="24"/>
        </w:rPr>
        <w:t xml:space="preserve">Обществознание в схемах и таблицах / А. В. Махоткин, </w:t>
      </w:r>
      <w:r>
        <w:rPr>
          <w:rFonts w:ascii="Times New Roman" w:hAnsi="Times New Roman"/>
          <w:sz w:val="24"/>
          <w:szCs w:val="24"/>
        </w:rPr>
        <w:br/>
        <w:t>Н. В.</w:t>
      </w:r>
      <w:r>
        <w:rPr>
          <w:rFonts w:ascii="Times New Roman" w:hAnsi="Times New Roman"/>
          <w:b/>
          <w:sz w:val="24"/>
          <w:szCs w:val="24"/>
        </w:rPr>
        <w:t xml:space="preserve"> </w:t>
      </w:r>
      <w:r>
        <w:rPr>
          <w:rFonts w:ascii="Times New Roman" w:hAnsi="Times New Roman"/>
          <w:sz w:val="24"/>
          <w:szCs w:val="24"/>
        </w:rPr>
        <w:t xml:space="preserve">Махоткина. ― Москва : Эксмо, 2010. ― 368 с. ― (Наглядно и доступно). </w:t>
      </w:r>
      <w:r>
        <w:rPr>
          <w:rFonts w:ascii="Times New Roman" w:hAnsi="Times New Roman"/>
          <w:b/>
          <w:sz w:val="24"/>
          <w:szCs w:val="24"/>
        </w:rPr>
        <w:t xml:space="preserve"> </w:t>
      </w:r>
    </w:p>
    <w:p w:rsidR="006F5C82" w:rsidRDefault="006F5C82" w:rsidP="00E5442B">
      <w:pPr>
        <w:spacing w:after="0" w:line="312" w:lineRule="auto"/>
        <w:ind w:firstLine="567"/>
        <w:jc w:val="both"/>
        <w:rPr>
          <w:rFonts w:ascii="Times New Roman" w:hAnsi="Times New Roman"/>
          <w:sz w:val="24"/>
          <w:szCs w:val="24"/>
        </w:rPr>
      </w:pPr>
      <w:r>
        <w:rPr>
          <w:rFonts w:ascii="Times New Roman" w:hAnsi="Times New Roman"/>
          <w:sz w:val="24"/>
          <w:szCs w:val="24"/>
          <w:lang w:val="en-US"/>
        </w:rPr>
        <w:t>ISBN</w:t>
      </w:r>
      <w:r>
        <w:rPr>
          <w:rFonts w:ascii="Times New Roman" w:hAnsi="Times New Roman"/>
          <w:sz w:val="24"/>
          <w:szCs w:val="24"/>
        </w:rPr>
        <w:t xml:space="preserve"> 978-5-699-35284-5</w:t>
      </w:r>
    </w:p>
    <w:p w:rsidR="0084007C" w:rsidRPr="00B7481D" w:rsidRDefault="00D00B0F" w:rsidP="0084007C">
      <w:pPr>
        <w:spacing w:after="0" w:line="312" w:lineRule="auto"/>
        <w:ind w:firstLine="567"/>
        <w:jc w:val="both"/>
        <w:rPr>
          <w:rFonts w:ascii="Times New Roman" w:hAnsi="Times New Roman" w:cs="Times New Roman"/>
          <w:sz w:val="24"/>
          <w:szCs w:val="24"/>
        </w:rPr>
      </w:pPr>
      <w:r w:rsidRPr="00D00B0F">
        <w:rPr>
          <w:rFonts w:ascii="Times New Roman" w:hAnsi="Times New Roman"/>
          <w:b/>
          <w:sz w:val="24"/>
          <w:szCs w:val="24"/>
        </w:rPr>
        <w:t xml:space="preserve">Парето В. </w:t>
      </w:r>
      <w:r w:rsidR="0084007C">
        <w:rPr>
          <w:rFonts w:ascii="Times New Roman" w:hAnsi="Times New Roman"/>
          <w:sz w:val="24"/>
          <w:szCs w:val="24"/>
        </w:rPr>
        <w:t xml:space="preserve">Трактат по общей социологии // Политология : </w:t>
      </w:r>
      <w:r w:rsidR="0084007C" w:rsidRPr="00B7481D">
        <w:rPr>
          <w:sz w:val="24"/>
          <w:szCs w:val="24"/>
        </w:rPr>
        <w:t>[хрестоматия / сост. Исаев Борис Акимович, д. социол. н, проф. и др.].</w:t>
      </w:r>
      <w:r w:rsidR="0084007C" w:rsidRPr="00B7481D">
        <w:rPr>
          <w:rFonts w:ascii="Times New Roman" w:hAnsi="Times New Roman"/>
          <w:sz w:val="24"/>
          <w:szCs w:val="24"/>
        </w:rPr>
        <w:t xml:space="preserve"> </w:t>
      </w:r>
      <w:r w:rsidR="0084007C" w:rsidRPr="00B7481D">
        <w:rPr>
          <w:rFonts w:ascii="Times New Roman" w:hAnsi="Times New Roman" w:cs="Times New Roman"/>
          <w:sz w:val="24"/>
          <w:szCs w:val="24"/>
        </w:rPr>
        <w:t xml:space="preserve">― Санкт-Петербург </w:t>
      </w:r>
      <w:r w:rsidR="0084007C" w:rsidRPr="00B7481D">
        <w:rPr>
          <w:sz w:val="24"/>
          <w:szCs w:val="24"/>
        </w:rPr>
        <w:t>[и др.] : Питер, 206. С. 88</w:t>
      </w:r>
      <w:r w:rsidR="0084007C">
        <w:rPr>
          <w:rFonts w:ascii="Times New Roman" w:hAnsi="Times New Roman" w:cs="Times New Roman"/>
          <w:sz w:val="24"/>
          <w:szCs w:val="24"/>
        </w:rPr>
        <w:t xml:space="preserve">―89. </w:t>
      </w:r>
      <w:r w:rsidR="0084007C">
        <w:rPr>
          <w:rFonts w:ascii="Times New Roman" w:hAnsi="Times New Roman" w:cs="Times New Roman"/>
          <w:sz w:val="24"/>
          <w:szCs w:val="24"/>
          <w:lang w:val="en-US"/>
        </w:rPr>
        <w:t>ISBN 5-469-00652-2</w:t>
      </w:r>
      <w:r w:rsidR="0084007C">
        <w:rPr>
          <w:rFonts w:ascii="Times New Roman" w:hAnsi="Times New Roman" w:cs="Times New Roman"/>
          <w:sz w:val="24"/>
          <w:szCs w:val="24"/>
        </w:rPr>
        <w:t>.</w:t>
      </w:r>
    </w:p>
    <w:p w:rsidR="00D00B0F" w:rsidRPr="00D00B0F" w:rsidRDefault="00D00B0F" w:rsidP="00E5442B">
      <w:pPr>
        <w:spacing w:after="0" w:line="312" w:lineRule="auto"/>
        <w:ind w:firstLine="567"/>
        <w:jc w:val="both"/>
        <w:rPr>
          <w:rFonts w:ascii="Times New Roman" w:hAnsi="Times New Roman"/>
          <w:sz w:val="24"/>
          <w:szCs w:val="24"/>
        </w:rPr>
      </w:pPr>
    </w:p>
    <w:p w:rsidR="00A6650E" w:rsidRDefault="00A6650E" w:rsidP="00E5442B">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Самборский С. </w:t>
      </w:r>
      <w:r>
        <w:rPr>
          <w:rFonts w:ascii="Times New Roman" w:hAnsi="Times New Roman"/>
          <w:sz w:val="24"/>
          <w:szCs w:val="24"/>
        </w:rPr>
        <w:t xml:space="preserve">О природе людей / С. Самборский. ― М.: Родина, 2019. ― 348 с. </w:t>
      </w:r>
      <w:r>
        <w:rPr>
          <w:rFonts w:ascii="Times New Roman" w:hAnsi="Times New Roman"/>
          <w:sz w:val="24"/>
          <w:szCs w:val="24"/>
          <w:lang w:val="en-US"/>
        </w:rPr>
        <w:t>ISBN</w:t>
      </w:r>
      <w:r w:rsidR="00CA4F43">
        <w:rPr>
          <w:rFonts w:ascii="Times New Roman" w:hAnsi="Times New Roman"/>
          <w:b/>
          <w:sz w:val="24"/>
          <w:szCs w:val="24"/>
        </w:rPr>
        <w:t xml:space="preserve"> </w:t>
      </w:r>
      <w:r w:rsidRPr="00A6650E">
        <w:rPr>
          <w:rFonts w:ascii="Times New Roman" w:hAnsi="Times New Roman"/>
          <w:sz w:val="24"/>
          <w:szCs w:val="24"/>
        </w:rPr>
        <w:t>978-5-907149-59-5</w:t>
      </w:r>
    </w:p>
    <w:p w:rsidR="00CC177B" w:rsidRDefault="00E5442B" w:rsidP="00995E99">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Современный словарь по общественным наукам </w:t>
      </w:r>
      <w:r>
        <w:rPr>
          <w:rFonts w:ascii="Times New Roman" w:hAnsi="Times New Roman"/>
          <w:sz w:val="24"/>
          <w:szCs w:val="24"/>
        </w:rPr>
        <w:t xml:space="preserve">/ под общей ред. О. Г. Данильяна, Н. И. Панова. ― Москва : Дрофа, 1998. ― 592 с. </w:t>
      </w:r>
      <w:r w:rsidR="00FA462C">
        <w:rPr>
          <w:rFonts w:ascii="Times New Roman" w:hAnsi="Times New Roman"/>
          <w:sz w:val="24"/>
          <w:szCs w:val="24"/>
          <w:lang w:val="en-US"/>
        </w:rPr>
        <w:t>ISBN</w:t>
      </w:r>
      <w:r w:rsidR="00FA462C">
        <w:rPr>
          <w:rFonts w:ascii="Times New Roman" w:hAnsi="Times New Roman"/>
          <w:sz w:val="24"/>
          <w:szCs w:val="24"/>
        </w:rPr>
        <w:t xml:space="preserve"> 978-5-699-12503-6</w:t>
      </w:r>
    </w:p>
    <w:p w:rsidR="00CC177B" w:rsidRDefault="00CC177B" w:rsidP="00C63748">
      <w:pPr>
        <w:spacing w:after="0" w:line="312" w:lineRule="auto"/>
        <w:ind w:firstLine="567"/>
        <w:jc w:val="center"/>
        <w:rPr>
          <w:rFonts w:ascii="Times New Roman" w:hAnsi="Times New Roman"/>
          <w:sz w:val="24"/>
          <w:szCs w:val="24"/>
        </w:rPr>
      </w:pPr>
    </w:p>
    <w:p w:rsidR="006F64DE" w:rsidRPr="00881C76" w:rsidRDefault="006F64DE" w:rsidP="00C63748">
      <w:pPr>
        <w:spacing w:after="0" w:line="312" w:lineRule="auto"/>
        <w:ind w:firstLine="567"/>
        <w:jc w:val="center"/>
        <w:rPr>
          <w:rFonts w:ascii="Times New Roman" w:hAnsi="Times New Roman"/>
          <w:sz w:val="24"/>
          <w:szCs w:val="24"/>
        </w:rPr>
      </w:pPr>
    </w:p>
    <w:p w:rsidR="006D42B1" w:rsidRDefault="004C04AE" w:rsidP="00CC177B">
      <w:pPr>
        <w:spacing w:after="0" w:line="312" w:lineRule="auto"/>
        <w:ind w:firstLine="567"/>
        <w:jc w:val="center"/>
        <w:rPr>
          <w:rFonts w:ascii="Times New Roman" w:hAnsi="Times New Roman"/>
          <w:b/>
          <w:sz w:val="24"/>
          <w:szCs w:val="24"/>
        </w:rPr>
      </w:pPr>
      <w:r>
        <w:rPr>
          <w:rFonts w:ascii="Times New Roman" w:hAnsi="Times New Roman"/>
          <w:b/>
          <w:sz w:val="24"/>
          <w:szCs w:val="24"/>
        </w:rPr>
        <w:t>Список таблиц</w:t>
      </w:r>
    </w:p>
    <w:p w:rsidR="003713BB" w:rsidRDefault="003713BB" w:rsidP="006D42B1">
      <w:pPr>
        <w:spacing w:after="0" w:line="312" w:lineRule="auto"/>
        <w:ind w:firstLine="567"/>
        <w:jc w:val="both"/>
        <w:rPr>
          <w:rFonts w:ascii="Times New Roman" w:hAnsi="Times New Roman"/>
          <w:b/>
          <w:sz w:val="24"/>
          <w:szCs w:val="24"/>
        </w:rPr>
      </w:pPr>
    </w:p>
    <w:tbl>
      <w:tblPr>
        <w:tblStyle w:val="a3"/>
        <w:tblW w:w="0" w:type="auto"/>
        <w:tblLook w:val="04A0"/>
      </w:tblPr>
      <w:tblGrid>
        <w:gridCol w:w="1384"/>
        <w:gridCol w:w="7228"/>
        <w:gridCol w:w="958"/>
      </w:tblGrid>
      <w:tr w:rsidR="007517D9" w:rsidTr="007517D9">
        <w:tc>
          <w:tcPr>
            <w:tcW w:w="1384" w:type="dxa"/>
          </w:tcPr>
          <w:p w:rsidR="007517D9" w:rsidRDefault="007517D9" w:rsidP="006D42B1">
            <w:pPr>
              <w:spacing w:line="312" w:lineRule="auto"/>
              <w:jc w:val="both"/>
              <w:rPr>
                <w:rFonts w:ascii="Times New Roman" w:hAnsi="Times New Roman"/>
                <w:b/>
                <w:sz w:val="24"/>
                <w:szCs w:val="24"/>
              </w:rPr>
            </w:pPr>
            <w:r>
              <w:rPr>
                <w:rFonts w:ascii="Times New Roman" w:hAnsi="Times New Roman"/>
                <w:b/>
                <w:sz w:val="24"/>
                <w:szCs w:val="24"/>
              </w:rPr>
              <w:t>№ п / п</w:t>
            </w:r>
          </w:p>
        </w:tc>
        <w:tc>
          <w:tcPr>
            <w:tcW w:w="7229" w:type="dxa"/>
          </w:tcPr>
          <w:p w:rsidR="007517D9" w:rsidRDefault="007517D9" w:rsidP="007517D9">
            <w:pPr>
              <w:spacing w:line="312" w:lineRule="auto"/>
              <w:jc w:val="center"/>
              <w:rPr>
                <w:rFonts w:ascii="Times New Roman" w:hAnsi="Times New Roman"/>
                <w:b/>
                <w:sz w:val="24"/>
                <w:szCs w:val="24"/>
              </w:rPr>
            </w:pPr>
            <w:r>
              <w:rPr>
                <w:rFonts w:ascii="Times New Roman" w:hAnsi="Times New Roman"/>
                <w:b/>
                <w:sz w:val="24"/>
                <w:szCs w:val="24"/>
              </w:rPr>
              <w:t>Название таблицы</w:t>
            </w:r>
          </w:p>
        </w:tc>
        <w:tc>
          <w:tcPr>
            <w:tcW w:w="958" w:type="dxa"/>
          </w:tcPr>
          <w:p w:rsidR="007517D9" w:rsidRDefault="007517D9" w:rsidP="007517D9">
            <w:pPr>
              <w:spacing w:line="312" w:lineRule="auto"/>
              <w:jc w:val="center"/>
              <w:rPr>
                <w:rFonts w:ascii="Times New Roman" w:hAnsi="Times New Roman"/>
                <w:b/>
                <w:sz w:val="24"/>
                <w:szCs w:val="24"/>
              </w:rPr>
            </w:pPr>
            <w:r>
              <w:rPr>
                <w:rFonts w:ascii="Times New Roman" w:hAnsi="Times New Roman"/>
                <w:b/>
                <w:sz w:val="24"/>
                <w:szCs w:val="24"/>
              </w:rPr>
              <w:t>С.</w:t>
            </w:r>
          </w:p>
        </w:tc>
      </w:tr>
      <w:tr w:rsidR="007517D9" w:rsidTr="007517D9">
        <w:tc>
          <w:tcPr>
            <w:tcW w:w="1384" w:type="dxa"/>
          </w:tcPr>
          <w:p w:rsidR="007517D9" w:rsidRPr="007517D9" w:rsidRDefault="007517D9" w:rsidP="006D42B1">
            <w:pPr>
              <w:spacing w:line="312" w:lineRule="auto"/>
              <w:jc w:val="both"/>
              <w:rPr>
                <w:rFonts w:ascii="Times New Roman" w:hAnsi="Times New Roman"/>
                <w:sz w:val="24"/>
                <w:szCs w:val="24"/>
              </w:rPr>
            </w:pPr>
            <w:r>
              <w:rPr>
                <w:rFonts w:ascii="Times New Roman" w:hAnsi="Times New Roman"/>
                <w:sz w:val="24"/>
                <w:szCs w:val="24"/>
              </w:rPr>
              <w:t>Таблица 1</w:t>
            </w:r>
          </w:p>
        </w:tc>
        <w:tc>
          <w:tcPr>
            <w:tcW w:w="7229" w:type="dxa"/>
          </w:tcPr>
          <w:p w:rsidR="007517D9" w:rsidRPr="007517D9" w:rsidRDefault="007517D9" w:rsidP="007517D9">
            <w:pPr>
              <w:spacing w:line="312" w:lineRule="auto"/>
              <w:rPr>
                <w:rFonts w:ascii="Times New Roman" w:hAnsi="Times New Roman"/>
                <w:sz w:val="24"/>
                <w:szCs w:val="24"/>
              </w:rPr>
            </w:pPr>
            <w:r>
              <w:rPr>
                <w:rFonts w:ascii="Times New Roman" w:hAnsi="Times New Roman"/>
                <w:sz w:val="24"/>
                <w:szCs w:val="24"/>
              </w:rPr>
              <w:t>Содержательная типология (классификация) власти</w:t>
            </w:r>
          </w:p>
        </w:tc>
        <w:tc>
          <w:tcPr>
            <w:tcW w:w="958" w:type="dxa"/>
          </w:tcPr>
          <w:p w:rsidR="007517D9" w:rsidRDefault="007517D9" w:rsidP="006D42B1">
            <w:pPr>
              <w:spacing w:line="312" w:lineRule="auto"/>
              <w:jc w:val="both"/>
              <w:rPr>
                <w:rFonts w:ascii="Times New Roman" w:hAnsi="Times New Roman"/>
                <w:b/>
                <w:sz w:val="24"/>
                <w:szCs w:val="24"/>
              </w:rPr>
            </w:pPr>
          </w:p>
        </w:tc>
      </w:tr>
      <w:tr w:rsidR="007517D9" w:rsidTr="007517D9">
        <w:tc>
          <w:tcPr>
            <w:tcW w:w="1384" w:type="dxa"/>
          </w:tcPr>
          <w:p w:rsidR="007517D9" w:rsidRPr="007517D9" w:rsidRDefault="007517D9" w:rsidP="006D42B1">
            <w:pPr>
              <w:spacing w:line="312" w:lineRule="auto"/>
              <w:jc w:val="both"/>
              <w:rPr>
                <w:rFonts w:ascii="Times New Roman" w:hAnsi="Times New Roman"/>
                <w:sz w:val="24"/>
                <w:szCs w:val="24"/>
              </w:rPr>
            </w:pPr>
            <w:r>
              <w:rPr>
                <w:rFonts w:ascii="Times New Roman" w:hAnsi="Times New Roman"/>
                <w:sz w:val="24"/>
                <w:szCs w:val="24"/>
              </w:rPr>
              <w:t>Таблица 2</w:t>
            </w:r>
          </w:p>
        </w:tc>
        <w:tc>
          <w:tcPr>
            <w:tcW w:w="7229" w:type="dxa"/>
          </w:tcPr>
          <w:p w:rsidR="007517D9" w:rsidRPr="007517D9" w:rsidRDefault="007517D9" w:rsidP="006D42B1">
            <w:pPr>
              <w:spacing w:line="312" w:lineRule="auto"/>
              <w:jc w:val="both"/>
              <w:rPr>
                <w:rFonts w:ascii="Times New Roman" w:hAnsi="Times New Roman"/>
                <w:sz w:val="24"/>
                <w:szCs w:val="24"/>
              </w:rPr>
            </w:pPr>
            <w:r>
              <w:rPr>
                <w:rFonts w:ascii="Times New Roman" w:hAnsi="Times New Roman"/>
                <w:sz w:val="24"/>
                <w:szCs w:val="24"/>
              </w:rPr>
              <w:t>Типы (системы) политического господства</w:t>
            </w:r>
          </w:p>
        </w:tc>
        <w:tc>
          <w:tcPr>
            <w:tcW w:w="958" w:type="dxa"/>
          </w:tcPr>
          <w:p w:rsidR="007517D9" w:rsidRDefault="007517D9" w:rsidP="006D42B1">
            <w:pPr>
              <w:spacing w:line="312" w:lineRule="auto"/>
              <w:jc w:val="both"/>
              <w:rPr>
                <w:rFonts w:ascii="Times New Roman" w:hAnsi="Times New Roman"/>
                <w:b/>
                <w:sz w:val="24"/>
                <w:szCs w:val="24"/>
              </w:rPr>
            </w:pPr>
          </w:p>
        </w:tc>
      </w:tr>
      <w:tr w:rsidR="007517D9" w:rsidTr="007517D9">
        <w:tc>
          <w:tcPr>
            <w:tcW w:w="1384" w:type="dxa"/>
          </w:tcPr>
          <w:p w:rsidR="007517D9" w:rsidRPr="007517D9" w:rsidRDefault="007517D9" w:rsidP="006D42B1">
            <w:pPr>
              <w:spacing w:line="312" w:lineRule="auto"/>
              <w:jc w:val="both"/>
              <w:rPr>
                <w:rFonts w:ascii="Times New Roman" w:hAnsi="Times New Roman"/>
                <w:sz w:val="24"/>
                <w:szCs w:val="24"/>
              </w:rPr>
            </w:pPr>
            <w:r>
              <w:rPr>
                <w:rFonts w:ascii="Times New Roman" w:hAnsi="Times New Roman"/>
                <w:sz w:val="24"/>
                <w:szCs w:val="24"/>
              </w:rPr>
              <w:t>Та</w:t>
            </w:r>
            <w:r w:rsidR="00BA4E5C">
              <w:rPr>
                <w:rFonts w:ascii="Times New Roman" w:hAnsi="Times New Roman"/>
                <w:sz w:val="24"/>
                <w:szCs w:val="24"/>
              </w:rPr>
              <w:t>б</w:t>
            </w:r>
            <w:r>
              <w:rPr>
                <w:rFonts w:ascii="Times New Roman" w:hAnsi="Times New Roman"/>
                <w:sz w:val="24"/>
                <w:szCs w:val="24"/>
              </w:rPr>
              <w:t>лица 3</w:t>
            </w:r>
          </w:p>
        </w:tc>
        <w:tc>
          <w:tcPr>
            <w:tcW w:w="7229" w:type="dxa"/>
          </w:tcPr>
          <w:p w:rsidR="007517D9" w:rsidRPr="007517D9" w:rsidRDefault="007517D9" w:rsidP="006D42B1">
            <w:pPr>
              <w:spacing w:line="312" w:lineRule="auto"/>
              <w:jc w:val="both"/>
              <w:rPr>
                <w:rFonts w:ascii="Times New Roman" w:hAnsi="Times New Roman"/>
                <w:sz w:val="24"/>
                <w:szCs w:val="24"/>
              </w:rPr>
            </w:pPr>
            <w:r>
              <w:rPr>
                <w:rFonts w:ascii="Times New Roman" w:hAnsi="Times New Roman"/>
                <w:sz w:val="24"/>
                <w:szCs w:val="24"/>
              </w:rPr>
              <w:t>Основные принципы устойчивости политической власти</w:t>
            </w:r>
          </w:p>
        </w:tc>
        <w:tc>
          <w:tcPr>
            <w:tcW w:w="958" w:type="dxa"/>
          </w:tcPr>
          <w:p w:rsidR="007517D9" w:rsidRDefault="007517D9" w:rsidP="006D42B1">
            <w:pPr>
              <w:spacing w:line="312" w:lineRule="auto"/>
              <w:jc w:val="both"/>
              <w:rPr>
                <w:rFonts w:ascii="Times New Roman" w:hAnsi="Times New Roman"/>
                <w:b/>
                <w:sz w:val="24"/>
                <w:szCs w:val="24"/>
              </w:rPr>
            </w:pPr>
          </w:p>
        </w:tc>
      </w:tr>
      <w:tr w:rsidR="007517D9" w:rsidTr="007517D9">
        <w:tc>
          <w:tcPr>
            <w:tcW w:w="1384" w:type="dxa"/>
          </w:tcPr>
          <w:p w:rsidR="007517D9" w:rsidRPr="007517D9" w:rsidRDefault="007517D9" w:rsidP="006D42B1">
            <w:pPr>
              <w:spacing w:line="312" w:lineRule="auto"/>
              <w:jc w:val="both"/>
              <w:rPr>
                <w:rFonts w:ascii="Times New Roman" w:hAnsi="Times New Roman"/>
                <w:sz w:val="24"/>
                <w:szCs w:val="24"/>
              </w:rPr>
            </w:pPr>
            <w:r>
              <w:rPr>
                <w:rFonts w:ascii="Times New Roman" w:hAnsi="Times New Roman"/>
                <w:sz w:val="24"/>
                <w:szCs w:val="24"/>
              </w:rPr>
              <w:t>Таблица 4</w:t>
            </w:r>
          </w:p>
        </w:tc>
        <w:tc>
          <w:tcPr>
            <w:tcW w:w="7229" w:type="dxa"/>
          </w:tcPr>
          <w:p w:rsidR="007517D9" w:rsidRPr="00BA4E5C" w:rsidRDefault="00BA4E5C" w:rsidP="006D42B1">
            <w:pPr>
              <w:spacing w:line="312" w:lineRule="auto"/>
              <w:jc w:val="both"/>
              <w:rPr>
                <w:rFonts w:ascii="Times New Roman" w:hAnsi="Times New Roman"/>
                <w:sz w:val="24"/>
                <w:szCs w:val="24"/>
              </w:rPr>
            </w:pPr>
            <w:r w:rsidRPr="00BA4E5C">
              <w:rPr>
                <w:rFonts w:ascii="Times New Roman" w:hAnsi="Times New Roman"/>
                <w:sz w:val="24"/>
                <w:szCs w:val="24"/>
              </w:rPr>
              <w:t>Классификация функций государства</w:t>
            </w:r>
          </w:p>
        </w:tc>
        <w:tc>
          <w:tcPr>
            <w:tcW w:w="958" w:type="dxa"/>
          </w:tcPr>
          <w:p w:rsidR="007517D9" w:rsidRDefault="007517D9" w:rsidP="006D42B1">
            <w:pPr>
              <w:spacing w:line="312" w:lineRule="auto"/>
              <w:jc w:val="both"/>
              <w:rPr>
                <w:rFonts w:ascii="Times New Roman" w:hAnsi="Times New Roman"/>
                <w:b/>
                <w:sz w:val="24"/>
                <w:szCs w:val="24"/>
              </w:rPr>
            </w:pPr>
          </w:p>
        </w:tc>
      </w:tr>
      <w:tr w:rsidR="007517D9" w:rsidTr="007517D9">
        <w:tc>
          <w:tcPr>
            <w:tcW w:w="1384" w:type="dxa"/>
          </w:tcPr>
          <w:p w:rsidR="007517D9" w:rsidRP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Таблица 5</w:t>
            </w:r>
          </w:p>
        </w:tc>
        <w:tc>
          <w:tcPr>
            <w:tcW w:w="7229" w:type="dxa"/>
          </w:tcPr>
          <w:p w:rsidR="007517D9" w:rsidRPr="00BA4E5C" w:rsidRDefault="00BA4E5C" w:rsidP="006D42B1">
            <w:pPr>
              <w:spacing w:line="312" w:lineRule="auto"/>
              <w:jc w:val="both"/>
              <w:rPr>
                <w:rFonts w:ascii="Times New Roman" w:hAnsi="Times New Roman"/>
                <w:sz w:val="24"/>
                <w:szCs w:val="24"/>
              </w:rPr>
            </w:pPr>
            <w:r w:rsidRPr="00BA4E5C">
              <w:rPr>
                <w:rFonts w:ascii="Times New Roman" w:hAnsi="Times New Roman"/>
                <w:sz w:val="24"/>
                <w:szCs w:val="24"/>
              </w:rPr>
              <w:t>Факторы,</w:t>
            </w:r>
            <w:r>
              <w:rPr>
                <w:rFonts w:ascii="Times New Roman" w:hAnsi="Times New Roman"/>
                <w:sz w:val="24"/>
                <w:szCs w:val="24"/>
              </w:rPr>
              <w:t xml:space="preserve"> определяющие эффективность политики, ее качество</w:t>
            </w:r>
          </w:p>
        </w:tc>
        <w:tc>
          <w:tcPr>
            <w:tcW w:w="958" w:type="dxa"/>
          </w:tcPr>
          <w:p w:rsidR="007517D9" w:rsidRDefault="007517D9" w:rsidP="006D42B1">
            <w:pPr>
              <w:spacing w:line="312" w:lineRule="auto"/>
              <w:jc w:val="both"/>
              <w:rPr>
                <w:rFonts w:ascii="Times New Roman" w:hAnsi="Times New Roman"/>
                <w:b/>
                <w:sz w:val="24"/>
                <w:szCs w:val="24"/>
              </w:rPr>
            </w:pPr>
          </w:p>
        </w:tc>
      </w:tr>
      <w:tr w:rsidR="007517D9" w:rsidTr="007517D9">
        <w:tc>
          <w:tcPr>
            <w:tcW w:w="1384" w:type="dxa"/>
          </w:tcPr>
          <w:p w:rsidR="007517D9" w:rsidRP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Таблица 6</w:t>
            </w:r>
          </w:p>
        </w:tc>
        <w:tc>
          <w:tcPr>
            <w:tcW w:w="7229" w:type="dxa"/>
          </w:tcPr>
          <w:p w:rsidR="007517D9" w:rsidRP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Структурные компоненты (подсистемы) политической системы общества</w:t>
            </w:r>
          </w:p>
        </w:tc>
        <w:tc>
          <w:tcPr>
            <w:tcW w:w="958" w:type="dxa"/>
          </w:tcPr>
          <w:p w:rsidR="007517D9" w:rsidRDefault="007517D9" w:rsidP="006D42B1">
            <w:pPr>
              <w:spacing w:line="312" w:lineRule="auto"/>
              <w:jc w:val="both"/>
              <w:rPr>
                <w:rFonts w:ascii="Times New Roman" w:hAnsi="Times New Roman"/>
                <w:b/>
                <w:sz w:val="24"/>
                <w:szCs w:val="24"/>
              </w:rPr>
            </w:pPr>
          </w:p>
        </w:tc>
      </w:tr>
      <w:tr w:rsidR="007517D9" w:rsidTr="007517D9">
        <w:tc>
          <w:tcPr>
            <w:tcW w:w="1384" w:type="dxa"/>
          </w:tcPr>
          <w:p w:rsidR="007517D9" w:rsidRP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Таблица 7</w:t>
            </w:r>
          </w:p>
        </w:tc>
        <w:tc>
          <w:tcPr>
            <w:tcW w:w="7229" w:type="dxa"/>
          </w:tcPr>
          <w:p w:rsidR="007517D9" w:rsidRPr="00BA4E5C" w:rsidRDefault="00BA4E5C" w:rsidP="006D42B1">
            <w:pPr>
              <w:spacing w:line="312" w:lineRule="auto"/>
              <w:jc w:val="both"/>
              <w:rPr>
                <w:rFonts w:ascii="Times New Roman" w:hAnsi="Times New Roman"/>
                <w:sz w:val="24"/>
                <w:szCs w:val="24"/>
              </w:rPr>
            </w:pPr>
            <w:r w:rsidRPr="00BA4E5C">
              <w:rPr>
                <w:rFonts w:ascii="Times New Roman" w:hAnsi="Times New Roman"/>
                <w:sz w:val="24"/>
                <w:szCs w:val="24"/>
              </w:rPr>
              <w:t>Положительные и отрицательные стороны функционирования заинтересованных групп</w:t>
            </w:r>
          </w:p>
        </w:tc>
        <w:tc>
          <w:tcPr>
            <w:tcW w:w="958" w:type="dxa"/>
          </w:tcPr>
          <w:p w:rsidR="007517D9" w:rsidRDefault="007517D9" w:rsidP="006D42B1">
            <w:pPr>
              <w:spacing w:line="312" w:lineRule="auto"/>
              <w:jc w:val="both"/>
              <w:rPr>
                <w:rFonts w:ascii="Times New Roman" w:hAnsi="Times New Roman"/>
                <w:b/>
                <w:sz w:val="24"/>
                <w:szCs w:val="24"/>
              </w:rPr>
            </w:pPr>
          </w:p>
        </w:tc>
      </w:tr>
      <w:tr w:rsidR="00BA4E5C" w:rsidTr="007517D9">
        <w:tc>
          <w:tcPr>
            <w:tcW w:w="1384" w:type="dxa"/>
          </w:tcPr>
          <w:p w:rsid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Таблица 8</w:t>
            </w:r>
          </w:p>
        </w:tc>
        <w:tc>
          <w:tcPr>
            <w:tcW w:w="7229" w:type="dxa"/>
          </w:tcPr>
          <w:p w:rsidR="00BA4E5C" w:rsidRPr="00BA4E5C" w:rsidRDefault="00BA4E5C" w:rsidP="006D42B1">
            <w:pPr>
              <w:spacing w:line="312" w:lineRule="auto"/>
              <w:jc w:val="both"/>
              <w:rPr>
                <w:rFonts w:ascii="Times New Roman" w:hAnsi="Times New Roman"/>
                <w:sz w:val="24"/>
                <w:szCs w:val="24"/>
              </w:rPr>
            </w:pPr>
            <w:r>
              <w:rPr>
                <w:rFonts w:ascii="Times New Roman" w:hAnsi="Times New Roman"/>
                <w:sz w:val="24"/>
                <w:szCs w:val="24"/>
              </w:rPr>
              <w:t>Вовлеченность населения в политическую деятельность</w:t>
            </w:r>
          </w:p>
        </w:tc>
        <w:tc>
          <w:tcPr>
            <w:tcW w:w="958" w:type="dxa"/>
          </w:tcPr>
          <w:p w:rsidR="00BA4E5C" w:rsidRDefault="00BA4E5C" w:rsidP="006D42B1">
            <w:pPr>
              <w:spacing w:line="312" w:lineRule="auto"/>
              <w:jc w:val="both"/>
              <w:rPr>
                <w:rFonts w:ascii="Times New Roman" w:hAnsi="Times New Roman"/>
                <w:b/>
                <w:sz w:val="24"/>
                <w:szCs w:val="24"/>
              </w:rPr>
            </w:pPr>
          </w:p>
        </w:tc>
      </w:tr>
      <w:tr w:rsidR="00BA4E5C" w:rsidTr="007517D9">
        <w:tc>
          <w:tcPr>
            <w:tcW w:w="1384" w:type="dxa"/>
          </w:tcPr>
          <w:p w:rsid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Таблица 9</w:t>
            </w:r>
          </w:p>
        </w:tc>
        <w:tc>
          <w:tcPr>
            <w:tcW w:w="7229" w:type="dxa"/>
          </w:tcPr>
          <w:p w:rsid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Степень вовлеченности в политику, по М. Веберу</w:t>
            </w:r>
          </w:p>
        </w:tc>
        <w:tc>
          <w:tcPr>
            <w:tcW w:w="958" w:type="dxa"/>
          </w:tcPr>
          <w:p w:rsidR="00BA4E5C" w:rsidRDefault="00BA4E5C" w:rsidP="006D42B1">
            <w:pPr>
              <w:spacing w:line="312" w:lineRule="auto"/>
              <w:jc w:val="both"/>
              <w:rPr>
                <w:rFonts w:ascii="Times New Roman" w:hAnsi="Times New Roman"/>
                <w:b/>
                <w:sz w:val="24"/>
                <w:szCs w:val="24"/>
              </w:rPr>
            </w:pPr>
          </w:p>
        </w:tc>
      </w:tr>
      <w:tr w:rsidR="00BA4E5C" w:rsidTr="007517D9">
        <w:tc>
          <w:tcPr>
            <w:tcW w:w="1384" w:type="dxa"/>
          </w:tcPr>
          <w:p w:rsid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Таблица 10</w:t>
            </w:r>
          </w:p>
        </w:tc>
        <w:tc>
          <w:tcPr>
            <w:tcW w:w="7229" w:type="dxa"/>
          </w:tcPr>
          <w:p w:rsid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Способы осуществления власти над человеком, по Б. Расселу</w:t>
            </w:r>
          </w:p>
        </w:tc>
        <w:tc>
          <w:tcPr>
            <w:tcW w:w="958" w:type="dxa"/>
          </w:tcPr>
          <w:p w:rsidR="00BA4E5C" w:rsidRDefault="00BA4E5C" w:rsidP="006D42B1">
            <w:pPr>
              <w:spacing w:line="312" w:lineRule="auto"/>
              <w:jc w:val="both"/>
              <w:rPr>
                <w:rFonts w:ascii="Times New Roman" w:hAnsi="Times New Roman"/>
                <w:b/>
                <w:sz w:val="24"/>
                <w:szCs w:val="24"/>
              </w:rPr>
            </w:pPr>
          </w:p>
        </w:tc>
      </w:tr>
      <w:tr w:rsidR="00BA4E5C" w:rsidTr="007517D9">
        <w:tc>
          <w:tcPr>
            <w:tcW w:w="1384" w:type="dxa"/>
          </w:tcPr>
          <w:p w:rsid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Таблица 11</w:t>
            </w:r>
          </w:p>
        </w:tc>
        <w:tc>
          <w:tcPr>
            <w:tcW w:w="7229" w:type="dxa"/>
          </w:tcPr>
          <w:p w:rsidR="00BA4E5C" w:rsidRDefault="00BA4E5C" w:rsidP="006D42B1">
            <w:pPr>
              <w:spacing w:line="312" w:lineRule="auto"/>
              <w:jc w:val="both"/>
              <w:rPr>
                <w:rFonts w:ascii="Times New Roman" w:hAnsi="Times New Roman"/>
                <w:sz w:val="24"/>
                <w:szCs w:val="24"/>
              </w:rPr>
            </w:pPr>
            <w:r>
              <w:rPr>
                <w:rFonts w:ascii="Times New Roman" w:hAnsi="Times New Roman"/>
                <w:sz w:val="24"/>
                <w:szCs w:val="24"/>
              </w:rPr>
              <w:t>Способы прихода к власти по Н. Макиавелли</w:t>
            </w:r>
          </w:p>
        </w:tc>
        <w:tc>
          <w:tcPr>
            <w:tcW w:w="958" w:type="dxa"/>
          </w:tcPr>
          <w:p w:rsidR="00BA4E5C" w:rsidRDefault="00BA4E5C" w:rsidP="006D42B1">
            <w:pPr>
              <w:spacing w:line="312" w:lineRule="auto"/>
              <w:jc w:val="both"/>
              <w:rPr>
                <w:rFonts w:ascii="Times New Roman" w:hAnsi="Times New Roman"/>
                <w:b/>
                <w:sz w:val="24"/>
                <w:szCs w:val="24"/>
              </w:rPr>
            </w:pPr>
          </w:p>
        </w:tc>
      </w:tr>
      <w:tr w:rsidR="00CB0F63" w:rsidTr="007517D9">
        <w:tc>
          <w:tcPr>
            <w:tcW w:w="1384" w:type="dxa"/>
          </w:tcPr>
          <w:p w:rsidR="00CB0F63" w:rsidRDefault="00CB0F63" w:rsidP="006D42B1">
            <w:pPr>
              <w:spacing w:line="312" w:lineRule="auto"/>
              <w:jc w:val="both"/>
              <w:rPr>
                <w:rFonts w:ascii="Times New Roman" w:hAnsi="Times New Roman"/>
                <w:sz w:val="24"/>
                <w:szCs w:val="24"/>
              </w:rPr>
            </w:pPr>
            <w:r>
              <w:rPr>
                <w:rFonts w:ascii="Times New Roman" w:hAnsi="Times New Roman"/>
                <w:sz w:val="24"/>
                <w:szCs w:val="24"/>
              </w:rPr>
              <w:t>Таблица 12</w:t>
            </w:r>
          </w:p>
        </w:tc>
        <w:tc>
          <w:tcPr>
            <w:tcW w:w="7229" w:type="dxa"/>
          </w:tcPr>
          <w:p w:rsidR="00CB0F63" w:rsidRDefault="00617389" w:rsidP="00CB0F63">
            <w:pPr>
              <w:spacing w:line="312" w:lineRule="auto"/>
              <w:jc w:val="both"/>
              <w:rPr>
                <w:rFonts w:ascii="Times New Roman" w:hAnsi="Times New Roman"/>
                <w:sz w:val="24"/>
                <w:szCs w:val="24"/>
              </w:rPr>
            </w:pPr>
            <w:r>
              <w:rPr>
                <w:rFonts w:ascii="Times New Roman" w:hAnsi="Times New Roman"/>
                <w:sz w:val="24"/>
                <w:szCs w:val="24"/>
              </w:rPr>
              <w:t>Классификация типов политических лидеров</w:t>
            </w:r>
          </w:p>
        </w:tc>
        <w:tc>
          <w:tcPr>
            <w:tcW w:w="958" w:type="dxa"/>
          </w:tcPr>
          <w:p w:rsidR="00CB0F63" w:rsidRDefault="00CB0F63" w:rsidP="006D42B1">
            <w:pPr>
              <w:spacing w:line="312" w:lineRule="auto"/>
              <w:jc w:val="both"/>
              <w:rPr>
                <w:rFonts w:ascii="Times New Roman" w:hAnsi="Times New Roman"/>
                <w:b/>
                <w:sz w:val="24"/>
                <w:szCs w:val="24"/>
              </w:rPr>
            </w:pPr>
          </w:p>
        </w:tc>
      </w:tr>
      <w:tr w:rsidR="00CB0F63" w:rsidTr="007517D9">
        <w:tc>
          <w:tcPr>
            <w:tcW w:w="1384" w:type="dxa"/>
          </w:tcPr>
          <w:p w:rsidR="00CB0F63" w:rsidRDefault="00CB0F63" w:rsidP="006D42B1">
            <w:pPr>
              <w:spacing w:line="312" w:lineRule="auto"/>
              <w:jc w:val="both"/>
              <w:rPr>
                <w:rFonts w:ascii="Times New Roman" w:hAnsi="Times New Roman"/>
                <w:sz w:val="24"/>
                <w:szCs w:val="24"/>
              </w:rPr>
            </w:pPr>
            <w:r>
              <w:rPr>
                <w:rFonts w:ascii="Times New Roman" w:hAnsi="Times New Roman"/>
                <w:sz w:val="24"/>
                <w:szCs w:val="24"/>
              </w:rPr>
              <w:t>Таблица 13</w:t>
            </w:r>
          </w:p>
        </w:tc>
        <w:tc>
          <w:tcPr>
            <w:tcW w:w="7229" w:type="dxa"/>
          </w:tcPr>
          <w:p w:rsidR="00CB0F63" w:rsidRDefault="00CB0F63" w:rsidP="00CB0F63">
            <w:pPr>
              <w:spacing w:line="312" w:lineRule="auto"/>
              <w:jc w:val="both"/>
              <w:rPr>
                <w:rFonts w:ascii="Times New Roman" w:hAnsi="Times New Roman"/>
                <w:sz w:val="24"/>
                <w:szCs w:val="24"/>
              </w:rPr>
            </w:pPr>
            <w:r>
              <w:rPr>
                <w:rFonts w:ascii="Times New Roman" w:hAnsi="Times New Roman"/>
                <w:sz w:val="24"/>
                <w:szCs w:val="24"/>
              </w:rPr>
              <w:t>Классификация политического лидерства</w:t>
            </w:r>
          </w:p>
        </w:tc>
        <w:tc>
          <w:tcPr>
            <w:tcW w:w="958" w:type="dxa"/>
          </w:tcPr>
          <w:p w:rsidR="00CB0F63" w:rsidRDefault="00CB0F63" w:rsidP="006D42B1">
            <w:pPr>
              <w:spacing w:line="312" w:lineRule="auto"/>
              <w:jc w:val="both"/>
              <w:rPr>
                <w:rFonts w:ascii="Times New Roman" w:hAnsi="Times New Roman"/>
                <w:b/>
                <w:sz w:val="24"/>
                <w:szCs w:val="24"/>
              </w:rPr>
            </w:pPr>
          </w:p>
        </w:tc>
      </w:tr>
      <w:tr w:rsidR="00CB0F63" w:rsidTr="007517D9">
        <w:tc>
          <w:tcPr>
            <w:tcW w:w="1384" w:type="dxa"/>
          </w:tcPr>
          <w:p w:rsidR="00CB0F63" w:rsidRDefault="00CB0F63" w:rsidP="008D2FFB">
            <w:pPr>
              <w:spacing w:line="312" w:lineRule="auto"/>
              <w:jc w:val="both"/>
              <w:rPr>
                <w:rFonts w:ascii="Times New Roman" w:hAnsi="Times New Roman"/>
                <w:sz w:val="24"/>
                <w:szCs w:val="24"/>
              </w:rPr>
            </w:pPr>
            <w:r>
              <w:rPr>
                <w:rFonts w:ascii="Times New Roman" w:hAnsi="Times New Roman"/>
                <w:sz w:val="24"/>
                <w:szCs w:val="24"/>
              </w:rPr>
              <w:t>Таблица 1</w:t>
            </w:r>
            <w:r w:rsidR="008D2FFB">
              <w:rPr>
                <w:rFonts w:ascii="Times New Roman" w:hAnsi="Times New Roman"/>
                <w:sz w:val="24"/>
                <w:szCs w:val="24"/>
              </w:rPr>
              <w:t>4</w:t>
            </w:r>
          </w:p>
        </w:tc>
        <w:tc>
          <w:tcPr>
            <w:tcW w:w="7229" w:type="dxa"/>
          </w:tcPr>
          <w:p w:rsidR="00CB0F63" w:rsidRDefault="00CB0F63" w:rsidP="00CB0F63">
            <w:pPr>
              <w:spacing w:line="312" w:lineRule="auto"/>
              <w:jc w:val="both"/>
              <w:rPr>
                <w:rFonts w:ascii="Times New Roman" w:hAnsi="Times New Roman"/>
                <w:sz w:val="24"/>
                <w:szCs w:val="24"/>
              </w:rPr>
            </w:pPr>
            <w:r>
              <w:rPr>
                <w:rFonts w:ascii="Times New Roman" w:hAnsi="Times New Roman"/>
                <w:sz w:val="24"/>
                <w:szCs w:val="24"/>
              </w:rPr>
              <w:t>Типы высших органов исполнительной власти в отдельных странах</w:t>
            </w:r>
          </w:p>
        </w:tc>
        <w:tc>
          <w:tcPr>
            <w:tcW w:w="958" w:type="dxa"/>
          </w:tcPr>
          <w:p w:rsidR="00CB0F63" w:rsidRDefault="00CB0F63" w:rsidP="006D42B1">
            <w:pPr>
              <w:spacing w:line="312" w:lineRule="auto"/>
              <w:jc w:val="both"/>
              <w:rPr>
                <w:rFonts w:ascii="Times New Roman" w:hAnsi="Times New Roman"/>
                <w:b/>
                <w:sz w:val="24"/>
                <w:szCs w:val="24"/>
              </w:rPr>
            </w:pPr>
          </w:p>
        </w:tc>
      </w:tr>
      <w:tr w:rsidR="00CB0F63" w:rsidTr="007517D9">
        <w:tc>
          <w:tcPr>
            <w:tcW w:w="1384" w:type="dxa"/>
          </w:tcPr>
          <w:p w:rsidR="00CB0F63" w:rsidRDefault="00CB0F63" w:rsidP="008D2FFB">
            <w:pPr>
              <w:spacing w:line="312" w:lineRule="auto"/>
              <w:jc w:val="both"/>
              <w:rPr>
                <w:rFonts w:ascii="Times New Roman" w:hAnsi="Times New Roman"/>
                <w:sz w:val="24"/>
                <w:szCs w:val="24"/>
              </w:rPr>
            </w:pPr>
            <w:r>
              <w:rPr>
                <w:rFonts w:ascii="Times New Roman" w:hAnsi="Times New Roman"/>
                <w:sz w:val="24"/>
                <w:szCs w:val="24"/>
              </w:rPr>
              <w:t>Таблица 1</w:t>
            </w:r>
            <w:r w:rsidR="008D2FFB">
              <w:rPr>
                <w:rFonts w:ascii="Times New Roman" w:hAnsi="Times New Roman"/>
                <w:sz w:val="24"/>
                <w:szCs w:val="24"/>
              </w:rPr>
              <w:t>5</w:t>
            </w:r>
          </w:p>
        </w:tc>
        <w:tc>
          <w:tcPr>
            <w:tcW w:w="7229" w:type="dxa"/>
          </w:tcPr>
          <w:p w:rsidR="00CB0F63" w:rsidRDefault="00CB0F63" w:rsidP="00CB0F63">
            <w:pPr>
              <w:spacing w:line="312" w:lineRule="auto"/>
              <w:jc w:val="both"/>
              <w:rPr>
                <w:rFonts w:ascii="Times New Roman" w:hAnsi="Times New Roman"/>
                <w:sz w:val="24"/>
                <w:szCs w:val="24"/>
              </w:rPr>
            </w:pPr>
            <w:r>
              <w:rPr>
                <w:rFonts w:ascii="Times New Roman" w:hAnsi="Times New Roman"/>
                <w:sz w:val="24"/>
                <w:szCs w:val="24"/>
              </w:rPr>
              <w:t>Различия парламентской и президентской республик</w:t>
            </w:r>
          </w:p>
        </w:tc>
        <w:tc>
          <w:tcPr>
            <w:tcW w:w="958" w:type="dxa"/>
          </w:tcPr>
          <w:p w:rsidR="00CB0F63" w:rsidRDefault="00CB0F63" w:rsidP="006D42B1">
            <w:pPr>
              <w:spacing w:line="312" w:lineRule="auto"/>
              <w:jc w:val="both"/>
              <w:rPr>
                <w:rFonts w:ascii="Times New Roman" w:hAnsi="Times New Roman"/>
                <w:b/>
                <w:sz w:val="24"/>
                <w:szCs w:val="24"/>
              </w:rPr>
            </w:pPr>
          </w:p>
        </w:tc>
      </w:tr>
      <w:tr w:rsidR="00CB0F63" w:rsidTr="007517D9">
        <w:tc>
          <w:tcPr>
            <w:tcW w:w="1384" w:type="dxa"/>
          </w:tcPr>
          <w:p w:rsidR="00CB0F63" w:rsidRDefault="00CB0F63" w:rsidP="008D2FFB">
            <w:pPr>
              <w:spacing w:line="312" w:lineRule="auto"/>
              <w:jc w:val="both"/>
              <w:rPr>
                <w:rFonts w:ascii="Times New Roman" w:hAnsi="Times New Roman"/>
                <w:sz w:val="24"/>
                <w:szCs w:val="24"/>
              </w:rPr>
            </w:pPr>
            <w:r>
              <w:rPr>
                <w:rFonts w:ascii="Times New Roman" w:hAnsi="Times New Roman"/>
                <w:sz w:val="24"/>
                <w:szCs w:val="24"/>
              </w:rPr>
              <w:t>Таблица 1</w:t>
            </w:r>
            <w:r w:rsidR="008D2FFB">
              <w:rPr>
                <w:rFonts w:ascii="Times New Roman" w:hAnsi="Times New Roman"/>
                <w:sz w:val="24"/>
                <w:szCs w:val="24"/>
              </w:rPr>
              <w:t>6</w:t>
            </w:r>
          </w:p>
        </w:tc>
        <w:tc>
          <w:tcPr>
            <w:tcW w:w="7229" w:type="dxa"/>
          </w:tcPr>
          <w:p w:rsidR="00CB0F63" w:rsidRDefault="006D135E" w:rsidP="00CB0F63">
            <w:pPr>
              <w:spacing w:line="312" w:lineRule="auto"/>
              <w:jc w:val="both"/>
              <w:rPr>
                <w:rFonts w:ascii="Times New Roman" w:hAnsi="Times New Roman"/>
                <w:sz w:val="24"/>
                <w:szCs w:val="24"/>
              </w:rPr>
            </w:pPr>
            <w:r>
              <w:rPr>
                <w:rFonts w:ascii="Times New Roman" w:hAnsi="Times New Roman"/>
                <w:sz w:val="24"/>
                <w:szCs w:val="24"/>
              </w:rPr>
              <w:t>Характеристики политических режимов</w:t>
            </w:r>
          </w:p>
        </w:tc>
        <w:tc>
          <w:tcPr>
            <w:tcW w:w="958" w:type="dxa"/>
          </w:tcPr>
          <w:p w:rsidR="00CB0F63" w:rsidRDefault="00CB0F63" w:rsidP="006D42B1">
            <w:pPr>
              <w:spacing w:line="312" w:lineRule="auto"/>
              <w:jc w:val="both"/>
              <w:rPr>
                <w:rFonts w:ascii="Times New Roman" w:hAnsi="Times New Roman"/>
                <w:b/>
                <w:sz w:val="24"/>
                <w:szCs w:val="24"/>
              </w:rPr>
            </w:pPr>
          </w:p>
        </w:tc>
      </w:tr>
      <w:tr w:rsidR="006D135E" w:rsidTr="007517D9">
        <w:tc>
          <w:tcPr>
            <w:tcW w:w="1384" w:type="dxa"/>
          </w:tcPr>
          <w:p w:rsidR="006D135E" w:rsidRDefault="006D135E" w:rsidP="008D2FFB">
            <w:pPr>
              <w:spacing w:line="312" w:lineRule="auto"/>
              <w:jc w:val="both"/>
              <w:rPr>
                <w:rFonts w:ascii="Times New Roman" w:hAnsi="Times New Roman"/>
                <w:sz w:val="24"/>
                <w:szCs w:val="24"/>
              </w:rPr>
            </w:pPr>
            <w:r>
              <w:rPr>
                <w:rFonts w:ascii="Times New Roman" w:hAnsi="Times New Roman"/>
                <w:sz w:val="24"/>
                <w:szCs w:val="24"/>
              </w:rPr>
              <w:t>Таблица 1</w:t>
            </w:r>
            <w:r w:rsidR="008D2FFB">
              <w:rPr>
                <w:rFonts w:ascii="Times New Roman" w:hAnsi="Times New Roman"/>
                <w:sz w:val="24"/>
                <w:szCs w:val="24"/>
              </w:rPr>
              <w:t>7</w:t>
            </w:r>
          </w:p>
        </w:tc>
        <w:tc>
          <w:tcPr>
            <w:tcW w:w="7229" w:type="dxa"/>
          </w:tcPr>
          <w:p w:rsidR="006D135E" w:rsidRDefault="006D135E" w:rsidP="00CB0F63">
            <w:pPr>
              <w:spacing w:line="312" w:lineRule="auto"/>
              <w:jc w:val="both"/>
              <w:rPr>
                <w:rFonts w:ascii="Times New Roman" w:hAnsi="Times New Roman"/>
                <w:sz w:val="24"/>
                <w:szCs w:val="24"/>
              </w:rPr>
            </w:pPr>
            <w:r>
              <w:rPr>
                <w:rFonts w:ascii="Times New Roman" w:hAnsi="Times New Roman"/>
                <w:sz w:val="24"/>
                <w:szCs w:val="24"/>
              </w:rPr>
              <w:t>Сравнительная характеристика демократии и диктатуры</w:t>
            </w:r>
          </w:p>
        </w:tc>
        <w:tc>
          <w:tcPr>
            <w:tcW w:w="958" w:type="dxa"/>
          </w:tcPr>
          <w:p w:rsidR="006D135E" w:rsidRDefault="006D135E" w:rsidP="006D42B1">
            <w:pPr>
              <w:spacing w:line="312" w:lineRule="auto"/>
              <w:jc w:val="both"/>
              <w:rPr>
                <w:rFonts w:ascii="Times New Roman" w:hAnsi="Times New Roman"/>
                <w:b/>
                <w:sz w:val="24"/>
                <w:szCs w:val="24"/>
              </w:rPr>
            </w:pPr>
          </w:p>
        </w:tc>
      </w:tr>
      <w:tr w:rsidR="006D135E" w:rsidTr="007517D9">
        <w:tc>
          <w:tcPr>
            <w:tcW w:w="1384" w:type="dxa"/>
          </w:tcPr>
          <w:p w:rsidR="006D135E" w:rsidRDefault="00B42DDA" w:rsidP="008D2FFB">
            <w:pPr>
              <w:spacing w:line="312" w:lineRule="auto"/>
              <w:jc w:val="both"/>
              <w:rPr>
                <w:rFonts w:ascii="Times New Roman" w:hAnsi="Times New Roman"/>
                <w:sz w:val="24"/>
                <w:szCs w:val="24"/>
              </w:rPr>
            </w:pPr>
            <w:r>
              <w:rPr>
                <w:rFonts w:ascii="Times New Roman" w:hAnsi="Times New Roman"/>
                <w:sz w:val="24"/>
                <w:szCs w:val="24"/>
              </w:rPr>
              <w:t>Таблица 1</w:t>
            </w:r>
            <w:r w:rsidR="008D2FFB">
              <w:rPr>
                <w:rFonts w:ascii="Times New Roman" w:hAnsi="Times New Roman"/>
                <w:sz w:val="24"/>
                <w:szCs w:val="24"/>
              </w:rPr>
              <w:t>8</w:t>
            </w:r>
          </w:p>
        </w:tc>
        <w:tc>
          <w:tcPr>
            <w:tcW w:w="7229" w:type="dxa"/>
          </w:tcPr>
          <w:p w:rsidR="006D135E" w:rsidRDefault="00B42DDA" w:rsidP="00CB0F63">
            <w:pPr>
              <w:spacing w:line="312" w:lineRule="auto"/>
              <w:jc w:val="both"/>
              <w:rPr>
                <w:rFonts w:ascii="Times New Roman" w:hAnsi="Times New Roman"/>
                <w:sz w:val="24"/>
                <w:szCs w:val="24"/>
              </w:rPr>
            </w:pPr>
            <w:r>
              <w:rPr>
                <w:rFonts w:ascii="Times New Roman" w:hAnsi="Times New Roman"/>
                <w:sz w:val="24"/>
                <w:szCs w:val="24"/>
              </w:rPr>
              <w:t>Признаки демократии</w:t>
            </w:r>
          </w:p>
        </w:tc>
        <w:tc>
          <w:tcPr>
            <w:tcW w:w="958" w:type="dxa"/>
          </w:tcPr>
          <w:p w:rsidR="006D135E" w:rsidRDefault="006D135E" w:rsidP="006D42B1">
            <w:pPr>
              <w:spacing w:line="312" w:lineRule="auto"/>
              <w:jc w:val="both"/>
              <w:rPr>
                <w:rFonts w:ascii="Times New Roman" w:hAnsi="Times New Roman"/>
                <w:b/>
                <w:sz w:val="24"/>
                <w:szCs w:val="24"/>
              </w:rPr>
            </w:pPr>
          </w:p>
        </w:tc>
      </w:tr>
      <w:tr w:rsidR="006D135E" w:rsidTr="007517D9">
        <w:tc>
          <w:tcPr>
            <w:tcW w:w="1384" w:type="dxa"/>
          </w:tcPr>
          <w:p w:rsidR="006D135E" w:rsidRDefault="00D16B74" w:rsidP="008D2FFB">
            <w:pPr>
              <w:spacing w:line="312" w:lineRule="auto"/>
              <w:jc w:val="both"/>
              <w:rPr>
                <w:rFonts w:ascii="Times New Roman" w:hAnsi="Times New Roman"/>
                <w:sz w:val="24"/>
                <w:szCs w:val="24"/>
              </w:rPr>
            </w:pPr>
            <w:r>
              <w:rPr>
                <w:rFonts w:ascii="Times New Roman" w:hAnsi="Times New Roman"/>
                <w:sz w:val="24"/>
                <w:szCs w:val="24"/>
              </w:rPr>
              <w:t xml:space="preserve">Таблица </w:t>
            </w:r>
            <w:r w:rsidR="008D2FFB">
              <w:rPr>
                <w:rFonts w:ascii="Times New Roman" w:hAnsi="Times New Roman"/>
                <w:sz w:val="24"/>
                <w:szCs w:val="24"/>
              </w:rPr>
              <w:t>19</w:t>
            </w:r>
          </w:p>
        </w:tc>
        <w:tc>
          <w:tcPr>
            <w:tcW w:w="7229" w:type="dxa"/>
          </w:tcPr>
          <w:p w:rsidR="006D135E" w:rsidRDefault="00D16B74" w:rsidP="00CB0F63">
            <w:pPr>
              <w:spacing w:line="312" w:lineRule="auto"/>
              <w:jc w:val="both"/>
              <w:rPr>
                <w:rFonts w:ascii="Times New Roman" w:hAnsi="Times New Roman"/>
                <w:sz w:val="24"/>
                <w:szCs w:val="24"/>
              </w:rPr>
            </w:pPr>
            <w:r>
              <w:rPr>
                <w:rFonts w:ascii="Times New Roman" w:hAnsi="Times New Roman"/>
                <w:sz w:val="24"/>
                <w:szCs w:val="24"/>
              </w:rPr>
              <w:t xml:space="preserve">Мыслители о сущности гражданского общества </w:t>
            </w:r>
          </w:p>
        </w:tc>
        <w:tc>
          <w:tcPr>
            <w:tcW w:w="958" w:type="dxa"/>
          </w:tcPr>
          <w:p w:rsidR="006D135E" w:rsidRDefault="006D135E" w:rsidP="006D42B1">
            <w:pPr>
              <w:spacing w:line="312" w:lineRule="auto"/>
              <w:jc w:val="both"/>
              <w:rPr>
                <w:rFonts w:ascii="Times New Roman" w:hAnsi="Times New Roman"/>
                <w:b/>
                <w:sz w:val="24"/>
                <w:szCs w:val="24"/>
              </w:rPr>
            </w:pPr>
          </w:p>
        </w:tc>
      </w:tr>
      <w:tr w:rsidR="006D135E" w:rsidTr="007517D9">
        <w:tc>
          <w:tcPr>
            <w:tcW w:w="1384" w:type="dxa"/>
          </w:tcPr>
          <w:p w:rsidR="006D135E" w:rsidRDefault="00D16B74" w:rsidP="008D2FFB">
            <w:pPr>
              <w:spacing w:line="312" w:lineRule="auto"/>
              <w:jc w:val="both"/>
              <w:rPr>
                <w:rFonts w:ascii="Times New Roman" w:hAnsi="Times New Roman"/>
                <w:sz w:val="24"/>
                <w:szCs w:val="24"/>
              </w:rPr>
            </w:pPr>
            <w:r>
              <w:rPr>
                <w:rFonts w:ascii="Times New Roman" w:hAnsi="Times New Roman"/>
                <w:sz w:val="24"/>
                <w:szCs w:val="24"/>
              </w:rPr>
              <w:t>Таблица 2</w:t>
            </w:r>
            <w:r w:rsidR="008D2FFB">
              <w:rPr>
                <w:rFonts w:ascii="Times New Roman" w:hAnsi="Times New Roman"/>
                <w:sz w:val="24"/>
                <w:szCs w:val="24"/>
              </w:rPr>
              <w:t>0</w:t>
            </w:r>
          </w:p>
        </w:tc>
        <w:tc>
          <w:tcPr>
            <w:tcW w:w="7229" w:type="dxa"/>
          </w:tcPr>
          <w:p w:rsidR="006D135E" w:rsidRDefault="00D16B74" w:rsidP="00CB0F63">
            <w:pPr>
              <w:spacing w:line="312" w:lineRule="auto"/>
              <w:jc w:val="both"/>
              <w:rPr>
                <w:rFonts w:ascii="Times New Roman" w:hAnsi="Times New Roman"/>
                <w:sz w:val="24"/>
                <w:szCs w:val="24"/>
              </w:rPr>
            </w:pPr>
            <w:r>
              <w:rPr>
                <w:rFonts w:ascii="Times New Roman" w:hAnsi="Times New Roman"/>
                <w:sz w:val="24"/>
                <w:szCs w:val="24"/>
              </w:rPr>
              <w:t>Соотношение государства и гражданского обществ</w:t>
            </w:r>
          </w:p>
        </w:tc>
        <w:tc>
          <w:tcPr>
            <w:tcW w:w="958" w:type="dxa"/>
          </w:tcPr>
          <w:p w:rsidR="006D135E" w:rsidRDefault="006D135E" w:rsidP="006D42B1">
            <w:pPr>
              <w:spacing w:line="312" w:lineRule="auto"/>
              <w:jc w:val="both"/>
              <w:rPr>
                <w:rFonts w:ascii="Times New Roman" w:hAnsi="Times New Roman"/>
                <w:b/>
                <w:sz w:val="24"/>
                <w:szCs w:val="24"/>
              </w:rPr>
            </w:pPr>
          </w:p>
        </w:tc>
      </w:tr>
      <w:tr w:rsidR="00D16B74" w:rsidTr="007517D9">
        <w:tc>
          <w:tcPr>
            <w:tcW w:w="1384" w:type="dxa"/>
          </w:tcPr>
          <w:p w:rsidR="00D16B74" w:rsidRDefault="00D16B74" w:rsidP="008D2FFB">
            <w:pPr>
              <w:spacing w:line="312" w:lineRule="auto"/>
              <w:jc w:val="both"/>
              <w:rPr>
                <w:rFonts w:ascii="Times New Roman" w:hAnsi="Times New Roman"/>
                <w:sz w:val="24"/>
                <w:szCs w:val="24"/>
              </w:rPr>
            </w:pPr>
            <w:r>
              <w:rPr>
                <w:rFonts w:ascii="Times New Roman" w:hAnsi="Times New Roman"/>
                <w:sz w:val="24"/>
                <w:szCs w:val="24"/>
              </w:rPr>
              <w:t>Таблица 2</w:t>
            </w:r>
            <w:r w:rsidR="008D2FFB">
              <w:rPr>
                <w:rFonts w:ascii="Times New Roman" w:hAnsi="Times New Roman"/>
                <w:sz w:val="24"/>
                <w:szCs w:val="24"/>
              </w:rPr>
              <w:t>1</w:t>
            </w:r>
          </w:p>
        </w:tc>
        <w:tc>
          <w:tcPr>
            <w:tcW w:w="7229" w:type="dxa"/>
          </w:tcPr>
          <w:p w:rsidR="00D16B74" w:rsidRDefault="00D16B74" w:rsidP="00CB0F63">
            <w:pPr>
              <w:spacing w:line="312" w:lineRule="auto"/>
              <w:jc w:val="both"/>
              <w:rPr>
                <w:rFonts w:ascii="Times New Roman" w:hAnsi="Times New Roman"/>
                <w:sz w:val="24"/>
                <w:szCs w:val="24"/>
              </w:rPr>
            </w:pPr>
            <w:r>
              <w:rPr>
                <w:rFonts w:ascii="Times New Roman" w:hAnsi="Times New Roman"/>
                <w:sz w:val="24"/>
                <w:szCs w:val="24"/>
              </w:rPr>
              <w:t>Функции гражданского общества</w:t>
            </w:r>
          </w:p>
        </w:tc>
        <w:tc>
          <w:tcPr>
            <w:tcW w:w="958" w:type="dxa"/>
          </w:tcPr>
          <w:p w:rsidR="00D16B74" w:rsidRDefault="00D16B74" w:rsidP="006D42B1">
            <w:pPr>
              <w:spacing w:line="312" w:lineRule="auto"/>
              <w:jc w:val="both"/>
              <w:rPr>
                <w:rFonts w:ascii="Times New Roman" w:hAnsi="Times New Roman"/>
                <w:b/>
                <w:sz w:val="24"/>
                <w:szCs w:val="24"/>
              </w:rPr>
            </w:pPr>
          </w:p>
        </w:tc>
      </w:tr>
      <w:tr w:rsidR="00DD0723" w:rsidTr="007517D9">
        <w:tc>
          <w:tcPr>
            <w:tcW w:w="1384" w:type="dxa"/>
          </w:tcPr>
          <w:p w:rsidR="00DD0723" w:rsidRDefault="00DD0723" w:rsidP="008D2FFB">
            <w:pPr>
              <w:spacing w:line="312" w:lineRule="auto"/>
              <w:jc w:val="both"/>
              <w:rPr>
                <w:rFonts w:ascii="Times New Roman" w:hAnsi="Times New Roman"/>
                <w:sz w:val="24"/>
                <w:szCs w:val="24"/>
              </w:rPr>
            </w:pPr>
            <w:r>
              <w:rPr>
                <w:rFonts w:ascii="Times New Roman" w:hAnsi="Times New Roman"/>
                <w:sz w:val="24"/>
                <w:szCs w:val="24"/>
              </w:rPr>
              <w:t>Таблица 22</w:t>
            </w:r>
          </w:p>
        </w:tc>
        <w:tc>
          <w:tcPr>
            <w:tcW w:w="7229" w:type="dxa"/>
          </w:tcPr>
          <w:p w:rsidR="00DD0723" w:rsidRDefault="00DD0723" w:rsidP="00CB0F63">
            <w:pPr>
              <w:spacing w:line="312" w:lineRule="auto"/>
              <w:jc w:val="both"/>
              <w:rPr>
                <w:rFonts w:ascii="Times New Roman" w:hAnsi="Times New Roman"/>
                <w:sz w:val="24"/>
                <w:szCs w:val="24"/>
              </w:rPr>
            </w:pPr>
            <w:r>
              <w:rPr>
                <w:rFonts w:ascii="Times New Roman" w:hAnsi="Times New Roman"/>
                <w:sz w:val="24"/>
                <w:szCs w:val="24"/>
              </w:rPr>
              <w:t>Признаки политической элиты</w:t>
            </w:r>
          </w:p>
        </w:tc>
        <w:tc>
          <w:tcPr>
            <w:tcW w:w="958" w:type="dxa"/>
          </w:tcPr>
          <w:p w:rsidR="00DD0723" w:rsidRDefault="00DD0723" w:rsidP="006D42B1">
            <w:pPr>
              <w:spacing w:line="312" w:lineRule="auto"/>
              <w:jc w:val="both"/>
              <w:rPr>
                <w:rFonts w:ascii="Times New Roman" w:hAnsi="Times New Roman"/>
                <w:b/>
                <w:sz w:val="24"/>
                <w:szCs w:val="24"/>
              </w:rPr>
            </w:pPr>
          </w:p>
        </w:tc>
      </w:tr>
      <w:tr w:rsidR="00DD0723" w:rsidTr="007517D9">
        <w:tc>
          <w:tcPr>
            <w:tcW w:w="1384" w:type="dxa"/>
          </w:tcPr>
          <w:p w:rsidR="00DD0723" w:rsidRDefault="00DD0723" w:rsidP="008D2FFB">
            <w:pPr>
              <w:spacing w:line="312" w:lineRule="auto"/>
              <w:jc w:val="both"/>
              <w:rPr>
                <w:rFonts w:ascii="Times New Roman" w:hAnsi="Times New Roman"/>
                <w:sz w:val="24"/>
                <w:szCs w:val="24"/>
              </w:rPr>
            </w:pPr>
            <w:r>
              <w:rPr>
                <w:rFonts w:ascii="Times New Roman" w:hAnsi="Times New Roman"/>
                <w:sz w:val="24"/>
                <w:szCs w:val="24"/>
              </w:rPr>
              <w:t>Таблица 23</w:t>
            </w:r>
          </w:p>
        </w:tc>
        <w:tc>
          <w:tcPr>
            <w:tcW w:w="7229" w:type="dxa"/>
          </w:tcPr>
          <w:p w:rsidR="00DD0723" w:rsidRDefault="00DD0723" w:rsidP="00CB0F63">
            <w:pPr>
              <w:spacing w:line="312" w:lineRule="auto"/>
              <w:jc w:val="both"/>
              <w:rPr>
                <w:rFonts w:ascii="Times New Roman" w:hAnsi="Times New Roman"/>
                <w:sz w:val="24"/>
                <w:szCs w:val="24"/>
              </w:rPr>
            </w:pPr>
            <w:r>
              <w:rPr>
                <w:rFonts w:ascii="Times New Roman" w:hAnsi="Times New Roman"/>
                <w:sz w:val="24"/>
                <w:szCs w:val="24"/>
              </w:rPr>
              <w:t>Типы элит по методам правления, по В. Парето</w:t>
            </w:r>
          </w:p>
        </w:tc>
        <w:tc>
          <w:tcPr>
            <w:tcW w:w="958" w:type="dxa"/>
          </w:tcPr>
          <w:p w:rsidR="00DD0723" w:rsidRDefault="00DD0723" w:rsidP="006D42B1">
            <w:pPr>
              <w:spacing w:line="312" w:lineRule="auto"/>
              <w:jc w:val="both"/>
              <w:rPr>
                <w:rFonts w:ascii="Times New Roman" w:hAnsi="Times New Roman"/>
                <w:b/>
                <w:sz w:val="24"/>
                <w:szCs w:val="24"/>
              </w:rPr>
            </w:pPr>
          </w:p>
        </w:tc>
      </w:tr>
      <w:tr w:rsidR="00DD0723" w:rsidTr="007517D9">
        <w:tc>
          <w:tcPr>
            <w:tcW w:w="1384" w:type="dxa"/>
          </w:tcPr>
          <w:p w:rsidR="00DD0723" w:rsidRDefault="00DD0723" w:rsidP="008D2FFB">
            <w:pPr>
              <w:spacing w:line="312" w:lineRule="auto"/>
              <w:jc w:val="both"/>
              <w:rPr>
                <w:rFonts w:ascii="Times New Roman" w:hAnsi="Times New Roman"/>
                <w:sz w:val="24"/>
                <w:szCs w:val="24"/>
              </w:rPr>
            </w:pPr>
            <w:r>
              <w:rPr>
                <w:rFonts w:ascii="Times New Roman" w:hAnsi="Times New Roman"/>
                <w:sz w:val="24"/>
                <w:szCs w:val="24"/>
              </w:rPr>
              <w:t>Таблица 24</w:t>
            </w:r>
          </w:p>
        </w:tc>
        <w:tc>
          <w:tcPr>
            <w:tcW w:w="7229" w:type="dxa"/>
          </w:tcPr>
          <w:p w:rsidR="00DD0723" w:rsidRDefault="00DD0723" w:rsidP="00CB0F63">
            <w:pPr>
              <w:spacing w:line="312" w:lineRule="auto"/>
              <w:jc w:val="both"/>
              <w:rPr>
                <w:rFonts w:ascii="Times New Roman" w:hAnsi="Times New Roman"/>
                <w:sz w:val="24"/>
                <w:szCs w:val="24"/>
              </w:rPr>
            </w:pPr>
            <w:r>
              <w:rPr>
                <w:rFonts w:ascii="Times New Roman" w:hAnsi="Times New Roman"/>
                <w:sz w:val="24"/>
                <w:szCs w:val="24"/>
              </w:rPr>
              <w:t>Классификация политических элит</w:t>
            </w:r>
          </w:p>
        </w:tc>
        <w:tc>
          <w:tcPr>
            <w:tcW w:w="958" w:type="dxa"/>
          </w:tcPr>
          <w:p w:rsidR="00DD0723" w:rsidRDefault="00DD0723" w:rsidP="006D42B1">
            <w:pPr>
              <w:spacing w:line="312" w:lineRule="auto"/>
              <w:jc w:val="both"/>
              <w:rPr>
                <w:rFonts w:ascii="Times New Roman" w:hAnsi="Times New Roman"/>
                <w:b/>
                <w:sz w:val="24"/>
                <w:szCs w:val="24"/>
              </w:rPr>
            </w:pPr>
          </w:p>
        </w:tc>
      </w:tr>
      <w:tr w:rsidR="004965F3" w:rsidTr="007517D9">
        <w:tc>
          <w:tcPr>
            <w:tcW w:w="1384" w:type="dxa"/>
          </w:tcPr>
          <w:p w:rsidR="004965F3" w:rsidRDefault="004965F3" w:rsidP="008D2FFB">
            <w:pPr>
              <w:spacing w:line="312" w:lineRule="auto"/>
              <w:jc w:val="both"/>
              <w:rPr>
                <w:rFonts w:ascii="Times New Roman" w:hAnsi="Times New Roman"/>
                <w:sz w:val="24"/>
                <w:szCs w:val="24"/>
              </w:rPr>
            </w:pPr>
            <w:r>
              <w:rPr>
                <w:rFonts w:ascii="Times New Roman" w:hAnsi="Times New Roman"/>
                <w:sz w:val="24"/>
                <w:szCs w:val="24"/>
              </w:rPr>
              <w:t>Таблица 25</w:t>
            </w:r>
          </w:p>
        </w:tc>
        <w:tc>
          <w:tcPr>
            <w:tcW w:w="7229" w:type="dxa"/>
          </w:tcPr>
          <w:p w:rsidR="004965F3" w:rsidRDefault="004965F3" w:rsidP="00CB0F63">
            <w:pPr>
              <w:spacing w:line="312" w:lineRule="auto"/>
              <w:jc w:val="both"/>
              <w:rPr>
                <w:rFonts w:ascii="Times New Roman" w:hAnsi="Times New Roman"/>
                <w:sz w:val="24"/>
                <w:szCs w:val="24"/>
              </w:rPr>
            </w:pPr>
            <w:r>
              <w:rPr>
                <w:rFonts w:ascii="Times New Roman" w:hAnsi="Times New Roman"/>
                <w:sz w:val="24"/>
                <w:szCs w:val="24"/>
              </w:rPr>
              <w:t>Расположение партий развитых стран на лево-правой шкале</w:t>
            </w:r>
          </w:p>
        </w:tc>
        <w:tc>
          <w:tcPr>
            <w:tcW w:w="958" w:type="dxa"/>
          </w:tcPr>
          <w:p w:rsidR="004965F3" w:rsidRDefault="004965F3" w:rsidP="006D42B1">
            <w:pPr>
              <w:spacing w:line="312" w:lineRule="auto"/>
              <w:jc w:val="both"/>
              <w:rPr>
                <w:rFonts w:ascii="Times New Roman" w:hAnsi="Times New Roman"/>
                <w:b/>
                <w:sz w:val="24"/>
                <w:szCs w:val="24"/>
              </w:rPr>
            </w:pPr>
          </w:p>
        </w:tc>
      </w:tr>
      <w:tr w:rsidR="004965F3" w:rsidTr="007517D9">
        <w:tc>
          <w:tcPr>
            <w:tcW w:w="1384" w:type="dxa"/>
          </w:tcPr>
          <w:p w:rsidR="004965F3" w:rsidRDefault="004965F3" w:rsidP="008D2FFB">
            <w:pPr>
              <w:spacing w:line="312" w:lineRule="auto"/>
              <w:jc w:val="both"/>
              <w:rPr>
                <w:rFonts w:ascii="Times New Roman" w:hAnsi="Times New Roman"/>
                <w:sz w:val="24"/>
                <w:szCs w:val="24"/>
              </w:rPr>
            </w:pPr>
            <w:r>
              <w:rPr>
                <w:rFonts w:ascii="Times New Roman" w:hAnsi="Times New Roman"/>
                <w:sz w:val="24"/>
                <w:szCs w:val="24"/>
              </w:rPr>
              <w:t>Таблица 26</w:t>
            </w:r>
          </w:p>
        </w:tc>
        <w:tc>
          <w:tcPr>
            <w:tcW w:w="7229" w:type="dxa"/>
          </w:tcPr>
          <w:p w:rsidR="004965F3" w:rsidRDefault="00101414" w:rsidP="004965F3">
            <w:pPr>
              <w:spacing w:line="312" w:lineRule="auto"/>
              <w:jc w:val="both"/>
              <w:rPr>
                <w:rFonts w:ascii="Times New Roman" w:hAnsi="Times New Roman"/>
                <w:sz w:val="24"/>
                <w:szCs w:val="24"/>
              </w:rPr>
            </w:pPr>
            <w:r>
              <w:rPr>
                <w:rFonts w:ascii="Times New Roman" w:hAnsi="Times New Roman"/>
                <w:sz w:val="24"/>
                <w:szCs w:val="24"/>
              </w:rPr>
              <w:t xml:space="preserve">Функции </w:t>
            </w:r>
            <w:r w:rsidR="004965F3">
              <w:rPr>
                <w:rFonts w:ascii="Times New Roman" w:hAnsi="Times New Roman"/>
                <w:sz w:val="24"/>
                <w:szCs w:val="24"/>
              </w:rPr>
              <w:t>политических партий</w:t>
            </w:r>
          </w:p>
        </w:tc>
        <w:tc>
          <w:tcPr>
            <w:tcW w:w="958" w:type="dxa"/>
          </w:tcPr>
          <w:p w:rsidR="004965F3" w:rsidRDefault="004965F3" w:rsidP="006D42B1">
            <w:pPr>
              <w:spacing w:line="312" w:lineRule="auto"/>
              <w:jc w:val="both"/>
              <w:rPr>
                <w:rFonts w:ascii="Times New Roman" w:hAnsi="Times New Roman"/>
                <w:b/>
                <w:sz w:val="24"/>
                <w:szCs w:val="24"/>
              </w:rPr>
            </w:pPr>
          </w:p>
        </w:tc>
      </w:tr>
      <w:tr w:rsidR="00101414" w:rsidTr="007517D9">
        <w:tc>
          <w:tcPr>
            <w:tcW w:w="1384" w:type="dxa"/>
          </w:tcPr>
          <w:p w:rsidR="00101414" w:rsidRPr="00101414" w:rsidRDefault="00101414" w:rsidP="008D2FFB">
            <w:pPr>
              <w:spacing w:line="312" w:lineRule="auto"/>
              <w:jc w:val="both"/>
              <w:rPr>
                <w:rFonts w:ascii="Times New Roman" w:hAnsi="Times New Roman"/>
                <w:sz w:val="24"/>
                <w:szCs w:val="24"/>
              </w:rPr>
            </w:pPr>
            <w:r w:rsidRPr="00101414">
              <w:rPr>
                <w:rFonts w:ascii="Times New Roman" w:hAnsi="Times New Roman"/>
                <w:sz w:val="24"/>
                <w:szCs w:val="24"/>
              </w:rPr>
              <w:t>Таблица 27</w:t>
            </w:r>
          </w:p>
        </w:tc>
        <w:tc>
          <w:tcPr>
            <w:tcW w:w="7229" w:type="dxa"/>
          </w:tcPr>
          <w:p w:rsidR="00101414" w:rsidRDefault="00101414" w:rsidP="004965F3">
            <w:pPr>
              <w:spacing w:line="312" w:lineRule="auto"/>
              <w:jc w:val="both"/>
              <w:rPr>
                <w:rFonts w:ascii="Times New Roman" w:hAnsi="Times New Roman"/>
                <w:sz w:val="24"/>
                <w:szCs w:val="24"/>
              </w:rPr>
            </w:pPr>
            <w:r>
              <w:rPr>
                <w:rFonts w:ascii="Times New Roman" w:hAnsi="Times New Roman"/>
                <w:sz w:val="24"/>
                <w:szCs w:val="24"/>
              </w:rPr>
              <w:t>Классификация видов политических партий</w:t>
            </w:r>
          </w:p>
        </w:tc>
        <w:tc>
          <w:tcPr>
            <w:tcW w:w="958" w:type="dxa"/>
          </w:tcPr>
          <w:p w:rsidR="00101414" w:rsidRDefault="00101414" w:rsidP="006D42B1">
            <w:pPr>
              <w:spacing w:line="312" w:lineRule="auto"/>
              <w:jc w:val="both"/>
              <w:rPr>
                <w:rFonts w:ascii="Times New Roman" w:hAnsi="Times New Roman"/>
                <w:b/>
                <w:sz w:val="24"/>
                <w:szCs w:val="24"/>
              </w:rPr>
            </w:pPr>
          </w:p>
        </w:tc>
      </w:tr>
      <w:tr w:rsidR="004965F3" w:rsidTr="007517D9">
        <w:tc>
          <w:tcPr>
            <w:tcW w:w="1384" w:type="dxa"/>
          </w:tcPr>
          <w:p w:rsidR="004965F3" w:rsidRDefault="004965F3" w:rsidP="00101414">
            <w:pPr>
              <w:spacing w:line="312" w:lineRule="auto"/>
              <w:jc w:val="both"/>
              <w:rPr>
                <w:rFonts w:ascii="Times New Roman" w:hAnsi="Times New Roman"/>
                <w:sz w:val="24"/>
                <w:szCs w:val="24"/>
              </w:rPr>
            </w:pPr>
            <w:r>
              <w:rPr>
                <w:rFonts w:ascii="Times New Roman" w:hAnsi="Times New Roman"/>
                <w:sz w:val="24"/>
                <w:szCs w:val="24"/>
              </w:rPr>
              <w:t>Таблица 2</w:t>
            </w:r>
            <w:r w:rsidR="00101414">
              <w:rPr>
                <w:rFonts w:ascii="Times New Roman" w:hAnsi="Times New Roman"/>
                <w:sz w:val="24"/>
                <w:szCs w:val="24"/>
              </w:rPr>
              <w:t>8</w:t>
            </w:r>
          </w:p>
        </w:tc>
        <w:tc>
          <w:tcPr>
            <w:tcW w:w="7229" w:type="dxa"/>
          </w:tcPr>
          <w:p w:rsidR="004965F3" w:rsidRDefault="004965F3" w:rsidP="004965F3">
            <w:pPr>
              <w:spacing w:line="312" w:lineRule="auto"/>
              <w:jc w:val="both"/>
              <w:rPr>
                <w:rFonts w:ascii="Times New Roman" w:hAnsi="Times New Roman"/>
                <w:sz w:val="24"/>
                <w:szCs w:val="24"/>
              </w:rPr>
            </w:pPr>
            <w:r>
              <w:rPr>
                <w:rFonts w:ascii="Times New Roman" w:hAnsi="Times New Roman"/>
                <w:sz w:val="24"/>
                <w:szCs w:val="24"/>
              </w:rPr>
              <w:t>Политическая активность партий в России</w:t>
            </w:r>
          </w:p>
        </w:tc>
        <w:tc>
          <w:tcPr>
            <w:tcW w:w="958" w:type="dxa"/>
          </w:tcPr>
          <w:p w:rsidR="004965F3" w:rsidRDefault="004965F3" w:rsidP="006D42B1">
            <w:pPr>
              <w:spacing w:line="312" w:lineRule="auto"/>
              <w:jc w:val="both"/>
              <w:rPr>
                <w:rFonts w:ascii="Times New Roman" w:hAnsi="Times New Roman"/>
                <w:b/>
                <w:sz w:val="24"/>
                <w:szCs w:val="24"/>
              </w:rPr>
            </w:pPr>
          </w:p>
        </w:tc>
      </w:tr>
      <w:tr w:rsidR="004965F3" w:rsidTr="007517D9">
        <w:tc>
          <w:tcPr>
            <w:tcW w:w="1384" w:type="dxa"/>
          </w:tcPr>
          <w:p w:rsidR="004965F3" w:rsidRDefault="004965F3" w:rsidP="00101414">
            <w:pPr>
              <w:spacing w:line="312" w:lineRule="auto"/>
              <w:jc w:val="both"/>
              <w:rPr>
                <w:rFonts w:ascii="Times New Roman" w:hAnsi="Times New Roman"/>
                <w:sz w:val="24"/>
                <w:szCs w:val="24"/>
              </w:rPr>
            </w:pPr>
            <w:r>
              <w:rPr>
                <w:rFonts w:ascii="Times New Roman" w:hAnsi="Times New Roman"/>
                <w:sz w:val="24"/>
                <w:szCs w:val="24"/>
              </w:rPr>
              <w:t>Таблица 2</w:t>
            </w:r>
            <w:r w:rsidR="00101414">
              <w:rPr>
                <w:rFonts w:ascii="Times New Roman" w:hAnsi="Times New Roman"/>
                <w:sz w:val="24"/>
                <w:szCs w:val="24"/>
              </w:rPr>
              <w:t>9</w:t>
            </w:r>
          </w:p>
        </w:tc>
        <w:tc>
          <w:tcPr>
            <w:tcW w:w="7229" w:type="dxa"/>
          </w:tcPr>
          <w:p w:rsidR="004965F3" w:rsidRDefault="00A73320" w:rsidP="004965F3">
            <w:pPr>
              <w:spacing w:line="312" w:lineRule="auto"/>
              <w:jc w:val="both"/>
              <w:rPr>
                <w:rFonts w:ascii="Times New Roman" w:hAnsi="Times New Roman"/>
                <w:sz w:val="24"/>
                <w:szCs w:val="24"/>
              </w:rPr>
            </w:pPr>
            <w:r>
              <w:rPr>
                <w:rFonts w:ascii="Times New Roman" w:hAnsi="Times New Roman"/>
                <w:sz w:val="24"/>
                <w:szCs w:val="24"/>
              </w:rPr>
              <w:t xml:space="preserve">Классификации политических движений </w:t>
            </w:r>
          </w:p>
        </w:tc>
        <w:tc>
          <w:tcPr>
            <w:tcW w:w="958" w:type="dxa"/>
          </w:tcPr>
          <w:p w:rsidR="004965F3" w:rsidRDefault="004965F3"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w:t>
            </w:r>
            <w:r w:rsidR="00101414">
              <w:rPr>
                <w:rFonts w:ascii="Times New Roman" w:hAnsi="Times New Roman"/>
                <w:sz w:val="24"/>
                <w:szCs w:val="24"/>
              </w:rPr>
              <w:t xml:space="preserve"> 30</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Теории развития СМИ</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3</w:t>
            </w:r>
            <w:r w:rsidR="00101414">
              <w:rPr>
                <w:rFonts w:ascii="Times New Roman" w:hAnsi="Times New Roman"/>
                <w:sz w:val="24"/>
                <w:szCs w:val="24"/>
              </w:rPr>
              <w:t>1</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Функции СМИ</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3</w:t>
            </w:r>
            <w:r w:rsidR="00101414">
              <w:rPr>
                <w:rFonts w:ascii="Times New Roman" w:hAnsi="Times New Roman"/>
                <w:sz w:val="24"/>
                <w:szCs w:val="24"/>
              </w:rPr>
              <w:t>2</w:t>
            </w:r>
            <w:r>
              <w:rPr>
                <w:rFonts w:ascii="Times New Roman" w:hAnsi="Times New Roman"/>
                <w:sz w:val="24"/>
                <w:szCs w:val="24"/>
              </w:rPr>
              <w:t xml:space="preserve"> </w:t>
            </w:r>
          </w:p>
        </w:tc>
        <w:tc>
          <w:tcPr>
            <w:tcW w:w="7229" w:type="dxa"/>
          </w:tcPr>
          <w:p w:rsidR="006E2F5E" w:rsidRPr="006E2F5E" w:rsidRDefault="006E2F5E" w:rsidP="004965F3">
            <w:pPr>
              <w:spacing w:line="312" w:lineRule="auto"/>
              <w:jc w:val="both"/>
              <w:rPr>
                <w:rFonts w:ascii="Times New Roman" w:hAnsi="Times New Roman"/>
                <w:sz w:val="24"/>
                <w:szCs w:val="24"/>
              </w:rPr>
            </w:pPr>
            <w:r>
              <w:rPr>
                <w:rFonts w:ascii="Times New Roman" w:hAnsi="Times New Roman"/>
                <w:sz w:val="24"/>
                <w:szCs w:val="24"/>
              </w:rPr>
              <w:t xml:space="preserve">Различия рекламы и </w:t>
            </w:r>
            <w:r>
              <w:rPr>
                <w:rFonts w:ascii="Times New Roman" w:hAnsi="Times New Roman"/>
                <w:sz w:val="24"/>
                <w:szCs w:val="24"/>
                <w:lang w:val="en-US"/>
              </w:rPr>
              <w:t>PR</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3</w:t>
            </w:r>
            <w:r w:rsidR="00101414">
              <w:rPr>
                <w:rFonts w:ascii="Times New Roman" w:hAnsi="Times New Roman"/>
                <w:sz w:val="24"/>
                <w:szCs w:val="24"/>
              </w:rPr>
              <w:t>3</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Стадии политического процесса</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3</w:t>
            </w:r>
            <w:r w:rsidR="00101414">
              <w:rPr>
                <w:rFonts w:ascii="Times New Roman" w:hAnsi="Times New Roman"/>
                <w:sz w:val="24"/>
                <w:szCs w:val="24"/>
              </w:rPr>
              <w:t>4</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Классификации политических процессов</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3</w:t>
            </w:r>
            <w:r w:rsidR="00101414">
              <w:rPr>
                <w:rFonts w:ascii="Times New Roman" w:hAnsi="Times New Roman"/>
                <w:sz w:val="24"/>
                <w:szCs w:val="24"/>
              </w:rPr>
              <w:t>5</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Стадии (этапы) избирательного процесса</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3</w:t>
            </w:r>
            <w:r w:rsidR="00101414">
              <w:rPr>
                <w:rFonts w:ascii="Times New Roman" w:hAnsi="Times New Roman"/>
                <w:sz w:val="24"/>
                <w:szCs w:val="24"/>
              </w:rPr>
              <w:t>6</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Основные принципы демократического избирательного права</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3</w:t>
            </w:r>
            <w:r w:rsidR="00101414">
              <w:rPr>
                <w:rFonts w:ascii="Times New Roman" w:hAnsi="Times New Roman"/>
                <w:sz w:val="24"/>
                <w:szCs w:val="24"/>
              </w:rPr>
              <w:t>7</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Типы избирательных систем, их достоинства и недостатки</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3</w:t>
            </w:r>
            <w:r w:rsidR="00101414">
              <w:rPr>
                <w:rFonts w:ascii="Times New Roman" w:hAnsi="Times New Roman"/>
                <w:sz w:val="24"/>
                <w:szCs w:val="24"/>
              </w:rPr>
              <w:t>8</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Компоненты политической культуры</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3</w:t>
            </w:r>
            <w:r w:rsidR="00101414">
              <w:rPr>
                <w:rFonts w:ascii="Times New Roman" w:hAnsi="Times New Roman"/>
                <w:sz w:val="24"/>
                <w:szCs w:val="24"/>
              </w:rPr>
              <w:t>9</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Два подхода к пониманию сущности права</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 xml:space="preserve">Таблица </w:t>
            </w:r>
            <w:r w:rsidR="00101414">
              <w:rPr>
                <w:rFonts w:ascii="Times New Roman" w:hAnsi="Times New Roman"/>
                <w:sz w:val="24"/>
                <w:szCs w:val="24"/>
              </w:rPr>
              <w:t>40</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Функции права</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4</w:t>
            </w:r>
            <w:r w:rsidR="00101414">
              <w:rPr>
                <w:rFonts w:ascii="Times New Roman" w:hAnsi="Times New Roman"/>
                <w:sz w:val="24"/>
                <w:szCs w:val="24"/>
              </w:rPr>
              <w:t>1</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Система права</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4</w:t>
            </w:r>
            <w:r w:rsidR="00101414">
              <w:rPr>
                <w:rFonts w:ascii="Times New Roman" w:hAnsi="Times New Roman"/>
                <w:sz w:val="24"/>
                <w:szCs w:val="24"/>
              </w:rPr>
              <w:t>2</w:t>
            </w:r>
          </w:p>
        </w:tc>
        <w:tc>
          <w:tcPr>
            <w:tcW w:w="7229" w:type="dxa"/>
          </w:tcPr>
          <w:p w:rsidR="006E2F5E" w:rsidRDefault="006E2F5E" w:rsidP="004965F3">
            <w:pPr>
              <w:spacing w:line="312" w:lineRule="auto"/>
              <w:jc w:val="both"/>
              <w:rPr>
                <w:rFonts w:ascii="Times New Roman" w:hAnsi="Times New Roman"/>
                <w:sz w:val="24"/>
                <w:szCs w:val="24"/>
              </w:rPr>
            </w:pPr>
            <w:r>
              <w:rPr>
                <w:rFonts w:ascii="Times New Roman" w:hAnsi="Times New Roman"/>
                <w:sz w:val="24"/>
                <w:szCs w:val="24"/>
              </w:rPr>
              <w:t>Классификации норм права</w:t>
            </w:r>
          </w:p>
        </w:tc>
        <w:tc>
          <w:tcPr>
            <w:tcW w:w="958" w:type="dxa"/>
          </w:tcPr>
          <w:p w:rsidR="006E2F5E" w:rsidRDefault="006E2F5E" w:rsidP="006D42B1">
            <w:pPr>
              <w:spacing w:line="312" w:lineRule="auto"/>
              <w:jc w:val="both"/>
              <w:rPr>
                <w:rFonts w:ascii="Times New Roman" w:hAnsi="Times New Roman"/>
                <w:b/>
                <w:sz w:val="24"/>
                <w:szCs w:val="24"/>
              </w:rPr>
            </w:pPr>
          </w:p>
        </w:tc>
      </w:tr>
      <w:tr w:rsidR="006E2F5E" w:rsidTr="007517D9">
        <w:tc>
          <w:tcPr>
            <w:tcW w:w="1384" w:type="dxa"/>
          </w:tcPr>
          <w:p w:rsidR="006E2F5E" w:rsidRDefault="006E2F5E" w:rsidP="00101414">
            <w:pPr>
              <w:spacing w:line="312" w:lineRule="auto"/>
              <w:jc w:val="both"/>
              <w:rPr>
                <w:rFonts w:ascii="Times New Roman" w:hAnsi="Times New Roman"/>
                <w:sz w:val="24"/>
                <w:szCs w:val="24"/>
              </w:rPr>
            </w:pPr>
            <w:r>
              <w:rPr>
                <w:rFonts w:ascii="Times New Roman" w:hAnsi="Times New Roman"/>
                <w:sz w:val="24"/>
                <w:szCs w:val="24"/>
              </w:rPr>
              <w:t>Таблица 4</w:t>
            </w:r>
            <w:r w:rsidR="00101414">
              <w:rPr>
                <w:rFonts w:ascii="Times New Roman" w:hAnsi="Times New Roman"/>
                <w:sz w:val="24"/>
                <w:szCs w:val="24"/>
              </w:rPr>
              <w:t>3</w:t>
            </w:r>
          </w:p>
        </w:tc>
        <w:tc>
          <w:tcPr>
            <w:tcW w:w="7229" w:type="dxa"/>
          </w:tcPr>
          <w:p w:rsidR="006E2F5E" w:rsidRDefault="002C2600" w:rsidP="004965F3">
            <w:pPr>
              <w:spacing w:line="312" w:lineRule="auto"/>
              <w:jc w:val="both"/>
              <w:rPr>
                <w:rFonts w:ascii="Times New Roman" w:hAnsi="Times New Roman"/>
                <w:sz w:val="24"/>
                <w:szCs w:val="24"/>
              </w:rPr>
            </w:pPr>
            <w:r>
              <w:rPr>
                <w:rFonts w:ascii="Times New Roman" w:hAnsi="Times New Roman"/>
                <w:sz w:val="24"/>
                <w:szCs w:val="24"/>
              </w:rPr>
              <w:t>Структура нормы права</w:t>
            </w:r>
          </w:p>
        </w:tc>
        <w:tc>
          <w:tcPr>
            <w:tcW w:w="958" w:type="dxa"/>
          </w:tcPr>
          <w:p w:rsidR="006E2F5E" w:rsidRDefault="006E2F5E" w:rsidP="006D42B1">
            <w:pPr>
              <w:spacing w:line="312" w:lineRule="auto"/>
              <w:jc w:val="both"/>
              <w:rPr>
                <w:rFonts w:ascii="Times New Roman" w:hAnsi="Times New Roman"/>
                <w:b/>
                <w:sz w:val="24"/>
                <w:szCs w:val="24"/>
              </w:rPr>
            </w:pPr>
          </w:p>
        </w:tc>
      </w:tr>
      <w:tr w:rsidR="002C2600" w:rsidTr="007517D9">
        <w:tc>
          <w:tcPr>
            <w:tcW w:w="1384" w:type="dxa"/>
          </w:tcPr>
          <w:p w:rsidR="002C2600" w:rsidRDefault="002C2600" w:rsidP="00101414">
            <w:pPr>
              <w:spacing w:line="312" w:lineRule="auto"/>
              <w:jc w:val="both"/>
              <w:rPr>
                <w:rFonts w:ascii="Times New Roman" w:hAnsi="Times New Roman"/>
                <w:sz w:val="24"/>
                <w:szCs w:val="24"/>
              </w:rPr>
            </w:pPr>
            <w:r>
              <w:rPr>
                <w:rFonts w:ascii="Times New Roman" w:hAnsi="Times New Roman"/>
                <w:sz w:val="24"/>
                <w:szCs w:val="24"/>
              </w:rPr>
              <w:t>Таблица 4</w:t>
            </w:r>
            <w:r w:rsidR="00101414">
              <w:rPr>
                <w:rFonts w:ascii="Times New Roman" w:hAnsi="Times New Roman"/>
                <w:sz w:val="24"/>
                <w:szCs w:val="24"/>
              </w:rPr>
              <w:t>4</w:t>
            </w:r>
          </w:p>
        </w:tc>
        <w:tc>
          <w:tcPr>
            <w:tcW w:w="7229" w:type="dxa"/>
          </w:tcPr>
          <w:p w:rsidR="002C2600" w:rsidRDefault="002C2600" w:rsidP="004965F3">
            <w:pPr>
              <w:spacing w:line="312" w:lineRule="auto"/>
              <w:jc w:val="both"/>
              <w:rPr>
                <w:rFonts w:ascii="Times New Roman" w:hAnsi="Times New Roman"/>
                <w:sz w:val="24"/>
                <w:szCs w:val="24"/>
              </w:rPr>
            </w:pPr>
            <w:r>
              <w:rPr>
                <w:rFonts w:ascii="Times New Roman" w:hAnsi="Times New Roman"/>
                <w:sz w:val="24"/>
                <w:szCs w:val="24"/>
              </w:rPr>
              <w:t>Виды источников права</w:t>
            </w:r>
          </w:p>
        </w:tc>
        <w:tc>
          <w:tcPr>
            <w:tcW w:w="958" w:type="dxa"/>
          </w:tcPr>
          <w:p w:rsidR="002C2600" w:rsidRDefault="002C2600" w:rsidP="006D42B1">
            <w:pPr>
              <w:spacing w:line="312" w:lineRule="auto"/>
              <w:jc w:val="both"/>
              <w:rPr>
                <w:rFonts w:ascii="Times New Roman" w:hAnsi="Times New Roman"/>
                <w:b/>
                <w:sz w:val="24"/>
                <w:szCs w:val="24"/>
              </w:rPr>
            </w:pPr>
          </w:p>
        </w:tc>
      </w:tr>
      <w:tr w:rsidR="002C2600" w:rsidTr="007517D9">
        <w:tc>
          <w:tcPr>
            <w:tcW w:w="1384" w:type="dxa"/>
          </w:tcPr>
          <w:p w:rsidR="002C2600" w:rsidRDefault="002C2600" w:rsidP="00101414">
            <w:pPr>
              <w:spacing w:line="312" w:lineRule="auto"/>
              <w:jc w:val="both"/>
              <w:rPr>
                <w:rFonts w:ascii="Times New Roman" w:hAnsi="Times New Roman"/>
                <w:sz w:val="24"/>
                <w:szCs w:val="24"/>
              </w:rPr>
            </w:pPr>
            <w:r>
              <w:rPr>
                <w:rFonts w:ascii="Times New Roman" w:hAnsi="Times New Roman"/>
                <w:sz w:val="24"/>
                <w:szCs w:val="24"/>
              </w:rPr>
              <w:t>Таблица 4</w:t>
            </w:r>
            <w:r w:rsidR="00101414">
              <w:rPr>
                <w:rFonts w:ascii="Times New Roman" w:hAnsi="Times New Roman"/>
                <w:sz w:val="24"/>
                <w:szCs w:val="24"/>
              </w:rPr>
              <w:t>5</w:t>
            </w:r>
          </w:p>
        </w:tc>
        <w:tc>
          <w:tcPr>
            <w:tcW w:w="7229" w:type="dxa"/>
          </w:tcPr>
          <w:p w:rsidR="002C2600" w:rsidRDefault="002C2600" w:rsidP="004965F3">
            <w:pPr>
              <w:spacing w:line="312" w:lineRule="auto"/>
              <w:jc w:val="both"/>
              <w:rPr>
                <w:rFonts w:ascii="Times New Roman" w:hAnsi="Times New Roman"/>
                <w:sz w:val="24"/>
                <w:szCs w:val="24"/>
              </w:rPr>
            </w:pPr>
            <w:r>
              <w:rPr>
                <w:rFonts w:ascii="Times New Roman" w:hAnsi="Times New Roman"/>
                <w:sz w:val="24"/>
                <w:szCs w:val="24"/>
              </w:rPr>
              <w:t>Нормативно-правовые акты, субъекты их принятия и виды</w:t>
            </w:r>
          </w:p>
        </w:tc>
        <w:tc>
          <w:tcPr>
            <w:tcW w:w="958" w:type="dxa"/>
          </w:tcPr>
          <w:p w:rsidR="002C2600" w:rsidRDefault="002C2600" w:rsidP="006D42B1">
            <w:pPr>
              <w:spacing w:line="312" w:lineRule="auto"/>
              <w:jc w:val="both"/>
              <w:rPr>
                <w:rFonts w:ascii="Times New Roman" w:hAnsi="Times New Roman"/>
                <w:b/>
                <w:sz w:val="24"/>
                <w:szCs w:val="24"/>
              </w:rPr>
            </w:pPr>
          </w:p>
        </w:tc>
      </w:tr>
      <w:tr w:rsidR="00FD5AD6" w:rsidTr="007517D9">
        <w:tc>
          <w:tcPr>
            <w:tcW w:w="1384" w:type="dxa"/>
          </w:tcPr>
          <w:p w:rsidR="00FD5AD6" w:rsidRDefault="00FD5AD6" w:rsidP="00101414">
            <w:pPr>
              <w:spacing w:line="312" w:lineRule="auto"/>
              <w:jc w:val="both"/>
              <w:rPr>
                <w:rFonts w:ascii="Times New Roman" w:hAnsi="Times New Roman"/>
                <w:sz w:val="24"/>
                <w:szCs w:val="24"/>
              </w:rPr>
            </w:pPr>
            <w:r>
              <w:rPr>
                <w:rFonts w:ascii="Times New Roman" w:hAnsi="Times New Roman"/>
                <w:sz w:val="24"/>
                <w:szCs w:val="24"/>
              </w:rPr>
              <w:t>Таблица 4</w:t>
            </w:r>
            <w:r w:rsidR="00101414">
              <w:rPr>
                <w:rFonts w:ascii="Times New Roman" w:hAnsi="Times New Roman"/>
                <w:sz w:val="24"/>
                <w:szCs w:val="24"/>
              </w:rPr>
              <w:t>6</w:t>
            </w:r>
          </w:p>
        </w:tc>
        <w:tc>
          <w:tcPr>
            <w:tcW w:w="7229" w:type="dxa"/>
          </w:tcPr>
          <w:p w:rsidR="00FD5AD6" w:rsidRDefault="00FD5AD6" w:rsidP="004965F3">
            <w:pPr>
              <w:spacing w:line="312" w:lineRule="auto"/>
              <w:jc w:val="both"/>
              <w:rPr>
                <w:rFonts w:ascii="Times New Roman" w:hAnsi="Times New Roman"/>
                <w:sz w:val="24"/>
                <w:szCs w:val="24"/>
              </w:rPr>
            </w:pPr>
            <w:r>
              <w:rPr>
                <w:rFonts w:ascii="Times New Roman" w:hAnsi="Times New Roman"/>
                <w:sz w:val="24"/>
                <w:szCs w:val="24"/>
              </w:rPr>
              <w:t>Основания приобретения гражданства РФ</w:t>
            </w:r>
          </w:p>
        </w:tc>
        <w:tc>
          <w:tcPr>
            <w:tcW w:w="958" w:type="dxa"/>
          </w:tcPr>
          <w:p w:rsidR="00FD5AD6" w:rsidRDefault="00FD5AD6" w:rsidP="006D42B1">
            <w:pPr>
              <w:spacing w:line="312" w:lineRule="auto"/>
              <w:jc w:val="both"/>
              <w:rPr>
                <w:rFonts w:ascii="Times New Roman" w:hAnsi="Times New Roman"/>
                <w:b/>
                <w:sz w:val="24"/>
                <w:szCs w:val="24"/>
              </w:rPr>
            </w:pPr>
          </w:p>
        </w:tc>
      </w:tr>
      <w:tr w:rsidR="00FD5AD6" w:rsidTr="007517D9">
        <w:tc>
          <w:tcPr>
            <w:tcW w:w="1384" w:type="dxa"/>
          </w:tcPr>
          <w:p w:rsidR="00FD5AD6" w:rsidRDefault="00FD5AD6" w:rsidP="00101414">
            <w:pPr>
              <w:spacing w:line="312" w:lineRule="auto"/>
              <w:jc w:val="both"/>
              <w:rPr>
                <w:rFonts w:ascii="Times New Roman" w:hAnsi="Times New Roman"/>
                <w:sz w:val="24"/>
                <w:szCs w:val="24"/>
              </w:rPr>
            </w:pPr>
            <w:r>
              <w:rPr>
                <w:rFonts w:ascii="Times New Roman" w:hAnsi="Times New Roman"/>
                <w:sz w:val="24"/>
                <w:szCs w:val="24"/>
              </w:rPr>
              <w:t>Таблица 4</w:t>
            </w:r>
            <w:r w:rsidR="00101414">
              <w:rPr>
                <w:rFonts w:ascii="Times New Roman" w:hAnsi="Times New Roman"/>
                <w:sz w:val="24"/>
                <w:szCs w:val="24"/>
              </w:rPr>
              <w:t>7</w:t>
            </w:r>
          </w:p>
        </w:tc>
        <w:tc>
          <w:tcPr>
            <w:tcW w:w="7229" w:type="dxa"/>
          </w:tcPr>
          <w:p w:rsidR="00FD5AD6" w:rsidRDefault="00FD5AD6" w:rsidP="004965F3">
            <w:pPr>
              <w:spacing w:line="312" w:lineRule="auto"/>
              <w:jc w:val="both"/>
              <w:rPr>
                <w:rFonts w:ascii="Times New Roman" w:hAnsi="Times New Roman"/>
                <w:sz w:val="24"/>
                <w:szCs w:val="24"/>
              </w:rPr>
            </w:pPr>
            <w:r>
              <w:rPr>
                <w:rFonts w:ascii="Times New Roman" w:hAnsi="Times New Roman"/>
                <w:sz w:val="24"/>
                <w:szCs w:val="24"/>
              </w:rPr>
              <w:t>Сравнительный анализ прав человека и прав гражданина</w:t>
            </w:r>
          </w:p>
        </w:tc>
        <w:tc>
          <w:tcPr>
            <w:tcW w:w="958" w:type="dxa"/>
          </w:tcPr>
          <w:p w:rsidR="00FD5AD6" w:rsidRDefault="00FD5AD6" w:rsidP="006D42B1">
            <w:pPr>
              <w:spacing w:line="312" w:lineRule="auto"/>
              <w:jc w:val="both"/>
              <w:rPr>
                <w:rFonts w:ascii="Times New Roman" w:hAnsi="Times New Roman"/>
                <w:b/>
                <w:sz w:val="24"/>
                <w:szCs w:val="24"/>
              </w:rPr>
            </w:pPr>
          </w:p>
        </w:tc>
      </w:tr>
      <w:tr w:rsidR="00FD5AD6" w:rsidTr="007517D9">
        <w:tc>
          <w:tcPr>
            <w:tcW w:w="1384" w:type="dxa"/>
          </w:tcPr>
          <w:p w:rsidR="00FD5AD6" w:rsidRDefault="00FD5AD6" w:rsidP="00101414">
            <w:pPr>
              <w:spacing w:line="312" w:lineRule="auto"/>
              <w:jc w:val="both"/>
              <w:rPr>
                <w:rFonts w:ascii="Times New Roman" w:hAnsi="Times New Roman"/>
                <w:sz w:val="24"/>
                <w:szCs w:val="24"/>
              </w:rPr>
            </w:pPr>
            <w:r>
              <w:rPr>
                <w:rFonts w:ascii="Times New Roman" w:hAnsi="Times New Roman"/>
                <w:sz w:val="24"/>
                <w:szCs w:val="24"/>
              </w:rPr>
              <w:t>Таблица 4</w:t>
            </w:r>
            <w:r w:rsidR="00101414">
              <w:rPr>
                <w:rFonts w:ascii="Times New Roman" w:hAnsi="Times New Roman"/>
                <w:sz w:val="24"/>
                <w:szCs w:val="24"/>
              </w:rPr>
              <w:t>8</w:t>
            </w:r>
          </w:p>
        </w:tc>
        <w:tc>
          <w:tcPr>
            <w:tcW w:w="7229" w:type="dxa"/>
          </w:tcPr>
          <w:p w:rsidR="00FD5AD6" w:rsidRDefault="00FD5AD6" w:rsidP="004965F3">
            <w:pPr>
              <w:spacing w:line="312" w:lineRule="auto"/>
              <w:jc w:val="both"/>
              <w:rPr>
                <w:rFonts w:ascii="Times New Roman" w:hAnsi="Times New Roman"/>
                <w:sz w:val="24"/>
                <w:szCs w:val="24"/>
              </w:rPr>
            </w:pPr>
            <w:r>
              <w:rPr>
                <w:rFonts w:ascii="Times New Roman" w:hAnsi="Times New Roman"/>
                <w:sz w:val="24"/>
                <w:szCs w:val="24"/>
              </w:rPr>
              <w:t>Система прав человека и гражданина, закрепленная в Конституции РФ</w:t>
            </w:r>
          </w:p>
        </w:tc>
        <w:tc>
          <w:tcPr>
            <w:tcW w:w="958" w:type="dxa"/>
          </w:tcPr>
          <w:p w:rsidR="00FD5AD6" w:rsidRDefault="00FD5AD6" w:rsidP="006D42B1">
            <w:pPr>
              <w:spacing w:line="312" w:lineRule="auto"/>
              <w:jc w:val="both"/>
              <w:rPr>
                <w:rFonts w:ascii="Times New Roman" w:hAnsi="Times New Roman"/>
                <w:b/>
                <w:sz w:val="24"/>
                <w:szCs w:val="24"/>
              </w:rPr>
            </w:pPr>
          </w:p>
        </w:tc>
      </w:tr>
      <w:tr w:rsidR="00FD5AD6" w:rsidTr="007517D9">
        <w:tc>
          <w:tcPr>
            <w:tcW w:w="1384" w:type="dxa"/>
          </w:tcPr>
          <w:p w:rsidR="00FD5AD6" w:rsidRDefault="00FD5AD6" w:rsidP="00101414">
            <w:pPr>
              <w:spacing w:line="312" w:lineRule="auto"/>
              <w:jc w:val="both"/>
              <w:rPr>
                <w:rFonts w:ascii="Times New Roman" w:hAnsi="Times New Roman"/>
                <w:sz w:val="24"/>
                <w:szCs w:val="24"/>
              </w:rPr>
            </w:pPr>
            <w:r>
              <w:rPr>
                <w:rFonts w:ascii="Times New Roman" w:hAnsi="Times New Roman"/>
                <w:sz w:val="24"/>
                <w:szCs w:val="24"/>
              </w:rPr>
              <w:t>Таблица 4</w:t>
            </w:r>
            <w:r w:rsidR="00101414">
              <w:rPr>
                <w:rFonts w:ascii="Times New Roman" w:hAnsi="Times New Roman"/>
                <w:sz w:val="24"/>
                <w:szCs w:val="24"/>
              </w:rPr>
              <w:t>9</w:t>
            </w:r>
          </w:p>
        </w:tc>
        <w:tc>
          <w:tcPr>
            <w:tcW w:w="7229" w:type="dxa"/>
          </w:tcPr>
          <w:p w:rsidR="00FD5AD6" w:rsidRDefault="00FD5AD6" w:rsidP="004965F3">
            <w:pPr>
              <w:spacing w:line="312" w:lineRule="auto"/>
              <w:jc w:val="both"/>
              <w:rPr>
                <w:rFonts w:ascii="Times New Roman" w:hAnsi="Times New Roman"/>
                <w:sz w:val="24"/>
                <w:szCs w:val="24"/>
              </w:rPr>
            </w:pPr>
            <w:r>
              <w:rPr>
                <w:rFonts w:ascii="Times New Roman" w:hAnsi="Times New Roman"/>
                <w:sz w:val="24"/>
                <w:szCs w:val="24"/>
              </w:rPr>
              <w:t>Основные обязанности человека и гражданина РФ</w:t>
            </w:r>
          </w:p>
        </w:tc>
        <w:tc>
          <w:tcPr>
            <w:tcW w:w="958" w:type="dxa"/>
          </w:tcPr>
          <w:p w:rsidR="00FD5AD6" w:rsidRDefault="00FD5AD6" w:rsidP="006D42B1">
            <w:pPr>
              <w:spacing w:line="312" w:lineRule="auto"/>
              <w:jc w:val="both"/>
              <w:rPr>
                <w:rFonts w:ascii="Times New Roman" w:hAnsi="Times New Roman"/>
                <w:b/>
                <w:sz w:val="24"/>
                <w:szCs w:val="24"/>
              </w:rPr>
            </w:pPr>
          </w:p>
        </w:tc>
      </w:tr>
      <w:tr w:rsidR="00022FD6" w:rsidTr="007517D9">
        <w:tc>
          <w:tcPr>
            <w:tcW w:w="1384" w:type="dxa"/>
          </w:tcPr>
          <w:p w:rsidR="00022FD6" w:rsidRDefault="00022FD6" w:rsidP="00101414">
            <w:pPr>
              <w:spacing w:line="312" w:lineRule="auto"/>
              <w:jc w:val="both"/>
              <w:rPr>
                <w:rFonts w:ascii="Times New Roman" w:hAnsi="Times New Roman"/>
                <w:sz w:val="24"/>
                <w:szCs w:val="24"/>
              </w:rPr>
            </w:pPr>
            <w:r>
              <w:rPr>
                <w:rFonts w:ascii="Times New Roman" w:hAnsi="Times New Roman"/>
                <w:sz w:val="24"/>
                <w:szCs w:val="24"/>
              </w:rPr>
              <w:t xml:space="preserve">Таблица </w:t>
            </w:r>
            <w:r w:rsidR="00101414">
              <w:rPr>
                <w:rFonts w:ascii="Times New Roman" w:hAnsi="Times New Roman"/>
                <w:sz w:val="24"/>
                <w:szCs w:val="24"/>
              </w:rPr>
              <w:t>50</w:t>
            </w:r>
          </w:p>
        </w:tc>
        <w:tc>
          <w:tcPr>
            <w:tcW w:w="7229" w:type="dxa"/>
          </w:tcPr>
          <w:p w:rsidR="00022FD6" w:rsidRDefault="00022FD6" w:rsidP="004965F3">
            <w:pPr>
              <w:spacing w:line="312" w:lineRule="auto"/>
              <w:jc w:val="both"/>
              <w:rPr>
                <w:rFonts w:ascii="Times New Roman" w:hAnsi="Times New Roman"/>
                <w:sz w:val="24"/>
                <w:szCs w:val="24"/>
              </w:rPr>
            </w:pPr>
            <w:r>
              <w:rPr>
                <w:rFonts w:ascii="Times New Roman" w:hAnsi="Times New Roman"/>
                <w:sz w:val="24"/>
                <w:szCs w:val="24"/>
              </w:rPr>
              <w:t>Структурные элементы налоговой системы России</w:t>
            </w:r>
          </w:p>
        </w:tc>
        <w:tc>
          <w:tcPr>
            <w:tcW w:w="958" w:type="dxa"/>
          </w:tcPr>
          <w:p w:rsidR="00022FD6" w:rsidRDefault="00022FD6" w:rsidP="006D42B1">
            <w:pPr>
              <w:spacing w:line="312" w:lineRule="auto"/>
              <w:jc w:val="both"/>
              <w:rPr>
                <w:rFonts w:ascii="Times New Roman" w:hAnsi="Times New Roman"/>
                <w:b/>
                <w:sz w:val="24"/>
                <w:szCs w:val="24"/>
              </w:rPr>
            </w:pPr>
          </w:p>
        </w:tc>
      </w:tr>
      <w:tr w:rsidR="00022FD6" w:rsidTr="007517D9">
        <w:tc>
          <w:tcPr>
            <w:tcW w:w="1384" w:type="dxa"/>
          </w:tcPr>
          <w:p w:rsidR="00022FD6" w:rsidRDefault="00022FD6" w:rsidP="00101414">
            <w:pPr>
              <w:spacing w:line="312" w:lineRule="auto"/>
              <w:jc w:val="both"/>
              <w:rPr>
                <w:rFonts w:ascii="Times New Roman" w:hAnsi="Times New Roman"/>
                <w:sz w:val="24"/>
                <w:szCs w:val="24"/>
              </w:rPr>
            </w:pPr>
            <w:r>
              <w:rPr>
                <w:rFonts w:ascii="Times New Roman" w:hAnsi="Times New Roman"/>
                <w:sz w:val="24"/>
                <w:szCs w:val="24"/>
              </w:rPr>
              <w:t>Таблица 5</w:t>
            </w:r>
            <w:r w:rsidR="00101414">
              <w:rPr>
                <w:rFonts w:ascii="Times New Roman" w:hAnsi="Times New Roman"/>
                <w:sz w:val="24"/>
                <w:szCs w:val="24"/>
              </w:rPr>
              <w:t>1</w:t>
            </w:r>
          </w:p>
        </w:tc>
        <w:tc>
          <w:tcPr>
            <w:tcW w:w="7229" w:type="dxa"/>
          </w:tcPr>
          <w:p w:rsidR="00022FD6" w:rsidRDefault="00022FD6" w:rsidP="004965F3">
            <w:pPr>
              <w:spacing w:line="312" w:lineRule="auto"/>
              <w:jc w:val="both"/>
              <w:rPr>
                <w:rFonts w:ascii="Times New Roman" w:hAnsi="Times New Roman"/>
                <w:sz w:val="24"/>
                <w:szCs w:val="24"/>
              </w:rPr>
            </w:pPr>
            <w:r>
              <w:rPr>
                <w:rFonts w:ascii="Times New Roman" w:hAnsi="Times New Roman"/>
                <w:sz w:val="24"/>
                <w:szCs w:val="24"/>
              </w:rPr>
              <w:t>Основные принципы налогообложения</w:t>
            </w:r>
          </w:p>
        </w:tc>
        <w:tc>
          <w:tcPr>
            <w:tcW w:w="958" w:type="dxa"/>
          </w:tcPr>
          <w:p w:rsidR="00022FD6" w:rsidRDefault="00022FD6" w:rsidP="006D42B1">
            <w:pPr>
              <w:spacing w:line="312" w:lineRule="auto"/>
              <w:jc w:val="both"/>
              <w:rPr>
                <w:rFonts w:ascii="Times New Roman" w:hAnsi="Times New Roman"/>
                <w:b/>
                <w:sz w:val="24"/>
                <w:szCs w:val="24"/>
              </w:rPr>
            </w:pPr>
          </w:p>
        </w:tc>
      </w:tr>
      <w:tr w:rsidR="00022FD6" w:rsidTr="007517D9">
        <w:tc>
          <w:tcPr>
            <w:tcW w:w="1384" w:type="dxa"/>
          </w:tcPr>
          <w:p w:rsidR="00022FD6" w:rsidRDefault="00022FD6" w:rsidP="00101414">
            <w:pPr>
              <w:spacing w:line="312" w:lineRule="auto"/>
              <w:jc w:val="both"/>
              <w:rPr>
                <w:rFonts w:ascii="Times New Roman" w:hAnsi="Times New Roman"/>
                <w:sz w:val="24"/>
                <w:szCs w:val="24"/>
              </w:rPr>
            </w:pPr>
            <w:r>
              <w:rPr>
                <w:rFonts w:ascii="Times New Roman" w:hAnsi="Times New Roman"/>
                <w:sz w:val="24"/>
                <w:szCs w:val="24"/>
              </w:rPr>
              <w:t>Таблица 5</w:t>
            </w:r>
            <w:r w:rsidR="00101414">
              <w:rPr>
                <w:rFonts w:ascii="Times New Roman" w:hAnsi="Times New Roman"/>
                <w:sz w:val="24"/>
                <w:szCs w:val="24"/>
              </w:rPr>
              <w:t>2</w:t>
            </w:r>
          </w:p>
        </w:tc>
        <w:tc>
          <w:tcPr>
            <w:tcW w:w="7229" w:type="dxa"/>
          </w:tcPr>
          <w:p w:rsidR="00022FD6" w:rsidRDefault="00022FD6" w:rsidP="004965F3">
            <w:pPr>
              <w:spacing w:line="312" w:lineRule="auto"/>
              <w:jc w:val="both"/>
              <w:rPr>
                <w:rFonts w:ascii="Times New Roman" w:hAnsi="Times New Roman"/>
                <w:sz w:val="24"/>
                <w:szCs w:val="24"/>
              </w:rPr>
            </w:pPr>
            <w:r>
              <w:rPr>
                <w:rFonts w:ascii="Times New Roman" w:hAnsi="Times New Roman"/>
                <w:sz w:val="24"/>
                <w:szCs w:val="24"/>
              </w:rPr>
              <w:t>Функции налогов</w:t>
            </w:r>
          </w:p>
        </w:tc>
        <w:tc>
          <w:tcPr>
            <w:tcW w:w="958" w:type="dxa"/>
          </w:tcPr>
          <w:p w:rsidR="00022FD6" w:rsidRDefault="00022FD6" w:rsidP="006D42B1">
            <w:pPr>
              <w:spacing w:line="312" w:lineRule="auto"/>
              <w:jc w:val="both"/>
              <w:rPr>
                <w:rFonts w:ascii="Times New Roman" w:hAnsi="Times New Roman"/>
                <w:b/>
                <w:sz w:val="24"/>
                <w:szCs w:val="24"/>
              </w:rPr>
            </w:pPr>
          </w:p>
        </w:tc>
      </w:tr>
      <w:tr w:rsidR="00022FD6" w:rsidTr="007517D9">
        <w:tc>
          <w:tcPr>
            <w:tcW w:w="1384" w:type="dxa"/>
          </w:tcPr>
          <w:p w:rsidR="00022FD6" w:rsidRDefault="00022FD6" w:rsidP="00101414">
            <w:pPr>
              <w:spacing w:line="312" w:lineRule="auto"/>
              <w:jc w:val="both"/>
              <w:rPr>
                <w:rFonts w:ascii="Times New Roman" w:hAnsi="Times New Roman"/>
                <w:sz w:val="24"/>
                <w:szCs w:val="24"/>
              </w:rPr>
            </w:pPr>
            <w:r>
              <w:rPr>
                <w:rFonts w:ascii="Times New Roman" w:hAnsi="Times New Roman"/>
                <w:sz w:val="24"/>
                <w:szCs w:val="24"/>
              </w:rPr>
              <w:t>Таблица 5</w:t>
            </w:r>
            <w:r w:rsidR="00101414">
              <w:rPr>
                <w:rFonts w:ascii="Times New Roman" w:hAnsi="Times New Roman"/>
                <w:sz w:val="24"/>
                <w:szCs w:val="24"/>
              </w:rPr>
              <w:t>3</w:t>
            </w:r>
          </w:p>
        </w:tc>
        <w:tc>
          <w:tcPr>
            <w:tcW w:w="7229" w:type="dxa"/>
          </w:tcPr>
          <w:p w:rsidR="00321C91" w:rsidRDefault="00022FD6" w:rsidP="00022FD6">
            <w:pPr>
              <w:spacing w:line="312" w:lineRule="auto"/>
              <w:jc w:val="both"/>
              <w:rPr>
                <w:rFonts w:ascii="Times New Roman" w:hAnsi="Times New Roman"/>
                <w:sz w:val="24"/>
                <w:szCs w:val="24"/>
              </w:rPr>
            </w:pPr>
            <w:r>
              <w:rPr>
                <w:rFonts w:ascii="Times New Roman" w:hAnsi="Times New Roman"/>
                <w:sz w:val="24"/>
                <w:szCs w:val="24"/>
              </w:rPr>
              <w:t xml:space="preserve">Реестр организационно-правовых форм предпринимательской деятельности, закрепленных ГК РФ </w:t>
            </w:r>
          </w:p>
          <w:p w:rsidR="00022FD6" w:rsidRDefault="00022FD6" w:rsidP="00022FD6">
            <w:pPr>
              <w:spacing w:line="312" w:lineRule="auto"/>
              <w:jc w:val="both"/>
              <w:rPr>
                <w:rFonts w:ascii="Times New Roman" w:hAnsi="Times New Roman"/>
                <w:sz w:val="24"/>
                <w:szCs w:val="24"/>
              </w:rPr>
            </w:pPr>
            <w:r>
              <w:rPr>
                <w:rFonts w:ascii="Times New Roman" w:hAnsi="Times New Roman"/>
                <w:sz w:val="24"/>
                <w:szCs w:val="24"/>
              </w:rPr>
              <w:t xml:space="preserve">(по состоянию на 26 мая 2019 г.) </w:t>
            </w:r>
          </w:p>
        </w:tc>
        <w:tc>
          <w:tcPr>
            <w:tcW w:w="958" w:type="dxa"/>
          </w:tcPr>
          <w:p w:rsidR="00022FD6" w:rsidRDefault="00022FD6" w:rsidP="006D42B1">
            <w:pPr>
              <w:spacing w:line="312" w:lineRule="auto"/>
              <w:jc w:val="both"/>
              <w:rPr>
                <w:rFonts w:ascii="Times New Roman" w:hAnsi="Times New Roman"/>
                <w:b/>
                <w:sz w:val="24"/>
                <w:szCs w:val="24"/>
              </w:rPr>
            </w:pPr>
          </w:p>
        </w:tc>
      </w:tr>
      <w:tr w:rsidR="00022FD6" w:rsidTr="007517D9">
        <w:tc>
          <w:tcPr>
            <w:tcW w:w="1384" w:type="dxa"/>
          </w:tcPr>
          <w:p w:rsidR="00022FD6" w:rsidRDefault="00022FD6" w:rsidP="00101414">
            <w:pPr>
              <w:spacing w:line="312" w:lineRule="auto"/>
              <w:jc w:val="both"/>
              <w:rPr>
                <w:rFonts w:ascii="Times New Roman" w:hAnsi="Times New Roman"/>
                <w:sz w:val="24"/>
                <w:szCs w:val="24"/>
              </w:rPr>
            </w:pPr>
            <w:r>
              <w:rPr>
                <w:rFonts w:ascii="Times New Roman" w:hAnsi="Times New Roman"/>
                <w:sz w:val="24"/>
                <w:szCs w:val="24"/>
              </w:rPr>
              <w:t>Таблица 5</w:t>
            </w:r>
            <w:r w:rsidR="00101414">
              <w:rPr>
                <w:rFonts w:ascii="Times New Roman" w:hAnsi="Times New Roman"/>
                <w:sz w:val="24"/>
                <w:szCs w:val="24"/>
              </w:rPr>
              <w:t>4</w:t>
            </w:r>
          </w:p>
        </w:tc>
        <w:tc>
          <w:tcPr>
            <w:tcW w:w="7229" w:type="dxa"/>
          </w:tcPr>
          <w:p w:rsidR="00022FD6" w:rsidRDefault="00022FD6" w:rsidP="00022FD6">
            <w:pPr>
              <w:spacing w:line="312" w:lineRule="auto"/>
              <w:jc w:val="both"/>
              <w:rPr>
                <w:rFonts w:ascii="Times New Roman" w:hAnsi="Times New Roman"/>
                <w:sz w:val="24"/>
                <w:szCs w:val="24"/>
              </w:rPr>
            </w:pPr>
            <w:r>
              <w:rPr>
                <w:rFonts w:ascii="Times New Roman" w:hAnsi="Times New Roman"/>
                <w:sz w:val="24"/>
                <w:szCs w:val="24"/>
              </w:rPr>
              <w:t xml:space="preserve">Содержание (юридическое и экономическое) собственности </w:t>
            </w:r>
          </w:p>
        </w:tc>
        <w:tc>
          <w:tcPr>
            <w:tcW w:w="958" w:type="dxa"/>
          </w:tcPr>
          <w:p w:rsidR="00022FD6" w:rsidRDefault="00022FD6" w:rsidP="006D42B1">
            <w:pPr>
              <w:spacing w:line="312" w:lineRule="auto"/>
              <w:jc w:val="both"/>
              <w:rPr>
                <w:rFonts w:ascii="Times New Roman" w:hAnsi="Times New Roman"/>
                <w:b/>
                <w:sz w:val="24"/>
                <w:szCs w:val="24"/>
              </w:rPr>
            </w:pPr>
          </w:p>
        </w:tc>
      </w:tr>
      <w:tr w:rsidR="0042681D" w:rsidTr="007517D9">
        <w:tc>
          <w:tcPr>
            <w:tcW w:w="1384" w:type="dxa"/>
          </w:tcPr>
          <w:p w:rsidR="0042681D" w:rsidRDefault="0042681D" w:rsidP="00101414">
            <w:pPr>
              <w:spacing w:line="312" w:lineRule="auto"/>
              <w:jc w:val="both"/>
              <w:rPr>
                <w:rFonts w:ascii="Times New Roman" w:hAnsi="Times New Roman"/>
                <w:sz w:val="24"/>
                <w:szCs w:val="24"/>
              </w:rPr>
            </w:pPr>
            <w:r>
              <w:rPr>
                <w:rFonts w:ascii="Times New Roman" w:hAnsi="Times New Roman"/>
                <w:sz w:val="24"/>
                <w:szCs w:val="24"/>
              </w:rPr>
              <w:t>Таблица 5</w:t>
            </w:r>
            <w:r w:rsidR="00101414">
              <w:rPr>
                <w:rFonts w:ascii="Times New Roman" w:hAnsi="Times New Roman"/>
                <w:sz w:val="24"/>
                <w:szCs w:val="24"/>
              </w:rPr>
              <w:t>5</w:t>
            </w:r>
          </w:p>
        </w:tc>
        <w:tc>
          <w:tcPr>
            <w:tcW w:w="7229" w:type="dxa"/>
          </w:tcPr>
          <w:p w:rsidR="0042681D" w:rsidRDefault="0042681D" w:rsidP="00022FD6">
            <w:pPr>
              <w:spacing w:line="312" w:lineRule="auto"/>
              <w:jc w:val="both"/>
              <w:rPr>
                <w:rFonts w:ascii="Times New Roman" w:hAnsi="Times New Roman"/>
                <w:sz w:val="24"/>
                <w:szCs w:val="24"/>
              </w:rPr>
            </w:pPr>
            <w:r>
              <w:rPr>
                <w:rFonts w:ascii="Times New Roman" w:hAnsi="Times New Roman"/>
                <w:sz w:val="24"/>
                <w:szCs w:val="24"/>
              </w:rPr>
              <w:t>Защита интеллектуальных прав</w:t>
            </w:r>
          </w:p>
        </w:tc>
        <w:tc>
          <w:tcPr>
            <w:tcW w:w="958" w:type="dxa"/>
          </w:tcPr>
          <w:p w:rsidR="0042681D" w:rsidRDefault="0042681D" w:rsidP="006D42B1">
            <w:pPr>
              <w:spacing w:line="312" w:lineRule="auto"/>
              <w:jc w:val="both"/>
              <w:rPr>
                <w:rFonts w:ascii="Times New Roman" w:hAnsi="Times New Roman"/>
                <w:b/>
                <w:sz w:val="24"/>
                <w:szCs w:val="24"/>
              </w:rPr>
            </w:pPr>
          </w:p>
        </w:tc>
      </w:tr>
      <w:tr w:rsidR="0042681D" w:rsidTr="007517D9">
        <w:tc>
          <w:tcPr>
            <w:tcW w:w="1384" w:type="dxa"/>
          </w:tcPr>
          <w:p w:rsidR="0042681D" w:rsidRDefault="0042681D" w:rsidP="00101414">
            <w:pPr>
              <w:spacing w:line="312" w:lineRule="auto"/>
              <w:jc w:val="both"/>
              <w:rPr>
                <w:rFonts w:ascii="Times New Roman" w:hAnsi="Times New Roman"/>
                <w:sz w:val="24"/>
                <w:szCs w:val="24"/>
              </w:rPr>
            </w:pPr>
            <w:r>
              <w:rPr>
                <w:rFonts w:ascii="Times New Roman" w:hAnsi="Times New Roman"/>
                <w:sz w:val="24"/>
                <w:szCs w:val="24"/>
              </w:rPr>
              <w:t>Таблица 5</w:t>
            </w:r>
            <w:r w:rsidR="00101414">
              <w:rPr>
                <w:rFonts w:ascii="Times New Roman" w:hAnsi="Times New Roman"/>
                <w:sz w:val="24"/>
                <w:szCs w:val="24"/>
              </w:rPr>
              <w:t>6</w:t>
            </w:r>
          </w:p>
        </w:tc>
        <w:tc>
          <w:tcPr>
            <w:tcW w:w="7229" w:type="dxa"/>
          </w:tcPr>
          <w:p w:rsidR="0042681D" w:rsidRDefault="0042681D" w:rsidP="00022FD6">
            <w:pPr>
              <w:spacing w:line="312" w:lineRule="auto"/>
              <w:jc w:val="both"/>
              <w:rPr>
                <w:rFonts w:ascii="Times New Roman" w:hAnsi="Times New Roman"/>
                <w:sz w:val="24"/>
                <w:szCs w:val="24"/>
              </w:rPr>
            </w:pPr>
            <w:r>
              <w:rPr>
                <w:rFonts w:ascii="Times New Roman" w:hAnsi="Times New Roman"/>
                <w:sz w:val="24"/>
                <w:szCs w:val="24"/>
              </w:rPr>
              <w:t>Способ выражения и тип произведения в контексте объекта авторских прав</w:t>
            </w:r>
          </w:p>
        </w:tc>
        <w:tc>
          <w:tcPr>
            <w:tcW w:w="958" w:type="dxa"/>
          </w:tcPr>
          <w:p w:rsidR="0042681D" w:rsidRDefault="0042681D" w:rsidP="006D42B1">
            <w:pPr>
              <w:spacing w:line="312" w:lineRule="auto"/>
              <w:jc w:val="both"/>
              <w:rPr>
                <w:rFonts w:ascii="Times New Roman" w:hAnsi="Times New Roman"/>
                <w:b/>
                <w:sz w:val="24"/>
                <w:szCs w:val="24"/>
              </w:rPr>
            </w:pPr>
          </w:p>
        </w:tc>
      </w:tr>
      <w:tr w:rsidR="0042681D" w:rsidTr="007517D9">
        <w:tc>
          <w:tcPr>
            <w:tcW w:w="1384" w:type="dxa"/>
          </w:tcPr>
          <w:p w:rsidR="0042681D" w:rsidRDefault="0042681D" w:rsidP="00101414">
            <w:pPr>
              <w:spacing w:line="312" w:lineRule="auto"/>
              <w:jc w:val="both"/>
              <w:rPr>
                <w:rFonts w:ascii="Times New Roman" w:hAnsi="Times New Roman"/>
                <w:sz w:val="24"/>
                <w:szCs w:val="24"/>
              </w:rPr>
            </w:pPr>
            <w:r>
              <w:rPr>
                <w:rFonts w:ascii="Times New Roman" w:hAnsi="Times New Roman"/>
                <w:sz w:val="24"/>
                <w:szCs w:val="24"/>
              </w:rPr>
              <w:t>Таблица 5</w:t>
            </w:r>
            <w:r w:rsidR="00101414">
              <w:rPr>
                <w:rFonts w:ascii="Times New Roman" w:hAnsi="Times New Roman"/>
                <w:sz w:val="24"/>
                <w:szCs w:val="24"/>
              </w:rPr>
              <w:t>7</w:t>
            </w:r>
          </w:p>
        </w:tc>
        <w:tc>
          <w:tcPr>
            <w:tcW w:w="7229" w:type="dxa"/>
          </w:tcPr>
          <w:p w:rsidR="0042681D" w:rsidRDefault="0042681D" w:rsidP="00022FD6">
            <w:pPr>
              <w:spacing w:line="312" w:lineRule="auto"/>
              <w:jc w:val="both"/>
              <w:rPr>
                <w:rFonts w:ascii="Times New Roman" w:hAnsi="Times New Roman"/>
                <w:sz w:val="24"/>
                <w:szCs w:val="24"/>
              </w:rPr>
            </w:pPr>
            <w:r>
              <w:rPr>
                <w:rFonts w:ascii="Times New Roman" w:hAnsi="Times New Roman"/>
                <w:sz w:val="24"/>
                <w:szCs w:val="24"/>
              </w:rPr>
              <w:t>Взаимосвязи между видами произведения объектом права и автором (авторами)</w:t>
            </w:r>
          </w:p>
        </w:tc>
        <w:tc>
          <w:tcPr>
            <w:tcW w:w="958" w:type="dxa"/>
          </w:tcPr>
          <w:p w:rsidR="0042681D" w:rsidRDefault="0042681D" w:rsidP="006D42B1">
            <w:pPr>
              <w:spacing w:line="312" w:lineRule="auto"/>
              <w:jc w:val="both"/>
              <w:rPr>
                <w:rFonts w:ascii="Times New Roman" w:hAnsi="Times New Roman"/>
                <w:b/>
                <w:sz w:val="24"/>
                <w:szCs w:val="24"/>
              </w:rPr>
            </w:pPr>
          </w:p>
        </w:tc>
      </w:tr>
      <w:tr w:rsidR="004419FB" w:rsidTr="007517D9">
        <w:tc>
          <w:tcPr>
            <w:tcW w:w="1384" w:type="dxa"/>
          </w:tcPr>
          <w:p w:rsidR="004419FB" w:rsidRDefault="004419FB" w:rsidP="00101414">
            <w:pPr>
              <w:spacing w:line="312" w:lineRule="auto"/>
              <w:jc w:val="both"/>
              <w:rPr>
                <w:rFonts w:ascii="Times New Roman" w:hAnsi="Times New Roman"/>
                <w:sz w:val="24"/>
                <w:szCs w:val="24"/>
              </w:rPr>
            </w:pPr>
            <w:r>
              <w:rPr>
                <w:rFonts w:ascii="Times New Roman" w:hAnsi="Times New Roman"/>
                <w:sz w:val="24"/>
                <w:szCs w:val="24"/>
              </w:rPr>
              <w:t>Таблица 5</w:t>
            </w:r>
            <w:r w:rsidR="00101414">
              <w:rPr>
                <w:rFonts w:ascii="Times New Roman" w:hAnsi="Times New Roman"/>
                <w:sz w:val="24"/>
                <w:szCs w:val="24"/>
              </w:rPr>
              <w:t>8</w:t>
            </w:r>
          </w:p>
        </w:tc>
        <w:tc>
          <w:tcPr>
            <w:tcW w:w="7229" w:type="dxa"/>
          </w:tcPr>
          <w:p w:rsidR="004419FB" w:rsidRDefault="004419FB" w:rsidP="00022FD6">
            <w:pPr>
              <w:spacing w:line="312" w:lineRule="auto"/>
              <w:jc w:val="both"/>
              <w:rPr>
                <w:rFonts w:ascii="Times New Roman" w:hAnsi="Times New Roman"/>
                <w:sz w:val="24"/>
                <w:szCs w:val="24"/>
              </w:rPr>
            </w:pPr>
            <w:r>
              <w:rPr>
                <w:rFonts w:ascii="Times New Roman" w:hAnsi="Times New Roman"/>
                <w:sz w:val="24"/>
                <w:szCs w:val="24"/>
              </w:rPr>
              <w:t>Функции образования</w:t>
            </w:r>
          </w:p>
        </w:tc>
        <w:tc>
          <w:tcPr>
            <w:tcW w:w="958" w:type="dxa"/>
          </w:tcPr>
          <w:p w:rsidR="004419FB" w:rsidRDefault="004419FB" w:rsidP="006D42B1">
            <w:pPr>
              <w:spacing w:line="312" w:lineRule="auto"/>
              <w:jc w:val="both"/>
              <w:rPr>
                <w:rFonts w:ascii="Times New Roman" w:hAnsi="Times New Roman"/>
                <w:b/>
                <w:sz w:val="24"/>
                <w:szCs w:val="24"/>
              </w:rPr>
            </w:pPr>
          </w:p>
        </w:tc>
      </w:tr>
      <w:tr w:rsidR="002135F5" w:rsidTr="007517D9">
        <w:tc>
          <w:tcPr>
            <w:tcW w:w="1384" w:type="dxa"/>
          </w:tcPr>
          <w:p w:rsidR="002135F5" w:rsidRDefault="002135F5" w:rsidP="00101414">
            <w:pPr>
              <w:spacing w:line="312" w:lineRule="auto"/>
              <w:jc w:val="both"/>
              <w:rPr>
                <w:rFonts w:ascii="Times New Roman" w:hAnsi="Times New Roman"/>
                <w:sz w:val="24"/>
                <w:szCs w:val="24"/>
              </w:rPr>
            </w:pPr>
            <w:r>
              <w:rPr>
                <w:rFonts w:ascii="Times New Roman" w:hAnsi="Times New Roman"/>
                <w:sz w:val="24"/>
                <w:szCs w:val="24"/>
              </w:rPr>
              <w:t>Таблица 5</w:t>
            </w:r>
            <w:r w:rsidR="00101414">
              <w:rPr>
                <w:rFonts w:ascii="Times New Roman" w:hAnsi="Times New Roman"/>
                <w:sz w:val="24"/>
                <w:szCs w:val="24"/>
              </w:rPr>
              <w:t>9</w:t>
            </w:r>
          </w:p>
        </w:tc>
        <w:tc>
          <w:tcPr>
            <w:tcW w:w="7229" w:type="dxa"/>
          </w:tcPr>
          <w:p w:rsidR="002135F5" w:rsidRDefault="002135F5" w:rsidP="00022FD6">
            <w:pPr>
              <w:spacing w:line="312" w:lineRule="auto"/>
              <w:jc w:val="both"/>
              <w:rPr>
                <w:rFonts w:ascii="Times New Roman" w:hAnsi="Times New Roman"/>
                <w:sz w:val="24"/>
                <w:szCs w:val="24"/>
              </w:rPr>
            </w:pPr>
            <w:r>
              <w:rPr>
                <w:rFonts w:ascii="Times New Roman" w:hAnsi="Times New Roman"/>
                <w:sz w:val="24"/>
                <w:szCs w:val="24"/>
              </w:rPr>
              <w:t>Система образовательных организаций в России</w:t>
            </w:r>
          </w:p>
        </w:tc>
        <w:tc>
          <w:tcPr>
            <w:tcW w:w="958" w:type="dxa"/>
          </w:tcPr>
          <w:p w:rsidR="002135F5" w:rsidRDefault="002135F5" w:rsidP="006D42B1">
            <w:pPr>
              <w:spacing w:line="312" w:lineRule="auto"/>
              <w:jc w:val="both"/>
              <w:rPr>
                <w:rFonts w:ascii="Times New Roman" w:hAnsi="Times New Roman"/>
                <w:b/>
                <w:sz w:val="24"/>
                <w:szCs w:val="24"/>
              </w:rPr>
            </w:pPr>
          </w:p>
        </w:tc>
      </w:tr>
      <w:tr w:rsidR="00167415" w:rsidTr="007517D9">
        <w:tc>
          <w:tcPr>
            <w:tcW w:w="1384" w:type="dxa"/>
          </w:tcPr>
          <w:p w:rsidR="00167415" w:rsidRDefault="00167415" w:rsidP="00101414">
            <w:pPr>
              <w:spacing w:line="312" w:lineRule="auto"/>
              <w:jc w:val="both"/>
              <w:rPr>
                <w:rFonts w:ascii="Times New Roman" w:hAnsi="Times New Roman"/>
                <w:sz w:val="24"/>
                <w:szCs w:val="24"/>
              </w:rPr>
            </w:pPr>
            <w:r>
              <w:rPr>
                <w:rFonts w:ascii="Times New Roman" w:hAnsi="Times New Roman"/>
                <w:sz w:val="24"/>
                <w:szCs w:val="24"/>
              </w:rPr>
              <w:t xml:space="preserve">Таблица </w:t>
            </w:r>
            <w:r w:rsidR="00101414">
              <w:rPr>
                <w:rFonts w:ascii="Times New Roman" w:hAnsi="Times New Roman"/>
                <w:sz w:val="24"/>
                <w:szCs w:val="24"/>
              </w:rPr>
              <w:t>60</w:t>
            </w:r>
          </w:p>
        </w:tc>
        <w:tc>
          <w:tcPr>
            <w:tcW w:w="7229" w:type="dxa"/>
          </w:tcPr>
          <w:p w:rsidR="00167415" w:rsidRDefault="00167415" w:rsidP="00022FD6">
            <w:pPr>
              <w:spacing w:line="312" w:lineRule="auto"/>
              <w:jc w:val="both"/>
              <w:rPr>
                <w:rFonts w:ascii="Times New Roman" w:hAnsi="Times New Roman"/>
                <w:sz w:val="24"/>
                <w:szCs w:val="24"/>
              </w:rPr>
            </w:pPr>
            <w:r>
              <w:rPr>
                <w:rFonts w:ascii="Times New Roman" w:hAnsi="Times New Roman"/>
                <w:sz w:val="24"/>
                <w:szCs w:val="24"/>
              </w:rPr>
              <w:t>Виды сделок</w:t>
            </w:r>
          </w:p>
        </w:tc>
        <w:tc>
          <w:tcPr>
            <w:tcW w:w="958" w:type="dxa"/>
          </w:tcPr>
          <w:p w:rsidR="00167415" w:rsidRDefault="00167415" w:rsidP="006D42B1">
            <w:pPr>
              <w:spacing w:line="312" w:lineRule="auto"/>
              <w:jc w:val="both"/>
              <w:rPr>
                <w:rFonts w:ascii="Times New Roman" w:hAnsi="Times New Roman"/>
                <w:b/>
                <w:sz w:val="24"/>
                <w:szCs w:val="24"/>
              </w:rPr>
            </w:pPr>
          </w:p>
        </w:tc>
      </w:tr>
      <w:tr w:rsidR="003C351E" w:rsidTr="007517D9">
        <w:tc>
          <w:tcPr>
            <w:tcW w:w="1384" w:type="dxa"/>
          </w:tcPr>
          <w:p w:rsidR="003C351E" w:rsidRDefault="003C351E" w:rsidP="00101414">
            <w:pPr>
              <w:spacing w:line="312" w:lineRule="auto"/>
              <w:jc w:val="both"/>
              <w:rPr>
                <w:rFonts w:ascii="Times New Roman" w:hAnsi="Times New Roman"/>
                <w:sz w:val="24"/>
                <w:szCs w:val="24"/>
              </w:rPr>
            </w:pPr>
            <w:r>
              <w:rPr>
                <w:rFonts w:ascii="Times New Roman" w:hAnsi="Times New Roman"/>
                <w:sz w:val="24"/>
                <w:szCs w:val="24"/>
              </w:rPr>
              <w:t xml:space="preserve">Таблица </w:t>
            </w:r>
            <w:r w:rsidR="00167415">
              <w:rPr>
                <w:rFonts w:ascii="Times New Roman" w:hAnsi="Times New Roman"/>
                <w:sz w:val="24"/>
                <w:szCs w:val="24"/>
              </w:rPr>
              <w:t>6</w:t>
            </w:r>
            <w:r w:rsidR="00101414">
              <w:rPr>
                <w:rFonts w:ascii="Times New Roman" w:hAnsi="Times New Roman"/>
                <w:sz w:val="24"/>
                <w:szCs w:val="24"/>
              </w:rPr>
              <w:t>1</w:t>
            </w:r>
          </w:p>
        </w:tc>
        <w:tc>
          <w:tcPr>
            <w:tcW w:w="7229" w:type="dxa"/>
          </w:tcPr>
          <w:p w:rsidR="003C351E" w:rsidRDefault="003C351E" w:rsidP="00022FD6">
            <w:pPr>
              <w:spacing w:line="312" w:lineRule="auto"/>
              <w:jc w:val="both"/>
              <w:rPr>
                <w:rFonts w:ascii="Times New Roman" w:hAnsi="Times New Roman"/>
                <w:sz w:val="24"/>
                <w:szCs w:val="24"/>
              </w:rPr>
            </w:pPr>
            <w:r>
              <w:rPr>
                <w:rFonts w:ascii="Times New Roman" w:hAnsi="Times New Roman"/>
                <w:sz w:val="24"/>
                <w:szCs w:val="24"/>
              </w:rPr>
              <w:t>Виды административных правонарушений</w:t>
            </w:r>
          </w:p>
        </w:tc>
        <w:tc>
          <w:tcPr>
            <w:tcW w:w="958" w:type="dxa"/>
          </w:tcPr>
          <w:p w:rsidR="003C351E" w:rsidRDefault="003C351E" w:rsidP="006D42B1">
            <w:pPr>
              <w:spacing w:line="312" w:lineRule="auto"/>
              <w:jc w:val="both"/>
              <w:rPr>
                <w:rFonts w:ascii="Times New Roman" w:hAnsi="Times New Roman"/>
                <w:b/>
                <w:sz w:val="24"/>
                <w:szCs w:val="24"/>
              </w:rPr>
            </w:pPr>
          </w:p>
        </w:tc>
      </w:tr>
      <w:tr w:rsidR="00FA251F" w:rsidTr="007517D9">
        <w:tc>
          <w:tcPr>
            <w:tcW w:w="1384" w:type="dxa"/>
          </w:tcPr>
          <w:p w:rsidR="00FA251F" w:rsidRDefault="00FA251F" w:rsidP="00101414">
            <w:pPr>
              <w:spacing w:line="312" w:lineRule="auto"/>
              <w:jc w:val="both"/>
              <w:rPr>
                <w:rFonts w:ascii="Times New Roman" w:hAnsi="Times New Roman"/>
                <w:sz w:val="24"/>
                <w:szCs w:val="24"/>
              </w:rPr>
            </w:pPr>
            <w:r>
              <w:rPr>
                <w:rFonts w:ascii="Times New Roman" w:hAnsi="Times New Roman"/>
                <w:sz w:val="24"/>
                <w:szCs w:val="24"/>
              </w:rPr>
              <w:t>Таблица 6</w:t>
            </w:r>
            <w:r w:rsidR="00101414">
              <w:rPr>
                <w:rFonts w:ascii="Times New Roman" w:hAnsi="Times New Roman"/>
                <w:sz w:val="24"/>
                <w:szCs w:val="24"/>
              </w:rPr>
              <w:t>2</w:t>
            </w:r>
          </w:p>
        </w:tc>
        <w:tc>
          <w:tcPr>
            <w:tcW w:w="7229" w:type="dxa"/>
          </w:tcPr>
          <w:p w:rsidR="00FA251F" w:rsidRDefault="00FA251F" w:rsidP="00022FD6">
            <w:pPr>
              <w:spacing w:line="312" w:lineRule="auto"/>
              <w:jc w:val="both"/>
              <w:rPr>
                <w:rFonts w:ascii="Times New Roman" w:hAnsi="Times New Roman"/>
                <w:sz w:val="24"/>
                <w:szCs w:val="24"/>
              </w:rPr>
            </w:pPr>
            <w:r>
              <w:rPr>
                <w:rFonts w:ascii="Times New Roman" w:hAnsi="Times New Roman"/>
                <w:sz w:val="24"/>
                <w:szCs w:val="24"/>
              </w:rPr>
              <w:t>Принципы юридической ответственности</w:t>
            </w:r>
          </w:p>
        </w:tc>
        <w:tc>
          <w:tcPr>
            <w:tcW w:w="958" w:type="dxa"/>
          </w:tcPr>
          <w:p w:rsidR="00FA251F" w:rsidRDefault="00FA251F" w:rsidP="006D42B1">
            <w:pPr>
              <w:spacing w:line="312" w:lineRule="auto"/>
              <w:jc w:val="both"/>
              <w:rPr>
                <w:rFonts w:ascii="Times New Roman" w:hAnsi="Times New Roman"/>
                <w:b/>
                <w:sz w:val="24"/>
                <w:szCs w:val="24"/>
              </w:rPr>
            </w:pPr>
          </w:p>
        </w:tc>
      </w:tr>
      <w:tr w:rsidR="00FA251F" w:rsidTr="007517D9">
        <w:tc>
          <w:tcPr>
            <w:tcW w:w="1384" w:type="dxa"/>
          </w:tcPr>
          <w:p w:rsidR="00FA251F" w:rsidRDefault="00FA251F" w:rsidP="00101414">
            <w:pPr>
              <w:spacing w:line="312" w:lineRule="auto"/>
              <w:jc w:val="both"/>
              <w:rPr>
                <w:rFonts w:ascii="Times New Roman" w:hAnsi="Times New Roman"/>
                <w:sz w:val="24"/>
                <w:szCs w:val="24"/>
              </w:rPr>
            </w:pPr>
            <w:r>
              <w:rPr>
                <w:rFonts w:ascii="Times New Roman" w:hAnsi="Times New Roman"/>
                <w:sz w:val="24"/>
                <w:szCs w:val="24"/>
              </w:rPr>
              <w:t>Таблица 6</w:t>
            </w:r>
            <w:r w:rsidR="00101414">
              <w:rPr>
                <w:rFonts w:ascii="Times New Roman" w:hAnsi="Times New Roman"/>
                <w:sz w:val="24"/>
                <w:szCs w:val="24"/>
              </w:rPr>
              <w:t>3</w:t>
            </w:r>
          </w:p>
        </w:tc>
        <w:tc>
          <w:tcPr>
            <w:tcW w:w="7229" w:type="dxa"/>
          </w:tcPr>
          <w:p w:rsidR="00FA251F" w:rsidRDefault="00FA251F" w:rsidP="00022FD6">
            <w:pPr>
              <w:spacing w:line="312" w:lineRule="auto"/>
              <w:jc w:val="both"/>
              <w:rPr>
                <w:rFonts w:ascii="Times New Roman" w:hAnsi="Times New Roman"/>
                <w:sz w:val="24"/>
                <w:szCs w:val="24"/>
              </w:rPr>
            </w:pPr>
            <w:r>
              <w:rPr>
                <w:rFonts w:ascii="Times New Roman" w:hAnsi="Times New Roman"/>
                <w:sz w:val="24"/>
                <w:szCs w:val="24"/>
              </w:rPr>
              <w:t>Функции юридической ответственности</w:t>
            </w:r>
          </w:p>
        </w:tc>
        <w:tc>
          <w:tcPr>
            <w:tcW w:w="958" w:type="dxa"/>
          </w:tcPr>
          <w:p w:rsidR="00FA251F" w:rsidRDefault="00FA251F" w:rsidP="006D42B1">
            <w:pPr>
              <w:spacing w:line="312" w:lineRule="auto"/>
              <w:jc w:val="both"/>
              <w:rPr>
                <w:rFonts w:ascii="Times New Roman" w:hAnsi="Times New Roman"/>
                <w:b/>
                <w:sz w:val="24"/>
                <w:szCs w:val="24"/>
              </w:rPr>
            </w:pPr>
          </w:p>
        </w:tc>
      </w:tr>
      <w:tr w:rsidR="00FA251F" w:rsidTr="007517D9">
        <w:tc>
          <w:tcPr>
            <w:tcW w:w="1384" w:type="dxa"/>
          </w:tcPr>
          <w:p w:rsidR="00FA251F" w:rsidRDefault="00FA251F" w:rsidP="00101414">
            <w:pPr>
              <w:spacing w:line="312" w:lineRule="auto"/>
              <w:jc w:val="both"/>
              <w:rPr>
                <w:rFonts w:ascii="Times New Roman" w:hAnsi="Times New Roman"/>
                <w:sz w:val="24"/>
                <w:szCs w:val="24"/>
              </w:rPr>
            </w:pPr>
            <w:r>
              <w:rPr>
                <w:rFonts w:ascii="Times New Roman" w:hAnsi="Times New Roman"/>
                <w:sz w:val="24"/>
                <w:szCs w:val="24"/>
              </w:rPr>
              <w:t>Таблица 6</w:t>
            </w:r>
            <w:r w:rsidR="00101414">
              <w:rPr>
                <w:rFonts w:ascii="Times New Roman" w:hAnsi="Times New Roman"/>
                <w:sz w:val="24"/>
                <w:szCs w:val="24"/>
              </w:rPr>
              <w:t>4</w:t>
            </w:r>
          </w:p>
        </w:tc>
        <w:tc>
          <w:tcPr>
            <w:tcW w:w="7229" w:type="dxa"/>
          </w:tcPr>
          <w:p w:rsidR="00FA251F" w:rsidRDefault="00FA251F" w:rsidP="00022FD6">
            <w:pPr>
              <w:spacing w:line="312" w:lineRule="auto"/>
              <w:jc w:val="both"/>
              <w:rPr>
                <w:rFonts w:ascii="Times New Roman" w:hAnsi="Times New Roman"/>
                <w:sz w:val="24"/>
                <w:szCs w:val="24"/>
              </w:rPr>
            </w:pPr>
            <w:r>
              <w:rPr>
                <w:rFonts w:ascii="Times New Roman" w:hAnsi="Times New Roman"/>
                <w:sz w:val="24"/>
                <w:szCs w:val="24"/>
              </w:rPr>
              <w:t>Основные виды юридической ответственности</w:t>
            </w:r>
          </w:p>
        </w:tc>
        <w:tc>
          <w:tcPr>
            <w:tcW w:w="958" w:type="dxa"/>
          </w:tcPr>
          <w:p w:rsidR="00FA251F" w:rsidRDefault="00FA251F" w:rsidP="006D42B1">
            <w:pPr>
              <w:spacing w:line="312" w:lineRule="auto"/>
              <w:jc w:val="both"/>
              <w:rPr>
                <w:rFonts w:ascii="Times New Roman" w:hAnsi="Times New Roman"/>
                <w:b/>
                <w:sz w:val="24"/>
                <w:szCs w:val="24"/>
              </w:rPr>
            </w:pPr>
          </w:p>
        </w:tc>
      </w:tr>
      <w:tr w:rsidR="00F9610B" w:rsidTr="007517D9">
        <w:tc>
          <w:tcPr>
            <w:tcW w:w="1384" w:type="dxa"/>
          </w:tcPr>
          <w:p w:rsidR="00F9610B" w:rsidRDefault="00F9610B" w:rsidP="00101414">
            <w:pPr>
              <w:spacing w:line="312" w:lineRule="auto"/>
              <w:jc w:val="both"/>
              <w:rPr>
                <w:rFonts w:ascii="Times New Roman" w:hAnsi="Times New Roman"/>
                <w:sz w:val="24"/>
                <w:szCs w:val="24"/>
              </w:rPr>
            </w:pPr>
            <w:r>
              <w:rPr>
                <w:rFonts w:ascii="Times New Roman" w:hAnsi="Times New Roman"/>
                <w:sz w:val="24"/>
                <w:szCs w:val="24"/>
              </w:rPr>
              <w:t>Таблица 6</w:t>
            </w:r>
            <w:r w:rsidR="00101414">
              <w:rPr>
                <w:rFonts w:ascii="Times New Roman" w:hAnsi="Times New Roman"/>
                <w:sz w:val="24"/>
                <w:szCs w:val="24"/>
              </w:rPr>
              <w:t>5</w:t>
            </w:r>
          </w:p>
        </w:tc>
        <w:tc>
          <w:tcPr>
            <w:tcW w:w="7229" w:type="dxa"/>
          </w:tcPr>
          <w:p w:rsidR="00F9610B" w:rsidRDefault="00F9610B" w:rsidP="00022FD6">
            <w:pPr>
              <w:spacing w:line="312" w:lineRule="auto"/>
              <w:jc w:val="both"/>
              <w:rPr>
                <w:rFonts w:ascii="Times New Roman" w:hAnsi="Times New Roman"/>
                <w:sz w:val="24"/>
                <w:szCs w:val="24"/>
              </w:rPr>
            </w:pPr>
            <w:r>
              <w:rPr>
                <w:rFonts w:ascii="Times New Roman" w:hAnsi="Times New Roman"/>
                <w:sz w:val="24"/>
                <w:szCs w:val="24"/>
              </w:rPr>
              <w:t>Обстоятельства, исключающие юридическую ответственность, и обстоятельства, освобождающие от юридической ответственности и наказания</w:t>
            </w:r>
          </w:p>
        </w:tc>
        <w:tc>
          <w:tcPr>
            <w:tcW w:w="958" w:type="dxa"/>
          </w:tcPr>
          <w:p w:rsidR="00F9610B" w:rsidRDefault="00F9610B" w:rsidP="006D42B1">
            <w:pPr>
              <w:spacing w:line="312" w:lineRule="auto"/>
              <w:jc w:val="both"/>
              <w:rPr>
                <w:rFonts w:ascii="Times New Roman" w:hAnsi="Times New Roman"/>
                <w:b/>
                <w:sz w:val="24"/>
                <w:szCs w:val="24"/>
              </w:rPr>
            </w:pPr>
          </w:p>
        </w:tc>
      </w:tr>
      <w:tr w:rsidR="00F9610B" w:rsidTr="007517D9">
        <w:tc>
          <w:tcPr>
            <w:tcW w:w="1384" w:type="dxa"/>
          </w:tcPr>
          <w:p w:rsidR="00F9610B" w:rsidRDefault="00F9610B" w:rsidP="00101414">
            <w:pPr>
              <w:spacing w:line="312" w:lineRule="auto"/>
              <w:jc w:val="both"/>
              <w:rPr>
                <w:rFonts w:ascii="Times New Roman" w:hAnsi="Times New Roman"/>
                <w:sz w:val="24"/>
                <w:szCs w:val="24"/>
              </w:rPr>
            </w:pPr>
            <w:r>
              <w:rPr>
                <w:rFonts w:ascii="Times New Roman" w:hAnsi="Times New Roman"/>
                <w:sz w:val="24"/>
                <w:szCs w:val="24"/>
              </w:rPr>
              <w:t>Таблица 6</w:t>
            </w:r>
            <w:r w:rsidR="00101414">
              <w:rPr>
                <w:rFonts w:ascii="Times New Roman" w:hAnsi="Times New Roman"/>
                <w:sz w:val="24"/>
                <w:szCs w:val="24"/>
              </w:rPr>
              <w:t>6</w:t>
            </w:r>
          </w:p>
        </w:tc>
        <w:tc>
          <w:tcPr>
            <w:tcW w:w="7229" w:type="dxa"/>
          </w:tcPr>
          <w:p w:rsidR="00F9610B" w:rsidRDefault="00F9610B" w:rsidP="00022FD6">
            <w:pPr>
              <w:spacing w:line="312" w:lineRule="auto"/>
              <w:jc w:val="both"/>
              <w:rPr>
                <w:rFonts w:ascii="Times New Roman" w:hAnsi="Times New Roman"/>
                <w:sz w:val="24"/>
                <w:szCs w:val="24"/>
              </w:rPr>
            </w:pPr>
            <w:r>
              <w:rPr>
                <w:rFonts w:ascii="Times New Roman" w:hAnsi="Times New Roman"/>
                <w:sz w:val="24"/>
                <w:szCs w:val="24"/>
              </w:rPr>
              <w:t>Виды административных наказаний</w:t>
            </w:r>
          </w:p>
        </w:tc>
        <w:tc>
          <w:tcPr>
            <w:tcW w:w="958" w:type="dxa"/>
          </w:tcPr>
          <w:p w:rsidR="00F9610B" w:rsidRDefault="00F9610B" w:rsidP="006D42B1">
            <w:pPr>
              <w:spacing w:line="312" w:lineRule="auto"/>
              <w:jc w:val="both"/>
              <w:rPr>
                <w:rFonts w:ascii="Times New Roman" w:hAnsi="Times New Roman"/>
                <w:b/>
                <w:sz w:val="24"/>
                <w:szCs w:val="24"/>
              </w:rPr>
            </w:pPr>
          </w:p>
        </w:tc>
      </w:tr>
      <w:tr w:rsidR="00D137C5" w:rsidTr="007517D9">
        <w:tc>
          <w:tcPr>
            <w:tcW w:w="1384" w:type="dxa"/>
          </w:tcPr>
          <w:p w:rsidR="00D137C5" w:rsidRDefault="00D137C5" w:rsidP="00101414">
            <w:pPr>
              <w:spacing w:line="312" w:lineRule="auto"/>
              <w:jc w:val="both"/>
              <w:rPr>
                <w:rFonts w:ascii="Times New Roman" w:hAnsi="Times New Roman"/>
                <w:sz w:val="24"/>
                <w:szCs w:val="24"/>
              </w:rPr>
            </w:pPr>
            <w:r>
              <w:rPr>
                <w:rFonts w:ascii="Times New Roman" w:hAnsi="Times New Roman"/>
                <w:sz w:val="24"/>
                <w:szCs w:val="24"/>
              </w:rPr>
              <w:t>Таблица 6</w:t>
            </w:r>
            <w:r w:rsidR="00101414">
              <w:rPr>
                <w:rFonts w:ascii="Times New Roman" w:hAnsi="Times New Roman"/>
                <w:sz w:val="24"/>
                <w:szCs w:val="24"/>
              </w:rPr>
              <w:t>7</w:t>
            </w:r>
          </w:p>
        </w:tc>
        <w:tc>
          <w:tcPr>
            <w:tcW w:w="7229" w:type="dxa"/>
          </w:tcPr>
          <w:p w:rsidR="00D137C5" w:rsidRDefault="00D137C5" w:rsidP="00022FD6">
            <w:pPr>
              <w:spacing w:line="312" w:lineRule="auto"/>
              <w:jc w:val="both"/>
              <w:rPr>
                <w:rFonts w:ascii="Times New Roman" w:hAnsi="Times New Roman"/>
                <w:sz w:val="24"/>
                <w:szCs w:val="24"/>
              </w:rPr>
            </w:pPr>
            <w:r>
              <w:rPr>
                <w:rFonts w:ascii="Times New Roman" w:hAnsi="Times New Roman"/>
                <w:sz w:val="24"/>
                <w:szCs w:val="24"/>
              </w:rPr>
              <w:t>Основные принципы уголовного процесса</w:t>
            </w:r>
          </w:p>
        </w:tc>
        <w:tc>
          <w:tcPr>
            <w:tcW w:w="958" w:type="dxa"/>
          </w:tcPr>
          <w:p w:rsidR="00D137C5" w:rsidRDefault="00D137C5" w:rsidP="006D42B1">
            <w:pPr>
              <w:spacing w:line="312" w:lineRule="auto"/>
              <w:jc w:val="both"/>
              <w:rPr>
                <w:rFonts w:ascii="Times New Roman" w:hAnsi="Times New Roman"/>
                <w:b/>
                <w:sz w:val="24"/>
                <w:szCs w:val="24"/>
              </w:rPr>
            </w:pPr>
          </w:p>
        </w:tc>
      </w:tr>
    </w:tbl>
    <w:p w:rsidR="007517D9" w:rsidRDefault="007517D9" w:rsidP="006D42B1">
      <w:pPr>
        <w:spacing w:after="0" w:line="312" w:lineRule="auto"/>
        <w:ind w:firstLine="567"/>
        <w:jc w:val="both"/>
        <w:rPr>
          <w:rFonts w:ascii="Times New Roman" w:hAnsi="Times New Roman"/>
          <w:b/>
          <w:sz w:val="24"/>
          <w:szCs w:val="24"/>
        </w:rPr>
      </w:pPr>
    </w:p>
    <w:p w:rsidR="006D42B1" w:rsidRPr="006F13B0" w:rsidRDefault="006D42B1" w:rsidP="001F6DFC">
      <w:pPr>
        <w:spacing w:after="0" w:line="312" w:lineRule="auto"/>
        <w:ind w:firstLine="567"/>
        <w:jc w:val="both"/>
        <w:rPr>
          <w:rFonts w:ascii="Times New Roman" w:hAnsi="Times New Roman"/>
          <w:b/>
          <w:sz w:val="24"/>
          <w:szCs w:val="24"/>
        </w:rPr>
      </w:pPr>
    </w:p>
    <w:p w:rsidR="001F6DFC" w:rsidRPr="006F13B0" w:rsidRDefault="001F6DFC" w:rsidP="001F6DFC">
      <w:pPr>
        <w:rPr>
          <w:rFonts w:ascii="Calibri" w:hAnsi="Calibri"/>
          <w:b/>
        </w:rPr>
      </w:pPr>
    </w:p>
    <w:p w:rsidR="001F6DFC" w:rsidRDefault="001F6DFC" w:rsidP="001F6DFC">
      <w:pPr>
        <w:pStyle w:val="msonormalbullet2gifbullet2gif"/>
        <w:spacing w:after="0" w:afterAutospacing="0" w:line="312" w:lineRule="auto"/>
        <w:ind w:firstLine="567"/>
        <w:contextualSpacing/>
        <w:jc w:val="both"/>
      </w:pPr>
    </w:p>
    <w:p w:rsidR="001F6DFC" w:rsidRDefault="001F6DFC" w:rsidP="001F6DFC">
      <w:pPr>
        <w:pStyle w:val="msonormalbullet2gifbullet3gif"/>
        <w:spacing w:after="0" w:afterAutospacing="0" w:line="312" w:lineRule="auto"/>
        <w:ind w:firstLine="567"/>
        <w:contextualSpacing/>
        <w:jc w:val="both"/>
      </w:pPr>
    </w:p>
    <w:p w:rsidR="001F6DFC" w:rsidRDefault="001F6DFC" w:rsidP="001F6DFC"/>
    <w:p w:rsidR="00714236" w:rsidRDefault="00714236"/>
    <w:sectPr w:rsidR="00714236" w:rsidSect="007E16BA">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его, передавал по наследству. н">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9AE"/>
    <w:multiLevelType w:val="hybridMultilevel"/>
    <w:tmpl w:val="8710FC3E"/>
    <w:lvl w:ilvl="0" w:tplc="219E2A00">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CB23FDC"/>
    <w:multiLevelType w:val="hybridMultilevel"/>
    <w:tmpl w:val="0A6299EC"/>
    <w:lvl w:ilvl="0" w:tplc="AC5CB0B2">
      <w:start w:val="1"/>
      <w:numFmt w:val="decimal"/>
      <w:lvlText w:val="%1)"/>
      <w:lvlJc w:val="left"/>
      <w:pPr>
        <w:ind w:left="927" w:hanging="360"/>
      </w:pPr>
      <w:rPr>
        <w:rFonts w:cs="Times New Roman"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D31365A"/>
    <w:multiLevelType w:val="hybridMultilevel"/>
    <w:tmpl w:val="3274E176"/>
    <w:lvl w:ilvl="0" w:tplc="6882CC88">
      <w:start w:val="1"/>
      <w:numFmt w:val="decimal"/>
      <w:lvlText w:val="%1)"/>
      <w:lvlJc w:val="left"/>
      <w:pPr>
        <w:ind w:left="927" w:hanging="360"/>
      </w:pPr>
      <w:rPr>
        <w:rFonts w:cs="Times New Roman"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EBF7298"/>
    <w:multiLevelType w:val="hybridMultilevel"/>
    <w:tmpl w:val="B0B6BE1E"/>
    <w:lvl w:ilvl="0" w:tplc="E69EE7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12F6E0F"/>
    <w:multiLevelType w:val="hybridMultilevel"/>
    <w:tmpl w:val="9EFEE9CE"/>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25B7033"/>
    <w:multiLevelType w:val="hybridMultilevel"/>
    <w:tmpl w:val="3C365EAE"/>
    <w:lvl w:ilvl="0" w:tplc="21D403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54120EC"/>
    <w:multiLevelType w:val="multilevel"/>
    <w:tmpl w:val="1488EB98"/>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7">
    <w:nsid w:val="16237477"/>
    <w:multiLevelType w:val="hybridMultilevel"/>
    <w:tmpl w:val="D14A8A72"/>
    <w:lvl w:ilvl="0" w:tplc="167619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89423DA"/>
    <w:multiLevelType w:val="hybridMultilevel"/>
    <w:tmpl w:val="5E5450E0"/>
    <w:lvl w:ilvl="0" w:tplc="81BA34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9382104"/>
    <w:multiLevelType w:val="hybridMultilevel"/>
    <w:tmpl w:val="CB76FB20"/>
    <w:lvl w:ilvl="0" w:tplc="897E12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A9042E7"/>
    <w:multiLevelType w:val="hybridMultilevel"/>
    <w:tmpl w:val="C9D22CCE"/>
    <w:lvl w:ilvl="0" w:tplc="72EA0FD6">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E4E3AA0"/>
    <w:multiLevelType w:val="hybridMultilevel"/>
    <w:tmpl w:val="2DFEEA48"/>
    <w:lvl w:ilvl="0" w:tplc="63B0E4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E543E50"/>
    <w:multiLevelType w:val="hybridMultilevel"/>
    <w:tmpl w:val="CCEE5A12"/>
    <w:lvl w:ilvl="0" w:tplc="A2704A2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11E4250"/>
    <w:multiLevelType w:val="hybridMultilevel"/>
    <w:tmpl w:val="B8926A16"/>
    <w:lvl w:ilvl="0" w:tplc="915A8D5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67B6C8D"/>
    <w:multiLevelType w:val="hybridMultilevel"/>
    <w:tmpl w:val="10F61CB6"/>
    <w:lvl w:ilvl="0" w:tplc="18921B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69D144B"/>
    <w:multiLevelType w:val="hybridMultilevel"/>
    <w:tmpl w:val="355685DC"/>
    <w:lvl w:ilvl="0" w:tplc="13364E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AB05F4B"/>
    <w:multiLevelType w:val="hybridMultilevel"/>
    <w:tmpl w:val="EDFC896E"/>
    <w:lvl w:ilvl="0" w:tplc="92E26D5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nsid w:val="2CD1044F"/>
    <w:multiLevelType w:val="hybridMultilevel"/>
    <w:tmpl w:val="741CBC10"/>
    <w:lvl w:ilvl="0" w:tplc="43349320">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F447C57"/>
    <w:multiLevelType w:val="hybridMultilevel"/>
    <w:tmpl w:val="A4EA55D2"/>
    <w:lvl w:ilvl="0" w:tplc="8084E6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0BC50C8"/>
    <w:multiLevelType w:val="hybridMultilevel"/>
    <w:tmpl w:val="B192B0A0"/>
    <w:lvl w:ilvl="0" w:tplc="1C2C1F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3B55591"/>
    <w:multiLevelType w:val="hybridMultilevel"/>
    <w:tmpl w:val="41F4984C"/>
    <w:lvl w:ilvl="0" w:tplc="36A81E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4794C13"/>
    <w:multiLevelType w:val="hybridMultilevel"/>
    <w:tmpl w:val="631CC05A"/>
    <w:lvl w:ilvl="0" w:tplc="04190011">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4ED2C1E"/>
    <w:multiLevelType w:val="hybridMultilevel"/>
    <w:tmpl w:val="C1382B7A"/>
    <w:lvl w:ilvl="0" w:tplc="FBF6A7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5500C07"/>
    <w:multiLevelType w:val="hybridMultilevel"/>
    <w:tmpl w:val="F0883D92"/>
    <w:lvl w:ilvl="0" w:tplc="E4C4C03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7C133F8"/>
    <w:multiLevelType w:val="hybridMultilevel"/>
    <w:tmpl w:val="89DC5E60"/>
    <w:lvl w:ilvl="0" w:tplc="CE344C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D801345"/>
    <w:multiLevelType w:val="hybridMultilevel"/>
    <w:tmpl w:val="DE6EC13A"/>
    <w:lvl w:ilvl="0" w:tplc="31D2B6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F526AE3"/>
    <w:multiLevelType w:val="hybridMultilevel"/>
    <w:tmpl w:val="A4EC6294"/>
    <w:lvl w:ilvl="0" w:tplc="57445C7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27839F8"/>
    <w:multiLevelType w:val="hybridMultilevel"/>
    <w:tmpl w:val="FBE4E724"/>
    <w:lvl w:ilvl="0" w:tplc="98EE569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6B310CF"/>
    <w:multiLevelType w:val="hybridMultilevel"/>
    <w:tmpl w:val="D36C7212"/>
    <w:lvl w:ilvl="0" w:tplc="259AF7D8">
      <w:start w:val="4"/>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7804268"/>
    <w:multiLevelType w:val="hybridMultilevel"/>
    <w:tmpl w:val="920AF590"/>
    <w:lvl w:ilvl="0" w:tplc="37E2635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7A832A8"/>
    <w:multiLevelType w:val="hybridMultilevel"/>
    <w:tmpl w:val="E6CE0388"/>
    <w:lvl w:ilvl="0" w:tplc="174061E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EFD7F06"/>
    <w:multiLevelType w:val="hybridMultilevel"/>
    <w:tmpl w:val="8A184C5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F2F7B7C"/>
    <w:multiLevelType w:val="hybridMultilevel"/>
    <w:tmpl w:val="6096F3B2"/>
    <w:lvl w:ilvl="0" w:tplc="B0982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05E6D3C"/>
    <w:multiLevelType w:val="hybridMultilevel"/>
    <w:tmpl w:val="91C002B8"/>
    <w:lvl w:ilvl="0" w:tplc="6052946C">
      <w:start w:val="1"/>
      <w:numFmt w:val="decimal"/>
      <w:lvlText w:val="%1)"/>
      <w:lvlJc w:val="left"/>
      <w:pPr>
        <w:ind w:left="1431" w:hanging="86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1A20460"/>
    <w:multiLevelType w:val="hybridMultilevel"/>
    <w:tmpl w:val="3CB08F7E"/>
    <w:lvl w:ilvl="0" w:tplc="94AAB786">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8976592"/>
    <w:multiLevelType w:val="hybridMultilevel"/>
    <w:tmpl w:val="FCC4A14A"/>
    <w:lvl w:ilvl="0" w:tplc="3F7E38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38E0ADE"/>
    <w:multiLevelType w:val="hybridMultilevel"/>
    <w:tmpl w:val="14D0F284"/>
    <w:lvl w:ilvl="0" w:tplc="0504A8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7240D46"/>
    <w:multiLevelType w:val="hybridMultilevel"/>
    <w:tmpl w:val="B30C6BC8"/>
    <w:lvl w:ilvl="0" w:tplc="A986E2D6">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88748E2"/>
    <w:multiLevelType w:val="hybridMultilevel"/>
    <w:tmpl w:val="FBF0A8F0"/>
    <w:lvl w:ilvl="0" w:tplc="D50A9A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D4667A6"/>
    <w:multiLevelType w:val="hybridMultilevel"/>
    <w:tmpl w:val="8EE8DDCE"/>
    <w:lvl w:ilvl="0" w:tplc="4C5CE7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DC97532"/>
    <w:multiLevelType w:val="hybridMultilevel"/>
    <w:tmpl w:val="AA949F14"/>
    <w:lvl w:ilvl="0" w:tplc="3F1C7396">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F195033"/>
    <w:multiLevelType w:val="hybridMultilevel"/>
    <w:tmpl w:val="18108BAE"/>
    <w:lvl w:ilvl="0" w:tplc="9DD46F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0473012"/>
    <w:multiLevelType w:val="hybridMultilevel"/>
    <w:tmpl w:val="35707470"/>
    <w:lvl w:ilvl="0" w:tplc="CC7C34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12905CB"/>
    <w:multiLevelType w:val="hybridMultilevel"/>
    <w:tmpl w:val="25F6C4E6"/>
    <w:lvl w:ilvl="0" w:tplc="9D2049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2736C30"/>
    <w:multiLevelType w:val="hybridMultilevel"/>
    <w:tmpl w:val="79A8BE46"/>
    <w:lvl w:ilvl="0" w:tplc="1BBC6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40D656C"/>
    <w:multiLevelType w:val="hybridMultilevel"/>
    <w:tmpl w:val="E54E832E"/>
    <w:lvl w:ilvl="0" w:tplc="E7568E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4344F88"/>
    <w:multiLevelType w:val="hybridMultilevel"/>
    <w:tmpl w:val="4ADE754A"/>
    <w:lvl w:ilvl="0" w:tplc="16CA83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4FB0700"/>
    <w:multiLevelType w:val="hybridMultilevel"/>
    <w:tmpl w:val="F4C84376"/>
    <w:lvl w:ilvl="0" w:tplc="2BF48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61F5013"/>
    <w:multiLevelType w:val="hybridMultilevel"/>
    <w:tmpl w:val="5D9A7A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6916CE8"/>
    <w:multiLevelType w:val="multilevel"/>
    <w:tmpl w:val="997A57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76FA25C8"/>
    <w:multiLevelType w:val="hybridMultilevel"/>
    <w:tmpl w:val="40C40874"/>
    <w:lvl w:ilvl="0" w:tplc="9C7E1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BCA41F5"/>
    <w:multiLevelType w:val="hybridMultilevel"/>
    <w:tmpl w:val="E8242C28"/>
    <w:lvl w:ilvl="0" w:tplc="8C041FC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27"/>
  </w:num>
  <w:num w:numId="4">
    <w:abstractNumId w:val="48"/>
  </w:num>
  <w:num w:numId="5">
    <w:abstractNumId w:val="11"/>
  </w:num>
  <w:num w:numId="6">
    <w:abstractNumId w:val="39"/>
  </w:num>
  <w:num w:numId="7">
    <w:abstractNumId w:val="5"/>
  </w:num>
  <w:num w:numId="8">
    <w:abstractNumId w:val="22"/>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3"/>
  </w:num>
  <w:num w:numId="12">
    <w:abstractNumId w:val="3"/>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19"/>
  </w:num>
  <w:num w:numId="16">
    <w:abstractNumId w:val="28"/>
  </w:num>
  <w:num w:numId="17">
    <w:abstractNumId w:val="17"/>
  </w:num>
  <w:num w:numId="18">
    <w:abstractNumId w:val="47"/>
  </w:num>
  <w:num w:numId="19">
    <w:abstractNumId w:val="38"/>
  </w:num>
  <w:num w:numId="20">
    <w:abstractNumId w:val="23"/>
  </w:num>
  <w:num w:numId="21">
    <w:abstractNumId w:val="13"/>
  </w:num>
  <w:num w:numId="22">
    <w:abstractNumId w:val="10"/>
  </w:num>
  <w:num w:numId="23">
    <w:abstractNumId w:val="24"/>
  </w:num>
  <w:num w:numId="24">
    <w:abstractNumId w:val="37"/>
  </w:num>
  <w:num w:numId="25">
    <w:abstractNumId w:val="43"/>
  </w:num>
  <w:num w:numId="26">
    <w:abstractNumId w:val="30"/>
  </w:num>
  <w:num w:numId="27">
    <w:abstractNumId w:val="40"/>
  </w:num>
  <w:num w:numId="2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46"/>
  </w:num>
  <w:num w:numId="31">
    <w:abstractNumId w:val="50"/>
  </w:num>
  <w:num w:numId="32">
    <w:abstractNumId w:val="25"/>
  </w:num>
  <w:num w:numId="33">
    <w:abstractNumId w:val="9"/>
  </w:num>
  <w:num w:numId="34">
    <w:abstractNumId w:val="35"/>
  </w:num>
  <w:num w:numId="35">
    <w:abstractNumId w:val="6"/>
  </w:num>
  <w:num w:numId="36">
    <w:abstractNumId w:val="36"/>
  </w:num>
  <w:num w:numId="37">
    <w:abstractNumId w:val="44"/>
  </w:num>
  <w:num w:numId="38">
    <w:abstractNumId w:val="8"/>
  </w:num>
  <w:num w:numId="39">
    <w:abstractNumId w:val="0"/>
  </w:num>
  <w:num w:numId="40">
    <w:abstractNumId w:val="34"/>
  </w:num>
  <w:num w:numId="41">
    <w:abstractNumId w:val="16"/>
  </w:num>
  <w:num w:numId="42">
    <w:abstractNumId w:val="14"/>
  </w:num>
  <w:num w:numId="43">
    <w:abstractNumId w:val="2"/>
  </w:num>
  <w:num w:numId="44">
    <w:abstractNumId w:val="7"/>
  </w:num>
  <w:num w:numId="45">
    <w:abstractNumId w:val="32"/>
  </w:num>
  <w:num w:numId="46">
    <w:abstractNumId w:val="51"/>
  </w:num>
  <w:num w:numId="47">
    <w:abstractNumId w:val="18"/>
  </w:num>
  <w:num w:numId="48">
    <w:abstractNumId w:val="26"/>
  </w:num>
  <w:num w:numId="49">
    <w:abstractNumId w:val="20"/>
  </w:num>
  <w:num w:numId="50">
    <w:abstractNumId w:val="42"/>
  </w:num>
  <w:num w:numId="51">
    <w:abstractNumId w:val="29"/>
  </w:num>
  <w:num w:numId="52">
    <w:abstractNumId w:val="1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F6DFC"/>
    <w:rsid w:val="000005A2"/>
    <w:rsid w:val="0000088B"/>
    <w:rsid w:val="00001F09"/>
    <w:rsid w:val="00002828"/>
    <w:rsid w:val="00003057"/>
    <w:rsid w:val="00003067"/>
    <w:rsid w:val="000035F2"/>
    <w:rsid w:val="00003D9D"/>
    <w:rsid w:val="0000700D"/>
    <w:rsid w:val="000075CE"/>
    <w:rsid w:val="000103C7"/>
    <w:rsid w:val="0001241E"/>
    <w:rsid w:val="000137E0"/>
    <w:rsid w:val="000143B2"/>
    <w:rsid w:val="00014A0D"/>
    <w:rsid w:val="00014CE8"/>
    <w:rsid w:val="0001558E"/>
    <w:rsid w:val="000157B2"/>
    <w:rsid w:val="00015F4E"/>
    <w:rsid w:val="000168A1"/>
    <w:rsid w:val="00017407"/>
    <w:rsid w:val="00017832"/>
    <w:rsid w:val="000179FC"/>
    <w:rsid w:val="00020521"/>
    <w:rsid w:val="00021944"/>
    <w:rsid w:val="0002206A"/>
    <w:rsid w:val="00022FD6"/>
    <w:rsid w:val="00023453"/>
    <w:rsid w:val="0002377B"/>
    <w:rsid w:val="0002434A"/>
    <w:rsid w:val="00024D01"/>
    <w:rsid w:val="0002509F"/>
    <w:rsid w:val="000251E8"/>
    <w:rsid w:val="0002571C"/>
    <w:rsid w:val="00025973"/>
    <w:rsid w:val="00025B00"/>
    <w:rsid w:val="00026B7B"/>
    <w:rsid w:val="00027644"/>
    <w:rsid w:val="00032C39"/>
    <w:rsid w:val="00032F05"/>
    <w:rsid w:val="000348A6"/>
    <w:rsid w:val="00034ABB"/>
    <w:rsid w:val="00034FAF"/>
    <w:rsid w:val="00035391"/>
    <w:rsid w:val="00036A02"/>
    <w:rsid w:val="00036E75"/>
    <w:rsid w:val="00037761"/>
    <w:rsid w:val="00037A2D"/>
    <w:rsid w:val="000404DD"/>
    <w:rsid w:val="000412EB"/>
    <w:rsid w:val="000426FD"/>
    <w:rsid w:val="00042CC9"/>
    <w:rsid w:val="00042FBD"/>
    <w:rsid w:val="000435F5"/>
    <w:rsid w:val="00043848"/>
    <w:rsid w:val="000441BC"/>
    <w:rsid w:val="000445A5"/>
    <w:rsid w:val="0004473C"/>
    <w:rsid w:val="00044DC9"/>
    <w:rsid w:val="0004563F"/>
    <w:rsid w:val="00045A85"/>
    <w:rsid w:val="000464CC"/>
    <w:rsid w:val="00050802"/>
    <w:rsid w:val="00050A7D"/>
    <w:rsid w:val="0005187F"/>
    <w:rsid w:val="00052234"/>
    <w:rsid w:val="000528C3"/>
    <w:rsid w:val="00052B27"/>
    <w:rsid w:val="0005428F"/>
    <w:rsid w:val="00054B02"/>
    <w:rsid w:val="00054BF9"/>
    <w:rsid w:val="000552CF"/>
    <w:rsid w:val="00055B6C"/>
    <w:rsid w:val="00055C46"/>
    <w:rsid w:val="0005634F"/>
    <w:rsid w:val="00056E37"/>
    <w:rsid w:val="00057D99"/>
    <w:rsid w:val="00061552"/>
    <w:rsid w:val="0006185E"/>
    <w:rsid w:val="00061E18"/>
    <w:rsid w:val="00062167"/>
    <w:rsid w:val="00062A00"/>
    <w:rsid w:val="00063B43"/>
    <w:rsid w:val="000646BC"/>
    <w:rsid w:val="00064C20"/>
    <w:rsid w:val="000650C5"/>
    <w:rsid w:val="000666AD"/>
    <w:rsid w:val="000674BC"/>
    <w:rsid w:val="0006753B"/>
    <w:rsid w:val="00067A7C"/>
    <w:rsid w:val="000709E6"/>
    <w:rsid w:val="000720B8"/>
    <w:rsid w:val="000730F6"/>
    <w:rsid w:val="00073433"/>
    <w:rsid w:val="00073B95"/>
    <w:rsid w:val="000740FC"/>
    <w:rsid w:val="0007526B"/>
    <w:rsid w:val="0007549E"/>
    <w:rsid w:val="00076440"/>
    <w:rsid w:val="00076474"/>
    <w:rsid w:val="00076865"/>
    <w:rsid w:val="00080063"/>
    <w:rsid w:val="000813EF"/>
    <w:rsid w:val="000815D6"/>
    <w:rsid w:val="00081ECF"/>
    <w:rsid w:val="00082DA1"/>
    <w:rsid w:val="000832E2"/>
    <w:rsid w:val="00083B2B"/>
    <w:rsid w:val="0008414D"/>
    <w:rsid w:val="0008497B"/>
    <w:rsid w:val="000858B4"/>
    <w:rsid w:val="00087AF2"/>
    <w:rsid w:val="00087F92"/>
    <w:rsid w:val="00090115"/>
    <w:rsid w:val="00090371"/>
    <w:rsid w:val="00090747"/>
    <w:rsid w:val="00091845"/>
    <w:rsid w:val="000972B1"/>
    <w:rsid w:val="000975D1"/>
    <w:rsid w:val="000A017C"/>
    <w:rsid w:val="000A0F2B"/>
    <w:rsid w:val="000A2629"/>
    <w:rsid w:val="000A273F"/>
    <w:rsid w:val="000A2D7B"/>
    <w:rsid w:val="000A2D92"/>
    <w:rsid w:val="000A3158"/>
    <w:rsid w:val="000A4008"/>
    <w:rsid w:val="000A48E6"/>
    <w:rsid w:val="000A6C9F"/>
    <w:rsid w:val="000A7A2D"/>
    <w:rsid w:val="000B0B79"/>
    <w:rsid w:val="000B116A"/>
    <w:rsid w:val="000B183D"/>
    <w:rsid w:val="000B2D09"/>
    <w:rsid w:val="000B30DD"/>
    <w:rsid w:val="000B387F"/>
    <w:rsid w:val="000B3980"/>
    <w:rsid w:val="000B3D74"/>
    <w:rsid w:val="000B4394"/>
    <w:rsid w:val="000B537B"/>
    <w:rsid w:val="000B53A6"/>
    <w:rsid w:val="000B6824"/>
    <w:rsid w:val="000C07AD"/>
    <w:rsid w:val="000C1A31"/>
    <w:rsid w:val="000C2540"/>
    <w:rsid w:val="000C3212"/>
    <w:rsid w:val="000C380A"/>
    <w:rsid w:val="000C52E4"/>
    <w:rsid w:val="000C55A5"/>
    <w:rsid w:val="000C5EE3"/>
    <w:rsid w:val="000C6494"/>
    <w:rsid w:val="000C7C6B"/>
    <w:rsid w:val="000D0853"/>
    <w:rsid w:val="000D0C58"/>
    <w:rsid w:val="000D0DC0"/>
    <w:rsid w:val="000D1EFF"/>
    <w:rsid w:val="000D3D47"/>
    <w:rsid w:val="000D407E"/>
    <w:rsid w:val="000D49FC"/>
    <w:rsid w:val="000D4ECB"/>
    <w:rsid w:val="000D528B"/>
    <w:rsid w:val="000D52A0"/>
    <w:rsid w:val="000D6FC5"/>
    <w:rsid w:val="000D6FE9"/>
    <w:rsid w:val="000D74CE"/>
    <w:rsid w:val="000D766F"/>
    <w:rsid w:val="000D777C"/>
    <w:rsid w:val="000D7FAC"/>
    <w:rsid w:val="000E0346"/>
    <w:rsid w:val="000E08BC"/>
    <w:rsid w:val="000E0CF0"/>
    <w:rsid w:val="000E1945"/>
    <w:rsid w:val="000E2246"/>
    <w:rsid w:val="000E2316"/>
    <w:rsid w:val="000E29D6"/>
    <w:rsid w:val="000E304F"/>
    <w:rsid w:val="000E4319"/>
    <w:rsid w:val="000E43CA"/>
    <w:rsid w:val="000E45D8"/>
    <w:rsid w:val="000E5A73"/>
    <w:rsid w:val="000E613A"/>
    <w:rsid w:val="000E661F"/>
    <w:rsid w:val="000E7069"/>
    <w:rsid w:val="000E7E31"/>
    <w:rsid w:val="000F1918"/>
    <w:rsid w:val="000F19CB"/>
    <w:rsid w:val="000F1C30"/>
    <w:rsid w:val="000F2174"/>
    <w:rsid w:val="000F50BC"/>
    <w:rsid w:val="000F721C"/>
    <w:rsid w:val="000F7BF9"/>
    <w:rsid w:val="0010136D"/>
    <w:rsid w:val="00101414"/>
    <w:rsid w:val="001015BD"/>
    <w:rsid w:val="00101B64"/>
    <w:rsid w:val="001020B6"/>
    <w:rsid w:val="00102676"/>
    <w:rsid w:val="00102E59"/>
    <w:rsid w:val="00102E7A"/>
    <w:rsid w:val="001037C1"/>
    <w:rsid w:val="00103986"/>
    <w:rsid w:val="00104A55"/>
    <w:rsid w:val="00104CFF"/>
    <w:rsid w:val="00106DD1"/>
    <w:rsid w:val="0010773E"/>
    <w:rsid w:val="00107BA3"/>
    <w:rsid w:val="001111D4"/>
    <w:rsid w:val="00111EE9"/>
    <w:rsid w:val="00112251"/>
    <w:rsid w:val="001158DE"/>
    <w:rsid w:val="001164CB"/>
    <w:rsid w:val="00117D68"/>
    <w:rsid w:val="001209C1"/>
    <w:rsid w:val="001211AF"/>
    <w:rsid w:val="001218D1"/>
    <w:rsid w:val="00121ECF"/>
    <w:rsid w:val="00121FFB"/>
    <w:rsid w:val="00122433"/>
    <w:rsid w:val="00122C9D"/>
    <w:rsid w:val="00124A91"/>
    <w:rsid w:val="0012629E"/>
    <w:rsid w:val="001265B6"/>
    <w:rsid w:val="00131380"/>
    <w:rsid w:val="0013191F"/>
    <w:rsid w:val="00132323"/>
    <w:rsid w:val="001326CE"/>
    <w:rsid w:val="00132904"/>
    <w:rsid w:val="0013572B"/>
    <w:rsid w:val="00135D1B"/>
    <w:rsid w:val="00137E20"/>
    <w:rsid w:val="00140888"/>
    <w:rsid w:val="00141FA4"/>
    <w:rsid w:val="00142786"/>
    <w:rsid w:val="00142B55"/>
    <w:rsid w:val="00142C38"/>
    <w:rsid w:val="00143C22"/>
    <w:rsid w:val="00143EEF"/>
    <w:rsid w:val="00144904"/>
    <w:rsid w:val="001455F1"/>
    <w:rsid w:val="0014660E"/>
    <w:rsid w:val="0014714A"/>
    <w:rsid w:val="00147425"/>
    <w:rsid w:val="0015106D"/>
    <w:rsid w:val="00151844"/>
    <w:rsid w:val="0015362C"/>
    <w:rsid w:val="00153BDE"/>
    <w:rsid w:val="001546C9"/>
    <w:rsid w:val="00154DAD"/>
    <w:rsid w:val="00154E19"/>
    <w:rsid w:val="0015563E"/>
    <w:rsid w:val="00155766"/>
    <w:rsid w:val="0015736D"/>
    <w:rsid w:val="00160822"/>
    <w:rsid w:val="00163CC7"/>
    <w:rsid w:val="00163D61"/>
    <w:rsid w:val="00163E6C"/>
    <w:rsid w:val="00165C9A"/>
    <w:rsid w:val="00166892"/>
    <w:rsid w:val="00166947"/>
    <w:rsid w:val="00167415"/>
    <w:rsid w:val="001677C5"/>
    <w:rsid w:val="00172863"/>
    <w:rsid w:val="001736B1"/>
    <w:rsid w:val="001746F1"/>
    <w:rsid w:val="00175128"/>
    <w:rsid w:val="00176045"/>
    <w:rsid w:val="00176275"/>
    <w:rsid w:val="00176618"/>
    <w:rsid w:val="00176A85"/>
    <w:rsid w:val="00177C78"/>
    <w:rsid w:val="00177F23"/>
    <w:rsid w:val="001812E1"/>
    <w:rsid w:val="0018181E"/>
    <w:rsid w:val="001832CD"/>
    <w:rsid w:val="0018377C"/>
    <w:rsid w:val="001837C6"/>
    <w:rsid w:val="00184064"/>
    <w:rsid w:val="001840FA"/>
    <w:rsid w:val="001843EF"/>
    <w:rsid w:val="00184758"/>
    <w:rsid w:val="00184DEB"/>
    <w:rsid w:val="001850A5"/>
    <w:rsid w:val="001865A2"/>
    <w:rsid w:val="001866A6"/>
    <w:rsid w:val="00186DF3"/>
    <w:rsid w:val="0018719A"/>
    <w:rsid w:val="001874CE"/>
    <w:rsid w:val="00191A3A"/>
    <w:rsid w:val="00191F6E"/>
    <w:rsid w:val="00193ACA"/>
    <w:rsid w:val="00194CC7"/>
    <w:rsid w:val="001956C3"/>
    <w:rsid w:val="00195998"/>
    <w:rsid w:val="001969E3"/>
    <w:rsid w:val="00196EC7"/>
    <w:rsid w:val="00197C7D"/>
    <w:rsid w:val="001A0914"/>
    <w:rsid w:val="001A0B34"/>
    <w:rsid w:val="001A1169"/>
    <w:rsid w:val="001A1B6F"/>
    <w:rsid w:val="001A280C"/>
    <w:rsid w:val="001A2D67"/>
    <w:rsid w:val="001A33FD"/>
    <w:rsid w:val="001A41D5"/>
    <w:rsid w:val="001A4DC7"/>
    <w:rsid w:val="001A62D4"/>
    <w:rsid w:val="001A6361"/>
    <w:rsid w:val="001A68B3"/>
    <w:rsid w:val="001A6E40"/>
    <w:rsid w:val="001B0F98"/>
    <w:rsid w:val="001B1384"/>
    <w:rsid w:val="001B1642"/>
    <w:rsid w:val="001B24D6"/>
    <w:rsid w:val="001B26F2"/>
    <w:rsid w:val="001B29A7"/>
    <w:rsid w:val="001B2ED1"/>
    <w:rsid w:val="001B339C"/>
    <w:rsid w:val="001B37C0"/>
    <w:rsid w:val="001B49B7"/>
    <w:rsid w:val="001B5516"/>
    <w:rsid w:val="001B59BD"/>
    <w:rsid w:val="001B6487"/>
    <w:rsid w:val="001B6588"/>
    <w:rsid w:val="001B753F"/>
    <w:rsid w:val="001B7907"/>
    <w:rsid w:val="001C1AE5"/>
    <w:rsid w:val="001C4188"/>
    <w:rsid w:val="001C43C9"/>
    <w:rsid w:val="001C5CEF"/>
    <w:rsid w:val="001C6BC0"/>
    <w:rsid w:val="001C7059"/>
    <w:rsid w:val="001C762E"/>
    <w:rsid w:val="001C79D8"/>
    <w:rsid w:val="001D08C2"/>
    <w:rsid w:val="001D0BC4"/>
    <w:rsid w:val="001D0D45"/>
    <w:rsid w:val="001D107F"/>
    <w:rsid w:val="001D17B7"/>
    <w:rsid w:val="001D22BB"/>
    <w:rsid w:val="001D245D"/>
    <w:rsid w:val="001D30B7"/>
    <w:rsid w:val="001D50EC"/>
    <w:rsid w:val="001D6473"/>
    <w:rsid w:val="001D6767"/>
    <w:rsid w:val="001D70A0"/>
    <w:rsid w:val="001E0178"/>
    <w:rsid w:val="001E0B3B"/>
    <w:rsid w:val="001E0BBC"/>
    <w:rsid w:val="001E21C9"/>
    <w:rsid w:val="001E2415"/>
    <w:rsid w:val="001E29C1"/>
    <w:rsid w:val="001E3E7B"/>
    <w:rsid w:val="001E4498"/>
    <w:rsid w:val="001E62E2"/>
    <w:rsid w:val="001E638C"/>
    <w:rsid w:val="001E6828"/>
    <w:rsid w:val="001E7670"/>
    <w:rsid w:val="001F057A"/>
    <w:rsid w:val="001F0AEB"/>
    <w:rsid w:val="001F111C"/>
    <w:rsid w:val="001F2692"/>
    <w:rsid w:val="001F331D"/>
    <w:rsid w:val="001F35AA"/>
    <w:rsid w:val="001F4EF2"/>
    <w:rsid w:val="001F51C4"/>
    <w:rsid w:val="001F5291"/>
    <w:rsid w:val="001F5512"/>
    <w:rsid w:val="001F6DFC"/>
    <w:rsid w:val="001F6E70"/>
    <w:rsid w:val="00200320"/>
    <w:rsid w:val="0020144B"/>
    <w:rsid w:val="00201877"/>
    <w:rsid w:val="00201C75"/>
    <w:rsid w:val="00201F4E"/>
    <w:rsid w:val="0020232F"/>
    <w:rsid w:val="00202425"/>
    <w:rsid w:val="00203612"/>
    <w:rsid w:val="00203903"/>
    <w:rsid w:val="00205A83"/>
    <w:rsid w:val="00205C1C"/>
    <w:rsid w:val="00205EFE"/>
    <w:rsid w:val="002063BC"/>
    <w:rsid w:val="0020676B"/>
    <w:rsid w:val="00206E15"/>
    <w:rsid w:val="00207409"/>
    <w:rsid w:val="00207727"/>
    <w:rsid w:val="0020772C"/>
    <w:rsid w:val="00210B77"/>
    <w:rsid w:val="00211180"/>
    <w:rsid w:val="00212599"/>
    <w:rsid w:val="002135F5"/>
    <w:rsid w:val="00213A78"/>
    <w:rsid w:val="00214F57"/>
    <w:rsid w:val="0021607E"/>
    <w:rsid w:val="002163CD"/>
    <w:rsid w:val="0021643B"/>
    <w:rsid w:val="00216D1E"/>
    <w:rsid w:val="00217631"/>
    <w:rsid w:val="00217FB9"/>
    <w:rsid w:val="0022026B"/>
    <w:rsid w:val="00220567"/>
    <w:rsid w:val="0022079D"/>
    <w:rsid w:val="00220CF8"/>
    <w:rsid w:val="002215E8"/>
    <w:rsid w:val="00221B0F"/>
    <w:rsid w:val="00221EB9"/>
    <w:rsid w:val="00222C1F"/>
    <w:rsid w:val="00223024"/>
    <w:rsid w:val="002233FD"/>
    <w:rsid w:val="00224594"/>
    <w:rsid w:val="002255AB"/>
    <w:rsid w:val="002260B2"/>
    <w:rsid w:val="00226ACF"/>
    <w:rsid w:val="0022794E"/>
    <w:rsid w:val="00227CBB"/>
    <w:rsid w:val="00230690"/>
    <w:rsid w:val="0023075F"/>
    <w:rsid w:val="00231534"/>
    <w:rsid w:val="00232672"/>
    <w:rsid w:val="00237E56"/>
    <w:rsid w:val="00240777"/>
    <w:rsid w:val="00240802"/>
    <w:rsid w:val="0024102E"/>
    <w:rsid w:val="00242880"/>
    <w:rsid w:val="00243B97"/>
    <w:rsid w:val="002442EB"/>
    <w:rsid w:val="002447AE"/>
    <w:rsid w:val="00244907"/>
    <w:rsid w:val="0024577A"/>
    <w:rsid w:val="00246374"/>
    <w:rsid w:val="002468FB"/>
    <w:rsid w:val="002507A9"/>
    <w:rsid w:val="00252C80"/>
    <w:rsid w:val="00252DCE"/>
    <w:rsid w:val="00253EFD"/>
    <w:rsid w:val="0025439B"/>
    <w:rsid w:val="00256631"/>
    <w:rsid w:val="00256C93"/>
    <w:rsid w:val="00257218"/>
    <w:rsid w:val="002577D3"/>
    <w:rsid w:val="00260203"/>
    <w:rsid w:val="00260DBC"/>
    <w:rsid w:val="002615D2"/>
    <w:rsid w:val="00261BE2"/>
    <w:rsid w:val="00261E9B"/>
    <w:rsid w:val="00263B36"/>
    <w:rsid w:val="00264ABD"/>
    <w:rsid w:val="00265980"/>
    <w:rsid w:val="0027199E"/>
    <w:rsid w:val="00271D53"/>
    <w:rsid w:val="002723C2"/>
    <w:rsid w:val="00272801"/>
    <w:rsid w:val="00272D91"/>
    <w:rsid w:val="0027326C"/>
    <w:rsid w:val="0027409B"/>
    <w:rsid w:val="00274946"/>
    <w:rsid w:val="00274961"/>
    <w:rsid w:val="00274AC8"/>
    <w:rsid w:val="00275110"/>
    <w:rsid w:val="00275872"/>
    <w:rsid w:val="00276764"/>
    <w:rsid w:val="00276EC3"/>
    <w:rsid w:val="00277F54"/>
    <w:rsid w:val="00281531"/>
    <w:rsid w:val="0028161F"/>
    <w:rsid w:val="00281B30"/>
    <w:rsid w:val="002837C7"/>
    <w:rsid w:val="002857E6"/>
    <w:rsid w:val="00285A58"/>
    <w:rsid w:val="00285AE1"/>
    <w:rsid w:val="00286352"/>
    <w:rsid w:val="00286F24"/>
    <w:rsid w:val="00286F81"/>
    <w:rsid w:val="002935E1"/>
    <w:rsid w:val="00293BB2"/>
    <w:rsid w:val="0029478D"/>
    <w:rsid w:val="00295266"/>
    <w:rsid w:val="002959E4"/>
    <w:rsid w:val="00295CBD"/>
    <w:rsid w:val="00295DB1"/>
    <w:rsid w:val="0029638E"/>
    <w:rsid w:val="002A04D2"/>
    <w:rsid w:val="002A0E64"/>
    <w:rsid w:val="002A1904"/>
    <w:rsid w:val="002A24C2"/>
    <w:rsid w:val="002A334B"/>
    <w:rsid w:val="002A3B4E"/>
    <w:rsid w:val="002A3CCA"/>
    <w:rsid w:val="002A40BE"/>
    <w:rsid w:val="002A47B7"/>
    <w:rsid w:val="002A47D3"/>
    <w:rsid w:val="002A4E7E"/>
    <w:rsid w:val="002A54C8"/>
    <w:rsid w:val="002A5E47"/>
    <w:rsid w:val="002A6CA0"/>
    <w:rsid w:val="002A6FCF"/>
    <w:rsid w:val="002B05D9"/>
    <w:rsid w:val="002B08D5"/>
    <w:rsid w:val="002B1142"/>
    <w:rsid w:val="002B23CD"/>
    <w:rsid w:val="002B26FA"/>
    <w:rsid w:val="002B2C8A"/>
    <w:rsid w:val="002B3526"/>
    <w:rsid w:val="002B395A"/>
    <w:rsid w:val="002B3F17"/>
    <w:rsid w:val="002B4947"/>
    <w:rsid w:val="002B5BFF"/>
    <w:rsid w:val="002B6702"/>
    <w:rsid w:val="002B673F"/>
    <w:rsid w:val="002B6D82"/>
    <w:rsid w:val="002B7E4A"/>
    <w:rsid w:val="002C002B"/>
    <w:rsid w:val="002C0072"/>
    <w:rsid w:val="002C065F"/>
    <w:rsid w:val="002C0707"/>
    <w:rsid w:val="002C0F1A"/>
    <w:rsid w:val="002C17D5"/>
    <w:rsid w:val="002C2600"/>
    <w:rsid w:val="002C2670"/>
    <w:rsid w:val="002C2929"/>
    <w:rsid w:val="002C2C91"/>
    <w:rsid w:val="002C2D39"/>
    <w:rsid w:val="002C2DF2"/>
    <w:rsid w:val="002C3251"/>
    <w:rsid w:val="002C3812"/>
    <w:rsid w:val="002C5D25"/>
    <w:rsid w:val="002C5D94"/>
    <w:rsid w:val="002C5DB6"/>
    <w:rsid w:val="002C5FE7"/>
    <w:rsid w:val="002D0062"/>
    <w:rsid w:val="002D25E0"/>
    <w:rsid w:val="002D3B03"/>
    <w:rsid w:val="002D4FD4"/>
    <w:rsid w:val="002D52AC"/>
    <w:rsid w:val="002D619C"/>
    <w:rsid w:val="002D620F"/>
    <w:rsid w:val="002D6617"/>
    <w:rsid w:val="002D6692"/>
    <w:rsid w:val="002D66A9"/>
    <w:rsid w:val="002D6D25"/>
    <w:rsid w:val="002D6F5B"/>
    <w:rsid w:val="002D7083"/>
    <w:rsid w:val="002D7230"/>
    <w:rsid w:val="002D730F"/>
    <w:rsid w:val="002D7E52"/>
    <w:rsid w:val="002E080C"/>
    <w:rsid w:val="002E0B62"/>
    <w:rsid w:val="002E0FE7"/>
    <w:rsid w:val="002E183A"/>
    <w:rsid w:val="002E242A"/>
    <w:rsid w:val="002E2459"/>
    <w:rsid w:val="002E25EA"/>
    <w:rsid w:val="002E271A"/>
    <w:rsid w:val="002E3811"/>
    <w:rsid w:val="002E391F"/>
    <w:rsid w:val="002E3E28"/>
    <w:rsid w:val="002E444C"/>
    <w:rsid w:val="002E4F6F"/>
    <w:rsid w:val="002E7273"/>
    <w:rsid w:val="002E7D0A"/>
    <w:rsid w:val="002F06ED"/>
    <w:rsid w:val="002F1127"/>
    <w:rsid w:val="002F3972"/>
    <w:rsid w:val="002F46F2"/>
    <w:rsid w:val="002F4FFD"/>
    <w:rsid w:val="002F504F"/>
    <w:rsid w:val="002F5253"/>
    <w:rsid w:val="002F64DA"/>
    <w:rsid w:val="00301B47"/>
    <w:rsid w:val="00302B9C"/>
    <w:rsid w:val="003035ED"/>
    <w:rsid w:val="003041B1"/>
    <w:rsid w:val="0030573E"/>
    <w:rsid w:val="00305A03"/>
    <w:rsid w:val="00305B0F"/>
    <w:rsid w:val="00306643"/>
    <w:rsid w:val="00306659"/>
    <w:rsid w:val="00306B62"/>
    <w:rsid w:val="0031037E"/>
    <w:rsid w:val="00310586"/>
    <w:rsid w:val="003106C7"/>
    <w:rsid w:val="00310772"/>
    <w:rsid w:val="00310C58"/>
    <w:rsid w:val="00310CF3"/>
    <w:rsid w:val="00310EB8"/>
    <w:rsid w:val="00311BE8"/>
    <w:rsid w:val="00312737"/>
    <w:rsid w:val="00313E1E"/>
    <w:rsid w:val="00314125"/>
    <w:rsid w:val="00314860"/>
    <w:rsid w:val="00314A07"/>
    <w:rsid w:val="00315AC8"/>
    <w:rsid w:val="00316593"/>
    <w:rsid w:val="00316E21"/>
    <w:rsid w:val="00320971"/>
    <w:rsid w:val="00320C71"/>
    <w:rsid w:val="00321108"/>
    <w:rsid w:val="00321C14"/>
    <w:rsid w:val="00321C91"/>
    <w:rsid w:val="00322B07"/>
    <w:rsid w:val="0032306F"/>
    <w:rsid w:val="00323C38"/>
    <w:rsid w:val="00325044"/>
    <w:rsid w:val="00325505"/>
    <w:rsid w:val="00325555"/>
    <w:rsid w:val="00326867"/>
    <w:rsid w:val="003278E7"/>
    <w:rsid w:val="00332284"/>
    <w:rsid w:val="00332A27"/>
    <w:rsid w:val="003342FA"/>
    <w:rsid w:val="00334D52"/>
    <w:rsid w:val="00334F41"/>
    <w:rsid w:val="0033527C"/>
    <w:rsid w:val="00335409"/>
    <w:rsid w:val="00335924"/>
    <w:rsid w:val="00335B7D"/>
    <w:rsid w:val="00336298"/>
    <w:rsid w:val="003363C0"/>
    <w:rsid w:val="003365E2"/>
    <w:rsid w:val="003373B8"/>
    <w:rsid w:val="0033777F"/>
    <w:rsid w:val="0033782F"/>
    <w:rsid w:val="00340EF8"/>
    <w:rsid w:val="003418B8"/>
    <w:rsid w:val="003424B3"/>
    <w:rsid w:val="00342514"/>
    <w:rsid w:val="00342BF7"/>
    <w:rsid w:val="00342D82"/>
    <w:rsid w:val="00342F4C"/>
    <w:rsid w:val="00343BD5"/>
    <w:rsid w:val="00343FF8"/>
    <w:rsid w:val="003441C5"/>
    <w:rsid w:val="0034477D"/>
    <w:rsid w:val="00350E6A"/>
    <w:rsid w:val="00351004"/>
    <w:rsid w:val="0035114E"/>
    <w:rsid w:val="00351AEA"/>
    <w:rsid w:val="003534AC"/>
    <w:rsid w:val="00353839"/>
    <w:rsid w:val="00354EB5"/>
    <w:rsid w:val="00355A89"/>
    <w:rsid w:val="003561EA"/>
    <w:rsid w:val="00356463"/>
    <w:rsid w:val="00356AD5"/>
    <w:rsid w:val="003571BE"/>
    <w:rsid w:val="003572B9"/>
    <w:rsid w:val="00361E1E"/>
    <w:rsid w:val="00362493"/>
    <w:rsid w:val="00365E62"/>
    <w:rsid w:val="003662CC"/>
    <w:rsid w:val="00367598"/>
    <w:rsid w:val="003713B2"/>
    <w:rsid w:val="003713BB"/>
    <w:rsid w:val="003718F3"/>
    <w:rsid w:val="00374184"/>
    <w:rsid w:val="003771C8"/>
    <w:rsid w:val="00380213"/>
    <w:rsid w:val="003816B3"/>
    <w:rsid w:val="00381A28"/>
    <w:rsid w:val="003839A1"/>
    <w:rsid w:val="00383B4A"/>
    <w:rsid w:val="00383C99"/>
    <w:rsid w:val="003842DC"/>
    <w:rsid w:val="00384D3C"/>
    <w:rsid w:val="00384DD6"/>
    <w:rsid w:val="00384F36"/>
    <w:rsid w:val="00384FD0"/>
    <w:rsid w:val="00385025"/>
    <w:rsid w:val="0038508E"/>
    <w:rsid w:val="003876FA"/>
    <w:rsid w:val="00387A15"/>
    <w:rsid w:val="0039143A"/>
    <w:rsid w:val="00391F59"/>
    <w:rsid w:val="00392B96"/>
    <w:rsid w:val="00393A72"/>
    <w:rsid w:val="00393EED"/>
    <w:rsid w:val="00393FE7"/>
    <w:rsid w:val="003942B1"/>
    <w:rsid w:val="00394824"/>
    <w:rsid w:val="003948DC"/>
    <w:rsid w:val="00395342"/>
    <w:rsid w:val="00395379"/>
    <w:rsid w:val="00395702"/>
    <w:rsid w:val="003957A6"/>
    <w:rsid w:val="003970A4"/>
    <w:rsid w:val="0039766F"/>
    <w:rsid w:val="00397F3F"/>
    <w:rsid w:val="003A0B4D"/>
    <w:rsid w:val="003A0B7D"/>
    <w:rsid w:val="003A161B"/>
    <w:rsid w:val="003A273E"/>
    <w:rsid w:val="003A2C50"/>
    <w:rsid w:val="003A388B"/>
    <w:rsid w:val="003A3EBB"/>
    <w:rsid w:val="003A4D48"/>
    <w:rsid w:val="003A4E60"/>
    <w:rsid w:val="003A4F24"/>
    <w:rsid w:val="003A5443"/>
    <w:rsid w:val="003A5F27"/>
    <w:rsid w:val="003A5F9E"/>
    <w:rsid w:val="003A6A08"/>
    <w:rsid w:val="003B02ED"/>
    <w:rsid w:val="003B0B22"/>
    <w:rsid w:val="003B10F3"/>
    <w:rsid w:val="003B18DE"/>
    <w:rsid w:val="003B1F8B"/>
    <w:rsid w:val="003B2148"/>
    <w:rsid w:val="003B31CF"/>
    <w:rsid w:val="003B3FA3"/>
    <w:rsid w:val="003B4CB1"/>
    <w:rsid w:val="003B5F0E"/>
    <w:rsid w:val="003B6794"/>
    <w:rsid w:val="003B6CD6"/>
    <w:rsid w:val="003B7457"/>
    <w:rsid w:val="003B7635"/>
    <w:rsid w:val="003B7CEA"/>
    <w:rsid w:val="003C29FA"/>
    <w:rsid w:val="003C351E"/>
    <w:rsid w:val="003C35A1"/>
    <w:rsid w:val="003C4161"/>
    <w:rsid w:val="003C4F80"/>
    <w:rsid w:val="003C59B0"/>
    <w:rsid w:val="003C6238"/>
    <w:rsid w:val="003C70CE"/>
    <w:rsid w:val="003D00A2"/>
    <w:rsid w:val="003D12B0"/>
    <w:rsid w:val="003D18E2"/>
    <w:rsid w:val="003D287C"/>
    <w:rsid w:val="003D32B9"/>
    <w:rsid w:val="003D37EA"/>
    <w:rsid w:val="003D3FF7"/>
    <w:rsid w:val="003D4492"/>
    <w:rsid w:val="003D50F4"/>
    <w:rsid w:val="003D5862"/>
    <w:rsid w:val="003D6539"/>
    <w:rsid w:val="003D65FA"/>
    <w:rsid w:val="003D6740"/>
    <w:rsid w:val="003D6DA8"/>
    <w:rsid w:val="003D6E42"/>
    <w:rsid w:val="003D7EBC"/>
    <w:rsid w:val="003E03F6"/>
    <w:rsid w:val="003E0814"/>
    <w:rsid w:val="003E0908"/>
    <w:rsid w:val="003E0DB6"/>
    <w:rsid w:val="003E19F5"/>
    <w:rsid w:val="003E1A27"/>
    <w:rsid w:val="003E2F0C"/>
    <w:rsid w:val="003E3321"/>
    <w:rsid w:val="003E3EE3"/>
    <w:rsid w:val="003E43ED"/>
    <w:rsid w:val="003E44B5"/>
    <w:rsid w:val="003E5AE0"/>
    <w:rsid w:val="003E6146"/>
    <w:rsid w:val="003E6788"/>
    <w:rsid w:val="003E7E88"/>
    <w:rsid w:val="003F0ABD"/>
    <w:rsid w:val="003F1A35"/>
    <w:rsid w:val="003F2E4A"/>
    <w:rsid w:val="003F42FD"/>
    <w:rsid w:val="003F49F5"/>
    <w:rsid w:val="003F560A"/>
    <w:rsid w:val="003F5A7B"/>
    <w:rsid w:val="003F5DD6"/>
    <w:rsid w:val="003F7695"/>
    <w:rsid w:val="00400274"/>
    <w:rsid w:val="004004D7"/>
    <w:rsid w:val="0040096A"/>
    <w:rsid w:val="00401AFE"/>
    <w:rsid w:val="00401D3F"/>
    <w:rsid w:val="00402520"/>
    <w:rsid w:val="00402BE5"/>
    <w:rsid w:val="00403CC7"/>
    <w:rsid w:val="00404C4B"/>
    <w:rsid w:val="00404E99"/>
    <w:rsid w:val="004050EC"/>
    <w:rsid w:val="0040518B"/>
    <w:rsid w:val="004057AA"/>
    <w:rsid w:val="00405A02"/>
    <w:rsid w:val="0040636F"/>
    <w:rsid w:val="004065C3"/>
    <w:rsid w:val="004068FA"/>
    <w:rsid w:val="004076A0"/>
    <w:rsid w:val="00410088"/>
    <w:rsid w:val="0041009B"/>
    <w:rsid w:val="0041103C"/>
    <w:rsid w:val="00411B41"/>
    <w:rsid w:val="00411D72"/>
    <w:rsid w:val="00411F43"/>
    <w:rsid w:val="00412120"/>
    <w:rsid w:val="00412B28"/>
    <w:rsid w:val="0041313A"/>
    <w:rsid w:val="00413B8B"/>
    <w:rsid w:val="00415886"/>
    <w:rsid w:val="004162BF"/>
    <w:rsid w:val="00416E44"/>
    <w:rsid w:val="004172E1"/>
    <w:rsid w:val="00417902"/>
    <w:rsid w:val="00420A6C"/>
    <w:rsid w:val="004217FE"/>
    <w:rsid w:val="00421C14"/>
    <w:rsid w:val="00421E0A"/>
    <w:rsid w:val="00422125"/>
    <w:rsid w:val="00422D3D"/>
    <w:rsid w:val="0042398A"/>
    <w:rsid w:val="00423B36"/>
    <w:rsid w:val="00423EB9"/>
    <w:rsid w:val="00424026"/>
    <w:rsid w:val="0042452B"/>
    <w:rsid w:val="00425BD4"/>
    <w:rsid w:val="0042681D"/>
    <w:rsid w:val="00431BD6"/>
    <w:rsid w:val="00431D61"/>
    <w:rsid w:val="0043202A"/>
    <w:rsid w:val="004320CF"/>
    <w:rsid w:val="00433887"/>
    <w:rsid w:val="0043393E"/>
    <w:rsid w:val="00434005"/>
    <w:rsid w:val="0043564C"/>
    <w:rsid w:val="00437FF6"/>
    <w:rsid w:val="00440428"/>
    <w:rsid w:val="0044101F"/>
    <w:rsid w:val="00441063"/>
    <w:rsid w:val="0044148E"/>
    <w:rsid w:val="004419FB"/>
    <w:rsid w:val="004437D1"/>
    <w:rsid w:val="00443CE0"/>
    <w:rsid w:val="004441BC"/>
    <w:rsid w:val="00444774"/>
    <w:rsid w:val="004447DC"/>
    <w:rsid w:val="00444E32"/>
    <w:rsid w:val="00444F3B"/>
    <w:rsid w:val="004450EE"/>
    <w:rsid w:val="00445ABA"/>
    <w:rsid w:val="00445C89"/>
    <w:rsid w:val="00447A2B"/>
    <w:rsid w:val="00450383"/>
    <w:rsid w:val="0045147E"/>
    <w:rsid w:val="00451718"/>
    <w:rsid w:val="00451759"/>
    <w:rsid w:val="00451E78"/>
    <w:rsid w:val="00451FF7"/>
    <w:rsid w:val="0045224E"/>
    <w:rsid w:val="004526AE"/>
    <w:rsid w:val="00452A1B"/>
    <w:rsid w:val="0045451D"/>
    <w:rsid w:val="0045483A"/>
    <w:rsid w:val="0045501F"/>
    <w:rsid w:val="00455AA4"/>
    <w:rsid w:val="00455DB3"/>
    <w:rsid w:val="00455FAC"/>
    <w:rsid w:val="00456733"/>
    <w:rsid w:val="00456827"/>
    <w:rsid w:val="0045686F"/>
    <w:rsid w:val="00456E19"/>
    <w:rsid w:val="00456EE4"/>
    <w:rsid w:val="00457218"/>
    <w:rsid w:val="0046085A"/>
    <w:rsid w:val="00460D66"/>
    <w:rsid w:val="00461411"/>
    <w:rsid w:val="0046291D"/>
    <w:rsid w:val="00462C02"/>
    <w:rsid w:val="00463D06"/>
    <w:rsid w:val="00463E69"/>
    <w:rsid w:val="00465F3F"/>
    <w:rsid w:val="004660A4"/>
    <w:rsid w:val="004666BE"/>
    <w:rsid w:val="00466828"/>
    <w:rsid w:val="004671D5"/>
    <w:rsid w:val="00471199"/>
    <w:rsid w:val="00471E6A"/>
    <w:rsid w:val="004729C1"/>
    <w:rsid w:val="00473817"/>
    <w:rsid w:val="00473C36"/>
    <w:rsid w:val="00473E84"/>
    <w:rsid w:val="004743EC"/>
    <w:rsid w:val="00474B38"/>
    <w:rsid w:val="00475B1D"/>
    <w:rsid w:val="004768CE"/>
    <w:rsid w:val="00477CDD"/>
    <w:rsid w:val="004800A1"/>
    <w:rsid w:val="00481BE2"/>
    <w:rsid w:val="00482685"/>
    <w:rsid w:val="0048284E"/>
    <w:rsid w:val="00483710"/>
    <w:rsid w:val="00484C6E"/>
    <w:rsid w:val="00485118"/>
    <w:rsid w:val="00485350"/>
    <w:rsid w:val="0048730F"/>
    <w:rsid w:val="00490078"/>
    <w:rsid w:val="00491530"/>
    <w:rsid w:val="00491CFD"/>
    <w:rsid w:val="004927AD"/>
    <w:rsid w:val="00492B83"/>
    <w:rsid w:val="00492CC0"/>
    <w:rsid w:val="00493BDD"/>
    <w:rsid w:val="0049572B"/>
    <w:rsid w:val="004965F3"/>
    <w:rsid w:val="00497BCC"/>
    <w:rsid w:val="00497C9D"/>
    <w:rsid w:val="004A0D5C"/>
    <w:rsid w:val="004A0D89"/>
    <w:rsid w:val="004A11B4"/>
    <w:rsid w:val="004A22B6"/>
    <w:rsid w:val="004A305A"/>
    <w:rsid w:val="004A31B3"/>
    <w:rsid w:val="004A3861"/>
    <w:rsid w:val="004A5D1C"/>
    <w:rsid w:val="004A7694"/>
    <w:rsid w:val="004B014A"/>
    <w:rsid w:val="004B04E3"/>
    <w:rsid w:val="004B0B6C"/>
    <w:rsid w:val="004B0D07"/>
    <w:rsid w:val="004B1396"/>
    <w:rsid w:val="004B2271"/>
    <w:rsid w:val="004B2373"/>
    <w:rsid w:val="004B30CD"/>
    <w:rsid w:val="004B4475"/>
    <w:rsid w:val="004B4F4C"/>
    <w:rsid w:val="004B573B"/>
    <w:rsid w:val="004B6037"/>
    <w:rsid w:val="004B774D"/>
    <w:rsid w:val="004B7FFA"/>
    <w:rsid w:val="004C04AE"/>
    <w:rsid w:val="004C145B"/>
    <w:rsid w:val="004C1BFE"/>
    <w:rsid w:val="004C3E95"/>
    <w:rsid w:val="004C4F63"/>
    <w:rsid w:val="004C4F8C"/>
    <w:rsid w:val="004C52E6"/>
    <w:rsid w:val="004C580F"/>
    <w:rsid w:val="004C6B2A"/>
    <w:rsid w:val="004C7228"/>
    <w:rsid w:val="004D2068"/>
    <w:rsid w:val="004D2BDB"/>
    <w:rsid w:val="004D3EA5"/>
    <w:rsid w:val="004D3FBC"/>
    <w:rsid w:val="004D5809"/>
    <w:rsid w:val="004D5EEB"/>
    <w:rsid w:val="004D63A8"/>
    <w:rsid w:val="004D644B"/>
    <w:rsid w:val="004D691D"/>
    <w:rsid w:val="004D6AA6"/>
    <w:rsid w:val="004D6D7E"/>
    <w:rsid w:val="004D7583"/>
    <w:rsid w:val="004D77B4"/>
    <w:rsid w:val="004E158A"/>
    <w:rsid w:val="004E2082"/>
    <w:rsid w:val="004E258E"/>
    <w:rsid w:val="004E2832"/>
    <w:rsid w:val="004E28D9"/>
    <w:rsid w:val="004E2CE0"/>
    <w:rsid w:val="004E3A5B"/>
    <w:rsid w:val="004E48D9"/>
    <w:rsid w:val="004E4DF3"/>
    <w:rsid w:val="004E51D1"/>
    <w:rsid w:val="004E5CC2"/>
    <w:rsid w:val="004E5CEA"/>
    <w:rsid w:val="004E63C4"/>
    <w:rsid w:val="004E6EE4"/>
    <w:rsid w:val="004E77D8"/>
    <w:rsid w:val="004E7E82"/>
    <w:rsid w:val="004F1D3A"/>
    <w:rsid w:val="004F20C1"/>
    <w:rsid w:val="004F3062"/>
    <w:rsid w:val="004F3B4A"/>
    <w:rsid w:val="004F3F43"/>
    <w:rsid w:val="004F41C9"/>
    <w:rsid w:val="004F476C"/>
    <w:rsid w:val="004F5514"/>
    <w:rsid w:val="004F5E29"/>
    <w:rsid w:val="004F6ABA"/>
    <w:rsid w:val="00500633"/>
    <w:rsid w:val="00500682"/>
    <w:rsid w:val="00501ACB"/>
    <w:rsid w:val="00501D99"/>
    <w:rsid w:val="00502C1C"/>
    <w:rsid w:val="00502EA0"/>
    <w:rsid w:val="005031B7"/>
    <w:rsid w:val="005043E7"/>
    <w:rsid w:val="00504968"/>
    <w:rsid w:val="00506323"/>
    <w:rsid w:val="00506EB4"/>
    <w:rsid w:val="0051053A"/>
    <w:rsid w:val="005107E1"/>
    <w:rsid w:val="00510A5F"/>
    <w:rsid w:val="0051198C"/>
    <w:rsid w:val="00511CC6"/>
    <w:rsid w:val="0051232A"/>
    <w:rsid w:val="00512724"/>
    <w:rsid w:val="00512E35"/>
    <w:rsid w:val="00515447"/>
    <w:rsid w:val="00516036"/>
    <w:rsid w:val="00516D4F"/>
    <w:rsid w:val="00516EEF"/>
    <w:rsid w:val="00517294"/>
    <w:rsid w:val="00520B2F"/>
    <w:rsid w:val="00520D2B"/>
    <w:rsid w:val="005212BF"/>
    <w:rsid w:val="005217DB"/>
    <w:rsid w:val="005222CB"/>
    <w:rsid w:val="00522735"/>
    <w:rsid w:val="00523765"/>
    <w:rsid w:val="00523CE7"/>
    <w:rsid w:val="00525817"/>
    <w:rsid w:val="00525ABF"/>
    <w:rsid w:val="00526700"/>
    <w:rsid w:val="00527C25"/>
    <w:rsid w:val="00527CD6"/>
    <w:rsid w:val="00531AD8"/>
    <w:rsid w:val="005322F4"/>
    <w:rsid w:val="00532F4D"/>
    <w:rsid w:val="00533A26"/>
    <w:rsid w:val="00533BBC"/>
    <w:rsid w:val="00534075"/>
    <w:rsid w:val="00534C4D"/>
    <w:rsid w:val="00535744"/>
    <w:rsid w:val="00535B3C"/>
    <w:rsid w:val="00535F3F"/>
    <w:rsid w:val="005412F3"/>
    <w:rsid w:val="00541A67"/>
    <w:rsid w:val="0054298B"/>
    <w:rsid w:val="00542B5A"/>
    <w:rsid w:val="00542F26"/>
    <w:rsid w:val="00543CFC"/>
    <w:rsid w:val="00545167"/>
    <w:rsid w:val="00545170"/>
    <w:rsid w:val="00545A58"/>
    <w:rsid w:val="00546E8C"/>
    <w:rsid w:val="00547A92"/>
    <w:rsid w:val="00547C84"/>
    <w:rsid w:val="005505AD"/>
    <w:rsid w:val="005506FB"/>
    <w:rsid w:val="00552001"/>
    <w:rsid w:val="0055293D"/>
    <w:rsid w:val="00554135"/>
    <w:rsid w:val="00554724"/>
    <w:rsid w:val="00555FAF"/>
    <w:rsid w:val="00556A8C"/>
    <w:rsid w:val="00557E4B"/>
    <w:rsid w:val="00557F5C"/>
    <w:rsid w:val="005600D5"/>
    <w:rsid w:val="00560372"/>
    <w:rsid w:val="00561576"/>
    <w:rsid w:val="00562CE1"/>
    <w:rsid w:val="00562F9E"/>
    <w:rsid w:val="005638CC"/>
    <w:rsid w:val="005645C5"/>
    <w:rsid w:val="00564858"/>
    <w:rsid w:val="00567297"/>
    <w:rsid w:val="00567E7A"/>
    <w:rsid w:val="005704BA"/>
    <w:rsid w:val="00570B5B"/>
    <w:rsid w:val="00570D2E"/>
    <w:rsid w:val="00572158"/>
    <w:rsid w:val="005726B1"/>
    <w:rsid w:val="0057353C"/>
    <w:rsid w:val="00575388"/>
    <w:rsid w:val="00575DB4"/>
    <w:rsid w:val="005768C4"/>
    <w:rsid w:val="00576ED7"/>
    <w:rsid w:val="005774C4"/>
    <w:rsid w:val="005779A7"/>
    <w:rsid w:val="00580B58"/>
    <w:rsid w:val="00581682"/>
    <w:rsid w:val="005835F0"/>
    <w:rsid w:val="0058381A"/>
    <w:rsid w:val="0058386B"/>
    <w:rsid w:val="00583E73"/>
    <w:rsid w:val="005843D0"/>
    <w:rsid w:val="00584633"/>
    <w:rsid w:val="005849E7"/>
    <w:rsid w:val="00584C8D"/>
    <w:rsid w:val="00585CB0"/>
    <w:rsid w:val="005865EA"/>
    <w:rsid w:val="00587447"/>
    <w:rsid w:val="005907D0"/>
    <w:rsid w:val="005910C4"/>
    <w:rsid w:val="005910D2"/>
    <w:rsid w:val="00591C23"/>
    <w:rsid w:val="00592456"/>
    <w:rsid w:val="00592756"/>
    <w:rsid w:val="0059323E"/>
    <w:rsid w:val="005951E1"/>
    <w:rsid w:val="00595494"/>
    <w:rsid w:val="00595761"/>
    <w:rsid w:val="00597815"/>
    <w:rsid w:val="005A00B4"/>
    <w:rsid w:val="005A0343"/>
    <w:rsid w:val="005A0896"/>
    <w:rsid w:val="005A3447"/>
    <w:rsid w:val="005A35CE"/>
    <w:rsid w:val="005A3828"/>
    <w:rsid w:val="005A44F8"/>
    <w:rsid w:val="005A460A"/>
    <w:rsid w:val="005A4697"/>
    <w:rsid w:val="005A4B3A"/>
    <w:rsid w:val="005A5DA7"/>
    <w:rsid w:val="005A6917"/>
    <w:rsid w:val="005A6D1A"/>
    <w:rsid w:val="005A72AA"/>
    <w:rsid w:val="005A7816"/>
    <w:rsid w:val="005A79E0"/>
    <w:rsid w:val="005B064E"/>
    <w:rsid w:val="005B1819"/>
    <w:rsid w:val="005B1E19"/>
    <w:rsid w:val="005B25AA"/>
    <w:rsid w:val="005B2A5E"/>
    <w:rsid w:val="005B3084"/>
    <w:rsid w:val="005B4C09"/>
    <w:rsid w:val="005B4F5E"/>
    <w:rsid w:val="005B52CC"/>
    <w:rsid w:val="005B5FD0"/>
    <w:rsid w:val="005B6011"/>
    <w:rsid w:val="005B6629"/>
    <w:rsid w:val="005B699C"/>
    <w:rsid w:val="005B6BE5"/>
    <w:rsid w:val="005B6D34"/>
    <w:rsid w:val="005B724E"/>
    <w:rsid w:val="005C131E"/>
    <w:rsid w:val="005C1C75"/>
    <w:rsid w:val="005C2660"/>
    <w:rsid w:val="005C63FD"/>
    <w:rsid w:val="005C660B"/>
    <w:rsid w:val="005C6E4E"/>
    <w:rsid w:val="005C722E"/>
    <w:rsid w:val="005C7643"/>
    <w:rsid w:val="005D0485"/>
    <w:rsid w:val="005D1012"/>
    <w:rsid w:val="005D1915"/>
    <w:rsid w:val="005D2839"/>
    <w:rsid w:val="005D2C3A"/>
    <w:rsid w:val="005D2F6C"/>
    <w:rsid w:val="005D2FBC"/>
    <w:rsid w:val="005D36DA"/>
    <w:rsid w:val="005D4ED5"/>
    <w:rsid w:val="005D5E9B"/>
    <w:rsid w:val="005D6912"/>
    <w:rsid w:val="005D7B63"/>
    <w:rsid w:val="005E114E"/>
    <w:rsid w:val="005E20FA"/>
    <w:rsid w:val="005E3D07"/>
    <w:rsid w:val="005E4313"/>
    <w:rsid w:val="005E4C83"/>
    <w:rsid w:val="005E4CE6"/>
    <w:rsid w:val="005E5006"/>
    <w:rsid w:val="005E6970"/>
    <w:rsid w:val="005E72D4"/>
    <w:rsid w:val="005F0C38"/>
    <w:rsid w:val="005F0C74"/>
    <w:rsid w:val="005F1B3C"/>
    <w:rsid w:val="005F1FE2"/>
    <w:rsid w:val="005F20C7"/>
    <w:rsid w:val="005F3332"/>
    <w:rsid w:val="005F4193"/>
    <w:rsid w:val="005F4A4C"/>
    <w:rsid w:val="005F4A4F"/>
    <w:rsid w:val="005F6A51"/>
    <w:rsid w:val="00600BC7"/>
    <w:rsid w:val="00600EE8"/>
    <w:rsid w:val="006012A2"/>
    <w:rsid w:val="00601803"/>
    <w:rsid w:val="006033F7"/>
    <w:rsid w:val="006035D0"/>
    <w:rsid w:val="00603E6F"/>
    <w:rsid w:val="006040CA"/>
    <w:rsid w:val="00604FD6"/>
    <w:rsid w:val="00605FF9"/>
    <w:rsid w:val="006065BE"/>
    <w:rsid w:val="0060661C"/>
    <w:rsid w:val="00606A62"/>
    <w:rsid w:val="006070A9"/>
    <w:rsid w:val="00607417"/>
    <w:rsid w:val="00607E2C"/>
    <w:rsid w:val="00610151"/>
    <w:rsid w:val="006111FC"/>
    <w:rsid w:val="006112B2"/>
    <w:rsid w:val="00611D62"/>
    <w:rsid w:val="00612EDD"/>
    <w:rsid w:val="00613020"/>
    <w:rsid w:val="0061325B"/>
    <w:rsid w:val="0061337E"/>
    <w:rsid w:val="00613EB8"/>
    <w:rsid w:val="00614174"/>
    <w:rsid w:val="00616AED"/>
    <w:rsid w:val="00616FE3"/>
    <w:rsid w:val="00617389"/>
    <w:rsid w:val="006177A4"/>
    <w:rsid w:val="00617DCB"/>
    <w:rsid w:val="006200F8"/>
    <w:rsid w:val="0062161C"/>
    <w:rsid w:val="006224D6"/>
    <w:rsid w:val="00622DCF"/>
    <w:rsid w:val="00623365"/>
    <w:rsid w:val="00625087"/>
    <w:rsid w:val="006250A4"/>
    <w:rsid w:val="00625F7A"/>
    <w:rsid w:val="0062634F"/>
    <w:rsid w:val="00626A66"/>
    <w:rsid w:val="00627D45"/>
    <w:rsid w:val="0063045D"/>
    <w:rsid w:val="00630A83"/>
    <w:rsid w:val="00630DAA"/>
    <w:rsid w:val="006329A5"/>
    <w:rsid w:val="00632A9F"/>
    <w:rsid w:val="00633FC6"/>
    <w:rsid w:val="00635268"/>
    <w:rsid w:val="00635846"/>
    <w:rsid w:val="00635DFF"/>
    <w:rsid w:val="0063655C"/>
    <w:rsid w:val="00637B25"/>
    <w:rsid w:val="00637B92"/>
    <w:rsid w:val="006405AA"/>
    <w:rsid w:val="006405DE"/>
    <w:rsid w:val="00640626"/>
    <w:rsid w:val="0064069F"/>
    <w:rsid w:val="0064148B"/>
    <w:rsid w:val="00642CAC"/>
    <w:rsid w:val="00643922"/>
    <w:rsid w:val="006446A9"/>
    <w:rsid w:val="0064491D"/>
    <w:rsid w:val="006451F8"/>
    <w:rsid w:val="00645346"/>
    <w:rsid w:val="00645D00"/>
    <w:rsid w:val="00652145"/>
    <w:rsid w:val="006525BF"/>
    <w:rsid w:val="00653CEE"/>
    <w:rsid w:val="006549D1"/>
    <w:rsid w:val="0065628C"/>
    <w:rsid w:val="006572FD"/>
    <w:rsid w:val="006576E1"/>
    <w:rsid w:val="0066000F"/>
    <w:rsid w:val="00660B54"/>
    <w:rsid w:val="00660CC9"/>
    <w:rsid w:val="00661705"/>
    <w:rsid w:val="00661A32"/>
    <w:rsid w:val="00662CD3"/>
    <w:rsid w:val="006632B3"/>
    <w:rsid w:val="0066384D"/>
    <w:rsid w:val="00663E6C"/>
    <w:rsid w:val="006643E6"/>
    <w:rsid w:val="00664AA8"/>
    <w:rsid w:val="00666815"/>
    <w:rsid w:val="006674F8"/>
    <w:rsid w:val="0066790A"/>
    <w:rsid w:val="00672364"/>
    <w:rsid w:val="006724C9"/>
    <w:rsid w:val="00672F2E"/>
    <w:rsid w:val="00673532"/>
    <w:rsid w:val="006737FA"/>
    <w:rsid w:val="0067650B"/>
    <w:rsid w:val="006775D7"/>
    <w:rsid w:val="006775DE"/>
    <w:rsid w:val="00677FFA"/>
    <w:rsid w:val="00680344"/>
    <w:rsid w:val="00680EF1"/>
    <w:rsid w:val="0068123E"/>
    <w:rsid w:val="00681525"/>
    <w:rsid w:val="006817C6"/>
    <w:rsid w:val="0068193E"/>
    <w:rsid w:val="00681EB6"/>
    <w:rsid w:val="0068207D"/>
    <w:rsid w:val="00683F0F"/>
    <w:rsid w:val="006840A4"/>
    <w:rsid w:val="00684421"/>
    <w:rsid w:val="006848CD"/>
    <w:rsid w:val="00684BB8"/>
    <w:rsid w:val="00684EB7"/>
    <w:rsid w:val="00685C9D"/>
    <w:rsid w:val="00686540"/>
    <w:rsid w:val="00686601"/>
    <w:rsid w:val="00686925"/>
    <w:rsid w:val="0069097B"/>
    <w:rsid w:val="00691946"/>
    <w:rsid w:val="00692701"/>
    <w:rsid w:val="006930CF"/>
    <w:rsid w:val="00693962"/>
    <w:rsid w:val="00693B95"/>
    <w:rsid w:val="00695D1C"/>
    <w:rsid w:val="00696BB3"/>
    <w:rsid w:val="00697D6D"/>
    <w:rsid w:val="006A0815"/>
    <w:rsid w:val="006A0B1F"/>
    <w:rsid w:val="006A165A"/>
    <w:rsid w:val="006A1809"/>
    <w:rsid w:val="006A19EC"/>
    <w:rsid w:val="006A39C4"/>
    <w:rsid w:val="006A3C60"/>
    <w:rsid w:val="006A40CF"/>
    <w:rsid w:val="006A47B7"/>
    <w:rsid w:val="006A4E73"/>
    <w:rsid w:val="006A5380"/>
    <w:rsid w:val="006A55C0"/>
    <w:rsid w:val="006A629E"/>
    <w:rsid w:val="006A6B35"/>
    <w:rsid w:val="006A73BA"/>
    <w:rsid w:val="006A7C67"/>
    <w:rsid w:val="006B0000"/>
    <w:rsid w:val="006B0443"/>
    <w:rsid w:val="006B09CF"/>
    <w:rsid w:val="006B1F03"/>
    <w:rsid w:val="006B242A"/>
    <w:rsid w:val="006B2CCE"/>
    <w:rsid w:val="006B4562"/>
    <w:rsid w:val="006B47C6"/>
    <w:rsid w:val="006B48C4"/>
    <w:rsid w:val="006B4EBA"/>
    <w:rsid w:val="006B67C8"/>
    <w:rsid w:val="006B73D1"/>
    <w:rsid w:val="006B75FD"/>
    <w:rsid w:val="006C0150"/>
    <w:rsid w:val="006C082C"/>
    <w:rsid w:val="006C099F"/>
    <w:rsid w:val="006C0B4D"/>
    <w:rsid w:val="006C0C60"/>
    <w:rsid w:val="006C18ED"/>
    <w:rsid w:val="006C194D"/>
    <w:rsid w:val="006C1C1C"/>
    <w:rsid w:val="006C23ED"/>
    <w:rsid w:val="006C2A14"/>
    <w:rsid w:val="006C4183"/>
    <w:rsid w:val="006C43B6"/>
    <w:rsid w:val="006C4E0C"/>
    <w:rsid w:val="006C4ED2"/>
    <w:rsid w:val="006C53B1"/>
    <w:rsid w:val="006C5952"/>
    <w:rsid w:val="006C7556"/>
    <w:rsid w:val="006C77E6"/>
    <w:rsid w:val="006C781C"/>
    <w:rsid w:val="006D12E2"/>
    <w:rsid w:val="006D135E"/>
    <w:rsid w:val="006D3607"/>
    <w:rsid w:val="006D3CE2"/>
    <w:rsid w:val="006D4064"/>
    <w:rsid w:val="006D42B1"/>
    <w:rsid w:val="006D503C"/>
    <w:rsid w:val="006D5499"/>
    <w:rsid w:val="006D5D22"/>
    <w:rsid w:val="006D67B7"/>
    <w:rsid w:val="006D6A33"/>
    <w:rsid w:val="006D7D86"/>
    <w:rsid w:val="006E18EF"/>
    <w:rsid w:val="006E22D6"/>
    <w:rsid w:val="006E2F5E"/>
    <w:rsid w:val="006E408E"/>
    <w:rsid w:val="006E4892"/>
    <w:rsid w:val="006E4EE9"/>
    <w:rsid w:val="006E5998"/>
    <w:rsid w:val="006E5B3A"/>
    <w:rsid w:val="006E5B7A"/>
    <w:rsid w:val="006E68BB"/>
    <w:rsid w:val="006E7656"/>
    <w:rsid w:val="006E7708"/>
    <w:rsid w:val="006E77F6"/>
    <w:rsid w:val="006E782C"/>
    <w:rsid w:val="006F09F9"/>
    <w:rsid w:val="006F0A74"/>
    <w:rsid w:val="006F0EA5"/>
    <w:rsid w:val="006F113C"/>
    <w:rsid w:val="006F13B0"/>
    <w:rsid w:val="006F1A35"/>
    <w:rsid w:val="006F5C82"/>
    <w:rsid w:val="006F601D"/>
    <w:rsid w:val="006F60E5"/>
    <w:rsid w:val="006F6402"/>
    <w:rsid w:val="006F64DE"/>
    <w:rsid w:val="007000B5"/>
    <w:rsid w:val="007017D3"/>
    <w:rsid w:val="007018C3"/>
    <w:rsid w:val="00701BB1"/>
    <w:rsid w:val="00703CC9"/>
    <w:rsid w:val="00704033"/>
    <w:rsid w:val="007045BF"/>
    <w:rsid w:val="00705ADB"/>
    <w:rsid w:val="007075CE"/>
    <w:rsid w:val="00711D3E"/>
    <w:rsid w:val="00712700"/>
    <w:rsid w:val="00712AB2"/>
    <w:rsid w:val="00712CAF"/>
    <w:rsid w:val="00713DA1"/>
    <w:rsid w:val="00714236"/>
    <w:rsid w:val="00716A34"/>
    <w:rsid w:val="0071762A"/>
    <w:rsid w:val="00717734"/>
    <w:rsid w:val="00717803"/>
    <w:rsid w:val="00720540"/>
    <w:rsid w:val="007205E0"/>
    <w:rsid w:val="00721077"/>
    <w:rsid w:val="007210BD"/>
    <w:rsid w:val="0072281F"/>
    <w:rsid w:val="00723948"/>
    <w:rsid w:val="00724376"/>
    <w:rsid w:val="00725518"/>
    <w:rsid w:val="00726F30"/>
    <w:rsid w:val="00727253"/>
    <w:rsid w:val="00727B2B"/>
    <w:rsid w:val="00727DC4"/>
    <w:rsid w:val="007308E4"/>
    <w:rsid w:val="00730A1F"/>
    <w:rsid w:val="00730B0A"/>
    <w:rsid w:val="00730E3F"/>
    <w:rsid w:val="00730FE1"/>
    <w:rsid w:val="007311E2"/>
    <w:rsid w:val="00732A7D"/>
    <w:rsid w:val="00732C68"/>
    <w:rsid w:val="007332AC"/>
    <w:rsid w:val="00733379"/>
    <w:rsid w:val="00734BBB"/>
    <w:rsid w:val="00734DC6"/>
    <w:rsid w:val="007358B0"/>
    <w:rsid w:val="007364B6"/>
    <w:rsid w:val="00740607"/>
    <w:rsid w:val="00740B01"/>
    <w:rsid w:val="00741153"/>
    <w:rsid w:val="00741476"/>
    <w:rsid w:val="0074183B"/>
    <w:rsid w:val="00743810"/>
    <w:rsid w:val="00745278"/>
    <w:rsid w:val="007459C3"/>
    <w:rsid w:val="00745ADD"/>
    <w:rsid w:val="00746B78"/>
    <w:rsid w:val="00746CD8"/>
    <w:rsid w:val="00747429"/>
    <w:rsid w:val="0074764A"/>
    <w:rsid w:val="007478FB"/>
    <w:rsid w:val="0074798A"/>
    <w:rsid w:val="00750CF2"/>
    <w:rsid w:val="00751182"/>
    <w:rsid w:val="007517D9"/>
    <w:rsid w:val="00753507"/>
    <w:rsid w:val="00753E0B"/>
    <w:rsid w:val="007542DF"/>
    <w:rsid w:val="0075580A"/>
    <w:rsid w:val="0075644C"/>
    <w:rsid w:val="00756BC4"/>
    <w:rsid w:val="0075749E"/>
    <w:rsid w:val="0076077C"/>
    <w:rsid w:val="00760CBC"/>
    <w:rsid w:val="007610B8"/>
    <w:rsid w:val="0076163C"/>
    <w:rsid w:val="007617B6"/>
    <w:rsid w:val="00762472"/>
    <w:rsid w:val="00762A42"/>
    <w:rsid w:val="00762B25"/>
    <w:rsid w:val="00762F61"/>
    <w:rsid w:val="00764153"/>
    <w:rsid w:val="00764619"/>
    <w:rsid w:val="00765515"/>
    <w:rsid w:val="007656FF"/>
    <w:rsid w:val="00771453"/>
    <w:rsid w:val="00773601"/>
    <w:rsid w:val="00774C3B"/>
    <w:rsid w:val="00775370"/>
    <w:rsid w:val="007759AE"/>
    <w:rsid w:val="007761DB"/>
    <w:rsid w:val="0077636B"/>
    <w:rsid w:val="00777431"/>
    <w:rsid w:val="00777975"/>
    <w:rsid w:val="00777C04"/>
    <w:rsid w:val="007800F4"/>
    <w:rsid w:val="007805E6"/>
    <w:rsid w:val="00780F58"/>
    <w:rsid w:val="00782409"/>
    <w:rsid w:val="007824CE"/>
    <w:rsid w:val="00782E8B"/>
    <w:rsid w:val="00782FDF"/>
    <w:rsid w:val="00783817"/>
    <w:rsid w:val="00784EE7"/>
    <w:rsid w:val="00786C0E"/>
    <w:rsid w:val="007871D6"/>
    <w:rsid w:val="00787402"/>
    <w:rsid w:val="007879C3"/>
    <w:rsid w:val="00790708"/>
    <w:rsid w:val="00791422"/>
    <w:rsid w:val="0079233E"/>
    <w:rsid w:val="007938B6"/>
    <w:rsid w:val="00793CA0"/>
    <w:rsid w:val="00795FF1"/>
    <w:rsid w:val="0079603E"/>
    <w:rsid w:val="00796117"/>
    <w:rsid w:val="007966B9"/>
    <w:rsid w:val="00796F56"/>
    <w:rsid w:val="00797C45"/>
    <w:rsid w:val="007A0FFA"/>
    <w:rsid w:val="007A1E8C"/>
    <w:rsid w:val="007A218D"/>
    <w:rsid w:val="007A43B6"/>
    <w:rsid w:val="007A4906"/>
    <w:rsid w:val="007A4F91"/>
    <w:rsid w:val="007A566C"/>
    <w:rsid w:val="007A5DEE"/>
    <w:rsid w:val="007A60E1"/>
    <w:rsid w:val="007A65FD"/>
    <w:rsid w:val="007B065C"/>
    <w:rsid w:val="007B0B0A"/>
    <w:rsid w:val="007B1257"/>
    <w:rsid w:val="007B15D9"/>
    <w:rsid w:val="007B18AC"/>
    <w:rsid w:val="007B197D"/>
    <w:rsid w:val="007B2674"/>
    <w:rsid w:val="007B2D8B"/>
    <w:rsid w:val="007B30A8"/>
    <w:rsid w:val="007B3986"/>
    <w:rsid w:val="007B45C9"/>
    <w:rsid w:val="007B47B6"/>
    <w:rsid w:val="007B4A49"/>
    <w:rsid w:val="007B626C"/>
    <w:rsid w:val="007B6E34"/>
    <w:rsid w:val="007B7226"/>
    <w:rsid w:val="007C265D"/>
    <w:rsid w:val="007C300D"/>
    <w:rsid w:val="007C3537"/>
    <w:rsid w:val="007C38BF"/>
    <w:rsid w:val="007C41DE"/>
    <w:rsid w:val="007C6269"/>
    <w:rsid w:val="007C7830"/>
    <w:rsid w:val="007C7A53"/>
    <w:rsid w:val="007C7B31"/>
    <w:rsid w:val="007D0B0A"/>
    <w:rsid w:val="007D172E"/>
    <w:rsid w:val="007D17F5"/>
    <w:rsid w:val="007D1EDC"/>
    <w:rsid w:val="007D24DD"/>
    <w:rsid w:val="007D2745"/>
    <w:rsid w:val="007D3091"/>
    <w:rsid w:val="007D34CE"/>
    <w:rsid w:val="007D44D8"/>
    <w:rsid w:val="007D6843"/>
    <w:rsid w:val="007D78A5"/>
    <w:rsid w:val="007E16BA"/>
    <w:rsid w:val="007E17E7"/>
    <w:rsid w:val="007E1BCF"/>
    <w:rsid w:val="007E1CFC"/>
    <w:rsid w:val="007E3176"/>
    <w:rsid w:val="007E7127"/>
    <w:rsid w:val="007E77CA"/>
    <w:rsid w:val="007E7B69"/>
    <w:rsid w:val="007E7CD6"/>
    <w:rsid w:val="007E7D54"/>
    <w:rsid w:val="007F00F2"/>
    <w:rsid w:val="007F1337"/>
    <w:rsid w:val="007F1727"/>
    <w:rsid w:val="007F181E"/>
    <w:rsid w:val="007F1AF7"/>
    <w:rsid w:val="007F2B25"/>
    <w:rsid w:val="007F35B1"/>
    <w:rsid w:val="007F35BB"/>
    <w:rsid w:val="007F65DE"/>
    <w:rsid w:val="007F6789"/>
    <w:rsid w:val="00800879"/>
    <w:rsid w:val="008013D7"/>
    <w:rsid w:val="0080234B"/>
    <w:rsid w:val="0080238B"/>
    <w:rsid w:val="00802B95"/>
    <w:rsid w:val="00803AAC"/>
    <w:rsid w:val="008040A1"/>
    <w:rsid w:val="0080426F"/>
    <w:rsid w:val="008046FB"/>
    <w:rsid w:val="00804D92"/>
    <w:rsid w:val="0080520B"/>
    <w:rsid w:val="008054B0"/>
    <w:rsid w:val="0080578C"/>
    <w:rsid w:val="00805959"/>
    <w:rsid w:val="008068C9"/>
    <w:rsid w:val="008103F7"/>
    <w:rsid w:val="00812E58"/>
    <w:rsid w:val="00813155"/>
    <w:rsid w:val="008131F2"/>
    <w:rsid w:val="00813ED0"/>
    <w:rsid w:val="00814305"/>
    <w:rsid w:val="00814953"/>
    <w:rsid w:val="00815094"/>
    <w:rsid w:val="00815B35"/>
    <w:rsid w:val="00815BEB"/>
    <w:rsid w:val="00815F4A"/>
    <w:rsid w:val="00816096"/>
    <w:rsid w:val="00816A8D"/>
    <w:rsid w:val="008206AB"/>
    <w:rsid w:val="00820DA7"/>
    <w:rsid w:val="00821188"/>
    <w:rsid w:val="0082283A"/>
    <w:rsid w:val="0082292C"/>
    <w:rsid w:val="00822967"/>
    <w:rsid w:val="0082344B"/>
    <w:rsid w:val="00823612"/>
    <w:rsid w:val="00824680"/>
    <w:rsid w:val="00825678"/>
    <w:rsid w:val="008271CA"/>
    <w:rsid w:val="00830795"/>
    <w:rsid w:val="008315C2"/>
    <w:rsid w:val="008319BB"/>
    <w:rsid w:val="00831C60"/>
    <w:rsid w:val="00832090"/>
    <w:rsid w:val="00833645"/>
    <w:rsid w:val="00833D61"/>
    <w:rsid w:val="008347DF"/>
    <w:rsid w:val="00834FAC"/>
    <w:rsid w:val="008350D8"/>
    <w:rsid w:val="008358BC"/>
    <w:rsid w:val="0083677D"/>
    <w:rsid w:val="00836C95"/>
    <w:rsid w:val="00836E54"/>
    <w:rsid w:val="0084007C"/>
    <w:rsid w:val="008403D8"/>
    <w:rsid w:val="00840C5C"/>
    <w:rsid w:val="00840D7D"/>
    <w:rsid w:val="00840F4D"/>
    <w:rsid w:val="0084121C"/>
    <w:rsid w:val="00843CAF"/>
    <w:rsid w:val="00843D24"/>
    <w:rsid w:val="00843DC7"/>
    <w:rsid w:val="00844149"/>
    <w:rsid w:val="008448B6"/>
    <w:rsid w:val="00845234"/>
    <w:rsid w:val="008452C9"/>
    <w:rsid w:val="00845563"/>
    <w:rsid w:val="00846187"/>
    <w:rsid w:val="008462AA"/>
    <w:rsid w:val="008463DD"/>
    <w:rsid w:val="00846D18"/>
    <w:rsid w:val="00846EDC"/>
    <w:rsid w:val="00850053"/>
    <w:rsid w:val="00850EC0"/>
    <w:rsid w:val="00852811"/>
    <w:rsid w:val="00853941"/>
    <w:rsid w:val="00853E37"/>
    <w:rsid w:val="00853E91"/>
    <w:rsid w:val="00854154"/>
    <w:rsid w:val="0085706A"/>
    <w:rsid w:val="00857577"/>
    <w:rsid w:val="008575B2"/>
    <w:rsid w:val="00857749"/>
    <w:rsid w:val="00857BFD"/>
    <w:rsid w:val="00857FAB"/>
    <w:rsid w:val="0086020C"/>
    <w:rsid w:val="0086155D"/>
    <w:rsid w:val="00861DE9"/>
    <w:rsid w:val="00862BF2"/>
    <w:rsid w:val="00863484"/>
    <w:rsid w:val="0086403C"/>
    <w:rsid w:val="00864B82"/>
    <w:rsid w:val="008662D5"/>
    <w:rsid w:val="008665BD"/>
    <w:rsid w:val="0086678A"/>
    <w:rsid w:val="0086765F"/>
    <w:rsid w:val="00867941"/>
    <w:rsid w:val="00870FB4"/>
    <w:rsid w:val="00871800"/>
    <w:rsid w:val="00872144"/>
    <w:rsid w:val="00872C72"/>
    <w:rsid w:val="00873BA9"/>
    <w:rsid w:val="00874F63"/>
    <w:rsid w:val="0087567C"/>
    <w:rsid w:val="008759D3"/>
    <w:rsid w:val="008760FE"/>
    <w:rsid w:val="008766D2"/>
    <w:rsid w:val="00877839"/>
    <w:rsid w:val="0088016B"/>
    <w:rsid w:val="0088059B"/>
    <w:rsid w:val="00881A29"/>
    <w:rsid w:val="00881C76"/>
    <w:rsid w:val="00882D6E"/>
    <w:rsid w:val="00883310"/>
    <w:rsid w:val="00883E40"/>
    <w:rsid w:val="008855FC"/>
    <w:rsid w:val="00885B63"/>
    <w:rsid w:val="008863EF"/>
    <w:rsid w:val="008865B5"/>
    <w:rsid w:val="00886B79"/>
    <w:rsid w:val="0089129D"/>
    <w:rsid w:val="008925AD"/>
    <w:rsid w:val="00892AD4"/>
    <w:rsid w:val="008932A0"/>
    <w:rsid w:val="008935D4"/>
    <w:rsid w:val="00894455"/>
    <w:rsid w:val="00894624"/>
    <w:rsid w:val="008946E3"/>
    <w:rsid w:val="0089477F"/>
    <w:rsid w:val="00895218"/>
    <w:rsid w:val="00897AA4"/>
    <w:rsid w:val="00897F84"/>
    <w:rsid w:val="00897F95"/>
    <w:rsid w:val="008A0215"/>
    <w:rsid w:val="008A06AF"/>
    <w:rsid w:val="008A0FC1"/>
    <w:rsid w:val="008A19EC"/>
    <w:rsid w:val="008A1B4D"/>
    <w:rsid w:val="008A1C35"/>
    <w:rsid w:val="008A20B6"/>
    <w:rsid w:val="008A23B1"/>
    <w:rsid w:val="008A2BB4"/>
    <w:rsid w:val="008A2F7A"/>
    <w:rsid w:val="008A3C14"/>
    <w:rsid w:val="008A432C"/>
    <w:rsid w:val="008A4FDC"/>
    <w:rsid w:val="008A4FF0"/>
    <w:rsid w:val="008A61D3"/>
    <w:rsid w:val="008A70F0"/>
    <w:rsid w:val="008A753C"/>
    <w:rsid w:val="008A762E"/>
    <w:rsid w:val="008B02B2"/>
    <w:rsid w:val="008B0766"/>
    <w:rsid w:val="008B0AAA"/>
    <w:rsid w:val="008B0F02"/>
    <w:rsid w:val="008B2CF2"/>
    <w:rsid w:val="008B2F69"/>
    <w:rsid w:val="008B3681"/>
    <w:rsid w:val="008B43C1"/>
    <w:rsid w:val="008B44D2"/>
    <w:rsid w:val="008B53E8"/>
    <w:rsid w:val="008B6880"/>
    <w:rsid w:val="008B7389"/>
    <w:rsid w:val="008B7B96"/>
    <w:rsid w:val="008C03F3"/>
    <w:rsid w:val="008C052C"/>
    <w:rsid w:val="008C0C00"/>
    <w:rsid w:val="008C1AE8"/>
    <w:rsid w:val="008C1B5B"/>
    <w:rsid w:val="008C1EC7"/>
    <w:rsid w:val="008C2151"/>
    <w:rsid w:val="008C3006"/>
    <w:rsid w:val="008C3896"/>
    <w:rsid w:val="008C3921"/>
    <w:rsid w:val="008C4D4D"/>
    <w:rsid w:val="008C4DCD"/>
    <w:rsid w:val="008C5DF8"/>
    <w:rsid w:val="008C6522"/>
    <w:rsid w:val="008C6AA9"/>
    <w:rsid w:val="008C7316"/>
    <w:rsid w:val="008C75AB"/>
    <w:rsid w:val="008D01F1"/>
    <w:rsid w:val="008D0BEA"/>
    <w:rsid w:val="008D1122"/>
    <w:rsid w:val="008D1438"/>
    <w:rsid w:val="008D2A1D"/>
    <w:rsid w:val="008D2FFB"/>
    <w:rsid w:val="008D4480"/>
    <w:rsid w:val="008D4F44"/>
    <w:rsid w:val="008D5C29"/>
    <w:rsid w:val="008D6896"/>
    <w:rsid w:val="008E0077"/>
    <w:rsid w:val="008E061F"/>
    <w:rsid w:val="008E07DF"/>
    <w:rsid w:val="008E093C"/>
    <w:rsid w:val="008E1E62"/>
    <w:rsid w:val="008E1F6B"/>
    <w:rsid w:val="008E2113"/>
    <w:rsid w:val="008E258A"/>
    <w:rsid w:val="008E2DF8"/>
    <w:rsid w:val="008E2EE2"/>
    <w:rsid w:val="008E3E87"/>
    <w:rsid w:val="008E4196"/>
    <w:rsid w:val="008E444D"/>
    <w:rsid w:val="008E4E88"/>
    <w:rsid w:val="008E539D"/>
    <w:rsid w:val="008E55F8"/>
    <w:rsid w:val="008E6690"/>
    <w:rsid w:val="008E697B"/>
    <w:rsid w:val="008E7468"/>
    <w:rsid w:val="008E7BA0"/>
    <w:rsid w:val="008F0ED4"/>
    <w:rsid w:val="008F1184"/>
    <w:rsid w:val="008F177B"/>
    <w:rsid w:val="008F5349"/>
    <w:rsid w:val="008F56F3"/>
    <w:rsid w:val="008F6C9D"/>
    <w:rsid w:val="008F7327"/>
    <w:rsid w:val="00900F09"/>
    <w:rsid w:val="009010C7"/>
    <w:rsid w:val="00901F91"/>
    <w:rsid w:val="00902FAA"/>
    <w:rsid w:val="00904B02"/>
    <w:rsid w:val="00904C5C"/>
    <w:rsid w:val="00906C8B"/>
    <w:rsid w:val="00910583"/>
    <w:rsid w:val="00910605"/>
    <w:rsid w:val="00911B82"/>
    <w:rsid w:val="009131CC"/>
    <w:rsid w:val="00913C9C"/>
    <w:rsid w:val="00914624"/>
    <w:rsid w:val="00916B20"/>
    <w:rsid w:val="00917E03"/>
    <w:rsid w:val="00920332"/>
    <w:rsid w:val="009204EF"/>
    <w:rsid w:val="00921D86"/>
    <w:rsid w:val="0092555D"/>
    <w:rsid w:val="00926CBC"/>
    <w:rsid w:val="009270F5"/>
    <w:rsid w:val="00927364"/>
    <w:rsid w:val="00930073"/>
    <w:rsid w:val="00930254"/>
    <w:rsid w:val="00931A22"/>
    <w:rsid w:val="00932EC4"/>
    <w:rsid w:val="00933B4F"/>
    <w:rsid w:val="00933BF8"/>
    <w:rsid w:val="009345F5"/>
    <w:rsid w:val="00935A4F"/>
    <w:rsid w:val="00935BA0"/>
    <w:rsid w:val="00936BCD"/>
    <w:rsid w:val="00936C68"/>
    <w:rsid w:val="00936CE9"/>
    <w:rsid w:val="00937240"/>
    <w:rsid w:val="009416F9"/>
    <w:rsid w:val="00941E07"/>
    <w:rsid w:val="00941F4F"/>
    <w:rsid w:val="00942FA1"/>
    <w:rsid w:val="009431A9"/>
    <w:rsid w:val="0094459C"/>
    <w:rsid w:val="00944BAB"/>
    <w:rsid w:val="00945A27"/>
    <w:rsid w:val="00946067"/>
    <w:rsid w:val="00946A29"/>
    <w:rsid w:val="00947CED"/>
    <w:rsid w:val="009506C0"/>
    <w:rsid w:val="00950FAC"/>
    <w:rsid w:val="00951122"/>
    <w:rsid w:val="00951905"/>
    <w:rsid w:val="00952BF5"/>
    <w:rsid w:val="00952D57"/>
    <w:rsid w:val="0095498C"/>
    <w:rsid w:val="00955575"/>
    <w:rsid w:val="0095624A"/>
    <w:rsid w:val="00956463"/>
    <w:rsid w:val="00956824"/>
    <w:rsid w:val="00957453"/>
    <w:rsid w:val="009577DF"/>
    <w:rsid w:val="00957B8C"/>
    <w:rsid w:val="0096064F"/>
    <w:rsid w:val="00961F11"/>
    <w:rsid w:val="009621E3"/>
    <w:rsid w:val="009627F4"/>
    <w:rsid w:val="00962DBA"/>
    <w:rsid w:val="009632BA"/>
    <w:rsid w:val="0096340F"/>
    <w:rsid w:val="00963E62"/>
    <w:rsid w:val="00965B8B"/>
    <w:rsid w:val="00966C5F"/>
    <w:rsid w:val="00970352"/>
    <w:rsid w:val="00971065"/>
    <w:rsid w:val="00971CD3"/>
    <w:rsid w:val="009733B4"/>
    <w:rsid w:val="00973847"/>
    <w:rsid w:val="00975002"/>
    <w:rsid w:val="00975118"/>
    <w:rsid w:val="00976C81"/>
    <w:rsid w:val="0098072E"/>
    <w:rsid w:val="0098073A"/>
    <w:rsid w:val="009814C3"/>
    <w:rsid w:val="00983168"/>
    <w:rsid w:val="009837D0"/>
    <w:rsid w:val="00983D42"/>
    <w:rsid w:val="00990296"/>
    <w:rsid w:val="00990EF6"/>
    <w:rsid w:val="0099250A"/>
    <w:rsid w:val="00992C72"/>
    <w:rsid w:val="0099361A"/>
    <w:rsid w:val="009937EF"/>
    <w:rsid w:val="00993893"/>
    <w:rsid w:val="00993D14"/>
    <w:rsid w:val="009941F2"/>
    <w:rsid w:val="0099440F"/>
    <w:rsid w:val="009955C6"/>
    <w:rsid w:val="00995E99"/>
    <w:rsid w:val="00996E2C"/>
    <w:rsid w:val="00996FC8"/>
    <w:rsid w:val="009A0614"/>
    <w:rsid w:val="009A0BA7"/>
    <w:rsid w:val="009A1078"/>
    <w:rsid w:val="009A12D4"/>
    <w:rsid w:val="009A17FD"/>
    <w:rsid w:val="009A1A14"/>
    <w:rsid w:val="009A1BFA"/>
    <w:rsid w:val="009A4253"/>
    <w:rsid w:val="009A58FE"/>
    <w:rsid w:val="009A66A9"/>
    <w:rsid w:val="009A696E"/>
    <w:rsid w:val="009A6DC0"/>
    <w:rsid w:val="009A791C"/>
    <w:rsid w:val="009B232F"/>
    <w:rsid w:val="009B2698"/>
    <w:rsid w:val="009B340F"/>
    <w:rsid w:val="009B3D6E"/>
    <w:rsid w:val="009B3EB7"/>
    <w:rsid w:val="009B5B0B"/>
    <w:rsid w:val="009B7023"/>
    <w:rsid w:val="009B7478"/>
    <w:rsid w:val="009B7928"/>
    <w:rsid w:val="009C0B14"/>
    <w:rsid w:val="009C273F"/>
    <w:rsid w:val="009C2B08"/>
    <w:rsid w:val="009C353C"/>
    <w:rsid w:val="009C49CF"/>
    <w:rsid w:val="009C4A95"/>
    <w:rsid w:val="009C4BB0"/>
    <w:rsid w:val="009C61F1"/>
    <w:rsid w:val="009C7FDF"/>
    <w:rsid w:val="009D11C5"/>
    <w:rsid w:val="009D5E79"/>
    <w:rsid w:val="009D602B"/>
    <w:rsid w:val="009D6313"/>
    <w:rsid w:val="009D71F8"/>
    <w:rsid w:val="009D72D7"/>
    <w:rsid w:val="009D779E"/>
    <w:rsid w:val="009E0687"/>
    <w:rsid w:val="009E1D30"/>
    <w:rsid w:val="009E29B8"/>
    <w:rsid w:val="009E3441"/>
    <w:rsid w:val="009E3758"/>
    <w:rsid w:val="009E3B58"/>
    <w:rsid w:val="009E3F19"/>
    <w:rsid w:val="009E3F5B"/>
    <w:rsid w:val="009E5D24"/>
    <w:rsid w:val="009F0155"/>
    <w:rsid w:val="009F074E"/>
    <w:rsid w:val="009F0DBB"/>
    <w:rsid w:val="009F0F54"/>
    <w:rsid w:val="009F13D9"/>
    <w:rsid w:val="009F2104"/>
    <w:rsid w:val="009F2B36"/>
    <w:rsid w:val="009F2EDC"/>
    <w:rsid w:val="009F3432"/>
    <w:rsid w:val="009F3770"/>
    <w:rsid w:val="009F3BE5"/>
    <w:rsid w:val="009F4330"/>
    <w:rsid w:val="009F46EB"/>
    <w:rsid w:val="009F4E62"/>
    <w:rsid w:val="009F6721"/>
    <w:rsid w:val="009F6BC8"/>
    <w:rsid w:val="009F6C7B"/>
    <w:rsid w:val="009F7652"/>
    <w:rsid w:val="009F7C49"/>
    <w:rsid w:val="00A00C19"/>
    <w:rsid w:val="00A00C1D"/>
    <w:rsid w:val="00A01139"/>
    <w:rsid w:val="00A0121D"/>
    <w:rsid w:val="00A014B9"/>
    <w:rsid w:val="00A022FC"/>
    <w:rsid w:val="00A02785"/>
    <w:rsid w:val="00A02C50"/>
    <w:rsid w:val="00A04AA6"/>
    <w:rsid w:val="00A05AF0"/>
    <w:rsid w:val="00A05C96"/>
    <w:rsid w:val="00A0761F"/>
    <w:rsid w:val="00A100E0"/>
    <w:rsid w:val="00A102E8"/>
    <w:rsid w:val="00A10B1D"/>
    <w:rsid w:val="00A10E75"/>
    <w:rsid w:val="00A10FA8"/>
    <w:rsid w:val="00A12C60"/>
    <w:rsid w:val="00A13436"/>
    <w:rsid w:val="00A13491"/>
    <w:rsid w:val="00A13A3B"/>
    <w:rsid w:val="00A14D4E"/>
    <w:rsid w:val="00A15FD2"/>
    <w:rsid w:val="00A16485"/>
    <w:rsid w:val="00A1764E"/>
    <w:rsid w:val="00A17DC4"/>
    <w:rsid w:val="00A20907"/>
    <w:rsid w:val="00A21BF1"/>
    <w:rsid w:val="00A21E8C"/>
    <w:rsid w:val="00A2310F"/>
    <w:rsid w:val="00A23B3F"/>
    <w:rsid w:val="00A24C19"/>
    <w:rsid w:val="00A252E2"/>
    <w:rsid w:val="00A2532F"/>
    <w:rsid w:val="00A27B09"/>
    <w:rsid w:val="00A30B13"/>
    <w:rsid w:val="00A30EA5"/>
    <w:rsid w:val="00A315F7"/>
    <w:rsid w:val="00A33014"/>
    <w:rsid w:val="00A3358E"/>
    <w:rsid w:val="00A33827"/>
    <w:rsid w:val="00A33D1D"/>
    <w:rsid w:val="00A3436D"/>
    <w:rsid w:val="00A34501"/>
    <w:rsid w:val="00A362E7"/>
    <w:rsid w:val="00A41453"/>
    <w:rsid w:val="00A41762"/>
    <w:rsid w:val="00A42029"/>
    <w:rsid w:val="00A42B21"/>
    <w:rsid w:val="00A43179"/>
    <w:rsid w:val="00A43389"/>
    <w:rsid w:val="00A43881"/>
    <w:rsid w:val="00A4397A"/>
    <w:rsid w:val="00A43F3D"/>
    <w:rsid w:val="00A43FEE"/>
    <w:rsid w:val="00A449E8"/>
    <w:rsid w:val="00A45339"/>
    <w:rsid w:val="00A45D1D"/>
    <w:rsid w:val="00A46F2C"/>
    <w:rsid w:val="00A506DD"/>
    <w:rsid w:val="00A50F11"/>
    <w:rsid w:val="00A50F26"/>
    <w:rsid w:val="00A51312"/>
    <w:rsid w:val="00A5299E"/>
    <w:rsid w:val="00A532EC"/>
    <w:rsid w:val="00A54AAA"/>
    <w:rsid w:val="00A5510E"/>
    <w:rsid w:val="00A55280"/>
    <w:rsid w:val="00A5564C"/>
    <w:rsid w:val="00A5566C"/>
    <w:rsid w:val="00A55EA2"/>
    <w:rsid w:val="00A56067"/>
    <w:rsid w:val="00A56780"/>
    <w:rsid w:val="00A56AD4"/>
    <w:rsid w:val="00A5725A"/>
    <w:rsid w:val="00A57C44"/>
    <w:rsid w:val="00A60C21"/>
    <w:rsid w:val="00A60FEE"/>
    <w:rsid w:val="00A61123"/>
    <w:rsid w:val="00A616C0"/>
    <w:rsid w:val="00A636D8"/>
    <w:rsid w:val="00A64BA6"/>
    <w:rsid w:val="00A662D8"/>
    <w:rsid w:val="00A6650E"/>
    <w:rsid w:val="00A67347"/>
    <w:rsid w:val="00A70336"/>
    <w:rsid w:val="00A7275F"/>
    <w:rsid w:val="00A73252"/>
    <w:rsid w:val="00A73320"/>
    <w:rsid w:val="00A7410A"/>
    <w:rsid w:val="00A74FE3"/>
    <w:rsid w:val="00A75A75"/>
    <w:rsid w:val="00A76327"/>
    <w:rsid w:val="00A76912"/>
    <w:rsid w:val="00A80495"/>
    <w:rsid w:val="00A82417"/>
    <w:rsid w:val="00A827AD"/>
    <w:rsid w:val="00A83848"/>
    <w:rsid w:val="00A83858"/>
    <w:rsid w:val="00A85389"/>
    <w:rsid w:val="00A85698"/>
    <w:rsid w:val="00A86058"/>
    <w:rsid w:val="00A861A1"/>
    <w:rsid w:val="00A867FD"/>
    <w:rsid w:val="00A8733A"/>
    <w:rsid w:val="00A87BDA"/>
    <w:rsid w:val="00A90DEF"/>
    <w:rsid w:val="00A91135"/>
    <w:rsid w:val="00A91F95"/>
    <w:rsid w:val="00A929C1"/>
    <w:rsid w:val="00A93A97"/>
    <w:rsid w:val="00A953E8"/>
    <w:rsid w:val="00A9564E"/>
    <w:rsid w:val="00A958ED"/>
    <w:rsid w:val="00A971C2"/>
    <w:rsid w:val="00A978B8"/>
    <w:rsid w:val="00AA061A"/>
    <w:rsid w:val="00AA0AFD"/>
    <w:rsid w:val="00AA1342"/>
    <w:rsid w:val="00AA31A0"/>
    <w:rsid w:val="00AA3483"/>
    <w:rsid w:val="00AA3A8F"/>
    <w:rsid w:val="00AA4C17"/>
    <w:rsid w:val="00AA4D6A"/>
    <w:rsid w:val="00AA5563"/>
    <w:rsid w:val="00AA79D1"/>
    <w:rsid w:val="00AB0186"/>
    <w:rsid w:val="00AB04D3"/>
    <w:rsid w:val="00AB29CD"/>
    <w:rsid w:val="00AB29D0"/>
    <w:rsid w:val="00AB34B8"/>
    <w:rsid w:val="00AB39FF"/>
    <w:rsid w:val="00AB3AEA"/>
    <w:rsid w:val="00AB4697"/>
    <w:rsid w:val="00AB4EB8"/>
    <w:rsid w:val="00AB5418"/>
    <w:rsid w:val="00AB6DA0"/>
    <w:rsid w:val="00AC0600"/>
    <w:rsid w:val="00AC0E23"/>
    <w:rsid w:val="00AC18BA"/>
    <w:rsid w:val="00AC1A01"/>
    <w:rsid w:val="00AC264F"/>
    <w:rsid w:val="00AC35BE"/>
    <w:rsid w:val="00AC3AE0"/>
    <w:rsid w:val="00AC3BAE"/>
    <w:rsid w:val="00AC3FEA"/>
    <w:rsid w:val="00AC40CD"/>
    <w:rsid w:val="00AC687F"/>
    <w:rsid w:val="00AD02EC"/>
    <w:rsid w:val="00AD0E96"/>
    <w:rsid w:val="00AD1DDE"/>
    <w:rsid w:val="00AD2D30"/>
    <w:rsid w:val="00AD3924"/>
    <w:rsid w:val="00AD3BBA"/>
    <w:rsid w:val="00AD4A08"/>
    <w:rsid w:val="00AD4A09"/>
    <w:rsid w:val="00AD5BC5"/>
    <w:rsid w:val="00AD66EB"/>
    <w:rsid w:val="00AD7DB6"/>
    <w:rsid w:val="00AE11AF"/>
    <w:rsid w:val="00AE2ED0"/>
    <w:rsid w:val="00AE4A3E"/>
    <w:rsid w:val="00AE6972"/>
    <w:rsid w:val="00AE7AF5"/>
    <w:rsid w:val="00AF0F10"/>
    <w:rsid w:val="00AF22ED"/>
    <w:rsid w:val="00AF2A48"/>
    <w:rsid w:val="00AF2B62"/>
    <w:rsid w:val="00AF48FD"/>
    <w:rsid w:val="00AF4B30"/>
    <w:rsid w:val="00AF4B49"/>
    <w:rsid w:val="00AF4E70"/>
    <w:rsid w:val="00AF574F"/>
    <w:rsid w:val="00AF5EF7"/>
    <w:rsid w:val="00AF6D50"/>
    <w:rsid w:val="00AF6F87"/>
    <w:rsid w:val="00AF6FA5"/>
    <w:rsid w:val="00AF7A36"/>
    <w:rsid w:val="00B01A98"/>
    <w:rsid w:val="00B01D76"/>
    <w:rsid w:val="00B01F65"/>
    <w:rsid w:val="00B0478C"/>
    <w:rsid w:val="00B04B82"/>
    <w:rsid w:val="00B05906"/>
    <w:rsid w:val="00B06140"/>
    <w:rsid w:val="00B06D30"/>
    <w:rsid w:val="00B06E4C"/>
    <w:rsid w:val="00B107CA"/>
    <w:rsid w:val="00B10DE8"/>
    <w:rsid w:val="00B11617"/>
    <w:rsid w:val="00B1188F"/>
    <w:rsid w:val="00B11964"/>
    <w:rsid w:val="00B119FE"/>
    <w:rsid w:val="00B11D24"/>
    <w:rsid w:val="00B12CE6"/>
    <w:rsid w:val="00B12D42"/>
    <w:rsid w:val="00B1442C"/>
    <w:rsid w:val="00B15321"/>
    <w:rsid w:val="00B204DC"/>
    <w:rsid w:val="00B219AE"/>
    <w:rsid w:val="00B219D3"/>
    <w:rsid w:val="00B2439C"/>
    <w:rsid w:val="00B24AA1"/>
    <w:rsid w:val="00B252C1"/>
    <w:rsid w:val="00B2533B"/>
    <w:rsid w:val="00B2584C"/>
    <w:rsid w:val="00B25F59"/>
    <w:rsid w:val="00B261BF"/>
    <w:rsid w:val="00B26C92"/>
    <w:rsid w:val="00B26DAA"/>
    <w:rsid w:val="00B27645"/>
    <w:rsid w:val="00B30A5C"/>
    <w:rsid w:val="00B323AE"/>
    <w:rsid w:val="00B3262E"/>
    <w:rsid w:val="00B32647"/>
    <w:rsid w:val="00B332ED"/>
    <w:rsid w:val="00B344A1"/>
    <w:rsid w:val="00B3490F"/>
    <w:rsid w:val="00B34E50"/>
    <w:rsid w:val="00B35507"/>
    <w:rsid w:val="00B35561"/>
    <w:rsid w:val="00B35B85"/>
    <w:rsid w:val="00B360AC"/>
    <w:rsid w:val="00B363B1"/>
    <w:rsid w:val="00B36C01"/>
    <w:rsid w:val="00B37E3E"/>
    <w:rsid w:val="00B37FFA"/>
    <w:rsid w:val="00B4030D"/>
    <w:rsid w:val="00B40481"/>
    <w:rsid w:val="00B40D51"/>
    <w:rsid w:val="00B41558"/>
    <w:rsid w:val="00B41AE7"/>
    <w:rsid w:val="00B4254C"/>
    <w:rsid w:val="00B42A01"/>
    <w:rsid w:val="00B42DDA"/>
    <w:rsid w:val="00B4334F"/>
    <w:rsid w:val="00B44101"/>
    <w:rsid w:val="00B444D9"/>
    <w:rsid w:val="00B44907"/>
    <w:rsid w:val="00B44A87"/>
    <w:rsid w:val="00B4532C"/>
    <w:rsid w:val="00B4604D"/>
    <w:rsid w:val="00B461D8"/>
    <w:rsid w:val="00B46736"/>
    <w:rsid w:val="00B46C8B"/>
    <w:rsid w:val="00B47029"/>
    <w:rsid w:val="00B50848"/>
    <w:rsid w:val="00B510F0"/>
    <w:rsid w:val="00B51300"/>
    <w:rsid w:val="00B52737"/>
    <w:rsid w:val="00B52BCC"/>
    <w:rsid w:val="00B52D60"/>
    <w:rsid w:val="00B534E8"/>
    <w:rsid w:val="00B536E6"/>
    <w:rsid w:val="00B5387A"/>
    <w:rsid w:val="00B53CD8"/>
    <w:rsid w:val="00B542A1"/>
    <w:rsid w:val="00B549E1"/>
    <w:rsid w:val="00B551C6"/>
    <w:rsid w:val="00B5736C"/>
    <w:rsid w:val="00B57EFA"/>
    <w:rsid w:val="00B60849"/>
    <w:rsid w:val="00B64026"/>
    <w:rsid w:val="00B6446B"/>
    <w:rsid w:val="00B658CA"/>
    <w:rsid w:val="00B66312"/>
    <w:rsid w:val="00B6650C"/>
    <w:rsid w:val="00B66788"/>
    <w:rsid w:val="00B6779D"/>
    <w:rsid w:val="00B679AF"/>
    <w:rsid w:val="00B73046"/>
    <w:rsid w:val="00B74521"/>
    <w:rsid w:val="00B7481D"/>
    <w:rsid w:val="00B74E1B"/>
    <w:rsid w:val="00B7508D"/>
    <w:rsid w:val="00B752B9"/>
    <w:rsid w:val="00B755B9"/>
    <w:rsid w:val="00B75C41"/>
    <w:rsid w:val="00B776C6"/>
    <w:rsid w:val="00B77708"/>
    <w:rsid w:val="00B817F1"/>
    <w:rsid w:val="00B82455"/>
    <w:rsid w:val="00B84240"/>
    <w:rsid w:val="00B847F5"/>
    <w:rsid w:val="00B8483C"/>
    <w:rsid w:val="00B84F29"/>
    <w:rsid w:val="00B857CC"/>
    <w:rsid w:val="00B85BA1"/>
    <w:rsid w:val="00B86101"/>
    <w:rsid w:val="00B8677B"/>
    <w:rsid w:val="00B86E19"/>
    <w:rsid w:val="00B8782A"/>
    <w:rsid w:val="00B87A45"/>
    <w:rsid w:val="00B87E8E"/>
    <w:rsid w:val="00B913CC"/>
    <w:rsid w:val="00B91CBF"/>
    <w:rsid w:val="00B92940"/>
    <w:rsid w:val="00B93301"/>
    <w:rsid w:val="00B934AE"/>
    <w:rsid w:val="00B93B03"/>
    <w:rsid w:val="00B93D5B"/>
    <w:rsid w:val="00B94925"/>
    <w:rsid w:val="00B950B5"/>
    <w:rsid w:val="00B9569A"/>
    <w:rsid w:val="00B95921"/>
    <w:rsid w:val="00B964F3"/>
    <w:rsid w:val="00B96BD4"/>
    <w:rsid w:val="00B97867"/>
    <w:rsid w:val="00B97DDD"/>
    <w:rsid w:val="00BA03F4"/>
    <w:rsid w:val="00BA05F6"/>
    <w:rsid w:val="00BA218B"/>
    <w:rsid w:val="00BA2588"/>
    <w:rsid w:val="00BA3275"/>
    <w:rsid w:val="00BA34E2"/>
    <w:rsid w:val="00BA38C3"/>
    <w:rsid w:val="00BA4E5C"/>
    <w:rsid w:val="00BA785D"/>
    <w:rsid w:val="00BA7BB4"/>
    <w:rsid w:val="00BB0D0C"/>
    <w:rsid w:val="00BB0F00"/>
    <w:rsid w:val="00BB1426"/>
    <w:rsid w:val="00BB1BC7"/>
    <w:rsid w:val="00BB28AC"/>
    <w:rsid w:val="00BB2C7E"/>
    <w:rsid w:val="00BB388A"/>
    <w:rsid w:val="00BB4469"/>
    <w:rsid w:val="00BB47AF"/>
    <w:rsid w:val="00BC0ED7"/>
    <w:rsid w:val="00BC1594"/>
    <w:rsid w:val="00BC18F8"/>
    <w:rsid w:val="00BC19C5"/>
    <w:rsid w:val="00BC2002"/>
    <w:rsid w:val="00BC2162"/>
    <w:rsid w:val="00BC289C"/>
    <w:rsid w:val="00BC2F78"/>
    <w:rsid w:val="00BC3123"/>
    <w:rsid w:val="00BC3947"/>
    <w:rsid w:val="00BC3C06"/>
    <w:rsid w:val="00BC4AC5"/>
    <w:rsid w:val="00BC51D3"/>
    <w:rsid w:val="00BC59DA"/>
    <w:rsid w:val="00BC627C"/>
    <w:rsid w:val="00BC6A45"/>
    <w:rsid w:val="00BC7BFE"/>
    <w:rsid w:val="00BC7DD3"/>
    <w:rsid w:val="00BD0685"/>
    <w:rsid w:val="00BD06A3"/>
    <w:rsid w:val="00BD0D03"/>
    <w:rsid w:val="00BD2682"/>
    <w:rsid w:val="00BD30B0"/>
    <w:rsid w:val="00BD3403"/>
    <w:rsid w:val="00BD37CB"/>
    <w:rsid w:val="00BD3F1F"/>
    <w:rsid w:val="00BD543A"/>
    <w:rsid w:val="00BD5624"/>
    <w:rsid w:val="00BD57BA"/>
    <w:rsid w:val="00BD5D3E"/>
    <w:rsid w:val="00BD710A"/>
    <w:rsid w:val="00BD7601"/>
    <w:rsid w:val="00BE0934"/>
    <w:rsid w:val="00BE1915"/>
    <w:rsid w:val="00BE26E0"/>
    <w:rsid w:val="00BE4CFF"/>
    <w:rsid w:val="00BE5380"/>
    <w:rsid w:val="00BE59DE"/>
    <w:rsid w:val="00BE5BEB"/>
    <w:rsid w:val="00BE5F33"/>
    <w:rsid w:val="00BE7222"/>
    <w:rsid w:val="00BF07BF"/>
    <w:rsid w:val="00BF106C"/>
    <w:rsid w:val="00BF1122"/>
    <w:rsid w:val="00BF1626"/>
    <w:rsid w:val="00BF1B07"/>
    <w:rsid w:val="00BF1E59"/>
    <w:rsid w:val="00BF2FF5"/>
    <w:rsid w:val="00BF3570"/>
    <w:rsid w:val="00BF386C"/>
    <w:rsid w:val="00BF3C92"/>
    <w:rsid w:val="00BF3EB2"/>
    <w:rsid w:val="00BF3F0A"/>
    <w:rsid w:val="00BF4805"/>
    <w:rsid w:val="00BF5086"/>
    <w:rsid w:val="00BF5920"/>
    <w:rsid w:val="00BF5AF9"/>
    <w:rsid w:val="00BF5D17"/>
    <w:rsid w:val="00BF613E"/>
    <w:rsid w:val="00BF705B"/>
    <w:rsid w:val="00BF7562"/>
    <w:rsid w:val="00C00652"/>
    <w:rsid w:val="00C00833"/>
    <w:rsid w:val="00C00FB4"/>
    <w:rsid w:val="00C014B8"/>
    <w:rsid w:val="00C0274A"/>
    <w:rsid w:val="00C05AA4"/>
    <w:rsid w:val="00C05D69"/>
    <w:rsid w:val="00C05DBE"/>
    <w:rsid w:val="00C065BD"/>
    <w:rsid w:val="00C06BDC"/>
    <w:rsid w:val="00C06DD6"/>
    <w:rsid w:val="00C1113A"/>
    <w:rsid w:val="00C11BEB"/>
    <w:rsid w:val="00C11E7F"/>
    <w:rsid w:val="00C12CAA"/>
    <w:rsid w:val="00C1303D"/>
    <w:rsid w:val="00C1598E"/>
    <w:rsid w:val="00C15AE2"/>
    <w:rsid w:val="00C15CFB"/>
    <w:rsid w:val="00C16A3F"/>
    <w:rsid w:val="00C17313"/>
    <w:rsid w:val="00C20EF3"/>
    <w:rsid w:val="00C218D4"/>
    <w:rsid w:val="00C21D1D"/>
    <w:rsid w:val="00C22B85"/>
    <w:rsid w:val="00C24412"/>
    <w:rsid w:val="00C24CB2"/>
    <w:rsid w:val="00C25A0C"/>
    <w:rsid w:val="00C26B73"/>
    <w:rsid w:val="00C26B91"/>
    <w:rsid w:val="00C26F6F"/>
    <w:rsid w:val="00C2734B"/>
    <w:rsid w:val="00C30952"/>
    <w:rsid w:val="00C31EC3"/>
    <w:rsid w:val="00C32491"/>
    <w:rsid w:val="00C32EFE"/>
    <w:rsid w:val="00C3427F"/>
    <w:rsid w:val="00C36A5F"/>
    <w:rsid w:val="00C371EF"/>
    <w:rsid w:val="00C37D01"/>
    <w:rsid w:val="00C412BB"/>
    <w:rsid w:val="00C416BB"/>
    <w:rsid w:val="00C41FA8"/>
    <w:rsid w:val="00C42320"/>
    <w:rsid w:val="00C42AA7"/>
    <w:rsid w:val="00C43094"/>
    <w:rsid w:val="00C4367F"/>
    <w:rsid w:val="00C438D5"/>
    <w:rsid w:val="00C43A05"/>
    <w:rsid w:val="00C4415F"/>
    <w:rsid w:val="00C44F27"/>
    <w:rsid w:val="00C45561"/>
    <w:rsid w:val="00C46555"/>
    <w:rsid w:val="00C468F2"/>
    <w:rsid w:val="00C4710D"/>
    <w:rsid w:val="00C476E5"/>
    <w:rsid w:val="00C50CCF"/>
    <w:rsid w:val="00C5192B"/>
    <w:rsid w:val="00C5223E"/>
    <w:rsid w:val="00C526B8"/>
    <w:rsid w:val="00C52DC2"/>
    <w:rsid w:val="00C52F0A"/>
    <w:rsid w:val="00C54B10"/>
    <w:rsid w:val="00C54B34"/>
    <w:rsid w:val="00C5515B"/>
    <w:rsid w:val="00C55224"/>
    <w:rsid w:val="00C557C6"/>
    <w:rsid w:val="00C55F48"/>
    <w:rsid w:val="00C6050D"/>
    <w:rsid w:val="00C60D30"/>
    <w:rsid w:val="00C6192C"/>
    <w:rsid w:val="00C622EC"/>
    <w:rsid w:val="00C62CC8"/>
    <w:rsid w:val="00C63040"/>
    <w:rsid w:val="00C63748"/>
    <w:rsid w:val="00C63898"/>
    <w:rsid w:val="00C64B1C"/>
    <w:rsid w:val="00C65EDB"/>
    <w:rsid w:val="00C66147"/>
    <w:rsid w:val="00C6658F"/>
    <w:rsid w:val="00C66EDD"/>
    <w:rsid w:val="00C675D9"/>
    <w:rsid w:val="00C6782F"/>
    <w:rsid w:val="00C7049D"/>
    <w:rsid w:val="00C704EA"/>
    <w:rsid w:val="00C70DAB"/>
    <w:rsid w:val="00C72B5D"/>
    <w:rsid w:val="00C741F4"/>
    <w:rsid w:val="00C749F5"/>
    <w:rsid w:val="00C7582B"/>
    <w:rsid w:val="00C75CDB"/>
    <w:rsid w:val="00C7697C"/>
    <w:rsid w:val="00C80147"/>
    <w:rsid w:val="00C803EE"/>
    <w:rsid w:val="00C804D9"/>
    <w:rsid w:val="00C81049"/>
    <w:rsid w:val="00C81B4E"/>
    <w:rsid w:val="00C820F7"/>
    <w:rsid w:val="00C821F7"/>
    <w:rsid w:val="00C82267"/>
    <w:rsid w:val="00C824FA"/>
    <w:rsid w:val="00C82784"/>
    <w:rsid w:val="00C83AF4"/>
    <w:rsid w:val="00C84B34"/>
    <w:rsid w:val="00C866F2"/>
    <w:rsid w:val="00C867D6"/>
    <w:rsid w:val="00C90344"/>
    <w:rsid w:val="00C90A4C"/>
    <w:rsid w:val="00C90CC3"/>
    <w:rsid w:val="00C91768"/>
    <w:rsid w:val="00C91838"/>
    <w:rsid w:val="00C91FE9"/>
    <w:rsid w:val="00C92F62"/>
    <w:rsid w:val="00C931FB"/>
    <w:rsid w:val="00C935AF"/>
    <w:rsid w:val="00C93B0C"/>
    <w:rsid w:val="00C94BB6"/>
    <w:rsid w:val="00C94FE4"/>
    <w:rsid w:val="00C952F3"/>
    <w:rsid w:val="00C95336"/>
    <w:rsid w:val="00C95A36"/>
    <w:rsid w:val="00C95A86"/>
    <w:rsid w:val="00C968B2"/>
    <w:rsid w:val="00C96FC5"/>
    <w:rsid w:val="00C979C9"/>
    <w:rsid w:val="00CA0DDF"/>
    <w:rsid w:val="00CA0F56"/>
    <w:rsid w:val="00CA1283"/>
    <w:rsid w:val="00CA2566"/>
    <w:rsid w:val="00CA268B"/>
    <w:rsid w:val="00CA29B7"/>
    <w:rsid w:val="00CA2ED8"/>
    <w:rsid w:val="00CA39B4"/>
    <w:rsid w:val="00CA4F43"/>
    <w:rsid w:val="00CA5400"/>
    <w:rsid w:val="00CA63E0"/>
    <w:rsid w:val="00CA6B8D"/>
    <w:rsid w:val="00CB0548"/>
    <w:rsid w:val="00CB0BCE"/>
    <w:rsid w:val="00CB0C3C"/>
    <w:rsid w:val="00CB0F63"/>
    <w:rsid w:val="00CB1AEB"/>
    <w:rsid w:val="00CB2244"/>
    <w:rsid w:val="00CB2FBE"/>
    <w:rsid w:val="00CB3DB0"/>
    <w:rsid w:val="00CB4178"/>
    <w:rsid w:val="00CB53E4"/>
    <w:rsid w:val="00CB5645"/>
    <w:rsid w:val="00CB5656"/>
    <w:rsid w:val="00CB6C4B"/>
    <w:rsid w:val="00CB7EAC"/>
    <w:rsid w:val="00CC0EB9"/>
    <w:rsid w:val="00CC167A"/>
    <w:rsid w:val="00CC177B"/>
    <w:rsid w:val="00CC17AA"/>
    <w:rsid w:val="00CC34F4"/>
    <w:rsid w:val="00CC379C"/>
    <w:rsid w:val="00CC3ED2"/>
    <w:rsid w:val="00CC4F48"/>
    <w:rsid w:val="00CC5AD2"/>
    <w:rsid w:val="00CC768F"/>
    <w:rsid w:val="00CC7903"/>
    <w:rsid w:val="00CC7ABB"/>
    <w:rsid w:val="00CC7B0D"/>
    <w:rsid w:val="00CD0A7B"/>
    <w:rsid w:val="00CD2373"/>
    <w:rsid w:val="00CD2966"/>
    <w:rsid w:val="00CD2990"/>
    <w:rsid w:val="00CD33ED"/>
    <w:rsid w:val="00CD471B"/>
    <w:rsid w:val="00CD59F1"/>
    <w:rsid w:val="00CD78F2"/>
    <w:rsid w:val="00CE0F54"/>
    <w:rsid w:val="00CE1824"/>
    <w:rsid w:val="00CE1A55"/>
    <w:rsid w:val="00CE2FE6"/>
    <w:rsid w:val="00CE4B84"/>
    <w:rsid w:val="00CE4E68"/>
    <w:rsid w:val="00CE4FC7"/>
    <w:rsid w:val="00CE5A06"/>
    <w:rsid w:val="00CE5B3D"/>
    <w:rsid w:val="00CE5DC9"/>
    <w:rsid w:val="00CE5E57"/>
    <w:rsid w:val="00CE6D86"/>
    <w:rsid w:val="00CE7604"/>
    <w:rsid w:val="00CE7980"/>
    <w:rsid w:val="00CF0B28"/>
    <w:rsid w:val="00CF0C14"/>
    <w:rsid w:val="00CF17DE"/>
    <w:rsid w:val="00CF18A6"/>
    <w:rsid w:val="00CF221A"/>
    <w:rsid w:val="00CF22F0"/>
    <w:rsid w:val="00CF4491"/>
    <w:rsid w:val="00CF4A71"/>
    <w:rsid w:val="00CF5125"/>
    <w:rsid w:val="00CF5CFB"/>
    <w:rsid w:val="00CF6A7E"/>
    <w:rsid w:val="00CF6DF4"/>
    <w:rsid w:val="00CF7426"/>
    <w:rsid w:val="00D0041A"/>
    <w:rsid w:val="00D004FE"/>
    <w:rsid w:val="00D00B0F"/>
    <w:rsid w:val="00D00DBF"/>
    <w:rsid w:val="00D00DF9"/>
    <w:rsid w:val="00D0110E"/>
    <w:rsid w:val="00D043E2"/>
    <w:rsid w:val="00D04AA0"/>
    <w:rsid w:val="00D04DE8"/>
    <w:rsid w:val="00D04F61"/>
    <w:rsid w:val="00D04FD5"/>
    <w:rsid w:val="00D05064"/>
    <w:rsid w:val="00D057B7"/>
    <w:rsid w:val="00D062D5"/>
    <w:rsid w:val="00D076A0"/>
    <w:rsid w:val="00D07A1C"/>
    <w:rsid w:val="00D109C9"/>
    <w:rsid w:val="00D11A60"/>
    <w:rsid w:val="00D137C5"/>
    <w:rsid w:val="00D16B74"/>
    <w:rsid w:val="00D174CE"/>
    <w:rsid w:val="00D17AC4"/>
    <w:rsid w:val="00D200F3"/>
    <w:rsid w:val="00D207DA"/>
    <w:rsid w:val="00D212F6"/>
    <w:rsid w:val="00D245E1"/>
    <w:rsid w:val="00D24811"/>
    <w:rsid w:val="00D24DBC"/>
    <w:rsid w:val="00D2505A"/>
    <w:rsid w:val="00D255D5"/>
    <w:rsid w:val="00D259F6"/>
    <w:rsid w:val="00D265D2"/>
    <w:rsid w:val="00D2687C"/>
    <w:rsid w:val="00D2742B"/>
    <w:rsid w:val="00D27761"/>
    <w:rsid w:val="00D30F75"/>
    <w:rsid w:val="00D319B4"/>
    <w:rsid w:val="00D32266"/>
    <w:rsid w:val="00D3238A"/>
    <w:rsid w:val="00D325B7"/>
    <w:rsid w:val="00D330C7"/>
    <w:rsid w:val="00D3366F"/>
    <w:rsid w:val="00D3382C"/>
    <w:rsid w:val="00D33900"/>
    <w:rsid w:val="00D34659"/>
    <w:rsid w:val="00D346FD"/>
    <w:rsid w:val="00D34B64"/>
    <w:rsid w:val="00D34BB4"/>
    <w:rsid w:val="00D34D54"/>
    <w:rsid w:val="00D35553"/>
    <w:rsid w:val="00D36513"/>
    <w:rsid w:val="00D37E45"/>
    <w:rsid w:val="00D40164"/>
    <w:rsid w:val="00D401FB"/>
    <w:rsid w:val="00D403AF"/>
    <w:rsid w:val="00D40611"/>
    <w:rsid w:val="00D408BF"/>
    <w:rsid w:val="00D40D1C"/>
    <w:rsid w:val="00D413A6"/>
    <w:rsid w:val="00D415CD"/>
    <w:rsid w:val="00D426E9"/>
    <w:rsid w:val="00D42AD2"/>
    <w:rsid w:val="00D4301D"/>
    <w:rsid w:val="00D431E1"/>
    <w:rsid w:val="00D43207"/>
    <w:rsid w:val="00D435F4"/>
    <w:rsid w:val="00D442B4"/>
    <w:rsid w:val="00D448FF"/>
    <w:rsid w:val="00D44B37"/>
    <w:rsid w:val="00D44D72"/>
    <w:rsid w:val="00D45256"/>
    <w:rsid w:val="00D45688"/>
    <w:rsid w:val="00D45DD8"/>
    <w:rsid w:val="00D5077F"/>
    <w:rsid w:val="00D50D1C"/>
    <w:rsid w:val="00D52745"/>
    <w:rsid w:val="00D54194"/>
    <w:rsid w:val="00D5500F"/>
    <w:rsid w:val="00D552DD"/>
    <w:rsid w:val="00D55924"/>
    <w:rsid w:val="00D55932"/>
    <w:rsid w:val="00D55D70"/>
    <w:rsid w:val="00D56A0D"/>
    <w:rsid w:val="00D57B6D"/>
    <w:rsid w:val="00D57BE4"/>
    <w:rsid w:val="00D60713"/>
    <w:rsid w:val="00D60FFC"/>
    <w:rsid w:val="00D61E8D"/>
    <w:rsid w:val="00D62946"/>
    <w:rsid w:val="00D629BE"/>
    <w:rsid w:val="00D62E84"/>
    <w:rsid w:val="00D630FC"/>
    <w:rsid w:val="00D63BC0"/>
    <w:rsid w:val="00D641CA"/>
    <w:rsid w:val="00D649B8"/>
    <w:rsid w:val="00D66A28"/>
    <w:rsid w:val="00D66DD9"/>
    <w:rsid w:val="00D673B0"/>
    <w:rsid w:val="00D67CC9"/>
    <w:rsid w:val="00D706B3"/>
    <w:rsid w:val="00D70C0D"/>
    <w:rsid w:val="00D71263"/>
    <w:rsid w:val="00D71DC3"/>
    <w:rsid w:val="00D7411A"/>
    <w:rsid w:val="00D747AB"/>
    <w:rsid w:val="00D75C00"/>
    <w:rsid w:val="00D763A7"/>
    <w:rsid w:val="00D76D3A"/>
    <w:rsid w:val="00D76DB6"/>
    <w:rsid w:val="00D77251"/>
    <w:rsid w:val="00D777E9"/>
    <w:rsid w:val="00D77BAF"/>
    <w:rsid w:val="00D802BC"/>
    <w:rsid w:val="00D809B2"/>
    <w:rsid w:val="00D80AB7"/>
    <w:rsid w:val="00D8130F"/>
    <w:rsid w:val="00D8287C"/>
    <w:rsid w:val="00D82C1E"/>
    <w:rsid w:val="00D8357D"/>
    <w:rsid w:val="00D84097"/>
    <w:rsid w:val="00D85C3C"/>
    <w:rsid w:val="00D85C4A"/>
    <w:rsid w:val="00D8646C"/>
    <w:rsid w:val="00D86731"/>
    <w:rsid w:val="00D86A33"/>
    <w:rsid w:val="00D87225"/>
    <w:rsid w:val="00D8799B"/>
    <w:rsid w:val="00D87E8F"/>
    <w:rsid w:val="00D90C6F"/>
    <w:rsid w:val="00D91951"/>
    <w:rsid w:val="00D91E57"/>
    <w:rsid w:val="00D93946"/>
    <w:rsid w:val="00D93FA5"/>
    <w:rsid w:val="00D940FE"/>
    <w:rsid w:val="00D94155"/>
    <w:rsid w:val="00D945A8"/>
    <w:rsid w:val="00D95F5C"/>
    <w:rsid w:val="00D961CF"/>
    <w:rsid w:val="00D972F5"/>
    <w:rsid w:val="00DA0A41"/>
    <w:rsid w:val="00DA0E52"/>
    <w:rsid w:val="00DA1A4B"/>
    <w:rsid w:val="00DA1CFE"/>
    <w:rsid w:val="00DA1DE3"/>
    <w:rsid w:val="00DA1E9C"/>
    <w:rsid w:val="00DA311D"/>
    <w:rsid w:val="00DA3625"/>
    <w:rsid w:val="00DA370A"/>
    <w:rsid w:val="00DA3AC2"/>
    <w:rsid w:val="00DA41EB"/>
    <w:rsid w:val="00DA553E"/>
    <w:rsid w:val="00DB071E"/>
    <w:rsid w:val="00DB0AAB"/>
    <w:rsid w:val="00DB1E43"/>
    <w:rsid w:val="00DB2803"/>
    <w:rsid w:val="00DB2E3C"/>
    <w:rsid w:val="00DB4768"/>
    <w:rsid w:val="00DB57BF"/>
    <w:rsid w:val="00DB5A89"/>
    <w:rsid w:val="00DB6AD7"/>
    <w:rsid w:val="00DB6E02"/>
    <w:rsid w:val="00DB6E24"/>
    <w:rsid w:val="00DB70BF"/>
    <w:rsid w:val="00DB7D0B"/>
    <w:rsid w:val="00DB7F9A"/>
    <w:rsid w:val="00DC02AB"/>
    <w:rsid w:val="00DC098D"/>
    <w:rsid w:val="00DC2A4D"/>
    <w:rsid w:val="00DC2CE0"/>
    <w:rsid w:val="00DC3B7C"/>
    <w:rsid w:val="00DC4219"/>
    <w:rsid w:val="00DC43F8"/>
    <w:rsid w:val="00DC5016"/>
    <w:rsid w:val="00DC664D"/>
    <w:rsid w:val="00DC6DC7"/>
    <w:rsid w:val="00DC71F4"/>
    <w:rsid w:val="00DC7C9A"/>
    <w:rsid w:val="00DD0723"/>
    <w:rsid w:val="00DD0748"/>
    <w:rsid w:val="00DD0820"/>
    <w:rsid w:val="00DD0E1C"/>
    <w:rsid w:val="00DD1AAF"/>
    <w:rsid w:val="00DD314E"/>
    <w:rsid w:val="00DD3D13"/>
    <w:rsid w:val="00DD3F8C"/>
    <w:rsid w:val="00DD4144"/>
    <w:rsid w:val="00DD4FE8"/>
    <w:rsid w:val="00DD63F2"/>
    <w:rsid w:val="00DD71F5"/>
    <w:rsid w:val="00DD7D21"/>
    <w:rsid w:val="00DE2CC9"/>
    <w:rsid w:val="00DE3370"/>
    <w:rsid w:val="00DE3620"/>
    <w:rsid w:val="00DE3A03"/>
    <w:rsid w:val="00DE42A9"/>
    <w:rsid w:val="00DE446E"/>
    <w:rsid w:val="00DE55FE"/>
    <w:rsid w:val="00DE5D41"/>
    <w:rsid w:val="00DE617B"/>
    <w:rsid w:val="00DE6C02"/>
    <w:rsid w:val="00DE715F"/>
    <w:rsid w:val="00DE74F7"/>
    <w:rsid w:val="00DE7D67"/>
    <w:rsid w:val="00DE7F80"/>
    <w:rsid w:val="00DE7FB3"/>
    <w:rsid w:val="00DF04E4"/>
    <w:rsid w:val="00DF05E3"/>
    <w:rsid w:val="00DF0BB6"/>
    <w:rsid w:val="00DF0EB1"/>
    <w:rsid w:val="00DF10DD"/>
    <w:rsid w:val="00DF156D"/>
    <w:rsid w:val="00DF1AC9"/>
    <w:rsid w:val="00DF265D"/>
    <w:rsid w:val="00DF2986"/>
    <w:rsid w:val="00DF39AA"/>
    <w:rsid w:val="00DF3E61"/>
    <w:rsid w:val="00DF41F5"/>
    <w:rsid w:val="00DF49A7"/>
    <w:rsid w:val="00DF7CD8"/>
    <w:rsid w:val="00E01931"/>
    <w:rsid w:val="00E02259"/>
    <w:rsid w:val="00E03E73"/>
    <w:rsid w:val="00E045BD"/>
    <w:rsid w:val="00E04DC9"/>
    <w:rsid w:val="00E06829"/>
    <w:rsid w:val="00E06B20"/>
    <w:rsid w:val="00E1027A"/>
    <w:rsid w:val="00E1066D"/>
    <w:rsid w:val="00E116DA"/>
    <w:rsid w:val="00E11D74"/>
    <w:rsid w:val="00E1306E"/>
    <w:rsid w:val="00E13BB6"/>
    <w:rsid w:val="00E14055"/>
    <w:rsid w:val="00E1413C"/>
    <w:rsid w:val="00E15AFE"/>
    <w:rsid w:val="00E16AE4"/>
    <w:rsid w:val="00E225FD"/>
    <w:rsid w:val="00E24EE6"/>
    <w:rsid w:val="00E26A4D"/>
    <w:rsid w:val="00E279EC"/>
    <w:rsid w:val="00E307C3"/>
    <w:rsid w:val="00E30AEB"/>
    <w:rsid w:val="00E30C57"/>
    <w:rsid w:val="00E310B4"/>
    <w:rsid w:val="00E316C8"/>
    <w:rsid w:val="00E33CED"/>
    <w:rsid w:val="00E34294"/>
    <w:rsid w:val="00E34BB5"/>
    <w:rsid w:val="00E35A46"/>
    <w:rsid w:val="00E35DC6"/>
    <w:rsid w:val="00E36B0C"/>
    <w:rsid w:val="00E431CB"/>
    <w:rsid w:val="00E43394"/>
    <w:rsid w:val="00E43674"/>
    <w:rsid w:val="00E44199"/>
    <w:rsid w:val="00E44501"/>
    <w:rsid w:val="00E45162"/>
    <w:rsid w:val="00E4788F"/>
    <w:rsid w:val="00E479BB"/>
    <w:rsid w:val="00E47E31"/>
    <w:rsid w:val="00E50422"/>
    <w:rsid w:val="00E50CB9"/>
    <w:rsid w:val="00E52053"/>
    <w:rsid w:val="00E52134"/>
    <w:rsid w:val="00E54133"/>
    <w:rsid w:val="00E542CA"/>
    <w:rsid w:val="00E5442B"/>
    <w:rsid w:val="00E5454C"/>
    <w:rsid w:val="00E54A94"/>
    <w:rsid w:val="00E54C55"/>
    <w:rsid w:val="00E55ADB"/>
    <w:rsid w:val="00E56EDA"/>
    <w:rsid w:val="00E56FCF"/>
    <w:rsid w:val="00E5731A"/>
    <w:rsid w:val="00E57366"/>
    <w:rsid w:val="00E57C92"/>
    <w:rsid w:val="00E60282"/>
    <w:rsid w:val="00E608E5"/>
    <w:rsid w:val="00E61D0C"/>
    <w:rsid w:val="00E62C7C"/>
    <w:rsid w:val="00E62E93"/>
    <w:rsid w:val="00E63DF2"/>
    <w:rsid w:val="00E64E3B"/>
    <w:rsid w:val="00E64E81"/>
    <w:rsid w:val="00E64EFB"/>
    <w:rsid w:val="00E66014"/>
    <w:rsid w:val="00E66789"/>
    <w:rsid w:val="00E66C5D"/>
    <w:rsid w:val="00E67283"/>
    <w:rsid w:val="00E706C2"/>
    <w:rsid w:val="00E70A82"/>
    <w:rsid w:val="00E71A52"/>
    <w:rsid w:val="00E7269E"/>
    <w:rsid w:val="00E73AAA"/>
    <w:rsid w:val="00E74B4B"/>
    <w:rsid w:val="00E750E1"/>
    <w:rsid w:val="00E754DF"/>
    <w:rsid w:val="00E75864"/>
    <w:rsid w:val="00E76169"/>
    <w:rsid w:val="00E7637E"/>
    <w:rsid w:val="00E76E77"/>
    <w:rsid w:val="00E7712A"/>
    <w:rsid w:val="00E77EDB"/>
    <w:rsid w:val="00E8048F"/>
    <w:rsid w:val="00E8057A"/>
    <w:rsid w:val="00E808DE"/>
    <w:rsid w:val="00E80B63"/>
    <w:rsid w:val="00E81993"/>
    <w:rsid w:val="00E824AD"/>
    <w:rsid w:val="00E8329D"/>
    <w:rsid w:val="00E836A1"/>
    <w:rsid w:val="00E837E3"/>
    <w:rsid w:val="00E83811"/>
    <w:rsid w:val="00E83C34"/>
    <w:rsid w:val="00E83F6F"/>
    <w:rsid w:val="00E840B4"/>
    <w:rsid w:val="00E84817"/>
    <w:rsid w:val="00E85021"/>
    <w:rsid w:val="00E857EE"/>
    <w:rsid w:val="00E868DB"/>
    <w:rsid w:val="00E87333"/>
    <w:rsid w:val="00E87568"/>
    <w:rsid w:val="00E87763"/>
    <w:rsid w:val="00E906F7"/>
    <w:rsid w:val="00E90951"/>
    <w:rsid w:val="00E90B81"/>
    <w:rsid w:val="00E91638"/>
    <w:rsid w:val="00E9197A"/>
    <w:rsid w:val="00E92B1E"/>
    <w:rsid w:val="00E92EBA"/>
    <w:rsid w:val="00E93449"/>
    <w:rsid w:val="00E93598"/>
    <w:rsid w:val="00E95D70"/>
    <w:rsid w:val="00E95F87"/>
    <w:rsid w:val="00E96FB1"/>
    <w:rsid w:val="00E97F06"/>
    <w:rsid w:val="00EA0715"/>
    <w:rsid w:val="00EA093B"/>
    <w:rsid w:val="00EA1790"/>
    <w:rsid w:val="00EA1AA5"/>
    <w:rsid w:val="00EA1BF5"/>
    <w:rsid w:val="00EA3E5A"/>
    <w:rsid w:val="00EA449E"/>
    <w:rsid w:val="00EA56D2"/>
    <w:rsid w:val="00EA5F35"/>
    <w:rsid w:val="00EB06D0"/>
    <w:rsid w:val="00EB08C2"/>
    <w:rsid w:val="00EB110E"/>
    <w:rsid w:val="00EB2675"/>
    <w:rsid w:val="00EB6846"/>
    <w:rsid w:val="00EB7007"/>
    <w:rsid w:val="00EC164A"/>
    <w:rsid w:val="00EC3096"/>
    <w:rsid w:val="00EC4285"/>
    <w:rsid w:val="00EC4A94"/>
    <w:rsid w:val="00EC4F8C"/>
    <w:rsid w:val="00EC6EF8"/>
    <w:rsid w:val="00ED04AD"/>
    <w:rsid w:val="00ED307C"/>
    <w:rsid w:val="00ED40B6"/>
    <w:rsid w:val="00ED438E"/>
    <w:rsid w:val="00ED4984"/>
    <w:rsid w:val="00ED5749"/>
    <w:rsid w:val="00ED5B03"/>
    <w:rsid w:val="00ED6045"/>
    <w:rsid w:val="00ED75E6"/>
    <w:rsid w:val="00EE040C"/>
    <w:rsid w:val="00EE070F"/>
    <w:rsid w:val="00EE1F74"/>
    <w:rsid w:val="00EE3289"/>
    <w:rsid w:val="00EE33E1"/>
    <w:rsid w:val="00EE37B8"/>
    <w:rsid w:val="00EE425B"/>
    <w:rsid w:val="00EE4BCB"/>
    <w:rsid w:val="00EE6AE7"/>
    <w:rsid w:val="00EE7791"/>
    <w:rsid w:val="00EE7FFC"/>
    <w:rsid w:val="00EF0393"/>
    <w:rsid w:val="00EF1A10"/>
    <w:rsid w:val="00EF229C"/>
    <w:rsid w:val="00EF264B"/>
    <w:rsid w:val="00EF3B7A"/>
    <w:rsid w:val="00EF3E33"/>
    <w:rsid w:val="00EF417B"/>
    <w:rsid w:val="00EF4D80"/>
    <w:rsid w:val="00EF660D"/>
    <w:rsid w:val="00EF67BC"/>
    <w:rsid w:val="00EF7F53"/>
    <w:rsid w:val="00F027DF"/>
    <w:rsid w:val="00F02C43"/>
    <w:rsid w:val="00F0396E"/>
    <w:rsid w:val="00F03DE8"/>
    <w:rsid w:val="00F0536D"/>
    <w:rsid w:val="00F06428"/>
    <w:rsid w:val="00F069BF"/>
    <w:rsid w:val="00F06E20"/>
    <w:rsid w:val="00F102EC"/>
    <w:rsid w:val="00F10692"/>
    <w:rsid w:val="00F10D85"/>
    <w:rsid w:val="00F1182B"/>
    <w:rsid w:val="00F1226C"/>
    <w:rsid w:val="00F12C8C"/>
    <w:rsid w:val="00F130B7"/>
    <w:rsid w:val="00F138E5"/>
    <w:rsid w:val="00F13C17"/>
    <w:rsid w:val="00F14902"/>
    <w:rsid w:val="00F14CAF"/>
    <w:rsid w:val="00F14F92"/>
    <w:rsid w:val="00F1536E"/>
    <w:rsid w:val="00F1599B"/>
    <w:rsid w:val="00F15FB3"/>
    <w:rsid w:val="00F163DD"/>
    <w:rsid w:val="00F16562"/>
    <w:rsid w:val="00F20768"/>
    <w:rsid w:val="00F20849"/>
    <w:rsid w:val="00F22959"/>
    <w:rsid w:val="00F2398A"/>
    <w:rsid w:val="00F23A57"/>
    <w:rsid w:val="00F242D4"/>
    <w:rsid w:val="00F25730"/>
    <w:rsid w:val="00F26421"/>
    <w:rsid w:val="00F26B48"/>
    <w:rsid w:val="00F270B7"/>
    <w:rsid w:val="00F274C8"/>
    <w:rsid w:val="00F304A3"/>
    <w:rsid w:val="00F30831"/>
    <w:rsid w:val="00F31426"/>
    <w:rsid w:val="00F3197E"/>
    <w:rsid w:val="00F33BB6"/>
    <w:rsid w:val="00F340A9"/>
    <w:rsid w:val="00F35DE1"/>
    <w:rsid w:val="00F35E64"/>
    <w:rsid w:val="00F3615B"/>
    <w:rsid w:val="00F3626C"/>
    <w:rsid w:val="00F366A4"/>
    <w:rsid w:val="00F366B7"/>
    <w:rsid w:val="00F36CC0"/>
    <w:rsid w:val="00F37162"/>
    <w:rsid w:val="00F406CD"/>
    <w:rsid w:val="00F40D1D"/>
    <w:rsid w:val="00F41436"/>
    <w:rsid w:val="00F41B9B"/>
    <w:rsid w:val="00F41F87"/>
    <w:rsid w:val="00F423C5"/>
    <w:rsid w:val="00F437C3"/>
    <w:rsid w:val="00F43C78"/>
    <w:rsid w:val="00F447C0"/>
    <w:rsid w:val="00F460A9"/>
    <w:rsid w:val="00F46C14"/>
    <w:rsid w:val="00F46F40"/>
    <w:rsid w:val="00F47668"/>
    <w:rsid w:val="00F501D2"/>
    <w:rsid w:val="00F506FC"/>
    <w:rsid w:val="00F53B28"/>
    <w:rsid w:val="00F53B6F"/>
    <w:rsid w:val="00F53E5A"/>
    <w:rsid w:val="00F541EB"/>
    <w:rsid w:val="00F5517D"/>
    <w:rsid w:val="00F552AC"/>
    <w:rsid w:val="00F559CC"/>
    <w:rsid w:val="00F562EE"/>
    <w:rsid w:val="00F5655D"/>
    <w:rsid w:val="00F56611"/>
    <w:rsid w:val="00F57279"/>
    <w:rsid w:val="00F604CA"/>
    <w:rsid w:val="00F60888"/>
    <w:rsid w:val="00F60893"/>
    <w:rsid w:val="00F61010"/>
    <w:rsid w:val="00F61219"/>
    <w:rsid w:val="00F61E82"/>
    <w:rsid w:val="00F61FCF"/>
    <w:rsid w:val="00F6244D"/>
    <w:rsid w:val="00F6315F"/>
    <w:rsid w:val="00F64D40"/>
    <w:rsid w:val="00F64FA4"/>
    <w:rsid w:val="00F6541C"/>
    <w:rsid w:val="00F65938"/>
    <w:rsid w:val="00F65F6E"/>
    <w:rsid w:val="00F66523"/>
    <w:rsid w:val="00F70546"/>
    <w:rsid w:val="00F7080D"/>
    <w:rsid w:val="00F70C16"/>
    <w:rsid w:val="00F71E1F"/>
    <w:rsid w:val="00F76028"/>
    <w:rsid w:val="00F7635F"/>
    <w:rsid w:val="00F764FF"/>
    <w:rsid w:val="00F76E74"/>
    <w:rsid w:val="00F80242"/>
    <w:rsid w:val="00F80D22"/>
    <w:rsid w:val="00F83758"/>
    <w:rsid w:val="00F83772"/>
    <w:rsid w:val="00F8426D"/>
    <w:rsid w:val="00F84775"/>
    <w:rsid w:val="00F85E27"/>
    <w:rsid w:val="00F86857"/>
    <w:rsid w:val="00F87770"/>
    <w:rsid w:val="00F9105F"/>
    <w:rsid w:val="00F91EE7"/>
    <w:rsid w:val="00F92C68"/>
    <w:rsid w:val="00F95E6C"/>
    <w:rsid w:val="00F9610B"/>
    <w:rsid w:val="00F96730"/>
    <w:rsid w:val="00F9787D"/>
    <w:rsid w:val="00F97CA6"/>
    <w:rsid w:val="00F97D3F"/>
    <w:rsid w:val="00F97E82"/>
    <w:rsid w:val="00FA0635"/>
    <w:rsid w:val="00FA0AD3"/>
    <w:rsid w:val="00FA0C6F"/>
    <w:rsid w:val="00FA251F"/>
    <w:rsid w:val="00FA2AF4"/>
    <w:rsid w:val="00FA3834"/>
    <w:rsid w:val="00FA3BF8"/>
    <w:rsid w:val="00FA3C50"/>
    <w:rsid w:val="00FA3FF1"/>
    <w:rsid w:val="00FA462C"/>
    <w:rsid w:val="00FA4A37"/>
    <w:rsid w:val="00FA5642"/>
    <w:rsid w:val="00FA5AF3"/>
    <w:rsid w:val="00FA75E8"/>
    <w:rsid w:val="00FA78BD"/>
    <w:rsid w:val="00FA7D24"/>
    <w:rsid w:val="00FA7F1F"/>
    <w:rsid w:val="00FB016F"/>
    <w:rsid w:val="00FB0AFD"/>
    <w:rsid w:val="00FB13B3"/>
    <w:rsid w:val="00FB1879"/>
    <w:rsid w:val="00FB29E9"/>
    <w:rsid w:val="00FB2A20"/>
    <w:rsid w:val="00FB2AA5"/>
    <w:rsid w:val="00FB33DF"/>
    <w:rsid w:val="00FB34E9"/>
    <w:rsid w:val="00FB3DB6"/>
    <w:rsid w:val="00FB46BD"/>
    <w:rsid w:val="00FB758F"/>
    <w:rsid w:val="00FC0427"/>
    <w:rsid w:val="00FC0583"/>
    <w:rsid w:val="00FC0804"/>
    <w:rsid w:val="00FC1423"/>
    <w:rsid w:val="00FC1AF3"/>
    <w:rsid w:val="00FC2AEB"/>
    <w:rsid w:val="00FC36BC"/>
    <w:rsid w:val="00FC3915"/>
    <w:rsid w:val="00FC3BBD"/>
    <w:rsid w:val="00FC3D87"/>
    <w:rsid w:val="00FC5EDC"/>
    <w:rsid w:val="00FC660C"/>
    <w:rsid w:val="00FC7C2F"/>
    <w:rsid w:val="00FD061A"/>
    <w:rsid w:val="00FD072C"/>
    <w:rsid w:val="00FD0DB8"/>
    <w:rsid w:val="00FD0EEC"/>
    <w:rsid w:val="00FD1BC3"/>
    <w:rsid w:val="00FD21FD"/>
    <w:rsid w:val="00FD36D5"/>
    <w:rsid w:val="00FD4780"/>
    <w:rsid w:val="00FD4AE5"/>
    <w:rsid w:val="00FD4CFE"/>
    <w:rsid w:val="00FD5482"/>
    <w:rsid w:val="00FD5AD6"/>
    <w:rsid w:val="00FD6C94"/>
    <w:rsid w:val="00FD774F"/>
    <w:rsid w:val="00FD7ABB"/>
    <w:rsid w:val="00FE0CE4"/>
    <w:rsid w:val="00FE1573"/>
    <w:rsid w:val="00FE2808"/>
    <w:rsid w:val="00FE2BFC"/>
    <w:rsid w:val="00FE3056"/>
    <w:rsid w:val="00FE3093"/>
    <w:rsid w:val="00FE30E6"/>
    <w:rsid w:val="00FE45B1"/>
    <w:rsid w:val="00FE46FC"/>
    <w:rsid w:val="00FE4A25"/>
    <w:rsid w:val="00FE4A4F"/>
    <w:rsid w:val="00FE4FB0"/>
    <w:rsid w:val="00FE526C"/>
    <w:rsid w:val="00FE5550"/>
    <w:rsid w:val="00FE56EB"/>
    <w:rsid w:val="00FE67EE"/>
    <w:rsid w:val="00FE6C3E"/>
    <w:rsid w:val="00FE72E6"/>
    <w:rsid w:val="00FE7D74"/>
    <w:rsid w:val="00FF04B3"/>
    <w:rsid w:val="00FF16DF"/>
    <w:rsid w:val="00FF4ECC"/>
    <w:rsid w:val="00FF56D7"/>
    <w:rsid w:val="00FF5972"/>
    <w:rsid w:val="00FF6484"/>
    <w:rsid w:val="00FF66CD"/>
    <w:rsid w:val="00FF6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D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2gifbullet2gif">
    <w:name w:val="msonormalbullet2gifbullet2.gif"/>
    <w:basedOn w:val="a"/>
    <w:rsid w:val="001F6D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rsid w:val="001F6DF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rsid w:val="007A6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Базовый"/>
    <w:rsid w:val="00BE59DE"/>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msonormalbullet2gifbullet1gifbullet1gif">
    <w:name w:val="msonormalbullet2gifbullet1gifbullet1.gif"/>
    <w:basedOn w:val="a"/>
    <w:rsid w:val="00BE59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1gif">
    <w:name w:val="msonormalbullet2gifbullet2gifbullet1.gif"/>
    <w:basedOn w:val="a"/>
    <w:rsid w:val="00BE59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2gif">
    <w:name w:val="msonormalbullet2gifbullet2gifbullet2.gif"/>
    <w:basedOn w:val="a"/>
    <w:rsid w:val="00BE59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bullet3gif">
    <w:name w:val="msonormalbullet2gifbullet2gifbullet3.gif"/>
    <w:basedOn w:val="a"/>
    <w:rsid w:val="00BE59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bullet1gif">
    <w:name w:val="msonormalbullet2gifbullet1gifbullet2gifbullet1.gif"/>
    <w:basedOn w:val="a"/>
    <w:rsid w:val="00BE59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bullet2gif">
    <w:name w:val="msonormalbullet2gifbullet1gifbullet2gifbullet2.gif"/>
    <w:basedOn w:val="a"/>
    <w:rsid w:val="00BE59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bullet3gif">
    <w:name w:val="msonormalbullet2gifbullet1gifbullet2gifbullet3.gif"/>
    <w:basedOn w:val="a"/>
    <w:rsid w:val="00BE59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A532EC"/>
    <w:pPr>
      <w:ind w:left="720"/>
      <w:contextualSpacing/>
    </w:pPr>
  </w:style>
  <w:style w:type="paragraph" w:customStyle="1" w:styleId="msonormalbullet1gif">
    <w:name w:val="msonormalbullet1.gif"/>
    <w:basedOn w:val="a"/>
    <w:rsid w:val="007B4A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7B4A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
    <w:rsid w:val="00147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2gif">
    <w:name w:val="msonormalbullet1gifbullet2.gif"/>
    <w:basedOn w:val="a"/>
    <w:rsid w:val="00147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3gif">
    <w:name w:val="msonormalbullet1gifbullet3.gif"/>
    <w:basedOn w:val="a"/>
    <w:rsid w:val="00147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
    <w:rsid w:val="00147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nhideWhenUsed/>
    <w:rsid w:val="003561EA"/>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3561EA"/>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11422266">
      <w:bodyDiv w:val="1"/>
      <w:marLeft w:val="0"/>
      <w:marRight w:val="0"/>
      <w:marTop w:val="0"/>
      <w:marBottom w:val="0"/>
      <w:divBdr>
        <w:top w:val="none" w:sz="0" w:space="0" w:color="auto"/>
        <w:left w:val="none" w:sz="0" w:space="0" w:color="auto"/>
        <w:bottom w:val="none" w:sz="0" w:space="0" w:color="auto"/>
        <w:right w:val="none" w:sz="0" w:space="0" w:color="auto"/>
      </w:divBdr>
    </w:div>
    <w:div w:id="60907610">
      <w:bodyDiv w:val="1"/>
      <w:marLeft w:val="0"/>
      <w:marRight w:val="0"/>
      <w:marTop w:val="0"/>
      <w:marBottom w:val="0"/>
      <w:divBdr>
        <w:top w:val="none" w:sz="0" w:space="0" w:color="auto"/>
        <w:left w:val="none" w:sz="0" w:space="0" w:color="auto"/>
        <w:bottom w:val="none" w:sz="0" w:space="0" w:color="auto"/>
        <w:right w:val="none" w:sz="0" w:space="0" w:color="auto"/>
      </w:divBdr>
    </w:div>
    <w:div w:id="261190281">
      <w:bodyDiv w:val="1"/>
      <w:marLeft w:val="0"/>
      <w:marRight w:val="0"/>
      <w:marTop w:val="0"/>
      <w:marBottom w:val="0"/>
      <w:divBdr>
        <w:top w:val="none" w:sz="0" w:space="0" w:color="auto"/>
        <w:left w:val="none" w:sz="0" w:space="0" w:color="auto"/>
        <w:bottom w:val="none" w:sz="0" w:space="0" w:color="auto"/>
        <w:right w:val="none" w:sz="0" w:space="0" w:color="auto"/>
      </w:divBdr>
    </w:div>
    <w:div w:id="326858829">
      <w:bodyDiv w:val="1"/>
      <w:marLeft w:val="0"/>
      <w:marRight w:val="0"/>
      <w:marTop w:val="0"/>
      <w:marBottom w:val="0"/>
      <w:divBdr>
        <w:top w:val="none" w:sz="0" w:space="0" w:color="auto"/>
        <w:left w:val="none" w:sz="0" w:space="0" w:color="auto"/>
        <w:bottom w:val="none" w:sz="0" w:space="0" w:color="auto"/>
        <w:right w:val="none" w:sz="0" w:space="0" w:color="auto"/>
      </w:divBdr>
    </w:div>
    <w:div w:id="555893644">
      <w:bodyDiv w:val="1"/>
      <w:marLeft w:val="0"/>
      <w:marRight w:val="0"/>
      <w:marTop w:val="0"/>
      <w:marBottom w:val="0"/>
      <w:divBdr>
        <w:top w:val="none" w:sz="0" w:space="0" w:color="auto"/>
        <w:left w:val="none" w:sz="0" w:space="0" w:color="auto"/>
        <w:bottom w:val="none" w:sz="0" w:space="0" w:color="auto"/>
        <w:right w:val="none" w:sz="0" w:space="0" w:color="auto"/>
      </w:divBdr>
    </w:div>
    <w:div w:id="981085437">
      <w:bodyDiv w:val="1"/>
      <w:marLeft w:val="0"/>
      <w:marRight w:val="0"/>
      <w:marTop w:val="0"/>
      <w:marBottom w:val="0"/>
      <w:divBdr>
        <w:top w:val="none" w:sz="0" w:space="0" w:color="auto"/>
        <w:left w:val="none" w:sz="0" w:space="0" w:color="auto"/>
        <w:bottom w:val="none" w:sz="0" w:space="0" w:color="auto"/>
        <w:right w:val="none" w:sz="0" w:space="0" w:color="auto"/>
      </w:divBdr>
    </w:div>
    <w:div w:id="1101685543">
      <w:bodyDiv w:val="1"/>
      <w:marLeft w:val="0"/>
      <w:marRight w:val="0"/>
      <w:marTop w:val="0"/>
      <w:marBottom w:val="0"/>
      <w:divBdr>
        <w:top w:val="none" w:sz="0" w:space="0" w:color="auto"/>
        <w:left w:val="none" w:sz="0" w:space="0" w:color="auto"/>
        <w:bottom w:val="none" w:sz="0" w:space="0" w:color="auto"/>
        <w:right w:val="none" w:sz="0" w:space="0" w:color="auto"/>
      </w:divBdr>
    </w:div>
    <w:div w:id="1190728315">
      <w:bodyDiv w:val="1"/>
      <w:marLeft w:val="0"/>
      <w:marRight w:val="0"/>
      <w:marTop w:val="0"/>
      <w:marBottom w:val="0"/>
      <w:divBdr>
        <w:top w:val="none" w:sz="0" w:space="0" w:color="auto"/>
        <w:left w:val="none" w:sz="0" w:space="0" w:color="auto"/>
        <w:bottom w:val="none" w:sz="0" w:space="0" w:color="auto"/>
        <w:right w:val="none" w:sz="0" w:space="0" w:color="auto"/>
      </w:divBdr>
    </w:div>
    <w:div w:id="1351222745">
      <w:bodyDiv w:val="1"/>
      <w:marLeft w:val="0"/>
      <w:marRight w:val="0"/>
      <w:marTop w:val="0"/>
      <w:marBottom w:val="0"/>
      <w:divBdr>
        <w:top w:val="none" w:sz="0" w:space="0" w:color="auto"/>
        <w:left w:val="none" w:sz="0" w:space="0" w:color="auto"/>
        <w:bottom w:val="none" w:sz="0" w:space="0" w:color="auto"/>
        <w:right w:val="none" w:sz="0" w:space="0" w:color="auto"/>
      </w:divBdr>
    </w:div>
    <w:div w:id="1370302676">
      <w:bodyDiv w:val="1"/>
      <w:marLeft w:val="0"/>
      <w:marRight w:val="0"/>
      <w:marTop w:val="0"/>
      <w:marBottom w:val="0"/>
      <w:divBdr>
        <w:top w:val="none" w:sz="0" w:space="0" w:color="auto"/>
        <w:left w:val="none" w:sz="0" w:space="0" w:color="auto"/>
        <w:bottom w:val="none" w:sz="0" w:space="0" w:color="auto"/>
        <w:right w:val="none" w:sz="0" w:space="0" w:color="auto"/>
      </w:divBdr>
    </w:div>
    <w:div w:id="1679850295">
      <w:bodyDiv w:val="1"/>
      <w:marLeft w:val="0"/>
      <w:marRight w:val="0"/>
      <w:marTop w:val="0"/>
      <w:marBottom w:val="0"/>
      <w:divBdr>
        <w:top w:val="none" w:sz="0" w:space="0" w:color="auto"/>
        <w:left w:val="none" w:sz="0" w:space="0" w:color="auto"/>
        <w:bottom w:val="none" w:sz="0" w:space="0" w:color="auto"/>
        <w:right w:val="none" w:sz="0" w:space="0" w:color="auto"/>
      </w:divBdr>
    </w:div>
    <w:div w:id="1751930090">
      <w:bodyDiv w:val="1"/>
      <w:marLeft w:val="0"/>
      <w:marRight w:val="0"/>
      <w:marTop w:val="0"/>
      <w:marBottom w:val="0"/>
      <w:divBdr>
        <w:top w:val="none" w:sz="0" w:space="0" w:color="auto"/>
        <w:left w:val="none" w:sz="0" w:space="0" w:color="auto"/>
        <w:bottom w:val="none" w:sz="0" w:space="0" w:color="auto"/>
        <w:right w:val="none" w:sz="0" w:space="0" w:color="auto"/>
      </w:divBdr>
    </w:div>
    <w:div w:id="1846169747">
      <w:bodyDiv w:val="1"/>
      <w:marLeft w:val="0"/>
      <w:marRight w:val="0"/>
      <w:marTop w:val="0"/>
      <w:marBottom w:val="0"/>
      <w:divBdr>
        <w:top w:val="none" w:sz="0" w:space="0" w:color="auto"/>
        <w:left w:val="none" w:sz="0" w:space="0" w:color="auto"/>
        <w:bottom w:val="none" w:sz="0" w:space="0" w:color="auto"/>
        <w:right w:val="none" w:sz="0" w:space="0" w:color="auto"/>
      </w:divBdr>
    </w:div>
    <w:div w:id="1923903188">
      <w:bodyDiv w:val="1"/>
      <w:marLeft w:val="0"/>
      <w:marRight w:val="0"/>
      <w:marTop w:val="0"/>
      <w:marBottom w:val="0"/>
      <w:divBdr>
        <w:top w:val="none" w:sz="0" w:space="0" w:color="auto"/>
        <w:left w:val="none" w:sz="0" w:space="0" w:color="auto"/>
        <w:bottom w:val="none" w:sz="0" w:space="0" w:color="auto"/>
        <w:right w:val="none" w:sz="0" w:space="0" w:color="auto"/>
      </w:divBdr>
    </w:div>
    <w:div w:id="2052024855">
      <w:bodyDiv w:val="1"/>
      <w:marLeft w:val="0"/>
      <w:marRight w:val="0"/>
      <w:marTop w:val="0"/>
      <w:marBottom w:val="0"/>
      <w:divBdr>
        <w:top w:val="none" w:sz="0" w:space="0" w:color="auto"/>
        <w:left w:val="none" w:sz="0" w:space="0" w:color="auto"/>
        <w:bottom w:val="none" w:sz="0" w:space="0" w:color="auto"/>
        <w:right w:val="none" w:sz="0" w:space="0" w:color="auto"/>
      </w:divBdr>
    </w:div>
    <w:div w:id="210279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D57D2-6100-4143-A411-35259FF0C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11862</TotalTime>
  <Pages>76</Pages>
  <Words>159279</Words>
  <Characters>907893</Characters>
  <Application>Microsoft Office Word</Application>
  <DocSecurity>0</DocSecurity>
  <Lines>7565</Lines>
  <Paragraphs>2130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615</cp:revision>
  <dcterms:created xsi:type="dcterms:W3CDTF">2020-06-08T15:35:00Z</dcterms:created>
  <dcterms:modified xsi:type="dcterms:W3CDTF">2020-11-14T08:48:00Z</dcterms:modified>
</cp:coreProperties>
</file>