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CD" w:rsidRPr="00AD6C30" w:rsidRDefault="00822833" w:rsidP="00822833">
      <w:pPr>
        <w:jc w:val="center"/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Урок 1,2. Альдегиды и кетоны.            Уроки 1.04,8.04.2020</w:t>
      </w:r>
    </w:p>
    <w:p w:rsidR="00822833" w:rsidRPr="00AD6C30" w:rsidRDefault="00822833" w:rsidP="00822833">
      <w:p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По учебнику п.19 составить конспект.</w:t>
      </w:r>
      <w:r w:rsidR="00E65EC5" w:rsidRPr="00AD6C3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65EC5" w:rsidRPr="00AD6C30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Урок 1.04.2020</w:t>
      </w:r>
    </w:p>
    <w:p w:rsidR="00822833" w:rsidRPr="00AD6C30" w:rsidRDefault="00822833" w:rsidP="008228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Определение альдегида и кетона с указанием общей молекулярной формулы гомологических рядов;</w:t>
      </w:r>
    </w:p>
    <w:p w:rsidR="00822833" w:rsidRPr="00AD6C30" w:rsidRDefault="00822833" w:rsidP="008228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Номенклатура и изомерия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4990"/>
      </w:tblGrid>
      <w:tr w:rsidR="005C41B6" w:rsidRPr="00AD6C30" w:rsidTr="005D21A0">
        <w:tc>
          <w:tcPr>
            <w:tcW w:w="5466" w:type="dxa"/>
          </w:tcPr>
          <w:p w:rsidR="005C41B6" w:rsidRPr="00AD6C30" w:rsidRDefault="005C41B6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A888B4">
                  <wp:extent cx="3328670" cy="202374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70" cy="202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5C41B6" w:rsidRPr="00AD6C30" w:rsidRDefault="005D21A0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Для отработки вопросов по номенклатуре и изомерии в</w:t>
            </w:r>
            <w:r w:rsidR="005C41B6" w:rsidRPr="00AD6C30">
              <w:rPr>
                <w:rFonts w:ascii="Times New Roman" w:hAnsi="Times New Roman" w:cs="Times New Roman"/>
                <w:sz w:val="20"/>
                <w:szCs w:val="20"/>
              </w:rPr>
              <w:t>ыполнить задания по группам:</w:t>
            </w:r>
          </w:p>
          <w:p w:rsidR="005D21A0" w:rsidRPr="00AD6C30" w:rsidRDefault="005D21A0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1B6" w:rsidRPr="00AD6C30" w:rsidRDefault="005C41B6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1 группа: 8-1 (а), 8-4 (кроме в) з)), 8-5 (</w:t>
            </w:r>
            <w:proofErr w:type="spellStart"/>
            <w:proofErr w:type="gram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5D21A0" w:rsidRPr="00AD6C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D21A0" w:rsidRPr="00AD6C3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41B6" w:rsidRPr="00AD6C30" w:rsidRDefault="005C41B6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1B6" w:rsidRPr="00AD6C30" w:rsidRDefault="005C41B6" w:rsidP="005C4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 группа: 8-1 (б), 8-4 (кроме в) з)), 8-5 (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="005D21A0" w:rsidRPr="00AD6C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C41B6" w:rsidRDefault="005C41B6" w:rsidP="005C41B6">
      <w:pPr>
        <w:rPr>
          <w:rFonts w:ascii="Times New Roman" w:hAnsi="Times New Roman" w:cs="Times New Roman"/>
        </w:rPr>
      </w:pPr>
      <w:r w:rsidRPr="005C41B6">
        <w:rPr>
          <w:rFonts w:ascii="Times New Roman" w:hAnsi="Times New Roman" w:cs="Times New Roman"/>
        </w:rPr>
        <w:drawing>
          <wp:inline distT="0" distB="0" distL="0" distR="0" wp14:anchorId="1B08B988" wp14:editId="38C26994">
            <wp:extent cx="4682324" cy="6600379"/>
            <wp:effectExtent l="0" t="0" r="4445" b="0"/>
            <wp:docPr id="2" name="Рисунок 2" descr="https://img.gdz-online.ws/hGBxB9sSPAaGhN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gdz-online.ws/hGBxB9sSPAaGhN/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159" cy="661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B6" w:rsidRDefault="005C41B6" w:rsidP="005C41B6">
      <w:pPr>
        <w:rPr>
          <w:rFonts w:ascii="Times New Roman" w:hAnsi="Times New Roman" w:cs="Times New Roman"/>
        </w:rPr>
      </w:pPr>
      <w:r w:rsidRPr="005C41B6">
        <w:rPr>
          <w:rFonts w:ascii="Times New Roman" w:hAnsi="Times New Roman" w:cs="Times New Roman"/>
        </w:rPr>
        <w:lastRenderedPageBreak/>
        <w:drawing>
          <wp:inline distT="0" distB="0" distL="0" distR="0">
            <wp:extent cx="4682324" cy="6526963"/>
            <wp:effectExtent l="0" t="0" r="4445" b="7620"/>
            <wp:docPr id="3" name="Рисунок 3" descr="https://img.gdz-online.ws/hGBxB9sSPAaGhN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gdz-online.ws/hGBxB9sSPAaGhN/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71" cy="65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A0" w:rsidRPr="00AD6C30" w:rsidRDefault="005D21A0" w:rsidP="005D2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Физические свойства</w:t>
      </w:r>
    </w:p>
    <w:p w:rsidR="005D21A0" w:rsidRPr="00AD6C30" w:rsidRDefault="005D21A0" w:rsidP="005D2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 xml:space="preserve">Химические </w:t>
      </w:r>
      <w:proofErr w:type="gramStart"/>
      <w:r w:rsidRPr="00AD6C30">
        <w:rPr>
          <w:rFonts w:ascii="Times New Roman" w:hAnsi="Times New Roman" w:cs="Times New Roman"/>
          <w:sz w:val="20"/>
          <w:szCs w:val="20"/>
        </w:rPr>
        <w:t>свойства:  1</w:t>
      </w:r>
      <w:proofErr w:type="gramEnd"/>
      <w:r w:rsidRPr="00AD6C30">
        <w:rPr>
          <w:rFonts w:ascii="Times New Roman" w:hAnsi="Times New Roman" w:cs="Times New Roman"/>
          <w:sz w:val="20"/>
          <w:szCs w:val="20"/>
        </w:rPr>
        <w:t>. реакции восстановления</w:t>
      </w:r>
    </w:p>
    <w:p w:rsidR="005D21A0" w:rsidRPr="00AD6C30" w:rsidRDefault="005D21A0" w:rsidP="005D21A0">
      <w:pPr>
        <w:pStyle w:val="a3"/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 xml:space="preserve">                                        2. реакции окисления. Посмотреть в интернете реакции «серебряного» и «медного» зеркала, уметь указывать условия проведения реакций и их признаки.</w:t>
      </w:r>
      <w:r w:rsidR="001038D2" w:rsidRPr="00AD6C30">
        <w:rPr>
          <w:rFonts w:ascii="Times New Roman" w:hAnsi="Times New Roman" w:cs="Times New Roman"/>
          <w:sz w:val="20"/>
          <w:szCs w:val="20"/>
        </w:rPr>
        <w:t xml:space="preserve"> </w:t>
      </w:r>
      <w:r w:rsidR="001038D2" w:rsidRPr="00AD6C30">
        <w:rPr>
          <w:rFonts w:ascii="Times New Roman" w:hAnsi="Times New Roman" w:cs="Times New Roman"/>
          <w:color w:val="4472C4" w:themeColor="accent5"/>
          <w:sz w:val="20"/>
          <w:szCs w:val="20"/>
          <w:u w:val="single"/>
        </w:rPr>
        <w:t xml:space="preserve">В чём особенность окисления формальдегида??? </w:t>
      </w:r>
      <w:r w:rsidR="001038D2" w:rsidRPr="00AD6C30">
        <w:rPr>
          <w:rFonts w:ascii="Times New Roman" w:hAnsi="Times New Roman" w:cs="Times New Roman"/>
          <w:sz w:val="20"/>
          <w:szCs w:val="20"/>
        </w:rPr>
        <w:t>Отдельно записать уравнение реакции его окисления.</w:t>
      </w:r>
    </w:p>
    <w:p w:rsidR="005D21A0" w:rsidRPr="00AD6C30" w:rsidRDefault="005D21A0" w:rsidP="005D21A0">
      <w:p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 xml:space="preserve">       5. Способы получения</w:t>
      </w:r>
    </w:p>
    <w:p w:rsidR="005D21A0" w:rsidRPr="00AD6C30" w:rsidRDefault="005D21A0" w:rsidP="005D21A0">
      <w:p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 xml:space="preserve">       6. Отдельные представители альдегидов и кетонов и их значение: формальдегид, ацетальдегид и ацетон.</w:t>
      </w:r>
    </w:p>
    <w:p w:rsidR="00E65EC5" w:rsidRPr="00AD6C30" w:rsidRDefault="00E65EC5" w:rsidP="005D21A0">
      <w:p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д/з 1.04 (8.04 выставлю список учащихся, которые должны будут сдать мне все предложенные по группам задания)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5EC5" w:rsidRPr="00AD6C30" w:rsidTr="00E65EC5">
        <w:tc>
          <w:tcPr>
            <w:tcW w:w="5228" w:type="dxa"/>
          </w:tcPr>
          <w:p w:rsidR="00E65EC5" w:rsidRPr="00AD6C30" w:rsidRDefault="00E65EC5" w:rsidP="005D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E65EC5" w:rsidRPr="00AD6C30" w:rsidRDefault="00E65EC5" w:rsidP="00E65E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  <w:p w:rsidR="00E65EC5" w:rsidRPr="00AD6C30" w:rsidRDefault="00E65EC5" w:rsidP="00E65E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8-7</w:t>
            </w:r>
          </w:p>
          <w:p w:rsidR="00E65EC5" w:rsidRPr="00AD6C30" w:rsidRDefault="00E65EC5" w:rsidP="00E6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1 группа: 8-1 (а), 8-4 (кроме в) з)), 8-5 (</w:t>
            </w:r>
            <w:proofErr w:type="spellStart"/>
            <w:proofErr w:type="gram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gram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5EC5" w:rsidRPr="00AD6C30" w:rsidRDefault="00E65EC5" w:rsidP="00E65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E65EC5" w:rsidRPr="00AD6C30" w:rsidRDefault="00E65EC5" w:rsidP="005D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E65EC5" w:rsidRPr="00AD6C30" w:rsidRDefault="00E65EC5" w:rsidP="00E65E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</w:p>
          <w:p w:rsidR="00E65EC5" w:rsidRPr="00AD6C30" w:rsidRDefault="00E65EC5" w:rsidP="00E65EC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8-8</w:t>
            </w:r>
          </w:p>
          <w:p w:rsidR="00E65EC5" w:rsidRPr="00AD6C30" w:rsidRDefault="00E65EC5" w:rsidP="00E65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 группа: 8-1 (б), 8-4 (кроме в) з)), 8-5 (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б,г,е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65EC5" w:rsidRPr="00AD6C30" w:rsidRDefault="00E65EC5" w:rsidP="005D21A0">
      <w:pPr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AD6C30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Урок 8.04.2020</w:t>
      </w:r>
    </w:p>
    <w:p w:rsidR="001038D2" w:rsidRPr="00AD6C30" w:rsidRDefault="001038D2" w:rsidP="001038D2">
      <w:pPr>
        <w:rPr>
          <w:rFonts w:ascii="Times New Roman" w:hAnsi="Times New Roman" w:cs="Times New Roman"/>
          <w:sz w:val="20"/>
          <w:szCs w:val="20"/>
        </w:rPr>
      </w:pPr>
      <w:r w:rsidRPr="00AD6C30">
        <w:rPr>
          <w:rFonts w:ascii="Times New Roman" w:hAnsi="Times New Roman" w:cs="Times New Roman"/>
          <w:sz w:val="20"/>
          <w:szCs w:val="20"/>
        </w:rPr>
        <w:t>д/з 8.04(15.04 выставлю список учащихся, которые должны будут сдать мне все предложенные по группам задания)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38D2" w:rsidRPr="00AD6C30" w:rsidTr="004458AE">
        <w:tc>
          <w:tcPr>
            <w:tcW w:w="5228" w:type="dxa"/>
          </w:tcPr>
          <w:p w:rsidR="001038D2" w:rsidRPr="00AD6C30" w:rsidRDefault="00AD6C30" w:rsidP="00AD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</w:t>
            </w:r>
            <w:r w:rsidR="001038D2" w:rsidRPr="00AD6C30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</w:p>
          <w:p w:rsidR="00AD6C30" w:rsidRPr="00AD6C30" w:rsidRDefault="00AD6C30" w:rsidP="00AD6C3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8D2" w:rsidRDefault="001038D2" w:rsidP="0010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1. В четырех склянках без этикеток находятся следующие вещества: формалин, водный раствор этилена, этанол и этиленгликоль. Как химическим путём распознать, какое вещество находится в каждой из склянок? Запишите уравнения соответствующих реакций.</w:t>
            </w:r>
          </w:p>
          <w:p w:rsidR="009840C0" w:rsidRPr="00AD6C30" w:rsidRDefault="009840C0" w:rsidP="00103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8D2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2. С какими из перечисленных ниже веществ взаимодействует ацетальдегид: водород, бромид калия, гидроксид калия, хлор, водный раствор оксида серебра, гидроксид меди (</w:t>
            </w:r>
            <w:r w:rsidRPr="00AD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)? Напишите уравнения возможных реакций, укажите условия их осуществления.</w:t>
            </w:r>
          </w:p>
          <w:p w:rsidR="00571001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3. Подберите 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алкины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, при гидратации которых образуются следующие кетоны:</w:t>
            </w:r>
          </w:p>
          <w:p w:rsidR="00571001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пропанон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Б) 3-метилбутанон-2</w:t>
            </w:r>
          </w:p>
          <w:p w:rsidR="00E65EC5" w:rsidRPr="00AD6C30" w:rsidRDefault="00571001" w:rsidP="00AD6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D6C30" w:rsidRPr="00AD6C30">
              <w:rPr>
                <w:rFonts w:ascii="Times New Roman" w:hAnsi="Times New Roman" w:cs="Times New Roman"/>
                <w:sz w:val="20"/>
                <w:szCs w:val="20"/>
              </w:rPr>
              <w:t>С какими из перечисленных ниже веществ реагирует гидроксид меди (</w:t>
            </w:r>
            <w:r w:rsidR="00AD6C30" w:rsidRPr="00AD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D6C30" w:rsidRPr="00AD6C30">
              <w:rPr>
                <w:rFonts w:ascii="Times New Roman" w:hAnsi="Times New Roman" w:cs="Times New Roman"/>
                <w:sz w:val="20"/>
                <w:szCs w:val="20"/>
              </w:rPr>
              <w:t>): глицерин, формальдегид, н-</w:t>
            </w:r>
            <w:proofErr w:type="spellStart"/>
            <w:r w:rsidR="00AD6C30" w:rsidRPr="00AD6C30">
              <w:rPr>
                <w:rFonts w:ascii="Times New Roman" w:hAnsi="Times New Roman" w:cs="Times New Roman"/>
                <w:sz w:val="20"/>
                <w:szCs w:val="20"/>
              </w:rPr>
              <w:t>гексан</w:t>
            </w:r>
            <w:proofErr w:type="spellEnd"/>
            <w:r w:rsidR="00AD6C30" w:rsidRPr="00AD6C30">
              <w:rPr>
                <w:rFonts w:ascii="Times New Roman" w:hAnsi="Times New Roman" w:cs="Times New Roman"/>
                <w:sz w:val="20"/>
                <w:szCs w:val="20"/>
              </w:rPr>
              <w:t>, этилен? Напишите уравнения соответствующих реакций, обозначьте условия их осуществления.</w:t>
            </w:r>
          </w:p>
          <w:p w:rsidR="00AD6C30" w:rsidRPr="00AD6C30" w:rsidRDefault="00AD6C30" w:rsidP="00AD6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1038D2" w:rsidRPr="00AD6C30" w:rsidRDefault="001038D2" w:rsidP="001038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1038D2" w:rsidRDefault="001038D2" w:rsidP="0010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1. В четырех склянках без этикеток находятся следующие вещества: 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этаналь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глицерин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танол и </w:t>
            </w:r>
            <w:r w:rsidR="00571001" w:rsidRPr="00AD6C30">
              <w:rPr>
                <w:rFonts w:ascii="Times New Roman" w:hAnsi="Times New Roman" w:cs="Times New Roman"/>
                <w:sz w:val="20"/>
                <w:szCs w:val="20"/>
              </w:rPr>
              <w:t>н-гептан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. Как химическим путём распознать, какое вещество находится в каждой из склянок? Запишите уравнения соответствующих реакций.</w:t>
            </w:r>
          </w:p>
          <w:p w:rsidR="009840C0" w:rsidRPr="00AD6C30" w:rsidRDefault="009840C0" w:rsidP="0010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71001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2. С какими из перечисленных ниже веществ взаимодействует формальдегид: водород, бромид калия, гидроксид калия, хлор, водный раствор оксида серебра, гидроксид меди (</w:t>
            </w:r>
            <w:r w:rsidRPr="00AD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)? Напишите уравнения возможных реакций, укажите условия их осуществления.</w:t>
            </w:r>
          </w:p>
          <w:p w:rsidR="00571001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 xml:space="preserve">3. Подберите </w:t>
            </w:r>
            <w:proofErr w:type="spellStart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алкины</w:t>
            </w:r>
            <w:proofErr w:type="spellEnd"/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, при гидратации которых образуются следующие кетоны:</w:t>
            </w:r>
          </w:p>
          <w:p w:rsidR="00571001" w:rsidRPr="00AD6C30" w:rsidRDefault="00571001" w:rsidP="0057100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А) пентанон-3                  Б) 2-метилпентанон-3</w:t>
            </w:r>
          </w:p>
          <w:p w:rsidR="00E65EC5" w:rsidRPr="00AD6C30" w:rsidRDefault="00AD6C30" w:rsidP="001038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0">
              <w:rPr>
                <w:rFonts w:ascii="Times New Roman" w:hAnsi="Times New Roman" w:cs="Times New Roman"/>
                <w:sz w:val="20"/>
                <w:szCs w:val="20"/>
              </w:rPr>
              <w:t>4. Напишите уравнения всех возможных реакций между следующими веществами: уксусный альдегид, метанол, аммиачный раствор оксида серебра, хлорид натрия, водород, кислород. Отметьте условия осуществления реакций.</w:t>
            </w:r>
          </w:p>
        </w:tc>
      </w:tr>
    </w:tbl>
    <w:p w:rsidR="00E65EC5" w:rsidRPr="001038D2" w:rsidRDefault="00E65EC5" w:rsidP="005D21A0">
      <w:pPr>
        <w:rPr>
          <w:rFonts w:ascii="Times New Roman" w:hAnsi="Times New Roman" w:cs="Times New Roman"/>
        </w:rPr>
      </w:pPr>
    </w:p>
    <w:sectPr w:rsidR="00E65EC5" w:rsidRPr="001038D2" w:rsidSect="00822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14"/>
    <w:multiLevelType w:val="hybridMultilevel"/>
    <w:tmpl w:val="1126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42E"/>
    <w:multiLevelType w:val="hybridMultilevel"/>
    <w:tmpl w:val="7D94040E"/>
    <w:lvl w:ilvl="0" w:tplc="04E8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A6FC4"/>
    <w:multiLevelType w:val="hybridMultilevel"/>
    <w:tmpl w:val="F75E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E61AB"/>
    <w:multiLevelType w:val="hybridMultilevel"/>
    <w:tmpl w:val="429E3CFA"/>
    <w:lvl w:ilvl="0" w:tplc="748CB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D0532"/>
    <w:multiLevelType w:val="hybridMultilevel"/>
    <w:tmpl w:val="AAAA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33"/>
    <w:rsid w:val="001038D2"/>
    <w:rsid w:val="00571001"/>
    <w:rsid w:val="005C41B6"/>
    <w:rsid w:val="005D21A0"/>
    <w:rsid w:val="00822833"/>
    <w:rsid w:val="009840C0"/>
    <w:rsid w:val="00AD6C30"/>
    <w:rsid w:val="00B135CD"/>
    <w:rsid w:val="00E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F004"/>
  <w15:chartTrackingRefBased/>
  <w15:docId w15:val="{2A50066C-3955-41B1-9014-42AA5B7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33"/>
    <w:pPr>
      <w:ind w:left="720"/>
      <w:contextualSpacing/>
    </w:pPr>
  </w:style>
  <w:style w:type="table" w:styleId="a4">
    <w:name w:val="Table Grid"/>
    <w:basedOn w:val="a1"/>
    <w:uiPriority w:val="39"/>
    <w:rsid w:val="005C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2020-03-31T06:54:00Z</dcterms:created>
  <dcterms:modified xsi:type="dcterms:W3CDTF">2020-03-31T08:20:00Z</dcterms:modified>
</cp:coreProperties>
</file>