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D6F0" w14:textId="4B75C9BA" w:rsidR="004A1F0A" w:rsidRPr="00954141" w:rsidRDefault="004A1F0A" w:rsidP="0095414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1D202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1D2023"/>
          <w:sz w:val="28"/>
          <w:szCs w:val="28"/>
          <w:lang w:eastAsia="ru-RU"/>
        </w:rPr>
        <w:t>С самых ранних лет Шишкин тянулся к рисованию, родители прозвали его «мазилкой».</w:t>
      </w:r>
    </w:p>
    <w:p w14:paraId="2DE0431B" w14:textId="18DEB472" w:rsidR="004A1F0A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В юности будущий живописец учился в гимназии с целью стать чиновником, но вскоре понял, что это не его путь. </w:t>
      </w:r>
    </w:p>
    <w:p w14:paraId="0F7B1F94" w14:textId="77777777" w:rsidR="004A1F0A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В течение всей жизни Шишкин не испытывал проблем с деньгами благодаря помощи своего семейства, весьма обеспеченного.</w:t>
      </w:r>
    </w:p>
    <w:p w14:paraId="01773029" w14:textId="77777777" w:rsidR="004A1F0A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Во время учёбы в гимназии у будущего художника были проблемы с точными науками, в частности, с математикой.</w:t>
      </w:r>
    </w:p>
    <w:p w14:paraId="547F3BA2" w14:textId="77777777" w:rsidR="004A1F0A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Иван Шишкин прославился ещё при жизни, в отличие от множества других великих художников. Написанные им картины охотно покупались ценителями как в России, так и за границей.</w:t>
      </w:r>
    </w:p>
    <w:p w14:paraId="301F8C2C" w14:textId="5661CF1F" w:rsidR="004A1F0A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Самая известная картина Шишкина</w:t>
      </w:r>
      <w:r w:rsidR="00954141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«Утро в сосновом бору» написана Шишкиным не совсем самостоятельно</w:t>
      </w:r>
      <w:r w:rsidR="00954141">
        <w:rPr>
          <w:rFonts w:eastAsia="Times New Roman" w:cstheme="minorHAnsi"/>
          <w:color w:val="333333"/>
          <w:sz w:val="28"/>
          <w:szCs w:val="28"/>
          <w:lang w:eastAsia="ru-RU"/>
        </w:rPr>
        <w:t>. О</w:t>
      </w: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н на</w:t>
      </w:r>
      <w:r w:rsidR="008502A3" w:rsidRPr="00954141">
        <w:rPr>
          <w:rFonts w:eastAsia="Times New Roman" w:cstheme="minorHAnsi"/>
          <w:color w:val="333333"/>
          <w:sz w:val="28"/>
          <w:szCs w:val="28"/>
          <w:lang w:eastAsia="ru-RU"/>
        </w:rPr>
        <w:t>писал</w:t>
      </w: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пейзаж, а вот медвежат на картину добавил художник Савицкий.  При этом подпись Савицкого с картины была стёрта по приказу Павла Третьякова, который эту картину заказывал.</w:t>
      </w:r>
    </w:p>
    <w:p w14:paraId="45513C84" w14:textId="77777777" w:rsidR="004A1F0A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Однажды в молодости Шишкин попал под суд в Германии, но был оправдан. Он был задержан, когда услышал, как несколько местных жителей оскорбительно отозвались о русских, и набросился на них с кулаками и подвернувшимся под руку металлическим прутом.</w:t>
      </w:r>
    </w:p>
    <w:p w14:paraId="588B6733" w14:textId="405F44DF" w:rsidR="004A1F0A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Отец Шишкина</w:t>
      </w:r>
      <w:r w:rsidR="008502A3" w:rsidRPr="00954141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был богатым купцом.</w:t>
      </w:r>
    </w:p>
    <w:p w14:paraId="7702E1CC" w14:textId="77777777" w:rsidR="004A1F0A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В СССР выпускались почтовые марки с картинами Шишкина и с его собственным портретом.</w:t>
      </w:r>
    </w:p>
    <w:p w14:paraId="449D39E2" w14:textId="5CA248AD" w:rsidR="004A1F0A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Имя Шишкина нос</w:t>
      </w:r>
      <w:r w:rsidR="008502A3" w:rsidRPr="00954141">
        <w:rPr>
          <w:rFonts w:eastAsia="Times New Roman" w:cstheme="minorHAnsi"/>
          <w:color w:val="333333"/>
          <w:sz w:val="28"/>
          <w:szCs w:val="28"/>
          <w:lang w:eastAsia="ru-RU"/>
        </w:rPr>
        <w:t>ит улица Москвы.</w:t>
      </w:r>
    </w:p>
    <w:p w14:paraId="62EE75D3" w14:textId="1C1B5E9E" w:rsidR="004A1F0A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Однажды Шишкин раскритиковал картину Репина, на которой были изображены сплавляемые по реке брёвна, так как Репин не смог ответить, какая именно это древесина. Шишкин всегда скрупулезно относился к мелким деталям, а потому заявил Репину, что некоторые деревья сплавлять по рекам нельзя, так как их древесина может впитать много воды и утонуть.</w:t>
      </w:r>
    </w:p>
    <w:p w14:paraId="24B87225" w14:textId="77777777" w:rsidR="008502A3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eastAsia="Times New Roman" w:cstheme="minorHAnsi"/>
          <w:color w:val="333333"/>
          <w:sz w:val="28"/>
          <w:szCs w:val="28"/>
          <w:lang w:eastAsia="ru-RU"/>
        </w:rPr>
        <w:t>За свою жизнь великий художник написал более 800 картин, которые в настоящее время хранятся в музеях и галереях по всему миру.</w:t>
      </w:r>
    </w:p>
    <w:p w14:paraId="28CA5C4F" w14:textId="77777777" w:rsidR="008502A3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cstheme="minorHAnsi"/>
          <w:color w:val="333333"/>
          <w:sz w:val="28"/>
          <w:szCs w:val="28"/>
          <w:shd w:val="clear" w:color="auto" w:fill="FFFFFF"/>
        </w:rPr>
        <w:t xml:space="preserve">Иван Иванович Шишкин родился в Елабуге. </w:t>
      </w:r>
    </w:p>
    <w:p w14:paraId="27B63FF2" w14:textId="77777777" w:rsidR="008502A3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cstheme="minorHAnsi"/>
          <w:color w:val="333333"/>
          <w:sz w:val="28"/>
          <w:szCs w:val="28"/>
          <w:shd w:val="clear" w:color="auto" w:fill="FFFFFF"/>
        </w:rPr>
        <w:t xml:space="preserve">Рисование давалось Ивану легко и занимало почти всё его свободное время. </w:t>
      </w:r>
    </w:p>
    <w:p w14:paraId="21657EA6" w14:textId="77777777" w:rsidR="008502A3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cstheme="minorHAnsi"/>
          <w:color w:val="333333"/>
          <w:sz w:val="28"/>
          <w:szCs w:val="28"/>
          <w:shd w:val="clear" w:color="auto" w:fill="FFFFFF"/>
        </w:rPr>
        <w:t xml:space="preserve"> Долгие четыре года в семье шло сражение за будущее младшего сына, желавшего учиться живописи (“стать маляром” по версии матери). </w:t>
      </w:r>
      <w:r w:rsidRPr="00954141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>Лишь в 20 лет родители согласились отпустить его в Московское училище живописи и ваяния.</w:t>
      </w:r>
    </w:p>
    <w:p w14:paraId="10DDA029" w14:textId="77777777" w:rsidR="008502A3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cstheme="minorHAnsi"/>
          <w:color w:val="333333"/>
          <w:sz w:val="28"/>
          <w:szCs w:val="28"/>
          <w:shd w:val="clear" w:color="auto" w:fill="FFFFFF"/>
        </w:rPr>
        <w:t> Летом 1868 года Шишкин, опекавший тогда молодого художника Фёдора Васильева, познакомился с его сестрой Евгенией Александровной. Уже осенью сыграли свадьбу.</w:t>
      </w:r>
    </w:p>
    <w:p w14:paraId="133B4FAD" w14:textId="77777777" w:rsidR="008502A3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cstheme="minorHAnsi"/>
          <w:color w:val="333333"/>
          <w:sz w:val="28"/>
          <w:szCs w:val="28"/>
        </w:rPr>
        <w:t xml:space="preserve"> Шишкин вполне мог бы стать учёным-ботаником. Стремление реалистично передавать живую природу заставляло его</w:t>
      </w:r>
      <w:r w:rsidR="008502A3" w:rsidRPr="00954141">
        <w:rPr>
          <w:rFonts w:cstheme="minorHAnsi"/>
          <w:color w:val="333333"/>
          <w:sz w:val="28"/>
          <w:szCs w:val="28"/>
        </w:rPr>
        <w:t xml:space="preserve"> </w:t>
      </w:r>
      <w:r w:rsidRPr="00954141">
        <w:rPr>
          <w:rFonts w:cstheme="minorHAnsi"/>
          <w:color w:val="333333"/>
          <w:sz w:val="28"/>
          <w:szCs w:val="28"/>
        </w:rPr>
        <w:t>изучать растения. Под рукой у него всегда были определители растений и микроскоп что было редкостью для художников-пейзажистов. Зато натурализм некоторых произведений художника выглядит очень документальным.</w:t>
      </w:r>
    </w:p>
    <w:p w14:paraId="50D7D0EA" w14:textId="77777777" w:rsidR="008502A3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cstheme="minorHAnsi"/>
          <w:color w:val="333333"/>
          <w:sz w:val="28"/>
          <w:szCs w:val="28"/>
        </w:rPr>
        <w:t xml:space="preserve"> Первым произведением Шишкина, купленным известным меценатом Павлом Третьяковым, стала картина “Полдень. В окрестностях Москвы”. Художник был польщён вниманием знаменитого коллекционера, да ещё и выручил за полотно 300 рублей.</w:t>
      </w:r>
    </w:p>
    <w:p w14:paraId="100BC63A" w14:textId="73B06321" w:rsidR="004A1F0A" w:rsidRPr="00954141" w:rsidRDefault="004A1F0A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cstheme="minorHAnsi"/>
          <w:color w:val="333333"/>
          <w:sz w:val="28"/>
          <w:szCs w:val="28"/>
          <w:shd w:val="clear" w:color="auto" w:fill="FFFFFF"/>
        </w:rPr>
        <w:t>Художник шёл в ногу со временем. Когда процесс фотографирования и изготовления снимков стал более или менее доступен для широкой публики, он приобрёл фотоаппарат и необходимые аксессуары и стал активно использовать фотографию в работе. Признавая несовершенство тогдашней фотографии, Шишкин ценил то, что она даёт возможность работать зимой, когда нет возможности писать пейзажи с натуры.</w:t>
      </w:r>
    </w:p>
    <w:p w14:paraId="6107E5AD" w14:textId="171B5F1D" w:rsidR="004A1F0A" w:rsidRPr="00954141" w:rsidRDefault="00954141" w:rsidP="00954141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54141">
        <w:rPr>
          <w:rFonts w:cstheme="minorHAnsi"/>
          <w:color w:val="222222"/>
          <w:spacing w:val="2"/>
          <w:sz w:val="28"/>
          <w:szCs w:val="28"/>
          <w:shd w:val="clear" w:color="auto" w:fill="FFFFFF"/>
        </w:rPr>
        <w:t>За годы обучения в Академии художеств Шишкин получил 3 серебряных медали (2 малых и 1 большую) и 2 золотые, большую и малую.</w:t>
      </w:r>
    </w:p>
    <w:p w14:paraId="572A6A77" w14:textId="77777777" w:rsidR="004E5300" w:rsidRPr="00954141" w:rsidRDefault="004E5300" w:rsidP="00954141">
      <w:pPr>
        <w:pStyle w:val="a4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1401277D" w14:textId="77777777" w:rsidR="00D14163" w:rsidRPr="00954141" w:rsidRDefault="00D14163" w:rsidP="00954141">
      <w:pPr>
        <w:spacing w:line="276" w:lineRule="auto"/>
        <w:rPr>
          <w:rFonts w:cstheme="minorHAnsi"/>
          <w:sz w:val="28"/>
          <w:szCs w:val="28"/>
        </w:rPr>
      </w:pPr>
    </w:p>
    <w:sectPr w:rsidR="00D14163" w:rsidRPr="0095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432E"/>
    <w:multiLevelType w:val="hybridMultilevel"/>
    <w:tmpl w:val="1036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96DDA"/>
    <w:multiLevelType w:val="hybridMultilevel"/>
    <w:tmpl w:val="6308C15C"/>
    <w:lvl w:ilvl="0" w:tplc="1B608B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E65A1"/>
    <w:multiLevelType w:val="multilevel"/>
    <w:tmpl w:val="4DF2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8454684">
    <w:abstractNumId w:val="1"/>
  </w:num>
  <w:num w:numId="2" w16cid:durableId="528564351">
    <w:abstractNumId w:val="2"/>
  </w:num>
  <w:num w:numId="3" w16cid:durableId="201977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FD"/>
    <w:rsid w:val="003D4720"/>
    <w:rsid w:val="00403CB0"/>
    <w:rsid w:val="004A1F0A"/>
    <w:rsid w:val="004B369C"/>
    <w:rsid w:val="004D2530"/>
    <w:rsid w:val="004E5300"/>
    <w:rsid w:val="006519D1"/>
    <w:rsid w:val="00674349"/>
    <w:rsid w:val="006756E7"/>
    <w:rsid w:val="008502A3"/>
    <w:rsid w:val="00954141"/>
    <w:rsid w:val="00CC1F29"/>
    <w:rsid w:val="00CD27DF"/>
    <w:rsid w:val="00D14163"/>
    <w:rsid w:val="00D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5D32"/>
  <w15:chartTrackingRefBased/>
  <w15:docId w15:val="{53898CA3-481F-47E1-B88D-A2C95EE1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163"/>
    <w:rPr>
      <w:color w:val="0000FF"/>
      <w:u w:val="single"/>
    </w:rPr>
  </w:style>
  <w:style w:type="character" w:customStyle="1" w:styleId="hgkelc">
    <w:name w:val="hgkelc"/>
    <w:basedOn w:val="a0"/>
    <w:rsid w:val="00D14163"/>
  </w:style>
  <w:style w:type="paragraph" w:styleId="a4">
    <w:name w:val="Normal (Web)"/>
    <w:basedOn w:val="a"/>
    <w:uiPriority w:val="99"/>
    <w:semiHidden/>
    <w:unhideWhenUsed/>
    <w:rsid w:val="00D1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1F29"/>
    <w:rPr>
      <w:b/>
      <w:bCs/>
    </w:rPr>
  </w:style>
  <w:style w:type="paragraph" w:styleId="a6">
    <w:name w:val="List Paragraph"/>
    <w:basedOn w:val="a"/>
    <w:uiPriority w:val="34"/>
    <w:qFormat/>
    <w:rsid w:val="003D4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846">
              <w:marLeft w:val="0"/>
              <w:marRight w:val="0"/>
              <w:marTop w:val="0"/>
              <w:marBottom w:val="0"/>
              <w:divBdr>
                <w:top w:val="single" w:sz="6" w:space="15" w:color="001EFF"/>
                <w:left w:val="single" w:sz="6" w:space="31" w:color="001EFF"/>
                <w:bottom w:val="single" w:sz="6" w:space="15" w:color="001EFF"/>
                <w:right w:val="single" w:sz="6" w:space="31" w:color="001EFF"/>
              </w:divBdr>
              <w:divsChild>
                <w:div w:id="10718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8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9905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single" w:sz="18" w:space="21" w:color="FF0032"/>
            <w:bottom w:val="none" w:sz="0" w:space="0" w:color="auto"/>
            <w:right w:val="none" w:sz="0" w:space="0" w:color="auto"/>
          </w:divBdr>
          <w:divsChild>
            <w:div w:id="1765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9157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single" w:sz="18" w:space="21" w:color="FF0032"/>
            <w:bottom w:val="none" w:sz="0" w:space="0" w:color="auto"/>
            <w:right w:val="none" w:sz="0" w:space="0" w:color="auto"/>
          </w:divBdr>
          <w:divsChild>
            <w:div w:id="640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Анна Алексеевна</dc:creator>
  <cp:keywords/>
  <dc:description/>
  <cp:lastModifiedBy>Nastya Devyatkova</cp:lastModifiedBy>
  <cp:revision>11</cp:revision>
  <dcterms:created xsi:type="dcterms:W3CDTF">2023-04-21T08:53:00Z</dcterms:created>
  <dcterms:modified xsi:type="dcterms:W3CDTF">2023-04-27T08:17:00Z</dcterms:modified>
</cp:coreProperties>
</file>